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Кабинета Министров ЧР от 20.12.2018 N 531</w:t>
              <w:br/>
              <w:t xml:space="preserve">(ред. от 26.07.2023)</w:t>
              <w:br/>
              <w:t xml:space="preserve">"О государственной программе Чувашской Республики "Развитие образования"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КАБИНЕТ МИНИСТРОВ ЧУВАШСКОЙ РЕСПУБЛИКИ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декабря 2018 г. N 531</w:t>
      </w:r>
    </w:p>
    <w:p>
      <w:pPr>
        <w:pStyle w:val="2"/>
        <w:jc w:val="both"/>
      </w:pPr>
      <w:r>
        <w:rPr>
          <w:sz w:val="20"/>
        </w:rPr>
      </w:r>
    </w:p>
    <w:p>
      <w:pPr>
        <w:pStyle w:val="2"/>
        <w:jc w:val="center"/>
      </w:pPr>
      <w:r>
        <w:rPr>
          <w:sz w:val="20"/>
        </w:rPr>
        <w:t xml:space="preserve">О ГОСУДАРСТВЕННОЙ ПРОГРАММЕ</w:t>
      </w:r>
    </w:p>
    <w:p>
      <w:pPr>
        <w:pStyle w:val="2"/>
        <w:jc w:val="center"/>
      </w:pPr>
      <w:r>
        <w:rPr>
          <w:sz w:val="20"/>
        </w:rPr>
        <w:t xml:space="preserve">ЧУВАШСКОЙ РЕСПУБЛИКИ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29.01.2019 </w:t>
            </w:r>
            <w:hyperlink w:history="0" r:id="rId7"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31.05.2019 </w:t>
            </w:r>
            <w:hyperlink w:history="0" r:id="rId8"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186</w:t>
              </w:r>
            </w:hyperlink>
            <w:r>
              <w:rPr>
                <w:sz w:val="20"/>
                <w:color w:val="392c69"/>
              </w:rPr>
              <w:t xml:space="preserve">, от 01.07.2019 </w:t>
            </w:r>
            <w:hyperlink w:history="0" r:id="rId9" w:tooltip="Постановление Кабинета Министров ЧР от 01.07.2019 N 261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261</w:t>
              </w:r>
            </w:hyperlink>
            <w:r>
              <w:rPr>
                <w:sz w:val="20"/>
                <w:color w:val="392c69"/>
              </w:rPr>
              <w:t xml:space="preserve">, от 10.09.2019 </w:t>
            </w:r>
            <w:hyperlink w:history="0" r:id="rId10"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365</w:t>
              </w:r>
            </w:hyperlink>
            <w:r>
              <w:rPr>
                <w:sz w:val="20"/>
                <w:color w:val="392c69"/>
              </w:rPr>
              <w:t xml:space="preserve">,</w:t>
            </w:r>
          </w:p>
          <w:p>
            <w:pPr>
              <w:pStyle w:val="0"/>
              <w:jc w:val="center"/>
            </w:pPr>
            <w:r>
              <w:rPr>
                <w:sz w:val="20"/>
                <w:color w:val="392c69"/>
              </w:rPr>
              <w:t xml:space="preserve">от 18.12.2019 </w:t>
            </w:r>
            <w:hyperlink w:history="0" r:id="rId11" w:tooltip="Постановление Кабинета Министров ЧР от 18.12.2019 N 5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557</w:t>
              </w:r>
            </w:hyperlink>
            <w:r>
              <w:rPr>
                <w:sz w:val="20"/>
                <w:color w:val="392c69"/>
              </w:rPr>
              <w:t xml:space="preserve">, от 18.12.2019 </w:t>
            </w:r>
            <w:hyperlink w:history="0" r:id="rId12"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color w:val="392c69"/>
              </w:rPr>
              <w:t xml:space="preserve">, от 15.05.2020 </w:t>
            </w:r>
            <w:hyperlink w:history="0" r:id="rId13"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248</w:t>
              </w:r>
            </w:hyperlink>
            <w:r>
              <w:rPr>
                <w:sz w:val="20"/>
                <w:color w:val="392c69"/>
              </w:rPr>
              <w:t xml:space="preserve">,</w:t>
            </w:r>
          </w:p>
          <w:p>
            <w:pPr>
              <w:pStyle w:val="0"/>
              <w:jc w:val="center"/>
            </w:pPr>
            <w:r>
              <w:rPr>
                <w:sz w:val="20"/>
                <w:color w:val="392c69"/>
              </w:rPr>
              <w:t xml:space="preserve">от 20.05.2020 </w:t>
            </w:r>
            <w:hyperlink w:history="0" r:id="rId14"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color w:val="392c69"/>
              </w:rPr>
              <w:t xml:space="preserve">, от 12.08.2020 </w:t>
            </w:r>
            <w:hyperlink w:history="0" r:id="rId15" w:tooltip="Постановление Кабинета Министров ЧР от 12.08.2020 N 46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465</w:t>
              </w:r>
            </w:hyperlink>
            <w:r>
              <w:rPr>
                <w:sz w:val="20"/>
                <w:color w:val="392c69"/>
              </w:rPr>
              <w:t xml:space="preserve">, от 23.09.2020 </w:t>
            </w:r>
            <w:hyperlink w:history="0" r:id="rId16" w:tooltip="Постановление Кабинета Министров ЧР от 23.09.2020 N 531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531</w:t>
              </w:r>
            </w:hyperlink>
            <w:r>
              <w:rPr>
                <w:sz w:val="20"/>
                <w:color w:val="392c69"/>
              </w:rPr>
              <w:t xml:space="preserve">,</w:t>
            </w:r>
          </w:p>
          <w:p>
            <w:pPr>
              <w:pStyle w:val="0"/>
              <w:jc w:val="center"/>
            </w:pPr>
            <w:r>
              <w:rPr>
                <w:sz w:val="20"/>
                <w:color w:val="392c69"/>
              </w:rPr>
              <w:t xml:space="preserve">от 26.09.2020 </w:t>
            </w:r>
            <w:hyperlink w:history="0" r:id="rId17" w:tooltip="Постановление Кабинета Министров ЧР от 26.09.2020 N 54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542</w:t>
              </w:r>
            </w:hyperlink>
            <w:r>
              <w:rPr>
                <w:sz w:val="20"/>
                <w:color w:val="392c69"/>
              </w:rPr>
              <w:t xml:space="preserve">, от 30.10.2020 </w:t>
            </w:r>
            <w:hyperlink w:history="0" r:id="rId18" w:tooltip="Постановление Кабинета Министров ЧР от 30.10.2020 N 5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596</w:t>
              </w:r>
            </w:hyperlink>
            <w:r>
              <w:rPr>
                <w:sz w:val="20"/>
                <w:color w:val="392c69"/>
              </w:rPr>
              <w:t xml:space="preserve">, от 17.12.2020 </w:t>
            </w:r>
            <w:hyperlink w:history="0" r:id="rId19" w:tooltip="Постановление Кабинета Министров ЧР от 17.12.2020 N 70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709</w:t>
              </w:r>
            </w:hyperlink>
            <w:r>
              <w:rPr>
                <w:sz w:val="20"/>
                <w:color w:val="392c69"/>
              </w:rPr>
              <w:t xml:space="preserve">,</w:t>
            </w:r>
          </w:p>
          <w:p>
            <w:pPr>
              <w:pStyle w:val="0"/>
              <w:jc w:val="center"/>
            </w:pPr>
            <w:r>
              <w:rPr>
                <w:sz w:val="20"/>
                <w:color w:val="392c69"/>
              </w:rPr>
              <w:t xml:space="preserve">от 18.01.2021 </w:t>
            </w:r>
            <w:hyperlink w:history="0" r:id="rId20"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color w:val="392c69"/>
              </w:rPr>
              <w:t xml:space="preserve">, от 24.03.2021 </w:t>
            </w:r>
            <w:hyperlink w:history="0" r:id="rId21"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color w:val="392c69"/>
              </w:rPr>
              <w:t xml:space="preserve">, от 26.03.2021 </w:t>
            </w:r>
            <w:hyperlink w:history="0" r:id="rId22"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26.05.2021 </w:t>
            </w:r>
            <w:hyperlink w:history="0" r:id="rId23"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222</w:t>
              </w:r>
            </w:hyperlink>
            <w:r>
              <w:rPr>
                <w:sz w:val="20"/>
                <w:color w:val="392c69"/>
              </w:rPr>
              <w:t xml:space="preserve">, от 25.08.2021 </w:t>
            </w:r>
            <w:hyperlink w:history="0" r:id="rId24" w:tooltip="Постановление Кабинета Министров ЧР от 25.08.2021 N 400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400</w:t>
              </w:r>
            </w:hyperlink>
            <w:r>
              <w:rPr>
                <w:sz w:val="20"/>
                <w:color w:val="392c69"/>
              </w:rPr>
              <w:t xml:space="preserve">, от 13.10.2021 </w:t>
            </w:r>
            <w:hyperlink w:history="0" r:id="rId25"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513</w:t>
              </w:r>
            </w:hyperlink>
            <w:r>
              <w:rPr>
                <w:sz w:val="20"/>
                <w:color w:val="392c69"/>
              </w:rPr>
              <w:t xml:space="preserve">,</w:t>
            </w:r>
          </w:p>
          <w:p>
            <w:pPr>
              <w:pStyle w:val="0"/>
              <w:jc w:val="center"/>
            </w:pPr>
            <w:r>
              <w:rPr>
                <w:sz w:val="20"/>
                <w:color w:val="392c69"/>
              </w:rPr>
              <w:t xml:space="preserve">от 08.12.2021 </w:t>
            </w:r>
            <w:hyperlink w:history="0" r:id="rId2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 от 15.03.2022 </w:t>
            </w:r>
            <w:hyperlink w:history="0" r:id="rId27"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17.05.2022 </w:t>
            </w:r>
            <w:hyperlink w:history="0" r:id="rId28"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04.07.2022 </w:t>
            </w:r>
            <w:hyperlink w:history="0" r:id="rId29" w:tooltip="Постановление Кабинета Министров ЧР от 04.07.2022 N 30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308</w:t>
              </w:r>
            </w:hyperlink>
            <w:r>
              <w:rPr>
                <w:sz w:val="20"/>
                <w:color w:val="392c69"/>
              </w:rPr>
              <w:t xml:space="preserve">, от 19.07.2022 </w:t>
            </w:r>
            <w:hyperlink w:history="0" r:id="rId30"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357</w:t>
              </w:r>
            </w:hyperlink>
            <w:r>
              <w:rPr>
                <w:sz w:val="20"/>
                <w:color w:val="392c69"/>
              </w:rPr>
              <w:t xml:space="preserve">, от 12.10.2022 </w:t>
            </w:r>
            <w:hyperlink w:history="0" r:id="rId31"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518</w:t>
              </w:r>
            </w:hyperlink>
            <w:r>
              <w:rPr>
                <w:sz w:val="20"/>
                <w:color w:val="392c69"/>
              </w:rPr>
              <w:t xml:space="preserve">,</w:t>
            </w:r>
          </w:p>
          <w:p>
            <w:pPr>
              <w:pStyle w:val="0"/>
              <w:jc w:val="center"/>
            </w:pPr>
            <w:r>
              <w:rPr>
                <w:sz w:val="20"/>
                <w:color w:val="392c69"/>
              </w:rPr>
              <w:t xml:space="preserve">от 22.12.2022 </w:t>
            </w:r>
            <w:hyperlink w:history="0" r:id="rId32"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color w:val="392c69"/>
              </w:rPr>
              <w:t xml:space="preserve">, от 26.01.2023 </w:t>
            </w:r>
            <w:hyperlink w:history="0" r:id="rId33" w:tooltip="Постановление Кабинета Министров ЧР от 26.01.2023 N 3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36</w:t>
              </w:r>
            </w:hyperlink>
            <w:r>
              <w:rPr>
                <w:sz w:val="20"/>
                <w:color w:val="392c69"/>
              </w:rPr>
              <w:t xml:space="preserve">, от 23.05.2023 </w:t>
            </w:r>
            <w:hyperlink w:history="0" r:id="rId3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26.07.2023 </w:t>
            </w:r>
            <w:hyperlink w:history="0" r:id="rId35"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Кабинет Министров Чувашской Республики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4" w:tooltip="ГОСУДАРСТВЕННАЯ ПРОГРАММА">
        <w:r>
          <w:rPr>
            <w:sz w:val="20"/>
            <w:color w:val="0000ff"/>
          </w:rPr>
          <w:t xml:space="preserve">программу</w:t>
        </w:r>
      </w:hyperlink>
      <w:r>
        <w:rPr>
          <w:sz w:val="20"/>
        </w:rPr>
        <w:t xml:space="preserve"> Чувашской Республики "Развитие образования" (далее - Государственная программа).</w:t>
      </w:r>
    </w:p>
    <w:p>
      <w:pPr>
        <w:pStyle w:val="0"/>
        <w:spacing w:before="200" w:line-rule="auto"/>
        <w:ind w:firstLine="540"/>
        <w:jc w:val="both"/>
      </w:pPr>
      <w:r>
        <w:rPr>
          <w:sz w:val="20"/>
        </w:rPr>
        <w:t xml:space="preserve">2. Утвердить ответственным исполнителем Государственной программы Министерство образования Чувашской Республики.</w:t>
      </w:r>
    </w:p>
    <w:p>
      <w:pPr>
        <w:pStyle w:val="0"/>
        <w:jc w:val="both"/>
      </w:pPr>
      <w:r>
        <w:rPr>
          <w:sz w:val="20"/>
        </w:rPr>
        <w:t xml:space="preserve">(в ред. </w:t>
      </w:r>
      <w:hyperlink w:history="0" r:id="rId3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 исходя из реальных возможностей республиканского бюджета Чувашской Республики.</w:t>
      </w:r>
    </w:p>
    <w:p>
      <w:pPr>
        <w:pStyle w:val="0"/>
        <w:spacing w:before="200" w:line-rule="auto"/>
        <w:ind w:firstLine="540"/>
        <w:jc w:val="both"/>
      </w:pPr>
      <w:r>
        <w:rPr>
          <w:sz w:val="20"/>
        </w:rPr>
        <w:t xml:space="preserve">4. Контроль за выполнением настоящего постановления возложить на Министерство образования Чувашской Республики.</w:t>
      </w:r>
    </w:p>
    <w:p>
      <w:pPr>
        <w:pStyle w:val="0"/>
        <w:jc w:val="both"/>
      </w:pPr>
      <w:r>
        <w:rPr>
          <w:sz w:val="20"/>
        </w:rPr>
        <w:t xml:space="preserve">(в ред. </w:t>
      </w:r>
      <w:hyperlink w:history="0" r:id="rId3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5. Настоящее постановление вступает в силу с 1 января 2019 года.</w:t>
      </w:r>
    </w:p>
    <w:p>
      <w:pPr>
        <w:pStyle w:val="0"/>
        <w:jc w:val="both"/>
      </w:pPr>
      <w:r>
        <w:rPr>
          <w:sz w:val="20"/>
        </w:rPr>
      </w:r>
    </w:p>
    <w:p>
      <w:pPr>
        <w:pStyle w:val="0"/>
        <w:jc w:val="right"/>
      </w:pPr>
      <w:r>
        <w:rPr>
          <w:sz w:val="20"/>
        </w:rPr>
        <w:t xml:space="preserve">Председатель Кабинета Министров</w:t>
      </w:r>
    </w:p>
    <w:p>
      <w:pPr>
        <w:pStyle w:val="0"/>
        <w:jc w:val="right"/>
      </w:pPr>
      <w:r>
        <w:rPr>
          <w:sz w:val="20"/>
        </w:rPr>
        <w:t xml:space="preserve">Чувашской Республики</w:t>
      </w:r>
    </w:p>
    <w:p>
      <w:pPr>
        <w:pStyle w:val="0"/>
        <w:jc w:val="right"/>
      </w:pPr>
      <w:r>
        <w:rPr>
          <w:sz w:val="20"/>
        </w:rPr>
        <w:t xml:space="preserve">И.МОТОРИН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Кабинета Министров</w:t>
      </w:r>
    </w:p>
    <w:p>
      <w:pPr>
        <w:pStyle w:val="0"/>
        <w:jc w:val="right"/>
      </w:pPr>
      <w:r>
        <w:rPr>
          <w:sz w:val="20"/>
        </w:rPr>
        <w:t xml:space="preserve">Чувашской Республики</w:t>
      </w:r>
    </w:p>
    <w:p>
      <w:pPr>
        <w:pStyle w:val="0"/>
        <w:jc w:val="right"/>
      </w:pPr>
      <w:r>
        <w:rPr>
          <w:sz w:val="20"/>
        </w:rPr>
        <w:t xml:space="preserve">от 20.12.2018 N 531</w:t>
      </w:r>
    </w:p>
    <w:p>
      <w:pPr>
        <w:pStyle w:val="0"/>
        <w:jc w:val="both"/>
      </w:pPr>
      <w:r>
        <w:rPr>
          <w:sz w:val="20"/>
        </w:rPr>
      </w:r>
    </w:p>
    <w:bookmarkStart w:id="44" w:name="P44"/>
    <w:bookmarkEnd w:id="44"/>
    <w:p>
      <w:pPr>
        <w:pStyle w:val="2"/>
        <w:jc w:val="center"/>
      </w:pPr>
      <w:r>
        <w:rPr>
          <w:sz w:val="20"/>
        </w:rPr>
        <w:t xml:space="preserve">ГОСУДАРСТВЕННАЯ ПРОГРАММА</w:t>
      </w:r>
    </w:p>
    <w:p>
      <w:pPr>
        <w:pStyle w:val="2"/>
        <w:jc w:val="center"/>
      </w:pPr>
      <w:r>
        <w:rPr>
          <w:sz w:val="20"/>
        </w:rPr>
        <w:t xml:space="preserve">ЧУВАШСКОЙ РЕСПУБЛИКИ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29.01.2019 </w:t>
            </w:r>
            <w:hyperlink w:history="0" r:id="rId38"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31.05.2019 </w:t>
            </w:r>
            <w:hyperlink w:history="0" r:id="rId39"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186</w:t>
              </w:r>
            </w:hyperlink>
            <w:r>
              <w:rPr>
                <w:sz w:val="20"/>
                <w:color w:val="392c69"/>
              </w:rPr>
              <w:t xml:space="preserve">, от 01.07.2019 </w:t>
            </w:r>
            <w:hyperlink w:history="0" r:id="rId40" w:tooltip="Постановление Кабинета Министров ЧР от 01.07.2019 N 261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261</w:t>
              </w:r>
            </w:hyperlink>
            <w:r>
              <w:rPr>
                <w:sz w:val="20"/>
                <w:color w:val="392c69"/>
              </w:rPr>
              <w:t xml:space="preserve">, от 10.09.2019 </w:t>
            </w:r>
            <w:hyperlink w:history="0" r:id="rId41"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365</w:t>
              </w:r>
            </w:hyperlink>
            <w:r>
              <w:rPr>
                <w:sz w:val="20"/>
                <w:color w:val="392c69"/>
              </w:rPr>
              <w:t xml:space="preserve">,</w:t>
            </w:r>
          </w:p>
          <w:p>
            <w:pPr>
              <w:pStyle w:val="0"/>
              <w:jc w:val="center"/>
            </w:pPr>
            <w:r>
              <w:rPr>
                <w:sz w:val="20"/>
                <w:color w:val="392c69"/>
              </w:rPr>
              <w:t xml:space="preserve">от 18.12.2019 </w:t>
            </w:r>
            <w:hyperlink w:history="0" r:id="rId42" w:tooltip="Постановление Кабинета Министров ЧР от 18.12.2019 N 5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557</w:t>
              </w:r>
            </w:hyperlink>
            <w:r>
              <w:rPr>
                <w:sz w:val="20"/>
                <w:color w:val="392c69"/>
              </w:rPr>
              <w:t xml:space="preserve">, от 18.12.2019 </w:t>
            </w:r>
            <w:hyperlink w:history="0" r:id="rId43"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color w:val="392c69"/>
              </w:rPr>
              <w:t xml:space="preserve">, от 15.05.2020 </w:t>
            </w:r>
            <w:hyperlink w:history="0" r:id="rId44"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248</w:t>
              </w:r>
            </w:hyperlink>
            <w:r>
              <w:rPr>
                <w:sz w:val="20"/>
                <w:color w:val="392c69"/>
              </w:rPr>
              <w:t xml:space="preserve">,</w:t>
            </w:r>
          </w:p>
          <w:p>
            <w:pPr>
              <w:pStyle w:val="0"/>
              <w:jc w:val="center"/>
            </w:pPr>
            <w:r>
              <w:rPr>
                <w:sz w:val="20"/>
                <w:color w:val="392c69"/>
              </w:rPr>
              <w:t xml:space="preserve">от 20.05.2020 </w:t>
            </w:r>
            <w:hyperlink w:history="0" r:id="rId45"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color w:val="392c69"/>
              </w:rPr>
              <w:t xml:space="preserve">, от 12.08.2020 </w:t>
            </w:r>
            <w:hyperlink w:history="0" r:id="rId46" w:tooltip="Постановление Кабинета Министров ЧР от 12.08.2020 N 46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465</w:t>
              </w:r>
            </w:hyperlink>
            <w:r>
              <w:rPr>
                <w:sz w:val="20"/>
                <w:color w:val="392c69"/>
              </w:rPr>
              <w:t xml:space="preserve">, от 23.09.2020 </w:t>
            </w:r>
            <w:hyperlink w:history="0" r:id="rId47" w:tooltip="Постановление Кабинета Министров ЧР от 23.09.2020 N 531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531</w:t>
              </w:r>
            </w:hyperlink>
            <w:r>
              <w:rPr>
                <w:sz w:val="20"/>
                <w:color w:val="392c69"/>
              </w:rPr>
              <w:t xml:space="preserve">,</w:t>
            </w:r>
          </w:p>
          <w:p>
            <w:pPr>
              <w:pStyle w:val="0"/>
              <w:jc w:val="center"/>
            </w:pPr>
            <w:r>
              <w:rPr>
                <w:sz w:val="20"/>
                <w:color w:val="392c69"/>
              </w:rPr>
              <w:t xml:space="preserve">от 26.09.2020 </w:t>
            </w:r>
            <w:hyperlink w:history="0" r:id="rId48" w:tooltip="Постановление Кабинета Министров ЧР от 26.09.2020 N 54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542</w:t>
              </w:r>
            </w:hyperlink>
            <w:r>
              <w:rPr>
                <w:sz w:val="20"/>
                <w:color w:val="392c69"/>
              </w:rPr>
              <w:t xml:space="preserve">, от 30.10.2020 </w:t>
            </w:r>
            <w:hyperlink w:history="0" r:id="rId49" w:tooltip="Постановление Кабинета Министров ЧР от 30.10.2020 N 5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596</w:t>
              </w:r>
            </w:hyperlink>
            <w:r>
              <w:rPr>
                <w:sz w:val="20"/>
                <w:color w:val="392c69"/>
              </w:rPr>
              <w:t xml:space="preserve">, от 17.12.2020 </w:t>
            </w:r>
            <w:hyperlink w:history="0" r:id="rId50" w:tooltip="Постановление Кабинета Министров ЧР от 17.12.2020 N 70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709</w:t>
              </w:r>
            </w:hyperlink>
            <w:r>
              <w:rPr>
                <w:sz w:val="20"/>
                <w:color w:val="392c69"/>
              </w:rPr>
              <w:t xml:space="preserve">,</w:t>
            </w:r>
          </w:p>
          <w:p>
            <w:pPr>
              <w:pStyle w:val="0"/>
              <w:jc w:val="center"/>
            </w:pPr>
            <w:r>
              <w:rPr>
                <w:sz w:val="20"/>
                <w:color w:val="392c69"/>
              </w:rPr>
              <w:t xml:space="preserve">от 18.01.2021 </w:t>
            </w:r>
            <w:hyperlink w:history="0" r:id="rId51"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color w:val="392c69"/>
              </w:rPr>
              <w:t xml:space="preserve">, от 24.03.2021 </w:t>
            </w:r>
            <w:hyperlink w:history="0" r:id="rId52"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color w:val="392c69"/>
              </w:rPr>
              <w:t xml:space="preserve">, от 26.03.2021 </w:t>
            </w:r>
            <w:hyperlink w:history="0" r:id="rId53"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26.05.2021 </w:t>
            </w:r>
            <w:hyperlink w:history="0" r:id="rId54"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222</w:t>
              </w:r>
            </w:hyperlink>
            <w:r>
              <w:rPr>
                <w:sz w:val="20"/>
                <w:color w:val="392c69"/>
              </w:rPr>
              <w:t xml:space="preserve">, от 25.08.2021 </w:t>
            </w:r>
            <w:hyperlink w:history="0" r:id="rId55" w:tooltip="Постановление Кабинета Министров ЧР от 25.08.2021 N 400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400</w:t>
              </w:r>
            </w:hyperlink>
            <w:r>
              <w:rPr>
                <w:sz w:val="20"/>
                <w:color w:val="392c69"/>
              </w:rPr>
              <w:t xml:space="preserve">, от 13.10.2021 </w:t>
            </w:r>
            <w:hyperlink w:history="0" r:id="rId56"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513</w:t>
              </w:r>
            </w:hyperlink>
            <w:r>
              <w:rPr>
                <w:sz w:val="20"/>
                <w:color w:val="392c69"/>
              </w:rPr>
              <w:t xml:space="preserve">,</w:t>
            </w:r>
          </w:p>
          <w:p>
            <w:pPr>
              <w:pStyle w:val="0"/>
              <w:jc w:val="center"/>
            </w:pPr>
            <w:r>
              <w:rPr>
                <w:sz w:val="20"/>
                <w:color w:val="392c69"/>
              </w:rPr>
              <w:t xml:space="preserve">от 08.12.2021 </w:t>
            </w:r>
            <w:hyperlink w:history="0" r:id="rId5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 от 15.03.2022 </w:t>
            </w:r>
            <w:hyperlink w:history="0" r:id="rId58"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17.05.2022 </w:t>
            </w:r>
            <w:hyperlink w:history="0" r:id="rId59"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04.07.2022 </w:t>
            </w:r>
            <w:hyperlink w:history="0" r:id="rId60" w:tooltip="Постановление Кабинета Министров ЧР от 04.07.2022 N 30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308</w:t>
              </w:r>
            </w:hyperlink>
            <w:r>
              <w:rPr>
                <w:sz w:val="20"/>
                <w:color w:val="392c69"/>
              </w:rPr>
              <w:t xml:space="preserve">, от 19.07.2022 </w:t>
            </w:r>
            <w:hyperlink w:history="0" r:id="rId61"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357</w:t>
              </w:r>
            </w:hyperlink>
            <w:r>
              <w:rPr>
                <w:sz w:val="20"/>
                <w:color w:val="392c69"/>
              </w:rPr>
              <w:t xml:space="preserve">, от 12.10.2022 </w:t>
            </w:r>
            <w:hyperlink w:history="0" r:id="rId62"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518</w:t>
              </w:r>
            </w:hyperlink>
            <w:r>
              <w:rPr>
                <w:sz w:val="20"/>
                <w:color w:val="392c69"/>
              </w:rPr>
              <w:t xml:space="preserve">,</w:t>
            </w:r>
          </w:p>
          <w:p>
            <w:pPr>
              <w:pStyle w:val="0"/>
              <w:jc w:val="center"/>
            </w:pPr>
            <w:r>
              <w:rPr>
                <w:sz w:val="20"/>
                <w:color w:val="392c69"/>
              </w:rPr>
              <w:t xml:space="preserve">от 22.12.2022 </w:t>
            </w:r>
            <w:hyperlink w:history="0" r:id="rId63"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color w:val="392c69"/>
              </w:rPr>
              <w:t xml:space="preserve">, от 26.01.2023 </w:t>
            </w:r>
            <w:hyperlink w:history="0" r:id="rId64" w:tooltip="Постановление Кабинета Министров ЧР от 26.01.2023 N 3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36</w:t>
              </w:r>
            </w:hyperlink>
            <w:r>
              <w:rPr>
                <w:sz w:val="20"/>
                <w:color w:val="392c69"/>
              </w:rPr>
              <w:t xml:space="preserve">, от 23.05.2023 </w:t>
            </w:r>
            <w:hyperlink w:history="0" r:id="rId6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26.07.2023 </w:t>
            </w:r>
            <w:hyperlink w:history="0" r:id="rId66"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3402"/>
        <w:gridCol w:w="340"/>
        <w:gridCol w:w="5329"/>
      </w:tblGrid>
      <w:tr>
        <w:tc>
          <w:tcPr>
            <w:tcW w:w="3402" w:type="dxa"/>
            <w:tcBorders>
              <w:top w:val="nil"/>
              <w:left w:val="nil"/>
              <w:bottom w:val="nil"/>
              <w:right w:val="nil"/>
            </w:tcBorders>
          </w:tcPr>
          <w:p>
            <w:pPr>
              <w:pStyle w:val="0"/>
              <w:jc w:val="both"/>
            </w:pPr>
            <w:r>
              <w:rPr>
                <w:sz w:val="20"/>
              </w:rPr>
              <w:t xml:space="preserve">Ответственный исполнитель:</w:t>
            </w:r>
          </w:p>
        </w:tc>
        <w:tc>
          <w:tcPr>
            <w:tcW w:w="340" w:type="dxa"/>
            <w:tcBorders>
              <w:top w:val="nil"/>
              <w:left w:val="nil"/>
              <w:bottom w:val="nil"/>
              <w:right w:val="nil"/>
            </w:tcBorders>
          </w:tcPr>
          <w:p>
            <w:pPr>
              <w:pStyle w:val="0"/>
            </w:pPr>
            <w:r>
              <w:rPr>
                <w:sz w:val="20"/>
              </w:rPr>
            </w:r>
          </w:p>
        </w:tc>
        <w:tc>
          <w:tcPr>
            <w:tcW w:w="5329" w:type="dxa"/>
            <w:tcBorders>
              <w:top w:val="nil"/>
              <w:left w:val="nil"/>
              <w:bottom w:val="nil"/>
              <w:right w:val="nil"/>
            </w:tcBorders>
          </w:tcPr>
          <w:p>
            <w:pPr>
              <w:pStyle w:val="0"/>
              <w:jc w:val="both"/>
            </w:pPr>
            <w:r>
              <w:rPr>
                <w:sz w:val="20"/>
              </w:rPr>
              <w:t xml:space="preserve">Министерство образования Чувашской Республики (далее - Минобразования Чувашии)</w:t>
            </w:r>
          </w:p>
        </w:tc>
      </w:tr>
      <w:tr>
        <w:tc>
          <w:tcPr>
            <w:tcW w:w="3402" w:type="dxa"/>
            <w:tcBorders>
              <w:top w:val="nil"/>
              <w:left w:val="nil"/>
              <w:bottom w:val="nil"/>
              <w:right w:val="nil"/>
            </w:tcBorders>
          </w:tcPr>
          <w:p>
            <w:pPr>
              <w:pStyle w:val="0"/>
              <w:jc w:val="both"/>
            </w:pPr>
            <w:r>
              <w:rPr>
                <w:sz w:val="20"/>
              </w:rPr>
              <w:t xml:space="preserve">Дата составления проекта Государственной программы:</w:t>
            </w:r>
          </w:p>
        </w:tc>
        <w:tc>
          <w:tcPr>
            <w:tcW w:w="340" w:type="dxa"/>
            <w:tcBorders>
              <w:top w:val="nil"/>
              <w:left w:val="nil"/>
              <w:bottom w:val="nil"/>
              <w:right w:val="nil"/>
            </w:tcBorders>
          </w:tcPr>
          <w:p>
            <w:pPr>
              <w:pStyle w:val="0"/>
            </w:pPr>
            <w:r>
              <w:rPr>
                <w:sz w:val="20"/>
              </w:rPr>
            </w:r>
          </w:p>
        </w:tc>
        <w:tc>
          <w:tcPr>
            <w:tcW w:w="5329" w:type="dxa"/>
            <w:tcBorders>
              <w:top w:val="nil"/>
              <w:left w:val="nil"/>
              <w:bottom w:val="nil"/>
              <w:right w:val="nil"/>
            </w:tcBorders>
          </w:tcPr>
          <w:p>
            <w:pPr>
              <w:pStyle w:val="0"/>
              <w:jc w:val="both"/>
            </w:pPr>
            <w:r>
              <w:rPr>
                <w:sz w:val="20"/>
              </w:rPr>
              <w:t xml:space="preserve">5 сентября 2018 года</w:t>
            </w:r>
          </w:p>
        </w:tc>
      </w:tr>
      <w:tr>
        <w:tc>
          <w:tcPr>
            <w:tcW w:w="3402" w:type="dxa"/>
            <w:tcBorders>
              <w:top w:val="nil"/>
              <w:left w:val="nil"/>
              <w:bottom w:val="nil"/>
              <w:right w:val="nil"/>
            </w:tcBorders>
          </w:tcPr>
          <w:p>
            <w:pPr>
              <w:pStyle w:val="0"/>
              <w:jc w:val="both"/>
            </w:pPr>
            <w:r>
              <w:rPr>
                <w:sz w:val="20"/>
              </w:rPr>
              <w:t xml:space="preserve">Непосредственные исполнители Государственной программы:</w:t>
            </w:r>
          </w:p>
        </w:tc>
        <w:tc>
          <w:tcPr>
            <w:tcW w:w="340" w:type="dxa"/>
            <w:tcBorders>
              <w:top w:val="nil"/>
              <w:left w:val="nil"/>
              <w:bottom w:val="nil"/>
              <w:right w:val="nil"/>
            </w:tcBorders>
          </w:tcPr>
          <w:p>
            <w:pPr>
              <w:pStyle w:val="0"/>
            </w:pPr>
            <w:r>
              <w:rPr>
                <w:sz w:val="20"/>
              </w:rPr>
            </w:r>
          </w:p>
        </w:tc>
        <w:tc>
          <w:tcPr>
            <w:tcW w:w="5329" w:type="dxa"/>
            <w:tcBorders>
              <w:top w:val="nil"/>
              <w:left w:val="nil"/>
              <w:bottom w:val="nil"/>
              <w:right w:val="nil"/>
            </w:tcBorders>
          </w:tcPr>
          <w:p>
            <w:pPr>
              <w:pStyle w:val="0"/>
              <w:jc w:val="both"/>
            </w:pPr>
            <w:r>
              <w:rPr>
                <w:sz w:val="20"/>
              </w:rPr>
              <w:t xml:space="preserve">первый заместитель министра образования Чувашской Республики Лукшин А.П.</w:t>
            </w:r>
          </w:p>
          <w:p>
            <w:pPr>
              <w:pStyle w:val="0"/>
              <w:jc w:val="both"/>
            </w:pPr>
            <w:r>
              <w:rPr>
                <w:sz w:val="20"/>
              </w:rPr>
              <w:t xml:space="preserve">(тел. 56-53-72, e-mail: obrazov7@cap.ru)</w:t>
            </w:r>
          </w:p>
          <w:p>
            <w:pPr>
              <w:pStyle w:val="0"/>
              <w:jc w:val="both"/>
            </w:pPr>
            <w:r>
              <w:rPr>
                <w:sz w:val="20"/>
              </w:rPr>
              <w:t xml:space="preserve">заместитель министра образования Чувашской Республики Никандрова Н.В.</w:t>
            </w:r>
          </w:p>
          <w:p>
            <w:pPr>
              <w:pStyle w:val="0"/>
              <w:jc w:val="both"/>
            </w:pPr>
            <w:r>
              <w:rPr>
                <w:sz w:val="20"/>
              </w:rPr>
              <w:t xml:space="preserve">(тел. 56-53-74, e-mail: obrazov50@cap.ru)</w:t>
            </w:r>
          </w:p>
          <w:p>
            <w:pPr>
              <w:pStyle w:val="0"/>
              <w:jc w:val="both"/>
            </w:pPr>
            <w:r>
              <w:rPr>
                <w:sz w:val="20"/>
              </w:rPr>
              <w:t xml:space="preserve">заместитель министра образования Чувашской Республики Лежнина М.Н.</w:t>
            </w:r>
          </w:p>
          <w:p>
            <w:pPr>
              <w:pStyle w:val="0"/>
              <w:jc w:val="both"/>
            </w:pPr>
            <w:r>
              <w:rPr>
                <w:sz w:val="20"/>
              </w:rPr>
              <w:t xml:space="preserve">(тел. 56-53-73, e-mail: obrazov12@cap.ru)</w:t>
            </w:r>
          </w:p>
        </w:tc>
      </w:tr>
      <w:tr>
        <w:tc>
          <w:tcPr>
            <w:tcW w:w="3402" w:type="dxa"/>
            <w:tcBorders>
              <w:top w:val="nil"/>
              <w:left w:val="nil"/>
              <w:bottom w:val="nil"/>
              <w:right w:val="nil"/>
            </w:tcBorders>
          </w:tcPr>
          <w:p>
            <w:pPr>
              <w:pStyle w:val="0"/>
              <w:jc w:val="both"/>
            </w:pPr>
            <w:r>
              <w:rPr>
                <w:sz w:val="20"/>
              </w:rPr>
              <w:t xml:space="preserve">Министр образования Чувашской Республики</w:t>
            </w:r>
          </w:p>
        </w:tc>
        <w:tc>
          <w:tcPr>
            <w:tcW w:w="340" w:type="dxa"/>
            <w:tcBorders>
              <w:top w:val="nil"/>
              <w:left w:val="nil"/>
              <w:bottom w:val="nil"/>
              <w:right w:val="nil"/>
            </w:tcBorders>
          </w:tcPr>
          <w:p>
            <w:pPr>
              <w:pStyle w:val="0"/>
            </w:pPr>
            <w:r>
              <w:rPr>
                <w:sz w:val="20"/>
              </w:rPr>
            </w:r>
          </w:p>
        </w:tc>
        <w:tc>
          <w:tcPr>
            <w:tcW w:w="5329" w:type="dxa"/>
            <w:vAlign w:val="bottom"/>
            <w:tcBorders>
              <w:top w:val="nil"/>
              <w:left w:val="nil"/>
              <w:bottom w:val="nil"/>
              <w:right w:val="nil"/>
            </w:tcBorders>
          </w:tcPr>
          <w:p>
            <w:pPr>
              <w:pStyle w:val="0"/>
              <w:jc w:val="right"/>
            </w:pPr>
            <w:r>
              <w:rPr>
                <w:sz w:val="20"/>
              </w:rPr>
              <w:t xml:space="preserve">Д.А.Захаров</w:t>
            </w:r>
          </w:p>
        </w:tc>
      </w:tr>
    </w:tbl>
    <w:p>
      <w:pPr>
        <w:pStyle w:val="0"/>
        <w:jc w:val="both"/>
      </w:pPr>
      <w:r>
        <w:rPr>
          <w:sz w:val="20"/>
        </w:rPr>
        <w:t xml:space="preserve">(титульный лист в ред. </w:t>
      </w:r>
      <w:hyperlink w:history="0" r:id="rId67"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образования"</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60"/>
        <w:gridCol w:w="6066"/>
      </w:tblGrid>
      <w:tr>
        <w:tc>
          <w:tcPr>
            <w:tcW w:w="2551" w:type="dxa"/>
            <w:tcBorders>
              <w:top w:val="nil"/>
              <w:left w:val="nil"/>
              <w:bottom w:val="nil"/>
              <w:right w:val="nil"/>
            </w:tcBorders>
          </w:tcPr>
          <w:p>
            <w:pPr>
              <w:pStyle w:val="0"/>
              <w:jc w:val="both"/>
            </w:pPr>
            <w:r>
              <w:rPr>
                <w:sz w:val="20"/>
              </w:rPr>
              <w:t xml:space="preserve">Ответственный исполнитель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Министерство образования Чувашской Республики (далее - Минобразования Чувашии)</w:t>
            </w:r>
          </w:p>
        </w:tc>
      </w:tr>
      <w:tr>
        <w:tc>
          <w:tcPr>
            <w:gridSpan w:val="3"/>
            <w:tcW w:w="8977" w:type="dxa"/>
            <w:tcBorders>
              <w:top w:val="nil"/>
              <w:left w:val="nil"/>
              <w:bottom w:val="nil"/>
              <w:right w:val="nil"/>
            </w:tcBorders>
          </w:tcPr>
          <w:p>
            <w:pPr>
              <w:pStyle w:val="0"/>
              <w:jc w:val="both"/>
            </w:pPr>
            <w:r>
              <w:rPr>
                <w:sz w:val="20"/>
              </w:rPr>
              <w:t xml:space="preserve">(в ред. </w:t>
            </w:r>
            <w:hyperlink w:history="0" r:id="rId6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Министерство здравоохранения Чувашской Республики;</w:t>
            </w:r>
          </w:p>
          <w:p>
            <w:pPr>
              <w:pStyle w:val="0"/>
              <w:jc w:val="both"/>
            </w:pPr>
            <w:r>
              <w:rPr>
                <w:sz w:val="20"/>
              </w:rPr>
              <w:t xml:space="preserve">Министерство культуры, по делам национальностей и архивного дела Чувашской Республики;</w:t>
            </w:r>
          </w:p>
          <w:p>
            <w:pPr>
              <w:pStyle w:val="0"/>
              <w:jc w:val="both"/>
            </w:pPr>
            <w:r>
              <w:rPr>
                <w:sz w:val="20"/>
              </w:rPr>
              <w:t xml:space="preserve">Министерство строительства, архитектуры и жилищно-коммунального хозяйства Чувашской Республики;</w:t>
            </w:r>
          </w:p>
          <w:p>
            <w:pPr>
              <w:pStyle w:val="0"/>
              <w:jc w:val="both"/>
            </w:pPr>
            <w:r>
              <w:rPr>
                <w:sz w:val="20"/>
              </w:rPr>
              <w:t xml:space="preserve">Министерство физической культуры и спорта Чувашской Республики;</w:t>
            </w:r>
          </w:p>
          <w:p>
            <w:pPr>
              <w:pStyle w:val="0"/>
              <w:jc w:val="both"/>
            </w:pPr>
            <w:r>
              <w:rPr>
                <w:sz w:val="20"/>
              </w:rPr>
              <w:t xml:space="preserve">Министерство цифрового развития, информационной политики и массовых коммуникаций Чувашской Республики;</w:t>
            </w:r>
          </w:p>
          <w:p>
            <w:pPr>
              <w:pStyle w:val="0"/>
              <w:jc w:val="both"/>
            </w:pPr>
            <w:r>
              <w:rPr>
                <w:sz w:val="20"/>
              </w:rPr>
              <w:t xml:space="preserve">государственные организации Чувашской Республики, подведомственные Минобразования Чувашии;</w:t>
            </w:r>
          </w:p>
          <w:p>
            <w:pPr>
              <w:pStyle w:val="0"/>
              <w:jc w:val="both"/>
            </w:pPr>
            <w:r>
              <w:rPr>
                <w:sz w:val="20"/>
              </w:rPr>
              <w:t xml:space="preserve">абзац утратил силу. - </w:t>
            </w:r>
            <w:hyperlink w:history="0" r:id="rId69" w:tooltip="Постановление Кабинета Министров ЧР от 26.09.2020 N 54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26.09.2020 N 542</w:t>
            </w:r>
          </w:p>
        </w:tc>
      </w:tr>
      <w:tr>
        <w:tc>
          <w:tcPr>
            <w:gridSpan w:val="3"/>
            <w:tcW w:w="8977" w:type="dxa"/>
            <w:tcBorders>
              <w:top w:val="nil"/>
              <w:left w:val="nil"/>
              <w:bottom w:val="nil"/>
              <w:right w:val="nil"/>
            </w:tcBorders>
          </w:tcPr>
          <w:p>
            <w:pPr>
              <w:pStyle w:val="0"/>
              <w:jc w:val="both"/>
            </w:pPr>
            <w:r>
              <w:rPr>
                <w:sz w:val="20"/>
              </w:rPr>
              <w:t xml:space="preserve">(в ред. Постановлений Кабинета Министров ЧР от 26.09.2020 </w:t>
            </w:r>
            <w:hyperlink w:history="0" r:id="rId70" w:tooltip="Постановление Кабинета Министров ЧР от 26.09.2020 N 54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542</w:t>
              </w:r>
            </w:hyperlink>
            <w:r>
              <w:rPr>
                <w:sz w:val="20"/>
              </w:rPr>
              <w:t xml:space="preserve">, от 26.05.2021 </w:t>
            </w:r>
            <w:hyperlink w:history="0" r:id="rId71"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222</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Участники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органы местного самоуправления муниципальных округов и городских округов (по согласованию)</w:t>
            </w:r>
          </w:p>
        </w:tc>
      </w:tr>
      <w:tr>
        <w:tc>
          <w:tcPr>
            <w:gridSpan w:val="3"/>
            <w:tcW w:w="8977" w:type="dxa"/>
            <w:tcBorders>
              <w:top w:val="nil"/>
              <w:left w:val="nil"/>
              <w:bottom w:val="nil"/>
              <w:right w:val="nil"/>
            </w:tcBorders>
          </w:tcPr>
          <w:p>
            <w:pPr>
              <w:pStyle w:val="0"/>
              <w:jc w:val="both"/>
            </w:pPr>
            <w:r>
              <w:rPr>
                <w:sz w:val="20"/>
              </w:rPr>
              <w:t xml:space="preserve">(в ред. Постановлений Кабинета Министров ЧР от 08.12.2021 </w:t>
            </w:r>
            <w:hyperlink w:history="0" r:id="rId7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Подпрограммы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w:t>
            </w:r>
            <w:hyperlink w:history="0" w:anchor="P7205" w:tooltip="ПОДПРОГРАММА">
              <w:r>
                <w:rPr>
                  <w:sz w:val="20"/>
                  <w:color w:val="0000ff"/>
                </w:rPr>
                <w:t xml:space="preserve">Государственная поддержка</w:t>
              </w:r>
            </w:hyperlink>
            <w:r>
              <w:rPr>
                <w:sz w:val="20"/>
              </w:rPr>
              <w:t xml:space="preserve"> развития образования";</w:t>
            </w:r>
          </w:p>
          <w:p>
            <w:pPr>
              <w:pStyle w:val="0"/>
              <w:jc w:val="both"/>
            </w:pPr>
            <w:r>
              <w:rPr>
                <w:sz w:val="20"/>
              </w:rPr>
              <w:t xml:space="preserve">"</w:t>
            </w:r>
            <w:hyperlink w:history="0" w:anchor="P32049" w:tooltip="ПОДПРОГРАММА">
              <w:r>
                <w:rPr>
                  <w:sz w:val="20"/>
                  <w:color w:val="0000ff"/>
                </w:rPr>
                <w:t xml:space="preserve">Молодежь</w:t>
              </w:r>
            </w:hyperlink>
            <w:r>
              <w:rPr>
                <w:sz w:val="20"/>
              </w:rPr>
              <w:t xml:space="preserve"> Чувашской Республики";</w:t>
            </w:r>
          </w:p>
          <w:p>
            <w:pPr>
              <w:pStyle w:val="0"/>
              <w:jc w:val="both"/>
            </w:pPr>
            <w:r>
              <w:rPr>
                <w:sz w:val="20"/>
              </w:rPr>
              <w:t xml:space="preserve">"</w:t>
            </w:r>
            <w:hyperlink w:history="0" w:anchor="P34106" w:tooltip="ПОДПРОГРАММА">
              <w:r>
                <w:rPr>
                  <w:sz w:val="20"/>
                  <w:color w:val="0000ff"/>
                </w:rPr>
                <w:t xml:space="preserve">Комплексное развитие</w:t>
              </w:r>
            </w:hyperlink>
            <w:r>
              <w:rPr>
                <w:sz w:val="20"/>
              </w:rPr>
              <w:t xml:space="preserve"> профессионального образования в Чувашской Республике";</w:t>
            </w:r>
          </w:p>
          <w:p>
            <w:pPr>
              <w:pStyle w:val="0"/>
              <w:jc w:val="both"/>
            </w:pPr>
            <w:r>
              <w:rPr>
                <w:sz w:val="20"/>
              </w:rPr>
              <w:t xml:space="preserve">"</w:t>
            </w:r>
            <w:hyperlink w:history="0" w:anchor="P35921" w:tooltip="ПОДПРОГРАММА">
              <w:r>
                <w:rPr>
                  <w:sz w:val="20"/>
                  <w:color w:val="0000ff"/>
                </w:rPr>
                <w:t xml:space="preserve">Создание в Чувашской Республике</w:t>
              </w:r>
            </w:hyperlink>
            <w:r>
              <w:rPr>
                <w:sz w:val="20"/>
              </w:rPr>
              <w:t xml:space="preserve"> новых мест в общеобразовательных организациях в соответствии с прогнозируемой потребностью и современными условиями обучения";</w:t>
            </w:r>
          </w:p>
          <w:p>
            <w:pPr>
              <w:pStyle w:val="0"/>
              <w:jc w:val="both"/>
            </w:pPr>
            <w:r>
              <w:rPr>
                <w:sz w:val="20"/>
              </w:rPr>
              <w:t xml:space="preserve">"</w:t>
            </w:r>
            <w:hyperlink w:history="0" w:anchor="P41408" w:tooltip="ПОДПРОГРАММА">
              <w:r>
                <w:rPr>
                  <w:sz w:val="20"/>
                  <w:color w:val="0000ff"/>
                </w:rPr>
                <w:t xml:space="preserve">Развитие воспитания</w:t>
              </w:r>
            </w:hyperlink>
            <w:r>
              <w:rPr>
                <w:sz w:val="20"/>
              </w:rPr>
              <w:t xml:space="preserve"> в образовательных организациях Чувашской Республики";</w:t>
            </w:r>
          </w:p>
          <w:p>
            <w:pPr>
              <w:pStyle w:val="0"/>
              <w:jc w:val="both"/>
            </w:pPr>
            <w:r>
              <w:rPr>
                <w:sz w:val="20"/>
              </w:rPr>
              <w:t xml:space="preserve">"</w:t>
            </w:r>
            <w:hyperlink w:history="0" w:anchor="P42454" w:tooltip="ПОДПРОГРАММА">
              <w:r>
                <w:rPr>
                  <w:sz w:val="20"/>
                  <w:color w:val="0000ff"/>
                </w:rPr>
                <w:t xml:space="preserve">Патриотическое воспитание</w:t>
              </w:r>
            </w:hyperlink>
            <w:r>
              <w:rPr>
                <w:sz w:val="20"/>
              </w:rPr>
              <w:t xml:space="preserve"> и допризывная подготовка молодежи Чувашской Республики";</w:t>
            </w:r>
          </w:p>
          <w:p>
            <w:pPr>
              <w:pStyle w:val="0"/>
              <w:jc w:val="both"/>
            </w:pPr>
            <w:r>
              <w:rPr>
                <w:sz w:val="20"/>
              </w:rPr>
              <w:t xml:space="preserve">"Региональный проект по модернизации школьных систем образования в Чувашской Республике";</w:t>
            </w:r>
          </w:p>
          <w:p>
            <w:pPr>
              <w:pStyle w:val="0"/>
              <w:jc w:val="both"/>
            </w:pPr>
            <w:r>
              <w:rPr>
                <w:sz w:val="20"/>
              </w:rPr>
              <w:t xml:space="preserve">"Обеспечение реализации государственной программы Чувашской Республики "Развитие образования"</w:t>
            </w:r>
          </w:p>
        </w:tc>
      </w:tr>
      <w:tr>
        <w:tc>
          <w:tcPr>
            <w:gridSpan w:val="3"/>
            <w:tcW w:w="8977" w:type="dxa"/>
            <w:tcBorders>
              <w:top w:val="nil"/>
              <w:left w:val="nil"/>
              <w:bottom w:val="nil"/>
              <w:right w:val="nil"/>
            </w:tcBorders>
          </w:tcPr>
          <w:p>
            <w:pPr>
              <w:pStyle w:val="0"/>
              <w:jc w:val="both"/>
            </w:pPr>
            <w:r>
              <w:rPr>
                <w:sz w:val="20"/>
              </w:rPr>
              <w:t xml:space="preserve">(в ред. </w:t>
            </w:r>
            <w:hyperlink w:history="0" r:id="rId74"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tc>
      </w:tr>
      <w:tr>
        <w:tc>
          <w:tcPr>
            <w:tcW w:w="2551" w:type="dxa"/>
            <w:tcBorders>
              <w:top w:val="nil"/>
              <w:left w:val="nil"/>
              <w:bottom w:val="nil"/>
              <w:right w:val="nil"/>
            </w:tcBorders>
          </w:tcPr>
          <w:p>
            <w:pPr>
              <w:pStyle w:val="0"/>
              <w:jc w:val="both"/>
            </w:pPr>
            <w:r>
              <w:rPr>
                <w:sz w:val="20"/>
              </w:rPr>
              <w:t xml:space="preserve">Цель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tc>
          <w:tcPr>
            <w:tcW w:w="2551" w:type="dxa"/>
            <w:tcBorders>
              <w:top w:val="nil"/>
              <w:left w:val="nil"/>
              <w:bottom w:val="nil"/>
              <w:right w:val="nil"/>
            </w:tcBorders>
          </w:tcPr>
          <w:p>
            <w:pPr>
              <w:pStyle w:val="0"/>
              <w:jc w:val="both"/>
            </w:pPr>
            <w:r>
              <w:rPr>
                <w:sz w:val="20"/>
              </w:rPr>
              <w:t xml:space="preserve">Задачи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обеспечение населения услугами дошкольного образования;</w:t>
            </w:r>
          </w:p>
          <w:p>
            <w:pPr>
              <w:pStyle w:val="0"/>
              <w:jc w:val="both"/>
            </w:pPr>
            <w:r>
              <w:rPr>
                <w:sz w:val="20"/>
              </w:rPr>
              <w:t xml:space="preserve">повышение доступности качественного начального общего, основного общего и среднего общего образования;</w:t>
            </w:r>
          </w:p>
          <w:p>
            <w:pPr>
              <w:pStyle w:val="0"/>
              <w:jc w:val="both"/>
            </w:pPr>
            <w:r>
              <w:rPr>
                <w:sz w:val="20"/>
              </w:rPr>
              <w:t xml:space="preserve">развитие системы воспитания и дополнительного образования детей в Чувашской Республике;</w:t>
            </w:r>
          </w:p>
          <w:p>
            <w:pPr>
              <w:pStyle w:val="0"/>
              <w:jc w:val="both"/>
            </w:pPr>
            <w:r>
              <w:rPr>
                <w:sz w:val="20"/>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p>
            <w:pPr>
              <w:pStyle w:val="0"/>
              <w:jc w:val="both"/>
            </w:pPr>
            <w:r>
              <w:rPr>
                <w:sz w:val="20"/>
              </w:rPr>
              <w:t xml:space="preserve">повышение качества профессионального образования молодежи;</w:t>
            </w:r>
          </w:p>
          <w:p>
            <w:pPr>
              <w:pStyle w:val="0"/>
              <w:jc w:val="both"/>
            </w:pPr>
            <w:r>
              <w:rPr>
                <w:sz w:val="20"/>
              </w:rPr>
              <w:t xml:space="preserve">создание и распространение структурных и технологических инноваций в среднем профессиональном и высшем образовании;</w:t>
            </w:r>
          </w:p>
          <w:p>
            <w:pPr>
              <w:pStyle w:val="0"/>
              <w:jc w:val="both"/>
            </w:pPr>
            <w:r>
              <w:rPr>
                <w:sz w:val="20"/>
              </w:rPr>
              <w:t xml:space="preserve">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pPr>
              <w:pStyle w:val="0"/>
              <w:jc w:val="both"/>
            </w:pPr>
            <w:r>
              <w:rPr>
                <w:sz w:val="20"/>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pPr>
              <w:pStyle w:val="0"/>
              <w:jc w:val="both"/>
            </w:pPr>
            <w:r>
              <w:rPr>
                <w:sz w:val="20"/>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w:t>
            </w:r>
          </w:p>
          <w:p>
            <w:pPr>
              <w:pStyle w:val="0"/>
              <w:jc w:val="both"/>
            </w:pPr>
            <w:r>
              <w:rPr>
                <w:sz w:val="20"/>
              </w:rPr>
              <w:t xml:space="preserve">формирование востребованной системы оценки качества образования и образовательных результатов</w:t>
            </w:r>
          </w:p>
        </w:tc>
      </w:tr>
      <w:tr>
        <w:tc>
          <w:tcPr>
            <w:tcW w:w="2551" w:type="dxa"/>
            <w:tcBorders>
              <w:top w:val="nil"/>
              <w:left w:val="nil"/>
              <w:bottom w:val="nil"/>
              <w:right w:val="nil"/>
            </w:tcBorders>
          </w:tcPr>
          <w:bookmarkStart w:id="126" w:name="P126"/>
          <w:bookmarkEnd w:id="126"/>
          <w:p>
            <w:pPr>
              <w:pStyle w:val="0"/>
              <w:jc w:val="both"/>
            </w:pPr>
            <w:r>
              <w:rPr>
                <w:sz w:val="20"/>
              </w:rPr>
              <w:t xml:space="preserve">Целевые показатели (индикаторы)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достижение к 2025 году следующего целевого показателя (индикатора):</w:t>
            </w:r>
          </w:p>
          <w:p>
            <w:pPr>
              <w:pStyle w:val="0"/>
              <w:jc w:val="both"/>
            </w:pPr>
            <w:r>
              <w:rPr>
                <w:sz w:val="20"/>
              </w:rPr>
              <w:t xml:space="preserve">доля детей в возрасте от 5 до 18 лет, охваченных дополнительным образованием, - 81,86 процента;</w:t>
            </w:r>
          </w:p>
          <w:p>
            <w:pPr>
              <w:pStyle w:val="0"/>
              <w:jc w:val="both"/>
            </w:pPr>
            <w:r>
              <w:rPr>
                <w:sz w:val="20"/>
              </w:rPr>
              <w:t xml:space="preserve">достижение к 2026 году следующих целевых показателей (индикаторов):</w:t>
            </w:r>
          </w:p>
          <w:p>
            <w:pPr>
              <w:pStyle w:val="0"/>
              <w:jc w:val="both"/>
            </w:pPr>
            <w:r>
              <w:rPr>
                <w:sz w:val="20"/>
              </w:rPr>
              <w:t xml:space="preserve">удельный вес численности 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обучавшихся по образовательным программам среднего профессионального образования, - 61 процент;</w:t>
            </w:r>
          </w:p>
          <w:p>
            <w:pPr>
              <w:pStyle w:val="0"/>
              <w:jc w:val="both"/>
            </w:pPr>
            <w:r>
              <w:rPr>
                <w:sz w:val="20"/>
              </w:rPr>
              <w:t xml:space="preserve">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 не менее 37 процентов;</w:t>
            </w:r>
          </w:p>
          <w:p>
            <w:pPr>
              <w:pStyle w:val="0"/>
              <w:jc w:val="both"/>
            </w:pPr>
            <w:r>
              <w:rPr>
                <w:sz w:val="20"/>
              </w:rPr>
              <w:t xml:space="preserve">достижение к 2036 году следующих целевых показателей (индикаторов):</w:t>
            </w:r>
          </w:p>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- 85 процентов;</w:t>
            </w:r>
          </w:p>
          <w:p>
            <w:pPr>
              <w:pStyle w:val="0"/>
              <w:jc w:val="both"/>
            </w:pPr>
            <w:r>
              <w:rPr>
                <w:sz w:val="20"/>
              </w:rPr>
              <w:t xml:space="preserve">обеспеченность детей дошкольного возраста местами в дошкольных образовательных организациях - 1000 мест на 1000 детей;</w:t>
            </w:r>
          </w:p>
          <w:p>
            <w:pPr>
              <w:pStyle w:val="0"/>
              <w:jc w:val="both"/>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- 100 процентов;</w:t>
            </w:r>
          </w:p>
          <w:p>
            <w:pPr>
              <w:pStyle w:val="0"/>
              <w:jc w:val="both"/>
            </w:pPr>
            <w:r>
              <w:rPr>
                <w:sz w:val="20"/>
              </w:rPr>
              <w:t xml:space="preserve">удельный вес численности обучающихся, занимающихся в одну смену, в общей численности обучающихся в общеобразовательных организациях - 100 процентов;</w:t>
            </w:r>
          </w:p>
          <w:p>
            <w:pPr>
              <w:pStyle w:val="0"/>
              <w:jc w:val="both"/>
            </w:pPr>
            <w:r>
              <w:rPr>
                <w:sz w:val="20"/>
              </w:rPr>
              <w:t xml:space="preserve">абзац утратил силу. - </w:t>
            </w:r>
            <w:hyperlink w:history="0" r:id="rId75"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18.01.2021 N 3</w:t>
            </w:r>
          </w:p>
        </w:tc>
      </w:tr>
      <w:tr>
        <w:tc>
          <w:tcPr>
            <w:gridSpan w:val="3"/>
            <w:tcW w:w="8977" w:type="dxa"/>
            <w:tcBorders>
              <w:top w:val="nil"/>
              <w:left w:val="nil"/>
              <w:bottom w:val="nil"/>
              <w:right w:val="nil"/>
            </w:tcBorders>
          </w:tcPr>
          <w:p>
            <w:pPr>
              <w:pStyle w:val="0"/>
              <w:jc w:val="both"/>
            </w:pPr>
            <w:r>
              <w:rPr>
                <w:sz w:val="20"/>
              </w:rPr>
              <w:t xml:space="preserve">(в ред. Постановлений Кабинета Министров ЧР от 29.01.2019 </w:t>
            </w:r>
            <w:hyperlink w:history="0" r:id="rId76"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16</w:t>
              </w:r>
            </w:hyperlink>
            <w:r>
              <w:rPr>
                <w:sz w:val="20"/>
              </w:rPr>
              <w:t xml:space="preserve">, от 18.01.2021 </w:t>
            </w:r>
            <w:hyperlink w:history="0" r:id="rId77"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rPr>
              <w:t xml:space="preserve">, от 15.03.2022 </w:t>
            </w:r>
            <w:hyperlink w:history="0" r:id="rId78"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 от 23.05.2023 </w:t>
            </w:r>
            <w:hyperlink w:history="0" r:id="rId7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Сроки и этапы реализации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Государственной программы с разбивкой по годам реализации</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прогнозируемый объем финансирования мероприятий Государственной программы в 2019 - 2035 годах составляет 282934419,7 тыс. рублей, в том числе:</w:t>
            </w:r>
          </w:p>
          <w:p>
            <w:pPr>
              <w:pStyle w:val="0"/>
              <w:jc w:val="both"/>
            </w:pPr>
            <w:r>
              <w:rPr>
                <w:sz w:val="20"/>
              </w:rPr>
              <w:t xml:space="preserve">в 2019 году - 18059439,0 тыс. рублей;</w:t>
            </w:r>
          </w:p>
          <w:p>
            <w:pPr>
              <w:pStyle w:val="0"/>
              <w:jc w:val="both"/>
            </w:pPr>
            <w:r>
              <w:rPr>
                <w:sz w:val="20"/>
              </w:rPr>
              <w:t xml:space="preserve">в 2020 году - 18803749,0 тыс. рублей;</w:t>
            </w:r>
          </w:p>
          <w:p>
            <w:pPr>
              <w:pStyle w:val="0"/>
              <w:jc w:val="both"/>
            </w:pPr>
            <w:r>
              <w:rPr>
                <w:sz w:val="20"/>
              </w:rPr>
              <w:t xml:space="preserve">в 2021 году - 20945605,8 тыс. рублей;</w:t>
            </w:r>
          </w:p>
          <w:p>
            <w:pPr>
              <w:pStyle w:val="0"/>
              <w:jc w:val="both"/>
            </w:pPr>
            <w:r>
              <w:rPr>
                <w:sz w:val="20"/>
              </w:rPr>
              <w:t xml:space="preserve">в 2022 году - 21883311,1 тыс. рублей;</w:t>
            </w:r>
          </w:p>
          <w:p>
            <w:pPr>
              <w:pStyle w:val="0"/>
              <w:jc w:val="both"/>
            </w:pPr>
            <w:r>
              <w:rPr>
                <w:sz w:val="20"/>
              </w:rPr>
              <w:t xml:space="preserve">в 2023 году - 25387089,5 тыс. рублей;</w:t>
            </w:r>
          </w:p>
          <w:p>
            <w:pPr>
              <w:pStyle w:val="0"/>
              <w:jc w:val="both"/>
            </w:pPr>
            <w:r>
              <w:rPr>
                <w:sz w:val="20"/>
              </w:rPr>
              <w:t xml:space="preserve">в 2024 году - 22832250,7 тыс. рублей;</w:t>
            </w:r>
          </w:p>
          <w:p>
            <w:pPr>
              <w:pStyle w:val="0"/>
              <w:jc w:val="both"/>
            </w:pPr>
            <w:r>
              <w:rPr>
                <w:sz w:val="20"/>
              </w:rPr>
              <w:t xml:space="preserve">в 2025 году - 18933452,5 тыс. рублей;</w:t>
            </w:r>
          </w:p>
          <w:p>
            <w:pPr>
              <w:pStyle w:val="0"/>
              <w:jc w:val="both"/>
            </w:pPr>
            <w:r>
              <w:rPr>
                <w:sz w:val="20"/>
              </w:rPr>
              <w:t xml:space="preserve">в 2026 - 2030 годах - 73708049,7 тыс. рублей;</w:t>
            </w:r>
          </w:p>
          <w:p>
            <w:pPr>
              <w:pStyle w:val="0"/>
              <w:jc w:val="both"/>
            </w:pPr>
            <w:r>
              <w:rPr>
                <w:sz w:val="20"/>
              </w:rPr>
              <w:t xml:space="preserve">в 2031 - 2035 годах - 62381472,4 тыс. рублей;</w:t>
            </w:r>
          </w:p>
          <w:p>
            <w:pPr>
              <w:pStyle w:val="0"/>
              <w:jc w:val="both"/>
            </w:pPr>
            <w:r>
              <w:rPr>
                <w:sz w:val="20"/>
              </w:rPr>
              <w:t xml:space="preserve">из них средства:</w:t>
            </w:r>
          </w:p>
          <w:p>
            <w:pPr>
              <w:pStyle w:val="0"/>
              <w:jc w:val="both"/>
            </w:pPr>
            <w:r>
              <w:rPr>
                <w:sz w:val="20"/>
              </w:rPr>
              <w:t xml:space="preserve">федерального бюджета - 24070920,4 тыс. рублей (8,51 процента), в том числе:</w:t>
            </w:r>
          </w:p>
          <w:p>
            <w:pPr>
              <w:pStyle w:val="0"/>
              <w:jc w:val="both"/>
            </w:pPr>
            <w:r>
              <w:rPr>
                <w:sz w:val="20"/>
              </w:rPr>
              <w:t xml:space="preserve">в 2019 году - 2440874,2 тыс. рублей;</w:t>
            </w:r>
          </w:p>
          <w:p>
            <w:pPr>
              <w:pStyle w:val="0"/>
              <w:jc w:val="both"/>
            </w:pPr>
            <w:r>
              <w:rPr>
                <w:sz w:val="20"/>
              </w:rPr>
              <w:t xml:space="preserve">в 2020 году - 1725772,4 тыс. рублей;</w:t>
            </w:r>
          </w:p>
          <w:p>
            <w:pPr>
              <w:pStyle w:val="0"/>
              <w:jc w:val="both"/>
            </w:pPr>
            <w:r>
              <w:rPr>
                <w:sz w:val="20"/>
              </w:rPr>
              <w:t xml:space="preserve">в 2021 году - 3176824,5 тыс. рублей;</w:t>
            </w:r>
          </w:p>
          <w:p>
            <w:pPr>
              <w:pStyle w:val="0"/>
              <w:jc w:val="both"/>
            </w:pPr>
            <w:r>
              <w:rPr>
                <w:sz w:val="20"/>
              </w:rPr>
              <w:t xml:space="preserve">в 2022 году - 4011118,5 тыс. рублей;</w:t>
            </w:r>
          </w:p>
          <w:p>
            <w:pPr>
              <w:pStyle w:val="0"/>
              <w:jc w:val="both"/>
            </w:pPr>
            <w:r>
              <w:rPr>
                <w:sz w:val="20"/>
              </w:rPr>
              <w:t xml:space="preserve">в 2023 году - 4611966,7 тыс. рублей;</w:t>
            </w:r>
          </w:p>
          <w:p>
            <w:pPr>
              <w:pStyle w:val="0"/>
              <w:jc w:val="both"/>
            </w:pPr>
            <w:r>
              <w:rPr>
                <w:sz w:val="20"/>
              </w:rPr>
              <w:t xml:space="preserve">в 2024 году - 4879865,5 тыс. рублей;</w:t>
            </w:r>
          </w:p>
          <w:p>
            <w:pPr>
              <w:pStyle w:val="0"/>
              <w:jc w:val="both"/>
            </w:pPr>
            <w:r>
              <w:rPr>
                <w:sz w:val="20"/>
              </w:rPr>
              <w:t xml:space="preserve">в 2025 году - 1574224,3 тыс. рублей;</w:t>
            </w:r>
          </w:p>
          <w:p>
            <w:pPr>
              <w:pStyle w:val="0"/>
              <w:jc w:val="both"/>
            </w:pPr>
            <w:r>
              <w:rPr>
                <w:sz w:val="20"/>
              </w:rPr>
              <w:t xml:space="preserve">в 2026 - 2030 годах - 825210,3 тыс. рублей;</w:t>
            </w:r>
          </w:p>
          <w:p>
            <w:pPr>
              <w:pStyle w:val="0"/>
              <w:jc w:val="both"/>
            </w:pPr>
            <w:r>
              <w:rPr>
                <w:sz w:val="20"/>
              </w:rPr>
              <w:t xml:space="preserve">в 2031 - 2035 годах - 825064,0 тыс. рублей;</w:t>
            </w:r>
          </w:p>
          <w:p>
            <w:pPr>
              <w:pStyle w:val="0"/>
              <w:jc w:val="both"/>
            </w:pPr>
            <w:r>
              <w:rPr>
                <w:sz w:val="20"/>
              </w:rPr>
              <w:t xml:space="preserve">республиканского бюджета Чувашской Республики - 241156602,3 тыс. рублей (85,24 процента), в том числе:</w:t>
            </w:r>
          </w:p>
          <w:p>
            <w:pPr>
              <w:pStyle w:val="0"/>
              <w:jc w:val="both"/>
            </w:pPr>
            <w:r>
              <w:rPr>
                <w:sz w:val="20"/>
              </w:rPr>
              <w:t xml:space="preserve">в 2019 году - 15034233,8 тыс. рублей;</w:t>
            </w:r>
          </w:p>
          <w:p>
            <w:pPr>
              <w:pStyle w:val="0"/>
              <w:jc w:val="both"/>
            </w:pPr>
            <w:r>
              <w:rPr>
                <w:sz w:val="20"/>
              </w:rPr>
              <w:t xml:space="preserve">в 2020 году - 16422973,6 тыс. рублей;</w:t>
            </w:r>
          </w:p>
          <w:p>
            <w:pPr>
              <w:pStyle w:val="0"/>
              <w:jc w:val="both"/>
            </w:pPr>
            <w:r>
              <w:rPr>
                <w:sz w:val="20"/>
              </w:rPr>
              <w:t xml:space="preserve">в 2021 году - 17125303,5 тыс. рублей;</w:t>
            </w:r>
          </w:p>
          <w:p>
            <w:pPr>
              <w:pStyle w:val="0"/>
              <w:jc w:val="both"/>
            </w:pPr>
            <w:r>
              <w:rPr>
                <w:sz w:val="20"/>
              </w:rPr>
              <w:t xml:space="preserve">в 2022 году - 17364945,1 тыс. рублей;</w:t>
            </w:r>
          </w:p>
          <w:p>
            <w:pPr>
              <w:pStyle w:val="0"/>
              <w:jc w:val="both"/>
            </w:pPr>
            <w:r>
              <w:rPr>
                <w:sz w:val="20"/>
              </w:rPr>
              <w:t xml:space="preserve">в 2023 году - 18534848,3 тыс. рублей;</w:t>
            </w:r>
          </w:p>
          <w:p>
            <w:pPr>
              <w:pStyle w:val="0"/>
              <w:jc w:val="both"/>
            </w:pPr>
            <w:r>
              <w:rPr>
                <w:sz w:val="20"/>
              </w:rPr>
              <w:t xml:space="preserve">в 2024 году - 16985198,2 тыс. рублей;</w:t>
            </w:r>
          </w:p>
          <w:p>
            <w:pPr>
              <w:pStyle w:val="0"/>
              <w:jc w:val="both"/>
            </w:pPr>
            <w:r>
              <w:rPr>
                <w:sz w:val="20"/>
              </w:rPr>
              <w:t xml:space="preserve">в 2025 году - 17181152,0 тыс. рублей;</w:t>
            </w:r>
          </w:p>
          <w:p>
            <w:pPr>
              <w:pStyle w:val="0"/>
              <w:jc w:val="both"/>
            </w:pPr>
            <w:r>
              <w:rPr>
                <w:sz w:val="20"/>
              </w:rPr>
              <w:t xml:space="preserve">в 2026 - 2030 годах - 60952639,4 тыс. рублей;</w:t>
            </w:r>
          </w:p>
          <w:p>
            <w:pPr>
              <w:pStyle w:val="0"/>
              <w:jc w:val="both"/>
            </w:pPr>
            <w:r>
              <w:rPr>
                <w:sz w:val="20"/>
              </w:rPr>
              <w:t xml:space="preserve">в 2031 - 2035 годах - 61555308,4 тыс. рублей;</w:t>
            </w:r>
          </w:p>
          <w:p>
            <w:pPr>
              <w:pStyle w:val="0"/>
              <w:jc w:val="both"/>
            </w:pPr>
            <w:r>
              <w:rPr>
                <w:sz w:val="20"/>
              </w:rPr>
              <w:t xml:space="preserve">местных бюджетов - 14242473,4 тыс. рублей (5,03 процента), в том числе:</w:t>
            </w:r>
          </w:p>
          <w:p>
            <w:pPr>
              <w:pStyle w:val="0"/>
              <w:jc w:val="both"/>
            </w:pPr>
            <w:r>
              <w:rPr>
                <w:sz w:val="20"/>
              </w:rPr>
              <w:t xml:space="preserve">в 2019 году - 466321,0 тыс. рублей;</w:t>
            </w:r>
          </w:p>
          <w:p>
            <w:pPr>
              <w:pStyle w:val="0"/>
              <w:jc w:val="both"/>
            </w:pPr>
            <w:r>
              <w:rPr>
                <w:sz w:val="20"/>
              </w:rPr>
              <w:t xml:space="preserve">в 2020 году - 422716,7 тыс. рублей;</w:t>
            </w:r>
          </w:p>
          <w:p>
            <w:pPr>
              <w:pStyle w:val="0"/>
              <w:jc w:val="both"/>
            </w:pPr>
            <w:r>
              <w:rPr>
                <w:sz w:val="20"/>
              </w:rPr>
              <w:t xml:space="preserve">в 2021 году - 511422,9 тыс. рублей;</w:t>
            </w:r>
          </w:p>
          <w:p>
            <w:pPr>
              <w:pStyle w:val="0"/>
              <w:jc w:val="both"/>
            </w:pPr>
            <w:r>
              <w:rPr>
                <w:sz w:val="20"/>
              </w:rPr>
              <w:t xml:space="preserve">в 2022 году - 314037,1 тыс. рублей;</w:t>
            </w:r>
          </w:p>
          <w:p>
            <w:pPr>
              <w:pStyle w:val="0"/>
              <w:jc w:val="both"/>
            </w:pPr>
            <w:r>
              <w:rPr>
                <w:sz w:val="20"/>
              </w:rPr>
              <w:t xml:space="preserve">в 2023 году - 250108,6 тыс. рублей;</w:t>
            </w:r>
          </w:p>
          <w:p>
            <w:pPr>
              <w:pStyle w:val="0"/>
              <w:jc w:val="both"/>
            </w:pPr>
            <w:r>
              <w:rPr>
                <w:sz w:val="20"/>
              </w:rPr>
              <w:t xml:space="preserve">в 2024 году - 170910,9 тыс. рублей;</w:t>
            </w:r>
          </w:p>
          <w:p>
            <w:pPr>
              <w:pStyle w:val="0"/>
              <w:jc w:val="both"/>
            </w:pPr>
            <w:r>
              <w:rPr>
                <w:sz w:val="20"/>
              </w:rPr>
              <w:t xml:space="preserve">в 2025 году - 177856,2 тыс. рублей;</w:t>
            </w:r>
          </w:p>
          <w:p>
            <w:pPr>
              <w:pStyle w:val="0"/>
              <w:jc w:val="both"/>
            </w:pPr>
            <w:r>
              <w:rPr>
                <w:sz w:val="20"/>
              </w:rPr>
              <w:t xml:space="preserve">в 2026 - 2030 годах - 11929100,0 тыс. рублей;</w:t>
            </w:r>
          </w:p>
          <w:p>
            <w:pPr>
              <w:pStyle w:val="0"/>
              <w:jc w:val="both"/>
            </w:pPr>
            <w:r>
              <w:rPr>
                <w:sz w:val="20"/>
              </w:rPr>
              <w:t xml:space="preserve">в 2031 - 2035 годах - 0,0 тыс. рублей;</w:t>
            </w:r>
          </w:p>
          <w:p>
            <w:pPr>
              <w:pStyle w:val="0"/>
              <w:jc w:val="both"/>
            </w:pPr>
            <w:r>
              <w:rPr>
                <w:sz w:val="20"/>
              </w:rPr>
              <w:t xml:space="preserve">внебюджетных источников - 3464423,6 тыс. рублей (1,22 процента), в том числе:</w:t>
            </w:r>
          </w:p>
          <w:p>
            <w:pPr>
              <w:pStyle w:val="0"/>
              <w:jc w:val="both"/>
            </w:pPr>
            <w:r>
              <w:rPr>
                <w:sz w:val="20"/>
              </w:rPr>
              <w:t xml:space="preserve">в 2019 году - 118010,0 тыс. рублей;</w:t>
            </w:r>
          </w:p>
          <w:p>
            <w:pPr>
              <w:pStyle w:val="0"/>
              <w:jc w:val="both"/>
            </w:pPr>
            <w:r>
              <w:rPr>
                <w:sz w:val="20"/>
              </w:rPr>
              <w:t xml:space="preserve">в 2020 году - 232286,3 тыс. рублей;</w:t>
            </w:r>
          </w:p>
          <w:p>
            <w:pPr>
              <w:pStyle w:val="0"/>
              <w:jc w:val="both"/>
            </w:pPr>
            <w:r>
              <w:rPr>
                <w:sz w:val="20"/>
              </w:rPr>
              <w:t xml:space="preserve">в 2021 году - 132054,9 тыс. рублей;</w:t>
            </w:r>
          </w:p>
          <w:p>
            <w:pPr>
              <w:pStyle w:val="0"/>
              <w:jc w:val="both"/>
            </w:pPr>
            <w:r>
              <w:rPr>
                <w:sz w:val="20"/>
              </w:rPr>
              <w:t xml:space="preserve">в 2022 году - 193210,4 тыс. рублей;</w:t>
            </w:r>
          </w:p>
          <w:p>
            <w:pPr>
              <w:pStyle w:val="0"/>
              <w:jc w:val="both"/>
            </w:pPr>
            <w:r>
              <w:rPr>
                <w:sz w:val="20"/>
              </w:rPr>
              <w:t xml:space="preserve">в 2023 году - 1990165,9 тыс. рублей;</w:t>
            </w:r>
          </w:p>
          <w:p>
            <w:pPr>
              <w:pStyle w:val="0"/>
              <w:jc w:val="both"/>
            </w:pPr>
            <w:r>
              <w:rPr>
                <w:sz w:val="20"/>
              </w:rPr>
              <w:t xml:space="preserve">в 2024 году - 796276,1 тыс. рублей;</w:t>
            </w:r>
          </w:p>
          <w:p>
            <w:pPr>
              <w:pStyle w:val="0"/>
              <w:jc w:val="both"/>
            </w:pPr>
            <w:r>
              <w:rPr>
                <w:sz w:val="20"/>
              </w:rPr>
              <w:t xml:space="preserve">в 2025 году - 220,0 тыс. рублей;</w:t>
            </w:r>
          </w:p>
          <w:p>
            <w:pPr>
              <w:pStyle w:val="0"/>
              <w:jc w:val="both"/>
            </w:pPr>
            <w:r>
              <w:rPr>
                <w:sz w:val="20"/>
              </w:rPr>
              <w:t xml:space="preserve">в 2026 - 2030 годах - 1100,0 тыс. рублей;</w:t>
            </w:r>
          </w:p>
          <w:p>
            <w:pPr>
              <w:pStyle w:val="0"/>
              <w:jc w:val="both"/>
            </w:pPr>
            <w:r>
              <w:rPr>
                <w:sz w:val="20"/>
              </w:rPr>
              <w:t xml:space="preserve">в 2031 - 2035 годах - 1100,0 тыс. рублей</w:t>
            </w:r>
          </w:p>
        </w:tc>
      </w:tr>
      <w:tr>
        <w:tc>
          <w:tcPr>
            <w:gridSpan w:val="3"/>
            <w:tcW w:w="8977" w:type="dxa"/>
            <w:tcBorders>
              <w:top w:val="nil"/>
              <w:left w:val="nil"/>
              <w:bottom w:val="nil"/>
              <w:right w:val="nil"/>
            </w:tcBorders>
          </w:tcPr>
          <w:p>
            <w:pPr>
              <w:pStyle w:val="0"/>
              <w:jc w:val="both"/>
            </w:pPr>
            <w:r>
              <w:rPr>
                <w:sz w:val="20"/>
              </w:rPr>
              <w:t xml:space="preserve">(позиция в ред. </w:t>
            </w:r>
            <w:hyperlink w:history="0" r:id="rId8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066" w:type="dxa"/>
            <w:tcBorders>
              <w:top w:val="nil"/>
              <w:left w:val="nil"/>
              <w:bottom w:val="nil"/>
              <w:right w:val="nil"/>
            </w:tcBorders>
          </w:tcPr>
          <w:p>
            <w:pPr>
              <w:pStyle w:val="0"/>
              <w:jc w:val="both"/>
            </w:pPr>
            <w:r>
              <w:rPr>
                <w:sz w:val="20"/>
              </w:rPr>
              <w:t xml:space="preserve">повышение обеспеченности населения услугами дошкольного образования;</w:t>
            </w:r>
          </w:p>
          <w:p>
            <w:pPr>
              <w:pStyle w:val="0"/>
              <w:jc w:val="both"/>
            </w:pPr>
            <w:r>
              <w:rPr>
                <w:sz w:val="20"/>
              </w:rPr>
              <w:t xml:space="preserve">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pPr>
              <w:pStyle w:val="0"/>
              <w:jc w:val="both"/>
            </w:pPr>
            <w:r>
              <w:rPr>
                <w:sz w:val="20"/>
              </w:rPr>
              <w:t xml:space="preserve">доступность всех видов образования для детей-сирот и детей с ограниченными физическими возможностями;</w:t>
            </w:r>
          </w:p>
          <w:p>
            <w:pPr>
              <w:pStyle w:val="0"/>
              <w:jc w:val="both"/>
            </w:pPr>
            <w:r>
              <w:rPr>
                <w:sz w:val="20"/>
              </w:rPr>
              <w:t xml:space="preserve">формирование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международными стандартами и передовыми технологиями;</w:t>
            </w:r>
          </w:p>
          <w:p>
            <w:pPr>
              <w:pStyle w:val="0"/>
              <w:jc w:val="both"/>
            </w:pPr>
            <w:r>
              <w:rPr>
                <w:sz w:val="20"/>
              </w:rPr>
              <w:t xml:space="preserve">создание современной инфраструктуры для массовой подготовки кадров и оценки качества подготовки кадров для ключевых отраслей экономики Чувашской Республики;</w:t>
            </w:r>
          </w:p>
          <w:p>
            <w:pPr>
              <w:pStyle w:val="0"/>
              <w:jc w:val="both"/>
            </w:pPr>
            <w:r>
              <w:rPr>
                <w:sz w:val="20"/>
              </w:rPr>
              <w:t xml:space="preserve">повышение востребованности и конкурентоспособности молодежи на рынке труда;</w:t>
            </w:r>
          </w:p>
          <w:p>
            <w:pPr>
              <w:pStyle w:val="0"/>
              <w:jc w:val="both"/>
            </w:pPr>
            <w:r>
              <w:rPr>
                <w:sz w:val="20"/>
              </w:rPr>
              <w:t xml:space="preserve">увеличение охвата населения системой непрерывного образования;</w:t>
            </w:r>
          </w:p>
          <w:p>
            <w:pPr>
              <w:pStyle w:val="0"/>
              <w:jc w:val="both"/>
            </w:pPr>
            <w:r>
              <w:rPr>
                <w:sz w:val="20"/>
              </w:rPr>
              <w:t xml:space="preserve">достижение сбалансированности спроса и предложения рабочей силы на рынке труда;</w:t>
            </w:r>
          </w:p>
          <w:p>
            <w:pPr>
              <w:pStyle w:val="0"/>
              <w:jc w:val="both"/>
            </w:pPr>
            <w:r>
              <w:rPr>
                <w:sz w:val="20"/>
              </w:rPr>
              <w:t xml:space="preserve">внедрение новых федеральных государственных образовательных стандартов по наиболее востребованным, новым и перспективным профессиям и специальностям, соответствующих современным стандартам и передовым технологиям;</w:t>
            </w:r>
          </w:p>
          <w:p>
            <w:pPr>
              <w:pStyle w:val="0"/>
              <w:jc w:val="both"/>
            </w:pPr>
            <w:r>
              <w:rPr>
                <w:sz w:val="20"/>
              </w:rPr>
              <w:t xml:space="preserve">внедрение нового инструмента оценки качества подготовки кадров - демонстрационного экзамена;</w:t>
            </w:r>
          </w:p>
          <w:p>
            <w:pPr>
              <w:pStyle w:val="0"/>
              <w:jc w:val="both"/>
            </w:pPr>
            <w:r>
              <w:rPr>
                <w:sz w:val="20"/>
              </w:rPr>
              <w:t xml:space="preserve">повышение квалификации не менее 500 преподавателей (мастеров производственного обучения);</w:t>
            </w:r>
          </w:p>
          <w:p>
            <w:pPr>
              <w:pStyle w:val="0"/>
              <w:jc w:val="both"/>
            </w:pPr>
            <w:r>
              <w:rPr>
                <w:sz w:val="20"/>
              </w:rPr>
              <w:t xml:space="preserve">подготовка не менее 300 экспертов для проведения демонстрационного экзамена и чемпионатов "Молодые профессионалы (Ворлдскиллс Россия)";</w:t>
            </w:r>
          </w:p>
          <w:p>
            <w:pPr>
              <w:pStyle w:val="0"/>
              <w:jc w:val="both"/>
            </w:pPr>
            <w:r>
              <w:rPr>
                <w:sz w:val="20"/>
              </w:rPr>
              <w:t xml:space="preserve">обеспечение доступности качественного профессионального образования для инвалидов и лиц с ограниченными возможностями здоровья;</w:t>
            </w:r>
          </w:p>
          <w:p>
            <w:pPr>
              <w:pStyle w:val="0"/>
              <w:jc w:val="both"/>
            </w:pPr>
            <w:r>
              <w:rPr>
                <w:sz w:val="20"/>
              </w:rPr>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Чувашской Республики;</w:t>
            </w:r>
          </w:p>
          <w:p>
            <w:pPr>
              <w:pStyle w:val="0"/>
              <w:jc w:val="both"/>
            </w:pPr>
            <w:r>
              <w:rPr>
                <w:sz w:val="20"/>
              </w:rPr>
              <w:t xml:space="preserve">расширение потенциала системы воспитания и дополнительного образования детей;</w:t>
            </w:r>
          </w:p>
          <w:p>
            <w:pPr>
              <w:pStyle w:val="0"/>
              <w:jc w:val="both"/>
            </w:pPr>
            <w:r>
              <w:rPr>
                <w:sz w:val="20"/>
              </w:rPr>
              <w:t xml:space="preserve">увеличение доли детей и молодежи, охваченных дополнительными общеобразовательными программами, в общей численности детей и молодежи 5 - 18 лет;</w:t>
            </w:r>
          </w:p>
          <w:p>
            <w:pPr>
              <w:pStyle w:val="0"/>
              <w:jc w:val="both"/>
            </w:pPr>
            <w:r>
              <w:rPr>
                <w:sz w:val="20"/>
              </w:rPr>
              <w:t xml:space="preserve">сохранение и укрепление здоровья обучающихся, воспитание культуры здоровья, здорового образа жизни.</w:t>
            </w:r>
          </w:p>
        </w:tc>
      </w:tr>
    </w:tbl>
    <w:p>
      <w:pPr>
        <w:pStyle w:val="0"/>
        <w:jc w:val="both"/>
      </w:pPr>
      <w:r>
        <w:rPr>
          <w:sz w:val="20"/>
        </w:rPr>
      </w:r>
    </w:p>
    <w:p>
      <w:pPr>
        <w:pStyle w:val="2"/>
        <w:outlineLvl w:val="1"/>
        <w:jc w:val="center"/>
      </w:pPr>
      <w:r>
        <w:rPr>
          <w:sz w:val="20"/>
        </w:rPr>
        <w:t xml:space="preserve">Раздел I. ПРИОРИТЕТЫ ГОСУДАРСТВЕННОЙ ПОЛИТИКИ</w:t>
      </w:r>
    </w:p>
    <w:p>
      <w:pPr>
        <w:pStyle w:val="2"/>
        <w:jc w:val="center"/>
      </w:pPr>
      <w:r>
        <w:rPr>
          <w:sz w:val="20"/>
        </w:rPr>
        <w:t xml:space="preserve">В СФЕРЕ РЕАЛИЗАЦИИ ГОСУДАРСТВЕННОЙ ПРОГРАММЫ</w:t>
      </w:r>
    </w:p>
    <w:p>
      <w:pPr>
        <w:pStyle w:val="2"/>
        <w:jc w:val="center"/>
      </w:pPr>
      <w:r>
        <w:rPr>
          <w:sz w:val="20"/>
        </w:rPr>
        <w:t xml:space="preserve">ЧУВАШСКОЙ РЕСПУБЛИКИ "РАЗВИТИЕ ОБРАЗОВАНИЯ",</w:t>
      </w:r>
    </w:p>
    <w:p>
      <w:pPr>
        <w:pStyle w:val="2"/>
        <w:jc w:val="center"/>
      </w:pPr>
      <w:r>
        <w:rPr>
          <w:sz w:val="20"/>
        </w:rPr>
        <w:t xml:space="preserve">ЦЕЛЬ, ЗАДАЧИ, ОПИСАНИЕ СРОКОВ И ЭТАПОВ ЕЕ РЕАЛИЗАЦИИ</w:t>
      </w:r>
    </w:p>
    <w:p>
      <w:pPr>
        <w:pStyle w:val="0"/>
        <w:jc w:val="both"/>
      </w:pPr>
      <w:r>
        <w:rPr>
          <w:sz w:val="20"/>
        </w:rPr>
      </w:r>
    </w:p>
    <w:p>
      <w:pPr>
        <w:pStyle w:val="0"/>
        <w:ind w:firstLine="540"/>
        <w:jc w:val="both"/>
      </w:pPr>
      <w:r>
        <w:rPr>
          <w:sz w:val="20"/>
        </w:rPr>
        <w:t xml:space="preserve">Приоритеты государственной политики в сфере образования определены указами Президента Российской Федерации от 7 мая 2018 г. </w:t>
      </w:r>
      <w:hyperlink w:history="0" r:id="rId81"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 июля 2020 г. </w:t>
      </w:r>
      <w:hyperlink w:history="0" r:id="rId8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w:t>
      </w:r>
      <w:hyperlink w:history="0" r:id="rId83" w:tooltip="Закон ЧР от 26.11.2020 N 102 &quot;О Стратегии социально-экономического развития Чувашской Республики до 2035 года&quot; (принят ГС ЧР 26.11.2020) {КонсультантПлюс}">
        <w:r>
          <w:rPr>
            <w:sz w:val="20"/>
            <w:color w:val="0000ff"/>
          </w:rPr>
          <w:t xml:space="preserve">Законом</w:t>
        </w:r>
      </w:hyperlink>
      <w:r>
        <w:rPr>
          <w:sz w:val="20"/>
        </w:rPr>
        <w:t xml:space="preserve"> Чувашской Республики "О Стратегии социально-экономического развития Чувашской Республики до 2035 года", </w:t>
      </w:r>
      <w:hyperlink w:history="0" r:id="rId84" w:tooltip="&quot;Стратегия развития системы подготовки рабочих кадров и формирования прикладных квалификаций в Российской Федерации на период до 2020 года&quot; (одобрено Коллегией Минобрнауки России, протокол от 18.06.2013 N ПК-5вн) {КонсультантПлюс}">
        <w:r>
          <w:rPr>
            <w:sz w:val="20"/>
            <w:color w:val="0000ff"/>
          </w:rPr>
          <w:t xml:space="preserve">Стратегией</w:t>
        </w:r>
      </w:hyperlink>
      <w:r>
        <w:rPr>
          <w:sz w:val="20"/>
        </w:rPr>
        <w:t xml:space="preserve"> развития системы подготовки рабочих кадров и формирования прикладных квалификаций в Российской Федерации на период до 2020 года (одобрена коллегией Министерства образования и науки Российской Федерации, протокол от 18 июня 2013 г. N ПК-5вн), Программой модернизации образовательных организаций, реализующих программы среднего профессионального образования, в целях устранения дефицита квалифицированных рабочих кадров в субъектах Российской Федерации (одобрена Координационным советом по среднему профессиональному образованию Министерства образования и науки Российской Федерации 25 апреля 2018 г.), в ежегодных </w:t>
      </w:r>
      <w:hyperlink w:history="0" r:id="rId85" w:tooltip="Справочная информация: &quot;Перечень ежегодных посланий Главы Чувашской Республики (Президента Чувашской Республики) Государственному Совету Чувашской Республики&quot; (Материал подготовлен специалистами КонсультантПлюс) {КонсультантПлюс}">
        <w:r>
          <w:rPr>
            <w:sz w:val="20"/>
            <w:color w:val="0000ff"/>
          </w:rPr>
          <w:t xml:space="preserve">посланиях</w:t>
        </w:r>
      </w:hyperlink>
      <w:r>
        <w:rPr>
          <w:sz w:val="20"/>
        </w:rPr>
        <w:t xml:space="preserve"> Главы Чувашской Республики Государственному Совету Чувашской Республики.</w:t>
      </w:r>
    </w:p>
    <w:p>
      <w:pPr>
        <w:pStyle w:val="0"/>
        <w:jc w:val="both"/>
      </w:pPr>
      <w:r>
        <w:rPr>
          <w:sz w:val="20"/>
        </w:rPr>
        <w:t xml:space="preserve">(в ред. </w:t>
      </w:r>
      <w:hyperlink w:history="0" r:id="rId86"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18.01.2021 N 3)</w:t>
      </w:r>
    </w:p>
    <w:p>
      <w:pPr>
        <w:pStyle w:val="0"/>
        <w:spacing w:before="200" w:line-rule="auto"/>
        <w:ind w:firstLine="540"/>
        <w:jc w:val="both"/>
      </w:pPr>
      <w:r>
        <w:rPr>
          <w:sz w:val="20"/>
        </w:rPr>
        <w:t xml:space="preserve">Приоритетом государственной политики Чувашской Республики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pPr>
        <w:pStyle w:val="0"/>
        <w:spacing w:before="200" w:line-rule="auto"/>
        <w:ind w:firstLine="540"/>
        <w:jc w:val="both"/>
      </w:pPr>
      <w:r>
        <w:rPr>
          <w:sz w:val="20"/>
        </w:rPr>
        <w:t xml:space="preserve">Приоритеты государственной политики направлены на решение актуальных задач всех уровней образования:</w:t>
      </w:r>
    </w:p>
    <w:p>
      <w:pPr>
        <w:pStyle w:val="0"/>
        <w:spacing w:before="200" w:line-rule="auto"/>
        <w:ind w:firstLine="540"/>
        <w:jc w:val="both"/>
      </w:pPr>
      <w:r>
        <w:rPr>
          <w:sz w:val="20"/>
        </w:rPr>
        <w:t xml:space="preserve">в системе дошкольного образования:</w:t>
      </w:r>
    </w:p>
    <w:p>
      <w:pPr>
        <w:pStyle w:val="0"/>
        <w:spacing w:before="200" w:line-rule="auto"/>
        <w:ind w:firstLine="540"/>
        <w:jc w:val="both"/>
      </w:pPr>
      <w:r>
        <w:rPr>
          <w:sz w:val="20"/>
        </w:rPr>
        <w:t xml:space="preserve">разработка и реализация комплекса мер по созданию гибкой сети дошкольных образовательных организаций различных типов и видов;</w:t>
      </w:r>
    </w:p>
    <w:p>
      <w:pPr>
        <w:pStyle w:val="0"/>
        <w:spacing w:before="200" w:line-rule="auto"/>
        <w:ind w:firstLine="540"/>
        <w:jc w:val="both"/>
      </w:pPr>
      <w:r>
        <w:rPr>
          <w:sz w:val="20"/>
        </w:rPr>
        <w:t xml:space="preserve">развитие новых организационно-экономических механизмов;</w:t>
      </w:r>
    </w:p>
    <w:p>
      <w:pPr>
        <w:pStyle w:val="0"/>
        <w:spacing w:before="200" w:line-rule="auto"/>
        <w:ind w:firstLine="540"/>
        <w:jc w:val="both"/>
      </w:pPr>
      <w:r>
        <w:rPr>
          <w:sz w:val="20"/>
        </w:rPr>
        <w:t xml:space="preserve">создание условий для инвестирования средств в систему дошкольного образования бизнес-структурами, частными лицами;</w:t>
      </w:r>
    </w:p>
    <w:p>
      <w:pPr>
        <w:pStyle w:val="0"/>
        <w:spacing w:before="200" w:line-rule="auto"/>
        <w:ind w:firstLine="540"/>
        <w:jc w:val="both"/>
      </w:pPr>
      <w:r>
        <w:rPr>
          <w:sz w:val="20"/>
        </w:rPr>
        <w:t xml:space="preserve">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pPr>
        <w:pStyle w:val="0"/>
        <w:spacing w:before="200" w:line-rule="auto"/>
        <w:ind w:firstLine="540"/>
        <w:jc w:val="both"/>
      </w:pPr>
      <w:r>
        <w:rPr>
          <w:sz w:val="20"/>
        </w:rPr>
        <w:t xml:space="preserve">обновление содержания и повышение качества дошкольного образования;</w:t>
      </w:r>
    </w:p>
    <w:p>
      <w:pPr>
        <w:pStyle w:val="0"/>
        <w:spacing w:before="200" w:line-rule="auto"/>
        <w:ind w:firstLine="540"/>
        <w:jc w:val="both"/>
      </w:pPr>
      <w:r>
        <w:rPr>
          <w:sz w:val="20"/>
        </w:rPr>
        <w:t xml:space="preserve">в системе начального общего, основного общего и среднего общего образования:</w:t>
      </w:r>
    </w:p>
    <w:p>
      <w:pPr>
        <w:pStyle w:val="0"/>
        <w:spacing w:before="200" w:line-rule="auto"/>
        <w:ind w:firstLine="540"/>
        <w:jc w:val="both"/>
      </w:pPr>
      <w:r>
        <w:rPr>
          <w:sz w:val="20"/>
        </w:rPr>
        <w:t xml:space="preserve">обеспечение доступности качественного начального общего, основного общего и среднего общего образования для детей независимо от места жительства и доходов их родителей;</w:t>
      </w:r>
    </w:p>
    <w:p>
      <w:pPr>
        <w:pStyle w:val="0"/>
        <w:spacing w:before="200" w:line-rule="auto"/>
        <w:ind w:firstLine="540"/>
        <w:jc w:val="both"/>
      </w:pPr>
      <w:r>
        <w:rPr>
          <w:sz w:val="20"/>
        </w:rPr>
        <w:t xml:space="preserve">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pPr>
        <w:pStyle w:val="0"/>
        <w:spacing w:before="200" w:line-rule="auto"/>
        <w:ind w:firstLine="540"/>
        <w:jc w:val="both"/>
      </w:pPr>
      <w:r>
        <w:rPr>
          <w:sz w:val="20"/>
        </w:rPr>
        <w:t xml:space="preserve">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pPr>
        <w:pStyle w:val="0"/>
        <w:spacing w:before="200" w:line-rule="auto"/>
        <w:ind w:firstLine="540"/>
        <w:jc w:val="both"/>
      </w:pPr>
      <w:r>
        <w:rPr>
          <w:sz w:val="20"/>
        </w:rPr>
        <w:t xml:space="preserve">создание условий для обеспечения роста самосознания и гражданского взросления общества путем воспитания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pPr>
        <w:pStyle w:val="0"/>
        <w:spacing w:before="200" w:line-rule="auto"/>
        <w:ind w:firstLine="540"/>
        <w:jc w:val="both"/>
      </w:pPr>
      <w:r>
        <w:rPr>
          <w:sz w:val="20"/>
        </w:rPr>
        <w:t xml:space="preserve">создание условий для сохранения и укрепления здоровья школьников, физического воспитания и формирования культуры здоровья;</w:t>
      </w:r>
    </w:p>
    <w:p>
      <w:pPr>
        <w:pStyle w:val="0"/>
        <w:spacing w:before="200" w:line-rule="auto"/>
        <w:ind w:firstLine="540"/>
        <w:jc w:val="both"/>
      </w:pPr>
      <w:r>
        <w:rPr>
          <w:sz w:val="20"/>
        </w:rPr>
        <w:t xml:space="preserve">обеспечение всеобщего доступа к образовательным ресурсам информационно-телекоммуникационной сети "Интернет", широкое внедрение образовательных программ с применением электронного обучения и дистанционных образовательных технологий;</w:t>
      </w:r>
    </w:p>
    <w:p>
      <w:pPr>
        <w:pStyle w:val="0"/>
        <w:spacing w:before="200" w:line-rule="auto"/>
        <w:ind w:firstLine="540"/>
        <w:jc w:val="both"/>
      </w:pPr>
      <w:r>
        <w:rPr>
          <w:sz w:val="20"/>
        </w:rPr>
        <w:t xml:space="preserve">создание нормативно-правовых и организационных условий для устройства в семью каждого ребенка, оставшегося без попечения родителей;</w:t>
      </w:r>
    </w:p>
    <w:p>
      <w:pPr>
        <w:pStyle w:val="0"/>
        <w:spacing w:before="200" w:line-rule="auto"/>
        <w:ind w:firstLine="540"/>
        <w:jc w:val="both"/>
      </w:pPr>
      <w:r>
        <w:rPr>
          <w:sz w:val="20"/>
        </w:rPr>
        <w:t xml:space="preserve">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образования, гибко управляющих образовательными траекториями школьников, населения;</w:t>
      </w:r>
    </w:p>
    <w:p>
      <w:pPr>
        <w:pStyle w:val="0"/>
        <w:spacing w:before="200" w:line-rule="auto"/>
        <w:ind w:firstLine="540"/>
        <w:jc w:val="both"/>
      </w:pPr>
      <w:r>
        <w:rPr>
          <w:sz w:val="20"/>
        </w:rPr>
        <w:t xml:space="preserve">развитие институтов общественного участия в образовательной деятельности;</w:t>
      </w:r>
    </w:p>
    <w:p>
      <w:pPr>
        <w:pStyle w:val="0"/>
        <w:spacing w:before="200" w:line-rule="auto"/>
        <w:ind w:firstLine="540"/>
        <w:jc w:val="both"/>
      </w:pPr>
      <w:r>
        <w:rPr>
          <w:sz w:val="20"/>
        </w:rPr>
        <w:t xml:space="preserve">в системе профессионального образования:</w:t>
      </w:r>
    </w:p>
    <w:p>
      <w:pPr>
        <w:pStyle w:val="0"/>
        <w:spacing w:before="200" w:line-rule="auto"/>
        <w:ind w:firstLine="540"/>
        <w:jc w:val="both"/>
      </w:pPr>
      <w:r>
        <w:rPr>
          <w:sz w:val="20"/>
        </w:rPr>
        <w:t xml:space="preserve">разработка и реализация комплекса мер по обеспечению функционирования новых моделей профессиональных образовательных организаций;</w:t>
      </w:r>
    </w:p>
    <w:p>
      <w:pPr>
        <w:pStyle w:val="0"/>
        <w:spacing w:before="200" w:line-rule="auto"/>
        <w:ind w:firstLine="540"/>
        <w:jc w:val="both"/>
      </w:pPr>
      <w:r>
        <w:rPr>
          <w:sz w:val="20"/>
        </w:rPr>
        <w:t xml:space="preserve">создание условий для формирования традиционных и трансверсальных компетентностей;</w:t>
      </w:r>
    </w:p>
    <w:p>
      <w:pPr>
        <w:pStyle w:val="0"/>
        <w:spacing w:before="200" w:line-rule="auto"/>
        <w:ind w:firstLine="540"/>
        <w:jc w:val="both"/>
      </w:pPr>
      <w:r>
        <w:rPr>
          <w:sz w:val="20"/>
        </w:rPr>
        <w:t xml:space="preserve">обеспечение профессиональных образовательных организаций, образовательных организаций высшего образования квалифицированными педагогическими кадрами, способными работать в условиях постоянного повышения качества своей профессиональной деятельности;</w:t>
      </w:r>
    </w:p>
    <w:p>
      <w:pPr>
        <w:pStyle w:val="0"/>
        <w:spacing w:before="200" w:line-rule="auto"/>
        <w:ind w:firstLine="540"/>
        <w:jc w:val="both"/>
      </w:pPr>
      <w:r>
        <w:rPr>
          <w:sz w:val="20"/>
        </w:rPr>
        <w:t xml:space="preserve">осуществление перехода на кредитно-модульную систему непрерывного профессионального образования, опережающую темпы развития экономики и позволяющую обеспечить гибкость, мобильность, личностную направленность получения образовательных услуг в соответствии с запросами рынка труда;</w:t>
      </w:r>
    </w:p>
    <w:p>
      <w:pPr>
        <w:pStyle w:val="0"/>
        <w:spacing w:before="200" w:line-rule="auto"/>
        <w:ind w:firstLine="540"/>
        <w:jc w:val="both"/>
      </w:pPr>
      <w:r>
        <w:rPr>
          <w:sz w:val="20"/>
        </w:rPr>
        <w:t xml:space="preserve">создание республиканской системы прогнозирования и постоянного мониторинга текущих и перспективных потребностей рынка труда в кадрах различной квалификации с учетом общемировых тенденций;</w:t>
      </w:r>
    </w:p>
    <w:p>
      <w:pPr>
        <w:pStyle w:val="0"/>
        <w:spacing w:before="200" w:line-rule="auto"/>
        <w:ind w:firstLine="540"/>
        <w:jc w:val="both"/>
      </w:pPr>
      <w:r>
        <w:rPr>
          <w:sz w:val="20"/>
        </w:rPr>
        <w:t xml:space="preserve">внедрение инновационных организационно-экономических моделей и механизмов, повышающих экономическую и социальную эффективность системы образования, обеспечивающих инвестиционную привлекательность и опережающее развитие системы высшего образования;</w:t>
      </w:r>
    </w:p>
    <w:p>
      <w:pPr>
        <w:pStyle w:val="0"/>
        <w:spacing w:before="200" w:line-rule="auto"/>
        <w:ind w:firstLine="540"/>
        <w:jc w:val="both"/>
      </w:pPr>
      <w:r>
        <w:rPr>
          <w:sz w:val="20"/>
        </w:rPr>
        <w:t xml:space="preserve">повышение доступности образовательных организаций всех уровней для обучающихся с ограниченными возможностями здоровья;</w:t>
      </w:r>
    </w:p>
    <w:p>
      <w:pPr>
        <w:pStyle w:val="0"/>
        <w:spacing w:before="200" w:line-rule="auto"/>
        <w:ind w:firstLine="540"/>
        <w:jc w:val="both"/>
      </w:pPr>
      <w:r>
        <w:rPr>
          <w:sz w:val="20"/>
        </w:rPr>
        <w:t xml:space="preserve">внедрение новых государственных образовательных стандартов по наиболее востребованным, новым и перспективным профессиям и специальностям, соответствующим современным стандартам и передовым технологиям;</w:t>
      </w:r>
    </w:p>
    <w:p>
      <w:pPr>
        <w:pStyle w:val="0"/>
        <w:spacing w:before="200" w:line-rule="auto"/>
        <w:ind w:firstLine="540"/>
        <w:jc w:val="both"/>
      </w:pPr>
      <w:r>
        <w:rPr>
          <w:sz w:val="20"/>
        </w:rPr>
        <w:t xml:space="preserve">развитие движения "Молодые профессионалы (Ворлдскиллс Россия)", участие в национальных и мировых чемпионатах;</w:t>
      </w:r>
    </w:p>
    <w:p>
      <w:pPr>
        <w:pStyle w:val="0"/>
        <w:spacing w:before="200" w:line-rule="auto"/>
        <w:ind w:firstLine="540"/>
        <w:jc w:val="both"/>
      </w:pPr>
      <w:r>
        <w:rPr>
          <w:sz w:val="20"/>
        </w:rPr>
        <w:t xml:space="preserve">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физкультурно-спортивных организаций, организаций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pPr>
        <w:pStyle w:val="0"/>
        <w:spacing w:before="200" w:line-rule="auto"/>
        <w:ind w:firstLine="540"/>
        <w:jc w:val="both"/>
      </w:pPr>
      <w:r>
        <w:rPr>
          <w:sz w:val="20"/>
        </w:rPr>
        <w:t xml:space="preserve">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w:t>
      </w:r>
    </w:p>
    <w:p>
      <w:pPr>
        <w:pStyle w:val="0"/>
        <w:spacing w:before="200" w:line-rule="auto"/>
        <w:ind w:firstLine="540"/>
        <w:jc w:val="both"/>
      </w:pPr>
      <w:r>
        <w:rPr>
          <w:sz w:val="20"/>
        </w:rPr>
        <w:t xml:space="preserve">создание инфраструктуры для развития предпринимательских навыков, в том числе формирование акселераторов, венчурных фондов, реализация программы стимулирования деловой активности обучающихся;</w:t>
      </w:r>
    </w:p>
    <w:p>
      <w:pPr>
        <w:pStyle w:val="0"/>
        <w:spacing w:before="200" w:line-rule="auto"/>
        <w:ind w:firstLine="540"/>
        <w:jc w:val="both"/>
      </w:pPr>
      <w:r>
        <w:rPr>
          <w:sz w:val="20"/>
        </w:rPr>
        <w:t xml:space="preserve">выход образовательных организаций высшего образования и профессиональных образовательных организаций на международный рынок образовательных услуг.</w:t>
      </w:r>
    </w:p>
    <w:p>
      <w:pPr>
        <w:pStyle w:val="0"/>
        <w:spacing w:before="200" w:line-rule="auto"/>
        <w:ind w:firstLine="540"/>
        <w:jc w:val="both"/>
      </w:pPr>
      <w:r>
        <w:rPr>
          <w:sz w:val="20"/>
        </w:rPr>
        <w:t xml:space="preserve">Одним из основных приоритетов государственной политики Чувашской Республики в сфере образования является кадровое обеспечение экономики, подготовка кадров для высокотехнологичных отраслей. В условиях модернизации экономики возникает необходимость в создании нового поколения профессионалов, способных адаптироваться к постоянно возрастающему уровню автоматизации производственных процессов.</w:t>
      </w:r>
    </w:p>
    <w:p>
      <w:pPr>
        <w:pStyle w:val="0"/>
        <w:spacing w:before="200" w:line-rule="auto"/>
        <w:ind w:firstLine="540"/>
        <w:jc w:val="both"/>
      </w:pPr>
      <w:r>
        <w:rPr>
          <w:sz w:val="20"/>
        </w:rPr>
        <w:t xml:space="preserve">Развитие новых направлений, компьютерных технологий, создание новых продуктов в различных отраслях диктуют необходимость как расширения профессиональных знаний и навыков специалистов, так и формирования новых направлений профессиональной деятельности, среди которых биотехнология, мехатроника и мобильная робототехника, информационная безопасность автоматизированных систем, инфокоммуникационных сетей и систем связи, биотехнические и медицинские аппараты и системы и др.</w:t>
      </w:r>
    </w:p>
    <w:p>
      <w:pPr>
        <w:pStyle w:val="0"/>
        <w:spacing w:before="200" w:line-rule="auto"/>
        <w:ind w:firstLine="540"/>
        <w:jc w:val="both"/>
      </w:pPr>
      <w:r>
        <w:rPr>
          <w:sz w:val="20"/>
        </w:rPr>
        <w:t xml:space="preserve">В целях построения эффективной модели подготовки кадров с учетом международных стандартов в Чувашской Республике будет продолжена работа по реализации Регионального стандарта кадрового обеспечения промышленного роста, что позволит учитывать существующие мировые тенденции и практику подготовки специалистов, приблизить образовательные программы к реальным условиям производства. Это станет неоспоримым приоритетом в системе обучения, создаст условия для практического освоения студентами профессиональных навыков, приведет к сокращению адаптационного периода молодого специалиста при трудоустройстве, снижению издержек предприятия на обучение нового сотрудника и повышению экономической эффективности производства.</w:t>
      </w:r>
    </w:p>
    <w:p>
      <w:pPr>
        <w:pStyle w:val="0"/>
        <w:spacing w:before="200" w:line-rule="auto"/>
        <w:ind w:firstLine="540"/>
        <w:jc w:val="both"/>
      </w:pPr>
      <w:r>
        <w:rPr>
          <w:sz w:val="20"/>
        </w:rPr>
        <w:t xml:space="preserve">Необходимо совершенствование работы по следующим направлениям:</w:t>
      </w:r>
    </w:p>
    <w:p>
      <w:pPr>
        <w:pStyle w:val="0"/>
        <w:spacing w:before="200" w:line-rule="auto"/>
        <w:ind w:firstLine="540"/>
        <w:jc w:val="both"/>
      </w:pPr>
      <w:r>
        <w:rPr>
          <w:sz w:val="20"/>
        </w:rPr>
        <w:t xml:space="preserve">прогнозирование потребности в кадрах по перспективным и востребованным профессиям;</w:t>
      </w:r>
    </w:p>
    <w:p>
      <w:pPr>
        <w:pStyle w:val="0"/>
        <w:spacing w:before="200" w:line-rule="auto"/>
        <w:ind w:firstLine="540"/>
        <w:jc w:val="both"/>
      </w:pPr>
      <w:r>
        <w:rPr>
          <w:sz w:val="20"/>
        </w:rPr>
        <w:t xml:space="preserve">подготовка инженерных кадров для высокотехнологичных производств;</w:t>
      </w:r>
    </w:p>
    <w:p>
      <w:pPr>
        <w:pStyle w:val="0"/>
        <w:spacing w:before="200" w:line-rule="auto"/>
        <w:ind w:firstLine="540"/>
        <w:jc w:val="both"/>
      </w:pPr>
      <w:r>
        <w:rPr>
          <w:sz w:val="20"/>
        </w:rPr>
        <w:t xml:space="preserve">развитие практико-ориентированной (дуальной) модели обучения;</w:t>
      </w:r>
    </w:p>
    <w:p>
      <w:pPr>
        <w:pStyle w:val="0"/>
        <w:spacing w:before="200" w:line-rule="auto"/>
        <w:ind w:firstLine="540"/>
        <w:jc w:val="both"/>
      </w:pPr>
      <w:r>
        <w:rPr>
          <w:sz w:val="20"/>
        </w:rPr>
        <w:t xml:space="preserve">осуществление независимой оценки качества подготовки кадров;</w:t>
      </w:r>
    </w:p>
    <w:p>
      <w:pPr>
        <w:pStyle w:val="0"/>
        <w:spacing w:before="200" w:line-rule="auto"/>
        <w:ind w:firstLine="540"/>
        <w:jc w:val="both"/>
      </w:pPr>
      <w:r>
        <w:rPr>
          <w:sz w:val="20"/>
        </w:rPr>
        <w:t xml:space="preserve">трансформация ФГБОУ ВО "Чувашский государственный университет имени И.Н.Ульянова" в Университетский центр инновационного, технологического и социального развития Чувашской Республики;</w:t>
      </w:r>
    </w:p>
    <w:p>
      <w:pPr>
        <w:pStyle w:val="0"/>
        <w:spacing w:before="200" w:line-rule="auto"/>
        <w:ind w:firstLine="540"/>
        <w:jc w:val="both"/>
      </w:pPr>
      <w:r>
        <w:rPr>
          <w:sz w:val="20"/>
        </w:rPr>
        <w:t xml:space="preserve">подготовка кадров в Межрегиональном центре компетенций Чувашской Республики по перспективным профессиям четвертого технологического уклада. Накопленные за десятилетия компетенции в области машиностроения и выстроенная под них система подготовки кадров в комплексе с повсеместным развитием цифровых технологий позволят Чувашской Республике стать российским центром цифрового моделирования машиностроения и энергетики, а в перспективе - мировым центром разработки программного обеспечения для роботизированных комплексов.</w:t>
      </w:r>
    </w:p>
    <w:p>
      <w:pPr>
        <w:pStyle w:val="0"/>
        <w:spacing w:before="200" w:line-rule="auto"/>
        <w:ind w:firstLine="540"/>
        <w:jc w:val="both"/>
      </w:pPr>
      <w:r>
        <w:rPr>
          <w:sz w:val="20"/>
        </w:rPr>
        <w:t xml:space="preserve">Предусмотрена реализация ключевых проектов, которые позволят достигнуть поставленной цели, в числе которых:</w:t>
      </w:r>
    </w:p>
    <w:p>
      <w:pPr>
        <w:pStyle w:val="0"/>
        <w:spacing w:before="200" w:line-rule="auto"/>
        <w:ind w:firstLine="540"/>
        <w:jc w:val="both"/>
      </w:pPr>
      <w:r>
        <w:rPr>
          <w:sz w:val="20"/>
        </w:rPr>
        <w:t xml:space="preserve">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"Кванториум" в системе виртуальной реальности;</w:t>
      </w:r>
    </w:p>
    <w:p>
      <w:pPr>
        <w:pStyle w:val="0"/>
        <w:spacing w:before="200" w:line-rule="auto"/>
        <w:ind w:firstLine="540"/>
        <w:jc w:val="both"/>
      </w:pPr>
      <w:r>
        <w:rPr>
          <w:sz w:val="20"/>
        </w:rPr>
        <w:t xml:space="preserve">повышение качества и престижа технического образования и исследовательской деятельности за счет создания центров молодежного инновационного творчества в каждом муниципалитете;</w:t>
      </w:r>
    </w:p>
    <w:p>
      <w:pPr>
        <w:pStyle w:val="0"/>
        <w:spacing w:before="200" w:line-rule="auto"/>
        <w:ind w:firstLine="540"/>
        <w:jc w:val="both"/>
      </w:pPr>
      <w:r>
        <w:rPr>
          <w:sz w:val="20"/>
        </w:rPr>
        <w:t xml:space="preserve">развитие сети центров молодежного инновационного творчества.</w:t>
      </w:r>
    </w:p>
    <w:p>
      <w:pPr>
        <w:pStyle w:val="0"/>
        <w:spacing w:before="200" w:line-rule="auto"/>
        <w:ind w:firstLine="540"/>
        <w:jc w:val="both"/>
      </w:pPr>
      <w:r>
        <w:rPr>
          <w:sz w:val="20"/>
        </w:rPr>
        <w:t xml:space="preserve">Целью Государственной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pPr>
        <w:pStyle w:val="0"/>
        <w:spacing w:before="200" w:line-rule="auto"/>
        <w:ind w:firstLine="540"/>
        <w:jc w:val="both"/>
      </w:pPr>
      <w:r>
        <w:rPr>
          <w:sz w:val="20"/>
        </w:rPr>
        <w:t xml:space="preserve">В Чувашской Республике будет создан центр одаренных детей. В рамках системы целевых договоров лучшие выпускники центра одаренных детей будут направлены в образовательные организации высшего образования Российской Федерации, по окончании обучения в которых планируется их трудоустройство в Чувашской Республике.</w:t>
      </w:r>
    </w:p>
    <w:p>
      <w:pPr>
        <w:pStyle w:val="0"/>
        <w:spacing w:before="200" w:line-rule="auto"/>
        <w:ind w:firstLine="540"/>
        <w:jc w:val="both"/>
      </w:pPr>
      <w:r>
        <w:rPr>
          <w:sz w:val="20"/>
        </w:rPr>
        <w:t xml:space="preserve">Планируется создать:</w:t>
      </w:r>
    </w:p>
    <w:p>
      <w:pPr>
        <w:pStyle w:val="0"/>
        <w:spacing w:before="200" w:line-rule="auto"/>
        <w:ind w:firstLine="540"/>
        <w:jc w:val="both"/>
      </w:pPr>
      <w:r>
        <w:rPr>
          <w:sz w:val="20"/>
        </w:rPr>
        <w:t xml:space="preserve">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pPr>
        <w:pStyle w:val="0"/>
        <w:spacing w:before="200" w:line-rule="auto"/>
        <w:ind w:firstLine="540"/>
        <w:jc w:val="both"/>
      </w:pPr>
      <w:r>
        <w:rPr>
          <w:sz w:val="20"/>
        </w:rPr>
        <w:t xml:space="preserve">конкурентоспособную систему среднего профессионального образования, обеспечивающую подготовку высококвалифицированных специалистов и рабочих кадров в соответствии с международными стандартами и передовыми технологиями в центрах прагматизации образования;</w:t>
      </w:r>
    </w:p>
    <w:p>
      <w:pPr>
        <w:pStyle w:val="0"/>
        <w:spacing w:before="200" w:line-rule="auto"/>
        <w:ind w:firstLine="540"/>
        <w:jc w:val="both"/>
      </w:pPr>
      <w:r>
        <w:rPr>
          <w:sz w:val="20"/>
        </w:rPr>
        <w:t xml:space="preserve">новую инфраструктуру системы подготовки кадров, в основе которой лежит взаимодействие специализированных центров компетенций с ведущими образовательными организациями, работодателями и кластерными элементами региональной системы образования.</w:t>
      </w:r>
    </w:p>
    <w:p>
      <w:pPr>
        <w:pStyle w:val="0"/>
        <w:spacing w:before="200" w:line-rule="auto"/>
        <w:ind w:firstLine="540"/>
        <w:jc w:val="both"/>
      </w:pPr>
      <w:r>
        <w:rPr>
          <w:sz w:val="20"/>
        </w:rPr>
        <w:t xml:space="preserve">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pPr>
        <w:pStyle w:val="0"/>
        <w:spacing w:before="200" w:line-rule="auto"/>
        <w:ind w:firstLine="540"/>
        <w:jc w:val="both"/>
      </w:pPr>
      <w:r>
        <w:rPr>
          <w:sz w:val="20"/>
        </w:rPr>
        <w:t xml:space="preserve">В республике появятся университетские центры инновационных технологий и социального развития, оказывающие услуги в сфере образования на международном уровне.</w:t>
      </w:r>
    </w:p>
    <w:p>
      <w:pPr>
        <w:pStyle w:val="0"/>
        <w:spacing w:before="200" w:line-rule="auto"/>
        <w:ind w:firstLine="540"/>
        <w:jc w:val="both"/>
      </w:pPr>
      <w:r>
        <w:rPr>
          <w:sz w:val="20"/>
        </w:rPr>
        <w:t xml:space="preserve">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pPr>
        <w:pStyle w:val="0"/>
        <w:spacing w:before="200" w:line-rule="auto"/>
        <w:ind w:firstLine="540"/>
        <w:jc w:val="both"/>
      </w:pPr>
      <w:r>
        <w:rPr>
          <w:sz w:val="20"/>
        </w:rPr>
        <w:t xml:space="preserve">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spacing w:before="200" w:line-rule="auto"/>
        <w:ind w:firstLine="540"/>
        <w:jc w:val="both"/>
      </w:pPr>
      <w:r>
        <w:rPr>
          <w:sz w:val="20"/>
        </w:rPr>
        <w:t xml:space="preserve">Для достижения цели Государственной программы необходимо решение следующих задач:</w:t>
      </w:r>
    </w:p>
    <w:p>
      <w:pPr>
        <w:pStyle w:val="0"/>
        <w:spacing w:before="200" w:line-rule="auto"/>
        <w:ind w:firstLine="540"/>
        <w:jc w:val="both"/>
      </w:pPr>
      <w:r>
        <w:rPr>
          <w:sz w:val="20"/>
        </w:rPr>
        <w:t xml:space="preserve">обеспечение населения услугами дошкольного образования;</w:t>
      </w:r>
    </w:p>
    <w:p>
      <w:pPr>
        <w:pStyle w:val="0"/>
        <w:spacing w:before="200" w:line-rule="auto"/>
        <w:ind w:firstLine="540"/>
        <w:jc w:val="both"/>
      </w:pPr>
      <w:r>
        <w:rPr>
          <w:sz w:val="20"/>
        </w:rPr>
        <w:t xml:space="preserve">повышение доступности качественного начального общего, основного общего и среднего общего образования;</w:t>
      </w:r>
    </w:p>
    <w:p>
      <w:pPr>
        <w:pStyle w:val="0"/>
        <w:spacing w:before="200" w:line-rule="auto"/>
        <w:ind w:firstLine="540"/>
        <w:jc w:val="both"/>
      </w:pPr>
      <w:r>
        <w:rPr>
          <w:sz w:val="20"/>
        </w:rPr>
        <w:t xml:space="preserve">развитие системы воспитания и дополнительного образования детей в Чувашской Республике;</w:t>
      </w:r>
    </w:p>
    <w:p>
      <w:pPr>
        <w:pStyle w:val="0"/>
        <w:spacing w:before="200" w:line-rule="auto"/>
        <w:ind w:firstLine="540"/>
        <w:jc w:val="both"/>
      </w:pPr>
      <w:r>
        <w:rPr>
          <w:sz w:val="20"/>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p>
      <w:pPr>
        <w:pStyle w:val="0"/>
        <w:spacing w:before="200" w:line-rule="auto"/>
        <w:ind w:firstLine="540"/>
        <w:jc w:val="both"/>
      </w:pPr>
      <w:r>
        <w:rPr>
          <w:sz w:val="20"/>
        </w:rPr>
        <w:t xml:space="preserve">повышение качества профессионального образования молодежи;</w:t>
      </w:r>
    </w:p>
    <w:p>
      <w:pPr>
        <w:pStyle w:val="0"/>
        <w:spacing w:before="200" w:line-rule="auto"/>
        <w:ind w:firstLine="540"/>
        <w:jc w:val="both"/>
      </w:pPr>
      <w:r>
        <w:rPr>
          <w:sz w:val="20"/>
        </w:rPr>
        <w:t xml:space="preserve">создание и распространение структурных и технологических инноваций в среднем профессиональном и высшем образовании;</w:t>
      </w:r>
    </w:p>
    <w:p>
      <w:pPr>
        <w:pStyle w:val="0"/>
        <w:spacing w:before="200" w:line-rule="auto"/>
        <w:ind w:firstLine="540"/>
        <w:jc w:val="both"/>
      </w:pPr>
      <w:r>
        <w:rPr>
          <w:sz w:val="20"/>
        </w:rPr>
        <w:t xml:space="preserve">модернизация профессионального образования, в том числе посредством внедрения адаптивных, практико-ориентированных и гибких образовательных программ;</w:t>
      </w:r>
    </w:p>
    <w:p>
      <w:pPr>
        <w:pStyle w:val="0"/>
        <w:spacing w:before="200" w:line-rule="auto"/>
        <w:ind w:firstLine="540"/>
        <w:jc w:val="both"/>
      </w:pPr>
      <w:r>
        <w:rPr>
          <w:sz w:val="20"/>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pPr>
        <w:pStyle w:val="0"/>
        <w:spacing w:before="200" w:line-rule="auto"/>
        <w:ind w:firstLine="540"/>
        <w:jc w:val="both"/>
      </w:pPr>
      <w:r>
        <w:rPr>
          <w:sz w:val="20"/>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w:t>
      </w:r>
    </w:p>
    <w:p>
      <w:pPr>
        <w:pStyle w:val="0"/>
        <w:spacing w:before="200" w:line-rule="auto"/>
        <w:ind w:firstLine="540"/>
        <w:jc w:val="both"/>
      </w:pPr>
      <w:r>
        <w:rPr>
          <w:sz w:val="20"/>
        </w:rPr>
        <w:t xml:space="preserve">формирование востребованной системы оценки качества образования и образовательных результатов.</w:t>
      </w:r>
    </w:p>
    <w:p>
      <w:pPr>
        <w:pStyle w:val="0"/>
        <w:spacing w:before="200" w:line-rule="auto"/>
        <w:ind w:firstLine="540"/>
        <w:jc w:val="both"/>
      </w:pPr>
      <w:r>
        <w:rPr>
          <w:sz w:val="20"/>
        </w:rPr>
        <w:t xml:space="preserve">Государственная программа будет реализовываться в 2019 - 2035 годах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spacing w:before="200" w:line-rule="auto"/>
        <w:ind w:firstLine="540"/>
        <w:jc w:val="both"/>
      </w:pPr>
      <w:r>
        <w:rPr>
          <w:sz w:val="20"/>
        </w:rPr>
        <w:t xml:space="preserve">Каждый из этапов отличается условиями и факторами социально-экономического развития, а также приоритетами государственной политики Российской Федерации с учетом региональных особенностей Чувашской Республики.</w:t>
      </w:r>
    </w:p>
    <w:p>
      <w:pPr>
        <w:pStyle w:val="0"/>
        <w:spacing w:before="200" w:line-rule="auto"/>
        <w:ind w:firstLine="540"/>
        <w:jc w:val="both"/>
      </w:pPr>
      <w:r>
        <w:rPr>
          <w:sz w:val="20"/>
        </w:rPr>
        <w:t xml:space="preserve">В рамках 1 этапа будет продолжена реализация ранее начатых мероприятий, направленных на развитие образования Чувашской Республики, а также планируется выполнение проектов в рамках национального проекта "Образование", обозначенного в указах Президента Российской Федерации от 7 мая 2018 г. </w:t>
      </w:r>
      <w:hyperlink w:history="0" r:id="rId8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от 21 июля 2020 г. </w:t>
      </w:r>
      <w:hyperlink w:history="0" r:id="rId8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w:t>
      </w:r>
    </w:p>
    <w:p>
      <w:pPr>
        <w:pStyle w:val="0"/>
        <w:jc w:val="both"/>
      </w:pPr>
      <w:r>
        <w:rPr>
          <w:sz w:val="20"/>
        </w:rPr>
        <w:t xml:space="preserve">(в ред. </w:t>
      </w:r>
      <w:hyperlink w:history="0" r:id="rId89"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26.05.2021 N 222)</w:t>
      </w:r>
    </w:p>
    <w:p>
      <w:pPr>
        <w:pStyle w:val="0"/>
        <w:spacing w:before="200" w:line-rule="auto"/>
        <w:ind w:firstLine="540"/>
        <w:jc w:val="both"/>
      </w:pPr>
      <w:r>
        <w:rPr>
          <w:sz w:val="20"/>
        </w:rPr>
        <w:t xml:space="preserve">На 2 и 3 этапах планируется дальнейшее активное развитие сферы образования, основанное на обеспечении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pPr>
        <w:pStyle w:val="0"/>
        <w:spacing w:before="200" w:line-rule="auto"/>
        <w:ind w:firstLine="540"/>
        <w:jc w:val="both"/>
      </w:pPr>
      <w:hyperlink w:history="0" w:anchor="P684" w:tooltip="СВЕДЕНИЯ">
        <w:r>
          <w:rPr>
            <w:sz w:val="20"/>
            <w:color w:val="0000ff"/>
          </w:rPr>
          <w:t xml:space="preserve">Сведения</w:t>
        </w:r>
      </w:hyperlink>
      <w:r>
        <w:rPr>
          <w:sz w:val="20"/>
        </w:rP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pPr>
        <w:pStyle w:val="0"/>
        <w:jc w:val="both"/>
      </w:pPr>
      <w:r>
        <w:rPr>
          <w:sz w:val="20"/>
        </w:rPr>
        <w:t xml:space="preserve">(в ред. </w:t>
      </w:r>
      <w:hyperlink w:history="0" r:id="rId90"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p>
      <w:pPr>
        <w:pStyle w:val="0"/>
        <w:spacing w:before="200" w:line-rule="auto"/>
        <w:ind w:firstLine="540"/>
        <w:jc w:val="both"/>
      </w:pPr>
      <w:r>
        <w:rPr>
          <w:sz w:val="20"/>
        </w:rPr>
        <w:t xml:space="preserve">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pPr>
        <w:pStyle w:val="0"/>
        <w:jc w:val="both"/>
      </w:pPr>
      <w:r>
        <w:rPr>
          <w:sz w:val="20"/>
        </w:rPr>
        <w:t xml:space="preserve">(в ред. </w:t>
      </w:r>
      <w:hyperlink w:history="0" r:id="rId91"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p>
      <w:pPr>
        <w:pStyle w:val="0"/>
        <w:jc w:val="both"/>
      </w:pPr>
      <w:r>
        <w:rPr>
          <w:sz w:val="20"/>
        </w:rPr>
      </w:r>
    </w:p>
    <w:p>
      <w:pPr>
        <w:pStyle w:val="2"/>
        <w:outlineLvl w:val="1"/>
        <w:jc w:val="center"/>
      </w:pPr>
      <w:r>
        <w:rPr>
          <w:sz w:val="20"/>
        </w:rPr>
        <w:t xml:space="preserve">Раздел II. ОБОБЩЕННАЯ ХАРАКТЕРИСТИКА ОСНОВНЫХ МЕРОПРИЯТИЙ</w:t>
      </w:r>
    </w:p>
    <w:p>
      <w:pPr>
        <w:pStyle w:val="2"/>
        <w:jc w:val="center"/>
      </w:pPr>
      <w:r>
        <w:rPr>
          <w:sz w:val="20"/>
        </w:rPr>
        <w:t xml:space="preserve">ПОДПРОГРАММ ГОСУДАРСТВЕННОЙ ПРОГРАММЫ</w:t>
      </w:r>
    </w:p>
    <w:p>
      <w:pPr>
        <w:pStyle w:val="0"/>
        <w:jc w:val="center"/>
      </w:pPr>
      <w:r>
        <w:rPr>
          <w:sz w:val="20"/>
        </w:rPr>
        <w:t xml:space="preserve">(в ред. </w:t>
      </w:r>
      <w:hyperlink w:history="0" r:id="rId92"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10.09.2019 N 365)</w:t>
      </w:r>
    </w:p>
    <w:p>
      <w:pPr>
        <w:pStyle w:val="0"/>
        <w:jc w:val="both"/>
      </w:pPr>
      <w:r>
        <w:rPr>
          <w:sz w:val="20"/>
        </w:rPr>
      </w:r>
    </w:p>
    <w:p>
      <w:pPr>
        <w:pStyle w:val="0"/>
        <w:ind w:firstLine="540"/>
        <w:jc w:val="both"/>
      </w:pPr>
      <w:r>
        <w:rPr>
          <w:sz w:val="20"/>
        </w:rPr>
        <w:t xml:space="preserve">Достижение цели и решение задач Государственной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pPr>
        <w:pStyle w:val="0"/>
        <w:spacing w:before="200" w:line-rule="auto"/>
        <w:ind w:firstLine="540"/>
        <w:jc w:val="both"/>
      </w:pPr>
      <w:r>
        <w:rPr>
          <w:sz w:val="20"/>
        </w:rPr>
        <w:t xml:space="preserve">В Государственной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исполнительными органами Чувашской Республики.</w:t>
      </w:r>
    </w:p>
    <w:p>
      <w:pPr>
        <w:pStyle w:val="0"/>
        <w:jc w:val="both"/>
      </w:pPr>
      <w:r>
        <w:rPr>
          <w:sz w:val="20"/>
        </w:rPr>
        <w:t xml:space="preserve">(в ред. </w:t>
      </w:r>
      <w:hyperlink w:history="0" r:id="rId9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Задачи Государственной программы будут решаться в рамках восьми подпрограмм.</w:t>
      </w:r>
    </w:p>
    <w:p>
      <w:pPr>
        <w:pStyle w:val="0"/>
        <w:jc w:val="both"/>
      </w:pPr>
      <w:r>
        <w:rPr>
          <w:sz w:val="20"/>
        </w:rPr>
        <w:t xml:space="preserve">(в ред. </w:t>
      </w:r>
      <w:hyperlink w:history="0" r:id="rId94"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Подпрограмма "Государственная поддержка развития образования" объединяет 32 основных мероприятия:</w:t>
      </w:r>
    </w:p>
    <w:p>
      <w:pPr>
        <w:pStyle w:val="0"/>
        <w:jc w:val="both"/>
      </w:pPr>
      <w:r>
        <w:rPr>
          <w:sz w:val="20"/>
        </w:rPr>
        <w:t xml:space="preserve">(в ред. Постановлений Кабинета Министров ЧР от 18.01.2021 </w:t>
      </w:r>
      <w:hyperlink w:history="0" r:id="rId95"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rPr>
        <w:t xml:space="preserve">, от 13.10.2021 </w:t>
      </w:r>
      <w:hyperlink w:history="0" r:id="rId96"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513</w:t>
        </w:r>
      </w:hyperlink>
      <w:r>
        <w:rPr>
          <w:sz w:val="20"/>
        </w:rPr>
        <w:t xml:space="preserve">, от 22.12.2022 </w:t>
      </w:r>
      <w:hyperlink w:history="0" r:id="rId97"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Основное мероприятие 1. Обеспечение деятельности организаций в сфере образования</w:t>
      </w:r>
    </w:p>
    <w:p>
      <w:pPr>
        <w:pStyle w:val="0"/>
        <w:spacing w:before="200" w:line-rule="auto"/>
        <w:ind w:firstLine="540"/>
        <w:jc w:val="both"/>
      </w:pPr>
      <w:r>
        <w:rPr>
          <w:sz w:val="20"/>
        </w:rPr>
        <w:t xml:space="preserve">В рамках данного основного мероприятия будет обеспечена деятельность организаций, подведомственных Минобразования Чувашии, - профессиональных образовательных организаций; специальных (коррекционных) школ; специальных (коррекционных) школ-интернатов; организаций для детей-сирот и детей, оставшихся без попечения родителей; бюджетного учреждения Чувашской Республики дополнительного профессионального образования "Чувашский республиканский институт образования"; бюджетного образовательного учреждения Чувашской Республики дополнительного образования "Центр молодежных инициатив"; бюджетного учреждения Чувашской Республики "Чувашский республиканский центр новых образовательных технологий"; бюджетного общеобразовательного учреждения Чувашской Республики "Центр образования и комплексного сопровождения детей"; бюджетного учреждения Чувашской Республики "Центр финансового обеспечения"; государственного автономного нетипового образовательного учреждения Чувашской Республики дополнительного образования "Центр по выявлению, поддержке и развитию способностей и талантов у детей и молодежи "Эткер"; государственного автономного учреждения Чувашской Республики дополнительного образования "Учебно-методический центр военно-патриотического воспитания молодежи "Авангард"; бюджетного научного учреждения Чувашской Республики "Чувашский государственный институт гуманитарных наук".</w:t>
      </w:r>
    </w:p>
    <w:p>
      <w:pPr>
        <w:pStyle w:val="0"/>
        <w:jc w:val="both"/>
      </w:pPr>
      <w:r>
        <w:rPr>
          <w:sz w:val="20"/>
        </w:rPr>
        <w:t xml:space="preserve">(в ред. </w:t>
      </w:r>
      <w:hyperlink w:history="0" r:id="rId98"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Основное мероприятие 2. 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p>
      <w:pPr>
        <w:pStyle w:val="0"/>
        <w:spacing w:before="200" w:line-rule="auto"/>
        <w:ind w:firstLine="540"/>
        <w:jc w:val="both"/>
      </w:pPr>
      <w:r>
        <w:rPr>
          <w:sz w:val="20"/>
        </w:rPr>
        <w:t xml:space="preserve">В рамках основного мероприятия будут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 финансовое обеспечение реализации образовательной программы дошкольного образования в частных дошкольных образовательных организациях за счет средств республиканского бюджета Чувашской Республики; предоставление субсидий из республиканского бюджета Чувашской Республики профессиональным образовательным организациям на обучение по образовательным программам среднего профессионального образования, в том числе некоммерческим организациям (за исключением государственных (муниципальных) учреждений).</w:t>
      </w:r>
    </w:p>
    <w:p>
      <w:pPr>
        <w:pStyle w:val="0"/>
        <w:spacing w:before="200" w:line-rule="auto"/>
        <w:ind w:firstLine="540"/>
        <w:jc w:val="both"/>
      </w:pPr>
      <w:r>
        <w:rPr>
          <w:sz w:val="20"/>
        </w:rPr>
        <w:t xml:space="preserve">Основное мероприятие 3. Укрепление материально-технической базы объектов образования</w:t>
      </w:r>
    </w:p>
    <w:p>
      <w:pPr>
        <w:pStyle w:val="0"/>
        <w:spacing w:before="200" w:line-rule="auto"/>
        <w:ind w:firstLine="540"/>
        <w:jc w:val="both"/>
      </w:pPr>
      <w:r>
        <w:rPr>
          <w:sz w:val="20"/>
        </w:rPr>
        <w:t xml:space="preserve">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государственных образовательных организаций Чувашской Республики,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соответствии с федеральными государственными образовательными стандартами, образовательными стандартами, учебников и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 оснащение государственных образовательных организаций Чувашской Республики,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 обновление парка школьных автобусов.</w:t>
      </w:r>
    </w:p>
    <w:p>
      <w:pPr>
        <w:pStyle w:val="0"/>
        <w:spacing w:before="200" w:line-rule="auto"/>
        <w:ind w:firstLine="540"/>
        <w:jc w:val="both"/>
      </w:pPr>
      <w:r>
        <w:rPr>
          <w:sz w:val="20"/>
        </w:rPr>
        <w:t xml:space="preserve">Основное мероприятие 4. Выполнение научно-исследовательских и опытно-конструкторских работ</w:t>
      </w:r>
    </w:p>
    <w:p>
      <w:pPr>
        <w:pStyle w:val="0"/>
        <w:spacing w:before="200" w:line-rule="auto"/>
        <w:ind w:firstLine="540"/>
        <w:jc w:val="both"/>
      </w:pPr>
      <w:r>
        <w:rPr>
          <w:sz w:val="20"/>
        </w:rPr>
        <w:t xml:space="preserve">В рамках выполнения данного основного мероприятия планируется выполнение научно-исследовательских и опытно-конструкторских работ по государственным контрактам.</w:t>
      </w:r>
    </w:p>
    <w:p>
      <w:pPr>
        <w:pStyle w:val="0"/>
        <w:spacing w:before="200" w:line-rule="auto"/>
        <w:ind w:firstLine="540"/>
        <w:jc w:val="both"/>
      </w:pPr>
      <w:r>
        <w:rPr>
          <w:sz w:val="20"/>
        </w:rPr>
        <w:t xml:space="preserve">Основное мероприятие 5.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p>
      <w:pPr>
        <w:pStyle w:val="0"/>
        <w:jc w:val="both"/>
      </w:pPr>
      <w:r>
        <w:rPr>
          <w:sz w:val="20"/>
        </w:rPr>
        <w:t xml:space="preserve">(в ред. </w:t>
      </w:r>
      <w:hyperlink w:history="0" r:id="rId99"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26.05.2021 N 222)</w:t>
      </w:r>
    </w:p>
    <w:p>
      <w:pPr>
        <w:pStyle w:val="0"/>
        <w:spacing w:before="200" w:line-rule="auto"/>
        <w:ind w:firstLine="540"/>
        <w:jc w:val="both"/>
      </w:pPr>
      <w:r>
        <w:rPr>
          <w:sz w:val="20"/>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Чувашской Республике.</w:t>
      </w:r>
    </w:p>
    <w:p>
      <w:pPr>
        <w:pStyle w:val="0"/>
        <w:jc w:val="both"/>
      </w:pPr>
      <w:r>
        <w:rPr>
          <w:sz w:val="20"/>
        </w:rPr>
        <w:t xml:space="preserve">(в ред. </w:t>
      </w:r>
      <w:hyperlink w:history="0" r:id="rId100"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18.01.2021 N 3)</w:t>
      </w:r>
    </w:p>
    <w:p>
      <w:pPr>
        <w:pStyle w:val="0"/>
        <w:spacing w:before="200" w:line-rule="auto"/>
        <w:ind w:firstLine="540"/>
        <w:jc w:val="both"/>
      </w:pPr>
      <w:r>
        <w:rPr>
          <w:sz w:val="20"/>
        </w:rPr>
        <w:t xml:space="preserve">Основное мероприятие 6. Организационно-методическое сопровождение проведения олимпиад школьников</w:t>
      </w:r>
    </w:p>
    <w:p>
      <w:pPr>
        <w:pStyle w:val="0"/>
        <w:spacing w:before="200" w:line-rule="auto"/>
        <w:ind w:firstLine="540"/>
        <w:jc w:val="both"/>
      </w:pPr>
      <w:r>
        <w:rPr>
          <w:sz w:val="20"/>
        </w:rPr>
        <w:t xml:space="preserve">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pPr>
        <w:pStyle w:val="0"/>
        <w:spacing w:before="200" w:line-rule="auto"/>
        <w:ind w:firstLine="540"/>
        <w:jc w:val="both"/>
      </w:pPr>
      <w:r>
        <w:rPr>
          <w:sz w:val="20"/>
        </w:rPr>
        <w:t xml:space="preserve">Основное мероприятие 7. Развитие единой образовательной информационной среды в Чувашской Республике</w:t>
      </w:r>
    </w:p>
    <w:p>
      <w:pPr>
        <w:pStyle w:val="0"/>
        <w:spacing w:before="200" w:line-rule="auto"/>
        <w:ind w:firstLine="540"/>
        <w:jc w:val="both"/>
      </w:pPr>
      <w:r>
        <w:rPr>
          <w:sz w:val="20"/>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Чувашской Республике.</w:t>
      </w:r>
    </w:p>
    <w:p>
      <w:pPr>
        <w:pStyle w:val="0"/>
        <w:spacing w:before="200" w:line-rule="auto"/>
        <w:ind w:firstLine="540"/>
        <w:jc w:val="both"/>
      </w:pPr>
      <w:r>
        <w:rPr>
          <w:sz w:val="20"/>
        </w:rPr>
        <w:t xml:space="preserve">Основное мероприятие 8. Реализация мероприятий регионального проекта "Учитель будущего"</w:t>
      </w:r>
    </w:p>
    <w:p>
      <w:pPr>
        <w:pStyle w:val="0"/>
        <w:spacing w:before="200" w:line-rule="auto"/>
        <w:ind w:firstLine="540"/>
        <w:jc w:val="both"/>
      </w:pPr>
      <w:r>
        <w:rPr>
          <w:sz w:val="20"/>
        </w:rPr>
        <w:t xml:space="preserve">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Чувашской Республике.</w:t>
      </w:r>
    </w:p>
    <w:p>
      <w:pPr>
        <w:pStyle w:val="0"/>
        <w:spacing w:before="200" w:line-rule="auto"/>
        <w:ind w:firstLine="540"/>
        <w:jc w:val="both"/>
      </w:pPr>
      <w:r>
        <w:rPr>
          <w:sz w:val="20"/>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w:t>
      </w:r>
    </w:p>
    <w:p>
      <w:pPr>
        <w:pStyle w:val="0"/>
        <w:spacing w:before="200" w:line-rule="auto"/>
        <w:ind w:firstLine="540"/>
        <w:jc w:val="both"/>
      </w:pPr>
      <w:r>
        <w:rPr>
          <w:sz w:val="20"/>
        </w:rPr>
        <w:t xml:space="preserve">В рамках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разработаны и внедрены модели единых оценочных требований и стандартов для оценки компетенций работников систем общего, дополнительного и профессионального образования.</w:t>
      </w:r>
    </w:p>
    <w:p>
      <w:pPr>
        <w:pStyle w:val="0"/>
        <w:spacing w:before="200" w:line-rule="auto"/>
        <w:ind w:firstLine="540"/>
        <w:jc w:val="both"/>
      </w:pPr>
      <w:r>
        <w:rPr>
          <w:sz w:val="20"/>
        </w:rPr>
        <w:t xml:space="preserve">Основное мероприятие 9. Реализация проектов и мероприятий по инновационному развитию системы образования</w:t>
      </w:r>
    </w:p>
    <w:p>
      <w:pPr>
        <w:pStyle w:val="0"/>
        <w:spacing w:before="200" w:line-rule="auto"/>
        <w:ind w:firstLine="540"/>
        <w:jc w:val="both"/>
      </w:pPr>
      <w:r>
        <w:rPr>
          <w:sz w:val="20"/>
        </w:rPr>
        <w:t xml:space="preserve">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pPr>
        <w:pStyle w:val="0"/>
        <w:spacing w:before="200" w:line-rule="auto"/>
        <w:ind w:firstLine="540"/>
        <w:jc w:val="both"/>
      </w:pPr>
      <w:r>
        <w:rPr>
          <w:sz w:val="20"/>
        </w:rPr>
        <w:t xml:space="preserve">Основное мероприятие 10. Проведение обязательных периодических медицинских осмотров работников государственных образовательных организаций Чувашской Республики, муниципальных образовательных организаций</w:t>
      </w:r>
    </w:p>
    <w:p>
      <w:pPr>
        <w:pStyle w:val="0"/>
        <w:spacing w:before="200" w:line-rule="auto"/>
        <w:ind w:firstLine="540"/>
        <w:jc w:val="both"/>
      </w:pPr>
      <w:r>
        <w:rPr>
          <w:sz w:val="20"/>
        </w:rPr>
        <w:t xml:space="preserve">Мероприятие направлено на обеспечение социальных гарантий педагогическим работникам государственных образовательных организаций Чувашской Республики, муниципальных образовательных организаций.</w:t>
      </w:r>
    </w:p>
    <w:p>
      <w:pPr>
        <w:pStyle w:val="0"/>
        <w:spacing w:before="200" w:line-rule="auto"/>
        <w:ind w:firstLine="540"/>
        <w:jc w:val="both"/>
      </w:pPr>
      <w:r>
        <w:rPr>
          <w:sz w:val="20"/>
        </w:rPr>
        <w:t xml:space="preserve">Основное мероприятие 11. Стипендии, гранты, премии и денежные поощрения</w:t>
      </w:r>
    </w:p>
    <w:p>
      <w:pPr>
        <w:pStyle w:val="0"/>
        <w:spacing w:before="200" w:line-rule="auto"/>
        <w:ind w:firstLine="540"/>
        <w:jc w:val="both"/>
      </w:pPr>
      <w:r>
        <w:rPr>
          <w:sz w:val="20"/>
        </w:rPr>
        <w:t xml:space="preserve">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Чувашской Республики, стимулирование повышения качества работы педагогических работников.</w:t>
      </w:r>
    </w:p>
    <w:p>
      <w:pPr>
        <w:pStyle w:val="0"/>
        <w:spacing w:before="200" w:line-rule="auto"/>
        <w:ind w:firstLine="540"/>
        <w:jc w:val="both"/>
      </w:pPr>
      <w:r>
        <w:rPr>
          <w:sz w:val="20"/>
        </w:rPr>
        <w:t xml:space="preserve">Основное мероприятие 12. Модернизация системы воспитания детей и молодежи в Чувашской Республике</w:t>
      </w:r>
    </w:p>
    <w:p>
      <w:pPr>
        <w:pStyle w:val="0"/>
        <w:spacing w:before="200" w:line-rule="auto"/>
        <w:ind w:firstLine="540"/>
        <w:jc w:val="both"/>
      </w:pPr>
      <w:r>
        <w:rPr>
          <w:sz w:val="20"/>
        </w:rPr>
        <w:t xml:space="preserve">Основное мероприятие направлено на организацию и проведение новогодних праздничных представлений, участие в общероссийской новогодней елке. 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pPr>
        <w:pStyle w:val="0"/>
        <w:spacing w:before="200" w:line-rule="auto"/>
        <w:ind w:firstLine="540"/>
        <w:jc w:val="both"/>
      </w:pPr>
      <w:r>
        <w:rPr>
          <w:sz w:val="20"/>
        </w:rPr>
        <w:t xml:space="preserve">Основное мероприятие 13.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а также выпускников детских домов и интернатных учреждений, включающей:</w:t>
      </w:r>
    </w:p>
    <w:p>
      <w:pPr>
        <w:pStyle w:val="0"/>
        <w:spacing w:before="200" w:line-rule="auto"/>
        <w:ind w:firstLine="540"/>
        <w:jc w:val="both"/>
      </w:pPr>
      <w:r>
        <w:rPr>
          <w:sz w:val="20"/>
        </w:rPr>
        <w:t xml:space="preserve">подготовку кандидатов в замещающие родители, сопровождение замещающих семей;</w:t>
      </w:r>
    </w:p>
    <w:p>
      <w:pPr>
        <w:pStyle w:val="0"/>
        <w:spacing w:before="200" w:line-rule="auto"/>
        <w:ind w:firstLine="540"/>
        <w:jc w:val="both"/>
      </w:pPr>
      <w:r>
        <w:rPr>
          <w:sz w:val="20"/>
        </w:rPr>
        <w:t xml:space="preserve">развитие инфраструктуры комплексного сопровождения детей-сирот, организацию республиканских конференций, семинаров, круглых столов, форумов и др.;</w:t>
      </w:r>
    </w:p>
    <w:p>
      <w:pPr>
        <w:pStyle w:val="0"/>
        <w:spacing w:before="200" w:line-rule="auto"/>
        <w:ind w:firstLine="540"/>
        <w:jc w:val="both"/>
      </w:pPr>
      <w:r>
        <w:rPr>
          <w:sz w:val="20"/>
        </w:rPr>
        <w:t xml:space="preserve">повышение квалификации и обучение педагогов и специалистов сферы защиты прав детей-сирот и детей, оставшихся без попечения родителей, и информационное сопровождение жизнеустройства детей-сирот.</w:t>
      </w:r>
    </w:p>
    <w:p>
      <w:pPr>
        <w:pStyle w:val="0"/>
        <w:spacing w:before="200" w:line-rule="auto"/>
        <w:ind w:firstLine="540"/>
        <w:jc w:val="both"/>
      </w:pPr>
      <w:r>
        <w:rPr>
          <w:sz w:val="20"/>
        </w:rPr>
        <w:t xml:space="preserve">В рамках выполнения основного мероприятия будут обеспечены государственные гарантии социального обеспечения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Чувашской Республики.</w:t>
      </w:r>
    </w:p>
    <w:p>
      <w:pPr>
        <w:pStyle w:val="0"/>
        <w:spacing w:before="200" w:line-rule="auto"/>
        <w:ind w:firstLine="540"/>
        <w:jc w:val="both"/>
      </w:pPr>
      <w:r>
        <w:rPr>
          <w:sz w:val="20"/>
        </w:rPr>
        <w:t xml:space="preserve">Основное мероприятие 14. Меры социальной поддержки</w:t>
      </w:r>
    </w:p>
    <w:p>
      <w:pPr>
        <w:pStyle w:val="0"/>
        <w:spacing w:before="200" w:line-rule="auto"/>
        <w:ind w:firstLine="540"/>
        <w:jc w:val="both"/>
      </w:pPr>
      <w:r>
        <w:rPr>
          <w:sz w:val="20"/>
        </w:rPr>
        <w:t xml:space="preserve">Основное мероприятие направлено на обеспечение государственных гарантий получения социальных пособий на приобретение проездных билетов;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Чувашской Республики; субсидирование первоначального взноса по ипотечным кредитам, привлекаемым молодыми учителями на улучшение жилищных условий.</w:t>
      </w:r>
    </w:p>
    <w:p>
      <w:pPr>
        <w:pStyle w:val="0"/>
        <w:spacing w:before="200" w:line-rule="auto"/>
        <w:ind w:firstLine="540"/>
        <w:jc w:val="both"/>
      </w:pPr>
      <w:r>
        <w:rPr>
          <w:sz w:val="20"/>
        </w:rPr>
        <w:t xml:space="preserve">Основное мероприятие 15. Капитальный ремонт объектов образования</w:t>
      </w:r>
    </w:p>
    <w:p>
      <w:pPr>
        <w:pStyle w:val="0"/>
        <w:spacing w:before="200" w:line-rule="auto"/>
        <w:ind w:firstLine="540"/>
        <w:jc w:val="both"/>
      </w:pPr>
      <w:r>
        <w:rPr>
          <w:sz w:val="20"/>
        </w:rPr>
        <w:t xml:space="preserve">Мероприятие направлено на приведение материально-технической базы государственных образовательных организаций Чувашской Республики, муниципальных образовательных организаций в соответствие с нормативными требованиями. В рамках мероприятия будет проведен капитальный ремонт государственных образовательных организаций Чувашской Республики,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pPr>
        <w:pStyle w:val="0"/>
        <w:spacing w:before="200" w:line-rule="auto"/>
        <w:ind w:firstLine="540"/>
        <w:jc w:val="both"/>
      </w:pPr>
      <w:r>
        <w:rPr>
          <w:sz w:val="20"/>
        </w:rPr>
        <w:t xml:space="preserve">Основное мероприятие 16. Строительство (приобретение), реконструкция объектов капитального строительства образовательных организаций</w:t>
      </w:r>
    </w:p>
    <w:p>
      <w:pPr>
        <w:pStyle w:val="0"/>
        <w:spacing w:before="200" w:line-rule="auto"/>
        <w:ind w:firstLine="540"/>
        <w:jc w:val="both"/>
      </w:pPr>
      <w:r>
        <w:rPr>
          <w:sz w:val="20"/>
        </w:rPr>
        <w:t xml:space="preserve">Мероприятие направлено на приведение материально-технической базы государственных образовательных организаций Чувашской Республики, муниципальных образовательных организаций в соответствие с нормативными требованиями.</w:t>
      </w:r>
    </w:p>
    <w:p>
      <w:pPr>
        <w:pStyle w:val="0"/>
        <w:spacing w:before="200" w:line-rule="auto"/>
        <w:ind w:firstLine="540"/>
        <w:jc w:val="both"/>
      </w:pPr>
      <w:r>
        <w:rPr>
          <w:sz w:val="20"/>
        </w:rPr>
        <w:t xml:space="preserve">Основное мероприятие 17.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pPr>
        <w:pStyle w:val="0"/>
        <w:spacing w:before="200" w:line-rule="auto"/>
        <w:ind w:firstLine="540"/>
        <w:jc w:val="both"/>
      </w:pPr>
      <w:r>
        <w:rPr>
          <w:sz w:val="20"/>
        </w:rPr>
        <w:t xml:space="preserve">Мероприятие направлено на создание образовательной среды, обеспечивающей достижение целей основного общего образования, его высокое качество.</w:t>
      </w:r>
    </w:p>
    <w:p>
      <w:pPr>
        <w:pStyle w:val="0"/>
        <w:spacing w:before="200" w:line-rule="auto"/>
        <w:ind w:firstLine="540"/>
        <w:jc w:val="both"/>
      </w:pPr>
      <w:r>
        <w:rPr>
          <w:sz w:val="20"/>
        </w:rPr>
        <w:t xml:space="preserve">Основное мероприятие 18. Развитие национально-региональной системы независимой оценки качества образования через реализацию пилотных региональных проектов и создание национальных механизмов оценки качества</w:t>
      </w:r>
    </w:p>
    <w:p>
      <w:pPr>
        <w:pStyle w:val="0"/>
        <w:spacing w:before="200" w:line-rule="auto"/>
        <w:ind w:firstLine="540"/>
        <w:jc w:val="both"/>
      </w:pPr>
      <w:r>
        <w:rPr>
          <w:sz w:val="20"/>
        </w:rPr>
        <w:t xml:space="preserve">Мероприятие направлено на создание единой системы оценки качества образования в Чувашской Республике через технологическое обеспечение процедур оценки качества образования, в том числе материально-техническое оснащение республиканского центра обработки информации, пунктов проведения экзамена; информационно-методическое сопровождение проведения оценочных процедур, в том числе разработку методических материалов и формирование республиканской системы оценки качества образования; создание оценочных инструментов для проведения внутриреспубликанской оценки качества образования; повышение квалификации специалистов, обеспечивающих реализацию мероприятий по развитию республиканской системы независимой оценки качества образования и создание национальных механизмов оценки качества.</w:t>
      </w:r>
    </w:p>
    <w:p>
      <w:pPr>
        <w:pStyle w:val="0"/>
        <w:spacing w:before="200" w:line-rule="auto"/>
        <w:ind w:firstLine="540"/>
        <w:jc w:val="both"/>
      </w:pPr>
      <w:r>
        <w:rPr>
          <w:sz w:val="20"/>
        </w:rPr>
        <w:t xml:space="preserve">Основное мероприятие 19. Развитие научно-образовательной и творческой среды в образовательных организациях, развитие системы дополнительного образования детей в Чувашской Республике</w:t>
      </w:r>
    </w:p>
    <w:p>
      <w:pPr>
        <w:pStyle w:val="0"/>
        <w:spacing w:before="200" w:line-rule="auto"/>
        <w:ind w:firstLine="540"/>
        <w:jc w:val="both"/>
      </w:pPr>
      <w:r>
        <w:rPr>
          <w:sz w:val="20"/>
        </w:rPr>
        <w:t xml:space="preserve">Мероприятие направлено на создание условий, обеспечивающих доступность для обучающихся дополнительных общеобразовательных программ технической и естественнонаучной направленности, соответствующих приоритетным направлениям технологического развития Российской Федерации.</w:t>
      </w:r>
    </w:p>
    <w:p>
      <w:pPr>
        <w:pStyle w:val="0"/>
        <w:spacing w:before="200" w:line-rule="auto"/>
        <w:ind w:firstLine="540"/>
        <w:jc w:val="both"/>
      </w:pPr>
      <w:r>
        <w:rPr>
          <w:sz w:val="20"/>
        </w:rPr>
        <w:t xml:space="preserve">Основное мероприятие 20.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pPr>
        <w:pStyle w:val="0"/>
        <w:spacing w:before="200" w:line-rule="auto"/>
        <w:ind w:firstLine="540"/>
        <w:jc w:val="both"/>
      </w:pPr>
      <w:r>
        <w:rPr>
          <w:sz w:val="20"/>
        </w:rPr>
        <w:t xml:space="preserve">Мероприятие направлено на повышение доступности качественного образования в Чувашской Республике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pPr>
        <w:pStyle w:val="0"/>
        <w:spacing w:before="200" w:line-rule="auto"/>
        <w:ind w:firstLine="540"/>
        <w:jc w:val="both"/>
      </w:pPr>
      <w:r>
        <w:rPr>
          <w:sz w:val="20"/>
        </w:rPr>
        <w:t xml:space="preserve">Основное мероприятие 21. Приобретение оборудования для государственных и муниципальных образовательных организаций</w:t>
      </w:r>
    </w:p>
    <w:p>
      <w:pPr>
        <w:pStyle w:val="0"/>
        <w:spacing w:before="200" w:line-rule="auto"/>
        <w:ind w:firstLine="540"/>
        <w:jc w:val="both"/>
      </w:pPr>
      <w:r>
        <w:rPr>
          <w:sz w:val="20"/>
        </w:rPr>
        <w:t xml:space="preserve">В рамках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pPr>
        <w:pStyle w:val="0"/>
        <w:spacing w:before="200" w:line-rule="auto"/>
        <w:ind w:firstLine="540"/>
        <w:jc w:val="both"/>
      </w:pPr>
      <w:r>
        <w:rPr>
          <w:sz w:val="20"/>
        </w:rPr>
        <w:t xml:space="preserve">Основное мероприятие 22. Реализация мероприятий регионального проекта "Цифровая образовательная среда"</w:t>
      </w:r>
    </w:p>
    <w:p>
      <w:pPr>
        <w:pStyle w:val="0"/>
        <w:spacing w:before="200" w:line-rule="auto"/>
        <w:ind w:firstLine="540"/>
        <w:jc w:val="both"/>
      </w:pPr>
      <w:r>
        <w:rPr>
          <w:sz w:val="20"/>
        </w:rPr>
        <w:t xml:space="preserve">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качества образования во всех субъектах Российской Федерации все образовательные организации будут обеспечены стабильным и быстрым интернет-соединением. Образовательные организации всех типов обновят информационное наполнение и функциональные возможности официальных сайтов.</w:t>
      </w:r>
    </w:p>
    <w:p>
      <w:pPr>
        <w:pStyle w:val="0"/>
        <w:spacing w:before="200" w:line-rule="auto"/>
        <w:ind w:firstLine="540"/>
        <w:jc w:val="both"/>
      </w:pPr>
      <w:r>
        <w:rPr>
          <w:sz w:val="20"/>
        </w:rPr>
        <w:t xml:space="preserve">Основное мероприятие 23. Реализация отдельных мероприятий федерального проекта "Социальные лифты для каждого" национального проекта "Образование"</w:t>
      </w:r>
    </w:p>
    <w:p>
      <w:pPr>
        <w:pStyle w:val="0"/>
        <w:spacing w:before="200" w:line-rule="auto"/>
        <w:ind w:firstLine="540"/>
        <w:jc w:val="both"/>
      </w:pPr>
      <w:r>
        <w:rPr>
          <w:sz w:val="20"/>
        </w:rPr>
        <w:t xml:space="preserve">В рамках мероприятия предусмотрены формирование системы профессиональных конкурсов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организаций.</w:t>
      </w:r>
    </w:p>
    <w:p>
      <w:pPr>
        <w:pStyle w:val="0"/>
        <w:spacing w:before="200" w:line-rule="auto"/>
        <w:ind w:firstLine="540"/>
        <w:jc w:val="both"/>
      </w:pPr>
      <w:r>
        <w:rPr>
          <w:sz w:val="20"/>
        </w:rPr>
        <w:t xml:space="preserve">Основное мероприятие 24. Реализация мероприятий регионального проекта "Поддержка семей, имеющих детей"</w:t>
      </w:r>
    </w:p>
    <w:p>
      <w:pPr>
        <w:pStyle w:val="0"/>
        <w:spacing w:before="200" w:line-rule="auto"/>
        <w:ind w:firstLine="540"/>
        <w:jc w:val="both"/>
      </w:pPr>
      <w:r>
        <w:rPr>
          <w:sz w:val="20"/>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pPr>
        <w:pStyle w:val="0"/>
        <w:spacing w:before="200" w:line-rule="auto"/>
        <w:ind w:firstLine="540"/>
        <w:jc w:val="both"/>
      </w:pPr>
      <w:r>
        <w:rPr>
          <w:sz w:val="20"/>
        </w:rPr>
        <w:t xml:space="preserve">Основное мероприятие 25. Реализация отдельных мероприятий федерального проекта "Экспорт образования" национального проекта "Образование"</w:t>
      </w:r>
    </w:p>
    <w:p>
      <w:pPr>
        <w:pStyle w:val="0"/>
        <w:spacing w:before="200" w:line-rule="auto"/>
        <w:ind w:firstLine="540"/>
        <w:jc w:val="both"/>
      </w:pPr>
      <w:r>
        <w:rPr>
          <w:sz w:val="20"/>
        </w:rPr>
        <w:t xml:space="preserve">Мероприятие направлено на увеличение количества иностранных граждан, обучающихся в профессиональных образовательных организациях и образовательных организациях высшего образования, а также на реализацию комплекса мер по трудоустройству лучших из них в Российской Федерации.</w:t>
      </w:r>
    </w:p>
    <w:p>
      <w:pPr>
        <w:pStyle w:val="0"/>
        <w:spacing w:before="200" w:line-rule="auto"/>
        <w:ind w:firstLine="540"/>
        <w:jc w:val="both"/>
      </w:pPr>
      <w:r>
        <w:rPr>
          <w:sz w:val="20"/>
        </w:rPr>
        <w:t xml:space="preserve">Основное мероприятие 26. Реализация мероприятий регионального проекта "Современная школа"</w:t>
      </w:r>
    </w:p>
    <w:p>
      <w:pPr>
        <w:pStyle w:val="0"/>
        <w:jc w:val="both"/>
      </w:pPr>
      <w:r>
        <w:rPr>
          <w:sz w:val="20"/>
        </w:rPr>
        <w:t xml:space="preserve">(в ред. </w:t>
      </w:r>
      <w:hyperlink w:history="0" r:id="rId10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Одними из ключевых мероприятий регионального проекта "Современная школа"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повышение квалификации всех педагогических работников и специалистов организаций, осуществляющих образовательную деятельность исключительно по адаптированным общеобразовательным программам; проведение профориентационной работы со всеми обучающимися организаций, осуществляющих образовательную деятельность исключительно по адаптированным общеобразовательным программам.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материально-техническую базу в школах, расположенных в сельской местности и малых городах; создать новые места в общеобразовательных организациях, расположенных в сельской местности. Запланированы также мероприятия по обновлению материально-технической базы в образовательных организациях, реализующих адаптированные общеобразовательные программы, подведомственных Минобразования Чувашии.</w:t>
      </w:r>
    </w:p>
    <w:p>
      <w:pPr>
        <w:pStyle w:val="0"/>
        <w:spacing w:before="200" w:line-rule="auto"/>
        <w:ind w:firstLine="540"/>
        <w:jc w:val="both"/>
      </w:pPr>
      <w:r>
        <w:rPr>
          <w:sz w:val="20"/>
        </w:rPr>
        <w:t xml:space="preserve">Основное мероприятие 27. Реализация мероприятий регионального проекта "Успех каждого ребенка"</w:t>
      </w:r>
    </w:p>
    <w:p>
      <w:pPr>
        <w:pStyle w:val="0"/>
        <w:spacing w:before="200" w:line-rule="auto"/>
        <w:ind w:firstLine="540"/>
        <w:jc w:val="both"/>
      </w:pPr>
      <w:r>
        <w:rPr>
          <w:sz w:val="20"/>
        </w:rPr>
        <w:t xml:space="preserve">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pPr>
        <w:pStyle w:val="0"/>
        <w:spacing w:before="200" w:line-rule="auto"/>
        <w:ind w:firstLine="540"/>
        <w:jc w:val="both"/>
      </w:pPr>
      <w:r>
        <w:rPr>
          <w:sz w:val="20"/>
        </w:rPr>
        <w:t xml:space="preserve">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pPr>
        <w:pStyle w:val="0"/>
        <w:spacing w:before="200" w:line-rule="auto"/>
        <w:ind w:firstLine="540"/>
        <w:jc w:val="both"/>
      </w:pPr>
      <w:r>
        <w:rPr>
          <w:sz w:val="20"/>
        </w:rPr>
        <w:t xml:space="preserve">Основное мероприятие 28. Реализация мероприятий регионального проекта "Содействие занятости"</w:t>
      </w:r>
    </w:p>
    <w:p>
      <w:pPr>
        <w:pStyle w:val="0"/>
        <w:jc w:val="both"/>
      </w:pPr>
      <w:r>
        <w:rPr>
          <w:sz w:val="20"/>
        </w:rPr>
        <w:t xml:space="preserve">(в ред. </w:t>
      </w:r>
      <w:hyperlink w:history="0" r:id="rId102"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26.05.2021 N 222)</w:t>
      </w:r>
    </w:p>
    <w:p>
      <w:pPr>
        <w:pStyle w:val="0"/>
        <w:spacing w:before="200" w:line-rule="auto"/>
        <w:ind w:firstLine="540"/>
        <w:jc w:val="both"/>
      </w:pPr>
      <w:r>
        <w:rPr>
          <w:sz w:val="20"/>
        </w:rPr>
        <w:t xml:space="preserve">Мероприятие направлено на повышение доступности дошкольного образования, приведение материально-технической базы государственных образовательных организаций Чувашской Республики, муниципальных образовательных организаций в соответствие с нормативными требованиями, ввод в действие зданий государственных дошкольных образовательных организаций Чувашской Республики, муниципальных дошкольных образовательных организаций.</w:t>
      </w:r>
    </w:p>
    <w:p>
      <w:pPr>
        <w:pStyle w:val="0"/>
        <w:spacing w:before="200" w:line-rule="auto"/>
        <w:ind w:firstLine="540"/>
        <w:jc w:val="both"/>
      </w:pPr>
      <w:r>
        <w:rPr>
          <w:sz w:val="20"/>
        </w:rPr>
        <w:t xml:space="preserve">Основное мероприятие 29. Реализация отдельных мероприятий федерального проекта "Новые возможности для каждого" национального проекта "Образование".</w:t>
      </w:r>
    </w:p>
    <w:p>
      <w:pPr>
        <w:pStyle w:val="0"/>
        <w:jc w:val="both"/>
      </w:pPr>
      <w:r>
        <w:rPr>
          <w:sz w:val="20"/>
        </w:rPr>
        <w:t xml:space="preserve">(в ред. </w:t>
      </w:r>
      <w:hyperlink w:history="0" r:id="rId103"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15.05.2020 N 248)</w:t>
      </w:r>
    </w:p>
    <w:p>
      <w:pPr>
        <w:pStyle w:val="0"/>
        <w:spacing w:before="200" w:line-rule="auto"/>
        <w:ind w:firstLine="540"/>
        <w:jc w:val="both"/>
      </w:pPr>
      <w:r>
        <w:rPr>
          <w:sz w:val="20"/>
        </w:rPr>
        <w:t xml:space="preserve">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Мероприятие ориентировано на формирование у населения потребности в непрерывном профессиональном росте.</w:t>
      </w:r>
    </w:p>
    <w:p>
      <w:pPr>
        <w:pStyle w:val="0"/>
        <w:spacing w:before="200" w:line-rule="auto"/>
        <w:ind w:firstLine="540"/>
        <w:jc w:val="both"/>
      </w:pPr>
      <w:r>
        <w:rPr>
          <w:sz w:val="20"/>
        </w:rPr>
        <w:t xml:space="preserve">В рамках мероприятия предусмотрены реализация на базе профессиональных образовательных организаций диверсифицированного набора программ для удовлетворения потребности в профессиональном образовании и профессиональном обучении различных категорий граждан, разработка и внедрение модульных образовательных программ дополнительного профессионального образования для взрослых, в том числе по направлениям цифровой экономики.</w:t>
      </w:r>
    </w:p>
    <w:p>
      <w:pPr>
        <w:pStyle w:val="0"/>
        <w:spacing w:before="200" w:line-rule="auto"/>
        <w:ind w:firstLine="540"/>
        <w:jc w:val="both"/>
      </w:pPr>
      <w:r>
        <w:rPr>
          <w:sz w:val="20"/>
        </w:rPr>
        <w:t xml:space="preserve">Основное мероприятие 30. Модернизация инфраструктуры муниципальных образовательных организаций</w:t>
      </w:r>
    </w:p>
    <w:p>
      <w:pPr>
        <w:pStyle w:val="0"/>
        <w:jc w:val="both"/>
      </w:pPr>
      <w:r>
        <w:rPr>
          <w:sz w:val="20"/>
        </w:rPr>
        <w:t xml:space="preserve">(абзац введен </w:t>
      </w:r>
      <w:hyperlink w:history="0" r:id="rId104"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18.01.2021 N 3)</w:t>
      </w:r>
    </w:p>
    <w:p>
      <w:pPr>
        <w:pStyle w:val="0"/>
        <w:spacing w:before="200" w:line-rule="auto"/>
        <w:ind w:firstLine="540"/>
        <w:jc w:val="both"/>
      </w:pPr>
      <w:r>
        <w:rPr>
          <w:sz w:val="20"/>
        </w:rPr>
        <w:t xml:space="preserve">Мероприятие направлено на укрепление материально-технической базы муниципальных образовательных организаций в части модернизации инфраструктуры.</w:t>
      </w:r>
    </w:p>
    <w:p>
      <w:pPr>
        <w:pStyle w:val="0"/>
        <w:jc w:val="both"/>
      </w:pPr>
      <w:r>
        <w:rPr>
          <w:sz w:val="20"/>
        </w:rPr>
        <w:t xml:space="preserve">(абзац введен </w:t>
      </w:r>
      <w:hyperlink w:history="0" r:id="rId105"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18.01.2021 N 3)</w:t>
      </w:r>
    </w:p>
    <w:p>
      <w:pPr>
        <w:pStyle w:val="0"/>
        <w:spacing w:before="200" w:line-rule="auto"/>
        <w:ind w:firstLine="540"/>
        <w:jc w:val="both"/>
      </w:pPr>
      <w:r>
        <w:rPr>
          <w:sz w:val="20"/>
        </w:rPr>
        <w:t xml:space="preserve">Основное мероприятие 31. 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p>
      <w:pPr>
        <w:pStyle w:val="0"/>
        <w:jc w:val="both"/>
      </w:pPr>
      <w:r>
        <w:rPr>
          <w:sz w:val="20"/>
        </w:rPr>
        <w:t xml:space="preserve">(в ред. </w:t>
      </w:r>
      <w:hyperlink w:history="0" r:id="rId10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В рамках мероприятия предусмотрена выплата ежемесячного денежного вознаграждения за классное руководство (кураторство) педагогическим работникам государственных образовательных организаций Чувашской Республики,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p>
      <w:pPr>
        <w:pStyle w:val="0"/>
        <w:jc w:val="both"/>
      </w:pPr>
      <w:r>
        <w:rPr>
          <w:sz w:val="20"/>
        </w:rPr>
        <w:t xml:space="preserve">(абзац введен </w:t>
      </w:r>
      <w:hyperlink w:history="0" r:id="rId107"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13.10.2021 N 513)</w:t>
      </w:r>
    </w:p>
    <w:p>
      <w:pPr>
        <w:pStyle w:val="0"/>
        <w:spacing w:before="200" w:line-rule="auto"/>
        <w:ind w:firstLine="540"/>
        <w:jc w:val="both"/>
      </w:pPr>
      <w:r>
        <w:rPr>
          <w:sz w:val="20"/>
        </w:rPr>
        <w:t xml:space="preserve">Основное мероприятие 32. Реализация отдельных мероприятий регионального проекта "Патриотическое воспитание граждан Российской Федерации"</w:t>
      </w:r>
    </w:p>
    <w:p>
      <w:pPr>
        <w:pStyle w:val="0"/>
        <w:jc w:val="both"/>
      </w:pPr>
      <w:r>
        <w:rPr>
          <w:sz w:val="20"/>
        </w:rPr>
        <w:t xml:space="preserve">(абзац введен </w:t>
      </w:r>
      <w:hyperlink w:history="0" r:id="rId108"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В рамках основного мероприятия предполагается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pPr>
        <w:pStyle w:val="0"/>
        <w:jc w:val="both"/>
      </w:pPr>
      <w:r>
        <w:rPr>
          <w:sz w:val="20"/>
        </w:rPr>
        <w:t xml:space="preserve">(абзац введен </w:t>
      </w:r>
      <w:hyperlink w:history="0" r:id="rId109"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Подпрограмма "Молодежь Чувашской Республики" объединяет восемь основных мероприятий:</w:t>
      </w:r>
    </w:p>
    <w:p>
      <w:pPr>
        <w:pStyle w:val="0"/>
        <w:jc w:val="both"/>
      </w:pPr>
      <w:r>
        <w:rPr>
          <w:sz w:val="20"/>
        </w:rPr>
        <w:t xml:space="preserve">(в ред. </w:t>
      </w:r>
      <w:hyperlink w:history="0" r:id="rId110"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19.07.2022 N 357)</w:t>
      </w:r>
    </w:p>
    <w:p>
      <w:pPr>
        <w:pStyle w:val="0"/>
        <w:spacing w:before="200" w:line-rule="auto"/>
        <w:ind w:firstLine="540"/>
        <w:jc w:val="both"/>
      </w:pPr>
      <w:r>
        <w:rPr>
          <w:sz w:val="20"/>
        </w:rPr>
        <w:t xml:space="preserve">Основное мероприятие 1. Мероприятия по вовлечению молодежи в социальную практику</w:t>
      </w:r>
    </w:p>
    <w:p>
      <w:pPr>
        <w:pStyle w:val="0"/>
        <w:spacing w:before="200" w:line-rule="auto"/>
        <w:ind w:firstLine="540"/>
        <w:jc w:val="both"/>
      </w:pPr>
      <w:r>
        <w:rPr>
          <w:sz w:val="20"/>
        </w:rPr>
        <w:t xml:space="preserve">В рамках мероприятия предполагается реализация комплекса мероприятий, направленных на:</w:t>
      </w:r>
    </w:p>
    <w:p>
      <w:pPr>
        <w:pStyle w:val="0"/>
        <w:spacing w:before="200" w:line-rule="auto"/>
        <w:ind w:firstLine="540"/>
        <w:jc w:val="both"/>
      </w:pPr>
      <w:r>
        <w:rPr>
          <w:sz w:val="20"/>
        </w:rPr>
        <w:t xml:space="preserve">повышение эффективности организации работы с детьми и молодежью;</w:t>
      </w:r>
    </w:p>
    <w:p>
      <w:pPr>
        <w:pStyle w:val="0"/>
        <w:spacing w:before="200" w:line-rule="auto"/>
        <w:ind w:firstLine="540"/>
        <w:jc w:val="both"/>
      </w:pPr>
      <w:r>
        <w:rPr>
          <w:sz w:val="20"/>
        </w:rPr>
        <w:t xml:space="preserve">совершенствование системы общественно-государственного партнерства в сфере реализации государственной молодежной политики;</w:t>
      </w:r>
    </w:p>
    <w:p>
      <w:pPr>
        <w:pStyle w:val="0"/>
        <w:spacing w:before="200" w:line-rule="auto"/>
        <w:ind w:firstLine="540"/>
        <w:jc w:val="both"/>
      </w:pPr>
      <w:r>
        <w:rPr>
          <w:sz w:val="20"/>
        </w:rPr>
        <w:t xml:space="preserve">развитие межрегионального и международного молодежного сотрудничества;</w:t>
      </w:r>
    </w:p>
    <w:p>
      <w:pPr>
        <w:pStyle w:val="0"/>
        <w:spacing w:before="200" w:line-rule="auto"/>
        <w:ind w:firstLine="540"/>
        <w:jc w:val="both"/>
      </w:pPr>
      <w:r>
        <w:rPr>
          <w:sz w:val="20"/>
        </w:rPr>
        <w:t xml:space="preserve">государственную поддержку молодых людей в трудной жизненной ситуации;</w:t>
      </w:r>
    </w:p>
    <w:p>
      <w:pPr>
        <w:pStyle w:val="0"/>
        <w:spacing w:before="200" w:line-rule="auto"/>
        <w:ind w:firstLine="540"/>
        <w:jc w:val="both"/>
      </w:pPr>
      <w:r>
        <w:rPr>
          <w:sz w:val="20"/>
        </w:rPr>
        <w:t xml:space="preserve">информационное обеспечение государственной молодежной политики.</w:t>
      </w:r>
    </w:p>
    <w:p>
      <w:pPr>
        <w:pStyle w:val="0"/>
        <w:spacing w:before="200" w:line-rule="auto"/>
        <w:ind w:firstLine="540"/>
        <w:jc w:val="both"/>
      </w:pPr>
      <w:r>
        <w:rPr>
          <w:sz w:val="20"/>
        </w:rPr>
        <w:t xml:space="preserve">Основное мероприятие 2. Государственная поддержка талантливой и одаренной молодежи</w:t>
      </w:r>
    </w:p>
    <w:p>
      <w:pPr>
        <w:pStyle w:val="0"/>
        <w:spacing w:before="200" w:line-rule="auto"/>
        <w:ind w:firstLine="540"/>
        <w:jc w:val="both"/>
      </w:pPr>
      <w:r>
        <w:rPr>
          <w:sz w:val="20"/>
        </w:rPr>
        <w:t xml:space="preserve">В рамках основного мероприятия предполагаются:</w:t>
      </w:r>
    </w:p>
    <w:p>
      <w:pPr>
        <w:pStyle w:val="0"/>
        <w:spacing w:before="200" w:line-rule="auto"/>
        <w:ind w:firstLine="540"/>
        <w:jc w:val="both"/>
      </w:pPr>
      <w:r>
        <w:rPr>
          <w:sz w:val="20"/>
        </w:rPr>
        <w:t xml:space="preserve">осуществление отбора и поощрения талантливой и одаренной молодежи Государственными молодежными премиями Чувашской Республики;</w:t>
      </w:r>
    </w:p>
    <w:p>
      <w:pPr>
        <w:pStyle w:val="0"/>
        <w:spacing w:before="200" w:line-rule="auto"/>
        <w:ind w:firstLine="540"/>
        <w:jc w:val="both"/>
      </w:pPr>
      <w:r>
        <w:rPr>
          <w:sz w:val="20"/>
        </w:rPr>
        <w:t xml:space="preserve">проведение республиканских, межрегиональных олимпиад и иных конкурсных мероприятий по поддержке талантливой и одаренной молодежи.</w:t>
      </w:r>
    </w:p>
    <w:p>
      <w:pPr>
        <w:pStyle w:val="0"/>
        <w:spacing w:before="200" w:line-rule="auto"/>
        <w:ind w:firstLine="540"/>
        <w:jc w:val="both"/>
      </w:pPr>
      <w:r>
        <w:rPr>
          <w:sz w:val="20"/>
        </w:rPr>
        <w:t xml:space="preserve">Основное мероприятие 3. Организация отдыха детей</w:t>
      </w:r>
    </w:p>
    <w:p>
      <w:pPr>
        <w:pStyle w:val="0"/>
        <w:spacing w:before="200" w:line-rule="auto"/>
        <w:ind w:firstLine="540"/>
        <w:jc w:val="both"/>
      </w:pPr>
      <w:r>
        <w:rPr>
          <w:sz w:val="20"/>
        </w:rPr>
        <w:t xml:space="preserve">В рамках основного мероприятия предполагаются:</w:t>
      </w:r>
    </w:p>
    <w:p>
      <w:pPr>
        <w:pStyle w:val="0"/>
        <w:spacing w:before="200" w:line-rule="auto"/>
        <w:ind w:firstLine="540"/>
        <w:jc w:val="both"/>
      </w:pPr>
      <w:r>
        <w:rPr>
          <w:sz w:val="20"/>
        </w:rPr>
        <w:t xml:space="preserve">организация профильных смен для одаренных детей и молодежи;</w:t>
      </w:r>
    </w:p>
    <w:p>
      <w:pPr>
        <w:pStyle w:val="0"/>
        <w:spacing w:before="200" w:line-rule="auto"/>
        <w:ind w:firstLine="540"/>
        <w:jc w:val="both"/>
      </w:pPr>
      <w:r>
        <w:rPr>
          <w:sz w:val="20"/>
        </w:rPr>
        <w:t xml:space="preserve">направление детей в 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государственное бюджетное образовательное учреждение "Всероссийский детский центр "Смена".</w:t>
      </w:r>
    </w:p>
    <w:p>
      <w:pPr>
        <w:pStyle w:val="0"/>
        <w:spacing w:before="200" w:line-rule="auto"/>
        <w:ind w:firstLine="540"/>
        <w:jc w:val="both"/>
      </w:pPr>
      <w:r>
        <w:rPr>
          <w:sz w:val="20"/>
        </w:rPr>
        <w:t xml:space="preserve">Основное мероприятие 4. Реализация мероприятий регионального проекта "Социальная активность"</w:t>
      </w:r>
    </w:p>
    <w:p>
      <w:pPr>
        <w:pStyle w:val="0"/>
        <w:spacing w:before="200" w:line-rule="auto"/>
        <w:ind w:firstLine="540"/>
        <w:jc w:val="both"/>
      </w:pPr>
      <w:r>
        <w:rPr>
          <w:sz w:val="20"/>
        </w:rPr>
        <w:t xml:space="preserve">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pPr>
        <w:pStyle w:val="0"/>
        <w:spacing w:before="200" w:line-rule="auto"/>
        <w:ind w:firstLine="540"/>
        <w:jc w:val="both"/>
      </w:pPr>
      <w:r>
        <w:rPr>
          <w:sz w:val="20"/>
        </w:rPr>
        <w:t xml:space="preserve">Основное мероприятие 5. Подготовка вожатых, педагогов и инструкторов к организации работы по воспитанию и оздоровлению детей и подростков в условиях оздоровительных и специализированных (профильных) лагерей</w:t>
      </w:r>
    </w:p>
    <w:p>
      <w:pPr>
        <w:pStyle w:val="0"/>
        <w:spacing w:before="200" w:line-rule="auto"/>
        <w:ind w:firstLine="540"/>
        <w:jc w:val="both"/>
      </w:pPr>
      <w:r>
        <w:rPr>
          <w:sz w:val="20"/>
        </w:rPr>
        <w:t xml:space="preserve">В рамках основного мероприятия предполагается реализация комплекса мероприятий, направленных на:</w:t>
      </w:r>
    </w:p>
    <w:p>
      <w:pPr>
        <w:pStyle w:val="0"/>
        <w:spacing w:before="200" w:line-rule="auto"/>
        <w:ind w:firstLine="540"/>
        <w:jc w:val="both"/>
      </w:pPr>
      <w:r>
        <w:rPr>
          <w:sz w:val="20"/>
        </w:rPr>
        <w:t xml:space="preserve">практическую и методическую подготовку вожатых, педагогов и инструкторов;</w:t>
      </w:r>
    </w:p>
    <w:p>
      <w:pPr>
        <w:pStyle w:val="0"/>
        <w:spacing w:before="200" w:line-rule="auto"/>
        <w:ind w:firstLine="540"/>
        <w:jc w:val="both"/>
      </w:pPr>
      <w:r>
        <w:rPr>
          <w:sz w:val="20"/>
        </w:rPr>
        <w:t xml:space="preserve">повышение эффективности организации работы с детьми и молодежью в условиях оздоровительных и специализированных (профильных) лагерей.</w:t>
      </w:r>
    </w:p>
    <w:p>
      <w:pPr>
        <w:pStyle w:val="0"/>
        <w:spacing w:before="200" w:line-rule="auto"/>
        <w:ind w:firstLine="540"/>
        <w:jc w:val="both"/>
      </w:pPr>
      <w:r>
        <w:rPr>
          <w:sz w:val="20"/>
        </w:rPr>
        <w:t xml:space="preserve">Основное мероприятие 6. Поддержка молодежного предпринимательства</w:t>
      </w:r>
    </w:p>
    <w:p>
      <w:pPr>
        <w:pStyle w:val="0"/>
        <w:spacing w:before="200" w:line-rule="auto"/>
        <w:ind w:firstLine="540"/>
        <w:jc w:val="both"/>
      </w:pPr>
      <w:r>
        <w:rPr>
          <w:sz w:val="20"/>
        </w:rPr>
        <w:t xml:space="preserve">В рамках основного мероприятия предполагается реализация комплекса мероприятий, направленных на:</w:t>
      </w:r>
    </w:p>
    <w:p>
      <w:pPr>
        <w:pStyle w:val="0"/>
        <w:spacing w:before="200" w:line-rule="auto"/>
        <w:ind w:firstLine="540"/>
        <w:jc w:val="both"/>
      </w:pPr>
      <w:r>
        <w:rPr>
          <w:sz w:val="20"/>
        </w:rPr>
        <w:t xml:space="preserve">проведение игровых и тренинговых мероприятий, образовательных курсов, конкурсов среди молодежи в возрасте 14 - 17 лет;</w:t>
      </w:r>
    </w:p>
    <w:p>
      <w:pPr>
        <w:pStyle w:val="0"/>
        <w:spacing w:before="200" w:line-rule="auto"/>
        <w:ind w:firstLine="540"/>
        <w:jc w:val="both"/>
      </w:pPr>
      <w:r>
        <w:rPr>
          <w:sz w:val="20"/>
        </w:rPr>
        <w:t xml:space="preserve">проведение информационной кампании в едином фирменном стиле, соответствующем фирменному стилю федеральной программы, направленной на вовлечение молодежи в предпринимательскую деятельность;</w:t>
      </w:r>
    </w:p>
    <w:p>
      <w:pPr>
        <w:pStyle w:val="0"/>
        <w:spacing w:before="200" w:line-rule="auto"/>
        <w:ind w:firstLine="540"/>
        <w:jc w:val="both"/>
      </w:pPr>
      <w:r>
        <w:rPr>
          <w:sz w:val="20"/>
        </w:rPr>
        <w:t xml:space="preserve">проведение регионального этапа всероссийского конкурса "Молодой предприниматель России";</w:t>
      </w:r>
    </w:p>
    <w:p>
      <w:pPr>
        <w:pStyle w:val="0"/>
        <w:spacing w:before="200" w:line-rule="auto"/>
        <w:ind w:firstLine="540"/>
        <w:jc w:val="both"/>
      </w:pPr>
      <w:r>
        <w:rPr>
          <w:sz w:val="20"/>
        </w:rPr>
        <w:t xml:space="preserve">отбор молодых людей, имеющих способности к занятию предпринимательской деятельностью;</w:t>
      </w:r>
    </w:p>
    <w:p>
      <w:pPr>
        <w:pStyle w:val="0"/>
        <w:spacing w:before="200" w:line-rule="auto"/>
        <w:ind w:firstLine="540"/>
        <w:jc w:val="both"/>
      </w:pPr>
      <w:r>
        <w:rPr>
          <w:sz w:val="20"/>
        </w:rPr>
        <w:t xml:space="preserve">организацию обучения лиц в возрасте до 30 лет основам предпринимательской деятельности;</w:t>
      </w:r>
    </w:p>
    <w:p>
      <w:pPr>
        <w:pStyle w:val="0"/>
        <w:spacing w:before="200" w:line-rule="auto"/>
        <w:ind w:firstLine="540"/>
        <w:jc w:val="both"/>
      </w:pPr>
      <w:r>
        <w:rPr>
          <w:sz w:val="20"/>
        </w:rPr>
        <w:t xml:space="preserve">проведение конкурсов бизнес-проектов;</w:t>
      </w:r>
    </w:p>
    <w:p>
      <w:pPr>
        <w:pStyle w:val="0"/>
        <w:spacing w:before="200" w:line-rule="auto"/>
        <w:ind w:firstLine="540"/>
        <w:jc w:val="both"/>
      </w:pPr>
      <w:r>
        <w:rPr>
          <w:sz w:val="20"/>
        </w:rPr>
        <w:t xml:space="preserve">оказание консультационных услуг молодым предпринимателям;</w:t>
      </w:r>
    </w:p>
    <w:p>
      <w:pPr>
        <w:pStyle w:val="0"/>
        <w:spacing w:before="200" w:line-rule="auto"/>
        <w:ind w:firstLine="540"/>
        <w:jc w:val="both"/>
      </w:pPr>
      <w:r>
        <w:rPr>
          <w:sz w:val="20"/>
        </w:rPr>
        <w:t xml:space="preserve">обеспечение участия в межрегиональных, общероссийских и международных мероприятиях;</w:t>
      </w:r>
    </w:p>
    <w:p>
      <w:pPr>
        <w:pStyle w:val="0"/>
        <w:spacing w:before="200" w:line-rule="auto"/>
        <w:ind w:firstLine="540"/>
        <w:jc w:val="both"/>
      </w:pPr>
      <w:r>
        <w:rPr>
          <w:sz w:val="20"/>
        </w:rPr>
        <w:t xml:space="preserve">осуществление мониторинга эффективности мероприятий, направленных на вовлечение молодежи в предпринимательскую деятельность.</w:t>
      </w:r>
    </w:p>
    <w:p>
      <w:pPr>
        <w:pStyle w:val="0"/>
        <w:spacing w:before="200" w:line-rule="auto"/>
        <w:ind w:firstLine="540"/>
        <w:jc w:val="both"/>
      </w:pPr>
      <w:r>
        <w:rPr>
          <w:sz w:val="20"/>
        </w:rPr>
        <w:t xml:space="preserve">Основное мероприятие 7. Обеспечение деятельности социально ориентированных некоммерческих организаций по предоставлению социальных услуг</w:t>
      </w:r>
    </w:p>
    <w:p>
      <w:pPr>
        <w:pStyle w:val="0"/>
        <w:spacing w:before="200" w:line-rule="auto"/>
        <w:ind w:firstLine="540"/>
        <w:jc w:val="both"/>
      </w:pPr>
      <w:r>
        <w:rPr>
          <w:sz w:val="20"/>
        </w:rPr>
        <w:t xml:space="preserve">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pPr>
        <w:pStyle w:val="0"/>
        <w:spacing w:before="200" w:line-rule="auto"/>
        <w:ind w:firstLine="540"/>
        <w:jc w:val="both"/>
      </w:pPr>
      <w:r>
        <w:rPr>
          <w:sz w:val="20"/>
        </w:rPr>
        <w:t xml:space="preserve">Основное мероприятие 8. Реализация мероприятий регионального проекта "Развитие системы поддержки молодежи ("Молодежь России")"</w:t>
      </w:r>
    </w:p>
    <w:p>
      <w:pPr>
        <w:pStyle w:val="0"/>
        <w:jc w:val="both"/>
      </w:pPr>
      <w:r>
        <w:rPr>
          <w:sz w:val="20"/>
        </w:rPr>
        <w:t xml:space="preserve">(в ред. </w:t>
      </w:r>
      <w:hyperlink w:history="0" r:id="rId11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рамках указанного мероприятия предполагается участие Чувашской Республики в форуме молодых деятелей культуры и искусств "Таврида".</w:t>
      </w:r>
    </w:p>
    <w:p>
      <w:pPr>
        <w:pStyle w:val="0"/>
        <w:jc w:val="both"/>
      </w:pPr>
      <w:r>
        <w:rPr>
          <w:sz w:val="20"/>
        </w:rPr>
        <w:t xml:space="preserve">(абзац введен </w:t>
      </w:r>
      <w:hyperlink w:history="0" r:id="rId112"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19.07.2022 N 357)</w:t>
      </w:r>
    </w:p>
    <w:p>
      <w:pPr>
        <w:pStyle w:val="0"/>
        <w:spacing w:before="200" w:line-rule="auto"/>
        <w:ind w:firstLine="540"/>
        <w:jc w:val="both"/>
      </w:pPr>
      <w:r>
        <w:rPr>
          <w:sz w:val="20"/>
        </w:rPr>
        <w:t xml:space="preserve">Подпрограмма "Комплексное развитие профессионального образования в Чувашской Республике" объединяет три основных мероприятия:</w:t>
      </w:r>
    </w:p>
    <w:p>
      <w:pPr>
        <w:pStyle w:val="0"/>
        <w:jc w:val="both"/>
      </w:pPr>
      <w:r>
        <w:rPr>
          <w:sz w:val="20"/>
        </w:rPr>
        <w:t xml:space="preserve">(в ред. </w:t>
      </w:r>
      <w:hyperlink w:history="0" r:id="rId11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Основное мероприятие 1.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pPr>
        <w:pStyle w:val="0"/>
        <w:jc w:val="both"/>
      </w:pPr>
      <w:r>
        <w:rPr>
          <w:sz w:val="20"/>
        </w:rPr>
        <w:t xml:space="preserve">(в ред. </w:t>
      </w:r>
      <w:hyperlink w:history="0" r:id="rId114"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18.12.2019 N 562)</w:t>
      </w:r>
    </w:p>
    <w:p>
      <w:pPr>
        <w:pStyle w:val="0"/>
        <w:spacing w:before="200" w:line-rule="auto"/>
        <w:ind w:firstLine="540"/>
        <w:jc w:val="both"/>
      </w:pPr>
      <w:r>
        <w:rPr>
          <w:sz w:val="20"/>
        </w:rPr>
        <w:t xml:space="preserve">Мероприятие направлено на модернизацию инфраструктуры и содержания профессионального образования, а также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pPr>
        <w:pStyle w:val="0"/>
        <w:spacing w:before="200" w:line-rule="auto"/>
        <w:ind w:firstLine="540"/>
        <w:jc w:val="both"/>
      </w:pPr>
      <w:r>
        <w:rPr>
          <w:sz w:val="20"/>
        </w:rPr>
        <w:t xml:space="preserve">В рамках основного мероприятия будет реализован комплекс мероприятий, обеспечивающих совершенствование системы подготовки кадров по наиболее востребованным профессиям и специальностям среднего профессионального образования. Высокое качество подготовки выпускников системы среднего профессионального образования будет обеспечиваться за счет внедрения новых федеральных государственных образовательных стандартов по наиболее востребованным, новым и перспективным профессиям и специальностям, соответствующих современным стандартам и передовым технологиям, предусматривающих проведение в профессиональных образовательных организациях государственной итоговой аттестации выпускников с использованием нового инструмента оценки качества подготовки кадров - демонстрационного экзамена. Будут сформированы условия для реализации образовательных программ, соответствующих лучшим современным стандартам и передовым технологиям, путем модернизации материально-технической базы профессиональных образовательных организаций в соответствии с новой функциональной структурой региональной сети профессиональных образовательных организаций (межрегионального центра компетенций, специализированных центров компетенций, центров проведения демонстрационного экзамена, центров опережающей профессиональной подготовки, инновационных сетевых площадок распространения лучших практик подготовки кадров по ТОП-50).</w:t>
      </w:r>
    </w:p>
    <w:p>
      <w:pPr>
        <w:pStyle w:val="0"/>
        <w:spacing w:before="200" w:line-rule="auto"/>
        <w:ind w:firstLine="540"/>
        <w:jc w:val="both"/>
      </w:pPr>
      <w:r>
        <w:rPr>
          <w:sz w:val="20"/>
        </w:rPr>
        <w:t xml:space="preserve">Будет обеспечена доступность профессионального образования для инвалидов и лиц с ограниченными возможностями здоровья: будут созданы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 и ресурсный учебно-методический центр по обучению инвалидов и лиц с ограниченными возможностями здоровья, организованы конкурсы профессионального мастерства среди студентов-инвалидов и обучающихся с ограниченными возможностями здоровья.</w:t>
      </w:r>
    </w:p>
    <w:p>
      <w:pPr>
        <w:pStyle w:val="0"/>
        <w:spacing w:before="200" w:line-rule="auto"/>
        <w:ind w:firstLine="540"/>
        <w:jc w:val="both"/>
      </w:pPr>
      <w:r>
        <w:rPr>
          <w:sz w:val="20"/>
        </w:rPr>
        <w:t xml:space="preserve">Основное мероприятие 2. Реализация мероприятий регионального проекта "Молодые профессионалы (Повышение конкурентоспособности профессионального образования)"</w:t>
      </w:r>
    </w:p>
    <w:p>
      <w:pPr>
        <w:pStyle w:val="0"/>
        <w:spacing w:before="200" w:line-rule="auto"/>
        <w:ind w:firstLine="540"/>
        <w:jc w:val="both"/>
      </w:pPr>
      <w:r>
        <w:rPr>
          <w:sz w:val="20"/>
        </w:rPr>
        <w:t xml:space="preserve">В рамках выполнения мероприятия будет реализован региональный проект "Молодые профессионалы (Повышение конкурентоспособности профессионального образования)", направленный на создание в Чувашской Республике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p>
      <w:pPr>
        <w:pStyle w:val="0"/>
        <w:spacing w:before="200" w:line-rule="auto"/>
        <w:ind w:firstLine="540"/>
        <w:jc w:val="both"/>
      </w:pPr>
      <w:r>
        <w:rPr>
          <w:sz w:val="20"/>
        </w:rPr>
        <w:t xml:space="preserve">В рамках реализации регионального проекта планируется создать центр опережающей профессиональной подготовки и не менее 85 мастерских, оснащенных современной материально-технической базой.</w:t>
      </w:r>
    </w:p>
    <w:p>
      <w:pPr>
        <w:pStyle w:val="0"/>
        <w:spacing w:before="200" w:line-rule="auto"/>
        <w:ind w:firstLine="540"/>
        <w:jc w:val="both"/>
      </w:pPr>
      <w:r>
        <w:rPr>
          <w:sz w:val="20"/>
        </w:rPr>
        <w:t xml:space="preserve">Не менее чем в 70 процентах профессиональных образовательных организаций Чувашской Республики будет внедрена целевая модель вовлечения общественно-деловых объединений и участия представителей работодателей в управлении профессиональными образовательными организациями.</w:t>
      </w:r>
    </w:p>
    <w:p>
      <w:pPr>
        <w:pStyle w:val="0"/>
        <w:spacing w:before="200" w:line-rule="auto"/>
        <w:ind w:firstLine="540"/>
        <w:jc w:val="both"/>
      </w:pPr>
      <w:r>
        <w:rPr>
          <w:sz w:val="20"/>
        </w:rPr>
        <w:t xml:space="preserve">Обучающиеся профессиональных образовательных организаций будут вовлечены в различные формы наставничества. К концу 2024 года не менее 3500 обучающихся организаций,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 будут вовлечены в различные формы наставничества.</w:t>
      </w:r>
    </w:p>
    <w:p>
      <w:pPr>
        <w:pStyle w:val="0"/>
        <w:spacing w:before="200" w:line-rule="auto"/>
        <w:ind w:firstLine="540"/>
        <w:jc w:val="both"/>
      </w:pPr>
      <w:r>
        <w:rPr>
          <w:sz w:val="20"/>
        </w:rPr>
        <w:t xml:space="preserve">Абзацы сто двадцать четвертый - сто двадцать пятый утратили силу. - </w:t>
      </w:r>
      <w:hyperlink w:history="0" r:id="rId11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В рамках основного мероприятия будет организована работа по проведению региональных и отборочных чемпионатов профессионального мастерства "Профессионалы". Будут организованы конкурсы профессионального мастерства среди студентов-инвалидов и обучающихся с ограниченными возможностями здоровья, включая ежегодный региональный чемпионат профессионального мастерства среди инвалидов и лиц с ограниченными возможностями здоровья "Абилимпикс".</w:t>
      </w:r>
    </w:p>
    <w:p>
      <w:pPr>
        <w:pStyle w:val="0"/>
        <w:jc w:val="both"/>
      </w:pPr>
      <w:r>
        <w:rPr>
          <w:sz w:val="20"/>
        </w:rPr>
        <w:t xml:space="preserve">(в ред. </w:t>
      </w:r>
      <w:hyperlink w:history="0" r:id="rId11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Будет также реализован комплекс мероприятий, направленных на совершенствование системы профессиональной ориентации учащихся и молодежи. Будет обеспечено развитие центров инсталляции рабочих профессий, созданных на базе профессиональных образовательных организаций; проведение единых дней профориентации, недель профориентации; участие профессиональных образовательных организаций в реализации отдельных мероприятий проекта ранней профессиональной ориентации учащихся 6 - 11 классов общеобразовательных организаций "Билет в будущее".</w:t>
      </w:r>
    </w:p>
    <w:p>
      <w:pPr>
        <w:pStyle w:val="0"/>
        <w:spacing w:before="200" w:line-rule="auto"/>
        <w:ind w:firstLine="540"/>
        <w:jc w:val="both"/>
      </w:pPr>
      <w:r>
        <w:rPr>
          <w:sz w:val="20"/>
        </w:rPr>
        <w:t xml:space="preserve">Основное мероприятие 3. "Реализация отдельных мероприятий федерального проекта "Профессионалитет"</w:t>
      </w:r>
    </w:p>
    <w:p>
      <w:pPr>
        <w:pStyle w:val="0"/>
        <w:jc w:val="both"/>
      </w:pPr>
      <w:r>
        <w:rPr>
          <w:sz w:val="20"/>
        </w:rPr>
        <w:t xml:space="preserve">(абзац введен </w:t>
      </w:r>
      <w:hyperlink w:history="0" r:id="rId11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Ключевая инициатива проекта - создание образовательно-производственных центров (кластеров), представляющих собой интеграцию колледжей и организаций реального сектора экономики.</w:t>
      </w:r>
    </w:p>
    <w:p>
      <w:pPr>
        <w:pStyle w:val="0"/>
        <w:jc w:val="both"/>
      </w:pPr>
      <w:r>
        <w:rPr>
          <w:sz w:val="20"/>
        </w:rPr>
        <w:t xml:space="preserve">(абзац введен </w:t>
      </w:r>
      <w:hyperlink w:history="0" r:id="rId11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рамках проекта будут внедрены новые образовательные программы - интенсивные, ориентированные на потребности отраслевых рынков труда и конкретных предприятий. Для формирования таких программ запланировано создание информационной платформы "Цифровой конструктор компетенций".</w:t>
      </w:r>
    </w:p>
    <w:p>
      <w:pPr>
        <w:pStyle w:val="0"/>
        <w:jc w:val="both"/>
      </w:pPr>
      <w:r>
        <w:rPr>
          <w:sz w:val="20"/>
        </w:rPr>
        <w:t xml:space="preserve">(абзац введен </w:t>
      </w:r>
      <w:hyperlink w:history="0" r:id="rId11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Разработан новый механизм формирования и оценки общего объема региональных контрольных цифр приема. Отраслевые предприятия принимают непосредственное участие в формировании их структуры и объема, что позволит управлять развитием отрасли в части подготовки кадров.</w:t>
      </w:r>
    </w:p>
    <w:p>
      <w:pPr>
        <w:pStyle w:val="0"/>
        <w:jc w:val="both"/>
      </w:pPr>
      <w:r>
        <w:rPr>
          <w:sz w:val="20"/>
        </w:rPr>
        <w:t xml:space="preserve">(абзац введен </w:t>
      </w:r>
      <w:hyperlink w:history="0" r:id="rId12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Федеральный проект "Профессионалитет" станет комплексной перезагрузкой системы среднего профессионального образования. Основная задача - широкое распространение отраслевой модели подготовки кадров и массовая подготовка специалистов по востребованным профессиям.</w:t>
      </w:r>
    </w:p>
    <w:p>
      <w:pPr>
        <w:pStyle w:val="0"/>
        <w:jc w:val="both"/>
      </w:pPr>
      <w:r>
        <w:rPr>
          <w:sz w:val="20"/>
        </w:rPr>
        <w:t xml:space="preserve">(абзац введен </w:t>
      </w:r>
      <w:hyperlink w:history="0" r:id="rId12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объединяет шесть основных мероприятий:</w:t>
      </w:r>
    </w:p>
    <w:p>
      <w:pPr>
        <w:pStyle w:val="0"/>
        <w:spacing w:before="200" w:line-rule="auto"/>
        <w:ind w:firstLine="540"/>
        <w:jc w:val="both"/>
      </w:pPr>
      <w:r>
        <w:rPr>
          <w:sz w:val="20"/>
        </w:rPr>
        <w:t xml:space="preserve">Основное мероприятие 1. Капитальный ремонт зданий государственных общеобразовательных организаций Чувашской Республики, муниципальных общеобразовательных организаций с целью создания новых мест</w:t>
      </w:r>
    </w:p>
    <w:p>
      <w:pPr>
        <w:pStyle w:val="0"/>
        <w:spacing w:before="200" w:line-rule="auto"/>
        <w:ind w:firstLine="540"/>
        <w:jc w:val="both"/>
      </w:pPr>
      <w:r>
        <w:rPr>
          <w:sz w:val="20"/>
        </w:rPr>
        <w:t xml:space="preserve">Мероприятие направлено на повышение доступности общего образования, приведение материально-технической базы государственных общеобразовательных организаций Чувашской Республики, муниципальных общеобразовательных организаций в соответствие с нормативными требованиями, ввод в действие зданий государственных общеобразовательных организаций Чувашской Республики, муниципальных общеобразовательных организаций.</w:t>
      </w:r>
    </w:p>
    <w:p>
      <w:pPr>
        <w:pStyle w:val="0"/>
        <w:spacing w:before="200" w:line-rule="auto"/>
        <w:ind w:firstLine="540"/>
        <w:jc w:val="both"/>
      </w:pPr>
      <w:r>
        <w:rPr>
          <w:sz w:val="20"/>
        </w:rPr>
        <w:t xml:space="preserve">Основное мероприятие 2.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p>
      <w:pPr>
        <w:pStyle w:val="0"/>
        <w:spacing w:before="200" w:line-rule="auto"/>
        <w:ind w:firstLine="540"/>
        <w:jc w:val="both"/>
      </w:pPr>
      <w:r>
        <w:rPr>
          <w:sz w:val="20"/>
        </w:rPr>
        <w:t xml:space="preserve">Мероприятие направлено на приведение материально-технической базы государственных общеобразовательных организаций Чувашской Республики, муниципальных общеобразовательных организаций в соответствие с нормативными требованиями.</w:t>
      </w:r>
    </w:p>
    <w:p>
      <w:pPr>
        <w:pStyle w:val="0"/>
        <w:spacing w:before="200" w:line-rule="auto"/>
        <w:ind w:firstLine="540"/>
        <w:jc w:val="both"/>
      </w:pPr>
      <w:r>
        <w:rPr>
          <w:sz w:val="20"/>
        </w:rPr>
        <w:t xml:space="preserve">Основное мероприятие 3. Строительство (приобретение) и реконструкция зданий государственных общеобразовательных организаций Чувашской Республики, муниципальных общеобразовательных организаций</w:t>
      </w:r>
    </w:p>
    <w:p>
      <w:pPr>
        <w:pStyle w:val="0"/>
        <w:spacing w:before="200" w:line-rule="auto"/>
        <w:ind w:firstLine="540"/>
        <w:jc w:val="both"/>
      </w:pPr>
      <w:r>
        <w:rPr>
          <w:sz w:val="20"/>
        </w:rPr>
        <w:t xml:space="preserve">Мероприятие направлено на повышение доступности общего образования, приведение материально-технической базы государственных общеобразовательных организаций Чувашской Республики, муниципальных общеобразовательных организаций в соответствие с нормативными требованиями, ввод в действие зданий государственных общеобразовательных организаций Чувашской Республики, муниципальных общеобразовательных организаций.</w:t>
      </w:r>
    </w:p>
    <w:p>
      <w:pPr>
        <w:pStyle w:val="0"/>
        <w:spacing w:before="200" w:line-rule="auto"/>
        <w:ind w:firstLine="540"/>
        <w:jc w:val="both"/>
      </w:pPr>
      <w:r>
        <w:rPr>
          <w:sz w:val="20"/>
        </w:rPr>
        <w:t xml:space="preserve">Основное мероприятие 4. Строительство пристроя - спортивного зала к зданиям государственных и муниципальных общеобразовательных организаций</w:t>
      </w:r>
    </w:p>
    <w:p>
      <w:pPr>
        <w:pStyle w:val="0"/>
        <w:spacing w:before="200" w:line-rule="auto"/>
        <w:ind w:firstLine="540"/>
        <w:jc w:val="both"/>
      </w:pPr>
      <w:r>
        <w:rPr>
          <w:sz w:val="20"/>
        </w:rPr>
        <w:t xml:space="preserve">Мероприятие направлено на создание условий для сохранения и развития здоровья школьников. Формированию навыков здорового образа жизни способствуют современная система физического воспитания, включающая урочную и внеурочную деятельность, различные физкультурно-оздоровительные мероприятия, постоянно обновляемая учебно-материальная база, сеть современных многофункциональных физкультурно-оздоровительных комплексов.</w:t>
      </w:r>
    </w:p>
    <w:p>
      <w:pPr>
        <w:pStyle w:val="0"/>
        <w:spacing w:before="200" w:line-rule="auto"/>
        <w:ind w:firstLine="540"/>
        <w:jc w:val="both"/>
      </w:pPr>
      <w:r>
        <w:rPr>
          <w:sz w:val="20"/>
        </w:rPr>
        <w:t xml:space="preserve">Для решения вопроса обеспечения спортивной инфраструктурой планируется строительство спортивных залов в школах.</w:t>
      </w:r>
    </w:p>
    <w:p>
      <w:pPr>
        <w:pStyle w:val="0"/>
        <w:spacing w:before="200" w:line-rule="auto"/>
        <w:ind w:firstLine="540"/>
        <w:jc w:val="both"/>
      </w:pPr>
      <w:r>
        <w:rPr>
          <w:sz w:val="20"/>
        </w:rPr>
        <w:t xml:space="preserve">Основное мероприятие 5.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pPr>
        <w:pStyle w:val="0"/>
        <w:spacing w:before="200" w:line-rule="auto"/>
        <w:ind w:firstLine="540"/>
        <w:jc w:val="both"/>
      </w:pPr>
      <w:r>
        <w:rPr>
          <w:sz w:val="20"/>
        </w:rPr>
        <w:t xml:space="preserve">Мероприятие направлено на укрепление материально-технической базы государственных общеобразовательных организаций Чувашской Республики, муниципальных общеобразовательных организаций в части оснащения вновь созданных мест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pPr>
        <w:pStyle w:val="0"/>
        <w:spacing w:before="200" w:line-rule="auto"/>
        <w:ind w:firstLine="540"/>
        <w:jc w:val="both"/>
      </w:pPr>
      <w:r>
        <w:rPr>
          <w:sz w:val="20"/>
        </w:rPr>
        <w:t xml:space="preserve">Основное мероприятие 6. Реализация мероприятий регионального проекта "Современная школа"</w:t>
      </w:r>
    </w:p>
    <w:p>
      <w:pPr>
        <w:pStyle w:val="0"/>
        <w:jc w:val="both"/>
      </w:pPr>
      <w:r>
        <w:rPr>
          <w:sz w:val="20"/>
        </w:rPr>
        <w:t xml:space="preserve">(в ред. </w:t>
      </w:r>
      <w:hyperlink w:history="0" r:id="rId12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Мероприятие направлено на повышение доступности общего образования, приведение материально-технической базы государственных общеобразовательных организаций Чувашской Республики, муниципальных общеобразовательных организаций в соответствие с нормативными требованиями, ввод в действие зданий государственных общеобразовательных организаций Чувашской Республики, муниципальных общеобразовательных организаций.</w:t>
      </w:r>
    </w:p>
    <w:p>
      <w:pPr>
        <w:pStyle w:val="0"/>
        <w:spacing w:before="200" w:line-rule="auto"/>
        <w:ind w:firstLine="540"/>
        <w:jc w:val="both"/>
      </w:pPr>
      <w:r>
        <w:rPr>
          <w:sz w:val="20"/>
        </w:rPr>
        <w:t xml:space="preserve">Подпрограмма "Развитие воспитания в образовательных организациях Чувашской Республики" объединяет шесть основных мероприятий:</w:t>
      </w:r>
    </w:p>
    <w:p>
      <w:pPr>
        <w:pStyle w:val="0"/>
        <w:spacing w:before="200" w:line-rule="auto"/>
        <w:ind w:firstLine="540"/>
        <w:jc w:val="both"/>
      </w:pPr>
      <w:r>
        <w:rPr>
          <w:sz w:val="20"/>
        </w:rPr>
        <w:t xml:space="preserve">Основное мероприятие 1. Совершенствование нормативно-правового регулирования и организационно-управленческих механизмов в сфере воспитания</w:t>
      </w:r>
    </w:p>
    <w:p>
      <w:pPr>
        <w:pStyle w:val="0"/>
        <w:spacing w:before="200" w:line-rule="auto"/>
        <w:ind w:firstLine="540"/>
        <w:jc w:val="both"/>
      </w:pPr>
      <w:r>
        <w:rPr>
          <w:sz w:val="20"/>
        </w:rPr>
        <w:t xml:space="preserve">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pPr>
        <w:pStyle w:val="0"/>
        <w:spacing w:before="200" w:line-rule="auto"/>
        <w:ind w:firstLine="540"/>
        <w:jc w:val="both"/>
      </w:pPr>
      <w:r>
        <w:rPr>
          <w:sz w:val="20"/>
        </w:rPr>
        <w:t xml:space="preserve">Основное мероприятие 2. Развитие кадрового потенциала</w:t>
      </w:r>
    </w:p>
    <w:p>
      <w:pPr>
        <w:pStyle w:val="0"/>
        <w:spacing w:before="200" w:line-rule="auto"/>
        <w:ind w:firstLine="540"/>
        <w:jc w:val="both"/>
      </w:pPr>
      <w:r>
        <w:rPr>
          <w:sz w:val="20"/>
        </w:rPr>
        <w:t xml:space="preserve">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pPr>
        <w:pStyle w:val="0"/>
        <w:spacing w:before="200" w:line-rule="auto"/>
        <w:ind w:firstLine="540"/>
        <w:jc w:val="both"/>
      </w:pPr>
      <w:r>
        <w:rPr>
          <w:sz w:val="20"/>
        </w:rPr>
        <w:t xml:space="preserve">Основное мероприятие 3. Организация и проведение мероприятий в образовательных организациях</w:t>
      </w:r>
    </w:p>
    <w:p>
      <w:pPr>
        <w:pStyle w:val="0"/>
        <w:spacing w:before="200" w:line-rule="auto"/>
        <w:ind w:firstLine="540"/>
        <w:jc w:val="both"/>
      </w:pPr>
      <w:r>
        <w:rPr>
          <w:sz w:val="20"/>
        </w:rPr>
        <w:t xml:space="preserve">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pPr>
        <w:pStyle w:val="0"/>
        <w:spacing w:before="200" w:line-rule="auto"/>
        <w:ind w:firstLine="540"/>
        <w:jc w:val="both"/>
      </w:pPr>
      <w:r>
        <w:rPr>
          <w:sz w:val="20"/>
        </w:rPr>
        <w:t xml:space="preserve">Основное мероприятие 4. Организация отдыха детей</w:t>
      </w:r>
    </w:p>
    <w:p>
      <w:pPr>
        <w:pStyle w:val="0"/>
        <w:spacing w:before="200" w:line-rule="auto"/>
        <w:ind w:firstLine="540"/>
        <w:jc w:val="both"/>
      </w:pPr>
      <w:r>
        <w:rPr>
          <w:sz w:val="20"/>
        </w:rPr>
        <w:t xml:space="preserve">В рамках данного направления предусмотрены организация профильных лагерей для одаренных детей и социально активной молодежи, направление детей в организации отдыха детей и их оздоровления, расположенные в Краснодарском крае и (или) Республике Крым.</w:t>
      </w:r>
    </w:p>
    <w:p>
      <w:pPr>
        <w:pStyle w:val="0"/>
        <w:spacing w:before="200" w:line-rule="auto"/>
        <w:ind w:firstLine="540"/>
        <w:jc w:val="both"/>
      </w:pPr>
      <w:r>
        <w:rPr>
          <w:sz w:val="20"/>
        </w:rPr>
        <w:t xml:space="preserve">Основное мероприятие 5. Информационно-методическое сопровождение и мониторинг реализации подпрограммы</w:t>
      </w:r>
    </w:p>
    <w:p>
      <w:pPr>
        <w:pStyle w:val="0"/>
        <w:spacing w:before="200" w:line-rule="auto"/>
        <w:ind w:firstLine="540"/>
        <w:jc w:val="both"/>
      </w:pPr>
      <w:r>
        <w:rPr>
          <w:sz w:val="20"/>
        </w:rPr>
        <w:t xml:space="preserve">Основное мероприятие предполагает проведение следующих мероприятий:</w:t>
      </w:r>
    </w:p>
    <w:p>
      <w:pPr>
        <w:pStyle w:val="0"/>
        <w:spacing w:before="200" w:line-rule="auto"/>
        <w:ind w:firstLine="540"/>
        <w:jc w:val="both"/>
      </w:pPr>
      <w:r>
        <w:rPr>
          <w:sz w:val="20"/>
        </w:rPr>
        <w:t xml:space="preserve">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"Интернет";</w:t>
      </w:r>
    </w:p>
    <w:p>
      <w:pPr>
        <w:pStyle w:val="0"/>
        <w:spacing w:before="200" w:line-rule="auto"/>
        <w:ind w:firstLine="540"/>
        <w:jc w:val="both"/>
      </w:pPr>
      <w:r>
        <w:rPr>
          <w:sz w:val="20"/>
        </w:rPr>
        <w:t xml:space="preserve">создание теле- и радиопрограмм, направленных на популяризацию традиционных семейных духовно-нравственных ценностей и социальных норм поведения;</w:t>
      </w:r>
    </w:p>
    <w:p>
      <w:pPr>
        <w:pStyle w:val="0"/>
        <w:spacing w:before="200" w:line-rule="auto"/>
        <w:ind w:firstLine="540"/>
        <w:jc w:val="both"/>
      </w:pPr>
      <w:r>
        <w:rPr>
          <w:sz w:val="20"/>
        </w:rPr>
        <w:t xml:space="preserve">мониторинг реализации подпрограммы "Развитие воспитания в образовательных организациях Чувашской Республики".</w:t>
      </w:r>
    </w:p>
    <w:p>
      <w:pPr>
        <w:pStyle w:val="0"/>
        <w:spacing w:before="200" w:line-rule="auto"/>
        <w:ind w:firstLine="540"/>
        <w:jc w:val="both"/>
      </w:pPr>
      <w:r>
        <w:rPr>
          <w:sz w:val="20"/>
        </w:rPr>
        <w:t xml:space="preserve">Основное мероприятие 6. Мероприятия, направленные на экологическое просвещение обучающихся</w:t>
      </w:r>
    </w:p>
    <w:p>
      <w:pPr>
        <w:pStyle w:val="0"/>
        <w:spacing w:before="200" w:line-rule="auto"/>
        <w:ind w:firstLine="540"/>
        <w:jc w:val="both"/>
      </w:pPr>
      <w:r>
        <w:rPr>
          <w:sz w:val="20"/>
        </w:rPr>
        <w:t xml:space="preserve">В рамках основного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pPr>
        <w:pStyle w:val="0"/>
        <w:spacing w:before="200" w:line-rule="auto"/>
        <w:ind w:firstLine="540"/>
        <w:jc w:val="both"/>
      </w:pPr>
      <w:r>
        <w:rPr>
          <w:sz w:val="20"/>
        </w:rPr>
        <w:t xml:space="preserve">Подпрограмма "Патриотическое воспитание и допризывная подготовка молодежи Чувашской Республики" объединяет пять основных мероприятия:</w:t>
      </w:r>
    </w:p>
    <w:p>
      <w:pPr>
        <w:pStyle w:val="0"/>
        <w:jc w:val="both"/>
      </w:pPr>
      <w:r>
        <w:rPr>
          <w:sz w:val="20"/>
        </w:rPr>
        <w:t xml:space="preserve">(в ред. </w:t>
      </w:r>
      <w:hyperlink w:history="0" r:id="rId123"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18.01.2021 N 3)</w:t>
      </w:r>
    </w:p>
    <w:p>
      <w:pPr>
        <w:pStyle w:val="0"/>
        <w:spacing w:before="200" w:line-rule="auto"/>
        <w:ind w:firstLine="540"/>
        <w:jc w:val="both"/>
      </w:pPr>
      <w:r>
        <w:rPr>
          <w:sz w:val="20"/>
        </w:rPr>
        <w:t xml:space="preserve">Основное мероприятие 1.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pPr>
        <w:pStyle w:val="0"/>
        <w:spacing w:before="200" w:line-rule="auto"/>
        <w:ind w:firstLine="540"/>
        <w:jc w:val="both"/>
      </w:pPr>
      <w:r>
        <w:rPr>
          <w:sz w:val="20"/>
        </w:rPr>
        <w:t xml:space="preserve">В рамках основного мероприятия предполагается реализация комплекса мероприятий, направленных на:</w:t>
      </w:r>
    </w:p>
    <w:p>
      <w:pPr>
        <w:pStyle w:val="0"/>
        <w:spacing w:before="200" w:line-rule="auto"/>
        <w:ind w:firstLine="540"/>
        <w:jc w:val="both"/>
      </w:pPr>
      <w:r>
        <w:rPr>
          <w:sz w:val="20"/>
        </w:rPr>
        <w:t xml:space="preserve">развитие кадрового потенциала сферы патриотического воспитания;</w:t>
      </w:r>
    </w:p>
    <w:p>
      <w:pPr>
        <w:pStyle w:val="0"/>
        <w:spacing w:before="200" w:line-rule="auto"/>
        <w:ind w:firstLine="540"/>
        <w:jc w:val="both"/>
      </w:pPr>
      <w:r>
        <w:rPr>
          <w:sz w:val="20"/>
        </w:rPr>
        <w:t xml:space="preserve">развитие научного и методического сопровождения системы патриотического воспитания граждан;</w:t>
      </w:r>
    </w:p>
    <w:p>
      <w:pPr>
        <w:pStyle w:val="0"/>
        <w:spacing w:before="200" w:line-rule="auto"/>
        <w:ind w:firstLine="540"/>
        <w:jc w:val="both"/>
      </w:pPr>
      <w:r>
        <w:rPr>
          <w:sz w:val="20"/>
        </w:rPr>
        <w:t xml:space="preserve">информационное обеспечение патриотического воспитания, создание для средств массовой информации условий для освещения событий и явлений патриотической направленности.</w:t>
      </w:r>
    </w:p>
    <w:p>
      <w:pPr>
        <w:pStyle w:val="0"/>
        <w:spacing w:before="200" w:line-rule="auto"/>
        <w:ind w:firstLine="540"/>
        <w:jc w:val="both"/>
      </w:pPr>
      <w:r>
        <w:rPr>
          <w:sz w:val="20"/>
        </w:rPr>
        <w:t xml:space="preserve">Основное мероприятие 2. Развитие физической культуры и допризывной подготовки молодежи</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проведение физкультурных и массовых спортивных мероприятий;</w:t>
      </w:r>
    </w:p>
    <w:p>
      <w:pPr>
        <w:pStyle w:val="0"/>
        <w:spacing w:before="200" w:line-rule="auto"/>
        <w:ind w:firstLine="540"/>
        <w:jc w:val="both"/>
      </w:pPr>
      <w:r>
        <w:rPr>
          <w:sz w:val="20"/>
        </w:rPr>
        <w:t xml:space="preserve">проведение мероприятий по поэтапному внедрению и реализации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увеличение численности молодежи, сдавшей нормативы Всероссийского физкультурно-спортивного комплекса "Готов к труду и обороне" (ГТО) на золотой, серебряный и бронзовый знаки;</w:t>
      </w:r>
    </w:p>
    <w:p>
      <w:pPr>
        <w:pStyle w:val="0"/>
        <w:spacing w:before="200" w:line-rule="auto"/>
        <w:ind w:firstLine="540"/>
        <w:jc w:val="both"/>
      </w:pPr>
      <w:r>
        <w:rPr>
          <w:sz w:val="20"/>
        </w:rPr>
        <w:t xml:space="preserve">взаимодействие с воинскими частями, общественными организациями по вопросам патриотического воспитания и допризывной подготовки молодежи;</w:t>
      </w:r>
    </w:p>
    <w:p>
      <w:pPr>
        <w:pStyle w:val="0"/>
        <w:spacing w:before="200" w:line-rule="auto"/>
        <w:ind w:firstLine="540"/>
        <w:jc w:val="both"/>
      </w:pPr>
      <w:r>
        <w:rPr>
          <w:sz w:val="20"/>
        </w:rPr>
        <w:t xml:space="preserve">повышение престижа службы в Вооруженных Силах Российской Федерации;</w:t>
      </w:r>
    </w:p>
    <w:p>
      <w:pPr>
        <w:pStyle w:val="0"/>
        <w:spacing w:before="200" w:line-rule="auto"/>
        <w:ind w:firstLine="540"/>
        <w:jc w:val="both"/>
      </w:pPr>
      <w:r>
        <w:rPr>
          <w:sz w:val="20"/>
        </w:rPr>
        <w:t xml:space="preserve">развитие добровольческого (волонтерского) движения.</w:t>
      </w:r>
    </w:p>
    <w:p>
      <w:pPr>
        <w:pStyle w:val="0"/>
        <w:spacing w:before="200" w:line-rule="auto"/>
        <w:ind w:firstLine="540"/>
        <w:jc w:val="both"/>
      </w:pPr>
      <w:r>
        <w:rPr>
          <w:sz w:val="20"/>
        </w:rPr>
        <w:t xml:space="preserve">Основное мероприятие 3. Развитие и поддержка кадетского образования</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выбора военной или иной государственной службы;</w:t>
      </w:r>
    </w:p>
    <w:p>
      <w:pPr>
        <w:pStyle w:val="0"/>
        <w:spacing w:before="200" w:line-rule="auto"/>
        <w:ind w:firstLine="540"/>
        <w:jc w:val="both"/>
      </w:pPr>
      <w:r>
        <w:rPr>
          <w:sz w:val="20"/>
        </w:rPr>
        <w:t xml:space="preserve">проведение республиканского фестиваля-слета "Нам этот мир завещано беречь!", республиканского строевого смотра кадетских классов "Кадетская поверка", республиканского конкурса бального танца среди кадет "Георгиевский бал", соревнований по военно-прикладному троеборью, пулевой стрельбе и др.;</w:t>
      </w:r>
    </w:p>
    <w:p>
      <w:pPr>
        <w:pStyle w:val="0"/>
        <w:spacing w:before="200" w:line-rule="auto"/>
        <w:ind w:firstLine="540"/>
        <w:jc w:val="both"/>
      </w:pPr>
      <w:r>
        <w:rPr>
          <w:sz w:val="20"/>
        </w:rPr>
        <w:t xml:space="preserve">вовлечение обучающихся во Всероссийское детско-юношеское военно-патриотическое общественное движение "Юнармия".</w:t>
      </w:r>
    </w:p>
    <w:p>
      <w:pPr>
        <w:pStyle w:val="0"/>
        <w:spacing w:before="200" w:line-rule="auto"/>
        <w:ind w:firstLine="540"/>
        <w:jc w:val="both"/>
      </w:pPr>
      <w:r>
        <w:rPr>
          <w:sz w:val="20"/>
        </w:rPr>
        <w:t xml:space="preserve">Основное мероприятие 4. Развитие и поддержка поискового движения</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создание поисковых отрядов на базе образовательных организаций;</w:t>
      </w:r>
    </w:p>
    <w:p>
      <w:pPr>
        <w:pStyle w:val="0"/>
        <w:spacing w:before="200" w:line-rule="auto"/>
        <w:ind w:firstLine="540"/>
        <w:jc w:val="both"/>
      </w:pPr>
      <w:r>
        <w:rPr>
          <w:sz w:val="20"/>
        </w:rPr>
        <w:t xml:space="preserve">грантовая поддержка поисковых отрядов при образовательных организациях, молодежных поисковых отрядов и объединений в Чувашской Республике;</w:t>
      </w:r>
    </w:p>
    <w:p>
      <w:pPr>
        <w:pStyle w:val="0"/>
        <w:spacing w:before="200" w:line-rule="auto"/>
        <w:ind w:firstLine="540"/>
        <w:jc w:val="both"/>
      </w:pPr>
      <w:r>
        <w:rPr>
          <w:sz w:val="20"/>
        </w:rPr>
        <w:t xml:space="preserve">проведение мероприятий для поисковых объединений, содействие их участию во всероссийских, окружных мероприятиях;</w:t>
      </w:r>
    </w:p>
    <w:p>
      <w:pPr>
        <w:pStyle w:val="0"/>
        <w:spacing w:before="200" w:line-rule="auto"/>
        <w:ind w:firstLine="540"/>
        <w:jc w:val="both"/>
      </w:pPr>
      <w:r>
        <w:rPr>
          <w:sz w:val="20"/>
        </w:rPr>
        <w:t xml:space="preserve">организация и проведение исследовательских работ по изучению военной истории, установлению судеб погибших и пропавших без вести при защите Отечества и увековечению их памяти;</w:t>
      </w:r>
    </w:p>
    <w:p>
      <w:pPr>
        <w:pStyle w:val="0"/>
        <w:spacing w:before="200" w:line-rule="auto"/>
        <w:ind w:firstLine="540"/>
        <w:jc w:val="both"/>
      </w:pPr>
      <w:r>
        <w:rPr>
          <w:sz w:val="20"/>
        </w:rPr>
        <w:t xml:space="preserve">проведение мероприятий, направленных на популяризацию музеев, в том числе музеев в образовательных организациях.</w:t>
      </w:r>
    </w:p>
    <w:p>
      <w:pPr>
        <w:pStyle w:val="0"/>
        <w:jc w:val="both"/>
      </w:pPr>
      <w:r>
        <w:rPr>
          <w:sz w:val="20"/>
        </w:rPr>
        <w:t xml:space="preserve">(абзац введен </w:t>
      </w:r>
      <w:hyperlink w:history="0" r:id="rId124"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18.01.2021 N 3)</w:t>
      </w:r>
    </w:p>
    <w:p>
      <w:pPr>
        <w:pStyle w:val="0"/>
        <w:spacing w:before="200" w:line-rule="auto"/>
        <w:ind w:firstLine="540"/>
        <w:jc w:val="both"/>
      </w:pPr>
      <w:r>
        <w:rPr>
          <w:sz w:val="20"/>
        </w:rPr>
        <w:t xml:space="preserve">Основное мероприятие 5. Реализация мероприятий регионального проекта "Патриотическое воспитание"</w:t>
      </w:r>
    </w:p>
    <w:p>
      <w:pPr>
        <w:pStyle w:val="0"/>
        <w:jc w:val="both"/>
      </w:pPr>
      <w:r>
        <w:rPr>
          <w:sz w:val="20"/>
        </w:rPr>
        <w:t xml:space="preserve">(в ред. </w:t>
      </w:r>
      <w:hyperlink w:history="0" r:id="rId12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Данное мероприятие направлено на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народов Российской Федерации.</w:t>
      </w:r>
    </w:p>
    <w:p>
      <w:pPr>
        <w:pStyle w:val="0"/>
        <w:jc w:val="both"/>
      </w:pPr>
      <w:r>
        <w:rPr>
          <w:sz w:val="20"/>
        </w:rPr>
        <w:t xml:space="preserve">(абзац введен </w:t>
      </w:r>
      <w:hyperlink w:history="0" r:id="rId126"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18.01.2021 N 3)</w:t>
      </w:r>
    </w:p>
    <w:p>
      <w:pPr>
        <w:pStyle w:val="0"/>
        <w:spacing w:before="200" w:line-rule="auto"/>
        <w:ind w:firstLine="540"/>
        <w:jc w:val="both"/>
      </w:pPr>
      <w:r>
        <w:rPr>
          <w:sz w:val="20"/>
        </w:rPr>
        <w:t xml:space="preserve">Подпрограмма "Региональный проект по модернизации школьных систем образования в Чувашской Республике" объединяет семь основных мероприятий:</w:t>
      </w:r>
    </w:p>
    <w:p>
      <w:pPr>
        <w:pStyle w:val="0"/>
        <w:jc w:val="both"/>
      </w:pPr>
      <w:r>
        <w:rPr>
          <w:sz w:val="20"/>
        </w:rPr>
        <w:t xml:space="preserve">(абзац введен </w:t>
      </w:r>
      <w:hyperlink w:history="0" r:id="rId127"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Основное мероприятие 1. Проведение работ по капитальному ремонту зданий государственных (муниципальных) общеобразовательных организаций</w:t>
      </w:r>
    </w:p>
    <w:p>
      <w:pPr>
        <w:pStyle w:val="0"/>
        <w:jc w:val="both"/>
      </w:pPr>
      <w:r>
        <w:rPr>
          <w:sz w:val="20"/>
        </w:rPr>
        <w:t xml:space="preserve">(абзац введен </w:t>
      </w:r>
      <w:hyperlink w:history="0" r:id="rId128"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В рамках данного основного мероприятия планируется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общеобразовательных организаций, включая ремонты санитарных узлов, пищеблоков, подвальных помещений и коммуникаций, внутри объектовых спортивных сооружений, в том числе плавательных бассейнов. В рамках мероприятия будут проводиться работы, включенные в укрупненный перечень:</w:t>
      </w:r>
    </w:p>
    <w:p>
      <w:pPr>
        <w:pStyle w:val="0"/>
        <w:jc w:val="both"/>
      </w:pPr>
      <w:r>
        <w:rPr>
          <w:sz w:val="20"/>
        </w:rPr>
        <w:t xml:space="preserve">(абзац введен </w:t>
      </w:r>
      <w:hyperlink w:history="0" r:id="rId129"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фундамента, цоколя и отмостки;</w:t>
      </w:r>
    </w:p>
    <w:p>
      <w:pPr>
        <w:pStyle w:val="0"/>
        <w:jc w:val="both"/>
      </w:pPr>
      <w:r>
        <w:rPr>
          <w:sz w:val="20"/>
        </w:rPr>
        <w:t xml:space="preserve">(абзац введен </w:t>
      </w:r>
      <w:hyperlink w:history="0" r:id="rId130"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кровли;</w:t>
      </w:r>
    </w:p>
    <w:p>
      <w:pPr>
        <w:pStyle w:val="0"/>
        <w:jc w:val="both"/>
      </w:pPr>
      <w:r>
        <w:rPr>
          <w:sz w:val="20"/>
        </w:rPr>
        <w:t xml:space="preserve">(абзац введен </w:t>
      </w:r>
      <w:hyperlink w:history="0" r:id="rId131"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потолков, междуэтажных перекрытий и полов;</w:t>
      </w:r>
    </w:p>
    <w:p>
      <w:pPr>
        <w:pStyle w:val="0"/>
        <w:jc w:val="both"/>
      </w:pPr>
      <w:r>
        <w:rPr>
          <w:sz w:val="20"/>
        </w:rPr>
        <w:t xml:space="preserve">(абзац введен </w:t>
      </w:r>
      <w:hyperlink w:history="0" r:id="rId132"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окон, дверей (входных и внутренних) и ворот учебных зданий;</w:t>
      </w:r>
    </w:p>
    <w:p>
      <w:pPr>
        <w:pStyle w:val="0"/>
        <w:jc w:val="both"/>
      </w:pPr>
      <w:r>
        <w:rPr>
          <w:sz w:val="20"/>
        </w:rPr>
        <w:t xml:space="preserve">(абзац введен </w:t>
      </w:r>
      <w:hyperlink w:history="0" r:id="rId133"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входных групп, лестниц и крылец;</w:t>
      </w:r>
    </w:p>
    <w:p>
      <w:pPr>
        <w:pStyle w:val="0"/>
        <w:jc w:val="both"/>
      </w:pPr>
      <w:r>
        <w:rPr>
          <w:sz w:val="20"/>
        </w:rPr>
        <w:t xml:space="preserve">(абзац введен </w:t>
      </w:r>
      <w:hyperlink w:history="0" r:id="rId134"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внутренние штукатурные, облицовочные и малярные работы;</w:t>
      </w:r>
    </w:p>
    <w:p>
      <w:pPr>
        <w:pStyle w:val="0"/>
        <w:jc w:val="both"/>
      </w:pPr>
      <w:r>
        <w:rPr>
          <w:sz w:val="20"/>
        </w:rPr>
        <w:t xml:space="preserve">(абзац введен </w:t>
      </w:r>
      <w:hyperlink w:history="0" r:id="rId135"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фасадов;</w:t>
      </w:r>
    </w:p>
    <w:p>
      <w:pPr>
        <w:pStyle w:val="0"/>
        <w:jc w:val="both"/>
      </w:pPr>
      <w:r>
        <w:rPr>
          <w:sz w:val="20"/>
        </w:rPr>
        <w:t xml:space="preserve">(абзац введен </w:t>
      </w:r>
      <w:hyperlink w:history="0" r:id="rId136"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системы отопления;</w:t>
      </w:r>
    </w:p>
    <w:p>
      <w:pPr>
        <w:pStyle w:val="0"/>
        <w:jc w:val="both"/>
      </w:pPr>
      <w:r>
        <w:rPr>
          <w:sz w:val="20"/>
        </w:rPr>
        <w:t xml:space="preserve">(абзац введен </w:t>
      </w:r>
      <w:hyperlink w:history="0" r:id="rId137"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системы вентиляции;</w:t>
      </w:r>
    </w:p>
    <w:p>
      <w:pPr>
        <w:pStyle w:val="0"/>
        <w:jc w:val="both"/>
      </w:pPr>
      <w:r>
        <w:rPr>
          <w:sz w:val="20"/>
        </w:rPr>
        <w:t xml:space="preserve">(абзац введен </w:t>
      </w:r>
      <w:hyperlink w:history="0" r:id="rId138"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системы горячего и холодного водоснабжения;</w:t>
      </w:r>
    </w:p>
    <w:p>
      <w:pPr>
        <w:pStyle w:val="0"/>
        <w:jc w:val="both"/>
      </w:pPr>
      <w:r>
        <w:rPr>
          <w:sz w:val="20"/>
        </w:rPr>
        <w:t xml:space="preserve">(абзац введен </w:t>
      </w:r>
      <w:hyperlink w:history="0" r:id="rId139"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системы канализации;</w:t>
      </w:r>
    </w:p>
    <w:p>
      <w:pPr>
        <w:pStyle w:val="0"/>
        <w:jc w:val="both"/>
      </w:pPr>
      <w:r>
        <w:rPr>
          <w:sz w:val="20"/>
        </w:rPr>
        <w:t xml:space="preserve">(абзац введен </w:t>
      </w:r>
      <w:hyperlink w:history="0" r:id="rId140"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электромонтажные работы;</w:t>
      </w:r>
    </w:p>
    <w:p>
      <w:pPr>
        <w:pStyle w:val="0"/>
        <w:jc w:val="both"/>
      </w:pPr>
      <w:r>
        <w:rPr>
          <w:sz w:val="20"/>
        </w:rPr>
        <w:t xml:space="preserve">(абзац введен </w:t>
      </w:r>
      <w:hyperlink w:history="0" r:id="rId141"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слаботочных сетей;</w:t>
      </w:r>
    </w:p>
    <w:p>
      <w:pPr>
        <w:pStyle w:val="0"/>
        <w:jc w:val="both"/>
      </w:pPr>
      <w:r>
        <w:rPr>
          <w:sz w:val="20"/>
        </w:rPr>
        <w:t xml:space="preserve">(абзац введен </w:t>
      </w:r>
      <w:hyperlink w:history="0" r:id="rId142"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систем пожаротушения.</w:t>
      </w:r>
    </w:p>
    <w:p>
      <w:pPr>
        <w:pStyle w:val="0"/>
        <w:jc w:val="both"/>
      </w:pPr>
      <w:r>
        <w:rPr>
          <w:sz w:val="20"/>
        </w:rPr>
        <w:t xml:space="preserve">(абзац введен </w:t>
      </w:r>
      <w:hyperlink w:history="0" r:id="rId143"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Объекты капитального ремонта, включенные в подпрограмму, должны быть отражены в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pPr>
        <w:pStyle w:val="0"/>
        <w:jc w:val="both"/>
      </w:pPr>
      <w:r>
        <w:rPr>
          <w:sz w:val="20"/>
        </w:rPr>
        <w:t xml:space="preserve">(абзац введен </w:t>
      </w:r>
      <w:hyperlink w:history="0" r:id="rId144"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Основное мероприятие 2. Оснащение отремонтированных зданий общеобразовательных организаций средствами обучения и воспитания</w:t>
      </w:r>
    </w:p>
    <w:p>
      <w:pPr>
        <w:pStyle w:val="0"/>
        <w:jc w:val="both"/>
      </w:pPr>
      <w:r>
        <w:rPr>
          <w:sz w:val="20"/>
        </w:rPr>
        <w:t xml:space="preserve">(абзац введен </w:t>
      </w:r>
      <w:hyperlink w:history="0" r:id="rId145"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В рамках данного основного мероприятия планируется осуществление работ по оснащению зданий общеобразовательных организаций недостающими или нуждающимися в замене средствами обучения и воспитания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утвержденным Министерством просвещения Российской Федерации в соответствии с </w:t>
      </w:r>
      <w:hyperlink w:history="0" r:id="rId146"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подпунктом "г" пункта 5</w:t>
        </w:r>
      </w:hyperlink>
      <w:r>
        <w:rPr>
          <w:sz w:val="20"/>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N 3 к государственной программе Российской Федерации "Развитие образования".</w:t>
      </w:r>
    </w:p>
    <w:p>
      <w:pPr>
        <w:pStyle w:val="0"/>
        <w:jc w:val="both"/>
      </w:pPr>
      <w:r>
        <w:rPr>
          <w:sz w:val="20"/>
        </w:rPr>
        <w:t xml:space="preserve">(абзац введен </w:t>
      </w:r>
      <w:hyperlink w:history="0" r:id="rId147"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Основное мероприятие 3.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pPr>
        <w:pStyle w:val="0"/>
        <w:jc w:val="both"/>
      </w:pPr>
      <w:r>
        <w:rPr>
          <w:sz w:val="20"/>
        </w:rPr>
        <w:t xml:space="preserve">(абзац введен </w:t>
      </w:r>
      <w:hyperlink w:history="0" r:id="rId148"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В рамках мероприятия обеспечивается нормативное соответствие объектов капитального ремонта, относящихся к сфере деятельности Минобразования Чувашии, требованиям к антитеррористической защищенности объектов (территорий), утвержденным Правительством Российской Федерации в установленном порядке.</w:t>
      </w:r>
    </w:p>
    <w:p>
      <w:pPr>
        <w:pStyle w:val="0"/>
        <w:jc w:val="both"/>
      </w:pPr>
      <w:r>
        <w:rPr>
          <w:sz w:val="20"/>
        </w:rPr>
        <w:t xml:space="preserve">(абзац введен </w:t>
      </w:r>
      <w:hyperlink w:history="0" r:id="rId149"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Основное мероприятие 4. 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jc w:val="both"/>
      </w:pPr>
      <w:r>
        <w:rPr>
          <w:sz w:val="20"/>
        </w:rPr>
        <w:t xml:space="preserve">(абзац введен </w:t>
      </w:r>
      <w:hyperlink w:history="0" r:id="rId150"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В рамках основного мероприятия обеспечиваются опережающие темпы (или охват)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w:t>
      </w:r>
      <w:hyperlink w:history="0" r:id="rId15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 части 5 статьи 47</w:t>
        </w:r>
      </w:hyperlink>
      <w:r>
        <w:rPr>
          <w:sz w:val="20"/>
        </w:rPr>
        <w:t xml:space="preserve"> Федерального закона от 29 декабря 2012 г. N 273-ФЗ "Об образовании в Российской Федерации", и (или) целевое обучение управленческих команд, состоящих из представителей администраций и педагогических работников общеобразовательных организаций.</w:t>
      </w:r>
    </w:p>
    <w:p>
      <w:pPr>
        <w:pStyle w:val="0"/>
        <w:jc w:val="both"/>
      </w:pPr>
      <w:r>
        <w:rPr>
          <w:sz w:val="20"/>
        </w:rPr>
        <w:t xml:space="preserve">(абзац введен </w:t>
      </w:r>
      <w:hyperlink w:history="0" r:id="rId152"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Основное мероприятие 5.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jc w:val="both"/>
      </w:pPr>
      <w:r>
        <w:rPr>
          <w:sz w:val="20"/>
        </w:rPr>
        <w:t xml:space="preserve">(абзац введен </w:t>
      </w:r>
      <w:hyperlink w:history="0" r:id="rId153"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В рамках данного основного мероприятия в случае наличия в библиотечном фонде общеобразовательной организации учебников и учебных пособий, не позволяющих их дальнейшее использование в образовательном процессе по причинам ветхости и дефектности, предусматривается их замена.</w:t>
      </w:r>
    </w:p>
    <w:p>
      <w:pPr>
        <w:pStyle w:val="0"/>
        <w:jc w:val="both"/>
      </w:pPr>
      <w:r>
        <w:rPr>
          <w:sz w:val="20"/>
        </w:rPr>
        <w:t xml:space="preserve">(абзац введен </w:t>
      </w:r>
      <w:hyperlink w:history="0" r:id="rId154"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Основное мероприятие 6. 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pPr>
        <w:pStyle w:val="0"/>
        <w:jc w:val="both"/>
      </w:pPr>
      <w:r>
        <w:rPr>
          <w:sz w:val="20"/>
        </w:rPr>
        <w:t xml:space="preserve">(абзац введен </w:t>
      </w:r>
      <w:hyperlink w:history="0" r:id="rId155"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Данное основное мероприятие направлено на повышение эффективности мероприятий по капитальному ремонту общеобразовательных организаций путем максимального учета пожеланий учащихся, учителей и родительского сообщества при планировании капитального ремонта, а также на обеспечение роста удовлетворенности учащихся, учителей и родительского сообщества условиями образовательной инфраструктуры.</w:t>
      </w:r>
    </w:p>
    <w:p>
      <w:pPr>
        <w:pStyle w:val="0"/>
        <w:jc w:val="both"/>
      </w:pPr>
      <w:r>
        <w:rPr>
          <w:sz w:val="20"/>
        </w:rPr>
        <w:t xml:space="preserve">(абзац введен </w:t>
      </w:r>
      <w:hyperlink w:history="0" r:id="rId156"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Основное мероприятие 7. Модернизация территорий общеобразовательных организаций</w:t>
      </w:r>
    </w:p>
    <w:p>
      <w:pPr>
        <w:pStyle w:val="0"/>
        <w:jc w:val="both"/>
      </w:pPr>
      <w:r>
        <w:rPr>
          <w:sz w:val="20"/>
        </w:rPr>
        <w:t xml:space="preserve">(абзац введен </w:t>
      </w:r>
      <w:hyperlink w:history="0" r:id="rId157"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В рамках данного основного мероприятия предусматривается модернизация прилегающей к общеобразовательной организации территории:</w:t>
      </w:r>
    </w:p>
    <w:p>
      <w:pPr>
        <w:pStyle w:val="0"/>
        <w:jc w:val="both"/>
      </w:pPr>
      <w:r>
        <w:rPr>
          <w:sz w:val="20"/>
        </w:rPr>
        <w:t xml:space="preserve">(абзац введен </w:t>
      </w:r>
      <w:hyperlink w:history="0" r:id="rId158"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дорожного покрытия;</w:t>
      </w:r>
    </w:p>
    <w:p>
      <w:pPr>
        <w:pStyle w:val="0"/>
        <w:jc w:val="both"/>
      </w:pPr>
      <w:r>
        <w:rPr>
          <w:sz w:val="20"/>
        </w:rPr>
        <w:t xml:space="preserve">(абзац введен </w:t>
      </w:r>
      <w:hyperlink w:history="0" r:id="rId159"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(модернизация) спортивных площадок;</w:t>
      </w:r>
    </w:p>
    <w:p>
      <w:pPr>
        <w:pStyle w:val="0"/>
        <w:jc w:val="both"/>
      </w:pPr>
      <w:r>
        <w:rPr>
          <w:sz w:val="20"/>
        </w:rPr>
        <w:t xml:space="preserve">(абзац введен </w:t>
      </w:r>
      <w:hyperlink w:history="0" r:id="rId160"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(замена) малых архитектурных форм, в том числе приобретение (замена) оборудования, инвентаря для спортивных сооружений;</w:t>
      </w:r>
    </w:p>
    <w:p>
      <w:pPr>
        <w:pStyle w:val="0"/>
        <w:jc w:val="both"/>
      </w:pPr>
      <w:r>
        <w:rPr>
          <w:sz w:val="20"/>
        </w:rPr>
        <w:t xml:space="preserve">(абзац введен </w:t>
      </w:r>
      <w:hyperlink w:history="0" r:id="rId161"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систем дренажа (при высоком уровне грунтовых вод);</w:t>
      </w:r>
    </w:p>
    <w:p>
      <w:pPr>
        <w:pStyle w:val="0"/>
        <w:jc w:val="both"/>
      </w:pPr>
      <w:r>
        <w:rPr>
          <w:sz w:val="20"/>
        </w:rPr>
        <w:t xml:space="preserve">(абзац введен </w:t>
      </w:r>
      <w:hyperlink w:history="0" r:id="rId162"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spacing w:before="200" w:line-rule="auto"/>
        <w:ind w:firstLine="540"/>
        <w:jc w:val="both"/>
      </w:pPr>
      <w:r>
        <w:rPr>
          <w:sz w:val="20"/>
        </w:rPr>
        <w:t xml:space="preserve">ремонт сетей электроснабжения, уличного освещения, водопровода, канализации, тепловых сетей, ограждения.</w:t>
      </w:r>
    </w:p>
    <w:p>
      <w:pPr>
        <w:pStyle w:val="0"/>
        <w:jc w:val="both"/>
      </w:pPr>
      <w:r>
        <w:rPr>
          <w:sz w:val="20"/>
        </w:rPr>
        <w:t xml:space="preserve">(абзац введен </w:t>
      </w:r>
      <w:hyperlink w:history="0" r:id="rId163"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p>
      <w:pPr>
        <w:pStyle w:val="0"/>
        <w:jc w:val="both"/>
      </w:pPr>
      <w:r>
        <w:rPr>
          <w:sz w:val="20"/>
        </w:rPr>
      </w:r>
    </w:p>
    <w:p>
      <w:pPr>
        <w:pStyle w:val="2"/>
        <w:outlineLvl w:val="1"/>
        <w:jc w:val="center"/>
      </w:pPr>
      <w:r>
        <w:rPr>
          <w:sz w:val="20"/>
        </w:rPr>
        <w:t xml:space="preserve">Раздел III. ОБОСНОВАНИЕ ОБЪЕМА ФИНАНСОВЫХ РЕСУРСОВ,</w:t>
      </w:r>
    </w:p>
    <w:p>
      <w:pPr>
        <w:pStyle w:val="2"/>
        <w:jc w:val="center"/>
      </w:pPr>
      <w:r>
        <w:rPr>
          <w:sz w:val="20"/>
        </w:rPr>
        <w:t xml:space="preserve">НЕОБХОДИМЫХ ДЛЯ РЕАЛИЗАЦИИ ГОСУДАРСТВЕННОЙ 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ЭТАПАМ И ГОДАМ РЕАЛИЗАЦИИ ГОСУДАРСТВЕННОЙ ПРОГРАММЫ)</w:t>
      </w:r>
    </w:p>
    <w:p>
      <w:pPr>
        <w:pStyle w:val="0"/>
        <w:jc w:val="center"/>
      </w:pPr>
      <w:r>
        <w:rPr>
          <w:sz w:val="20"/>
        </w:rPr>
        <w:t xml:space="preserve">(в ред. </w:t>
      </w:r>
      <w:hyperlink w:history="0" r:id="rId16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23.05.2023 N 329)</w:t>
      </w:r>
    </w:p>
    <w:p>
      <w:pPr>
        <w:pStyle w:val="0"/>
        <w:jc w:val="both"/>
      </w:pPr>
      <w:r>
        <w:rPr>
          <w:sz w:val="20"/>
        </w:rPr>
      </w:r>
    </w:p>
    <w:p>
      <w:pPr>
        <w:pStyle w:val="0"/>
        <w:ind w:firstLine="540"/>
        <w:jc w:val="both"/>
      </w:pPr>
      <w:r>
        <w:rPr>
          <w:sz w:val="20"/>
        </w:rPr>
        <w:t xml:space="preserve">Государственная программа предусматривает программно-целевое финансирование мероприятий, что соответствует принципам формирования республиканского бюджета Чувашской Республики.</w:t>
      </w:r>
    </w:p>
    <w:p>
      <w:pPr>
        <w:pStyle w:val="0"/>
        <w:spacing w:before="200" w:line-rule="auto"/>
        <w:ind w:firstLine="540"/>
        <w:jc w:val="both"/>
      </w:pPr>
      <w:r>
        <w:rPr>
          <w:sz w:val="20"/>
        </w:rPr>
        <w:t xml:space="preserve">Финансовое обеспечение реализации Государственной 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pPr>
        <w:pStyle w:val="0"/>
        <w:spacing w:before="200" w:line-rule="auto"/>
        <w:ind w:firstLine="540"/>
        <w:jc w:val="both"/>
      </w:pPr>
      <w:r>
        <w:rPr>
          <w:sz w:val="20"/>
        </w:rPr>
        <w:t xml:space="preserve">Объемы бюджетных ассигнований на реализацию Государственной программы устанавливаются законом Чувашской Республики о республиканском бюджете Чувашской Республики на очередной финансовый год и плановый период.</w:t>
      </w:r>
    </w:p>
    <w:p>
      <w:pPr>
        <w:pStyle w:val="0"/>
        <w:spacing w:before="200" w:line-rule="auto"/>
        <w:ind w:firstLine="540"/>
        <w:jc w:val="both"/>
      </w:pPr>
      <w:r>
        <w:rPr>
          <w:sz w:val="20"/>
        </w:rPr>
        <w:t xml:space="preserve">Объем финансирования Государственной программы за счет средств федерального бюджета составляет 24070920,4 тыс. рублей (8,51 процента), республиканского бюджета Чувашской Республики - 241156602,3 тыс. рублей (85,24 процента), местных бюджетов - 14242473,4 тыс. рублей (5,03 процента).</w:t>
      </w:r>
    </w:p>
    <w:p>
      <w:pPr>
        <w:pStyle w:val="0"/>
        <w:spacing w:before="200" w:line-rule="auto"/>
        <w:ind w:firstLine="540"/>
        <w:jc w:val="both"/>
      </w:pPr>
      <w:r>
        <w:rPr>
          <w:sz w:val="20"/>
        </w:rPr>
        <w:t xml:space="preserve">Предусмотрено финансирование Государственной программы из внебюджетных источников в объеме 3464423,6 тыс. рублей (1,22 процента).</w:t>
      </w:r>
    </w:p>
    <w:p>
      <w:pPr>
        <w:pStyle w:val="0"/>
        <w:spacing w:before="200" w:line-rule="auto"/>
        <w:ind w:firstLine="540"/>
        <w:jc w:val="both"/>
      </w:pPr>
      <w:r>
        <w:rPr>
          <w:sz w:val="20"/>
        </w:rPr>
        <w:t xml:space="preserve">Общий объем финансирования Государственной программы в 2019 - 2035 годах составляет 282934419,7 тыс. рублей, в том числе за счет средств:</w:t>
      </w:r>
    </w:p>
    <w:p>
      <w:pPr>
        <w:pStyle w:val="0"/>
        <w:spacing w:before="200" w:line-rule="auto"/>
        <w:ind w:firstLine="540"/>
        <w:jc w:val="both"/>
      </w:pPr>
      <w:r>
        <w:rPr>
          <w:sz w:val="20"/>
        </w:rPr>
        <w:t xml:space="preserve">федерального бюджета - 24070920,4 тыс. рублей;</w:t>
      </w:r>
    </w:p>
    <w:p>
      <w:pPr>
        <w:pStyle w:val="0"/>
        <w:spacing w:before="200" w:line-rule="auto"/>
        <w:ind w:firstLine="540"/>
        <w:jc w:val="both"/>
      </w:pPr>
      <w:r>
        <w:rPr>
          <w:sz w:val="20"/>
        </w:rPr>
        <w:t xml:space="preserve">республиканского бюджета Чувашской Республики - 241156602,3 тыс. рублей;</w:t>
      </w:r>
    </w:p>
    <w:p>
      <w:pPr>
        <w:pStyle w:val="0"/>
        <w:spacing w:before="200" w:line-rule="auto"/>
        <w:ind w:firstLine="540"/>
        <w:jc w:val="both"/>
      </w:pPr>
      <w:r>
        <w:rPr>
          <w:sz w:val="20"/>
        </w:rPr>
        <w:t xml:space="preserve">местных бюджетов - 14242473,4 тыс. рублей;</w:t>
      </w:r>
    </w:p>
    <w:p>
      <w:pPr>
        <w:pStyle w:val="0"/>
        <w:spacing w:before="200" w:line-rule="auto"/>
        <w:ind w:firstLine="540"/>
        <w:jc w:val="both"/>
      </w:pPr>
      <w:r>
        <w:rPr>
          <w:sz w:val="20"/>
        </w:rPr>
        <w:t xml:space="preserve">внебюджетных источников - 3464423,6 тыс. рублей.</w:t>
      </w:r>
    </w:p>
    <w:p>
      <w:pPr>
        <w:pStyle w:val="0"/>
        <w:spacing w:before="200" w:line-rule="auto"/>
        <w:ind w:firstLine="540"/>
        <w:jc w:val="both"/>
      </w:pPr>
      <w:r>
        <w:rPr>
          <w:sz w:val="20"/>
        </w:rPr>
        <w:t xml:space="preserve">Прогнозируемый объем финансирования Государственной программы на 1 этапе составляет 146844897,6 тыс. рублей, в том числе:</w:t>
      </w:r>
    </w:p>
    <w:p>
      <w:pPr>
        <w:pStyle w:val="0"/>
        <w:spacing w:before="200" w:line-rule="auto"/>
        <w:ind w:firstLine="540"/>
        <w:jc w:val="both"/>
      </w:pPr>
      <w:r>
        <w:rPr>
          <w:sz w:val="20"/>
        </w:rPr>
        <w:t xml:space="preserve">в 2019 году - 18059439,0 тыс. рублей;</w:t>
      </w:r>
    </w:p>
    <w:p>
      <w:pPr>
        <w:pStyle w:val="0"/>
        <w:spacing w:before="200" w:line-rule="auto"/>
        <w:ind w:firstLine="540"/>
        <w:jc w:val="both"/>
      </w:pPr>
      <w:r>
        <w:rPr>
          <w:sz w:val="20"/>
        </w:rPr>
        <w:t xml:space="preserve">в 2020 году - 18803749,0 тыс. рублей;</w:t>
      </w:r>
    </w:p>
    <w:p>
      <w:pPr>
        <w:pStyle w:val="0"/>
        <w:spacing w:before="200" w:line-rule="auto"/>
        <w:ind w:firstLine="540"/>
        <w:jc w:val="both"/>
      </w:pPr>
      <w:r>
        <w:rPr>
          <w:sz w:val="20"/>
        </w:rPr>
        <w:t xml:space="preserve">в 2021 году - 20945605,8 тыс. рублей;</w:t>
      </w:r>
    </w:p>
    <w:p>
      <w:pPr>
        <w:pStyle w:val="0"/>
        <w:spacing w:before="200" w:line-rule="auto"/>
        <w:ind w:firstLine="540"/>
        <w:jc w:val="both"/>
      </w:pPr>
      <w:r>
        <w:rPr>
          <w:sz w:val="20"/>
        </w:rPr>
        <w:t xml:space="preserve">в 2022 году - 21883311,1 тыс. рублей;</w:t>
      </w:r>
    </w:p>
    <w:p>
      <w:pPr>
        <w:pStyle w:val="0"/>
        <w:spacing w:before="200" w:line-rule="auto"/>
        <w:ind w:firstLine="540"/>
        <w:jc w:val="both"/>
      </w:pPr>
      <w:r>
        <w:rPr>
          <w:sz w:val="20"/>
        </w:rPr>
        <w:t xml:space="preserve">в 2023 году - 25387089,5 тыс. рублей;</w:t>
      </w:r>
    </w:p>
    <w:p>
      <w:pPr>
        <w:pStyle w:val="0"/>
        <w:spacing w:before="200" w:line-rule="auto"/>
        <w:ind w:firstLine="540"/>
        <w:jc w:val="both"/>
      </w:pPr>
      <w:r>
        <w:rPr>
          <w:sz w:val="20"/>
        </w:rPr>
        <w:t xml:space="preserve">в 2024 году - 22832250,7 тыс. рублей;</w:t>
      </w:r>
    </w:p>
    <w:p>
      <w:pPr>
        <w:pStyle w:val="0"/>
        <w:spacing w:before="200" w:line-rule="auto"/>
        <w:ind w:firstLine="540"/>
        <w:jc w:val="both"/>
      </w:pPr>
      <w:r>
        <w:rPr>
          <w:sz w:val="20"/>
        </w:rPr>
        <w:t xml:space="preserve">в 2025 году - 18933452,5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- 22420646,1 тыс. рублей (15,26 процента), в том числе:</w:t>
      </w:r>
    </w:p>
    <w:p>
      <w:pPr>
        <w:pStyle w:val="0"/>
        <w:spacing w:before="200" w:line-rule="auto"/>
        <w:ind w:firstLine="540"/>
        <w:jc w:val="both"/>
      </w:pPr>
      <w:r>
        <w:rPr>
          <w:sz w:val="20"/>
        </w:rPr>
        <w:t xml:space="preserve">в 2019 году - 2440874,2 тыс. рублей;</w:t>
      </w:r>
    </w:p>
    <w:p>
      <w:pPr>
        <w:pStyle w:val="0"/>
        <w:spacing w:before="200" w:line-rule="auto"/>
        <w:ind w:firstLine="540"/>
        <w:jc w:val="both"/>
      </w:pPr>
      <w:r>
        <w:rPr>
          <w:sz w:val="20"/>
        </w:rPr>
        <w:t xml:space="preserve">в 2020 году - 1725772,4 тыс. рублей;</w:t>
      </w:r>
    </w:p>
    <w:p>
      <w:pPr>
        <w:pStyle w:val="0"/>
        <w:spacing w:before="200" w:line-rule="auto"/>
        <w:ind w:firstLine="540"/>
        <w:jc w:val="both"/>
      </w:pPr>
      <w:r>
        <w:rPr>
          <w:sz w:val="20"/>
        </w:rPr>
        <w:t xml:space="preserve">в 2021 году - 3176824,5 тыс. рублей;</w:t>
      </w:r>
    </w:p>
    <w:p>
      <w:pPr>
        <w:pStyle w:val="0"/>
        <w:spacing w:before="200" w:line-rule="auto"/>
        <w:ind w:firstLine="540"/>
        <w:jc w:val="both"/>
      </w:pPr>
      <w:r>
        <w:rPr>
          <w:sz w:val="20"/>
        </w:rPr>
        <w:t xml:space="preserve">в 2022 году - 4011118,5 тыс. рублей;</w:t>
      </w:r>
    </w:p>
    <w:p>
      <w:pPr>
        <w:pStyle w:val="0"/>
        <w:spacing w:before="200" w:line-rule="auto"/>
        <w:ind w:firstLine="540"/>
        <w:jc w:val="both"/>
      </w:pPr>
      <w:r>
        <w:rPr>
          <w:sz w:val="20"/>
        </w:rPr>
        <w:t xml:space="preserve">в 2023 году - 4611966,7 тыс. рублей;</w:t>
      </w:r>
    </w:p>
    <w:p>
      <w:pPr>
        <w:pStyle w:val="0"/>
        <w:spacing w:before="200" w:line-rule="auto"/>
        <w:ind w:firstLine="540"/>
        <w:jc w:val="both"/>
      </w:pPr>
      <w:r>
        <w:rPr>
          <w:sz w:val="20"/>
        </w:rPr>
        <w:t xml:space="preserve">в 2024 году - 4879865,5 тыс. рублей;</w:t>
      </w:r>
    </w:p>
    <w:p>
      <w:pPr>
        <w:pStyle w:val="0"/>
        <w:spacing w:before="200" w:line-rule="auto"/>
        <w:ind w:firstLine="540"/>
        <w:jc w:val="both"/>
      </w:pPr>
      <w:r>
        <w:rPr>
          <w:sz w:val="20"/>
        </w:rPr>
        <w:t xml:space="preserve">в 2025 году - 1574224,3 тыс. рублей;</w:t>
      </w:r>
    </w:p>
    <w:p>
      <w:pPr>
        <w:pStyle w:val="0"/>
        <w:spacing w:before="200" w:line-rule="auto"/>
        <w:ind w:firstLine="540"/>
        <w:jc w:val="both"/>
      </w:pPr>
      <w:r>
        <w:rPr>
          <w:sz w:val="20"/>
        </w:rPr>
        <w:t xml:space="preserve">республиканского бюджета Чувашской Республики - 118648654,5 тыс. рублей (80,80 процента), в том числе:</w:t>
      </w:r>
    </w:p>
    <w:p>
      <w:pPr>
        <w:pStyle w:val="0"/>
        <w:spacing w:before="200" w:line-rule="auto"/>
        <w:ind w:firstLine="540"/>
        <w:jc w:val="both"/>
      </w:pPr>
      <w:r>
        <w:rPr>
          <w:sz w:val="20"/>
        </w:rPr>
        <w:t xml:space="preserve">в 2019 году - 15034233,8 тыс. рублей;</w:t>
      </w:r>
    </w:p>
    <w:p>
      <w:pPr>
        <w:pStyle w:val="0"/>
        <w:spacing w:before="200" w:line-rule="auto"/>
        <w:ind w:firstLine="540"/>
        <w:jc w:val="both"/>
      </w:pPr>
      <w:r>
        <w:rPr>
          <w:sz w:val="20"/>
        </w:rPr>
        <w:t xml:space="preserve">в 2020 году - 16422973,6 тыс. рублей;</w:t>
      </w:r>
    </w:p>
    <w:p>
      <w:pPr>
        <w:pStyle w:val="0"/>
        <w:spacing w:before="200" w:line-rule="auto"/>
        <w:ind w:firstLine="540"/>
        <w:jc w:val="both"/>
      </w:pPr>
      <w:r>
        <w:rPr>
          <w:sz w:val="20"/>
        </w:rPr>
        <w:t xml:space="preserve">в 2021 году - 17125303,5 тыс. рублей;</w:t>
      </w:r>
    </w:p>
    <w:p>
      <w:pPr>
        <w:pStyle w:val="0"/>
        <w:spacing w:before="200" w:line-rule="auto"/>
        <w:ind w:firstLine="540"/>
        <w:jc w:val="both"/>
      </w:pPr>
      <w:r>
        <w:rPr>
          <w:sz w:val="20"/>
        </w:rPr>
        <w:t xml:space="preserve">в 2022 году - 17364945,1 тыс. рублей;</w:t>
      </w:r>
    </w:p>
    <w:p>
      <w:pPr>
        <w:pStyle w:val="0"/>
        <w:spacing w:before="200" w:line-rule="auto"/>
        <w:ind w:firstLine="540"/>
        <w:jc w:val="both"/>
      </w:pPr>
      <w:r>
        <w:rPr>
          <w:sz w:val="20"/>
        </w:rPr>
        <w:t xml:space="preserve">в 2023 году - 18534848,3 тыс. рублей;</w:t>
      </w:r>
    </w:p>
    <w:p>
      <w:pPr>
        <w:pStyle w:val="0"/>
        <w:spacing w:before="200" w:line-rule="auto"/>
        <w:ind w:firstLine="540"/>
        <w:jc w:val="both"/>
      </w:pPr>
      <w:r>
        <w:rPr>
          <w:sz w:val="20"/>
        </w:rPr>
        <w:t xml:space="preserve">в 2024 году - 16985198,2 тыс. рублей;</w:t>
      </w:r>
    </w:p>
    <w:p>
      <w:pPr>
        <w:pStyle w:val="0"/>
        <w:spacing w:before="200" w:line-rule="auto"/>
        <w:ind w:firstLine="540"/>
        <w:jc w:val="both"/>
      </w:pPr>
      <w:r>
        <w:rPr>
          <w:sz w:val="20"/>
        </w:rPr>
        <w:t xml:space="preserve">в 2025 году - 17181152,0 тыс. рублей;</w:t>
      </w:r>
    </w:p>
    <w:p>
      <w:pPr>
        <w:pStyle w:val="0"/>
        <w:spacing w:before="200" w:line-rule="auto"/>
        <w:ind w:firstLine="540"/>
        <w:jc w:val="both"/>
      </w:pPr>
      <w:r>
        <w:rPr>
          <w:sz w:val="20"/>
        </w:rPr>
        <w:t xml:space="preserve">местных бюджетов - 2313373,4 тыс. рублей (1,58 процента), в том числе:</w:t>
      </w:r>
    </w:p>
    <w:p>
      <w:pPr>
        <w:pStyle w:val="0"/>
        <w:spacing w:before="200" w:line-rule="auto"/>
        <w:ind w:firstLine="540"/>
        <w:jc w:val="both"/>
      </w:pPr>
      <w:r>
        <w:rPr>
          <w:sz w:val="20"/>
        </w:rPr>
        <w:t xml:space="preserve">в 2019 году - 466321,0 тыс. рублей;</w:t>
      </w:r>
    </w:p>
    <w:p>
      <w:pPr>
        <w:pStyle w:val="0"/>
        <w:spacing w:before="200" w:line-rule="auto"/>
        <w:ind w:firstLine="540"/>
        <w:jc w:val="both"/>
      </w:pPr>
      <w:r>
        <w:rPr>
          <w:sz w:val="20"/>
        </w:rPr>
        <w:t xml:space="preserve">в 2020 году - 422716,7 тыс. рублей;</w:t>
      </w:r>
    </w:p>
    <w:p>
      <w:pPr>
        <w:pStyle w:val="0"/>
        <w:spacing w:before="200" w:line-rule="auto"/>
        <w:ind w:firstLine="540"/>
        <w:jc w:val="both"/>
      </w:pPr>
      <w:r>
        <w:rPr>
          <w:sz w:val="20"/>
        </w:rPr>
        <w:t xml:space="preserve">в 2021 году - 511422,9 тыс. рублей;</w:t>
      </w:r>
    </w:p>
    <w:p>
      <w:pPr>
        <w:pStyle w:val="0"/>
        <w:spacing w:before="200" w:line-rule="auto"/>
        <w:ind w:firstLine="540"/>
        <w:jc w:val="both"/>
      </w:pPr>
      <w:r>
        <w:rPr>
          <w:sz w:val="20"/>
        </w:rPr>
        <w:t xml:space="preserve">в 2022 году - 314037,1 тыс. рублей;</w:t>
      </w:r>
    </w:p>
    <w:p>
      <w:pPr>
        <w:pStyle w:val="0"/>
        <w:spacing w:before="200" w:line-rule="auto"/>
        <w:ind w:firstLine="540"/>
        <w:jc w:val="both"/>
      </w:pPr>
      <w:r>
        <w:rPr>
          <w:sz w:val="20"/>
        </w:rPr>
        <w:t xml:space="preserve">в 2023 году - 250108,6 тыс. рублей;</w:t>
      </w:r>
    </w:p>
    <w:p>
      <w:pPr>
        <w:pStyle w:val="0"/>
        <w:spacing w:before="200" w:line-rule="auto"/>
        <w:ind w:firstLine="540"/>
        <w:jc w:val="both"/>
      </w:pPr>
      <w:r>
        <w:rPr>
          <w:sz w:val="20"/>
        </w:rPr>
        <w:t xml:space="preserve">в 2024 году - 170910,9 тыс. рублей;</w:t>
      </w:r>
    </w:p>
    <w:p>
      <w:pPr>
        <w:pStyle w:val="0"/>
        <w:spacing w:before="200" w:line-rule="auto"/>
        <w:ind w:firstLine="540"/>
        <w:jc w:val="both"/>
      </w:pPr>
      <w:r>
        <w:rPr>
          <w:sz w:val="20"/>
        </w:rPr>
        <w:t xml:space="preserve">в 2025 году - 177856,2 тыс. рублей;</w:t>
      </w:r>
    </w:p>
    <w:p>
      <w:pPr>
        <w:pStyle w:val="0"/>
        <w:spacing w:before="200" w:line-rule="auto"/>
        <w:ind w:firstLine="540"/>
        <w:jc w:val="both"/>
      </w:pPr>
      <w:r>
        <w:rPr>
          <w:sz w:val="20"/>
        </w:rPr>
        <w:t xml:space="preserve">внебюджетных источников - 3462223,6 тыс. рублей (2,36 процента), в том числе:</w:t>
      </w:r>
    </w:p>
    <w:p>
      <w:pPr>
        <w:pStyle w:val="0"/>
        <w:spacing w:before="200" w:line-rule="auto"/>
        <w:ind w:firstLine="540"/>
        <w:jc w:val="both"/>
      </w:pPr>
      <w:r>
        <w:rPr>
          <w:sz w:val="20"/>
        </w:rPr>
        <w:t xml:space="preserve">в 2019 году - 118010,0 тыс. рублей;</w:t>
      </w:r>
    </w:p>
    <w:p>
      <w:pPr>
        <w:pStyle w:val="0"/>
        <w:spacing w:before="200" w:line-rule="auto"/>
        <w:ind w:firstLine="540"/>
        <w:jc w:val="both"/>
      </w:pPr>
      <w:r>
        <w:rPr>
          <w:sz w:val="20"/>
        </w:rPr>
        <w:t xml:space="preserve">в 2020 году - 232286,3 тыс. рублей;</w:t>
      </w:r>
    </w:p>
    <w:p>
      <w:pPr>
        <w:pStyle w:val="0"/>
        <w:spacing w:before="200" w:line-rule="auto"/>
        <w:ind w:firstLine="540"/>
        <w:jc w:val="both"/>
      </w:pPr>
      <w:r>
        <w:rPr>
          <w:sz w:val="20"/>
        </w:rPr>
        <w:t xml:space="preserve">в 2021 году - 132054,9 тыс. рублей;</w:t>
      </w:r>
    </w:p>
    <w:p>
      <w:pPr>
        <w:pStyle w:val="0"/>
        <w:spacing w:before="200" w:line-rule="auto"/>
        <w:ind w:firstLine="540"/>
        <w:jc w:val="both"/>
      </w:pPr>
      <w:r>
        <w:rPr>
          <w:sz w:val="20"/>
        </w:rPr>
        <w:t xml:space="preserve">в 2022 году - 193210,4 тыс. рублей;</w:t>
      </w:r>
    </w:p>
    <w:p>
      <w:pPr>
        <w:pStyle w:val="0"/>
        <w:spacing w:before="200" w:line-rule="auto"/>
        <w:ind w:firstLine="540"/>
        <w:jc w:val="both"/>
      </w:pPr>
      <w:r>
        <w:rPr>
          <w:sz w:val="20"/>
        </w:rPr>
        <w:t xml:space="preserve">в 2023 году - 1990165,9 тыс. рублей;</w:t>
      </w:r>
    </w:p>
    <w:p>
      <w:pPr>
        <w:pStyle w:val="0"/>
        <w:spacing w:before="200" w:line-rule="auto"/>
        <w:ind w:firstLine="540"/>
        <w:jc w:val="both"/>
      </w:pPr>
      <w:r>
        <w:rPr>
          <w:sz w:val="20"/>
        </w:rPr>
        <w:t xml:space="preserve">в 2024 году - 796276,1 тыс. рублей;</w:t>
      </w:r>
    </w:p>
    <w:p>
      <w:pPr>
        <w:pStyle w:val="0"/>
        <w:spacing w:before="200" w:line-rule="auto"/>
        <w:ind w:firstLine="540"/>
        <w:jc w:val="both"/>
      </w:pPr>
      <w:r>
        <w:rPr>
          <w:sz w:val="20"/>
        </w:rPr>
        <w:t xml:space="preserve">в 2025 году - 220,0 тыс. рублей.</w:t>
      </w:r>
    </w:p>
    <w:p>
      <w:pPr>
        <w:pStyle w:val="0"/>
        <w:spacing w:before="200" w:line-rule="auto"/>
        <w:ind w:firstLine="540"/>
        <w:jc w:val="both"/>
      </w:pPr>
      <w:r>
        <w:rPr>
          <w:sz w:val="20"/>
        </w:rPr>
        <w:t xml:space="preserve">На 2 этапе (в 2026 - 2030 годах) объем финансирования Государственной программы составляет 73708049,7 тыс. рублей, из них средства:</w:t>
      </w:r>
    </w:p>
    <w:p>
      <w:pPr>
        <w:pStyle w:val="0"/>
        <w:spacing w:before="200" w:line-rule="auto"/>
        <w:ind w:firstLine="540"/>
        <w:jc w:val="both"/>
      </w:pPr>
      <w:r>
        <w:rPr>
          <w:sz w:val="20"/>
        </w:rPr>
        <w:t xml:space="preserve">федерального бюджета - 825210,3 тыс. рублей (1,12 процента);</w:t>
      </w:r>
    </w:p>
    <w:p>
      <w:pPr>
        <w:pStyle w:val="0"/>
        <w:spacing w:before="200" w:line-rule="auto"/>
        <w:ind w:firstLine="540"/>
        <w:jc w:val="both"/>
      </w:pPr>
      <w:r>
        <w:rPr>
          <w:sz w:val="20"/>
        </w:rPr>
        <w:t xml:space="preserve">республиканского бюджета Чувашской Республики - 60952639,4 тыс. рублей (82,69 процента);</w:t>
      </w:r>
    </w:p>
    <w:p>
      <w:pPr>
        <w:pStyle w:val="0"/>
        <w:spacing w:before="200" w:line-rule="auto"/>
        <w:ind w:firstLine="540"/>
        <w:jc w:val="both"/>
      </w:pPr>
      <w:r>
        <w:rPr>
          <w:sz w:val="20"/>
        </w:rPr>
        <w:t xml:space="preserve">местных бюджетов - 11929100,0 тыс. рублей (16,18 процента);</w:t>
      </w:r>
    </w:p>
    <w:p>
      <w:pPr>
        <w:pStyle w:val="0"/>
        <w:spacing w:before="200" w:line-rule="auto"/>
        <w:ind w:firstLine="540"/>
        <w:jc w:val="both"/>
      </w:pPr>
      <w:r>
        <w:rPr>
          <w:sz w:val="20"/>
        </w:rPr>
        <w:t xml:space="preserve">внебюджетных источников - 1100,0 тыс. рублей (0,01 процента).</w:t>
      </w:r>
    </w:p>
    <w:p>
      <w:pPr>
        <w:pStyle w:val="0"/>
        <w:spacing w:before="200" w:line-rule="auto"/>
        <w:ind w:firstLine="540"/>
        <w:jc w:val="both"/>
      </w:pPr>
      <w:r>
        <w:rPr>
          <w:sz w:val="20"/>
        </w:rPr>
        <w:t xml:space="preserve">На 3 этапе (в 2031 - 2035 годах) объем финансирования Государственной программы составляет 62381472,4 тыс. рублей, из них средства:</w:t>
      </w:r>
    </w:p>
    <w:p>
      <w:pPr>
        <w:pStyle w:val="0"/>
        <w:spacing w:before="200" w:line-rule="auto"/>
        <w:ind w:firstLine="540"/>
        <w:jc w:val="both"/>
      </w:pPr>
      <w:r>
        <w:rPr>
          <w:sz w:val="20"/>
        </w:rPr>
        <w:t xml:space="preserve">федерального бюджета - 825064,0 тыс. рублей (1,32 процента);</w:t>
      </w:r>
    </w:p>
    <w:p>
      <w:pPr>
        <w:pStyle w:val="0"/>
        <w:spacing w:before="200" w:line-rule="auto"/>
        <w:ind w:firstLine="540"/>
        <w:jc w:val="both"/>
      </w:pPr>
      <w:r>
        <w:rPr>
          <w:sz w:val="20"/>
        </w:rPr>
        <w:t xml:space="preserve">республиканского бюджета Чувашской Республики - 61555308,4 тыс. рублей (98,67 процента);</w:t>
      </w:r>
    </w:p>
    <w:p>
      <w:pPr>
        <w:pStyle w:val="0"/>
        <w:spacing w:before="200" w:line-rule="auto"/>
        <w:ind w:firstLine="540"/>
        <w:jc w:val="both"/>
      </w:pPr>
      <w:r>
        <w:rPr>
          <w:sz w:val="20"/>
        </w:rPr>
        <w:t xml:space="preserve">местных бюджетов - 0,0 тыс. рублей (0,00 процента);</w:t>
      </w:r>
    </w:p>
    <w:p>
      <w:pPr>
        <w:pStyle w:val="0"/>
        <w:spacing w:before="200" w:line-rule="auto"/>
        <w:ind w:firstLine="540"/>
        <w:jc w:val="both"/>
      </w:pPr>
      <w:r>
        <w:rPr>
          <w:sz w:val="20"/>
        </w:rPr>
        <w:t xml:space="preserve">внебюджетных источников - 1100,0 тыс. рублей (0,01 процента).</w:t>
      </w:r>
    </w:p>
    <w:p>
      <w:pPr>
        <w:pStyle w:val="0"/>
        <w:spacing w:before="200" w:line-rule="auto"/>
        <w:ind w:firstLine="540"/>
        <w:jc w:val="both"/>
      </w:pPr>
      <w:r>
        <w:rPr>
          <w:sz w:val="20"/>
        </w:rPr>
        <w:t xml:space="preserve">Объемы финансирования Государственной 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2289" w:tooltip="РЕСУРСНОЕ ОБЕСПЕЧЕНИЕ">
        <w:r>
          <w:rPr>
            <w:sz w:val="20"/>
            <w:color w:val="0000ff"/>
          </w:rPr>
          <w:t xml:space="preserve">обеспечение</w:t>
        </w:r>
      </w:hyperlink>
      <w:r>
        <w:rPr>
          <w:sz w:val="20"/>
        </w:rP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Государственной программе.</w:t>
      </w:r>
    </w:p>
    <w:p>
      <w:pPr>
        <w:pStyle w:val="0"/>
        <w:spacing w:before="200" w:line-rule="auto"/>
        <w:ind w:firstLine="540"/>
        <w:jc w:val="both"/>
      </w:pPr>
      <w:r>
        <w:rPr>
          <w:sz w:val="20"/>
        </w:rPr>
        <w:t xml:space="preserve">В Государственную программу включены подпрограммы согласно </w:t>
      </w:r>
      <w:hyperlink w:history="0" w:anchor="P7205" w:tooltip="ПОДПРОГРАММА">
        <w:r>
          <w:rPr>
            <w:sz w:val="20"/>
            <w:color w:val="0000ff"/>
          </w:rPr>
          <w:t xml:space="preserve">приложениям N 3</w:t>
        </w:r>
      </w:hyperlink>
      <w:r>
        <w:rPr>
          <w:sz w:val="20"/>
        </w:rPr>
        <w:t xml:space="preserve"> - </w:t>
      </w:r>
      <w:hyperlink w:history="0" w:anchor="P43867" w:tooltip="ПОДПРОГРАММА">
        <w:r>
          <w:rPr>
            <w:sz w:val="20"/>
            <w:color w:val="0000ff"/>
          </w:rPr>
          <w:t xml:space="preserve">9</w:t>
        </w:r>
      </w:hyperlink>
      <w:r>
        <w:rPr>
          <w:sz w:val="20"/>
        </w:rPr>
        <w:t xml:space="preserve">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684" w:name="P684"/>
    <w:bookmarkEnd w:id="684"/>
    <w:p>
      <w:pPr>
        <w:pStyle w:val="2"/>
        <w:jc w:val="center"/>
      </w:pPr>
      <w:r>
        <w:rPr>
          <w:sz w:val="20"/>
        </w:rPr>
        <w:t xml:space="preserve">СВЕДЕНИЯ</w:t>
      </w:r>
    </w:p>
    <w:p>
      <w:pPr>
        <w:pStyle w:val="2"/>
        <w:jc w:val="center"/>
      </w:pPr>
      <w:r>
        <w:rPr>
          <w:sz w:val="20"/>
        </w:rPr>
        <w:t xml:space="preserve">О ЦЕЛЕВЫХ ПОКАЗАТЕЛЯХ (ИНДИКАТОРАХ)</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ОБРАЗОВАНИЯ", ПОДПРОГРАММ</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ОБРАЗОВАНИЯ"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18.01.2021 </w:t>
            </w:r>
            <w:hyperlink w:history="0" r:id="rId165"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26.05.2021 </w:t>
            </w:r>
            <w:hyperlink w:history="0" r:id="rId166"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222</w:t>
              </w:r>
            </w:hyperlink>
            <w:r>
              <w:rPr>
                <w:sz w:val="20"/>
                <w:color w:val="392c69"/>
              </w:rPr>
              <w:t xml:space="preserve">, от 13.10.2021 </w:t>
            </w:r>
            <w:hyperlink w:history="0" r:id="rId167"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513</w:t>
              </w:r>
            </w:hyperlink>
            <w:r>
              <w:rPr>
                <w:sz w:val="20"/>
                <w:color w:val="392c69"/>
              </w:rPr>
              <w:t xml:space="preserve">, от 08.12.2021 </w:t>
            </w:r>
            <w:hyperlink w:history="0" r:id="rId16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15.03.2022 </w:t>
            </w:r>
            <w:hyperlink w:history="0" r:id="rId169"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17.05.2022 </w:t>
            </w:r>
            <w:hyperlink w:history="0" r:id="rId170"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217</w:t>
              </w:r>
            </w:hyperlink>
            <w:r>
              <w:rPr>
                <w:sz w:val="20"/>
                <w:color w:val="392c69"/>
              </w:rPr>
              <w:t xml:space="preserve">, от 19.07.2022 </w:t>
            </w:r>
            <w:hyperlink w:history="0" r:id="rId171"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357</w:t>
              </w:r>
            </w:hyperlink>
            <w:r>
              <w:rPr>
                <w:sz w:val="20"/>
                <w:color w:val="392c69"/>
              </w:rPr>
              <w:t xml:space="preserve">,</w:t>
            </w:r>
          </w:p>
          <w:p>
            <w:pPr>
              <w:pStyle w:val="0"/>
              <w:jc w:val="center"/>
            </w:pPr>
            <w:r>
              <w:rPr>
                <w:sz w:val="20"/>
                <w:color w:val="392c69"/>
              </w:rPr>
              <w:t xml:space="preserve">от 12.10.2022 </w:t>
            </w:r>
            <w:hyperlink w:history="0" r:id="rId172"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518</w:t>
              </w:r>
            </w:hyperlink>
            <w:r>
              <w:rPr>
                <w:sz w:val="20"/>
                <w:color w:val="392c69"/>
              </w:rPr>
              <w:t xml:space="preserve">, от 22.12.2022 </w:t>
            </w:r>
            <w:hyperlink w:history="0" r:id="rId173"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color w:val="392c69"/>
              </w:rPr>
              <w:t xml:space="preserve">, от 23.05.2023 </w:t>
            </w:r>
            <w:hyperlink w:history="0" r:id="rId17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24"/>
        <w:gridCol w:w="4479"/>
        <w:gridCol w:w="1429"/>
        <w:gridCol w:w="664"/>
        <w:gridCol w:w="664"/>
        <w:gridCol w:w="784"/>
        <w:gridCol w:w="784"/>
        <w:gridCol w:w="784"/>
        <w:gridCol w:w="784"/>
        <w:gridCol w:w="664"/>
        <w:gridCol w:w="664"/>
        <w:gridCol w:w="724"/>
      </w:tblGrid>
      <w:tr>
        <w:tc>
          <w:tcPr>
            <w:tcW w:w="42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4479" w:type="dxa"/>
            <w:vMerge w:val="restart"/>
          </w:tcPr>
          <w:p>
            <w:pPr>
              <w:pStyle w:val="0"/>
              <w:jc w:val="center"/>
            </w:pPr>
            <w:r>
              <w:rPr>
                <w:sz w:val="20"/>
              </w:rPr>
              <w:t xml:space="preserve">Целевой показатель (индикатор) (наименование)</w:t>
            </w:r>
          </w:p>
        </w:tc>
        <w:tc>
          <w:tcPr>
            <w:tcW w:w="1429" w:type="dxa"/>
            <w:vMerge w:val="restart"/>
          </w:tcPr>
          <w:p>
            <w:pPr>
              <w:pStyle w:val="0"/>
              <w:jc w:val="center"/>
            </w:pPr>
            <w:r>
              <w:rPr>
                <w:sz w:val="20"/>
              </w:rPr>
              <w:t xml:space="preserve">Единица измерения</w:t>
            </w:r>
          </w:p>
        </w:tc>
        <w:tc>
          <w:tcPr>
            <w:gridSpan w:val="9"/>
            <w:tcW w:w="6516" w:type="dxa"/>
            <w:tcBorders>
              <w:right w:val="nil"/>
            </w:tcBorders>
          </w:tcPr>
          <w:p>
            <w:pPr>
              <w:pStyle w:val="0"/>
              <w:jc w:val="center"/>
            </w:pPr>
            <w:r>
              <w:rPr>
                <w:sz w:val="20"/>
              </w:rPr>
              <w:t xml:space="preserve">Значения показателей по годам</w:t>
            </w:r>
          </w:p>
        </w:tc>
      </w:tr>
      <w:tr>
        <w:tc>
          <w:tcPr>
            <w:tcBorders>
              <w:left w:val="nil"/>
            </w:tcBorders>
            <w:vMerge w:val="continue"/>
          </w:tcPr>
          <w:p/>
        </w:tc>
        <w:tc>
          <w:tcPr>
            <w:vMerge w:val="continue"/>
          </w:tcPr>
          <w:p/>
        </w:tc>
        <w:tc>
          <w:tcPr>
            <w:vMerge w:val="continue"/>
          </w:tcPr>
          <w:p/>
        </w:tc>
        <w:tc>
          <w:tcPr>
            <w:tcW w:w="664" w:type="dxa"/>
          </w:tcPr>
          <w:p>
            <w:pPr>
              <w:pStyle w:val="0"/>
              <w:jc w:val="center"/>
            </w:pPr>
            <w:r>
              <w:rPr>
                <w:sz w:val="20"/>
              </w:rPr>
              <w:t xml:space="preserve">2019</w:t>
            </w:r>
          </w:p>
        </w:tc>
        <w:tc>
          <w:tcPr>
            <w:tcW w:w="66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784" w:type="dxa"/>
          </w:tcPr>
          <w:p>
            <w:pPr>
              <w:pStyle w:val="0"/>
              <w:jc w:val="center"/>
            </w:pPr>
            <w:r>
              <w:rPr>
                <w:sz w:val="20"/>
              </w:rPr>
              <w:t xml:space="preserve">2023</w:t>
            </w:r>
          </w:p>
        </w:tc>
        <w:tc>
          <w:tcPr>
            <w:tcW w:w="784" w:type="dxa"/>
          </w:tcPr>
          <w:p>
            <w:pPr>
              <w:pStyle w:val="0"/>
              <w:jc w:val="center"/>
            </w:pPr>
            <w:r>
              <w:rPr>
                <w:sz w:val="20"/>
              </w:rPr>
              <w:t xml:space="preserve">2024</w:t>
            </w:r>
          </w:p>
        </w:tc>
        <w:tc>
          <w:tcPr>
            <w:tcW w:w="664" w:type="dxa"/>
          </w:tcPr>
          <w:p>
            <w:pPr>
              <w:pStyle w:val="0"/>
              <w:jc w:val="center"/>
            </w:pPr>
            <w:r>
              <w:rPr>
                <w:sz w:val="20"/>
              </w:rPr>
              <w:t xml:space="preserve">2025</w:t>
            </w:r>
          </w:p>
        </w:tc>
        <w:tc>
          <w:tcPr>
            <w:tcW w:w="664" w:type="dxa"/>
          </w:tcPr>
          <w:p>
            <w:pPr>
              <w:pStyle w:val="0"/>
              <w:jc w:val="center"/>
            </w:pPr>
            <w:r>
              <w:rPr>
                <w:sz w:val="20"/>
              </w:rPr>
              <w:t xml:space="preserve">2030</w:t>
            </w:r>
          </w:p>
        </w:tc>
        <w:tc>
          <w:tcPr>
            <w:tcW w:w="724" w:type="dxa"/>
            <w:tcBorders>
              <w:right w:val="nil"/>
            </w:tcBorders>
          </w:tcPr>
          <w:p>
            <w:pPr>
              <w:pStyle w:val="0"/>
              <w:jc w:val="center"/>
            </w:pPr>
            <w:r>
              <w:rPr>
                <w:sz w:val="20"/>
              </w:rPr>
              <w:t xml:space="preserve">2035</w:t>
            </w:r>
          </w:p>
        </w:tc>
      </w:tr>
      <w:tr>
        <w:tc>
          <w:tcPr>
            <w:tcW w:w="424" w:type="dxa"/>
            <w:tcBorders>
              <w:left w:val="nil"/>
            </w:tcBorders>
          </w:tcPr>
          <w:p>
            <w:pPr>
              <w:pStyle w:val="0"/>
              <w:jc w:val="center"/>
            </w:pPr>
            <w:r>
              <w:rPr>
                <w:sz w:val="20"/>
              </w:rPr>
              <w:t xml:space="preserve">1</w:t>
            </w:r>
          </w:p>
        </w:tc>
        <w:tc>
          <w:tcPr>
            <w:tcW w:w="4479" w:type="dxa"/>
          </w:tcPr>
          <w:p>
            <w:pPr>
              <w:pStyle w:val="0"/>
              <w:jc w:val="center"/>
            </w:pPr>
            <w:r>
              <w:rPr>
                <w:sz w:val="20"/>
              </w:rPr>
              <w:t xml:space="preserve">2</w:t>
            </w:r>
          </w:p>
        </w:tc>
        <w:tc>
          <w:tcPr>
            <w:tcW w:w="1429" w:type="dxa"/>
          </w:tcPr>
          <w:p>
            <w:pPr>
              <w:pStyle w:val="0"/>
              <w:jc w:val="center"/>
            </w:pPr>
            <w:r>
              <w:rPr>
                <w:sz w:val="20"/>
              </w:rPr>
              <w:t xml:space="preserve">3</w:t>
            </w:r>
          </w:p>
        </w:tc>
        <w:tc>
          <w:tcPr>
            <w:tcW w:w="664" w:type="dxa"/>
          </w:tcPr>
          <w:p>
            <w:pPr>
              <w:pStyle w:val="0"/>
              <w:jc w:val="center"/>
            </w:pPr>
            <w:r>
              <w:rPr>
                <w:sz w:val="20"/>
              </w:rPr>
              <w:t xml:space="preserve">4</w:t>
            </w:r>
          </w:p>
        </w:tc>
        <w:tc>
          <w:tcPr>
            <w:tcW w:w="664" w:type="dxa"/>
          </w:tcPr>
          <w:p>
            <w:pPr>
              <w:pStyle w:val="0"/>
              <w:jc w:val="center"/>
            </w:pPr>
            <w:r>
              <w:rPr>
                <w:sz w:val="20"/>
              </w:rPr>
              <w:t xml:space="preserve">5</w:t>
            </w:r>
          </w:p>
        </w:tc>
        <w:tc>
          <w:tcPr>
            <w:tcW w:w="784" w:type="dxa"/>
          </w:tcPr>
          <w:p>
            <w:pPr>
              <w:pStyle w:val="0"/>
              <w:jc w:val="center"/>
            </w:pPr>
            <w:r>
              <w:rPr>
                <w:sz w:val="20"/>
              </w:rPr>
              <w:t xml:space="preserve">6</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78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724" w:type="dxa"/>
            <w:tcBorders>
              <w:right w:val="nil"/>
            </w:tcBorders>
          </w:tcPr>
          <w:p>
            <w:pPr>
              <w:pStyle w:val="0"/>
              <w:jc w:val="center"/>
            </w:pPr>
            <w:r>
              <w:rPr>
                <w:sz w:val="20"/>
              </w:rPr>
              <w:t xml:space="preserve">12</w:t>
            </w:r>
          </w:p>
        </w:tc>
      </w:tr>
      <w:tr>
        <w:tc>
          <w:tcPr>
            <w:gridSpan w:val="12"/>
            <w:tcW w:w="12848" w:type="dxa"/>
            <w:tcBorders>
              <w:left w:val="nil"/>
              <w:right w:val="nil"/>
            </w:tcBorders>
          </w:tcPr>
          <w:p>
            <w:pPr>
              <w:pStyle w:val="0"/>
              <w:outlineLvl w:val="2"/>
              <w:jc w:val="center"/>
            </w:pPr>
            <w:r>
              <w:rPr>
                <w:sz w:val="20"/>
              </w:rPr>
              <w:t xml:space="preserve">Государственная программа Чувашской Республики "Развитие образования"</w:t>
            </w:r>
          </w:p>
        </w:tc>
      </w:tr>
      <w:tr>
        <w:tc>
          <w:tcPr>
            <w:tcW w:w="424" w:type="dxa"/>
            <w:tcBorders>
              <w:left w:val="nil"/>
            </w:tcBorders>
          </w:tcPr>
          <w:p>
            <w:pPr>
              <w:pStyle w:val="0"/>
              <w:jc w:val="center"/>
            </w:pPr>
            <w:r>
              <w:rPr>
                <w:sz w:val="20"/>
              </w:rPr>
              <w:t xml:space="preserve">1.</w:t>
            </w:r>
          </w:p>
        </w:tc>
        <w:tc>
          <w:tcPr>
            <w:tcW w:w="4479" w:type="dxa"/>
          </w:tcPr>
          <w:p>
            <w:pPr>
              <w:pStyle w:val="0"/>
              <w:jc w:val="both"/>
            </w:pPr>
            <w:r>
              <w:rPr>
                <w:sz w:val="20"/>
              </w:rPr>
              <w:t xml:space="preserve">Удельный вес численности 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обучавшихся по образовательным программам среднего профессионального образования</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57</w:t>
            </w:r>
          </w:p>
        </w:tc>
        <w:tc>
          <w:tcPr>
            <w:tcW w:w="664" w:type="dxa"/>
          </w:tcPr>
          <w:p>
            <w:pPr>
              <w:pStyle w:val="0"/>
              <w:jc w:val="center"/>
            </w:pPr>
            <w:r>
              <w:rPr>
                <w:sz w:val="20"/>
              </w:rPr>
              <w:t xml:space="preserve">58</w:t>
            </w:r>
          </w:p>
        </w:tc>
        <w:tc>
          <w:tcPr>
            <w:tcW w:w="784" w:type="dxa"/>
          </w:tcPr>
          <w:p>
            <w:pPr>
              <w:pStyle w:val="0"/>
              <w:jc w:val="center"/>
            </w:pPr>
            <w:r>
              <w:rPr>
                <w:sz w:val="20"/>
              </w:rPr>
              <w:t xml:space="preserve">59</w:t>
            </w:r>
          </w:p>
        </w:tc>
        <w:tc>
          <w:tcPr>
            <w:tcW w:w="784" w:type="dxa"/>
          </w:tcPr>
          <w:p>
            <w:pPr>
              <w:pStyle w:val="0"/>
              <w:jc w:val="center"/>
            </w:pPr>
            <w:r>
              <w:rPr>
                <w:sz w:val="20"/>
              </w:rPr>
              <w:t xml:space="preserve">59,5</w:t>
            </w:r>
          </w:p>
        </w:tc>
        <w:tc>
          <w:tcPr>
            <w:tcW w:w="784" w:type="dxa"/>
          </w:tcPr>
          <w:p>
            <w:pPr>
              <w:pStyle w:val="0"/>
              <w:jc w:val="center"/>
            </w:pPr>
            <w:r>
              <w:rPr>
                <w:sz w:val="20"/>
              </w:rPr>
              <w:t xml:space="preserve">60</w:t>
            </w:r>
          </w:p>
        </w:tc>
        <w:tc>
          <w:tcPr>
            <w:tcW w:w="784" w:type="dxa"/>
          </w:tcPr>
          <w:p>
            <w:pPr>
              <w:pStyle w:val="0"/>
              <w:jc w:val="center"/>
            </w:pPr>
            <w:r>
              <w:rPr>
                <w:sz w:val="20"/>
              </w:rPr>
              <w:t xml:space="preserve">60,5</w:t>
            </w:r>
          </w:p>
        </w:tc>
        <w:tc>
          <w:tcPr>
            <w:tcW w:w="664" w:type="dxa"/>
          </w:tcPr>
          <w:p>
            <w:pPr>
              <w:pStyle w:val="0"/>
              <w:jc w:val="center"/>
            </w:pPr>
            <w:r>
              <w:rPr>
                <w:sz w:val="20"/>
              </w:rPr>
              <w:t xml:space="preserve">61</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2.</w:t>
            </w:r>
          </w:p>
        </w:tc>
        <w:tc>
          <w:tcPr>
            <w:tcW w:w="4479" w:type="dxa"/>
          </w:tcPr>
          <w:p>
            <w:pPr>
              <w:pStyle w:val="0"/>
              <w:jc w:val="both"/>
            </w:pPr>
            <w:r>
              <w:rPr>
                <w:sz w:val="20"/>
              </w:rPr>
              <w:t xml:space="preserve">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37</w:t>
            </w:r>
          </w:p>
        </w:tc>
        <w:tc>
          <w:tcPr>
            <w:tcW w:w="664" w:type="dxa"/>
          </w:tcPr>
          <w:p>
            <w:pPr>
              <w:pStyle w:val="0"/>
              <w:jc w:val="center"/>
            </w:pPr>
            <w:r>
              <w:rPr>
                <w:sz w:val="20"/>
              </w:rPr>
              <w:t xml:space="preserve">37</w:t>
            </w:r>
          </w:p>
        </w:tc>
        <w:tc>
          <w:tcPr>
            <w:tcW w:w="784" w:type="dxa"/>
          </w:tcPr>
          <w:p>
            <w:pPr>
              <w:pStyle w:val="0"/>
              <w:jc w:val="center"/>
            </w:pPr>
            <w:r>
              <w:rPr>
                <w:sz w:val="20"/>
              </w:rPr>
              <w:t xml:space="preserve">37</w:t>
            </w:r>
          </w:p>
        </w:tc>
        <w:tc>
          <w:tcPr>
            <w:tcW w:w="784" w:type="dxa"/>
          </w:tcPr>
          <w:p>
            <w:pPr>
              <w:pStyle w:val="0"/>
              <w:jc w:val="center"/>
            </w:pPr>
            <w:r>
              <w:rPr>
                <w:sz w:val="20"/>
              </w:rPr>
              <w:t xml:space="preserve">37</w:t>
            </w:r>
          </w:p>
        </w:tc>
        <w:tc>
          <w:tcPr>
            <w:tcW w:w="784" w:type="dxa"/>
          </w:tcPr>
          <w:p>
            <w:pPr>
              <w:pStyle w:val="0"/>
              <w:jc w:val="center"/>
            </w:pPr>
            <w:r>
              <w:rPr>
                <w:sz w:val="20"/>
              </w:rPr>
              <w:t xml:space="preserve">37</w:t>
            </w:r>
          </w:p>
        </w:tc>
        <w:tc>
          <w:tcPr>
            <w:tcW w:w="784" w:type="dxa"/>
          </w:tcPr>
          <w:p>
            <w:pPr>
              <w:pStyle w:val="0"/>
              <w:jc w:val="center"/>
            </w:pPr>
            <w:r>
              <w:rPr>
                <w:sz w:val="20"/>
              </w:rPr>
              <w:t xml:space="preserve">37</w:t>
            </w:r>
          </w:p>
        </w:tc>
        <w:tc>
          <w:tcPr>
            <w:tcW w:w="664" w:type="dxa"/>
          </w:tcPr>
          <w:p>
            <w:pPr>
              <w:pStyle w:val="0"/>
              <w:jc w:val="center"/>
            </w:pPr>
            <w:r>
              <w:rPr>
                <w:sz w:val="20"/>
              </w:rPr>
              <w:t xml:space="preserve">37</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w:t>
            </w:r>
          </w:p>
        </w:tc>
        <w:tc>
          <w:tcPr>
            <w:tcW w:w="4479"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w:t>
            </w:r>
          </w:p>
        </w:tc>
        <w:tc>
          <w:tcPr>
            <w:tcW w:w="1429" w:type="dxa"/>
          </w:tcPr>
          <w:p>
            <w:pPr>
              <w:pStyle w:val="0"/>
              <w:jc w:val="center"/>
            </w:pPr>
            <w:r>
              <w:rPr>
                <w:sz w:val="20"/>
              </w:rPr>
              <w:t xml:space="preserve">процентов от числа опрошенных</w:t>
            </w:r>
          </w:p>
        </w:tc>
        <w:tc>
          <w:tcPr>
            <w:tcW w:w="664" w:type="dxa"/>
          </w:tcPr>
          <w:p>
            <w:pPr>
              <w:pStyle w:val="0"/>
              <w:jc w:val="center"/>
            </w:pPr>
            <w:r>
              <w:rPr>
                <w:sz w:val="20"/>
              </w:rPr>
              <w:t xml:space="preserve">83</w:t>
            </w:r>
          </w:p>
        </w:tc>
        <w:tc>
          <w:tcPr>
            <w:tcW w:w="664" w:type="dxa"/>
          </w:tcPr>
          <w:p>
            <w:pPr>
              <w:pStyle w:val="0"/>
              <w:jc w:val="center"/>
            </w:pPr>
            <w:r>
              <w:rPr>
                <w:sz w:val="20"/>
              </w:rPr>
              <w:t xml:space="preserve">85</w:t>
            </w:r>
          </w:p>
        </w:tc>
        <w:tc>
          <w:tcPr>
            <w:tcW w:w="784" w:type="dxa"/>
          </w:tcPr>
          <w:p>
            <w:pPr>
              <w:pStyle w:val="0"/>
              <w:jc w:val="center"/>
            </w:pPr>
            <w:r>
              <w:rPr>
                <w:sz w:val="20"/>
              </w:rPr>
              <w:t xml:space="preserve">85</w:t>
            </w:r>
          </w:p>
        </w:tc>
        <w:tc>
          <w:tcPr>
            <w:tcW w:w="784" w:type="dxa"/>
          </w:tcPr>
          <w:p>
            <w:pPr>
              <w:pStyle w:val="0"/>
              <w:jc w:val="center"/>
            </w:pPr>
            <w:r>
              <w:rPr>
                <w:sz w:val="20"/>
              </w:rPr>
              <w:t xml:space="preserve">85</w:t>
            </w:r>
          </w:p>
        </w:tc>
        <w:tc>
          <w:tcPr>
            <w:tcW w:w="784" w:type="dxa"/>
          </w:tcPr>
          <w:p>
            <w:pPr>
              <w:pStyle w:val="0"/>
              <w:jc w:val="center"/>
            </w:pPr>
            <w:r>
              <w:rPr>
                <w:sz w:val="20"/>
              </w:rPr>
              <w:t xml:space="preserve">85</w:t>
            </w:r>
          </w:p>
        </w:tc>
        <w:tc>
          <w:tcPr>
            <w:tcW w:w="784" w:type="dxa"/>
          </w:tcPr>
          <w:p>
            <w:pPr>
              <w:pStyle w:val="0"/>
              <w:jc w:val="center"/>
            </w:pPr>
            <w:r>
              <w:rPr>
                <w:sz w:val="20"/>
              </w:rPr>
              <w:t xml:space="preserve">85</w:t>
            </w:r>
          </w:p>
        </w:tc>
        <w:tc>
          <w:tcPr>
            <w:tcW w:w="664" w:type="dxa"/>
          </w:tcPr>
          <w:p>
            <w:pPr>
              <w:pStyle w:val="0"/>
              <w:jc w:val="center"/>
            </w:pPr>
            <w:r>
              <w:rPr>
                <w:sz w:val="20"/>
              </w:rPr>
              <w:t xml:space="preserve">85</w:t>
            </w:r>
          </w:p>
        </w:tc>
        <w:tc>
          <w:tcPr>
            <w:tcW w:w="664" w:type="dxa"/>
          </w:tcPr>
          <w:p>
            <w:pPr>
              <w:pStyle w:val="0"/>
              <w:jc w:val="center"/>
            </w:pPr>
            <w:r>
              <w:rPr>
                <w:sz w:val="20"/>
              </w:rPr>
              <w:t xml:space="preserve">85</w:t>
            </w:r>
          </w:p>
        </w:tc>
        <w:tc>
          <w:tcPr>
            <w:tcW w:w="724" w:type="dxa"/>
            <w:tcBorders>
              <w:right w:val="nil"/>
            </w:tcBorders>
          </w:tcPr>
          <w:p>
            <w:pPr>
              <w:pStyle w:val="0"/>
              <w:jc w:val="center"/>
            </w:pPr>
            <w:r>
              <w:rPr>
                <w:sz w:val="20"/>
              </w:rPr>
              <w:t xml:space="preserve">85</w:t>
            </w:r>
          </w:p>
        </w:tc>
      </w:tr>
      <w:tr>
        <w:tblPrEx>
          <w:tblBorders>
            <w:insideH w:val="nil"/>
          </w:tblBorders>
        </w:tblPrEx>
        <w:tc>
          <w:tcPr>
            <w:tcW w:w="424" w:type="dxa"/>
            <w:tcBorders>
              <w:left w:val="nil"/>
              <w:bottom w:val="nil"/>
            </w:tcBorders>
          </w:tcPr>
          <w:p>
            <w:pPr>
              <w:pStyle w:val="0"/>
              <w:jc w:val="center"/>
            </w:pPr>
            <w:r>
              <w:rPr>
                <w:sz w:val="20"/>
              </w:rPr>
              <w:t xml:space="preserve">4.</w:t>
            </w:r>
          </w:p>
        </w:tc>
        <w:tc>
          <w:tcPr>
            <w:tcW w:w="4479" w:type="dxa"/>
            <w:tcBorders>
              <w:bottom w:val="nil"/>
            </w:tcBorders>
          </w:tcPr>
          <w:p>
            <w:pPr>
              <w:pStyle w:val="0"/>
              <w:jc w:val="both"/>
            </w:pPr>
            <w:r>
              <w:rPr>
                <w:sz w:val="20"/>
              </w:rPr>
              <w:t xml:space="preserve">Обеспеченность детей дошкольного возраста местами в дошкольных образовательных организациях</w:t>
            </w:r>
          </w:p>
        </w:tc>
        <w:tc>
          <w:tcPr>
            <w:tcW w:w="1429" w:type="dxa"/>
            <w:tcBorders>
              <w:bottom w:val="nil"/>
            </w:tcBorders>
          </w:tcPr>
          <w:p>
            <w:pPr>
              <w:pStyle w:val="0"/>
              <w:jc w:val="center"/>
            </w:pPr>
            <w:r>
              <w:rPr>
                <w:sz w:val="20"/>
              </w:rPr>
              <w:t xml:space="preserve">количество мест на 1000 детей</w:t>
            </w:r>
          </w:p>
        </w:tc>
        <w:tc>
          <w:tcPr>
            <w:tcW w:w="664" w:type="dxa"/>
            <w:tcBorders>
              <w:bottom w:val="nil"/>
            </w:tcBorders>
          </w:tcPr>
          <w:p>
            <w:pPr>
              <w:pStyle w:val="0"/>
              <w:jc w:val="center"/>
            </w:pPr>
            <w:r>
              <w:rPr>
                <w:sz w:val="20"/>
              </w:rPr>
              <w:t xml:space="preserve">937</w:t>
            </w:r>
          </w:p>
        </w:tc>
        <w:tc>
          <w:tcPr>
            <w:tcW w:w="664" w:type="dxa"/>
            <w:tcBorders>
              <w:bottom w:val="nil"/>
            </w:tcBorders>
          </w:tcPr>
          <w:p>
            <w:pPr>
              <w:pStyle w:val="0"/>
              <w:jc w:val="center"/>
            </w:pPr>
            <w:r>
              <w:rPr>
                <w:sz w:val="20"/>
              </w:rPr>
              <w:t xml:space="preserve">1000</w:t>
            </w:r>
          </w:p>
        </w:tc>
        <w:tc>
          <w:tcPr>
            <w:tcW w:w="784" w:type="dxa"/>
            <w:tcBorders>
              <w:bottom w:val="nil"/>
            </w:tcBorders>
          </w:tcPr>
          <w:p>
            <w:pPr>
              <w:pStyle w:val="0"/>
              <w:jc w:val="center"/>
            </w:pPr>
            <w:r>
              <w:rPr>
                <w:sz w:val="20"/>
              </w:rPr>
              <w:t xml:space="preserve">630</w:t>
            </w:r>
          </w:p>
        </w:tc>
        <w:tc>
          <w:tcPr>
            <w:tcW w:w="784" w:type="dxa"/>
            <w:tcBorders>
              <w:bottom w:val="nil"/>
            </w:tcBorders>
          </w:tcPr>
          <w:p>
            <w:pPr>
              <w:pStyle w:val="0"/>
              <w:jc w:val="center"/>
            </w:pPr>
            <w:r>
              <w:rPr>
                <w:sz w:val="20"/>
              </w:rPr>
              <w:t xml:space="preserve">680</w:t>
            </w:r>
          </w:p>
        </w:tc>
        <w:tc>
          <w:tcPr>
            <w:tcW w:w="784" w:type="dxa"/>
            <w:tcBorders>
              <w:bottom w:val="nil"/>
            </w:tcBorders>
          </w:tcPr>
          <w:p>
            <w:pPr>
              <w:pStyle w:val="0"/>
              <w:jc w:val="center"/>
            </w:pPr>
            <w:r>
              <w:rPr>
                <w:sz w:val="20"/>
              </w:rPr>
              <w:t xml:space="preserve">730</w:t>
            </w:r>
          </w:p>
        </w:tc>
        <w:tc>
          <w:tcPr>
            <w:tcW w:w="784" w:type="dxa"/>
            <w:tcBorders>
              <w:bottom w:val="nil"/>
            </w:tcBorders>
          </w:tcPr>
          <w:p>
            <w:pPr>
              <w:pStyle w:val="0"/>
              <w:jc w:val="center"/>
            </w:pPr>
            <w:r>
              <w:rPr>
                <w:sz w:val="20"/>
              </w:rPr>
              <w:t xml:space="preserve">780</w:t>
            </w:r>
          </w:p>
        </w:tc>
        <w:tc>
          <w:tcPr>
            <w:tcW w:w="664" w:type="dxa"/>
            <w:tcBorders>
              <w:bottom w:val="nil"/>
            </w:tcBorders>
          </w:tcPr>
          <w:p>
            <w:pPr>
              <w:pStyle w:val="0"/>
              <w:jc w:val="center"/>
            </w:pPr>
            <w:r>
              <w:rPr>
                <w:sz w:val="20"/>
              </w:rPr>
              <w:t xml:space="preserve">880</w:t>
            </w:r>
          </w:p>
        </w:tc>
        <w:tc>
          <w:tcPr>
            <w:tcW w:w="664" w:type="dxa"/>
            <w:tcBorders>
              <w:bottom w:val="nil"/>
            </w:tcBorders>
          </w:tcPr>
          <w:p>
            <w:pPr>
              <w:pStyle w:val="0"/>
              <w:jc w:val="center"/>
            </w:pPr>
            <w:r>
              <w:rPr>
                <w:sz w:val="20"/>
              </w:rPr>
              <w:t xml:space="preserve">980</w:t>
            </w:r>
          </w:p>
        </w:tc>
        <w:tc>
          <w:tcPr>
            <w:tcW w:w="724" w:type="dxa"/>
            <w:tcBorders>
              <w:bottom w:val="nil"/>
              <w:right w:val="nil"/>
            </w:tcBorders>
          </w:tcPr>
          <w:p>
            <w:pPr>
              <w:pStyle w:val="0"/>
              <w:jc w:val="center"/>
            </w:pPr>
            <w:r>
              <w:rPr>
                <w:sz w:val="20"/>
              </w:rPr>
              <w:t xml:space="preserve">1000</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4 в ред. </w:t>
            </w:r>
            <w:hyperlink w:history="0" r:id="rId177"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26.05.2021 N 222)</w:t>
            </w:r>
          </w:p>
        </w:tc>
      </w:tr>
      <w:tr>
        <w:tc>
          <w:tcPr>
            <w:tcW w:w="424" w:type="dxa"/>
            <w:tcBorders>
              <w:left w:val="nil"/>
            </w:tcBorders>
          </w:tcPr>
          <w:p>
            <w:pPr>
              <w:pStyle w:val="0"/>
              <w:jc w:val="center"/>
            </w:pPr>
            <w:r>
              <w:rPr>
                <w:sz w:val="20"/>
              </w:rPr>
              <w:t xml:space="preserve">5.</w:t>
            </w:r>
          </w:p>
        </w:tc>
        <w:tc>
          <w:tcPr>
            <w:tcW w:w="4479" w:type="dxa"/>
          </w:tcPr>
          <w:p>
            <w:pPr>
              <w:pStyle w:val="0"/>
              <w:jc w:val="both"/>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6.</w:t>
            </w:r>
          </w:p>
        </w:tc>
        <w:tc>
          <w:tcPr>
            <w:tcW w:w="4479" w:type="dxa"/>
          </w:tcPr>
          <w:p>
            <w:pPr>
              <w:pStyle w:val="0"/>
              <w:jc w:val="both"/>
            </w:pPr>
            <w:r>
              <w:rPr>
                <w:sz w:val="20"/>
              </w:rPr>
              <w:t xml:space="preserve">Удельный вес численности обучающихся, занимающихся в одну смену, в общей численности обучающихся в общеобразовательных организациях</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83,3</w:t>
            </w:r>
          </w:p>
        </w:tc>
        <w:tc>
          <w:tcPr>
            <w:tcW w:w="664" w:type="dxa"/>
          </w:tcPr>
          <w:p>
            <w:pPr>
              <w:pStyle w:val="0"/>
              <w:jc w:val="center"/>
            </w:pPr>
            <w:r>
              <w:rPr>
                <w:sz w:val="20"/>
              </w:rPr>
              <w:t xml:space="preserve">98,6</w:t>
            </w:r>
          </w:p>
        </w:tc>
        <w:tc>
          <w:tcPr>
            <w:tcW w:w="784" w:type="dxa"/>
          </w:tcPr>
          <w:p>
            <w:pPr>
              <w:pStyle w:val="0"/>
              <w:jc w:val="center"/>
            </w:pPr>
            <w:r>
              <w:rPr>
                <w:sz w:val="20"/>
              </w:rPr>
              <w:t xml:space="preserve">99</w:t>
            </w:r>
          </w:p>
        </w:tc>
        <w:tc>
          <w:tcPr>
            <w:tcW w:w="784" w:type="dxa"/>
          </w:tcPr>
          <w:p>
            <w:pPr>
              <w:pStyle w:val="0"/>
              <w:jc w:val="center"/>
            </w:pPr>
            <w:r>
              <w:rPr>
                <w:sz w:val="20"/>
              </w:rPr>
              <w:t xml:space="preserve">99</w:t>
            </w:r>
          </w:p>
        </w:tc>
        <w:tc>
          <w:tcPr>
            <w:tcW w:w="784" w:type="dxa"/>
          </w:tcPr>
          <w:p>
            <w:pPr>
              <w:pStyle w:val="0"/>
              <w:jc w:val="center"/>
            </w:pPr>
            <w:r>
              <w:rPr>
                <w:sz w:val="20"/>
              </w:rPr>
              <w:t xml:space="preserve">99</w:t>
            </w:r>
          </w:p>
        </w:tc>
        <w:tc>
          <w:tcPr>
            <w:tcW w:w="784" w:type="dxa"/>
          </w:tcPr>
          <w:p>
            <w:pPr>
              <w:pStyle w:val="0"/>
              <w:jc w:val="center"/>
            </w:pPr>
            <w:r>
              <w:rPr>
                <w:sz w:val="20"/>
              </w:rPr>
              <w:t xml:space="preserve">99</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7.</w:t>
            </w:r>
          </w:p>
        </w:tc>
        <w:tc>
          <w:tcPr>
            <w:tcW w:w="4479" w:type="dxa"/>
          </w:tcPr>
          <w:p>
            <w:pPr>
              <w:pStyle w:val="0"/>
              <w:jc w:val="both"/>
            </w:pPr>
            <w:r>
              <w:rPr>
                <w:sz w:val="20"/>
              </w:rPr>
              <w:t xml:space="preserve">Доля детей и молодежи, охваченных дополнительными общеобразовательными программами, в общей численности детей и молодежи 5 - 18 лет</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73</w:t>
            </w:r>
          </w:p>
        </w:tc>
        <w:tc>
          <w:tcPr>
            <w:tcW w:w="664" w:type="dxa"/>
          </w:tcPr>
          <w:p>
            <w:pPr>
              <w:pStyle w:val="0"/>
              <w:jc w:val="center"/>
            </w:pPr>
            <w:r>
              <w:rPr>
                <w:sz w:val="20"/>
              </w:rPr>
              <w:t xml:space="preserve">75</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8.</w:t>
            </w:r>
          </w:p>
        </w:tc>
        <w:tc>
          <w:tcPr>
            <w:tcW w:w="4479" w:type="dxa"/>
            <w:tcBorders>
              <w:bottom w:val="nil"/>
            </w:tcBorders>
          </w:tcPr>
          <w:p>
            <w:pPr>
              <w:pStyle w:val="0"/>
              <w:jc w:val="both"/>
            </w:pPr>
            <w:r>
              <w:rPr>
                <w:sz w:val="20"/>
              </w:rPr>
              <w:t xml:space="preserve">Доля детей в возрасте от 5 до 18 лет, охваченных дополнительным образованием</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75</w:t>
            </w:r>
          </w:p>
        </w:tc>
        <w:tc>
          <w:tcPr>
            <w:tcW w:w="784" w:type="dxa"/>
            <w:tcBorders>
              <w:bottom w:val="nil"/>
            </w:tcBorders>
          </w:tcPr>
          <w:p>
            <w:pPr>
              <w:pStyle w:val="0"/>
              <w:jc w:val="center"/>
            </w:pPr>
            <w:r>
              <w:rPr>
                <w:sz w:val="20"/>
              </w:rPr>
              <w:t xml:space="preserve">76</w:t>
            </w:r>
          </w:p>
        </w:tc>
        <w:tc>
          <w:tcPr>
            <w:tcW w:w="784" w:type="dxa"/>
            <w:tcBorders>
              <w:bottom w:val="nil"/>
            </w:tcBorders>
          </w:tcPr>
          <w:p>
            <w:pPr>
              <w:pStyle w:val="0"/>
              <w:jc w:val="center"/>
            </w:pPr>
            <w:r>
              <w:rPr>
                <w:sz w:val="20"/>
              </w:rPr>
              <w:t xml:space="preserve">80,7</w:t>
            </w:r>
          </w:p>
        </w:tc>
        <w:tc>
          <w:tcPr>
            <w:tcW w:w="784" w:type="dxa"/>
            <w:tcBorders>
              <w:bottom w:val="nil"/>
            </w:tcBorders>
          </w:tcPr>
          <w:p>
            <w:pPr>
              <w:pStyle w:val="0"/>
              <w:jc w:val="center"/>
            </w:pPr>
            <w:r>
              <w:rPr>
                <w:sz w:val="20"/>
              </w:rPr>
              <w:t xml:space="preserve">81,01</w:t>
            </w:r>
          </w:p>
        </w:tc>
        <w:tc>
          <w:tcPr>
            <w:tcW w:w="784" w:type="dxa"/>
            <w:tcBorders>
              <w:bottom w:val="nil"/>
            </w:tcBorders>
          </w:tcPr>
          <w:p>
            <w:pPr>
              <w:pStyle w:val="0"/>
              <w:jc w:val="center"/>
            </w:pPr>
            <w:r>
              <w:rPr>
                <w:sz w:val="20"/>
              </w:rPr>
              <w:t xml:space="preserve">81,86</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8 в ред. </w:t>
            </w:r>
            <w:hyperlink w:history="0" r:id="rId17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gridSpan w:val="12"/>
            <w:tcW w:w="12848" w:type="dxa"/>
            <w:tcBorders>
              <w:left w:val="nil"/>
              <w:right w:val="nil"/>
            </w:tcBorders>
          </w:tcPr>
          <w:p>
            <w:pPr>
              <w:pStyle w:val="0"/>
              <w:outlineLvl w:val="2"/>
              <w:jc w:val="center"/>
            </w:pPr>
            <w:r>
              <w:rPr>
                <w:sz w:val="20"/>
              </w:rPr>
              <w:t xml:space="preserve">Подпрограмма "Государственная поддержка развития образования"</w:t>
            </w:r>
          </w:p>
        </w:tc>
      </w:tr>
      <w:tr>
        <w:tc>
          <w:tcPr>
            <w:tcW w:w="424" w:type="dxa"/>
            <w:tcBorders>
              <w:left w:val="nil"/>
            </w:tcBorders>
          </w:tcPr>
          <w:p>
            <w:pPr>
              <w:pStyle w:val="0"/>
              <w:jc w:val="center"/>
            </w:pPr>
            <w:r>
              <w:rPr>
                <w:sz w:val="20"/>
              </w:rPr>
              <w:t xml:space="preserve">1.</w:t>
            </w:r>
          </w:p>
        </w:tc>
        <w:tc>
          <w:tcPr>
            <w:tcW w:w="4479" w:type="dxa"/>
          </w:tcPr>
          <w:p>
            <w:pPr>
              <w:pStyle w:val="0"/>
              <w:jc w:val="both"/>
            </w:pPr>
            <w:r>
              <w:rPr>
                <w:sz w:val="20"/>
              </w:rPr>
              <w:t xml:space="preserve">Охват детей дошкольного возраста образовательными программами дошкольного образования</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80,0</w:t>
            </w:r>
          </w:p>
        </w:tc>
        <w:tc>
          <w:tcPr>
            <w:tcW w:w="664" w:type="dxa"/>
          </w:tcPr>
          <w:p>
            <w:pPr>
              <w:pStyle w:val="0"/>
              <w:jc w:val="center"/>
            </w:pPr>
            <w:r>
              <w:rPr>
                <w:sz w:val="20"/>
              </w:rPr>
              <w:t xml:space="preserve">84,8</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2.</w:t>
            </w:r>
          </w:p>
        </w:tc>
        <w:tc>
          <w:tcPr>
            <w:tcW w:w="4479" w:type="dxa"/>
          </w:tcPr>
          <w:p>
            <w:pPr>
              <w:pStyle w:val="0"/>
              <w:jc w:val="both"/>
            </w:pPr>
            <w:r>
              <w:rPr>
                <w:sz w:val="20"/>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3.</w:t>
            </w:r>
          </w:p>
        </w:tc>
        <w:tc>
          <w:tcPr>
            <w:tcW w:w="4479" w:type="dxa"/>
          </w:tcPr>
          <w:p>
            <w:pPr>
              <w:pStyle w:val="0"/>
              <w:jc w:val="both"/>
            </w:pPr>
            <w:r>
              <w:rPr>
                <w:sz w:val="20"/>
              </w:rPr>
              <w:t xml:space="preserve">Доля выпускников государственных (муниципальных) общеобразовательных организаций, не сдавших единый государственный экзамен (русский язык, математика), в общей численности выпускников государственных (муниципальных) общеобразовательных организаций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1,20</w:t>
            </w:r>
          </w:p>
        </w:tc>
        <w:tc>
          <w:tcPr>
            <w:tcW w:w="664" w:type="dxa"/>
          </w:tcPr>
          <w:p>
            <w:pPr>
              <w:pStyle w:val="0"/>
              <w:jc w:val="center"/>
            </w:pPr>
            <w:r>
              <w:rPr>
                <w:sz w:val="20"/>
              </w:rPr>
              <w:t xml:space="preserve">1,19</w:t>
            </w:r>
          </w:p>
        </w:tc>
        <w:tc>
          <w:tcPr>
            <w:tcW w:w="784" w:type="dxa"/>
          </w:tcPr>
          <w:p>
            <w:pPr>
              <w:pStyle w:val="0"/>
              <w:jc w:val="center"/>
            </w:pPr>
            <w:r>
              <w:rPr>
                <w:sz w:val="20"/>
              </w:rPr>
              <w:t xml:space="preserve">1,19</w:t>
            </w:r>
          </w:p>
        </w:tc>
        <w:tc>
          <w:tcPr>
            <w:tcW w:w="784" w:type="dxa"/>
          </w:tcPr>
          <w:p>
            <w:pPr>
              <w:pStyle w:val="0"/>
              <w:jc w:val="center"/>
            </w:pPr>
            <w:r>
              <w:rPr>
                <w:sz w:val="20"/>
              </w:rPr>
              <w:t xml:space="preserve">1,19</w:t>
            </w:r>
          </w:p>
        </w:tc>
        <w:tc>
          <w:tcPr>
            <w:tcW w:w="784" w:type="dxa"/>
          </w:tcPr>
          <w:p>
            <w:pPr>
              <w:pStyle w:val="0"/>
              <w:jc w:val="center"/>
            </w:pPr>
            <w:r>
              <w:rPr>
                <w:sz w:val="20"/>
              </w:rPr>
              <w:t xml:space="preserve">1,19</w:t>
            </w:r>
          </w:p>
        </w:tc>
        <w:tc>
          <w:tcPr>
            <w:tcW w:w="784" w:type="dxa"/>
          </w:tcPr>
          <w:p>
            <w:pPr>
              <w:pStyle w:val="0"/>
              <w:jc w:val="center"/>
            </w:pPr>
            <w:r>
              <w:rPr>
                <w:sz w:val="20"/>
              </w:rPr>
              <w:t xml:space="preserve">1,19</w:t>
            </w:r>
          </w:p>
        </w:tc>
        <w:tc>
          <w:tcPr>
            <w:tcW w:w="664" w:type="dxa"/>
          </w:tcPr>
          <w:p>
            <w:pPr>
              <w:pStyle w:val="0"/>
              <w:jc w:val="center"/>
            </w:pPr>
            <w:r>
              <w:rPr>
                <w:sz w:val="20"/>
              </w:rPr>
              <w:t xml:space="preserve">1,19</w:t>
            </w:r>
          </w:p>
        </w:tc>
        <w:tc>
          <w:tcPr>
            <w:tcW w:w="664" w:type="dxa"/>
          </w:tcPr>
          <w:p>
            <w:pPr>
              <w:pStyle w:val="0"/>
              <w:jc w:val="center"/>
            </w:pPr>
            <w:r>
              <w:rPr>
                <w:sz w:val="20"/>
              </w:rPr>
              <w:t xml:space="preserve">1,19</w:t>
            </w:r>
          </w:p>
        </w:tc>
        <w:tc>
          <w:tcPr>
            <w:tcW w:w="724" w:type="dxa"/>
            <w:tcBorders>
              <w:right w:val="nil"/>
            </w:tcBorders>
          </w:tcPr>
          <w:p>
            <w:pPr>
              <w:pStyle w:val="0"/>
              <w:jc w:val="center"/>
            </w:pPr>
            <w:r>
              <w:rPr>
                <w:sz w:val="20"/>
              </w:rPr>
              <w:t xml:space="preserve">1,19</w:t>
            </w:r>
          </w:p>
        </w:tc>
      </w:tr>
      <w:tr>
        <w:tc>
          <w:tcPr>
            <w:tcW w:w="424" w:type="dxa"/>
            <w:tcBorders>
              <w:left w:val="nil"/>
            </w:tcBorders>
          </w:tcPr>
          <w:p>
            <w:pPr>
              <w:pStyle w:val="0"/>
              <w:jc w:val="center"/>
            </w:pPr>
            <w:r>
              <w:rPr>
                <w:sz w:val="20"/>
              </w:rPr>
              <w:t xml:space="preserve">4.</w:t>
            </w:r>
          </w:p>
        </w:tc>
        <w:tc>
          <w:tcPr>
            <w:tcW w:w="4479" w:type="dxa"/>
          </w:tcPr>
          <w:p>
            <w:pPr>
              <w:pStyle w:val="0"/>
              <w:jc w:val="both"/>
            </w:pPr>
            <w:r>
              <w:rPr>
                <w:sz w:val="20"/>
              </w:rPr>
              <w:t xml:space="preserve">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98,93</w:t>
            </w:r>
          </w:p>
        </w:tc>
        <w:tc>
          <w:tcPr>
            <w:tcW w:w="664" w:type="dxa"/>
          </w:tcPr>
          <w:p>
            <w:pPr>
              <w:pStyle w:val="0"/>
              <w:jc w:val="center"/>
            </w:pPr>
            <w:r>
              <w:rPr>
                <w:sz w:val="20"/>
              </w:rPr>
              <w:t xml:space="preserve">98,97</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5.</w:t>
            </w:r>
          </w:p>
        </w:tc>
        <w:tc>
          <w:tcPr>
            <w:tcW w:w="4479" w:type="dxa"/>
          </w:tcPr>
          <w:p>
            <w:pPr>
              <w:pStyle w:val="0"/>
              <w:jc w:val="both"/>
            </w:pPr>
            <w:r>
              <w:rPr>
                <w:sz w:val="20"/>
              </w:rPr>
              <w:t xml:space="preserve">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6.</w:t>
            </w:r>
          </w:p>
        </w:tc>
        <w:tc>
          <w:tcPr>
            <w:tcW w:w="4479" w:type="dxa"/>
          </w:tcPr>
          <w:p>
            <w:pPr>
              <w:pStyle w:val="0"/>
              <w:jc w:val="both"/>
            </w:pPr>
            <w:r>
              <w:rPr>
                <w:sz w:val="20"/>
              </w:rPr>
              <w:t xml:space="preserve">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7.</w:t>
            </w:r>
          </w:p>
        </w:tc>
        <w:tc>
          <w:tcPr>
            <w:tcW w:w="4479" w:type="dxa"/>
          </w:tcPr>
          <w:p>
            <w:pPr>
              <w:pStyle w:val="0"/>
              <w:jc w:val="both"/>
            </w:pPr>
            <w:r>
              <w:rPr>
                <w:sz w:val="20"/>
              </w:rPr>
              <w:t xml:space="preserve">Соотношение средней заработной платы педагогических работников государственных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8.</w:t>
            </w:r>
          </w:p>
        </w:tc>
        <w:tc>
          <w:tcPr>
            <w:tcW w:w="4479" w:type="dxa"/>
          </w:tcPr>
          <w:p>
            <w:pPr>
              <w:pStyle w:val="0"/>
              <w:jc w:val="both"/>
            </w:pPr>
            <w:r>
              <w:rPr>
                <w:sz w:val="20"/>
              </w:rPr>
              <w:t xml:space="preserve">Соотношение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Чувашской Республики, реализующих образовательные программы среднего профессионального образования, и среднемесячного дохода от трудовой деятельности в Чувашской Республике</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9.</w:t>
            </w:r>
          </w:p>
        </w:tc>
        <w:tc>
          <w:tcPr>
            <w:tcW w:w="4479" w:type="dxa"/>
          </w:tcPr>
          <w:p>
            <w:pPr>
              <w:pStyle w:val="0"/>
              <w:jc w:val="both"/>
            </w:pPr>
            <w:r>
              <w:rPr>
                <w:sz w:val="20"/>
              </w:rPr>
              <w:t xml:space="preserve">Соотношение средней заработной платы научных работников и среднемесячного дохода от трудовой деятельности в Чувашской Республике</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200</w:t>
            </w:r>
          </w:p>
        </w:tc>
        <w:tc>
          <w:tcPr>
            <w:tcW w:w="664" w:type="dxa"/>
          </w:tcPr>
          <w:p>
            <w:pPr>
              <w:pStyle w:val="0"/>
              <w:jc w:val="center"/>
            </w:pPr>
            <w:r>
              <w:rPr>
                <w:sz w:val="20"/>
              </w:rPr>
              <w:t xml:space="preserve">200</w:t>
            </w:r>
          </w:p>
        </w:tc>
        <w:tc>
          <w:tcPr>
            <w:tcW w:w="784" w:type="dxa"/>
          </w:tcPr>
          <w:p>
            <w:pPr>
              <w:pStyle w:val="0"/>
              <w:jc w:val="center"/>
            </w:pPr>
            <w:r>
              <w:rPr>
                <w:sz w:val="20"/>
              </w:rPr>
              <w:t xml:space="preserve">200</w:t>
            </w:r>
          </w:p>
        </w:tc>
        <w:tc>
          <w:tcPr>
            <w:tcW w:w="784" w:type="dxa"/>
          </w:tcPr>
          <w:p>
            <w:pPr>
              <w:pStyle w:val="0"/>
              <w:jc w:val="center"/>
            </w:pPr>
            <w:r>
              <w:rPr>
                <w:sz w:val="20"/>
              </w:rPr>
              <w:t xml:space="preserve">200</w:t>
            </w:r>
          </w:p>
        </w:tc>
        <w:tc>
          <w:tcPr>
            <w:tcW w:w="784" w:type="dxa"/>
          </w:tcPr>
          <w:p>
            <w:pPr>
              <w:pStyle w:val="0"/>
              <w:jc w:val="center"/>
            </w:pPr>
            <w:r>
              <w:rPr>
                <w:sz w:val="20"/>
              </w:rPr>
              <w:t xml:space="preserve">200</w:t>
            </w:r>
          </w:p>
        </w:tc>
        <w:tc>
          <w:tcPr>
            <w:tcW w:w="784" w:type="dxa"/>
          </w:tcPr>
          <w:p>
            <w:pPr>
              <w:pStyle w:val="0"/>
              <w:jc w:val="center"/>
            </w:pPr>
            <w:r>
              <w:rPr>
                <w:sz w:val="20"/>
              </w:rPr>
              <w:t xml:space="preserve">200</w:t>
            </w:r>
          </w:p>
        </w:tc>
        <w:tc>
          <w:tcPr>
            <w:tcW w:w="664" w:type="dxa"/>
          </w:tcPr>
          <w:p>
            <w:pPr>
              <w:pStyle w:val="0"/>
              <w:jc w:val="center"/>
            </w:pPr>
            <w:r>
              <w:rPr>
                <w:sz w:val="20"/>
              </w:rPr>
              <w:t xml:space="preserve">200</w:t>
            </w:r>
          </w:p>
        </w:tc>
        <w:tc>
          <w:tcPr>
            <w:tcW w:w="664" w:type="dxa"/>
          </w:tcPr>
          <w:p>
            <w:pPr>
              <w:pStyle w:val="0"/>
              <w:jc w:val="center"/>
            </w:pPr>
            <w:r>
              <w:rPr>
                <w:sz w:val="20"/>
              </w:rPr>
              <w:t xml:space="preserve">200</w:t>
            </w:r>
          </w:p>
        </w:tc>
        <w:tc>
          <w:tcPr>
            <w:tcW w:w="724" w:type="dxa"/>
            <w:tcBorders>
              <w:right w:val="nil"/>
            </w:tcBorders>
          </w:tcPr>
          <w:p>
            <w:pPr>
              <w:pStyle w:val="0"/>
              <w:jc w:val="center"/>
            </w:pPr>
            <w:r>
              <w:rPr>
                <w:sz w:val="20"/>
              </w:rPr>
              <w:t xml:space="preserve">200</w:t>
            </w:r>
          </w:p>
        </w:tc>
      </w:tr>
      <w:tr>
        <w:tc>
          <w:tcPr>
            <w:tcW w:w="424" w:type="dxa"/>
            <w:tcBorders>
              <w:left w:val="nil"/>
            </w:tcBorders>
          </w:tcPr>
          <w:p>
            <w:pPr>
              <w:pStyle w:val="0"/>
              <w:jc w:val="center"/>
            </w:pPr>
            <w:r>
              <w:rPr>
                <w:sz w:val="20"/>
              </w:rPr>
              <w:t xml:space="preserve">10.</w:t>
            </w:r>
          </w:p>
        </w:tc>
        <w:tc>
          <w:tcPr>
            <w:tcW w:w="4479" w:type="dxa"/>
          </w:tcPr>
          <w:p>
            <w:pPr>
              <w:pStyle w:val="0"/>
              <w:jc w:val="both"/>
            </w:pPr>
            <w:r>
              <w:rPr>
                <w:sz w:val="20"/>
              </w:rPr>
              <w:t xml:space="preserve">Удельный вес образовательных организаций, в которых внедрены информационно-коммуникационные технологии в управлении</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11.</w:t>
            </w:r>
          </w:p>
        </w:tc>
        <w:tc>
          <w:tcPr>
            <w:tcW w:w="4479" w:type="dxa"/>
          </w:tcPr>
          <w:p>
            <w:pPr>
              <w:pStyle w:val="0"/>
              <w:jc w:val="both"/>
            </w:pPr>
            <w:r>
              <w:rPr>
                <w:sz w:val="20"/>
              </w:rPr>
              <w:t xml:space="preserve">Доля учащихся государственных общеобразовательных организаций Чувашской Республики, муниципальных общеобразовательных организаций, обеспеченных горячим питанием</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98</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12.</w:t>
            </w:r>
          </w:p>
        </w:tc>
        <w:tc>
          <w:tcPr>
            <w:tcW w:w="4479" w:type="dxa"/>
          </w:tcPr>
          <w:p>
            <w:pPr>
              <w:pStyle w:val="0"/>
              <w:jc w:val="both"/>
            </w:pPr>
            <w:r>
              <w:rPr>
                <w:sz w:val="20"/>
              </w:rPr>
              <w:t xml:space="preserve">Доля научно-исследовательских и опытно-конструкторских работ, результаты которых реализованы в отрасли образования</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90</w:t>
            </w:r>
          </w:p>
        </w:tc>
        <w:tc>
          <w:tcPr>
            <w:tcW w:w="664" w:type="dxa"/>
          </w:tcPr>
          <w:p>
            <w:pPr>
              <w:pStyle w:val="0"/>
              <w:jc w:val="center"/>
            </w:pPr>
            <w:r>
              <w:rPr>
                <w:sz w:val="20"/>
              </w:rPr>
              <w:t xml:space="preserve">92</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13.</w:t>
            </w:r>
          </w:p>
        </w:tc>
        <w:tc>
          <w:tcPr>
            <w:tcW w:w="4479" w:type="dxa"/>
          </w:tcPr>
          <w:p>
            <w:pPr>
              <w:pStyle w:val="0"/>
              <w:jc w:val="both"/>
            </w:pPr>
            <w:r>
              <w:rPr>
                <w:sz w:val="20"/>
              </w:rPr>
              <w:t xml:space="preserve">Число публикаций авторов, ведущих научную деятельность на территории Чувашской Республики, в научных журналах, индексируемых в базе данных Scopus, в расчете на 100 исследователей</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2,6</w:t>
            </w:r>
          </w:p>
        </w:tc>
        <w:tc>
          <w:tcPr>
            <w:tcW w:w="664" w:type="dxa"/>
          </w:tcPr>
          <w:p>
            <w:pPr>
              <w:pStyle w:val="0"/>
              <w:jc w:val="center"/>
            </w:pPr>
            <w:r>
              <w:rPr>
                <w:sz w:val="20"/>
              </w:rPr>
              <w:t xml:space="preserve">2,6</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14.</w:t>
            </w:r>
          </w:p>
        </w:tc>
        <w:tc>
          <w:tcPr>
            <w:tcW w:w="4479" w:type="dxa"/>
          </w:tcPr>
          <w:p>
            <w:pPr>
              <w:pStyle w:val="0"/>
              <w:jc w:val="both"/>
            </w:pPr>
            <w:r>
              <w:rPr>
                <w:sz w:val="20"/>
              </w:rPr>
              <w:t xml:space="preserve">Доля выпускников государственных (муниципальных) общеобразовательных организаций, не получивших аттестат о среднем (полном) общем образовании</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1,2</w:t>
            </w:r>
          </w:p>
        </w:tc>
        <w:tc>
          <w:tcPr>
            <w:tcW w:w="664" w:type="dxa"/>
          </w:tcPr>
          <w:p>
            <w:pPr>
              <w:pStyle w:val="0"/>
              <w:jc w:val="center"/>
            </w:pPr>
            <w:r>
              <w:rPr>
                <w:sz w:val="20"/>
              </w:rPr>
              <w:t xml:space="preserve">1,19</w:t>
            </w:r>
          </w:p>
        </w:tc>
        <w:tc>
          <w:tcPr>
            <w:tcW w:w="784" w:type="dxa"/>
          </w:tcPr>
          <w:p>
            <w:pPr>
              <w:pStyle w:val="0"/>
              <w:jc w:val="center"/>
            </w:pPr>
            <w:r>
              <w:rPr>
                <w:sz w:val="20"/>
              </w:rPr>
              <w:t xml:space="preserve">1,19</w:t>
            </w:r>
          </w:p>
        </w:tc>
        <w:tc>
          <w:tcPr>
            <w:tcW w:w="784" w:type="dxa"/>
          </w:tcPr>
          <w:p>
            <w:pPr>
              <w:pStyle w:val="0"/>
              <w:jc w:val="center"/>
            </w:pPr>
            <w:r>
              <w:rPr>
                <w:sz w:val="20"/>
              </w:rPr>
              <w:t xml:space="preserve">1,19</w:t>
            </w:r>
          </w:p>
        </w:tc>
        <w:tc>
          <w:tcPr>
            <w:tcW w:w="784" w:type="dxa"/>
          </w:tcPr>
          <w:p>
            <w:pPr>
              <w:pStyle w:val="0"/>
              <w:jc w:val="center"/>
            </w:pPr>
            <w:r>
              <w:rPr>
                <w:sz w:val="20"/>
              </w:rPr>
              <w:t xml:space="preserve">1,19</w:t>
            </w:r>
          </w:p>
        </w:tc>
        <w:tc>
          <w:tcPr>
            <w:tcW w:w="784" w:type="dxa"/>
          </w:tcPr>
          <w:p>
            <w:pPr>
              <w:pStyle w:val="0"/>
              <w:jc w:val="center"/>
            </w:pPr>
            <w:r>
              <w:rPr>
                <w:sz w:val="20"/>
              </w:rPr>
              <w:t xml:space="preserve">1,19</w:t>
            </w:r>
          </w:p>
        </w:tc>
        <w:tc>
          <w:tcPr>
            <w:tcW w:w="664" w:type="dxa"/>
          </w:tcPr>
          <w:p>
            <w:pPr>
              <w:pStyle w:val="0"/>
              <w:jc w:val="center"/>
            </w:pPr>
            <w:r>
              <w:rPr>
                <w:sz w:val="20"/>
              </w:rPr>
              <w:t xml:space="preserve">1,19</w:t>
            </w:r>
          </w:p>
        </w:tc>
        <w:tc>
          <w:tcPr>
            <w:tcW w:w="664" w:type="dxa"/>
          </w:tcPr>
          <w:p>
            <w:pPr>
              <w:pStyle w:val="0"/>
              <w:jc w:val="center"/>
            </w:pPr>
            <w:r>
              <w:rPr>
                <w:sz w:val="20"/>
              </w:rPr>
              <w:t xml:space="preserve">1,19</w:t>
            </w:r>
          </w:p>
        </w:tc>
        <w:tc>
          <w:tcPr>
            <w:tcW w:w="724" w:type="dxa"/>
            <w:tcBorders>
              <w:right w:val="nil"/>
            </w:tcBorders>
          </w:tcPr>
          <w:p>
            <w:pPr>
              <w:pStyle w:val="0"/>
              <w:jc w:val="center"/>
            </w:pPr>
            <w:r>
              <w:rPr>
                <w:sz w:val="20"/>
              </w:rPr>
              <w:t xml:space="preserve">1,19</w:t>
            </w:r>
          </w:p>
        </w:tc>
      </w:tr>
      <w:tr>
        <w:tc>
          <w:tcPr>
            <w:tcW w:w="424" w:type="dxa"/>
            <w:tcBorders>
              <w:left w:val="nil"/>
            </w:tcBorders>
          </w:tcPr>
          <w:p>
            <w:pPr>
              <w:pStyle w:val="0"/>
              <w:jc w:val="center"/>
            </w:pPr>
            <w:r>
              <w:rPr>
                <w:sz w:val="20"/>
              </w:rPr>
              <w:t xml:space="preserve">15.</w:t>
            </w:r>
          </w:p>
        </w:tc>
        <w:tc>
          <w:tcPr>
            <w:tcW w:w="4479" w:type="dxa"/>
          </w:tcPr>
          <w:p>
            <w:pPr>
              <w:pStyle w:val="0"/>
              <w:jc w:val="both"/>
            </w:pPr>
            <w:r>
              <w:rPr>
                <w:sz w:val="20"/>
              </w:rP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429" w:type="dxa"/>
          </w:tcPr>
          <w:p>
            <w:pPr>
              <w:pStyle w:val="0"/>
            </w:pPr>
            <w:r>
              <w:rPr>
                <w:sz w:val="20"/>
              </w:rPr>
            </w:r>
          </w:p>
        </w:tc>
        <w:tc>
          <w:tcPr>
            <w:tcW w:w="664" w:type="dxa"/>
          </w:tcPr>
          <w:p>
            <w:pPr>
              <w:pStyle w:val="0"/>
              <w:jc w:val="center"/>
            </w:pPr>
            <w:r>
              <w:rPr>
                <w:sz w:val="20"/>
              </w:rPr>
              <w:t xml:space="preserve">1,59</w:t>
            </w:r>
          </w:p>
        </w:tc>
        <w:tc>
          <w:tcPr>
            <w:tcW w:w="664" w:type="dxa"/>
          </w:tcPr>
          <w:p>
            <w:pPr>
              <w:pStyle w:val="0"/>
              <w:jc w:val="center"/>
            </w:pPr>
            <w:r>
              <w:rPr>
                <w:sz w:val="20"/>
              </w:rPr>
              <w:t xml:space="preserve">1,59</w:t>
            </w:r>
          </w:p>
        </w:tc>
        <w:tc>
          <w:tcPr>
            <w:tcW w:w="784" w:type="dxa"/>
          </w:tcPr>
          <w:p>
            <w:pPr>
              <w:pStyle w:val="0"/>
              <w:jc w:val="center"/>
            </w:pPr>
            <w:r>
              <w:rPr>
                <w:sz w:val="20"/>
              </w:rPr>
              <w:t xml:space="preserve">1,59</w:t>
            </w:r>
          </w:p>
        </w:tc>
        <w:tc>
          <w:tcPr>
            <w:tcW w:w="784" w:type="dxa"/>
          </w:tcPr>
          <w:p>
            <w:pPr>
              <w:pStyle w:val="0"/>
              <w:jc w:val="center"/>
            </w:pPr>
            <w:r>
              <w:rPr>
                <w:sz w:val="20"/>
              </w:rPr>
              <w:t xml:space="preserve">1,59</w:t>
            </w:r>
          </w:p>
        </w:tc>
        <w:tc>
          <w:tcPr>
            <w:tcW w:w="784" w:type="dxa"/>
          </w:tcPr>
          <w:p>
            <w:pPr>
              <w:pStyle w:val="0"/>
              <w:jc w:val="center"/>
            </w:pPr>
            <w:r>
              <w:rPr>
                <w:sz w:val="20"/>
              </w:rPr>
              <w:t xml:space="preserve">1,59</w:t>
            </w:r>
          </w:p>
        </w:tc>
        <w:tc>
          <w:tcPr>
            <w:tcW w:w="784" w:type="dxa"/>
          </w:tcPr>
          <w:p>
            <w:pPr>
              <w:pStyle w:val="0"/>
              <w:jc w:val="center"/>
            </w:pPr>
            <w:r>
              <w:rPr>
                <w:sz w:val="20"/>
              </w:rPr>
              <w:t xml:space="preserve">1,59</w:t>
            </w:r>
          </w:p>
        </w:tc>
        <w:tc>
          <w:tcPr>
            <w:tcW w:w="664" w:type="dxa"/>
          </w:tcPr>
          <w:p>
            <w:pPr>
              <w:pStyle w:val="0"/>
              <w:jc w:val="center"/>
            </w:pPr>
            <w:r>
              <w:rPr>
                <w:sz w:val="20"/>
              </w:rPr>
              <w:t xml:space="preserve">1,59</w:t>
            </w:r>
          </w:p>
        </w:tc>
        <w:tc>
          <w:tcPr>
            <w:tcW w:w="664" w:type="dxa"/>
          </w:tcPr>
          <w:p>
            <w:pPr>
              <w:pStyle w:val="0"/>
              <w:jc w:val="center"/>
            </w:pPr>
            <w:r>
              <w:rPr>
                <w:sz w:val="20"/>
              </w:rPr>
              <w:t xml:space="preserve">1,59</w:t>
            </w:r>
          </w:p>
        </w:tc>
        <w:tc>
          <w:tcPr>
            <w:tcW w:w="724" w:type="dxa"/>
            <w:tcBorders>
              <w:right w:val="nil"/>
            </w:tcBorders>
          </w:tcPr>
          <w:p>
            <w:pPr>
              <w:pStyle w:val="0"/>
              <w:jc w:val="center"/>
            </w:pPr>
            <w:r>
              <w:rPr>
                <w:sz w:val="20"/>
              </w:rPr>
              <w:t xml:space="preserve">1,59</w:t>
            </w:r>
          </w:p>
        </w:tc>
      </w:tr>
      <w:tr>
        <w:tc>
          <w:tcPr>
            <w:tcW w:w="424" w:type="dxa"/>
            <w:tcBorders>
              <w:left w:val="nil"/>
            </w:tcBorders>
          </w:tcPr>
          <w:p>
            <w:pPr>
              <w:pStyle w:val="0"/>
              <w:jc w:val="center"/>
            </w:pPr>
            <w:r>
              <w:rPr>
                <w:sz w:val="20"/>
              </w:rPr>
              <w:t xml:space="preserve">16.</w:t>
            </w:r>
          </w:p>
        </w:tc>
        <w:tc>
          <w:tcPr>
            <w:tcW w:w="4479" w:type="dxa"/>
          </w:tcPr>
          <w:p>
            <w:pPr>
              <w:pStyle w:val="0"/>
              <w:jc w:val="both"/>
            </w:pPr>
            <w:r>
              <w:rPr>
                <w:sz w:val="20"/>
              </w:rPr>
              <w:t xml:space="preserve">Удельный расход электрической энергии (в расчете на 1 кв. метр общей площади)</w:t>
            </w:r>
          </w:p>
        </w:tc>
        <w:tc>
          <w:tcPr>
            <w:tcW w:w="1429" w:type="dxa"/>
          </w:tcPr>
          <w:p>
            <w:pPr>
              <w:pStyle w:val="0"/>
              <w:jc w:val="center"/>
            </w:pPr>
            <w:r>
              <w:rPr>
                <w:sz w:val="20"/>
              </w:rPr>
              <w:t xml:space="preserve">кВт·ч/кв. метр</w:t>
            </w:r>
          </w:p>
        </w:tc>
        <w:tc>
          <w:tcPr>
            <w:tcW w:w="664" w:type="dxa"/>
          </w:tcPr>
          <w:p>
            <w:pPr>
              <w:pStyle w:val="0"/>
              <w:jc w:val="center"/>
            </w:pPr>
            <w:r>
              <w:rPr>
                <w:sz w:val="20"/>
              </w:rPr>
              <w:t xml:space="preserve">25,23</w:t>
            </w:r>
          </w:p>
        </w:tc>
        <w:tc>
          <w:tcPr>
            <w:tcW w:w="664" w:type="dxa"/>
          </w:tcPr>
          <w:p>
            <w:pPr>
              <w:pStyle w:val="0"/>
              <w:jc w:val="center"/>
            </w:pPr>
            <w:r>
              <w:rPr>
                <w:sz w:val="20"/>
              </w:rPr>
              <w:t xml:space="preserve">24,98</w:t>
            </w:r>
          </w:p>
        </w:tc>
        <w:tc>
          <w:tcPr>
            <w:tcW w:w="784" w:type="dxa"/>
          </w:tcPr>
          <w:p>
            <w:pPr>
              <w:pStyle w:val="0"/>
              <w:jc w:val="center"/>
            </w:pPr>
            <w:r>
              <w:rPr>
                <w:sz w:val="20"/>
              </w:rPr>
              <w:t xml:space="preserve">24,98</w:t>
            </w:r>
          </w:p>
        </w:tc>
        <w:tc>
          <w:tcPr>
            <w:tcW w:w="784" w:type="dxa"/>
          </w:tcPr>
          <w:p>
            <w:pPr>
              <w:pStyle w:val="0"/>
              <w:jc w:val="center"/>
            </w:pPr>
            <w:r>
              <w:rPr>
                <w:sz w:val="20"/>
              </w:rPr>
              <w:t xml:space="preserve">24,98</w:t>
            </w:r>
          </w:p>
        </w:tc>
        <w:tc>
          <w:tcPr>
            <w:tcW w:w="784" w:type="dxa"/>
          </w:tcPr>
          <w:p>
            <w:pPr>
              <w:pStyle w:val="0"/>
              <w:jc w:val="center"/>
            </w:pPr>
            <w:r>
              <w:rPr>
                <w:sz w:val="20"/>
              </w:rPr>
              <w:t xml:space="preserve">24,98</w:t>
            </w:r>
          </w:p>
        </w:tc>
        <w:tc>
          <w:tcPr>
            <w:tcW w:w="784" w:type="dxa"/>
          </w:tcPr>
          <w:p>
            <w:pPr>
              <w:pStyle w:val="0"/>
              <w:jc w:val="center"/>
            </w:pPr>
            <w:r>
              <w:rPr>
                <w:sz w:val="20"/>
              </w:rPr>
              <w:t xml:space="preserve">24,98</w:t>
            </w:r>
          </w:p>
        </w:tc>
        <w:tc>
          <w:tcPr>
            <w:tcW w:w="664" w:type="dxa"/>
          </w:tcPr>
          <w:p>
            <w:pPr>
              <w:pStyle w:val="0"/>
              <w:jc w:val="center"/>
            </w:pPr>
            <w:r>
              <w:rPr>
                <w:sz w:val="20"/>
              </w:rPr>
              <w:t xml:space="preserve">24,98</w:t>
            </w:r>
          </w:p>
        </w:tc>
        <w:tc>
          <w:tcPr>
            <w:tcW w:w="664" w:type="dxa"/>
          </w:tcPr>
          <w:p>
            <w:pPr>
              <w:pStyle w:val="0"/>
              <w:jc w:val="center"/>
            </w:pPr>
            <w:r>
              <w:rPr>
                <w:sz w:val="20"/>
              </w:rPr>
              <w:t xml:space="preserve">24,98</w:t>
            </w:r>
          </w:p>
        </w:tc>
        <w:tc>
          <w:tcPr>
            <w:tcW w:w="724" w:type="dxa"/>
            <w:tcBorders>
              <w:right w:val="nil"/>
            </w:tcBorders>
          </w:tcPr>
          <w:p>
            <w:pPr>
              <w:pStyle w:val="0"/>
              <w:jc w:val="center"/>
            </w:pPr>
            <w:r>
              <w:rPr>
                <w:sz w:val="20"/>
              </w:rPr>
              <w:t xml:space="preserve">24,98</w:t>
            </w:r>
          </w:p>
        </w:tc>
      </w:tr>
      <w:tr>
        <w:tc>
          <w:tcPr>
            <w:tcW w:w="424" w:type="dxa"/>
            <w:tcBorders>
              <w:left w:val="nil"/>
            </w:tcBorders>
          </w:tcPr>
          <w:p>
            <w:pPr>
              <w:pStyle w:val="0"/>
              <w:jc w:val="center"/>
            </w:pPr>
            <w:r>
              <w:rPr>
                <w:sz w:val="20"/>
              </w:rPr>
              <w:t xml:space="preserve">17.</w:t>
            </w:r>
          </w:p>
        </w:tc>
        <w:tc>
          <w:tcPr>
            <w:tcW w:w="4479" w:type="dxa"/>
          </w:tcPr>
          <w:p>
            <w:pPr>
              <w:pStyle w:val="0"/>
              <w:jc w:val="both"/>
            </w:pPr>
            <w:r>
              <w:rPr>
                <w:sz w:val="20"/>
              </w:rPr>
              <w:t xml:space="preserve">Удельный расход тепловой энергии (в расчете на 1 кв. метр общей площади)</w:t>
            </w:r>
          </w:p>
        </w:tc>
        <w:tc>
          <w:tcPr>
            <w:tcW w:w="1429" w:type="dxa"/>
          </w:tcPr>
          <w:p>
            <w:pPr>
              <w:pStyle w:val="0"/>
              <w:jc w:val="center"/>
            </w:pPr>
            <w:r>
              <w:rPr>
                <w:sz w:val="20"/>
              </w:rPr>
              <w:t xml:space="preserve">Гкал/кв. метр</w:t>
            </w:r>
          </w:p>
        </w:tc>
        <w:tc>
          <w:tcPr>
            <w:tcW w:w="664" w:type="dxa"/>
          </w:tcPr>
          <w:p>
            <w:pPr>
              <w:pStyle w:val="0"/>
              <w:jc w:val="center"/>
            </w:pPr>
            <w:r>
              <w:rPr>
                <w:sz w:val="20"/>
              </w:rPr>
              <w:t xml:space="preserve">0,141</w:t>
            </w:r>
          </w:p>
        </w:tc>
        <w:tc>
          <w:tcPr>
            <w:tcW w:w="664" w:type="dxa"/>
          </w:tcPr>
          <w:p>
            <w:pPr>
              <w:pStyle w:val="0"/>
              <w:jc w:val="center"/>
            </w:pPr>
            <w:r>
              <w:rPr>
                <w:sz w:val="20"/>
              </w:rPr>
              <w:t xml:space="preserve">0,137</w:t>
            </w:r>
          </w:p>
        </w:tc>
        <w:tc>
          <w:tcPr>
            <w:tcW w:w="784" w:type="dxa"/>
          </w:tcPr>
          <w:p>
            <w:pPr>
              <w:pStyle w:val="0"/>
              <w:jc w:val="center"/>
            </w:pPr>
            <w:r>
              <w:rPr>
                <w:sz w:val="20"/>
              </w:rPr>
              <w:t xml:space="preserve">0,137</w:t>
            </w:r>
          </w:p>
        </w:tc>
        <w:tc>
          <w:tcPr>
            <w:tcW w:w="784" w:type="dxa"/>
          </w:tcPr>
          <w:p>
            <w:pPr>
              <w:pStyle w:val="0"/>
              <w:jc w:val="center"/>
            </w:pPr>
            <w:r>
              <w:rPr>
                <w:sz w:val="20"/>
              </w:rPr>
              <w:t xml:space="preserve">0,137</w:t>
            </w:r>
          </w:p>
        </w:tc>
        <w:tc>
          <w:tcPr>
            <w:tcW w:w="784" w:type="dxa"/>
          </w:tcPr>
          <w:p>
            <w:pPr>
              <w:pStyle w:val="0"/>
              <w:jc w:val="center"/>
            </w:pPr>
            <w:r>
              <w:rPr>
                <w:sz w:val="20"/>
              </w:rPr>
              <w:t xml:space="preserve">0,137</w:t>
            </w:r>
          </w:p>
        </w:tc>
        <w:tc>
          <w:tcPr>
            <w:tcW w:w="784" w:type="dxa"/>
          </w:tcPr>
          <w:p>
            <w:pPr>
              <w:pStyle w:val="0"/>
              <w:jc w:val="center"/>
            </w:pPr>
            <w:r>
              <w:rPr>
                <w:sz w:val="20"/>
              </w:rPr>
              <w:t xml:space="preserve">0,137</w:t>
            </w:r>
          </w:p>
        </w:tc>
        <w:tc>
          <w:tcPr>
            <w:tcW w:w="664" w:type="dxa"/>
          </w:tcPr>
          <w:p>
            <w:pPr>
              <w:pStyle w:val="0"/>
              <w:jc w:val="center"/>
            </w:pPr>
            <w:r>
              <w:rPr>
                <w:sz w:val="20"/>
              </w:rPr>
              <w:t xml:space="preserve">0,137</w:t>
            </w:r>
          </w:p>
        </w:tc>
        <w:tc>
          <w:tcPr>
            <w:tcW w:w="664" w:type="dxa"/>
          </w:tcPr>
          <w:p>
            <w:pPr>
              <w:pStyle w:val="0"/>
              <w:jc w:val="center"/>
            </w:pPr>
            <w:r>
              <w:rPr>
                <w:sz w:val="20"/>
              </w:rPr>
              <w:t xml:space="preserve">0,137</w:t>
            </w:r>
          </w:p>
        </w:tc>
        <w:tc>
          <w:tcPr>
            <w:tcW w:w="724" w:type="dxa"/>
            <w:tcBorders>
              <w:right w:val="nil"/>
            </w:tcBorders>
          </w:tcPr>
          <w:p>
            <w:pPr>
              <w:pStyle w:val="0"/>
              <w:jc w:val="center"/>
            </w:pPr>
            <w:r>
              <w:rPr>
                <w:sz w:val="20"/>
              </w:rPr>
              <w:t xml:space="preserve">0,137</w:t>
            </w:r>
          </w:p>
        </w:tc>
      </w:tr>
      <w:tr>
        <w:tc>
          <w:tcPr>
            <w:tcW w:w="424" w:type="dxa"/>
            <w:tcBorders>
              <w:left w:val="nil"/>
            </w:tcBorders>
          </w:tcPr>
          <w:p>
            <w:pPr>
              <w:pStyle w:val="0"/>
              <w:jc w:val="center"/>
            </w:pPr>
            <w:r>
              <w:rPr>
                <w:sz w:val="20"/>
              </w:rPr>
              <w:t xml:space="preserve">18.</w:t>
            </w:r>
          </w:p>
        </w:tc>
        <w:tc>
          <w:tcPr>
            <w:tcW w:w="4479" w:type="dxa"/>
          </w:tcPr>
          <w:p>
            <w:pPr>
              <w:pStyle w:val="0"/>
              <w:jc w:val="both"/>
            </w:pPr>
            <w:r>
              <w:rPr>
                <w:sz w:val="20"/>
              </w:rPr>
              <w:t xml:space="preserve">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92</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19.</w:t>
            </w:r>
          </w:p>
        </w:tc>
        <w:tc>
          <w:tcPr>
            <w:tcW w:w="4479" w:type="dxa"/>
          </w:tcPr>
          <w:p>
            <w:pPr>
              <w:pStyle w:val="0"/>
              <w:jc w:val="both"/>
            </w:pPr>
            <w:r>
              <w:rPr>
                <w:sz w:val="20"/>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20.</w:t>
            </w:r>
          </w:p>
        </w:tc>
        <w:tc>
          <w:tcPr>
            <w:tcW w:w="4479" w:type="dxa"/>
          </w:tcPr>
          <w:p>
            <w:pPr>
              <w:pStyle w:val="0"/>
              <w:jc w:val="both"/>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16,0</w:t>
            </w:r>
          </w:p>
        </w:tc>
        <w:tc>
          <w:tcPr>
            <w:tcW w:w="664" w:type="dxa"/>
          </w:tcPr>
          <w:p>
            <w:pPr>
              <w:pStyle w:val="0"/>
              <w:jc w:val="center"/>
            </w:pPr>
            <w:r>
              <w:rPr>
                <w:sz w:val="20"/>
              </w:rPr>
              <w:t xml:space="preserve">16,2</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21.</w:t>
            </w:r>
          </w:p>
        </w:tc>
        <w:tc>
          <w:tcPr>
            <w:tcW w:w="4479" w:type="dxa"/>
          </w:tcPr>
          <w:p>
            <w:pPr>
              <w:pStyle w:val="0"/>
              <w:jc w:val="both"/>
            </w:pPr>
            <w:r>
              <w:rPr>
                <w:sz w:val="20"/>
              </w:rPr>
              <w:t xml:space="preserve">Количество детей в возрасте от 5 до 18 лет, обучающихся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созданного детского технопарка</w:t>
            </w:r>
          </w:p>
        </w:tc>
        <w:tc>
          <w:tcPr>
            <w:tcW w:w="1429" w:type="dxa"/>
          </w:tcPr>
          <w:p>
            <w:pPr>
              <w:pStyle w:val="0"/>
              <w:jc w:val="center"/>
            </w:pPr>
            <w:r>
              <w:rPr>
                <w:sz w:val="20"/>
              </w:rPr>
              <w:t xml:space="preserve">человек</w:t>
            </w:r>
          </w:p>
        </w:tc>
        <w:tc>
          <w:tcPr>
            <w:tcW w:w="664" w:type="dxa"/>
          </w:tcPr>
          <w:p>
            <w:pPr>
              <w:pStyle w:val="0"/>
              <w:jc w:val="center"/>
            </w:pPr>
            <w:r>
              <w:rPr>
                <w:sz w:val="20"/>
              </w:rPr>
              <w:t xml:space="preserve">800</w:t>
            </w:r>
          </w:p>
        </w:tc>
        <w:tc>
          <w:tcPr>
            <w:tcW w:w="664" w:type="dxa"/>
          </w:tcPr>
          <w:p>
            <w:pPr>
              <w:pStyle w:val="0"/>
              <w:jc w:val="center"/>
            </w:pPr>
            <w:r>
              <w:rPr>
                <w:sz w:val="20"/>
              </w:rPr>
              <w:t xml:space="preserve">900</w:t>
            </w:r>
          </w:p>
        </w:tc>
        <w:tc>
          <w:tcPr>
            <w:tcW w:w="784" w:type="dxa"/>
          </w:tcPr>
          <w:p>
            <w:pPr>
              <w:pStyle w:val="0"/>
              <w:jc w:val="center"/>
            </w:pPr>
            <w:r>
              <w:rPr>
                <w:sz w:val="20"/>
              </w:rPr>
              <w:t xml:space="preserve">950</w:t>
            </w:r>
          </w:p>
        </w:tc>
        <w:tc>
          <w:tcPr>
            <w:tcW w:w="784" w:type="dxa"/>
          </w:tcPr>
          <w:p>
            <w:pPr>
              <w:pStyle w:val="0"/>
              <w:jc w:val="center"/>
            </w:pPr>
            <w:r>
              <w:rPr>
                <w:sz w:val="20"/>
              </w:rPr>
              <w:t xml:space="preserve">1000</w:t>
            </w:r>
          </w:p>
        </w:tc>
        <w:tc>
          <w:tcPr>
            <w:tcW w:w="784" w:type="dxa"/>
          </w:tcPr>
          <w:p>
            <w:pPr>
              <w:pStyle w:val="0"/>
              <w:jc w:val="center"/>
            </w:pPr>
            <w:r>
              <w:rPr>
                <w:sz w:val="20"/>
              </w:rPr>
              <w:t xml:space="preserve">1100</w:t>
            </w:r>
          </w:p>
        </w:tc>
        <w:tc>
          <w:tcPr>
            <w:tcW w:w="784" w:type="dxa"/>
          </w:tcPr>
          <w:p>
            <w:pPr>
              <w:pStyle w:val="0"/>
              <w:jc w:val="center"/>
            </w:pPr>
            <w:r>
              <w:rPr>
                <w:sz w:val="20"/>
              </w:rPr>
              <w:t xml:space="preserve">1200</w:t>
            </w:r>
          </w:p>
        </w:tc>
        <w:tc>
          <w:tcPr>
            <w:tcW w:w="664" w:type="dxa"/>
          </w:tcPr>
          <w:p>
            <w:pPr>
              <w:pStyle w:val="0"/>
              <w:jc w:val="center"/>
            </w:pPr>
            <w:r>
              <w:rPr>
                <w:sz w:val="20"/>
              </w:rPr>
              <w:t xml:space="preserve">1300</w:t>
            </w:r>
          </w:p>
        </w:tc>
        <w:tc>
          <w:tcPr>
            <w:tcW w:w="664" w:type="dxa"/>
          </w:tcPr>
          <w:p>
            <w:pPr>
              <w:pStyle w:val="0"/>
              <w:jc w:val="center"/>
            </w:pPr>
            <w:r>
              <w:rPr>
                <w:sz w:val="20"/>
              </w:rPr>
              <w:t xml:space="preserve">1400</w:t>
            </w:r>
          </w:p>
        </w:tc>
        <w:tc>
          <w:tcPr>
            <w:tcW w:w="724" w:type="dxa"/>
            <w:tcBorders>
              <w:right w:val="nil"/>
            </w:tcBorders>
          </w:tcPr>
          <w:p>
            <w:pPr>
              <w:pStyle w:val="0"/>
              <w:jc w:val="center"/>
            </w:pPr>
            <w:r>
              <w:rPr>
                <w:sz w:val="20"/>
              </w:rPr>
              <w:t xml:space="preserve">1500</w:t>
            </w:r>
          </w:p>
        </w:tc>
      </w:tr>
      <w:tr>
        <w:tc>
          <w:tcPr>
            <w:tcW w:w="424" w:type="dxa"/>
            <w:tcBorders>
              <w:left w:val="nil"/>
            </w:tcBorders>
          </w:tcPr>
          <w:p>
            <w:pPr>
              <w:pStyle w:val="0"/>
              <w:jc w:val="center"/>
            </w:pPr>
            <w:r>
              <w:rPr>
                <w:sz w:val="20"/>
              </w:rPr>
              <w:t xml:space="preserve">22.</w:t>
            </w:r>
          </w:p>
        </w:tc>
        <w:tc>
          <w:tcPr>
            <w:tcW w:w="4479" w:type="dxa"/>
          </w:tcPr>
          <w:p>
            <w:pPr>
              <w:pStyle w:val="0"/>
              <w:jc w:val="both"/>
            </w:pPr>
            <w:r>
              <w:rPr>
                <w:sz w:val="20"/>
              </w:rPr>
              <w:t xml:space="preserve">Доля численности педагогов, прошедших ежегодное обучение по дополнительным профессиональным программам, в общей численности педагогов, работающих в детском технопарке</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23.</w:t>
            </w:r>
          </w:p>
        </w:tc>
        <w:tc>
          <w:tcPr>
            <w:tcW w:w="4479" w:type="dxa"/>
          </w:tcPr>
          <w:p>
            <w:pPr>
              <w:pStyle w:val="0"/>
              <w:jc w:val="both"/>
            </w:pPr>
            <w:r>
              <w:rPr>
                <w:sz w:val="20"/>
              </w:rPr>
              <w:t xml:space="preserve">Количество проектов, реализованных детьми, обучающимися в детском технопарке, представленных на региональных и федеральных отчетных мероприятиях по презентации результатов проектной деятельности</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50</w:t>
            </w:r>
          </w:p>
        </w:tc>
        <w:tc>
          <w:tcPr>
            <w:tcW w:w="664" w:type="dxa"/>
          </w:tcPr>
          <w:p>
            <w:pPr>
              <w:pStyle w:val="0"/>
              <w:jc w:val="center"/>
            </w:pPr>
            <w:r>
              <w:rPr>
                <w:sz w:val="20"/>
              </w:rPr>
              <w:t xml:space="preserve">55</w:t>
            </w:r>
          </w:p>
        </w:tc>
        <w:tc>
          <w:tcPr>
            <w:tcW w:w="784" w:type="dxa"/>
          </w:tcPr>
          <w:p>
            <w:pPr>
              <w:pStyle w:val="0"/>
              <w:jc w:val="center"/>
            </w:pPr>
            <w:r>
              <w:rPr>
                <w:sz w:val="20"/>
              </w:rPr>
              <w:t xml:space="preserve">60</w:t>
            </w:r>
          </w:p>
        </w:tc>
        <w:tc>
          <w:tcPr>
            <w:tcW w:w="784" w:type="dxa"/>
          </w:tcPr>
          <w:p>
            <w:pPr>
              <w:pStyle w:val="0"/>
              <w:jc w:val="center"/>
            </w:pPr>
            <w:r>
              <w:rPr>
                <w:sz w:val="20"/>
              </w:rPr>
              <w:t xml:space="preserve">65</w:t>
            </w:r>
          </w:p>
        </w:tc>
        <w:tc>
          <w:tcPr>
            <w:tcW w:w="784" w:type="dxa"/>
          </w:tcPr>
          <w:p>
            <w:pPr>
              <w:pStyle w:val="0"/>
              <w:jc w:val="center"/>
            </w:pPr>
            <w:r>
              <w:rPr>
                <w:sz w:val="20"/>
              </w:rPr>
              <w:t xml:space="preserve">70</w:t>
            </w:r>
          </w:p>
        </w:tc>
        <w:tc>
          <w:tcPr>
            <w:tcW w:w="784" w:type="dxa"/>
          </w:tcPr>
          <w:p>
            <w:pPr>
              <w:pStyle w:val="0"/>
              <w:jc w:val="center"/>
            </w:pPr>
            <w:r>
              <w:rPr>
                <w:sz w:val="20"/>
              </w:rPr>
              <w:t xml:space="preserve">75</w:t>
            </w:r>
          </w:p>
        </w:tc>
        <w:tc>
          <w:tcPr>
            <w:tcW w:w="664" w:type="dxa"/>
          </w:tcPr>
          <w:p>
            <w:pPr>
              <w:pStyle w:val="0"/>
              <w:jc w:val="center"/>
            </w:pPr>
            <w:r>
              <w:rPr>
                <w:sz w:val="20"/>
              </w:rPr>
              <w:t xml:space="preserve">80</w:t>
            </w:r>
          </w:p>
        </w:tc>
        <w:tc>
          <w:tcPr>
            <w:tcW w:w="664" w:type="dxa"/>
          </w:tcPr>
          <w:p>
            <w:pPr>
              <w:pStyle w:val="0"/>
              <w:jc w:val="center"/>
            </w:pPr>
            <w:r>
              <w:rPr>
                <w:sz w:val="20"/>
              </w:rPr>
              <w:t xml:space="preserve">90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24.</w:t>
            </w:r>
          </w:p>
        </w:tc>
        <w:tc>
          <w:tcPr>
            <w:tcW w:w="4479" w:type="dxa"/>
          </w:tcPr>
          <w:p>
            <w:pPr>
              <w:pStyle w:val="0"/>
              <w:jc w:val="both"/>
            </w:pPr>
            <w:r>
              <w:rPr>
                <w:sz w:val="20"/>
              </w:rPr>
              <w:t xml:space="preserve">Количество детей, принявших участие в публичных мероприятиях детского технопарка</w:t>
            </w:r>
          </w:p>
        </w:tc>
        <w:tc>
          <w:tcPr>
            <w:tcW w:w="1429" w:type="dxa"/>
          </w:tcPr>
          <w:p>
            <w:pPr>
              <w:pStyle w:val="0"/>
              <w:jc w:val="center"/>
            </w:pPr>
            <w:r>
              <w:rPr>
                <w:sz w:val="20"/>
              </w:rPr>
              <w:t xml:space="preserve">тыс. человек</w:t>
            </w:r>
          </w:p>
        </w:tc>
        <w:tc>
          <w:tcPr>
            <w:tcW w:w="664" w:type="dxa"/>
          </w:tcPr>
          <w:p>
            <w:pPr>
              <w:pStyle w:val="0"/>
              <w:jc w:val="center"/>
            </w:pPr>
            <w:r>
              <w:rPr>
                <w:sz w:val="20"/>
              </w:rPr>
              <w:t xml:space="preserve">5</w:t>
            </w:r>
          </w:p>
        </w:tc>
        <w:tc>
          <w:tcPr>
            <w:tcW w:w="664" w:type="dxa"/>
          </w:tcPr>
          <w:p>
            <w:pPr>
              <w:pStyle w:val="0"/>
              <w:jc w:val="center"/>
            </w:pPr>
            <w:r>
              <w:rPr>
                <w:sz w:val="20"/>
              </w:rPr>
              <w:t xml:space="preserve">6</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784" w:type="dxa"/>
          </w:tcPr>
          <w:p>
            <w:pPr>
              <w:pStyle w:val="0"/>
              <w:jc w:val="center"/>
            </w:pPr>
            <w:r>
              <w:rPr>
                <w:sz w:val="20"/>
              </w:rPr>
              <w:t xml:space="preserve">9</w:t>
            </w:r>
          </w:p>
        </w:tc>
        <w:tc>
          <w:tcPr>
            <w:tcW w:w="78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15</w:t>
            </w:r>
          </w:p>
        </w:tc>
        <w:tc>
          <w:tcPr>
            <w:tcW w:w="724" w:type="dxa"/>
            <w:tcBorders>
              <w:right w:val="nil"/>
            </w:tcBorders>
          </w:tcPr>
          <w:p>
            <w:pPr>
              <w:pStyle w:val="0"/>
              <w:jc w:val="center"/>
            </w:pPr>
            <w:r>
              <w:rPr>
                <w:sz w:val="20"/>
              </w:rPr>
              <w:t xml:space="preserve">20</w:t>
            </w:r>
          </w:p>
        </w:tc>
      </w:tr>
      <w:tr>
        <w:tc>
          <w:tcPr>
            <w:tcW w:w="424" w:type="dxa"/>
            <w:tcBorders>
              <w:left w:val="nil"/>
            </w:tcBorders>
          </w:tcPr>
          <w:p>
            <w:pPr>
              <w:pStyle w:val="0"/>
              <w:jc w:val="center"/>
            </w:pPr>
            <w:r>
              <w:rPr>
                <w:sz w:val="20"/>
              </w:rPr>
              <w:t xml:space="preserve">25.</w:t>
            </w:r>
          </w:p>
        </w:tc>
        <w:tc>
          <w:tcPr>
            <w:tcW w:w="4479" w:type="dxa"/>
          </w:tcPr>
          <w:p>
            <w:pPr>
              <w:pStyle w:val="0"/>
              <w:jc w:val="both"/>
            </w:pPr>
            <w:r>
              <w:rPr>
                <w:sz w:val="20"/>
              </w:rPr>
              <w:t xml:space="preserve">Количество внедренных дополнительных общеобразовательных программ, ориентированных на решение реальных технологических задач для проектной деятельности детей</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784" w:type="dxa"/>
          </w:tcPr>
          <w:p>
            <w:pPr>
              <w:pStyle w:val="0"/>
              <w:jc w:val="center"/>
            </w:pPr>
            <w:r>
              <w:rPr>
                <w:sz w:val="20"/>
              </w:rPr>
              <w:t xml:space="preserve">10</w:t>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c>
          <w:tcPr>
            <w:tcW w:w="784" w:type="dxa"/>
          </w:tcPr>
          <w:p>
            <w:pPr>
              <w:pStyle w:val="0"/>
              <w:jc w:val="center"/>
            </w:pPr>
            <w:r>
              <w:rPr>
                <w:sz w:val="20"/>
              </w:rPr>
              <w:t xml:space="preserve">13</w:t>
            </w:r>
          </w:p>
        </w:tc>
        <w:tc>
          <w:tcPr>
            <w:tcW w:w="664" w:type="dxa"/>
          </w:tcPr>
          <w:p>
            <w:pPr>
              <w:pStyle w:val="0"/>
              <w:jc w:val="center"/>
            </w:pPr>
            <w:r>
              <w:rPr>
                <w:sz w:val="20"/>
              </w:rPr>
              <w:t xml:space="preserve">14</w:t>
            </w:r>
          </w:p>
        </w:tc>
        <w:tc>
          <w:tcPr>
            <w:tcW w:w="664" w:type="dxa"/>
          </w:tcPr>
          <w:p>
            <w:pPr>
              <w:pStyle w:val="0"/>
              <w:jc w:val="center"/>
            </w:pPr>
            <w:r>
              <w:rPr>
                <w:sz w:val="20"/>
              </w:rPr>
              <w:t xml:space="preserve">18</w:t>
            </w:r>
          </w:p>
        </w:tc>
        <w:tc>
          <w:tcPr>
            <w:tcW w:w="724" w:type="dxa"/>
            <w:tcBorders>
              <w:right w:val="nil"/>
            </w:tcBorders>
          </w:tcPr>
          <w:p>
            <w:pPr>
              <w:pStyle w:val="0"/>
              <w:jc w:val="center"/>
            </w:pPr>
            <w:r>
              <w:rPr>
                <w:sz w:val="20"/>
              </w:rPr>
              <w:t xml:space="preserve">25</w:t>
            </w:r>
          </w:p>
        </w:tc>
      </w:tr>
      <w:tr>
        <w:tc>
          <w:tcPr>
            <w:tcW w:w="424" w:type="dxa"/>
            <w:tcBorders>
              <w:left w:val="nil"/>
            </w:tcBorders>
          </w:tcPr>
          <w:p>
            <w:pPr>
              <w:pStyle w:val="0"/>
              <w:jc w:val="center"/>
            </w:pPr>
            <w:r>
              <w:rPr>
                <w:sz w:val="20"/>
              </w:rPr>
              <w:t xml:space="preserve">26.</w:t>
            </w:r>
          </w:p>
        </w:tc>
        <w:tc>
          <w:tcPr>
            <w:tcW w:w="4479" w:type="dxa"/>
          </w:tcPr>
          <w:p>
            <w:pPr>
              <w:pStyle w:val="0"/>
              <w:jc w:val="both"/>
            </w:pPr>
            <w:r>
              <w:rPr>
                <w:sz w:val="20"/>
              </w:rPr>
              <w:t xml:space="preserve">Количество групп школьников численностью не менее 3 человек на постоянной основе, реализующих инженерные проекты на базе детского технопарка</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16</w:t>
            </w:r>
          </w:p>
        </w:tc>
        <w:tc>
          <w:tcPr>
            <w:tcW w:w="664" w:type="dxa"/>
          </w:tcPr>
          <w:p>
            <w:pPr>
              <w:pStyle w:val="0"/>
              <w:jc w:val="center"/>
            </w:pPr>
            <w:r>
              <w:rPr>
                <w:sz w:val="20"/>
              </w:rPr>
              <w:t xml:space="preserve">17</w:t>
            </w:r>
          </w:p>
        </w:tc>
        <w:tc>
          <w:tcPr>
            <w:tcW w:w="784" w:type="dxa"/>
          </w:tcPr>
          <w:p>
            <w:pPr>
              <w:pStyle w:val="0"/>
              <w:jc w:val="center"/>
            </w:pPr>
            <w:r>
              <w:rPr>
                <w:sz w:val="20"/>
              </w:rPr>
              <w:t xml:space="preserve">18</w:t>
            </w:r>
          </w:p>
        </w:tc>
        <w:tc>
          <w:tcPr>
            <w:tcW w:w="784" w:type="dxa"/>
          </w:tcPr>
          <w:p>
            <w:pPr>
              <w:pStyle w:val="0"/>
              <w:jc w:val="center"/>
            </w:pPr>
            <w:r>
              <w:rPr>
                <w:sz w:val="20"/>
              </w:rPr>
              <w:t xml:space="preserve">19</w:t>
            </w:r>
          </w:p>
        </w:tc>
        <w:tc>
          <w:tcPr>
            <w:tcW w:w="784" w:type="dxa"/>
          </w:tcPr>
          <w:p>
            <w:pPr>
              <w:pStyle w:val="0"/>
              <w:jc w:val="center"/>
            </w:pPr>
            <w:r>
              <w:rPr>
                <w:sz w:val="20"/>
              </w:rPr>
              <w:t xml:space="preserve">20</w:t>
            </w:r>
          </w:p>
        </w:tc>
        <w:tc>
          <w:tcPr>
            <w:tcW w:w="784" w:type="dxa"/>
          </w:tcPr>
          <w:p>
            <w:pPr>
              <w:pStyle w:val="0"/>
              <w:jc w:val="center"/>
            </w:pPr>
            <w:r>
              <w:rPr>
                <w:sz w:val="20"/>
              </w:rPr>
              <w:t xml:space="preserve">22</w:t>
            </w:r>
          </w:p>
        </w:tc>
        <w:tc>
          <w:tcPr>
            <w:tcW w:w="664" w:type="dxa"/>
          </w:tcPr>
          <w:p>
            <w:pPr>
              <w:pStyle w:val="0"/>
              <w:jc w:val="center"/>
            </w:pPr>
            <w:r>
              <w:rPr>
                <w:sz w:val="20"/>
              </w:rPr>
              <w:t xml:space="preserve">24</w:t>
            </w:r>
          </w:p>
        </w:tc>
        <w:tc>
          <w:tcPr>
            <w:tcW w:w="664" w:type="dxa"/>
          </w:tcPr>
          <w:p>
            <w:pPr>
              <w:pStyle w:val="0"/>
              <w:jc w:val="center"/>
            </w:pPr>
            <w:r>
              <w:rPr>
                <w:sz w:val="20"/>
              </w:rPr>
              <w:t xml:space="preserve">28</w:t>
            </w:r>
          </w:p>
        </w:tc>
        <w:tc>
          <w:tcPr>
            <w:tcW w:w="724" w:type="dxa"/>
            <w:tcBorders>
              <w:right w:val="nil"/>
            </w:tcBorders>
          </w:tcPr>
          <w:p>
            <w:pPr>
              <w:pStyle w:val="0"/>
              <w:jc w:val="center"/>
            </w:pPr>
            <w:r>
              <w:rPr>
                <w:sz w:val="20"/>
              </w:rPr>
              <w:t xml:space="preserve">30</w:t>
            </w:r>
          </w:p>
        </w:tc>
      </w:tr>
      <w:tr>
        <w:tc>
          <w:tcPr>
            <w:tcW w:w="424" w:type="dxa"/>
            <w:tcBorders>
              <w:left w:val="nil"/>
            </w:tcBorders>
          </w:tcPr>
          <w:p>
            <w:pPr>
              <w:pStyle w:val="0"/>
              <w:jc w:val="center"/>
            </w:pPr>
            <w:r>
              <w:rPr>
                <w:sz w:val="20"/>
              </w:rPr>
              <w:t xml:space="preserve">27.</w:t>
            </w:r>
          </w:p>
        </w:tc>
        <w:tc>
          <w:tcPr>
            <w:tcW w:w="4479" w:type="dxa"/>
          </w:tcPr>
          <w:p>
            <w:pPr>
              <w:pStyle w:val="0"/>
              <w:jc w:val="both"/>
            </w:pPr>
            <w:r>
              <w:rPr>
                <w:sz w:val="20"/>
              </w:rPr>
              <w:t xml:space="preserve">Количество проведенных инженерных хакатонов (форум разработчиков, во время которого школьники, развивающие навыки в разных областях разработки программного обеспечения (программисты, дизайнеры), сообща работают над решением какой-либо задачи), региональных этапов инженерных соревнований, ключевых соревнований и конкурсных мероприятий технической и естественнонаучной направленности, в которых приняли участие обучающиеся детских технопарков</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12</w:t>
            </w:r>
          </w:p>
        </w:tc>
        <w:tc>
          <w:tcPr>
            <w:tcW w:w="664" w:type="dxa"/>
          </w:tcPr>
          <w:p>
            <w:pPr>
              <w:pStyle w:val="0"/>
              <w:jc w:val="center"/>
            </w:pPr>
            <w:r>
              <w:rPr>
                <w:sz w:val="20"/>
              </w:rPr>
              <w:t xml:space="preserve">14</w:t>
            </w:r>
          </w:p>
        </w:tc>
        <w:tc>
          <w:tcPr>
            <w:tcW w:w="784" w:type="dxa"/>
          </w:tcPr>
          <w:p>
            <w:pPr>
              <w:pStyle w:val="0"/>
              <w:jc w:val="center"/>
            </w:pPr>
            <w:r>
              <w:rPr>
                <w:sz w:val="20"/>
              </w:rPr>
              <w:t xml:space="preserve">16</w:t>
            </w:r>
          </w:p>
        </w:tc>
        <w:tc>
          <w:tcPr>
            <w:tcW w:w="784" w:type="dxa"/>
          </w:tcPr>
          <w:p>
            <w:pPr>
              <w:pStyle w:val="0"/>
              <w:jc w:val="center"/>
            </w:pPr>
            <w:r>
              <w:rPr>
                <w:sz w:val="20"/>
              </w:rPr>
              <w:t xml:space="preserve">18</w:t>
            </w:r>
          </w:p>
        </w:tc>
        <w:tc>
          <w:tcPr>
            <w:tcW w:w="784" w:type="dxa"/>
          </w:tcPr>
          <w:p>
            <w:pPr>
              <w:pStyle w:val="0"/>
              <w:jc w:val="center"/>
            </w:pPr>
            <w:r>
              <w:rPr>
                <w:sz w:val="20"/>
              </w:rPr>
              <w:t xml:space="preserve">20</w:t>
            </w:r>
          </w:p>
        </w:tc>
        <w:tc>
          <w:tcPr>
            <w:tcW w:w="784" w:type="dxa"/>
          </w:tcPr>
          <w:p>
            <w:pPr>
              <w:pStyle w:val="0"/>
              <w:jc w:val="center"/>
            </w:pPr>
            <w:r>
              <w:rPr>
                <w:sz w:val="20"/>
              </w:rPr>
              <w:t xml:space="preserve">22</w:t>
            </w:r>
          </w:p>
        </w:tc>
        <w:tc>
          <w:tcPr>
            <w:tcW w:w="664" w:type="dxa"/>
          </w:tcPr>
          <w:p>
            <w:pPr>
              <w:pStyle w:val="0"/>
              <w:jc w:val="center"/>
            </w:pPr>
            <w:r>
              <w:rPr>
                <w:sz w:val="20"/>
              </w:rPr>
              <w:t xml:space="preserve">24</w:t>
            </w:r>
          </w:p>
        </w:tc>
        <w:tc>
          <w:tcPr>
            <w:tcW w:w="664" w:type="dxa"/>
          </w:tcPr>
          <w:p>
            <w:pPr>
              <w:pStyle w:val="0"/>
              <w:jc w:val="center"/>
            </w:pPr>
            <w:r>
              <w:rPr>
                <w:sz w:val="20"/>
              </w:rPr>
              <w:t xml:space="preserve">28</w:t>
            </w:r>
          </w:p>
        </w:tc>
        <w:tc>
          <w:tcPr>
            <w:tcW w:w="724" w:type="dxa"/>
            <w:tcBorders>
              <w:right w:val="nil"/>
            </w:tcBorders>
          </w:tcPr>
          <w:p>
            <w:pPr>
              <w:pStyle w:val="0"/>
              <w:jc w:val="center"/>
            </w:pPr>
            <w:r>
              <w:rPr>
                <w:sz w:val="20"/>
              </w:rPr>
              <w:t xml:space="preserve">32</w:t>
            </w:r>
          </w:p>
        </w:tc>
      </w:tr>
      <w:tr>
        <w:tc>
          <w:tcPr>
            <w:tcW w:w="424" w:type="dxa"/>
            <w:tcBorders>
              <w:left w:val="nil"/>
            </w:tcBorders>
          </w:tcPr>
          <w:p>
            <w:pPr>
              <w:pStyle w:val="0"/>
              <w:jc w:val="center"/>
            </w:pPr>
            <w:r>
              <w:rPr>
                <w:sz w:val="20"/>
              </w:rPr>
              <w:t xml:space="preserve">28.</w:t>
            </w:r>
          </w:p>
        </w:tc>
        <w:tc>
          <w:tcPr>
            <w:tcW w:w="4479" w:type="dxa"/>
          </w:tcPr>
          <w:p>
            <w:pPr>
              <w:pStyle w:val="0"/>
              <w:jc w:val="both"/>
            </w:pPr>
            <w:r>
              <w:rPr>
                <w:sz w:val="20"/>
              </w:rPr>
              <w:t xml:space="preserve">Количество публичных мероприятий по проектной деятельности детей, организованных детским технопарком</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12</w:t>
            </w:r>
          </w:p>
        </w:tc>
        <w:tc>
          <w:tcPr>
            <w:tcW w:w="664" w:type="dxa"/>
          </w:tcPr>
          <w:p>
            <w:pPr>
              <w:pStyle w:val="0"/>
              <w:jc w:val="center"/>
            </w:pPr>
            <w:r>
              <w:rPr>
                <w:sz w:val="20"/>
              </w:rPr>
              <w:t xml:space="preserve">14</w:t>
            </w:r>
          </w:p>
        </w:tc>
        <w:tc>
          <w:tcPr>
            <w:tcW w:w="784" w:type="dxa"/>
          </w:tcPr>
          <w:p>
            <w:pPr>
              <w:pStyle w:val="0"/>
              <w:jc w:val="center"/>
            </w:pPr>
            <w:r>
              <w:rPr>
                <w:sz w:val="20"/>
              </w:rPr>
              <w:t xml:space="preserve">16</w:t>
            </w:r>
          </w:p>
        </w:tc>
        <w:tc>
          <w:tcPr>
            <w:tcW w:w="784" w:type="dxa"/>
          </w:tcPr>
          <w:p>
            <w:pPr>
              <w:pStyle w:val="0"/>
              <w:jc w:val="center"/>
            </w:pPr>
            <w:r>
              <w:rPr>
                <w:sz w:val="20"/>
              </w:rPr>
              <w:t xml:space="preserve">18</w:t>
            </w:r>
          </w:p>
        </w:tc>
        <w:tc>
          <w:tcPr>
            <w:tcW w:w="784" w:type="dxa"/>
          </w:tcPr>
          <w:p>
            <w:pPr>
              <w:pStyle w:val="0"/>
              <w:jc w:val="center"/>
            </w:pPr>
            <w:r>
              <w:rPr>
                <w:sz w:val="20"/>
              </w:rPr>
              <w:t xml:space="preserve">20</w:t>
            </w:r>
          </w:p>
        </w:tc>
        <w:tc>
          <w:tcPr>
            <w:tcW w:w="784" w:type="dxa"/>
          </w:tcPr>
          <w:p>
            <w:pPr>
              <w:pStyle w:val="0"/>
              <w:jc w:val="center"/>
            </w:pPr>
            <w:r>
              <w:rPr>
                <w:sz w:val="20"/>
              </w:rPr>
              <w:t xml:space="preserve">22</w:t>
            </w:r>
          </w:p>
        </w:tc>
        <w:tc>
          <w:tcPr>
            <w:tcW w:w="664" w:type="dxa"/>
          </w:tcPr>
          <w:p>
            <w:pPr>
              <w:pStyle w:val="0"/>
              <w:jc w:val="center"/>
            </w:pPr>
            <w:r>
              <w:rPr>
                <w:sz w:val="20"/>
              </w:rPr>
              <w:t xml:space="preserve">24</w:t>
            </w:r>
          </w:p>
        </w:tc>
        <w:tc>
          <w:tcPr>
            <w:tcW w:w="664" w:type="dxa"/>
          </w:tcPr>
          <w:p>
            <w:pPr>
              <w:pStyle w:val="0"/>
              <w:jc w:val="center"/>
            </w:pPr>
            <w:r>
              <w:rPr>
                <w:sz w:val="20"/>
              </w:rPr>
              <w:t xml:space="preserve">28</w:t>
            </w:r>
          </w:p>
        </w:tc>
        <w:tc>
          <w:tcPr>
            <w:tcW w:w="724" w:type="dxa"/>
            <w:tcBorders>
              <w:right w:val="nil"/>
            </w:tcBorders>
          </w:tcPr>
          <w:p>
            <w:pPr>
              <w:pStyle w:val="0"/>
              <w:jc w:val="center"/>
            </w:pPr>
            <w:r>
              <w:rPr>
                <w:sz w:val="20"/>
              </w:rPr>
              <w:t xml:space="preserve">32</w:t>
            </w:r>
          </w:p>
        </w:tc>
      </w:tr>
      <w:tr>
        <w:tc>
          <w:tcPr>
            <w:tcW w:w="424" w:type="dxa"/>
            <w:tcBorders>
              <w:left w:val="nil"/>
            </w:tcBorders>
          </w:tcPr>
          <w:p>
            <w:pPr>
              <w:pStyle w:val="0"/>
              <w:jc w:val="center"/>
            </w:pPr>
            <w:r>
              <w:rPr>
                <w:sz w:val="20"/>
              </w:rPr>
              <w:t xml:space="preserve">29.</w:t>
            </w:r>
          </w:p>
        </w:tc>
        <w:tc>
          <w:tcPr>
            <w:tcW w:w="4479" w:type="dxa"/>
          </w:tcPr>
          <w:p>
            <w:pPr>
              <w:pStyle w:val="0"/>
              <w:jc w:val="both"/>
            </w:pPr>
            <w:r>
              <w:rPr>
                <w:sz w:val="20"/>
              </w:rP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50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30.</w:t>
            </w:r>
          </w:p>
        </w:tc>
        <w:tc>
          <w:tcPr>
            <w:tcW w:w="4479" w:type="dxa"/>
          </w:tcPr>
          <w:p>
            <w:pPr>
              <w:pStyle w:val="0"/>
              <w:jc w:val="both"/>
            </w:pPr>
            <w:r>
              <w:rPr>
                <w:sz w:val="20"/>
              </w:rPr>
              <w:t xml:space="preserve">Доля школ, включенных в региональные проекты повышения качества образования, улучшивших свои результаты</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50</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31.</w:t>
            </w:r>
          </w:p>
        </w:tc>
        <w:tc>
          <w:tcPr>
            <w:tcW w:w="4479" w:type="dxa"/>
          </w:tcPr>
          <w:p>
            <w:pPr>
              <w:pStyle w:val="0"/>
              <w:jc w:val="both"/>
            </w:pPr>
            <w:r>
              <w:rPr>
                <w:sz w:val="20"/>
              </w:rPr>
              <w:t xml:space="preserve">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15</w:t>
            </w:r>
          </w:p>
        </w:tc>
        <w:tc>
          <w:tcPr>
            <w:tcW w:w="664" w:type="dxa"/>
          </w:tcPr>
          <w:p>
            <w:pPr>
              <w:pStyle w:val="0"/>
              <w:jc w:val="center"/>
            </w:pPr>
            <w:r>
              <w:rPr>
                <w:sz w:val="20"/>
              </w:rPr>
              <w:t xml:space="preserve">15</w:t>
            </w:r>
          </w:p>
        </w:tc>
        <w:tc>
          <w:tcPr>
            <w:tcW w:w="784" w:type="dxa"/>
          </w:tcPr>
          <w:p>
            <w:pPr>
              <w:pStyle w:val="0"/>
              <w:jc w:val="center"/>
            </w:pPr>
            <w:r>
              <w:rPr>
                <w:sz w:val="20"/>
              </w:rPr>
              <w:t xml:space="preserve">15</w:t>
            </w:r>
          </w:p>
        </w:tc>
        <w:tc>
          <w:tcPr>
            <w:tcW w:w="784" w:type="dxa"/>
          </w:tcPr>
          <w:p>
            <w:pPr>
              <w:pStyle w:val="0"/>
              <w:jc w:val="center"/>
            </w:pPr>
            <w:r>
              <w:rPr>
                <w:sz w:val="20"/>
              </w:rPr>
              <w:t xml:space="preserve">15</w:t>
            </w:r>
          </w:p>
        </w:tc>
        <w:tc>
          <w:tcPr>
            <w:tcW w:w="784" w:type="dxa"/>
          </w:tcPr>
          <w:p>
            <w:pPr>
              <w:pStyle w:val="0"/>
              <w:jc w:val="center"/>
            </w:pPr>
            <w:r>
              <w:rPr>
                <w:sz w:val="20"/>
              </w:rPr>
              <w:t xml:space="preserve">15</w:t>
            </w:r>
          </w:p>
        </w:tc>
        <w:tc>
          <w:tcPr>
            <w:tcW w:w="784" w:type="dxa"/>
          </w:tcPr>
          <w:p>
            <w:pPr>
              <w:pStyle w:val="0"/>
              <w:jc w:val="center"/>
            </w:pPr>
            <w:r>
              <w:rPr>
                <w:sz w:val="20"/>
              </w:rPr>
              <w:t xml:space="preserve">15</w:t>
            </w:r>
          </w:p>
        </w:tc>
        <w:tc>
          <w:tcPr>
            <w:tcW w:w="664" w:type="dxa"/>
          </w:tcPr>
          <w:p>
            <w:pPr>
              <w:pStyle w:val="0"/>
              <w:jc w:val="center"/>
            </w:pPr>
            <w:r>
              <w:rPr>
                <w:sz w:val="20"/>
              </w:rPr>
              <w:t xml:space="preserve">15</w:t>
            </w:r>
          </w:p>
        </w:tc>
        <w:tc>
          <w:tcPr>
            <w:tcW w:w="664" w:type="dxa"/>
          </w:tcPr>
          <w:p>
            <w:pPr>
              <w:pStyle w:val="0"/>
              <w:jc w:val="center"/>
            </w:pPr>
            <w:r>
              <w:rPr>
                <w:sz w:val="20"/>
              </w:rPr>
              <w:t xml:space="preserve">15</w:t>
            </w:r>
          </w:p>
        </w:tc>
        <w:tc>
          <w:tcPr>
            <w:tcW w:w="724" w:type="dxa"/>
            <w:tcBorders>
              <w:right w:val="nil"/>
            </w:tcBorders>
          </w:tcPr>
          <w:p>
            <w:pPr>
              <w:pStyle w:val="0"/>
              <w:jc w:val="center"/>
            </w:pPr>
            <w:r>
              <w:rPr>
                <w:sz w:val="20"/>
              </w:rPr>
              <w:t xml:space="preserve">15</w:t>
            </w:r>
          </w:p>
        </w:tc>
      </w:tr>
      <w:tr>
        <w:tc>
          <w:tcPr>
            <w:tcW w:w="424" w:type="dxa"/>
            <w:tcBorders>
              <w:left w:val="nil"/>
            </w:tcBorders>
          </w:tcPr>
          <w:p>
            <w:pPr>
              <w:pStyle w:val="0"/>
              <w:jc w:val="center"/>
            </w:pPr>
            <w:r>
              <w:rPr>
                <w:sz w:val="20"/>
              </w:rPr>
              <w:t xml:space="preserve">32.</w:t>
            </w:r>
          </w:p>
        </w:tc>
        <w:tc>
          <w:tcPr>
            <w:tcW w:w="4479" w:type="dxa"/>
          </w:tcPr>
          <w:p>
            <w:pPr>
              <w:pStyle w:val="0"/>
              <w:jc w:val="both"/>
            </w:pPr>
            <w:r>
              <w:rPr>
                <w:sz w:val="20"/>
              </w:rPr>
              <w:t xml:space="preserve">Количество участников проекта "Билет в будущее", получивших рекомендации по построению индивидуального учебного плана в соответствии с выбранными профессиональными компетенциями</w:t>
            </w:r>
          </w:p>
        </w:tc>
        <w:tc>
          <w:tcPr>
            <w:tcW w:w="1429" w:type="dxa"/>
          </w:tcPr>
          <w:p>
            <w:pPr>
              <w:pStyle w:val="0"/>
              <w:jc w:val="center"/>
            </w:pPr>
            <w:r>
              <w:rPr>
                <w:sz w:val="20"/>
              </w:rPr>
              <w:t xml:space="preserve">тыс. человек</w:t>
            </w:r>
          </w:p>
        </w:tc>
        <w:tc>
          <w:tcPr>
            <w:tcW w:w="664" w:type="dxa"/>
          </w:tcPr>
          <w:p>
            <w:pPr>
              <w:pStyle w:val="0"/>
              <w:jc w:val="center"/>
            </w:pPr>
            <w:r>
              <w:rPr>
                <w:sz w:val="20"/>
              </w:rPr>
              <w:t xml:space="preserve">1</w:t>
            </w:r>
          </w:p>
        </w:tc>
        <w:tc>
          <w:tcPr>
            <w:tcW w:w="664" w:type="dxa"/>
          </w:tcPr>
          <w:p>
            <w:pPr>
              <w:pStyle w:val="0"/>
              <w:jc w:val="center"/>
            </w:pPr>
            <w:r>
              <w:rPr>
                <w:sz w:val="20"/>
              </w:rPr>
              <w:t xml:space="preserve">2</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33.</w:t>
            </w:r>
          </w:p>
        </w:tc>
        <w:tc>
          <w:tcPr>
            <w:tcW w:w="4479" w:type="dxa"/>
          </w:tcPr>
          <w:p>
            <w:pPr>
              <w:pStyle w:val="0"/>
              <w:jc w:val="both"/>
            </w:pPr>
            <w:r>
              <w:rPr>
                <w:sz w:val="20"/>
              </w:rPr>
              <w:t xml:space="preserve">Количество обучающихся, посещающих региональный центр выявления, поддержки и развития способностей и талантов у детей и молодежи, созданный с учетом опыта образовательного фонда "Талант и успех"</w:t>
            </w:r>
          </w:p>
        </w:tc>
        <w:tc>
          <w:tcPr>
            <w:tcW w:w="1429" w:type="dxa"/>
          </w:tcPr>
          <w:p>
            <w:pPr>
              <w:pStyle w:val="0"/>
              <w:jc w:val="center"/>
            </w:pPr>
            <w:r>
              <w:rPr>
                <w:sz w:val="20"/>
              </w:rPr>
              <w:t xml:space="preserve">человек</w:t>
            </w:r>
          </w:p>
        </w:tc>
        <w:tc>
          <w:tcPr>
            <w:tcW w:w="664" w:type="dxa"/>
          </w:tcPr>
          <w:p>
            <w:pPr>
              <w:pStyle w:val="0"/>
              <w:jc w:val="center"/>
            </w:pPr>
            <w:r>
              <w:rPr>
                <w:sz w:val="20"/>
              </w:rPr>
              <w:t xml:space="preserve">400</w:t>
            </w:r>
          </w:p>
        </w:tc>
        <w:tc>
          <w:tcPr>
            <w:tcW w:w="664" w:type="dxa"/>
          </w:tcPr>
          <w:p>
            <w:pPr>
              <w:pStyle w:val="0"/>
              <w:jc w:val="center"/>
            </w:pPr>
            <w:r>
              <w:rPr>
                <w:sz w:val="20"/>
              </w:rPr>
              <w:t xml:space="preserve">800</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34.</w:t>
            </w:r>
          </w:p>
        </w:tc>
        <w:tc>
          <w:tcPr>
            <w:tcW w:w="4479" w:type="dxa"/>
          </w:tcPr>
          <w:p>
            <w:pPr>
              <w:pStyle w:val="0"/>
              <w:jc w:val="both"/>
            </w:pPr>
            <w:r>
              <w:rPr>
                <w:sz w:val="20"/>
              </w:rPr>
              <w:t xml:space="preserve">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34</w:t>
            </w:r>
          </w:p>
        </w:tc>
        <w:tc>
          <w:tcPr>
            <w:tcW w:w="664" w:type="dxa"/>
          </w:tcPr>
          <w:p>
            <w:pPr>
              <w:pStyle w:val="0"/>
              <w:jc w:val="center"/>
            </w:pPr>
            <w:r>
              <w:rPr>
                <w:sz w:val="20"/>
              </w:rPr>
              <w:t xml:space="preserve">46</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35.</w:t>
            </w:r>
          </w:p>
        </w:tc>
        <w:tc>
          <w:tcPr>
            <w:tcW w:w="4479" w:type="dxa"/>
          </w:tcPr>
          <w:p>
            <w:pPr>
              <w:pStyle w:val="0"/>
              <w:jc w:val="both"/>
            </w:pPr>
            <w:r>
              <w:rPr>
                <w:sz w:val="20"/>
              </w:rPr>
              <w:t xml:space="preserve">Количество иностранных граждан, обучающихся в профессиональных образовательных организациях и образовательных организациях высшего образования</w:t>
            </w:r>
          </w:p>
        </w:tc>
        <w:tc>
          <w:tcPr>
            <w:tcW w:w="1429" w:type="dxa"/>
          </w:tcPr>
          <w:p>
            <w:pPr>
              <w:pStyle w:val="0"/>
              <w:jc w:val="center"/>
            </w:pPr>
            <w:r>
              <w:rPr>
                <w:sz w:val="20"/>
              </w:rPr>
              <w:t xml:space="preserve">тыс. человек</w:t>
            </w:r>
          </w:p>
        </w:tc>
        <w:tc>
          <w:tcPr>
            <w:tcW w:w="664" w:type="dxa"/>
          </w:tcPr>
          <w:p>
            <w:pPr>
              <w:pStyle w:val="0"/>
              <w:jc w:val="center"/>
            </w:pPr>
            <w:r>
              <w:rPr>
                <w:sz w:val="20"/>
              </w:rPr>
              <w:t xml:space="preserve">2,2</w:t>
            </w:r>
          </w:p>
        </w:tc>
        <w:tc>
          <w:tcPr>
            <w:tcW w:w="664" w:type="dxa"/>
          </w:tcPr>
          <w:p>
            <w:pPr>
              <w:pStyle w:val="0"/>
              <w:jc w:val="center"/>
            </w:pPr>
            <w:r>
              <w:rPr>
                <w:sz w:val="20"/>
              </w:rPr>
              <w:t xml:space="preserve">2,3</w:t>
            </w:r>
          </w:p>
        </w:tc>
        <w:tc>
          <w:tcPr>
            <w:tcW w:w="784" w:type="dxa"/>
          </w:tcPr>
          <w:p>
            <w:pPr>
              <w:pStyle w:val="0"/>
              <w:jc w:val="center"/>
            </w:pPr>
            <w:r>
              <w:rPr>
                <w:sz w:val="20"/>
              </w:rPr>
              <w:t xml:space="preserve">2,5</w:t>
            </w:r>
          </w:p>
        </w:tc>
        <w:tc>
          <w:tcPr>
            <w:tcW w:w="784" w:type="dxa"/>
          </w:tcPr>
          <w:p>
            <w:pPr>
              <w:pStyle w:val="0"/>
              <w:jc w:val="center"/>
            </w:pPr>
            <w:r>
              <w:rPr>
                <w:sz w:val="20"/>
              </w:rPr>
              <w:t xml:space="preserve">2,7</w:t>
            </w:r>
          </w:p>
        </w:tc>
        <w:tc>
          <w:tcPr>
            <w:tcW w:w="784" w:type="dxa"/>
          </w:tcPr>
          <w:p>
            <w:pPr>
              <w:pStyle w:val="0"/>
              <w:jc w:val="center"/>
            </w:pPr>
            <w:r>
              <w:rPr>
                <w:sz w:val="20"/>
              </w:rPr>
              <w:t xml:space="preserve">2,9</w:t>
            </w:r>
          </w:p>
        </w:tc>
        <w:tc>
          <w:tcPr>
            <w:tcW w:w="784" w:type="dxa"/>
          </w:tcPr>
          <w:p>
            <w:pPr>
              <w:pStyle w:val="0"/>
              <w:jc w:val="center"/>
            </w:pPr>
            <w:r>
              <w:rPr>
                <w:sz w:val="20"/>
              </w:rPr>
              <w:t xml:space="preserve">3,0</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36.</w:t>
            </w:r>
          </w:p>
        </w:tc>
        <w:tc>
          <w:tcPr>
            <w:tcW w:w="4479" w:type="dxa"/>
          </w:tcPr>
          <w:p>
            <w:pPr>
              <w:pStyle w:val="0"/>
              <w:jc w:val="both"/>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40</w:t>
            </w:r>
          </w:p>
        </w:tc>
        <w:tc>
          <w:tcPr>
            <w:tcW w:w="664" w:type="dxa"/>
          </w:tcPr>
          <w:p>
            <w:pPr>
              <w:pStyle w:val="0"/>
              <w:jc w:val="center"/>
            </w:pPr>
            <w:r>
              <w:rPr>
                <w:sz w:val="20"/>
              </w:rPr>
              <w:t xml:space="preserve">82</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37.</w:t>
            </w:r>
          </w:p>
        </w:tc>
        <w:tc>
          <w:tcPr>
            <w:tcW w:w="4479" w:type="dxa"/>
          </w:tcPr>
          <w:p>
            <w:pPr>
              <w:pStyle w:val="0"/>
              <w:jc w:val="both"/>
            </w:pPr>
            <w:r>
              <w:rPr>
                <w:sz w:val="20"/>
              </w:rPr>
              <w:t xml:space="preserve">Доля организаций, осуществляющих образовательную деятельность исключительно по адаптированным общеобразовательным программам, в которых обновлена материально-техническая база</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25</w:t>
            </w:r>
          </w:p>
        </w:tc>
        <w:tc>
          <w:tcPr>
            <w:tcW w:w="664" w:type="dxa"/>
          </w:tcPr>
          <w:p>
            <w:pPr>
              <w:pStyle w:val="0"/>
              <w:jc w:val="center"/>
            </w:pPr>
            <w:r>
              <w:rPr>
                <w:sz w:val="20"/>
              </w:rPr>
              <w:t xml:space="preserve">40</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38.</w:t>
            </w:r>
          </w:p>
        </w:tc>
        <w:tc>
          <w:tcPr>
            <w:tcW w:w="4479" w:type="dxa"/>
          </w:tcPr>
          <w:p>
            <w:pPr>
              <w:pStyle w:val="0"/>
              <w:jc w:val="both"/>
            </w:pPr>
            <w:r>
              <w:rPr>
                <w:sz w:val="20"/>
              </w:rPr>
              <w:t xml:space="preserve">Количество дополнительных мест для детей в возрасте от 1,5 до 3 лет любой направленности, созданных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x</w:t>
            </w:r>
          </w:p>
        </w:tc>
        <w:tc>
          <w:tcPr>
            <w:tcW w:w="664" w:type="dxa"/>
          </w:tcPr>
          <w:p>
            <w:pPr>
              <w:pStyle w:val="0"/>
              <w:jc w:val="center"/>
            </w:pPr>
            <w:r>
              <w:rPr>
                <w:sz w:val="20"/>
              </w:rPr>
              <w:t xml:space="preserve">64</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39.</w:t>
            </w:r>
          </w:p>
        </w:tc>
        <w:tc>
          <w:tcPr>
            <w:tcW w:w="4479" w:type="dxa"/>
          </w:tcPr>
          <w:p>
            <w:pPr>
              <w:pStyle w:val="0"/>
              <w:jc w:val="both"/>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x</w:t>
            </w:r>
          </w:p>
        </w:tc>
        <w:tc>
          <w:tcPr>
            <w:tcW w:w="66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blPrEx>
          <w:tblBorders>
            <w:insideH w:val="nil"/>
          </w:tblBorders>
        </w:tblPrEx>
        <w:tc>
          <w:tcPr>
            <w:tcW w:w="424" w:type="dxa"/>
            <w:tcBorders>
              <w:left w:val="nil"/>
              <w:bottom w:val="nil"/>
            </w:tcBorders>
          </w:tcPr>
          <w:p>
            <w:pPr>
              <w:pStyle w:val="0"/>
              <w:jc w:val="center"/>
            </w:pPr>
            <w:r>
              <w:rPr>
                <w:sz w:val="20"/>
              </w:rPr>
              <w:t xml:space="preserve">40.</w:t>
            </w:r>
          </w:p>
        </w:tc>
        <w:tc>
          <w:tcPr>
            <w:tcW w:w="4479" w:type="dxa"/>
            <w:tcBorders>
              <w:bottom w:val="nil"/>
            </w:tcBorders>
          </w:tcPr>
          <w:p>
            <w:pPr>
              <w:pStyle w:val="0"/>
              <w:jc w:val="both"/>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10</w:t>
            </w:r>
          </w:p>
        </w:tc>
        <w:tc>
          <w:tcPr>
            <w:tcW w:w="784" w:type="dxa"/>
            <w:tcBorders>
              <w:bottom w:val="nil"/>
            </w:tcBorders>
          </w:tcPr>
          <w:p>
            <w:pPr>
              <w:pStyle w:val="0"/>
              <w:jc w:val="center"/>
            </w:pPr>
            <w:r>
              <w:rPr>
                <w:sz w:val="20"/>
              </w:rPr>
              <w:t xml:space="preserve">25</w:t>
            </w:r>
          </w:p>
        </w:tc>
        <w:tc>
          <w:tcPr>
            <w:tcW w:w="784" w:type="dxa"/>
            <w:tcBorders>
              <w:bottom w:val="nil"/>
            </w:tcBorders>
          </w:tcPr>
          <w:p>
            <w:pPr>
              <w:pStyle w:val="0"/>
              <w:jc w:val="center"/>
            </w:pPr>
            <w:r>
              <w:rPr>
                <w:sz w:val="20"/>
              </w:rPr>
              <w:t xml:space="preserve">30</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40 в ред. </w:t>
            </w:r>
            <w:hyperlink w:history="0" r:id="rId17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blPrEx>
          <w:tblBorders>
            <w:insideH w:val="nil"/>
          </w:tblBorders>
        </w:tblPrEx>
        <w:tc>
          <w:tcPr>
            <w:tcW w:w="424" w:type="dxa"/>
            <w:tcBorders>
              <w:left w:val="nil"/>
              <w:bottom w:val="nil"/>
            </w:tcBorders>
          </w:tcPr>
          <w:p>
            <w:pPr>
              <w:pStyle w:val="0"/>
              <w:jc w:val="center"/>
            </w:pPr>
            <w:r>
              <w:rPr>
                <w:sz w:val="20"/>
              </w:rPr>
              <w:t xml:space="preserve">41.</w:t>
            </w:r>
          </w:p>
        </w:tc>
        <w:tc>
          <w:tcPr>
            <w:tcW w:w="4479" w:type="dxa"/>
            <w:tcBorders>
              <w:bottom w:val="nil"/>
            </w:tcBorders>
          </w:tcPr>
          <w:p>
            <w:pPr>
              <w:pStyle w:val="0"/>
              <w:jc w:val="both"/>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10</w:t>
            </w:r>
          </w:p>
        </w:tc>
        <w:tc>
          <w:tcPr>
            <w:tcW w:w="784" w:type="dxa"/>
            <w:tcBorders>
              <w:bottom w:val="nil"/>
            </w:tcBorders>
          </w:tcPr>
          <w:p>
            <w:pPr>
              <w:pStyle w:val="0"/>
              <w:jc w:val="center"/>
            </w:pPr>
            <w:r>
              <w:rPr>
                <w:sz w:val="20"/>
              </w:rPr>
              <w:t xml:space="preserve">40</w:t>
            </w:r>
          </w:p>
        </w:tc>
        <w:tc>
          <w:tcPr>
            <w:tcW w:w="784" w:type="dxa"/>
            <w:tcBorders>
              <w:bottom w:val="nil"/>
            </w:tcBorders>
          </w:tcPr>
          <w:p>
            <w:pPr>
              <w:pStyle w:val="0"/>
              <w:jc w:val="center"/>
            </w:pPr>
            <w:r>
              <w:rPr>
                <w:sz w:val="20"/>
              </w:rPr>
              <w:t xml:space="preserve">45</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41 в ред. </w:t>
            </w:r>
            <w:hyperlink w:history="0" r:id="rId18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blPrEx>
          <w:tblBorders>
            <w:insideH w:val="nil"/>
          </w:tblBorders>
        </w:tblPrEx>
        <w:tc>
          <w:tcPr>
            <w:tcW w:w="424" w:type="dxa"/>
            <w:tcBorders>
              <w:left w:val="nil"/>
              <w:bottom w:val="nil"/>
            </w:tcBorders>
          </w:tcPr>
          <w:p>
            <w:pPr>
              <w:pStyle w:val="0"/>
              <w:jc w:val="center"/>
            </w:pPr>
            <w:r>
              <w:rPr>
                <w:sz w:val="20"/>
              </w:rPr>
              <w:t xml:space="preserve">42.</w:t>
            </w:r>
          </w:p>
        </w:tc>
        <w:tc>
          <w:tcPr>
            <w:tcW w:w="4479" w:type="dxa"/>
            <w:tcBorders>
              <w:bottom w:val="nil"/>
            </w:tcBorders>
          </w:tcPr>
          <w:p>
            <w:pPr>
              <w:pStyle w:val="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10</w:t>
            </w:r>
          </w:p>
        </w:tc>
        <w:tc>
          <w:tcPr>
            <w:tcW w:w="784" w:type="dxa"/>
            <w:tcBorders>
              <w:bottom w:val="nil"/>
            </w:tcBorders>
          </w:tcPr>
          <w:p>
            <w:pPr>
              <w:pStyle w:val="0"/>
              <w:jc w:val="center"/>
            </w:pPr>
            <w:r>
              <w:rPr>
                <w:sz w:val="20"/>
              </w:rPr>
              <w:t xml:space="preserve">20</w:t>
            </w:r>
          </w:p>
        </w:tc>
        <w:tc>
          <w:tcPr>
            <w:tcW w:w="784" w:type="dxa"/>
            <w:tcBorders>
              <w:bottom w:val="nil"/>
            </w:tcBorders>
          </w:tcPr>
          <w:p>
            <w:pPr>
              <w:pStyle w:val="0"/>
              <w:jc w:val="center"/>
            </w:pPr>
            <w:r>
              <w:rPr>
                <w:sz w:val="20"/>
              </w:rPr>
              <w:t xml:space="preserve">30</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42 в ред. </w:t>
            </w:r>
            <w:hyperlink w:history="0" r:id="rId181"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tc>
      </w:tr>
      <w:tr>
        <w:tblPrEx>
          <w:tblBorders>
            <w:insideH w:val="nil"/>
          </w:tblBorders>
        </w:tblPrEx>
        <w:tc>
          <w:tcPr>
            <w:tcW w:w="424" w:type="dxa"/>
            <w:tcBorders>
              <w:left w:val="nil"/>
              <w:bottom w:val="nil"/>
            </w:tcBorders>
          </w:tcPr>
          <w:p>
            <w:pPr>
              <w:pStyle w:val="0"/>
              <w:jc w:val="center"/>
            </w:pPr>
            <w:r>
              <w:rPr>
                <w:sz w:val="20"/>
              </w:rPr>
              <w:t xml:space="preserve">43.</w:t>
            </w:r>
          </w:p>
        </w:tc>
        <w:tc>
          <w:tcPr>
            <w:tcW w:w="4479" w:type="dxa"/>
            <w:tcBorders>
              <w:bottom w:val="nil"/>
            </w:tcBorders>
          </w:tcPr>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9</w:t>
            </w:r>
          </w:p>
        </w:tc>
        <w:tc>
          <w:tcPr>
            <w:tcW w:w="784" w:type="dxa"/>
            <w:tcBorders>
              <w:bottom w:val="nil"/>
            </w:tcBorders>
          </w:tcPr>
          <w:p>
            <w:pPr>
              <w:pStyle w:val="0"/>
              <w:jc w:val="center"/>
            </w:pPr>
            <w:r>
              <w:rPr>
                <w:sz w:val="20"/>
              </w:rPr>
              <w:t xml:space="preserve">20</w:t>
            </w:r>
          </w:p>
        </w:tc>
        <w:tc>
          <w:tcPr>
            <w:tcW w:w="784" w:type="dxa"/>
            <w:tcBorders>
              <w:bottom w:val="nil"/>
            </w:tcBorders>
          </w:tcPr>
          <w:p>
            <w:pPr>
              <w:pStyle w:val="0"/>
              <w:jc w:val="center"/>
            </w:pPr>
            <w:r>
              <w:rPr>
                <w:sz w:val="20"/>
              </w:rPr>
              <w:t xml:space="preserve">30,4</w:t>
            </w:r>
          </w:p>
        </w:tc>
        <w:tc>
          <w:tcPr>
            <w:tcW w:w="784" w:type="dxa"/>
            <w:tcBorders>
              <w:bottom w:val="nil"/>
            </w:tcBorders>
          </w:tcPr>
          <w:p>
            <w:pPr>
              <w:pStyle w:val="0"/>
              <w:jc w:val="center"/>
            </w:pPr>
            <w:r>
              <w:rPr>
                <w:sz w:val="20"/>
              </w:rPr>
              <w:t xml:space="preserve">37,7</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43 в ред. </w:t>
            </w:r>
            <w:hyperlink w:history="0" r:id="rId18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blPrEx>
          <w:tblBorders>
            <w:insideH w:val="nil"/>
          </w:tblBorders>
        </w:tblPrEx>
        <w:tc>
          <w:tcPr>
            <w:tcW w:w="424" w:type="dxa"/>
            <w:tcBorders>
              <w:left w:val="nil"/>
              <w:bottom w:val="nil"/>
            </w:tcBorders>
          </w:tcPr>
          <w:p>
            <w:pPr>
              <w:pStyle w:val="0"/>
              <w:jc w:val="center"/>
            </w:pPr>
            <w:r>
              <w:rPr>
                <w:sz w:val="20"/>
              </w:rPr>
              <w:t xml:space="preserve">44.</w:t>
            </w:r>
          </w:p>
        </w:tc>
        <w:tc>
          <w:tcPr>
            <w:tcW w:w="4479" w:type="dxa"/>
            <w:tcBorders>
              <w:bottom w:val="nil"/>
            </w:tcBorders>
          </w:tcPr>
          <w:p>
            <w:pPr>
              <w:pStyle w:val="0"/>
              <w:jc w:val="both"/>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30</w:t>
            </w:r>
          </w:p>
        </w:tc>
        <w:tc>
          <w:tcPr>
            <w:tcW w:w="784" w:type="dxa"/>
            <w:tcBorders>
              <w:bottom w:val="nil"/>
            </w:tcBorders>
          </w:tcPr>
          <w:p>
            <w:pPr>
              <w:pStyle w:val="0"/>
              <w:jc w:val="center"/>
            </w:pPr>
            <w:r>
              <w:rPr>
                <w:sz w:val="20"/>
              </w:rPr>
              <w:t xml:space="preserve">30</w:t>
            </w:r>
          </w:p>
        </w:tc>
        <w:tc>
          <w:tcPr>
            <w:tcW w:w="784" w:type="dxa"/>
            <w:tcBorders>
              <w:bottom w:val="nil"/>
            </w:tcBorders>
          </w:tcPr>
          <w:p>
            <w:pPr>
              <w:pStyle w:val="0"/>
              <w:jc w:val="center"/>
            </w:pPr>
            <w:r>
              <w:rPr>
                <w:sz w:val="20"/>
              </w:rPr>
              <w:t xml:space="preserve">37</w:t>
            </w:r>
          </w:p>
        </w:tc>
        <w:tc>
          <w:tcPr>
            <w:tcW w:w="784" w:type="dxa"/>
            <w:tcBorders>
              <w:bottom w:val="nil"/>
            </w:tcBorders>
          </w:tcPr>
          <w:p>
            <w:pPr>
              <w:pStyle w:val="0"/>
              <w:jc w:val="center"/>
            </w:pPr>
            <w:r>
              <w:rPr>
                <w:sz w:val="20"/>
              </w:rPr>
              <w:t xml:space="preserve">40</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44 в ред. </w:t>
            </w:r>
            <w:hyperlink w:history="0" r:id="rId18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blPrEx>
          <w:tblBorders>
            <w:insideH w:val="nil"/>
          </w:tblBorders>
        </w:tblPrEx>
        <w:tc>
          <w:tcPr>
            <w:tcW w:w="424" w:type="dxa"/>
            <w:tcBorders>
              <w:left w:val="nil"/>
              <w:bottom w:val="nil"/>
            </w:tcBorders>
          </w:tcPr>
          <w:p>
            <w:pPr>
              <w:pStyle w:val="0"/>
              <w:jc w:val="center"/>
            </w:pPr>
            <w:r>
              <w:rPr>
                <w:sz w:val="20"/>
              </w:rPr>
              <w:t xml:space="preserve">45.</w:t>
            </w:r>
          </w:p>
        </w:tc>
        <w:tc>
          <w:tcPr>
            <w:tcW w:w="4479" w:type="dxa"/>
            <w:tcBorders>
              <w:bottom w:val="nil"/>
            </w:tcBorders>
          </w:tcPr>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16,00</w:t>
            </w:r>
          </w:p>
        </w:tc>
        <w:tc>
          <w:tcPr>
            <w:tcW w:w="784" w:type="dxa"/>
            <w:tcBorders>
              <w:bottom w:val="nil"/>
            </w:tcBorders>
          </w:tcPr>
          <w:p>
            <w:pPr>
              <w:pStyle w:val="0"/>
              <w:jc w:val="center"/>
            </w:pPr>
            <w:r>
              <w:rPr>
                <w:sz w:val="20"/>
              </w:rPr>
              <w:t xml:space="preserve">14,31</w:t>
            </w:r>
          </w:p>
        </w:tc>
        <w:tc>
          <w:tcPr>
            <w:tcW w:w="784" w:type="dxa"/>
            <w:tcBorders>
              <w:bottom w:val="nil"/>
            </w:tcBorders>
          </w:tcPr>
          <w:p>
            <w:pPr>
              <w:pStyle w:val="0"/>
              <w:jc w:val="center"/>
            </w:pPr>
            <w:r>
              <w:rPr>
                <w:sz w:val="20"/>
              </w:rPr>
              <w:t xml:space="preserve">15,10</w:t>
            </w:r>
          </w:p>
        </w:tc>
        <w:tc>
          <w:tcPr>
            <w:tcW w:w="784" w:type="dxa"/>
            <w:tcBorders>
              <w:bottom w:val="nil"/>
            </w:tcBorders>
          </w:tcPr>
          <w:p>
            <w:pPr>
              <w:pStyle w:val="0"/>
              <w:jc w:val="center"/>
            </w:pPr>
            <w:r>
              <w:rPr>
                <w:sz w:val="20"/>
              </w:rPr>
              <w:t xml:space="preserve">15,71</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45 в ред. </w:t>
            </w:r>
            <w:hyperlink w:history="0" r:id="rId184"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tc>
      </w:tr>
      <w:tr>
        <w:tc>
          <w:tcPr>
            <w:tcW w:w="424" w:type="dxa"/>
            <w:tcBorders>
              <w:left w:val="nil"/>
            </w:tcBorders>
          </w:tcPr>
          <w:p>
            <w:pPr>
              <w:pStyle w:val="0"/>
              <w:jc w:val="center"/>
            </w:pPr>
            <w:r>
              <w:rPr>
                <w:sz w:val="20"/>
              </w:rPr>
              <w:t xml:space="preserve">46.</w:t>
            </w:r>
          </w:p>
        </w:tc>
        <w:tc>
          <w:tcPr>
            <w:tcW w:w="4479" w:type="dxa"/>
          </w:tcPr>
          <w:p>
            <w:pPr>
              <w:pStyle w:val="0"/>
              <w:jc w:val="both"/>
            </w:pPr>
            <w:r>
              <w:rPr>
                <w:sz w:val="20"/>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x</w:t>
            </w:r>
          </w:p>
        </w:tc>
        <w:tc>
          <w:tcPr>
            <w:tcW w:w="664" w:type="dxa"/>
          </w:tcPr>
          <w:p>
            <w:pPr>
              <w:pStyle w:val="0"/>
              <w:jc w:val="center"/>
            </w:pPr>
            <w:r>
              <w:rPr>
                <w:sz w:val="20"/>
              </w:rPr>
              <w:t xml:space="preserve">0</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both"/>
            </w:pPr>
            <w:r>
              <w:rPr>
                <w:sz w:val="20"/>
              </w:rPr>
              <w:t xml:space="preserve">47.</w:t>
            </w:r>
          </w:p>
        </w:tc>
        <w:tc>
          <w:tcPr>
            <w:tcW w:w="4479" w:type="dxa"/>
            <w:tcBorders>
              <w:bottom w:val="nil"/>
            </w:tcBorders>
          </w:tcPr>
          <w:p>
            <w:pPr>
              <w:pStyle w:val="0"/>
              <w:jc w:val="both"/>
            </w:pPr>
            <w:r>
              <w:rPr>
                <w:sz w:val="20"/>
              </w:rPr>
              <w:t xml:space="preserve">Количество учителей, которым фактически предоставлены единовременные компенсационные выплаты</w:t>
            </w:r>
          </w:p>
        </w:tc>
        <w:tc>
          <w:tcPr>
            <w:tcW w:w="1429" w:type="dxa"/>
            <w:tcBorders>
              <w:bottom w:val="nil"/>
            </w:tcBorders>
          </w:tcPr>
          <w:p>
            <w:pPr>
              <w:pStyle w:val="0"/>
              <w:jc w:val="center"/>
            </w:pPr>
            <w:r>
              <w:rPr>
                <w:sz w:val="20"/>
              </w:rPr>
              <w:t xml:space="preserve">человек</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4</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47 в ред. </w:t>
            </w:r>
            <w:hyperlink w:history="0" r:id="rId185"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17.05.2022 N 217)</w:t>
            </w:r>
          </w:p>
        </w:tc>
      </w:tr>
      <w:tr>
        <w:tblPrEx>
          <w:tblBorders>
            <w:insideH w:val="nil"/>
          </w:tblBorders>
        </w:tblPrEx>
        <w:tc>
          <w:tcPr>
            <w:tcW w:w="424" w:type="dxa"/>
            <w:tcBorders>
              <w:left w:val="nil"/>
              <w:bottom w:val="nil"/>
            </w:tcBorders>
          </w:tcPr>
          <w:p>
            <w:pPr>
              <w:pStyle w:val="0"/>
              <w:jc w:val="center"/>
            </w:pPr>
            <w:r>
              <w:rPr>
                <w:sz w:val="20"/>
              </w:rPr>
              <w:t xml:space="preserve">48.</w:t>
            </w:r>
          </w:p>
        </w:tc>
        <w:tc>
          <w:tcPr>
            <w:tcW w:w="4479" w:type="dxa"/>
            <w:tcBorders>
              <w:bottom w:val="nil"/>
            </w:tcBorders>
          </w:tcPr>
          <w:p>
            <w:pPr>
              <w:pStyle w:val="0"/>
              <w:jc w:val="both"/>
            </w:pPr>
            <w:r>
              <w:rPr>
                <w:sz w:val="20"/>
              </w:rPr>
              <w:t xml:space="preserve">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100</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48 введен </w:t>
            </w:r>
            <w:hyperlink w:history="0" r:id="rId186"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13.10.2021 N 513)</w:t>
            </w:r>
          </w:p>
        </w:tc>
      </w:tr>
      <w:tr>
        <w:tblPrEx>
          <w:tblBorders>
            <w:insideH w:val="nil"/>
          </w:tblBorders>
        </w:tblPrEx>
        <w:tc>
          <w:tcPr>
            <w:tcW w:w="424" w:type="dxa"/>
            <w:tcBorders>
              <w:left w:val="nil"/>
              <w:bottom w:val="nil"/>
            </w:tcBorders>
          </w:tcPr>
          <w:p>
            <w:pPr>
              <w:pStyle w:val="0"/>
              <w:jc w:val="center"/>
            </w:pPr>
            <w:r>
              <w:rPr>
                <w:sz w:val="20"/>
              </w:rPr>
              <w:t xml:space="preserve">49.</w:t>
            </w:r>
          </w:p>
        </w:tc>
        <w:tc>
          <w:tcPr>
            <w:tcW w:w="4479" w:type="dxa"/>
            <w:tcBorders>
              <w:bottom w:val="nil"/>
            </w:tcBorders>
          </w:tcPr>
          <w:p>
            <w:pPr>
              <w:pStyle w:val="0"/>
              <w:jc w:val="both"/>
            </w:pPr>
            <w:r>
              <w:rPr>
                <w:sz w:val="20"/>
              </w:rPr>
              <w:t xml:space="preserve">Доля образовательных организаций Чувашской Республики, использующих региональную образовательную платформу в образовательной деятельности</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80</w:t>
            </w:r>
          </w:p>
        </w:tc>
        <w:tc>
          <w:tcPr>
            <w:tcW w:w="784" w:type="dxa"/>
            <w:tcBorders>
              <w:bottom w:val="nil"/>
            </w:tcBorders>
          </w:tcPr>
          <w:p>
            <w:pPr>
              <w:pStyle w:val="0"/>
              <w:jc w:val="center"/>
            </w:pPr>
            <w:r>
              <w:rPr>
                <w:sz w:val="20"/>
              </w:rPr>
              <w:t xml:space="preserve">90</w:t>
            </w:r>
          </w:p>
        </w:tc>
        <w:tc>
          <w:tcPr>
            <w:tcW w:w="784" w:type="dxa"/>
            <w:tcBorders>
              <w:bottom w:val="nil"/>
            </w:tcBorders>
          </w:tcPr>
          <w:p>
            <w:pPr>
              <w:pStyle w:val="0"/>
              <w:jc w:val="center"/>
            </w:pPr>
            <w:r>
              <w:rPr>
                <w:sz w:val="20"/>
              </w:rPr>
              <w:t xml:space="preserve">100</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49 введен </w:t>
            </w:r>
            <w:hyperlink w:history="0" r:id="rId18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tc>
      </w:tr>
      <w:tr>
        <w:tblPrEx>
          <w:tblBorders>
            <w:insideH w:val="nil"/>
          </w:tblBorders>
        </w:tblPrEx>
        <w:tc>
          <w:tcPr>
            <w:tcW w:w="424" w:type="dxa"/>
            <w:tcBorders>
              <w:left w:val="nil"/>
              <w:bottom w:val="nil"/>
            </w:tcBorders>
          </w:tcPr>
          <w:p>
            <w:pPr>
              <w:pStyle w:val="0"/>
              <w:jc w:val="both"/>
            </w:pPr>
            <w:r>
              <w:rPr>
                <w:sz w:val="20"/>
              </w:rPr>
              <w:t xml:space="preserve">50.</w:t>
            </w:r>
          </w:p>
        </w:tc>
        <w:tc>
          <w:tcPr>
            <w:tcW w:w="4479" w:type="dxa"/>
            <w:tcBorders>
              <w:bottom w:val="nil"/>
            </w:tcBorders>
          </w:tcPr>
          <w:p>
            <w:pPr>
              <w:pStyle w:val="0"/>
              <w:jc w:val="both"/>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429" w:type="dxa"/>
            <w:tcBorders>
              <w:bottom w:val="nil"/>
            </w:tcBorders>
          </w:tcPr>
          <w:p>
            <w:pPr>
              <w:pStyle w:val="0"/>
              <w:jc w:val="center"/>
            </w:pPr>
            <w:r>
              <w:rPr>
                <w:sz w:val="20"/>
              </w:rPr>
              <w:t xml:space="preserve">человек</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4</w:t>
            </w:r>
          </w:p>
        </w:tc>
        <w:tc>
          <w:tcPr>
            <w:tcW w:w="784" w:type="dxa"/>
            <w:tcBorders>
              <w:bottom w:val="nil"/>
            </w:tcBorders>
          </w:tcPr>
          <w:p>
            <w:pPr>
              <w:pStyle w:val="0"/>
              <w:jc w:val="center"/>
            </w:pPr>
            <w:r>
              <w:rPr>
                <w:sz w:val="20"/>
              </w:rPr>
              <w:t xml:space="preserve">5</w:t>
            </w:r>
          </w:p>
        </w:tc>
        <w:tc>
          <w:tcPr>
            <w:tcW w:w="784" w:type="dxa"/>
            <w:tcBorders>
              <w:bottom w:val="nil"/>
            </w:tcBorders>
          </w:tcPr>
          <w:p>
            <w:pPr>
              <w:pStyle w:val="0"/>
              <w:jc w:val="center"/>
            </w:pPr>
            <w:r>
              <w:rPr>
                <w:sz w:val="20"/>
              </w:rPr>
              <w:t xml:space="preserve">15</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50 введен </w:t>
            </w:r>
            <w:hyperlink w:history="0" r:id="rId188"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17.05.2022 N 217)</w:t>
            </w:r>
          </w:p>
        </w:tc>
      </w:tr>
      <w:tr>
        <w:tblPrEx>
          <w:tblBorders>
            <w:insideH w:val="nil"/>
          </w:tblBorders>
        </w:tblPrEx>
        <w:tc>
          <w:tcPr>
            <w:tcW w:w="424" w:type="dxa"/>
            <w:tcBorders>
              <w:left w:val="nil"/>
              <w:bottom w:val="nil"/>
            </w:tcBorders>
          </w:tcPr>
          <w:p>
            <w:pPr>
              <w:pStyle w:val="0"/>
              <w:jc w:val="center"/>
            </w:pPr>
            <w:r>
              <w:rPr>
                <w:sz w:val="20"/>
              </w:rPr>
              <w:t xml:space="preserve">51.</w:t>
            </w:r>
          </w:p>
        </w:tc>
        <w:tc>
          <w:tcPr>
            <w:tcW w:w="4479" w:type="dxa"/>
            <w:tcBorders>
              <w:bottom w:val="nil"/>
            </w:tcBorders>
          </w:tcPr>
          <w:p>
            <w:pPr>
              <w:pStyle w:val="0"/>
              <w:jc w:val="both"/>
            </w:pPr>
            <w:r>
              <w:rPr>
                <w:sz w:val="20"/>
              </w:rPr>
              <w:t xml:space="preserve">Охват обучающихся общеобразовательных организаций в Чувашской Республике мероприятиями по повышению финансовой грамотности</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25</w:t>
            </w:r>
          </w:p>
        </w:tc>
        <w:tc>
          <w:tcPr>
            <w:tcW w:w="784" w:type="dxa"/>
            <w:tcBorders>
              <w:bottom w:val="nil"/>
            </w:tcBorders>
          </w:tcPr>
          <w:p>
            <w:pPr>
              <w:pStyle w:val="0"/>
              <w:jc w:val="center"/>
            </w:pPr>
            <w:r>
              <w:rPr>
                <w:sz w:val="20"/>
              </w:rPr>
              <w:t xml:space="preserve">30</w:t>
            </w:r>
          </w:p>
        </w:tc>
        <w:tc>
          <w:tcPr>
            <w:tcW w:w="784" w:type="dxa"/>
            <w:tcBorders>
              <w:bottom w:val="nil"/>
            </w:tcBorders>
          </w:tcPr>
          <w:p>
            <w:pPr>
              <w:pStyle w:val="0"/>
              <w:jc w:val="center"/>
            </w:pPr>
            <w:r>
              <w:rPr>
                <w:sz w:val="20"/>
              </w:rPr>
              <w:t xml:space="preserve">35</w:t>
            </w:r>
          </w:p>
        </w:tc>
        <w:tc>
          <w:tcPr>
            <w:tcW w:w="664" w:type="dxa"/>
            <w:tcBorders>
              <w:bottom w:val="nil"/>
            </w:tcBorders>
          </w:tcPr>
          <w:p>
            <w:pPr>
              <w:pStyle w:val="0"/>
              <w:jc w:val="center"/>
            </w:pPr>
            <w:r>
              <w:rPr>
                <w:sz w:val="20"/>
              </w:rPr>
              <w:t xml:space="preserve">40</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51 введен </w:t>
            </w:r>
            <w:hyperlink w:history="0" r:id="rId189"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tc>
      </w:tr>
      <w:tr>
        <w:tblPrEx>
          <w:tblBorders>
            <w:insideH w:val="nil"/>
          </w:tblBorders>
        </w:tblPrEx>
        <w:tc>
          <w:tcPr>
            <w:tcW w:w="424" w:type="dxa"/>
            <w:tcBorders>
              <w:left w:val="nil"/>
              <w:bottom w:val="nil"/>
            </w:tcBorders>
          </w:tcPr>
          <w:p>
            <w:pPr>
              <w:pStyle w:val="0"/>
              <w:jc w:val="center"/>
            </w:pPr>
            <w:r>
              <w:rPr>
                <w:sz w:val="20"/>
              </w:rPr>
              <w:t xml:space="preserve">52.</w:t>
            </w:r>
          </w:p>
        </w:tc>
        <w:tc>
          <w:tcPr>
            <w:tcW w:w="4479" w:type="dxa"/>
            <w:tcBorders>
              <w:bottom w:val="nil"/>
            </w:tcBorders>
          </w:tcPr>
          <w:p>
            <w:pPr>
              <w:pStyle w:val="0"/>
              <w:jc w:val="both"/>
            </w:pPr>
            <w:r>
              <w:rPr>
                <w:sz w:val="20"/>
              </w:rPr>
              <w:t xml:space="preserve">Доля общеобразовательных организаций, оснащенных в целях внедрения цифровой образовательной среды</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12,23</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52 введен </w:t>
            </w:r>
            <w:hyperlink w:history="0" r:id="rId19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tc>
      </w:tr>
      <w:tr>
        <w:tc>
          <w:tcPr>
            <w:gridSpan w:val="12"/>
            <w:tcW w:w="12848" w:type="dxa"/>
            <w:tcBorders>
              <w:left w:val="nil"/>
              <w:right w:val="nil"/>
            </w:tcBorders>
          </w:tcPr>
          <w:p>
            <w:pPr>
              <w:pStyle w:val="0"/>
              <w:outlineLvl w:val="2"/>
              <w:jc w:val="center"/>
            </w:pPr>
            <w:r>
              <w:rPr>
                <w:sz w:val="20"/>
              </w:rPr>
              <w:t xml:space="preserve">Подпрограмма "Молодежь Чувашской Республики"</w:t>
            </w:r>
          </w:p>
        </w:tc>
      </w:tr>
      <w:tr>
        <w:tblPrEx>
          <w:tblBorders>
            <w:insideH w:val="nil"/>
          </w:tblBorders>
        </w:tblPrEx>
        <w:tc>
          <w:tcPr>
            <w:tcW w:w="424" w:type="dxa"/>
            <w:tcBorders>
              <w:left w:val="nil"/>
              <w:bottom w:val="nil"/>
            </w:tcBorders>
          </w:tcPr>
          <w:p>
            <w:pPr>
              <w:pStyle w:val="0"/>
              <w:jc w:val="center"/>
            </w:pPr>
            <w:r>
              <w:rPr>
                <w:sz w:val="20"/>
              </w:rPr>
              <w:t xml:space="preserve">1.</w:t>
            </w:r>
          </w:p>
        </w:tc>
        <w:tc>
          <w:tcPr>
            <w:tcW w:w="4479" w:type="dxa"/>
            <w:tcBorders>
              <w:bottom w:val="nil"/>
            </w:tcBorders>
          </w:tcPr>
          <w:p>
            <w:pPr>
              <w:pStyle w:val="0"/>
              <w:jc w:val="both"/>
            </w:pPr>
            <w:r>
              <w:rPr>
                <w:sz w:val="20"/>
              </w:rPr>
              <w:t xml:space="preserve">Количество человек в возрасте до 35 лет (включительно), вовлеченных в реализацию мероприятий по развитию молодежного предпринимательства</w:t>
            </w:r>
          </w:p>
        </w:tc>
        <w:tc>
          <w:tcPr>
            <w:tcW w:w="1429" w:type="dxa"/>
            <w:tcBorders>
              <w:bottom w:val="nil"/>
            </w:tcBorders>
          </w:tcPr>
          <w:p>
            <w:pPr>
              <w:pStyle w:val="0"/>
              <w:jc w:val="center"/>
            </w:pPr>
            <w:r>
              <w:rPr>
                <w:sz w:val="20"/>
              </w:rPr>
              <w:t xml:space="preserve">человек</w:t>
            </w:r>
          </w:p>
        </w:tc>
        <w:tc>
          <w:tcPr>
            <w:tcW w:w="664" w:type="dxa"/>
            <w:tcBorders>
              <w:bottom w:val="nil"/>
            </w:tcBorders>
          </w:tcPr>
          <w:p>
            <w:pPr>
              <w:pStyle w:val="0"/>
              <w:jc w:val="center"/>
            </w:pPr>
            <w:r>
              <w:rPr>
                <w:sz w:val="20"/>
              </w:rPr>
              <w:t xml:space="preserve">2000</w:t>
            </w:r>
          </w:p>
        </w:tc>
        <w:tc>
          <w:tcPr>
            <w:tcW w:w="664" w:type="dxa"/>
            <w:tcBorders>
              <w:bottom w:val="nil"/>
            </w:tcBorders>
          </w:tcPr>
          <w:p>
            <w:pPr>
              <w:pStyle w:val="0"/>
              <w:jc w:val="center"/>
            </w:pPr>
            <w:r>
              <w:rPr>
                <w:sz w:val="20"/>
              </w:rPr>
              <w:t xml:space="preserve">2000</w:t>
            </w:r>
          </w:p>
        </w:tc>
        <w:tc>
          <w:tcPr>
            <w:tcW w:w="784" w:type="dxa"/>
            <w:tcBorders>
              <w:bottom w:val="nil"/>
            </w:tcBorders>
          </w:tcPr>
          <w:p>
            <w:pPr>
              <w:pStyle w:val="0"/>
              <w:jc w:val="center"/>
            </w:pPr>
            <w:r>
              <w:rPr>
                <w:sz w:val="20"/>
              </w:rPr>
              <w:t xml:space="preserve">2000</w:t>
            </w:r>
          </w:p>
        </w:tc>
        <w:tc>
          <w:tcPr>
            <w:tcW w:w="784" w:type="dxa"/>
            <w:tcBorders>
              <w:bottom w:val="nil"/>
            </w:tcBorders>
          </w:tcPr>
          <w:p>
            <w:pPr>
              <w:pStyle w:val="0"/>
              <w:jc w:val="center"/>
            </w:pPr>
            <w:r>
              <w:rPr>
                <w:sz w:val="20"/>
              </w:rPr>
              <w:t xml:space="preserve">2100</w:t>
            </w:r>
          </w:p>
        </w:tc>
        <w:tc>
          <w:tcPr>
            <w:tcW w:w="784" w:type="dxa"/>
            <w:tcBorders>
              <w:bottom w:val="nil"/>
            </w:tcBorders>
          </w:tcPr>
          <w:p>
            <w:pPr>
              <w:pStyle w:val="0"/>
              <w:jc w:val="center"/>
            </w:pPr>
            <w:r>
              <w:rPr>
                <w:sz w:val="20"/>
              </w:rPr>
              <w:t xml:space="preserve">2100</w:t>
            </w:r>
          </w:p>
        </w:tc>
        <w:tc>
          <w:tcPr>
            <w:tcW w:w="784" w:type="dxa"/>
            <w:tcBorders>
              <w:bottom w:val="nil"/>
            </w:tcBorders>
          </w:tcPr>
          <w:p>
            <w:pPr>
              <w:pStyle w:val="0"/>
              <w:jc w:val="center"/>
            </w:pPr>
            <w:r>
              <w:rPr>
                <w:sz w:val="20"/>
              </w:rPr>
              <w:t xml:space="preserve">2100</w:t>
            </w:r>
          </w:p>
        </w:tc>
        <w:tc>
          <w:tcPr>
            <w:tcW w:w="664" w:type="dxa"/>
            <w:tcBorders>
              <w:bottom w:val="nil"/>
            </w:tcBorders>
          </w:tcPr>
          <w:p>
            <w:pPr>
              <w:pStyle w:val="0"/>
              <w:jc w:val="center"/>
            </w:pPr>
            <w:r>
              <w:rPr>
                <w:sz w:val="20"/>
              </w:rPr>
              <w:t xml:space="preserve">2100</w:t>
            </w:r>
          </w:p>
        </w:tc>
        <w:tc>
          <w:tcPr>
            <w:tcW w:w="664" w:type="dxa"/>
            <w:tcBorders>
              <w:bottom w:val="nil"/>
            </w:tcBorders>
          </w:tcPr>
          <w:p>
            <w:pPr>
              <w:pStyle w:val="0"/>
              <w:jc w:val="center"/>
            </w:pPr>
            <w:r>
              <w:rPr>
                <w:sz w:val="20"/>
              </w:rPr>
              <w:t xml:space="preserve">2200</w:t>
            </w:r>
          </w:p>
        </w:tc>
        <w:tc>
          <w:tcPr>
            <w:tcW w:w="724" w:type="dxa"/>
            <w:tcBorders>
              <w:bottom w:val="nil"/>
              <w:right w:val="nil"/>
            </w:tcBorders>
          </w:tcPr>
          <w:p>
            <w:pPr>
              <w:pStyle w:val="0"/>
              <w:jc w:val="center"/>
            </w:pPr>
            <w:r>
              <w:rPr>
                <w:sz w:val="20"/>
              </w:rPr>
              <w:t xml:space="preserve">2200</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1 в ред. </w:t>
            </w:r>
            <w:hyperlink w:history="0" r:id="rId191"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tc>
      </w:tr>
      <w:tr>
        <w:tc>
          <w:tcPr>
            <w:tcW w:w="424" w:type="dxa"/>
            <w:tcBorders>
              <w:left w:val="nil"/>
            </w:tcBorders>
          </w:tcPr>
          <w:p>
            <w:pPr>
              <w:pStyle w:val="0"/>
              <w:jc w:val="center"/>
            </w:pPr>
            <w:r>
              <w:rPr>
                <w:sz w:val="20"/>
              </w:rPr>
              <w:t xml:space="preserve">2.</w:t>
            </w:r>
          </w:p>
        </w:tc>
        <w:tc>
          <w:tcPr>
            <w:tcW w:w="4479" w:type="dxa"/>
          </w:tcPr>
          <w:p>
            <w:pPr>
              <w:pStyle w:val="0"/>
              <w:jc w:val="both"/>
            </w:pPr>
            <w:r>
              <w:rPr>
                <w:sz w:val="20"/>
              </w:rPr>
              <w:t xml:space="preserve">Доля молодежи в возрасте от 14 до 30 лет, занимающейся добровольческой (волонтерской) деятельностью, в общей ее численности</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10</w:t>
            </w:r>
          </w:p>
        </w:tc>
        <w:tc>
          <w:tcPr>
            <w:tcW w:w="664" w:type="dxa"/>
          </w:tcPr>
          <w:p>
            <w:pPr>
              <w:pStyle w:val="0"/>
              <w:jc w:val="center"/>
            </w:pPr>
            <w:r>
              <w:rPr>
                <w:sz w:val="20"/>
              </w:rPr>
              <w:t xml:space="preserve">12</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w:t>
            </w:r>
          </w:p>
        </w:tc>
        <w:tc>
          <w:tcPr>
            <w:tcW w:w="4479" w:type="dxa"/>
          </w:tcPr>
          <w:p>
            <w:pPr>
              <w:pStyle w:val="0"/>
              <w:jc w:val="both"/>
            </w:pPr>
            <w:r>
              <w:rPr>
                <w:sz w:val="20"/>
              </w:rPr>
              <w:t xml:space="preserve">Количество добровольческих (волонтерских) объединений</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1625</w:t>
            </w:r>
          </w:p>
        </w:tc>
        <w:tc>
          <w:tcPr>
            <w:tcW w:w="664" w:type="dxa"/>
          </w:tcPr>
          <w:p>
            <w:pPr>
              <w:pStyle w:val="0"/>
              <w:jc w:val="center"/>
            </w:pPr>
            <w:r>
              <w:rPr>
                <w:sz w:val="20"/>
              </w:rPr>
              <w:t xml:space="preserve">1650</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4.</w:t>
            </w:r>
          </w:p>
        </w:tc>
        <w:tc>
          <w:tcPr>
            <w:tcW w:w="4479" w:type="dxa"/>
            <w:tcBorders>
              <w:bottom w:val="nil"/>
            </w:tcBorders>
          </w:tcPr>
          <w:p>
            <w:pPr>
              <w:pStyle w:val="0"/>
              <w:jc w:val="both"/>
            </w:pPr>
            <w:r>
              <w:rPr>
                <w:sz w:val="20"/>
              </w:rPr>
              <w:t xml:space="preserve">Доля молодежи в возрасте от 14 до 35 лет, охваченной деятельностью молодежных общественных объединений, в общей ее численности</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28</w:t>
            </w:r>
          </w:p>
        </w:tc>
        <w:tc>
          <w:tcPr>
            <w:tcW w:w="664" w:type="dxa"/>
            <w:tcBorders>
              <w:bottom w:val="nil"/>
            </w:tcBorders>
          </w:tcPr>
          <w:p>
            <w:pPr>
              <w:pStyle w:val="0"/>
              <w:jc w:val="center"/>
            </w:pPr>
            <w:r>
              <w:rPr>
                <w:sz w:val="20"/>
              </w:rPr>
              <w:t xml:space="preserve">30</w:t>
            </w:r>
          </w:p>
        </w:tc>
        <w:tc>
          <w:tcPr>
            <w:tcW w:w="784" w:type="dxa"/>
            <w:tcBorders>
              <w:bottom w:val="nil"/>
            </w:tcBorders>
          </w:tcPr>
          <w:p>
            <w:pPr>
              <w:pStyle w:val="0"/>
              <w:jc w:val="center"/>
            </w:pPr>
            <w:r>
              <w:rPr>
                <w:sz w:val="20"/>
              </w:rPr>
              <w:t xml:space="preserve">32</w:t>
            </w:r>
          </w:p>
        </w:tc>
        <w:tc>
          <w:tcPr>
            <w:tcW w:w="784" w:type="dxa"/>
            <w:tcBorders>
              <w:bottom w:val="nil"/>
            </w:tcBorders>
          </w:tcPr>
          <w:p>
            <w:pPr>
              <w:pStyle w:val="0"/>
              <w:jc w:val="center"/>
            </w:pPr>
            <w:r>
              <w:rPr>
                <w:sz w:val="20"/>
              </w:rPr>
              <w:t xml:space="preserve">32</w:t>
            </w:r>
          </w:p>
        </w:tc>
        <w:tc>
          <w:tcPr>
            <w:tcW w:w="784" w:type="dxa"/>
            <w:tcBorders>
              <w:bottom w:val="nil"/>
            </w:tcBorders>
          </w:tcPr>
          <w:p>
            <w:pPr>
              <w:pStyle w:val="0"/>
              <w:jc w:val="center"/>
            </w:pPr>
            <w:r>
              <w:rPr>
                <w:sz w:val="20"/>
              </w:rPr>
              <w:t xml:space="preserve">33</w:t>
            </w:r>
          </w:p>
        </w:tc>
        <w:tc>
          <w:tcPr>
            <w:tcW w:w="784" w:type="dxa"/>
            <w:tcBorders>
              <w:bottom w:val="nil"/>
            </w:tcBorders>
          </w:tcPr>
          <w:p>
            <w:pPr>
              <w:pStyle w:val="0"/>
              <w:jc w:val="center"/>
            </w:pPr>
            <w:r>
              <w:rPr>
                <w:sz w:val="20"/>
              </w:rPr>
              <w:t xml:space="preserve">33</w:t>
            </w:r>
          </w:p>
        </w:tc>
        <w:tc>
          <w:tcPr>
            <w:tcW w:w="664" w:type="dxa"/>
            <w:tcBorders>
              <w:bottom w:val="nil"/>
            </w:tcBorders>
          </w:tcPr>
          <w:p>
            <w:pPr>
              <w:pStyle w:val="0"/>
              <w:jc w:val="center"/>
            </w:pPr>
            <w:r>
              <w:rPr>
                <w:sz w:val="20"/>
              </w:rPr>
              <w:t xml:space="preserve">34</w:t>
            </w:r>
          </w:p>
        </w:tc>
        <w:tc>
          <w:tcPr>
            <w:tcW w:w="664" w:type="dxa"/>
            <w:tcBorders>
              <w:bottom w:val="nil"/>
            </w:tcBorders>
          </w:tcPr>
          <w:p>
            <w:pPr>
              <w:pStyle w:val="0"/>
              <w:jc w:val="center"/>
            </w:pPr>
            <w:r>
              <w:rPr>
                <w:sz w:val="20"/>
              </w:rPr>
              <w:t xml:space="preserve">35</w:t>
            </w:r>
          </w:p>
        </w:tc>
        <w:tc>
          <w:tcPr>
            <w:tcW w:w="724" w:type="dxa"/>
            <w:tcBorders>
              <w:bottom w:val="nil"/>
              <w:right w:val="nil"/>
            </w:tcBorders>
          </w:tcPr>
          <w:p>
            <w:pPr>
              <w:pStyle w:val="0"/>
              <w:jc w:val="center"/>
            </w:pPr>
            <w:r>
              <w:rPr>
                <w:sz w:val="20"/>
              </w:rPr>
              <w:t xml:space="preserve">35</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4 в ред. </w:t>
            </w:r>
            <w:hyperlink w:history="0" r:id="rId192"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tc>
      </w:tr>
      <w:tr>
        <w:tc>
          <w:tcPr>
            <w:tcW w:w="424" w:type="dxa"/>
            <w:tcBorders>
              <w:left w:val="nil"/>
            </w:tcBorders>
          </w:tcPr>
          <w:p>
            <w:pPr>
              <w:pStyle w:val="0"/>
              <w:jc w:val="center"/>
            </w:pPr>
            <w:r>
              <w:rPr>
                <w:sz w:val="20"/>
              </w:rPr>
              <w:t xml:space="preserve">5.</w:t>
            </w:r>
          </w:p>
        </w:tc>
        <w:tc>
          <w:tcPr>
            <w:tcW w:w="4479" w:type="dxa"/>
          </w:tcPr>
          <w:p>
            <w:pPr>
              <w:pStyle w:val="0"/>
              <w:jc w:val="both"/>
            </w:pPr>
            <w:r>
              <w:rPr>
                <w:sz w:val="20"/>
              </w:rPr>
              <w:t xml:space="preserve">Доля несовершеннолетних, охваченных различными формами организованного отдыха и оздоровления, в общей их численности</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62</w:t>
            </w:r>
          </w:p>
        </w:tc>
        <w:tc>
          <w:tcPr>
            <w:tcW w:w="664" w:type="dxa"/>
          </w:tcPr>
          <w:p>
            <w:pPr>
              <w:pStyle w:val="0"/>
              <w:jc w:val="center"/>
            </w:pPr>
            <w:r>
              <w:rPr>
                <w:sz w:val="20"/>
              </w:rPr>
              <w:t xml:space="preserve">62</w:t>
            </w:r>
          </w:p>
        </w:tc>
        <w:tc>
          <w:tcPr>
            <w:tcW w:w="784" w:type="dxa"/>
          </w:tcPr>
          <w:p>
            <w:pPr>
              <w:pStyle w:val="0"/>
              <w:jc w:val="center"/>
            </w:pPr>
            <w:r>
              <w:rPr>
                <w:sz w:val="20"/>
              </w:rPr>
              <w:t xml:space="preserve">62</w:t>
            </w:r>
          </w:p>
        </w:tc>
        <w:tc>
          <w:tcPr>
            <w:tcW w:w="784" w:type="dxa"/>
          </w:tcPr>
          <w:p>
            <w:pPr>
              <w:pStyle w:val="0"/>
              <w:jc w:val="center"/>
            </w:pPr>
            <w:r>
              <w:rPr>
                <w:sz w:val="20"/>
              </w:rPr>
              <w:t xml:space="preserve">62</w:t>
            </w:r>
          </w:p>
        </w:tc>
        <w:tc>
          <w:tcPr>
            <w:tcW w:w="784" w:type="dxa"/>
          </w:tcPr>
          <w:p>
            <w:pPr>
              <w:pStyle w:val="0"/>
              <w:jc w:val="center"/>
            </w:pPr>
            <w:r>
              <w:rPr>
                <w:sz w:val="20"/>
              </w:rPr>
              <w:t xml:space="preserve">62</w:t>
            </w:r>
          </w:p>
        </w:tc>
        <w:tc>
          <w:tcPr>
            <w:tcW w:w="784" w:type="dxa"/>
          </w:tcPr>
          <w:p>
            <w:pPr>
              <w:pStyle w:val="0"/>
              <w:jc w:val="center"/>
            </w:pPr>
            <w:r>
              <w:rPr>
                <w:sz w:val="20"/>
              </w:rPr>
              <w:t xml:space="preserve">62</w:t>
            </w:r>
          </w:p>
        </w:tc>
        <w:tc>
          <w:tcPr>
            <w:tcW w:w="664" w:type="dxa"/>
          </w:tcPr>
          <w:p>
            <w:pPr>
              <w:pStyle w:val="0"/>
              <w:jc w:val="center"/>
            </w:pPr>
            <w:r>
              <w:rPr>
                <w:sz w:val="20"/>
              </w:rPr>
              <w:t xml:space="preserve">62</w:t>
            </w:r>
          </w:p>
        </w:tc>
        <w:tc>
          <w:tcPr>
            <w:tcW w:w="664" w:type="dxa"/>
          </w:tcPr>
          <w:p>
            <w:pPr>
              <w:pStyle w:val="0"/>
              <w:jc w:val="center"/>
            </w:pPr>
            <w:r>
              <w:rPr>
                <w:sz w:val="20"/>
              </w:rPr>
              <w:t xml:space="preserve">62</w:t>
            </w:r>
          </w:p>
        </w:tc>
        <w:tc>
          <w:tcPr>
            <w:tcW w:w="724" w:type="dxa"/>
            <w:tcBorders>
              <w:right w:val="nil"/>
            </w:tcBorders>
          </w:tcPr>
          <w:p>
            <w:pPr>
              <w:pStyle w:val="0"/>
              <w:jc w:val="center"/>
            </w:pPr>
            <w:r>
              <w:rPr>
                <w:sz w:val="20"/>
              </w:rPr>
              <w:t xml:space="preserve">62</w:t>
            </w:r>
          </w:p>
        </w:tc>
      </w:tr>
      <w:tr>
        <w:tblPrEx>
          <w:tblBorders>
            <w:insideH w:val="nil"/>
          </w:tblBorders>
        </w:tblPrEx>
        <w:tc>
          <w:tcPr>
            <w:tcW w:w="424" w:type="dxa"/>
            <w:tcBorders>
              <w:left w:val="nil"/>
              <w:bottom w:val="nil"/>
            </w:tcBorders>
          </w:tcPr>
          <w:p>
            <w:pPr>
              <w:pStyle w:val="0"/>
              <w:jc w:val="center"/>
            </w:pPr>
            <w:r>
              <w:rPr>
                <w:sz w:val="20"/>
              </w:rPr>
              <w:t xml:space="preserve">6.</w:t>
            </w:r>
          </w:p>
        </w:tc>
        <w:tc>
          <w:tcPr>
            <w:tcW w:w="4479" w:type="dxa"/>
            <w:tcBorders>
              <w:bottom w:val="nil"/>
            </w:tcBorders>
          </w:tcPr>
          <w:p>
            <w:pPr>
              <w:pStyle w:val="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29" w:type="dxa"/>
            <w:tcBorders>
              <w:bottom w:val="nil"/>
            </w:tcBorders>
          </w:tcPr>
          <w:p>
            <w:pPr>
              <w:pStyle w:val="0"/>
              <w:jc w:val="center"/>
            </w:pPr>
            <w:r>
              <w:rPr>
                <w:sz w:val="20"/>
              </w:rPr>
              <w:t xml:space="preserve">млн. человек</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0,025</w:t>
            </w:r>
          </w:p>
        </w:tc>
        <w:tc>
          <w:tcPr>
            <w:tcW w:w="784" w:type="dxa"/>
            <w:tcBorders>
              <w:bottom w:val="nil"/>
            </w:tcBorders>
          </w:tcPr>
          <w:p>
            <w:pPr>
              <w:pStyle w:val="0"/>
              <w:jc w:val="center"/>
            </w:pPr>
            <w:r>
              <w:rPr>
                <w:sz w:val="20"/>
              </w:rPr>
              <w:t xml:space="preserve">0,0355</w:t>
            </w:r>
          </w:p>
        </w:tc>
        <w:tc>
          <w:tcPr>
            <w:tcW w:w="784" w:type="dxa"/>
            <w:tcBorders>
              <w:bottom w:val="nil"/>
            </w:tcBorders>
          </w:tcPr>
          <w:p>
            <w:pPr>
              <w:pStyle w:val="0"/>
              <w:jc w:val="center"/>
            </w:pPr>
            <w:r>
              <w:rPr>
                <w:sz w:val="20"/>
              </w:rPr>
              <w:t xml:space="preserve">0,0499</w:t>
            </w:r>
          </w:p>
        </w:tc>
        <w:tc>
          <w:tcPr>
            <w:tcW w:w="784" w:type="dxa"/>
            <w:tcBorders>
              <w:bottom w:val="nil"/>
            </w:tcBorders>
          </w:tcPr>
          <w:p>
            <w:pPr>
              <w:pStyle w:val="0"/>
              <w:jc w:val="center"/>
            </w:pPr>
            <w:r>
              <w:rPr>
                <w:sz w:val="20"/>
              </w:rPr>
              <w:t xml:space="preserve">0,0644</w:t>
            </w:r>
          </w:p>
        </w:tc>
        <w:tc>
          <w:tcPr>
            <w:tcW w:w="784" w:type="dxa"/>
            <w:tcBorders>
              <w:bottom w:val="nil"/>
            </w:tcBorders>
          </w:tcPr>
          <w:p>
            <w:pPr>
              <w:pStyle w:val="0"/>
              <w:jc w:val="center"/>
            </w:pPr>
            <w:r>
              <w:rPr>
                <w:sz w:val="20"/>
              </w:rPr>
              <w:t xml:space="preserve">0,0788</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6 в ред. </w:t>
            </w:r>
            <w:hyperlink w:history="0" r:id="rId193"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tc>
      </w:tr>
      <w:tr>
        <w:tblPrEx>
          <w:tblBorders>
            <w:insideH w:val="nil"/>
          </w:tblBorders>
        </w:tblPrEx>
        <w:tc>
          <w:tcPr>
            <w:tcW w:w="424" w:type="dxa"/>
            <w:tcBorders>
              <w:left w:val="nil"/>
              <w:bottom w:val="nil"/>
            </w:tcBorders>
          </w:tcPr>
          <w:p>
            <w:pPr>
              <w:pStyle w:val="0"/>
              <w:jc w:val="center"/>
            </w:pPr>
            <w:r>
              <w:rPr>
                <w:sz w:val="20"/>
              </w:rPr>
              <w:t xml:space="preserve">7.</w:t>
            </w:r>
          </w:p>
        </w:tc>
        <w:tc>
          <w:tcPr>
            <w:tcW w:w="4479" w:type="dxa"/>
            <w:tcBorders>
              <w:bottom w:val="nil"/>
            </w:tcBorders>
          </w:tcPr>
          <w:p>
            <w:pPr>
              <w:pStyle w:val="0"/>
              <w:jc w:val="both"/>
            </w:pPr>
            <w:r>
              <w:rPr>
                <w:sz w:val="20"/>
              </w:rPr>
              <w:t xml:space="preserve">Количество представителей Чувашской Республики, принявших участие в Форуме молодых деятелей культуры и искусств "Таврида"</w:t>
            </w:r>
          </w:p>
        </w:tc>
        <w:tc>
          <w:tcPr>
            <w:tcW w:w="1429" w:type="dxa"/>
            <w:tcBorders>
              <w:bottom w:val="nil"/>
            </w:tcBorders>
          </w:tcPr>
          <w:p>
            <w:pPr>
              <w:pStyle w:val="0"/>
              <w:jc w:val="center"/>
            </w:pPr>
            <w:r>
              <w:rPr>
                <w:sz w:val="20"/>
              </w:rPr>
              <w:t xml:space="preserve">человек</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15</w:t>
            </w:r>
          </w:p>
        </w:tc>
        <w:tc>
          <w:tcPr>
            <w:tcW w:w="784" w:type="dxa"/>
            <w:tcBorders>
              <w:bottom w:val="nil"/>
            </w:tcBorders>
          </w:tcPr>
          <w:p>
            <w:pPr>
              <w:pStyle w:val="0"/>
              <w:jc w:val="center"/>
            </w:pPr>
            <w:r>
              <w:rPr>
                <w:sz w:val="20"/>
              </w:rPr>
              <w:t xml:space="preserve">15</w:t>
            </w:r>
          </w:p>
        </w:tc>
        <w:tc>
          <w:tcPr>
            <w:tcW w:w="784" w:type="dxa"/>
            <w:tcBorders>
              <w:bottom w:val="nil"/>
            </w:tcBorders>
          </w:tcPr>
          <w:p>
            <w:pPr>
              <w:pStyle w:val="0"/>
              <w:jc w:val="center"/>
            </w:pPr>
            <w:r>
              <w:rPr>
                <w:sz w:val="20"/>
              </w:rPr>
              <w:t xml:space="preserve">15</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7 введен </w:t>
            </w:r>
            <w:hyperlink w:history="0" r:id="rId194"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19.07.2022 N 357)</w:t>
            </w:r>
          </w:p>
        </w:tc>
      </w:tr>
      <w:tr>
        <w:tc>
          <w:tcPr>
            <w:gridSpan w:val="12"/>
            <w:tcW w:w="12848" w:type="dxa"/>
            <w:tcBorders>
              <w:left w:val="nil"/>
              <w:right w:val="nil"/>
            </w:tcBorders>
          </w:tcPr>
          <w:p>
            <w:pPr>
              <w:pStyle w:val="0"/>
              <w:outlineLvl w:val="2"/>
              <w:jc w:val="center"/>
            </w:pPr>
            <w:r>
              <w:rPr>
                <w:sz w:val="20"/>
              </w:rPr>
              <w:t xml:space="preserve">Подпрограмма "Комплексное развитие профессионального образования в Чувашской Республике"</w:t>
            </w:r>
          </w:p>
        </w:tc>
      </w:tr>
      <w:tr>
        <w:tc>
          <w:tcPr>
            <w:tcW w:w="424" w:type="dxa"/>
            <w:tcBorders>
              <w:left w:val="nil"/>
            </w:tcBorders>
          </w:tcPr>
          <w:p>
            <w:pPr>
              <w:pStyle w:val="0"/>
              <w:jc w:val="center"/>
            </w:pPr>
            <w:r>
              <w:rPr>
                <w:sz w:val="20"/>
              </w:rPr>
              <w:t xml:space="preserve">1.</w:t>
            </w:r>
          </w:p>
        </w:tc>
        <w:tc>
          <w:tcPr>
            <w:tcW w:w="4479" w:type="dxa"/>
          </w:tcPr>
          <w:p>
            <w:pPr>
              <w:pStyle w:val="0"/>
              <w:jc w:val="both"/>
            </w:pPr>
            <w:r>
              <w:rPr>
                <w:sz w:val="20"/>
              </w:rPr>
              <w:t xml:space="preserve">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55</w:t>
            </w:r>
          </w:p>
        </w:tc>
        <w:tc>
          <w:tcPr>
            <w:tcW w:w="664" w:type="dxa"/>
          </w:tcPr>
          <w:p>
            <w:pPr>
              <w:pStyle w:val="0"/>
              <w:jc w:val="center"/>
            </w:pPr>
            <w:r>
              <w:rPr>
                <w:sz w:val="20"/>
              </w:rPr>
              <w:t xml:space="preserve">70</w:t>
            </w:r>
          </w:p>
        </w:tc>
        <w:tc>
          <w:tcPr>
            <w:tcW w:w="784" w:type="dxa"/>
          </w:tcPr>
          <w:p>
            <w:pPr>
              <w:pStyle w:val="0"/>
              <w:jc w:val="center"/>
            </w:pPr>
            <w:r>
              <w:rPr>
                <w:sz w:val="20"/>
              </w:rPr>
              <w:t xml:space="preserve">71</w:t>
            </w:r>
          </w:p>
        </w:tc>
        <w:tc>
          <w:tcPr>
            <w:tcW w:w="784" w:type="dxa"/>
          </w:tcPr>
          <w:p>
            <w:pPr>
              <w:pStyle w:val="0"/>
              <w:jc w:val="center"/>
            </w:pPr>
            <w:r>
              <w:rPr>
                <w:sz w:val="20"/>
              </w:rPr>
              <w:t xml:space="preserve">72</w:t>
            </w:r>
          </w:p>
        </w:tc>
        <w:tc>
          <w:tcPr>
            <w:tcW w:w="784" w:type="dxa"/>
          </w:tcPr>
          <w:p>
            <w:pPr>
              <w:pStyle w:val="0"/>
              <w:jc w:val="center"/>
            </w:pPr>
            <w:r>
              <w:rPr>
                <w:sz w:val="20"/>
              </w:rPr>
              <w:t xml:space="preserve">73</w:t>
            </w:r>
          </w:p>
        </w:tc>
        <w:tc>
          <w:tcPr>
            <w:tcW w:w="784" w:type="dxa"/>
          </w:tcPr>
          <w:p>
            <w:pPr>
              <w:pStyle w:val="0"/>
              <w:jc w:val="center"/>
            </w:pPr>
            <w:r>
              <w:rPr>
                <w:sz w:val="20"/>
              </w:rPr>
              <w:t xml:space="preserve">74</w:t>
            </w:r>
          </w:p>
        </w:tc>
        <w:tc>
          <w:tcPr>
            <w:tcW w:w="664" w:type="dxa"/>
          </w:tcPr>
          <w:p>
            <w:pPr>
              <w:pStyle w:val="0"/>
              <w:jc w:val="center"/>
            </w:pPr>
            <w:r>
              <w:rPr>
                <w:sz w:val="20"/>
              </w:rPr>
              <w:t xml:space="preserve">75</w:t>
            </w:r>
          </w:p>
        </w:tc>
        <w:tc>
          <w:tcPr>
            <w:tcW w:w="664" w:type="dxa"/>
          </w:tcPr>
          <w:p>
            <w:pPr>
              <w:pStyle w:val="0"/>
              <w:jc w:val="center"/>
            </w:pPr>
            <w:r>
              <w:rPr>
                <w:sz w:val="20"/>
              </w:rPr>
              <w:t xml:space="preserve">80</w:t>
            </w:r>
          </w:p>
        </w:tc>
        <w:tc>
          <w:tcPr>
            <w:tcW w:w="724" w:type="dxa"/>
            <w:tcBorders>
              <w:right w:val="nil"/>
            </w:tcBorders>
          </w:tcPr>
          <w:p>
            <w:pPr>
              <w:pStyle w:val="0"/>
              <w:jc w:val="center"/>
            </w:pPr>
            <w:r>
              <w:rPr>
                <w:sz w:val="20"/>
              </w:rPr>
              <w:t xml:space="preserve">85</w:t>
            </w:r>
          </w:p>
        </w:tc>
      </w:tr>
      <w:tr>
        <w:tc>
          <w:tcPr>
            <w:tcW w:w="424" w:type="dxa"/>
            <w:tcBorders>
              <w:left w:val="nil"/>
            </w:tcBorders>
          </w:tcPr>
          <w:p>
            <w:pPr>
              <w:pStyle w:val="0"/>
              <w:jc w:val="center"/>
            </w:pPr>
            <w:r>
              <w:rPr>
                <w:sz w:val="20"/>
              </w:rPr>
              <w:t xml:space="preserve">2.</w:t>
            </w:r>
          </w:p>
        </w:tc>
        <w:tc>
          <w:tcPr>
            <w:tcW w:w="4479" w:type="dxa"/>
          </w:tcPr>
          <w:p>
            <w:pPr>
              <w:pStyle w:val="0"/>
              <w:jc w:val="both"/>
            </w:pPr>
            <w:r>
              <w:rPr>
                <w:sz w:val="20"/>
              </w:rPr>
              <w:t xml:space="preserve">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28</w:t>
            </w:r>
          </w:p>
        </w:tc>
        <w:tc>
          <w:tcPr>
            <w:tcW w:w="664" w:type="dxa"/>
          </w:tcPr>
          <w:p>
            <w:pPr>
              <w:pStyle w:val="0"/>
              <w:jc w:val="center"/>
            </w:pPr>
            <w:r>
              <w:rPr>
                <w:sz w:val="20"/>
              </w:rPr>
              <w:t xml:space="preserve">50</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w:t>
            </w:r>
          </w:p>
        </w:tc>
        <w:tc>
          <w:tcPr>
            <w:tcW w:w="4479" w:type="dxa"/>
          </w:tcPr>
          <w:p>
            <w:pPr>
              <w:pStyle w:val="0"/>
              <w:jc w:val="both"/>
            </w:pPr>
            <w:r>
              <w:rPr>
                <w:sz w:val="20"/>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44</w:t>
            </w:r>
          </w:p>
        </w:tc>
        <w:tc>
          <w:tcPr>
            <w:tcW w:w="664" w:type="dxa"/>
          </w:tcPr>
          <w:p>
            <w:pPr>
              <w:pStyle w:val="0"/>
              <w:jc w:val="center"/>
            </w:pPr>
            <w:r>
              <w:rPr>
                <w:sz w:val="20"/>
              </w:rPr>
              <w:t xml:space="preserve">52</w:t>
            </w:r>
          </w:p>
        </w:tc>
        <w:tc>
          <w:tcPr>
            <w:tcW w:w="784" w:type="dxa"/>
          </w:tcPr>
          <w:p>
            <w:pPr>
              <w:pStyle w:val="0"/>
              <w:jc w:val="center"/>
            </w:pPr>
            <w:r>
              <w:rPr>
                <w:sz w:val="20"/>
              </w:rPr>
              <w:t xml:space="preserve">59</w:t>
            </w:r>
          </w:p>
        </w:tc>
        <w:tc>
          <w:tcPr>
            <w:tcW w:w="784" w:type="dxa"/>
          </w:tcPr>
          <w:p>
            <w:pPr>
              <w:pStyle w:val="0"/>
              <w:jc w:val="center"/>
            </w:pPr>
            <w:r>
              <w:rPr>
                <w:sz w:val="20"/>
              </w:rPr>
              <w:t xml:space="preserve">63</w:t>
            </w:r>
          </w:p>
        </w:tc>
        <w:tc>
          <w:tcPr>
            <w:tcW w:w="784" w:type="dxa"/>
          </w:tcPr>
          <w:p>
            <w:pPr>
              <w:pStyle w:val="0"/>
              <w:jc w:val="center"/>
            </w:pPr>
            <w:r>
              <w:rPr>
                <w:sz w:val="20"/>
              </w:rPr>
              <w:t xml:space="preserve">66</w:t>
            </w:r>
          </w:p>
        </w:tc>
        <w:tc>
          <w:tcPr>
            <w:tcW w:w="784" w:type="dxa"/>
          </w:tcPr>
          <w:p>
            <w:pPr>
              <w:pStyle w:val="0"/>
              <w:jc w:val="center"/>
            </w:pPr>
            <w:r>
              <w:rPr>
                <w:sz w:val="20"/>
              </w:rPr>
              <w:t xml:space="preserve">70</w:t>
            </w:r>
          </w:p>
        </w:tc>
        <w:tc>
          <w:tcPr>
            <w:tcW w:w="664" w:type="dxa"/>
          </w:tcPr>
          <w:p>
            <w:pPr>
              <w:pStyle w:val="0"/>
              <w:jc w:val="center"/>
            </w:pPr>
            <w:r>
              <w:rPr>
                <w:sz w:val="20"/>
              </w:rPr>
              <w:t xml:space="preserve">74</w:t>
            </w:r>
          </w:p>
        </w:tc>
        <w:tc>
          <w:tcPr>
            <w:tcW w:w="664" w:type="dxa"/>
          </w:tcPr>
          <w:p>
            <w:pPr>
              <w:pStyle w:val="0"/>
              <w:jc w:val="center"/>
            </w:pPr>
            <w:r>
              <w:rPr>
                <w:sz w:val="20"/>
              </w:rPr>
              <w:t xml:space="preserve">80</w:t>
            </w:r>
          </w:p>
        </w:tc>
        <w:tc>
          <w:tcPr>
            <w:tcW w:w="724" w:type="dxa"/>
            <w:tcBorders>
              <w:right w:val="nil"/>
            </w:tcBorders>
          </w:tcPr>
          <w:p>
            <w:pPr>
              <w:pStyle w:val="0"/>
              <w:jc w:val="center"/>
            </w:pPr>
            <w:r>
              <w:rPr>
                <w:sz w:val="20"/>
              </w:rPr>
              <w:t xml:space="preserve">85</w:t>
            </w:r>
          </w:p>
        </w:tc>
      </w:tr>
      <w:tr>
        <w:tc>
          <w:tcPr>
            <w:tcW w:w="424" w:type="dxa"/>
            <w:tcBorders>
              <w:left w:val="nil"/>
            </w:tcBorders>
          </w:tcPr>
          <w:p>
            <w:pPr>
              <w:pStyle w:val="0"/>
              <w:jc w:val="center"/>
            </w:pPr>
            <w:r>
              <w:rPr>
                <w:sz w:val="20"/>
              </w:rPr>
              <w:t xml:space="preserve">4.</w:t>
            </w:r>
          </w:p>
        </w:tc>
        <w:tc>
          <w:tcPr>
            <w:tcW w:w="4479" w:type="dxa"/>
          </w:tcPr>
          <w:p>
            <w:pPr>
              <w:pStyle w:val="0"/>
              <w:jc w:val="both"/>
            </w:pPr>
            <w:r>
              <w:rPr>
                <w:sz w:val="20"/>
              </w:rPr>
              <w:t xml:space="preserve">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образовательных организаций высшего образования</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75</w:t>
            </w:r>
          </w:p>
        </w:tc>
        <w:tc>
          <w:tcPr>
            <w:tcW w:w="664" w:type="dxa"/>
          </w:tcPr>
          <w:p>
            <w:pPr>
              <w:pStyle w:val="0"/>
              <w:jc w:val="center"/>
            </w:pPr>
            <w:r>
              <w:rPr>
                <w:sz w:val="20"/>
              </w:rPr>
              <w:t xml:space="preserve">100</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5.</w:t>
            </w:r>
          </w:p>
        </w:tc>
        <w:tc>
          <w:tcPr>
            <w:tcW w:w="4479" w:type="dxa"/>
          </w:tcPr>
          <w:p>
            <w:pPr>
              <w:pStyle w:val="0"/>
              <w:jc w:val="both"/>
            </w:pPr>
            <w:r>
              <w:rPr>
                <w:sz w:val="20"/>
              </w:rP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6.</w:t>
            </w:r>
          </w:p>
        </w:tc>
        <w:tc>
          <w:tcPr>
            <w:tcW w:w="4479" w:type="dxa"/>
          </w:tcPr>
          <w:p>
            <w:pPr>
              <w:pStyle w:val="0"/>
              <w:jc w:val="both"/>
            </w:pPr>
            <w:r>
              <w:rPr>
                <w:sz w:val="20"/>
              </w:rPr>
              <w:t xml:space="preserve">Доля профессиональных образовательных организаций, здания которых приспособлены для обучения лиц с ограниченными возможностями здоровья, в общем числе профессиональных образовательных организаций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25</w:t>
            </w:r>
          </w:p>
        </w:tc>
        <w:tc>
          <w:tcPr>
            <w:tcW w:w="664" w:type="dxa"/>
          </w:tcPr>
          <w:p>
            <w:pPr>
              <w:pStyle w:val="0"/>
              <w:jc w:val="center"/>
            </w:pPr>
            <w:r>
              <w:rPr>
                <w:sz w:val="20"/>
              </w:rPr>
              <w:t xml:space="preserve">25</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7.</w:t>
            </w:r>
          </w:p>
        </w:tc>
        <w:tc>
          <w:tcPr>
            <w:tcW w:w="4479" w:type="dxa"/>
          </w:tcPr>
          <w:p>
            <w:pPr>
              <w:pStyle w:val="0"/>
              <w:jc w:val="both"/>
            </w:pPr>
            <w:r>
              <w:rPr>
                <w:sz w:val="20"/>
              </w:rPr>
              <w:t xml:space="preserve">Доля руководителей и педагогических работников профессиональных образовательных организаций, прошедших дополнительное профессиональное образование по 50 наиболее востребованным и перспективным профессиям и специальностям среднего профессионального образования, в общем числе руководителей и педагогических работников профессиональных образовательных организаций, осуществляющих подготовку кадров по 50 наиболее востребованным и перспективным профессиям и специальностям среднего профессионального образования</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30</w:t>
            </w:r>
          </w:p>
        </w:tc>
        <w:tc>
          <w:tcPr>
            <w:tcW w:w="664" w:type="dxa"/>
          </w:tcPr>
          <w:p>
            <w:pPr>
              <w:pStyle w:val="0"/>
              <w:jc w:val="center"/>
            </w:pPr>
            <w:r>
              <w:rPr>
                <w:sz w:val="20"/>
              </w:rPr>
              <w:t xml:space="preserve">50</w:t>
            </w:r>
          </w:p>
        </w:tc>
        <w:tc>
          <w:tcPr>
            <w:tcW w:w="784" w:type="dxa"/>
          </w:tcPr>
          <w:p>
            <w:pPr>
              <w:pStyle w:val="0"/>
              <w:jc w:val="center"/>
            </w:pPr>
            <w:r>
              <w:rPr>
                <w:sz w:val="20"/>
              </w:rPr>
              <w:t xml:space="preserve">55</w:t>
            </w:r>
          </w:p>
        </w:tc>
        <w:tc>
          <w:tcPr>
            <w:tcW w:w="784" w:type="dxa"/>
          </w:tcPr>
          <w:p>
            <w:pPr>
              <w:pStyle w:val="0"/>
              <w:jc w:val="center"/>
            </w:pPr>
            <w:r>
              <w:rPr>
                <w:sz w:val="20"/>
              </w:rPr>
              <w:t xml:space="preserve">60</w:t>
            </w:r>
          </w:p>
        </w:tc>
        <w:tc>
          <w:tcPr>
            <w:tcW w:w="784" w:type="dxa"/>
          </w:tcPr>
          <w:p>
            <w:pPr>
              <w:pStyle w:val="0"/>
              <w:jc w:val="center"/>
            </w:pPr>
            <w:r>
              <w:rPr>
                <w:sz w:val="20"/>
              </w:rPr>
              <w:t xml:space="preserve">75</w:t>
            </w:r>
          </w:p>
        </w:tc>
        <w:tc>
          <w:tcPr>
            <w:tcW w:w="784" w:type="dxa"/>
          </w:tcPr>
          <w:p>
            <w:pPr>
              <w:pStyle w:val="0"/>
              <w:jc w:val="center"/>
            </w:pPr>
            <w:r>
              <w:rPr>
                <w:sz w:val="20"/>
              </w:rPr>
              <w:t xml:space="preserve">100</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c>
          <w:tcPr>
            <w:tcW w:w="424" w:type="dxa"/>
            <w:tcBorders>
              <w:left w:val="nil"/>
            </w:tcBorders>
          </w:tcPr>
          <w:p>
            <w:pPr>
              <w:pStyle w:val="0"/>
              <w:jc w:val="center"/>
            </w:pPr>
            <w:r>
              <w:rPr>
                <w:sz w:val="20"/>
              </w:rPr>
              <w:t xml:space="preserve">8.</w:t>
            </w:r>
          </w:p>
        </w:tc>
        <w:tc>
          <w:tcPr>
            <w:tcW w:w="4479" w:type="dxa"/>
          </w:tcPr>
          <w:p>
            <w:pPr>
              <w:pStyle w:val="0"/>
              <w:jc w:val="both"/>
            </w:pPr>
            <w:r>
              <w:rPr>
                <w:sz w:val="20"/>
              </w:rPr>
              <w:t xml:space="preserve">Доля инвалидов, принятых на обучение по программам среднего профессионального образования (по отношению к предыдущему году)</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110</w:t>
            </w:r>
          </w:p>
        </w:tc>
        <w:tc>
          <w:tcPr>
            <w:tcW w:w="664" w:type="dxa"/>
          </w:tcPr>
          <w:p>
            <w:pPr>
              <w:pStyle w:val="0"/>
              <w:jc w:val="center"/>
            </w:pPr>
            <w:r>
              <w:rPr>
                <w:sz w:val="20"/>
              </w:rPr>
              <w:t xml:space="preserve">111</w:t>
            </w:r>
          </w:p>
        </w:tc>
        <w:tc>
          <w:tcPr>
            <w:tcW w:w="784" w:type="dxa"/>
          </w:tcPr>
          <w:p>
            <w:pPr>
              <w:pStyle w:val="0"/>
              <w:jc w:val="center"/>
            </w:pPr>
            <w:r>
              <w:rPr>
                <w:sz w:val="20"/>
              </w:rPr>
              <w:t xml:space="preserve">111</w:t>
            </w:r>
          </w:p>
        </w:tc>
        <w:tc>
          <w:tcPr>
            <w:tcW w:w="784" w:type="dxa"/>
          </w:tcPr>
          <w:p>
            <w:pPr>
              <w:pStyle w:val="0"/>
              <w:jc w:val="center"/>
            </w:pPr>
            <w:r>
              <w:rPr>
                <w:sz w:val="20"/>
              </w:rPr>
              <w:t xml:space="preserve">111</w:t>
            </w:r>
          </w:p>
        </w:tc>
        <w:tc>
          <w:tcPr>
            <w:tcW w:w="784" w:type="dxa"/>
          </w:tcPr>
          <w:p>
            <w:pPr>
              <w:pStyle w:val="0"/>
              <w:jc w:val="center"/>
            </w:pPr>
            <w:r>
              <w:rPr>
                <w:sz w:val="20"/>
              </w:rPr>
              <w:t xml:space="preserve">113</w:t>
            </w:r>
          </w:p>
        </w:tc>
        <w:tc>
          <w:tcPr>
            <w:tcW w:w="784" w:type="dxa"/>
          </w:tcPr>
          <w:p>
            <w:pPr>
              <w:pStyle w:val="0"/>
              <w:jc w:val="center"/>
            </w:pPr>
            <w:r>
              <w:rPr>
                <w:sz w:val="20"/>
              </w:rPr>
              <w:t xml:space="preserve">115</w:t>
            </w:r>
          </w:p>
        </w:tc>
        <w:tc>
          <w:tcPr>
            <w:tcW w:w="664" w:type="dxa"/>
          </w:tcPr>
          <w:p>
            <w:pPr>
              <w:pStyle w:val="0"/>
              <w:jc w:val="center"/>
            </w:pPr>
            <w:r>
              <w:rPr>
                <w:sz w:val="20"/>
              </w:rPr>
              <w:t xml:space="preserve">117</w:t>
            </w:r>
          </w:p>
        </w:tc>
        <w:tc>
          <w:tcPr>
            <w:tcW w:w="664" w:type="dxa"/>
          </w:tcPr>
          <w:p>
            <w:pPr>
              <w:pStyle w:val="0"/>
              <w:jc w:val="center"/>
            </w:pPr>
            <w:r>
              <w:rPr>
                <w:sz w:val="20"/>
              </w:rPr>
              <w:t xml:space="preserve">117</w:t>
            </w:r>
          </w:p>
        </w:tc>
        <w:tc>
          <w:tcPr>
            <w:tcW w:w="724" w:type="dxa"/>
            <w:tcBorders>
              <w:right w:val="nil"/>
            </w:tcBorders>
          </w:tcPr>
          <w:p>
            <w:pPr>
              <w:pStyle w:val="0"/>
              <w:jc w:val="center"/>
            </w:pPr>
            <w:r>
              <w:rPr>
                <w:sz w:val="20"/>
              </w:rPr>
              <w:t xml:space="preserve">117</w:t>
            </w:r>
          </w:p>
        </w:tc>
      </w:tr>
      <w:tr>
        <w:tc>
          <w:tcPr>
            <w:tcW w:w="424" w:type="dxa"/>
            <w:tcBorders>
              <w:left w:val="nil"/>
            </w:tcBorders>
          </w:tcPr>
          <w:p>
            <w:pPr>
              <w:pStyle w:val="0"/>
              <w:jc w:val="center"/>
            </w:pPr>
            <w:r>
              <w:rPr>
                <w:sz w:val="20"/>
              </w:rPr>
              <w:t xml:space="preserve">9.</w:t>
            </w:r>
          </w:p>
        </w:tc>
        <w:tc>
          <w:tcPr>
            <w:tcW w:w="4479" w:type="dxa"/>
          </w:tcPr>
          <w:p>
            <w:pPr>
              <w:pStyle w:val="0"/>
              <w:jc w:val="both"/>
            </w:pPr>
            <w:r>
              <w:rPr>
                <w:sz w:val="20"/>
              </w:rPr>
              <w:t xml:space="preserve">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w:t>
            </w:r>
          </w:p>
        </w:tc>
        <w:tc>
          <w:tcPr>
            <w:tcW w:w="664" w:type="dxa"/>
          </w:tcPr>
          <w:p>
            <w:pPr>
              <w:pStyle w:val="0"/>
              <w:jc w:val="center"/>
            </w:pPr>
            <w:r>
              <w:rPr>
                <w:sz w:val="20"/>
              </w:rPr>
              <w:t xml:space="preserve">1</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784" w:type="dxa"/>
          </w:tcPr>
          <w:p>
            <w:pPr>
              <w:pStyle w:val="0"/>
              <w:jc w:val="center"/>
            </w:pPr>
            <w:r>
              <w:rPr>
                <w:sz w:val="20"/>
              </w:rPr>
              <w:t xml:space="preserve">1</w:t>
            </w:r>
          </w:p>
        </w:tc>
        <w:tc>
          <w:tcPr>
            <w:tcW w:w="664" w:type="dxa"/>
          </w:tcPr>
          <w:p>
            <w:pPr>
              <w:pStyle w:val="0"/>
              <w:jc w:val="center"/>
            </w:pPr>
            <w:r>
              <w:rPr>
                <w:sz w:val="20"/>
              </w:rPr>
              <w:t xml:space="preserve">1</w:t>
            </w:r>
          </w:p>
        </w:tc>
        <w:tc>
          <w:tcPr>
            <w:tcW w:w="664" w:type="dxa"/>
          </w:tcPr>
          <w:p>
            <w:pPr>
              <w:pStyle w:val="0"/>
              <w:jc w:val="center"/>
            </w:pPr>
            <w:r>
              <w:rPr>
                <w:sz w:val="20"/>
              </w:rPr>
              <w:t xml:space="preserve">1</w:t>
            </w:r>
          </w:p>
        </w:tc>
        <w:tc>
          <w:tcPr>
            <w:tcW w:w="724" w:type="dxa"/>
            <w:tcBorders>
              <w:right w:val="nil"/>
            </w:tcBorders>
          </w:tcPr>
          <w:p>
            <w:pPr>
              <w:pStyle w:val="0"/>
              <w:jc w:val="center"/>
            </w:pPr>
            <w:r>
              <w:rPr>
                <w:sz w:val="20"/>
              </w:rPr>
              <w:t xml:space="preserve">1</w:t>
            </w:r>
          </w:p>
        </w:tc>
      </w:tr>
      <w:tr>
        <w:tc>
          <w:tcPr>
            <w:tcW w:w="424" w:type="dxa"/>
            <w:tcBorders>
              <w:left w:val="nil"/>
            </w:tcBorders>
          </w:tcPr>
          <w:p>
            <w:pPr>
              <w:pStyle w:val="0"/>
              <w:jc w:val="center"/>
            </w:pPr>
            <w:r>
              <w:rPr>
                <w:sz w:val="20"/>
              </w:rPr>
              <w:t xml:space="preserve">10.</w:t>
            </w:r>
          </w:p>
        </w:tc>
        <w:tc>
          <w:tcPr>
            <w:tcW w:w="4479" w:type="dxa"/>
          </w:tcPr>
          <w:p>
            <w:pPr>
              <w:pStyle w:val="0"/>
              <w:jc w:val="both"/>
            </w:pPr>
            <w:r>
              <w:rPr>
                <w:sz w:val="20"/>
              </w:rP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25</w:t>
            </w:r>
          </w:p>
        </w:tc>
        <w:tc>
          <w:tcPr>
            <w:tcW w:w="664" w:type="dxa"/>
          </w:tcPr>
          <w:p>
            <w:pPr>
              <w:pStyle w:val="0"/>
              <w:jc w:val="center"/>
            </w:pPr>
            <w:r>
              <w:rPr>
                <w:sz w:val="20"/>
              </w:rPr>
              <w:t xml:space="preserve">30</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11.</w:t>
            </w:r>
          </w:p>
        </w:tc>
        <w:tc>
          <w:tcPr>
            <w:tcW w:w="4479" w:type="dxa"/>
          </w:tcPr>
          <w:p>
            <w:pPr>
              <w:pStyle w:val="0"/>
              <w:jc w:val="both"/>
            </w:pPr>
            <w:r>
              <w:rPr>
                <w:sz w:val="20"/>
              </w:rPr>
              <w:t xml:space="preserve">Число центров опережающей профессиональной подготовки накопительным итогом</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12.</w:t>
            </w:r>
          </w:p>
        </w:tc>
        <w:tc>
          <w:tcPr>
            <w:tcW w:w="4479" w:type="dxa"/>
            <w:tcBorders>
              <w:bottom w:val="nil"/>
            </w:tcBorders>
          </w:tcPr>
          <w:p>
            <w:pPr>
              <w:pStyle w:val="0"/>
              <w:jc w:val="both"/>
            </w:pPr>
            <w:r>
              <w:rPr>
                <w:sz w:val="20"/>
              </w:rPr>
              <w:t xml:space="preserve">Число мастерских, оснащенных современной материально-технической базой по одной из компетенций, накопительным итогом</w:t>
            </w:r>
          </w:p>
        </w:tc>
        <w:tc>
          <w:tcPr>
            <w:tcW w:w="1429" w:type="dxa"/>
            <w:tcBorders>
              <w:bottom w:val="nil"/>
            </w:tcBorders>
          </w:tcPr>
          <w:p>
            <w:pPr>
              <w:pStyle w:val="0"/>
              <w:jc w:val="center"/>
            </w:pPr>
            <w:r>
              <w:rPr>
                <w:sz w:val="20"/>
              </w:rPr>
              <w:t xml:space="preserve">единиц</w:t>
            </w:r>
          </w:p>
        </w:tc>
        <w:tc>
          <w:tcPr>
            <w:tcW w:w="664" w:type="dxa"/>
            <w:tcBorders>
              <w:bottom w:val="nil"/>
            </w:tcBorders>
          </w:tcPr>
          <w:p>
            <w:pPr>
              <w:pStyle w:val="0"/>
              <w:jc w:val="center"/>
            </w:pPr>
            <w:r>
              <w:rPr>
                <w:sz w:val="20"/>
              </w:rPr>
              <w:t xml:space="preserve">25</w:t>
            </w:r>
          </w:p>
        </w:tc>
        <w:tc>
          <w:tcPr>
            <w:tcW w:w="664" w:type="dxa"/>
            <w:tcBorders>
              <w:bottom w:val="nil"/>
            </w:tcBorders>
          </w:tcPr>
          <w:p>
            <w:pPr>
              <w:pStyle w:val="0"/>
              <w:jc w:val="center"/>
            </w:pPr>
            <w:r>
              <w:rPr>
                <w:sz w:val="20"/>
              </w:rPr>
              <w:t xml:space="preserve">54</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82</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12 в ред. </w:t>
            </w:r>
            <w:hyperlink w:history="0" r:id="rId19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424" w:type="dxa"/>
            <w:tcBorders>
              <w:left w:val="nil"/>
            </w:tcBorders>
          </w:tcPr>
          <w:p>
            <w:pPr>
              <w:pStyle w:val="0"/>
              <w:jc w:val="center"/>
            </w:pPr>
            <w:r>
              <w:rPr>
                <w:sz w:val="20"/>
              </w:rPr>
              <w:t xml:space="preserve">13.</w:t>
            </w:r>
          </w:p>
        </w:tc>
        <w:tc>
          <w:tcPr>
            <w:tcW w:w="4479" w:type="dxa"/>
          </w:tcPr>
          <w:p>
            <w:pPr>
              <w:pStyle w:val="0"/>
              <w:jc w:val="both"/>
            </w:pPr>
            <w:r>
              <w:rPr>
                <w:sz w:val="20"/>
              </w:rP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5</w:t>
            </w:r>
          </w:p>
        </w:tc>
        <w:tc>
          <w:tcPr>
            <w:tcW w:w="664" w:type="dxa"/>
          </w:tcPr>
          <w:p>
            <w:pPr>
              <w:pStyle w:val="0"/>
              <w:jc w:val="center"/>
            </w:pPr>
            <w:r>
              <w:rPr>
                <w:sz w:val="20"/>
              </w:rPr>
              <w:t xml:space="preserve">6</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blPrEx>
          <w:tblBorders>
            <w:insideH w:val="nil"/>
          </w:tblBorders>
        </w:tblPrEx>
        <w:tc>
          <w:tcPr>
            <w:tcW w:w="424" w:type="dxa"/>
            <w:tcBorders>
              <w:left w:val="nil"/>
              <w:bottom w:val="nil"/>
            </w:tcBorders>
          </w:tcPr>
          <w:p>
            <w:pPr>
              <w:pStyle w:val="0"/>
              <w:jc w:val="center"/>
            </w:pPr>
            <w:r>
              <w:rPr>
                <w:sz w:val="20"/>
              </w:rPr>
              <w:t xml:space="preserve">14.</w:t>
            </w:r>
          </w:p>
        </w:tc>
        <w:tc>
          <w:tcPr>
            <w:tcW w:w="4479" w:type="dxa"/>
            <w:tcBorders>
              <w:bottom w:val="nil"/>
            </w:tcBorders>
          </w:tcPr>
          <w:p>
            <w:pPr>
              <w:pStyle w:val="0"/>
              <w:jc w:val="both"/>
            </w:pPr>
            <w:r>
              <w:rPr>
                <w:sz w:val="20"/>
              </w:rPr>
              <w:t xml:space="preserve">Численность граждан, охваченных деятельностью Центров опережающей профессиональной подготовки</w:t>
            </w:r>
          </w:p>
        </w:tc>
        <w:tc>
          <w:tcPr>
            <w:tcW w:w="1429" w:type="dxa"/>
            <w:tcBorders>
              <w:bottom w:val="nil"/>
            </w:tcBorders>
          </w:tcPr>
          <w:p>
            <w:pPr>
              <w:pStyle w:val="0"/>
              <w:jc w:val="center"/>
            </w:pPr>
            <w:r>
              <w:rPr>
                <w:sz w:val="20"/>
              </w:rPr>
              <w:t xml:space="preserve">единиц</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4000</w:t>
            </w:r>
          </w:p>
        </w:tc>
        <w:tc>
          <w:tcPr>
            <w:tcW w:w="784" w:type="dxa"/>
            <w:tcBorders>
              <w:bottom w:val="nil"/>
            </w:tcBorders>
          </w:tcPr>
          <w:p>
            <w:pPr>
              <w:pStyle w:val="0"/>
              <w:jc w:val="center"/>
            </w:pPr>
            <w:r>
              <w:rPr>
                <w:sz w:val="20"/>
              </w:rPr>
              <w:t xml:space="preserve">14692</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14 в ред. </w:t>
            </w:r>
            <w:hyperlink w:history="0" r:id="rId19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blPrEx>
          <w:tblBorders>
            <w:insideH w:val="nil"/>
          </w:tblBorders>
        </w:tblPrEx>
        <w:tc>
          <w:tcPr>
            <w:tcW w:w="424" w:type="dxa"/>
            <w:tcBorders>
              <w:left w:val="nil"/>
              <w:bottom w:val="nil"/>
            </w:tcBorders>
          </w:tcPr>
          <w:p>
            <w:pPr>
              <w:pStyle w:val="0"/>
              <w:jc w:val="center"/>
            </w:pPr>
            <w:r>
              <w:rPr>
                <w:sz w:val="20"/>
              </w:rPr>
              <w:t xml:space="preserve">15.</w:t>
            </w:r>
          </w:p>
        </w:tc>
        <w:tc>
          <w:tcPr>
            <w:tcW w:w="4479" w:type="dxa"/>
            <w:tcBorders>
              <w:bottom w:val="nil"/>
            </w:tcBorders>
          </w:tcPr>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62,4</w:t>
            </w:r>
          </w:p>
        </w:tc>
        <w:tc>
          <w:tcPr>
            <w:tcW w:w="784" w:type="dxa"/>
            <w:tcBorders>
              <w:bottom w:val="nil"/>
            </w:tcBorders>
          </w:tcPr>
          <w:p>
            <w:pPr>
              <w:pStyle w:val="0"/>
              <w:jc w:val="center"/>
            </w:pPr>
            <w:r>
              <w:rPr>
                <w:sz w:val="20"/>
              </w:rPr>
              <w:t xml:space="preserve">62,5</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15 в ред. </w:t>
            </w:r>
            <w:hyperlink w:history="0" r:id="rId19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blPrEx>
          <w:tblBorders>
            <w:insideH w:val="nil"/>
          </w:tblBorders>
        </w:tblPrEx>
        <w:tc>
          <w:tcPr>
            <w:tcW w:w="424" w:type="dxa"/>
            <w:tcBorders>
              <w:left w:val="nil"/>
              <w:bottom w:val="nil"/>
            </w:tcBorders>
          </w:tcPr>
          <w:p>
            <w:pPr>
              <w:pStyle w:val="0"/>
              <w:jc w:val="center"/>
            </w:pPr>
            <w:r>
              <w:rPr>
                <w:sz w:val="20"/>
              </w:rPr>
              <w:t xml:space="preserve">16.</w:t>
            </w:r>
          </w:p>
        </w:tc>
        <w:tc>
          <w:tcPr>
            <w:tcW w:w="4479" w:type="dxa"/>
            <w:tcBorders>
              <w:bottom w:val="nil"/>
            </w:tcBorders>
          </w:tcPr>
          <w:p>
            <w:pPr>
              <w:pStyle w:val="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3</w:t>
            </w:r>
          </w:p>
        </w:tc>
        <w:tc>
          <w:tcPr>
            <w:tcW w:w="784" w:type="dxa"/>
            <w:tcBorders>
              <w:bottom w:val="nil"/>
            </w:tcBorders>
          </w:tcPr>
          <w:p>
            <w:pPr>
              <w:pStyle w:val="0"/>
              <w:jc w:val="center"/>
            </w:pPr>
            <w:r>
              <w:rPr>
                <w:sz w:val="20"/>
              </w:rPr>
              <w:t xml:space="preserve">5,8</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16 в ред. </w:t>
            </w:r>
            <w:hyperlink w:history="0" r:id="rId19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blPrEx>
          <w:tblBorders>
            <w:insideH w:val="nil"/>
          </w:tblBorders>
        </w:tblPrEx>
        <w:tc>
          <w:tcPr>
            <w:tcW w:w="424" w:type="dxa"/>
            <w:tcBorders>
              <w:left w:val="nil"/>
              <w:bottom w:val="nil"/>
            </w:tcBorders>
          </w:tcPr>
          <w:p>
            <w:pPr>
              <w:pStyle w:val="0"/>
              <w:jc w:val="center"/>
            </w:pPr>
            <w:r>
              <w:rPr>
                <w:sz w:val="20"/>
              </w:rPr>
              <w:t xml:space="preserve">17.</w:t>
            </w:r>
          </w:p>
        </w:tc>
        <w:tc>
          <w:tcPr>
            <w:tcW w:w="4479" w:type="dxa"/>
            <w:tcBorders>
              <w:bottom w:val="nil"/>
            </w:tcBorders>
          </w:tcPr>
          <w:p>
            <w:pPr>
              <w:pStyle w:val="0"/>
              <w:jc w:val="both"/>
            </w:pPr>
            <w:r>
              <w:rPr>
                <w:sz w:val="20"/>
              </w:rPr>
              <w:t xml:space="preserve">Количество Центров опережающей профессиональной подготовки</w:t>
            </w:r>
          </w:p>
        </w:tc>
        <w:tc>
          <w:tcPr>
            <w:tcW w:w="1429" w:type="dxa"/>
            <w:tcBorders>
              <w:bottom w:val="nil"/>
            </w:tcBorders>
          </w:tcPr>
          <w:p>
            <w:pPr>
              <w:pStyle w:val="0"/>
              <w:jc w:val="center"/>
            </w:pPr>
            <w:r>
              <w:rPr>
                <w:sz w:val="20"/>
              </w:rPr>
              <w:t xml:space="preserve">единиц</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1</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17 введен </w:t>
            </w:r>
            <w:hyperlink w:history="0" r:id="rId19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tc>
      </w:tr>
      <w:tr>
        <w:tblPrEx>
          <w:tblBorders>
            <w:insideH w:val="nil"/>
          </w:tblBorders>
        </w:tblPrEx>
        <w:tc>
          <w:tcPr>
            <w:tcW w:w="424" w:type="dxa"/>
            <w:tcBorders>
              <w:left w:val="nil"/>
              <w:bottom w:val="nil"/>
            </w:tcBorders>
          </w:tcPr>
          <w:p>
            <w:pPr>
              <w:pStyle w:val="0"/>
              <w:jc w:val="center"/>
            </w:pPr>
            <w:r>
              <w:rPr>
                <w:sz w:val="20"/>
              </w:rPr>
              <w:t xml:space="preserve">18.</w:t>
            </w:r>
          </w:p>
        </w:tc>
        <w:tc>
          <w:tcPr>
            <w:tcW w:w="4479" w:type="dxa"/>
            <w:tcBorders>
              <w:bottom w:val="nil"/>
            </w:tcBorders>
          </w:tcPr>
          <w:p>
            <w:pPr>
              <w:pStyle w:val="0"/>
              <w:jc w:val="both"/>
            </w:pPr>
            <w:r>
              <w:rPr>
                <w:sz w:val="20"/>
              </w:rPr>
              <w:t xml:space="preserve">Численность обучающихся в образовательных организациях, реализующих программы профессионалитета (нарастающим итогом)</w:t>
            </w:r>
          </w:p>
        </w:tc>
        <w:tc>
          <w:tcPr>
            <w:tcW w:w="1429" w:type="dxa"/>
            <w:tcBorders>
              <w:bottom w:val="nil"/>
            </w:tcBorders>
          </w:tcPr>
          <w:p>
            <w:pPr>
              <w:pStyle w:val="0"/>
              <w:jc w:val="center"/>
            </w:pPr>
            <w:r>
              <w:rPr>
                <w:sz w:val="20"/>
              </w:rPr>
              <w:t xml:space="preserve">человек</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2075</w:t>
            </w:r>
          </w:p>
        </w:tc>
        <w:tc>
          <w:tcPr>
            <w:tcW w:w="784" w:type="dxa"/>
            <w:tcBorders>
              <w:bottom w:val="nil"/>
            </w:tcBorders>
          </w:tcPr>
          <w:p>
            <w:pPr>
              <w:pStyle w:val="0"/>
              <w:jc w:val="center"/>
            </w:pPr>
            <w:r>
              <w:rPr>
                <w:sz w:val="20"/>
              </w:rPr>
              <w:t xml:space="preserve">3675</w:t>
            </w:r>
          </w:p>
        </w:tc>
        <w:tc>
          <w:tcPr>
            <w:tcW w:w="664" w:type="dxa"/>
            <w:tcBorders>
              <w:bottom w:val="nil"/>
            </w:tcBorders>
          </w:tcPr>
          <w:p>
            <w:pPr>
              <w:pStyle w:val="0"/>
              <w:jc w:val="center"/>
            </w:pPr>
            <w:r>
              <w:rPr>
                <w:sz w:val="20"/>
              </w:rPr>
              <w:t xml:space="preserve">5275</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18 введен </w:t>
            </w:r>
            <w:hyperlink w:history="0" r:id="rId20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tc>
      </w:tr>
      <w:tr>
        <w:tblPrEx>
          <w:tblBorders>
            <w:insideH w:val="nil"/>
          </w:tblBorders>
        </w:tblPrEx>
        <w:tc>
          <w:tcPr>
            <w:tcW w:w="424" w:type="dxa"/>
            <w:tcBorders>
              <w:left w:val="nil"/>
              <w:bottom w:val="nil"/>
            </w:tcBorders>
          </w:tcPr>
          <w:p>
            <w:pPr>
              <w:pStyle w:val="0"/>
              <w:jc w:val="center"/>
            </w:pPr>
            <w:r>
              <w:rPr>
                <w:sz w:val="20"/>
              </w:rPr>
              <w:t xml:space="preserve">19.</w:t>
            </w:r>
          </w:p>
        </w:tc>
        <w:tc>
          <w:tcPr>
            <w:tcW w:w="4479" w:type="dxa"/>
            <w:tcBorders>
              <w:bottom w:val="nil"/>
            </w:tcBorders>
          </w:tcPr>
          <w:p>
            <w:pPr>
              <w:pStyle w:val="0"/>
              <w:jc w:val="both"/>
            </w:pPr>
            <w:r>
              <w:rPr>
                <w:sz w:val="20"/>
              </w:rPr>
              <w:t xml:space="preserve">Количество предприятий, вовлеченных в подготовку кадров по программам профессионалитета (нарастающим итогом)</w:t>
            </w:r>
          </w:p>
        </w:tc>
        <w:tc>
          <w:tcPr>
            <w:tcW w:w="1429" w:type="dxa"/>
            <w:tcBorders>
              <w:bottom w:val="nil"/>
            </w:tcBorders>
          </w:tcPr>
          <w:p>
            <w:pPr>
              <w:pStyle w:val="0"/>
              <w:jc w:val="center"/>
            </w:pPr>
            <w:r>
              <w:rPr>
                <w:sz w:val="20"/>
              </w:rPr>
              <w:t xml:space="preserve">единиц</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103</w:t>
            </w:r>
          </w:p>
        </w:tc>
        <w:tc>
          <w:tcPr>
            <w:tcW w:w="784" w:type="dxa"/>
            <w:tcBorders>
              <w:bottom w:val="nil"/>
            </w:tcBorders>
          </w:tcPr>
          <w:p>
            <w:pPr>
              <w:pStyle w:val="0"/>
              <w:jc w:val="center"/>
            </w:pPr>
            <w:r>
              <w:rPr>
                <w:sz w:val="20"/>
              </w:rPr>
              <w:t xml:space="preserve">305</w:t>
            </w:r>
          </w:p>
        </w:tc>
        <w:tc>
          <w:tcPr>
            <w:tcW w:w="664" w:type="dxa"/>
            <w:tcBorders>
              <w:bottom w:val="nil"/>
            </w:tcBorders>
          </w:tcPr>
          <w:p>
            <w:pPr>
              <w:pStyle w:val="0"/>
              <w:jc w:val="center"/>
            </w:pPr>
            <w:r>
              <w:rPr>
                <w:sz w:val="20"/>
              </w:rPr>
              <w:t xml:space="preserve">907</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19 введен </w:t>
            </w:r>
            <w:hyperlink w:history="0" r:id="rId20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tc>
      </w:tr>
      <w:tr>
        <w:tblPrEx>
          <w:tblBorders>
            <w:insideH w:val="nil"/>
          </w:tblBorders>
        </w:tblPrEx>
        <w:tc>
          <w:tcPr>
            <w:tcW w:w="424" w:type="dxa"/>
            <w:tcBorders>
              <w:left w:val="nil"/>
              <w:bottom w:val="nil"/>
            </w:tcBorders>
          </w:tcPr>
          <w:p>
            <w:pPr>
              <w:pStyle w:val="0"/>
              <w:jc w:val="center"/>
            </w:pPr>
            <w:r>
              <w:rPr>
                <w:sz w:val="20"/>
              </w:rPr>
              <w:t xml:space="preserve">20.</w:t>
            </w:r>
          </w:p>
        </w:tc>
        <w:tc>
          <w:tcPr>
            <w:tcW w:w="4479" w:type="dxa"/>
            <w:tcBorders>
              <w:bottom w:val="nil"/>
            </w:tcBorders>
          </w:tcPr>
          <w:p>
            <w:pPr>
              <w:pStyle w:val="0"/>
              <w:jc w:val="both"/>
            </w:pPr>
            <w:r>
              <w:rPr>
                <w:sz w:val="20"/>
              </w:rPr>
              <w:t xml:space="preserve">Доля занятых выпускников образовательных организаций, реализующих программы среднего профессионального образования в рамках федерального проекта "Профессионалитет"</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85</w:t>
            </w:r>
          </w:p>
        </w:tc>
        <w:tc>
          <w:tcPr>
            <w:tcW w:w="784" w:type="dxa"/>
            <w:tcBorders>
              <w:bottom w:val="nil"/>
            </w:tcBorders>
          </w:tcPr>
          <w:p>
            <w:pPr>
              <w:pStyle w:val="0"/>
              <w:jc w:val="center"/>
            </w:pPr>
            <w:r>
              <w:rPr>
                <w:sz w:val="20"/>
              </w:rPr>
              <w:t xml:space="preserve">85</w:t>
            </w:r>
          </w:p>
        </w:tc>
        <w:tc>
          <w:tcPr>
            <w:tcW w:w="664" w:type="dxa"/>
            <w:tcBorders>
              <w:bottom w:val="nil"/>
            </w:tcBorders>
          </w:tcPr>
          <w:p>
            <w:pPr>
              <w:pStyle w:val="0"/>
              <w:jc w:val="center"/>
            </w:pPr>
            <w:r>
              <w:rPr>
                <w:sz w:val="20"/>
              </w:rPr>
              <w:t xml:space="preserve">85</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20 введен </w:t>
            </w:r>
            <w:hyperlink w:history="0" r:id="rId20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tc>
      </w:tr>
      <w:tr>
        <w:tblPrEx>
          <w:tblBorders>
            <w:insideH w:val="nil"/>
          </w:tblBorders>
        </w:tblPrEx>
        <w:tc>
          <w:tcPr>
            <w:tcW w:w="424" w:type="dxa"/>
            <w:tcBorders>
              <w:left w:val="nil"/>
              <w:bottom w:val="nil"/>
            </w:tcBorders>
          </w:tcPr>
          <w:p>
            <w:pPr>
              <w:pStyle w:val="0"/>
              <w:jc w:val="center"/>
            </w:pPr>
            <w:r>
              <w:rPr>
                <w:sz w:val="20"/>
              </w:rPr>
              <w:t xml:space="preserve">21.</w:t>
            </w:r>
          </w:p>
        </w:tc>
        <w:tc>
          <w:tcPr>
            <w:tcW w:w="4479" w:type="dxa"/>
            <w:tcBorders>
              <w:bottom w:val="nil"/>
            </w:tcBorders>
          </w:tcPr>
          <w:p>
            <w:pPr>
              <w:pStyle w:val="0"/>
              <w:jc w:val="both"/>
            </w:pPr>
            <w:r>
              <w:rPr>
                <w:sz w:val="20"/>
              </w:rPr>
              <w:t xml:space="preserve">Доля образовательных организаций, реализующих программы среднего профессионального образования в рамках федерального проекта "Профессионалитет"</w:t>
            </w:r>
          </w:p>
        </w:tc>
        <w:tc>
          <w:tcPr>
            <w:tcW w:w="1429" w:type="dxa"/>
            <w:tcBorders>
              <w:bottom w:val="nil"/>
            </w:tcBorders>
          </w:tcPr>
          <w:p>
            <w:pPr>
              <w:pStyle w:val="0"/>
              <w:jc w:val="center"/>
            </w:pPr>
            <w:r>
              <w:rPr>
                <w:sz w:val="20"/>
              </w:rPr>
              <w:t xml:space="preserve">процентов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1,9</w:t>
            </w:r>
          </w:p>
        </w:tc>
        <w:tc>
          <w:tcPr>
            <w:tcW w:w="784" w:type="dxa"/>
            <w:tcBorders>
              <w:bottom w:val="nil"/>
            </w:tcBorders>
          </w:tcPr>
          <w:p>
            <w:pPr>
              <w:pStyle w:val="0"/>
              <w:jc w:val="center"/>
            </w:pPr>
            <w:r>
              <w:rPr>
                <w:sz w:val="20"/>
              </w:rPr>
              <w:t xml:space="preserve">1,9</w:t>
            </w:r>
          </w:p>
        </w:tc>
        <w:tc>
          <w:tcPr>
            <w:tcW w:w="664" w:type="dxa"/>
            <w:tcBorders>
              <w:bottom w:val="nil"/>
            </w:tcBorders>
          </w:tcPr>
          <w:p>
            <w:pPr>
              <w:pStyle w:val="0"/>
              <w:jc w:val="center"/>
            </w:pPr>
            <w:r>
              <w:rPr>
                <w:sz w:val="20"/>
              </w:rPr>
              <w:t xml:space="preserve">1,9</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21 введен </w:t>
            </w:r>
            <w:hyperlink w:history="0" r:id="rId20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tc>
      </w:tr>
      <w:tr>
        <w:tc>
          <w:tcPr>
            <w:gridSpan w:val="12"/>
            <w:tcW w:w="12848" w:type="dxa"/>
            <w:tcBorders>
              <w:left w:val="nil"/>
              <w:right w:val="nil"/>
            </w:tcBorders>
          </w:tcPr>
          <w:p>
            <w:pPr>
              <w:pStyle w:val="0"/>
              <w:outlineLvl w:val="2"/>
              <w:jc w:val="center"/>
            </w:pPr>
            <w:r>
              <w:rPr>
                <w:sz w:val="20"/>
              </w:rPr>
              <w:t xml:space="preserve">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tc>
      </w:tr>
      <w:tr>
        <w:tc>
          <w:tcPr>
            <w:tcW w:w="424" w:type="dxa"/>
            <w:tcBorders>
              <w:left w:val="nil"/>
              <w:bottom w:val="nil"/>
            </w:tcBorders>
            <w:vMerge w:val="restart"/>
          </w:tcPr>
          <w:p>
            <w:pPr>
              <w:pStyle w:val="0"/>
              <w:jc w:val="center"/>
            </w:pPr>
            <w:r>
              <w:rPr>
                <w:sz w:val="20"/>
              </w:rPr>
              <w:t xml:space="preserve">1.</w:t>
            </w:r>
          </w:p>
        </w:tc>
        <w:tc>
          <w:tcPr>
            <w:tcW w:w="4479" w:type="dxa"/>
          </w:tcPr>
          <w:p>
            <w:pPr>
              <w:pStyle w:val="0"/>
              <w:jc w:val="both"/>
            </w:pPr>
            <w:r>
              <w:rPr>
                <w:sz w:val="20"/>
              </w:rPr>
              <w:t xml:space="preserve">Число новых мест в общеобразовательных организациях, всего</w:t>
            </w:r>
          </w:p>
        </w:tc>
        <w:tc>
          <w:tcPr>
            <w:tcW w:w="1429" w:type="dxa"/>
          </w:tcPr>
          <w:p>
            <w:pPr>
              <w:pStyle w:val="0"/>
              <w:jc w:val="center"/>
            </w:pPr>
            <w:r>
              <w:rPr>
                <w:sz w:val="20"/>
              </w:rPr>
              <w:t xml:space="preserve">мест</w:t>
            </w:r>
          </w:p>
        </w:tc>
        <w:tc>
          <w:tcPr>
            <w:tcW w:w="664" w:type="dxa"/>
          </w:tcPr>
          <w:p>
            <w:pPr>
              <w:pStyle w:val="0"/>
              <w:jc w:val="center"/>
            </w:pPr>
            <w:r>
              <w:rPr>
                <w:sz w:val="20"/>
              </w:rPr>
              <w:t xml:space="preserve">1900</w:t>
            </w:r>
          </w:p>
        </w:tc>
        <w:tc>
          <w:tcPr>
            <w:tcW w:w="664" w:type="dxa"/>
          </w:tcPr>
          <w:p>
            <w:pPr>
              <w:pStyle w:val="0"/>
              <w:jc w:val="center"/>
            </w:pPr>
            <w:r>
              <w:rPr>
                <w:sz w:val="20"/>
              </w:rPr>
              <w:t xml:space="preserve">1765</w:t>
            </w:r>
          </w:p>
        </w:tc>
        <w:tc>
          <w:tcPr>
            <w:tcW w:w="784" w:type="dxa"/>
          </w:tcPr>
          <w:p>
            <w:pPr>
              <w:pStyle w:val="0"/>
              <w:jc w:val="center"/>
            </w:pPr>
            <w:r>
              <w:rPr>
                <w:sz w:val="20"/>
              </w:rPr>
              <w:t xml:space="preserve">228</w:t>
            </w:r>
          </w:p>
        </w:tc>
        <w:tc>
          <w:tcPr>
            <w:tcW w:w="784" w:type="dxa"/>
          </w:tcPr>
          <w:p>
            <w:pPr>
              <w:pStyle w:val="0"/>
              <w:jc w:val="center"/>
            </w:pPr>
            <w:r>
              <w:rPr>
                <w:sz w:val="20"/>
              </w:rPr>
              <w:t xml:space="preserve">0</w:t>
            </w:r>
          </w:p>
        </w:tc>
        <w:tc>
          <w:tcPr>
            <w:tcW w:w="784" w:type="dxa"/>
          </w:tcPr>
          <w:p>
            <w:pPr>
              <w:pStyle w:val="0"/>
              <w:jc w:val="center"/>
            </w:pPr>
            <w:r>
              <w:rPr>
                <w:sz w:val="20"/>
              </w:rPr>
              <w:t xml:space="preserve">1650</w:t>
            </w:r>
          </w:p>
        </w:tc>
        <w:tc>
          <w:tcPr>
            <w:tcW w:w="784" w:type="dxa"/>
          </w:tcPr>
          <w:p>
            <w:pPr>
              <w:pStyle w:val="0"/>
              <w:jc w:val="center"/>
            </w:pPr>
            <w:r>
              <w:rPr>
                <w:sz w:val="20"/>
              </w:rPr>
              <w:t xml:space="preserve">4825</w:t>
            </w:r>
          </w:p>
        </w:tc>
        <w:tc>
          <w:tcPr>
            <w:tcW w:w="664" w:type="dxa"/>
          </w:tcPr>
          <w:p>
            <w:pPr>
              <w:pStyle w:val="0"/>
              <w:jc w:val="center"/>
            </w:pPr>
            <w:r>
              <w:rPr>
                <w:sz w:val="20"/>
              </w:rPr>
              <w:t xml:space="preserve">0</w:t>
            </w:r>
          </w:p>
        </w:tc>
        <w:tc>
          <w:tcPr>
            <w:tcW w:w="664" w:type="dxa"/>
          </w:tcPr>
          <w:p>
            <w:pPr>
              <w:pStyle w:val="0"/>
              <w:jc w:val="center"/>
            </w:pPr>
            <w:r>
              <w:rPr>
                <w:sz w:val="20"/>
              </w:rPr>
              <w:t xml:space="preserve">x</w:t>
            </w:r>
          </w:p>
        </w:tc>
        <w:tc>
          <w:tcPr>
            <w:tcW w:w="724" w:type="dxa"/>
            <w:tcBorders>
              <w:right w:val="nil"/>
            </w:tcBorders>
          </w:tcPr>
          <w:p>
            <w:pPr>
              <w:pStyle w:val="0"/>
              <w:jc w:val="center"/>
            </w:pPr>
            <w:r>
              <w:rPr>
                <w:sz w:val="20"/>
              </w:rPr>
              <w:t xml:space="preserve">x</w:t>
            </w:r>
          </w:p>
        </w:tc>
      </w:tr>
      <w:tr>
        <w:tc>
          <w:tcPr>
            <w:tcBorders>
              <w:left w:val="nil"/>
              <w:bottom w:val="nil"/>
            </w:tcBorders>
            <w:vMerge w:val="continue"/>
          </w:tcPr>
          <w:p/>
        </w:tc>
        <w:tc>
          <w:tcPr>
            <w:tcW w:w="4479" w:type="dxa"/>
          </w:tcPr>
          <w:p>
            <w:pPr>
              <w:pStyle w:val="0"/>
              <w:jc w:val="both"/>
            </w:pPr>
            <w:r>
              <w:rPr>
                <w:sz w:val="20"/>
              </w:rPr>
              <w:t xml:space="preserve">в том числе:</w:t>
            </w:r>
          </w:p>
        </w:tc>
        <w:tc>
          <w:tcPr>
            <w:tcW w:w="1429"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784" w:type="dxa"/>
          </w:tcPr>
          <w:p>
            <w:pPr>
              <w:pStyle w:val="0"/>
            </w:pPr>
            <w:r>
              <w:rPr>
                <w:sz w:val="20"/>
              </w:rPr>
            </w:r>
          </w:p>
        </w:tc>
        <w:tc>
          <w:tcPr>
            <w:tcW w:w="664" w:type="dxa"/>
          </w:tcPr>
          <w:p>
            <w:pPr>
              <w:pStyle w:val="0"/>
            </w:pPr>
            <w:r>
              <w:rPr>
                <w:sz w:val="20"/>
              </w:rPr>
            </w:r>
          </w:p>
        </w:tc>
        <w:tc>
          <w:tcPr>
            <w:tcW w:w="664" w:type="dxa"/>
          </w:tcPr>
          <w:p>
            <w:pPr>
              <w:pStyle w:val="0"/>
            </w:pPr>
            <w:r>
              <w:rPr>
                <w:sz w:val="20"/>
              </w:rPr>
            </w:r>
          </w:p>
        </w:tc>
        <w:tc>
          <w:tcPr>
            <w:tcW w:w="724" w:type="dxa"/>
            <w:tcBorders>
              <w:right w:val="nil"/>
            </w:tcBorders>
          </w:tcPr>
          <w:p>
            <w:pPr>
              <w:pStyle w:val="0"/>
            </w:pPr>
            <w:r>
              <w:rPr>
                <w:sz w:val="20"/>
              </w:rPr>
            </w:r>
          </w:p>
        </w:tc>
      </w:tr>
      <w:tr>
        <w:tc>
          <w:tcPr>
            <w:tcBorders>
              <w:left w:val="nil"/>
              <w:bottom w:val="nil"/>
            </w:tcBorders>
            <w:vMerge w:val="continue"/>
          </w:tcPr>
          <w:p/>
        </w:tc>
        <w:tc>
          <w:tcPr>
            <w:tcW w:w="4479" w:type="dxa"/>
          </w:tcPr>
          <w:p>
            <w:pPr>
              <w:pStyle w:val="0"/>
              <w:jc w:val="both"/>
            </w:pPr>
            <w:r>
              <w:rPr>
                <w:sz w:val="20"/>
              </w:rPr>
              <w:t xml:space="preserve">введенных путем капитального ремонта объектов инфраструктуры общего образования</w:t>
            </w:r>
          </w:p>
        </w:tc>
        <w:tc>
          <w:tcPr>
            <w:tcW w:w="1429" w:type="dxa"/>
          </w:tcPr>
          <w:p>
            <w:pPr>
              <w:pStyle w:val="0"/>
              <w:jc w:val="center"/>
            </w:pPr>
            <w:r>
              <w:rPr>
                <w:sz w:val="20"/>
              </w:rPr>
              <w:t xml:space="preserve">мест</w:t>
            </w:r>
          </w:p>
        </w:tc>
        <w:tc>
          <w:tcPr>
            <w:tcW w:w="664" w:type="dxa"/>
          </w:tcPr>
          <w:p>
            <w:pPr>
              <w:pStyle w:val="0"/>
              <w:jc w:val="center"/>
            </w:pPr>
            <w:r>
              <w:rPr>
                <w:sz w:val="20"/>
              </w:rPr>
              <w:t xml:space="preserve">500</w:t>
            </w:r>
          </w:p>
        </w:tc>
        <w:tc>
          <w:tcPr>
            <w:tcW w:w="664" w:type="dxa"/>
          </w:tcPr>
          <w:p>
            <w:pPr>
              <w:pStyle w:val="0"/>
              <w:jc w:val="center"/>
            </w:pPr>
            <w:r>
              <w:rPr>
                <w:sz w:val="20"/>
              </w:rPr>
              <w:t xml:space="preserve">0</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724" w:type="dxa"/>
            <w:tcBorders>
              <w:right w:val="nil"/>
            </w:tcBorders>
          </w:tcPr>
          <w:p>
            <w:pPr>
              <w:pStyle w:val="0"/>
              <w:jc w:val="center"/>
            </w:pPr>
            <w:r>
              <w:rPr>
                <w:sz w:val="20"/>
              </w:rPr>
              <w:t xml:space="preserve">0</w:t>
            </w:r>
          </w:p>
        </w:tc>
      </w:tr>
      <w:tr>
        <w:tc>
          <w:tcPr>
            <w:tcBorders>
              <w:left w:val="nil"/>
              <w:bottom w:val="nil"/>
            </w:tcBorders>
            <w:vMerge w:val="continue"/>
          </w:tcPr>
          <w:p/>
        </w:tc>
        <w:tc>
          <w:tcPr>
            <w:tcW w:w="4479" w:type="dxa"/>
          </w:tcPr>
          <w:p>
            <w:pPr>
              <w:pStyle w:val="0"/>
              <w:jc w:val="both"/>
            </w:pPr>
            <w:r>
              <w:rPr>
                <w:sz w:val="20"/>
              </w:rPr>
              <w:t xml:space="preserve">введенных путем строительства (реконструкции) объектов инфраструктуры общего образования, из них:</w:t>
            </w:r>
          </w:p>
        </w:tc>
        <w:tc>
          <w:tcPr>
            <w:tcW w:w="1429" w:type="dxa"/>
          </w:tcPr>
          <w:p>
            <w:pPr>
              <w:pStyle w:val="0"/>
              <w:jc w:val="center"/>
            </w:pPr>
            <w:r>
              <w:rPr>
                <w:sz w:val="20"/>
              </w:rPr>
              <w:t xml:space="preserve">мест</w:t>
            </w:r>
          </w:p>
        </w:tc>
        <w:tc>
          <w:tcPr>
            <w:tcW w:w="664" w:type="dxa"/>
          </w:tcPr>
          <w:p>
            <w:pPr>
              <w:pStyle w:val="0"/>
              <w:jc w:val="center"/>
            </w:pPr>
            <w:r>
              <w:rPr>
                <w:sz w:val="20"/>
              </w:rPr>
              <w:t xml:space="preserve">1400</w:t>
            </w:r>
          </w:p>
        </w:tc>
        <w:tc>
          <w:tcPr>
            <w:tcW w:w="664" w:type="dxa"/>
          </w:tcPr>
          <w:p>
            <w:pPr>
              <w:pStyle w:val="0"/>
              <w:jc w:val="center"/>
            </w:pPr>
            <w:r>
              <w:rPr>
                <w:sz w:val="20"/>
              </w:rPr>
              <w:t xml:space="preserve">1765</w:t>
            </w:r>
          </w:p>
        </w:tc>
        <w:tc>
          <w:tcPr>
            <w:tcW w:w="784" w:type="dxa"/>
          </w:tcPr>
          <w:p>
            <w:pPr>
              <w:pStyle w:val="0"/>
              <w:jc w:val="center"/>
            </w:pPr>
            <w:r>
              <w:rPr>
                <w:sz w:val="20"/>
              </w:rPr>
              <w:t xml:space="preserve">228</w:t>
            </w:r>
          </w:p>
        </w:tc>
        <w:tc>
          <w:tcPr>
            <w:tcW w:w="784" w:type="dxa"/>
          </w:tcPr>
          <w:p>
            <w:pPr>
              <w:pStyle w:val="0"/>
              <w:jc w:val="center"/>
            </w:pPr>
            <w:r>
              <w:rPr>
                <w:sz w:val="20"/>
              </w:rPr>
              <w:t xml:space="preserve">0</w:t>
            </w:r>
          </w:p>
        </w:tc>
        <w:tc>
          <w:tcPr>
            <w:tcW w:w="784" w:type="dxa"/>
          </w:tcPr>
          <w:p>
            <w:pPr>
              <w:pStyle w:val="0"/>
              <w:jc w:val="center"/>
            </w:pPr>
            <w:r>
              <w:rPr>
                <w:sz w:val="20"/>
              </w:rPr>
              <w:t xml:space="preserve">1650</w:t>
            </w:r>
          </w:p>
        </w:tc>
        <w:tc>
          <w:tcPr>
            <w:tcW w:w="784" w:type="dxa"/>
          </w:tcPr>
          <w:p>
            <w:pPr>
              <w:pStyle w:val="0"/>
              <w:jc w:val="center"/>
            </w:pPr>
            <w:r>
              <w:rPr>
                <w:sz w:val="20"/>
              </w:rPr>
              <w:t xml:space="preserve">4825</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724" w:type="dxa"/>
            <w:tcBorders>
              <w:right w:val="nil"/>
            </w:tcBorders>
          </w:tcPr>
          <w:p>
            <w:pPr>
              <w:pStyle w:val="0"/>
              <w:jc w:val="center"/>
            </w:pPr>
            <w:r>
              <w:rPr>
                <w:sz w:val="20"/>
              </w:rPr>
              <w:t xml:space="preserve">0</w:t>
            </w:r>
          </w:p>
        </w:tc>
      </w:tr>
      <w:tr>
        <w:tc>
          <w:tcPr>
            <w:tcBorders>
              <w:left w:val="nil"/>
              <w:bottom w:val="nil"/>
            </w:tcBorders>
            <w:vMerge w:val="continue"/>
          </w:tcPr>
          <w:p/>
        </w:tc>
        <w:tc>
          <w:tcPr>
            <w:tcW w:w="4479" w:type="dxa"/>
          </w:tcPr>
          <w:p>
            <w:pPr>
              <w:pStyle w:val="0"/>
              <w:jc w:val="both"/>
            </w:pPr>
            <w:r>
              <w:rPr>
                <w:sz w:val="20"/>
              </w:rPr>
              <w:t xml:space="preserve">введенных путем строительства (реконструкции) объектов инфраструктуры общего образования в сельской местности</w:t>
            </w:r>
          </w:p>
        </w:tc>
        <w:tc>
          <w:tcPr>
            <w:tcW w:w="1429" w:type="dxa"/>
          </w:tcPr>
          <w:p>
            <w:pPr>
              <w:pStyle w:val="0"/>
              <w:jc w:val="center"/>
            </w:pPr>
            <w:r>
              <w:rPr>
                <w:sz w:val="20"/>
              </w:rPr>
              <w:t xml:space="preserve">мест</w:t>
            </w:r>
          </w:p>
        </w:tc>
        <w:tc>
          <w:tcPr>
            <w:tcW w:w="664" w:type="dxa"/>
          </w:tcPr>
          <w:p>
            <w:pPr>
              <w:pStyle w:val="0"/>
              <w:jc w:val="center"/>
            </w:pPr>
            <w:r>
              <w:rPr>
                <w:sz w:val="20"/>
              </w:rPr>
              <w:t xml:space="preserve">0</w:t>
            </w:r>
          </w:p>
        </w:tc>
        <w:tc>
          <w:tcPr>
            <w:tcW w:w="664" w:type="dxa"/>
          </w:tcPr>
          <w:p>
            <w:pPr>
              <w:pStyle w:val="0"/>
              <w:jc w:val="center"/>
            </w:pPr>
            <w:r>
              <w:rPr>
                <w:sz w:val="20"/>
              </w:rPr>
              <w:t xml:space="preserve">165</w:t>
            </w:r>
          </w:p>
        </w:tc>
        <w:tc>
          <w:tcPr>
            <w:tcW w:w="784" w:type="dxa"/>
          </w:tcPr>
          <w:p>
            <w:pPr>
              <w:pStyle w:val="0"/>
              <w:jc w:val="center"/>
            </w:pPr>
            <w:r>
              <w:rPr>
                <w:sz w:val="20"/>
              </w:rPr>
              <w:t xml:space="preserve">228</w:t>
            </w:r>
          </w:p>
        </w:tc>
        <w:tc>
          <w:tcPr>
            <w:tcW w:w="784" w:type="dxa"/>
          </w:tcPr>
          <w:p>
            <w:pPr>
              <w:pStyle w:val="0"/>
              <w:jc w:val="center"/>
            </w:pPr>
            <w:r>
              <w:rPr>
                <w:sz w:val="20"/>
              </w:rPr>
              <w:t xml:space="preserve">0</w:t>
            </w:r>
          </w:p>
        </w:tc>
        <w:tc>
          <w:tcPr>
            <w:tcW w:w="784" w:type="dxa"/>
          </w:tcPr>
          <w:p>
            <w:pPr>
              <w:pStyle w:val="0"/>
              <w:jc w:val="center"/>
            </w:pPr>
            <w:r>
              <w:rPr>
                <w:sz w:val="20"/>
              </w:rPr>
              <w:t xml:space="preserve">0</w:t>
            </w:r>
          </w:p>
        </w:tc>
        <w:tc>
          <w:tcPr>
            <w:tcW w:w="784" w:type="dxa"/>
          </w:tcPr>
          <w:p>
            <w:pPr>
              <w:pStyle w:val="0"/>
              <w:jc w:val="center"/>
            </w:pPr>
            <w:r>
              <w:rPr>
                <w:sz w:val="20"/>
              </w:rPr>
              <w:t xml:space="preserve">825</w:t>
            </w:r>
          </w:p>
        </w:tc>
        <w:tc>
          <w:tcPr>
            <w:tcW w:w="664" w:type="dxa"/>
          </w:tcPr>
          <w:p>
            <w:pPr>
              <w:pStyle w:val="0"/>
              <w:jc w:val="center"/>
            </w:pPr>
            <w:r>
              <w:rPr>
                <w:sz w:val="20"/>
              </w:rPr>
              <w:t xml:space="preserve">0</w:t>
            </w:r>
          </w:p>
        </w:tc>
        <w:tc>
          <w:tcPr>
            <w:tcW w:w="664" w:type="dxa"/>
          </w:tcPr>
          <w:p>
            <w:pPr>
              <w:pStyle w:val="0"/>
              <w:jc w:val="center"/>
            </w:pPr>
            <w:r>
              <w:rPr>
                <w:sz w:val="20"/>
              </w:rPr>
              <w:t xml:space="preserve">0</w:t>
            </w:r>
          </w:p>
        </w:tc>
        <w:tc>
          <w:tcPr>
            <w:tcW w:w="724" w:type="dxa"/>
            <w:tcBorders>
              <w:right w:val="nil"/>
            </w:tcBorders>
          </w:tcPr>
          <w:p>
            <w:pPr>
              <w:pStyle w:val="0"/>
              <w:jc w:val="center"/>
            </w:pPr>
            <w:r>
              <w:rPr>
                <w:sz w:val="20"/>
              </w:rPr>
              <w:t xml:space="preserve">0</w:t>
            </w:r>
          </w:p>
        </w:tc>
      </w:tr>
      <w:tr>
        <w:tblPrEx>
          <w:tblBorders>
            <w:insideH w:val="nil"/>
          </w:tblBorders>
        </w:tblPrEx>
        <w:tc>
          <w:tcPr>
            <w:tcBorders>
              <w:left w:val="nil"/>
              <w:bottom w:val="nil"/>
            </w:tcBorders>
            <w:vMerge w:val="continue"/>
          </w:tcPr>
          <w:p/>
        </w:tc>
        <w:tc>
          <w:tcPr>
            <w:tcW w:w="4479" w:type="dxa"/>
            <w:tcBorders>
              <w:bottom w:val="nil"/>
            </w:tcBorders>
          </w:tcPr>
          <w:p>
            <w:pPr>
              <w:pStyle w:val="0"/>
              <w:jc w:val="both"/>
            </w:pPr>
            <w:r>
              <w:rPr>
                <w:sz w:val="20"/>
              </w:rPr>
              <w:t xml:space="preserve">введенных за счет софинансирования из средств федерального бюджета</w:t>
            </w:r>
          </w:p>
        </w:tc>
        <w:tc>
          <w:tcPr>
            <w:tcW w:w="1429" w:type="dxa"/>
            <w:tcBorders>
              <w:bottom w:val="nil"/>
            </w:tcBorders>
          </w:tcPr>
          <w:p>
            <w:pPr>
              <w:pStyle w:val="0"/>
              <w:jc w:val="center"/>
            </w:pPr>
            <w:r>
              <w:rPr>
                <w:sz w:val="20"/>
              </w:rPr>
              <w:t xml:space="preserve">мест</w:t>
            </w:r>
          </w:p>
        </w:tc>
        <w:tc>
          <w:tcPr>
            <w:tcW w:w="664" w:type="dxa"/>
            <w:tcBorders>
              <w:bottom w:val="nil"/>
            </w:tcBorders>
          </w:tcPr>
          <w:p>
            <w:pPr>
              <w:pStyle w:val="0"/>
              <w:jc w:val="center"/>
            </w:pPr>
            <w:r>
              <w:rPr>
                <w:sz w:val="20"/>
              </w:rPr>
              <w:t xml:space="preserve">1100</w:t>
            </w:r>
          </w:p>
        </w:tc>
        <w:tc>
          <w:tcPr>
            <w:tcW w:w="664" w:type="dxa"/>
            <w:tcBorders>
              <w:bottom w:val="nil"/>
            </w:tcBorders>
          </w:tcPr>
          <w:p>
            <w:pPr>
              <w:pStyle w:val="0"/>
              <w:jc w:val="center"/>
            </w:pPr>
            <w:r>
              <w:rPr>
                <w:sz w:val="20"/>
              </w:rPr>
              <w:t xml:space="preserve">1600</w:t>
            </w:r>
          </w:p>
        </w:tc>
        <w:tc>
          <w:tcPr>
            <w:tcW w:w="784" w:type="dxa"/>
            <w:tcBorders>
              <w:bottom w:val="nil"/>
            </w:tcBorders>
          </w:tcPr>
          <w:p>
            <w:pPr>
              <w:pStyle w:val="0"/>
              <w:jc w:val="center"/>
            </w:pPr>
            <w:r>
              <w:rPr>
                <w:sz w:val="20"/>
              </w:rPr>
              <w:t xml:space="preserve">228</w:t>
            </w:r>
          </w:p>
        </w:tc>
        <w:tc>
          <w:tcPr>
            <w:tcW w:w="784" w:type="dxa"/>
            <w:tcBorders>
              <w:bottom w:val="nil"/>
            </w:tcBorders>
          </w:tcPr>
          <w:p>
            <w:pPr>
              <w:pStyle w:val="0"/>
              <w:jc w:val="center"/>
            </w:pPr>
            <w:r>
              <w:rPr>
                <w:sz w:val="20"/>
              </w:rPr>
              <w:t xml:space="preserve">0</w:t>
            </w:r>
          </w:p>
        </w:tc>
        <w:tc>
          <w:tcPr>
            <w:tcW w:w="784" w:type="dxa"/>
            <w:tcBorders>
              <w:bottom w:val="nil"/>
            </w:tcBorders>
          </w:tcPr>
          <w:p>
            <w:pPr>
              <w:pStyle w:val="0"/>
              <w:jc w:val="center"/>
            </w:pPr>
            <w:r>
              <w:rPr>
                <w:sz w:val="20"/>
              </w:rPr>
              <w:t xml:space="preserve">1650</w:t>
            </w:r>
          </w:p>
        </w:tc>
        <w:tc>
          <w:tcPr>
            <w:tcW w:w="784" w:type="dxa"/>
            <w:tcBorders>
              <w:bottom w:val="nil"/>
            </w:tcBorders>
          </w:tcPr>
          <w:p>
            <w:pPr>
              <w:pStyle w:val="0"/>
              <w:jc w:val="center"/>
            </w:pPr>
            <w:r>
              <w:rPr>
                <w:sz w:val="20"/>
              </w:rPr>
              <w:t xml:space="preserve">4825</w:t>
            </w:r>
          </w:p>
        </w:tc>
        <w:tc>
          <w:tcPr>
            <w:tcW w:w="664" w:type="dxa"/>
            <w:tcBorders>
              <w:bottom w:val="nil"/>
            </w:tcBorders>
          </w:tcPr>
          <w:p>
            <w:pPr>
              <w:pStyle w:val="0"/>
              <w:jc w:val="center"/>
            </w:pPr>
            <w:r>
              <w:rPr>
                <w:sz w:val="20"/>
              </w:rPr>
              <w:t xml:space="preserve">0</w:t>
            </w:r>
          </w:p>
        </w:tc>
        <w:tc>
          <w:tcPr>
            <w:tcW w:w="664" w:type="dxa"/>
            <w:tcBorders>
              <w:bottom w:val="nil"/>
            </w:tcBorders>
          </w:tcPr>
          <w:p>
            <w:pPr>
              <w:pStyle w:val="0"/>
              <w:jc w:val="center"/>
            </w:pPr>
            <w:r>
              <w:rPr>
                <w:sz w:val="20"/>
              </w:rPr>
              <w:t xml:space="preserve">0</w:t>
            </w:r>
          </w:p>
        </w:tc>
        <w:tc>
          <w:tcPr>
            <w:tcW w:w="724" w:type="dxa"/>
            <w:tcBorders>
              <w:bottom w:val="nil"/>
              <w:right w:val="nil"/>
            </w:tcBorders>
          </w:tcPr>
          <w:p>
            <w:pPr>
              <w:pStyle w:val="0"/>
              <w:jc w:val="center"/>
            </w:pPr>
            <w:r>
              <w:rPr>
                <w:sz w:val="20"/>
              </w:rPr>
              <w:t xml:space="preserve">0</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1 в ред. </w:t>
            </w:r>
            <w:hyperlink w:history="0" r:id="rId204"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22.12.2022 N 715)</w:t>
            </w:r>
          </w:p>
        </w:tc>
      </w:tr>
      <w:tr>
        <w:tc>
          <w:tcPr>
            <w:tcW w:w="424" w:type="dxa"/>
            <w:tcBorders>
              <w:left w:val="nil"/>
            </w:tcBorders>
          </w:tcPr>
          <w:p>
            <w:pPr>
              <w:pStyle w:val="0"/>
              <w:jc w:val="center"/>
            </w:pPr>
            <w:r>
              <w:rPr>
                <w:sz w:val="20"/>
              </w:rPr>
              <w:t xml:space="preserve">2.</w:t>
            </w:r>
          </w:p>
        </w:tc>
        <w:tc>
          <w:tcPr>
            <w:tcW w:w="4479" w:type="dxa"/>
          </w:tcPr>
          <w:p>
            <w:pPr>
              <w:pStyle w:val="0"/>
              <w:jc w:val="both"/>
            </w:pPr>
            <w:r>
              <w:rPr>
                <w:sz w:val="20"/>
              </w:rPr>
              <w:t xml:space="preserve">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18,5</w:t>
            </w:r>
          </w:p>
        </w:tc>
        <w:tc>
          <w:tcPr>
            <w:tcW w:w="664" w:type="dxa"/>
          </w:tcPr>
          <w:p>
            <w:pPr>
              <w:pStyle w:val="0"/>
              <w:jc w:val="center"/>
            </w:pPr>
            <w:r>
              <w:rPr>
                <w:sz w:val="20"/>
              </w:rPr>
              <w:t xml:space="preserve">16</w:t>
            </w:r>
          </w:p>
        </w:tc>
        <w:tc>
          <w:tcPr>
            <w:tcW w:w="784" w:type="dxa"/>
          </w:tcPr>
          <w:p>
            <w:pPr>
              <w:pStyle w:val="0"/>
              <w:jc w:val="center"/>
            </w:pPr>
            <w:r>
              <w:rPr>
                <w:sz w:val="20"/>
              </w:rPr>
              <w:t xml:space="preserve">14,8</w:t>
            </w:r>
          </w:p>
        </w:tc>
        <w:tc>
          <w:tcPr>
            <w:tcW w:w="784" w:type="dxa"/>
          </w:tcPr>
          <w:p>
            <w:pPr>
              <w:pStyle w:val="0"/>
              <w:jc w:val="center"/>
            </w:pPr>
            <w:r>
              <w:rPr>
                <w:sz w:val="20"/>
              </w:rPr>
              <w:t xml:space="preserve">15,6</w:t>
            </w:r>
          </w:p>
        </w:tc>
        <w:tc>
          <w:tcPr>
            <w:tcW w:w="784" w:type="dxa"/>
          </w:tcPr>
          <w:p>
            <w:pPr>
              <w:pStyle w:val="0"/>
              <w:jc w:val="center"/>
            </w:pPr>
            <w:r>
              <w:rPr>
                <w:sz w:val="20"/>
              </w:rPr>
              <w:t xml:space="preserve">14,5</w:t>
            </w:r>
          </w:p>
        </w:tc>
        <w:tc>
          <w:tcPr>
            <w:tcW w:w="784" w:type="dxa"/>
          </w:tcPr>
          <w:p>
            <w:pPr>
              <w:pStyle w:val="0"/>
              <w:jc w:val="center"/>
            </w:pPr>
            <w:r>
              <w:rPr>
                <w:sz w:val="20"/>
              </w:rPr>
              <w:t xml:space="preserve">13</w:t>
            </w:r>
          </w:p>
        </w:tc>
        <w:tc>
          <w:tcPr>
            <w:tcW w:w="664" w:type="dxa"/>
          </w:tcPr>
          <w:p>
            <w:pPr>
              <w:pStyle w:val="0"/>
              <w:jc w:val="center"/>
            </w:pPr>
            <w:r>
              <w:rPr>
                <w:sz w:val="20"/>
              </w:rPr>
              <w:t xml:space="preserve">10</w:t>
            </w:r>
          </w:p>
        </w:tc>
        <w:tc>
          <w:tcPr>
            <w:tcW w:w="664" w:type="dxa"/>
          </w:tcPr>
          <w:p>
            <w:pPr>
              <w:pStyle w:val="0"/>
              <w:jc w:val="center"/>
            </w:pPr>
            <w:r>
              <w:rPr>
                <w:sz w:val="20"/>
              </w:rPr>
              <w:t xml:space="preserve">10</w:t>
            </w:r>
          </w:p>
        </w:tc>
        <w:tc>
          <w:tcPr>
            <w:tcW w:w="724" w:type="dxa"/>
            <w:tcBorders>
              <w:right w:val="nil"/>
            </w:tcBorders>
          </w:tcPr>
          <w:p>
            <w:pPr>
              <w:pStyle w:val="0"/>
              <w:jc w:val="center"/>
            </w:pPr>
            <w:r>
              <w:rPr>
                <w:sz w:val="20"/>
              </w:rPr>
              <w:t xml:space="preserve">5</w:t>
            </w:r>
          </w:p>
        </w:tc>
      </w:tr>
      <w:tr>
        <w:tc>
          <w:tcPr>
            <w:tcW w:w="424" w:type="dxa"/>
            <w:tcBorders>
              <w:left w:val="nil"/>
            </w:tcBorders>
          </w:tcPr>
          <w:p>
            <w:pPr>
              <w:pStyle w:val="0"/>
              <w:jc w:val="center"/>
            </w:pPr>
            <w:r>
              <w:rPr>
                <w:sz w:val="20"/>
              </w:rPr>
              <w:t xml:space="preserve">3.</w:t>
            </w:r>
          </w:p>
        </w:tc>
        <w:tc>
          <w:tcPr>
            <w:tcW w:w="4479" w:type="dxa"/>
          </w:tcPr>
          <w:p>
            <w:pPr>
              <w:pStyle w:val="0"/>
              <w:jc w:val="both"/>
            </w:pPr>
            <w:r>
              <w:rPr>
                <w:sz w:val="20"/>
              </w:rPr>
              <w:t xml:space="preserve">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83,3</w:t>
            </w:r>
          </w:p>
        </w:tc>
        <w:tc>
          <w:tcPr>
            <w:tcW w:w="664" w:type="dxa"/>
          </w:tcPr>
          <w:p>
            <w:pPr>
              <w:pStyle w:val="0"/>
              <w:jc w:val="center"/>
            </w:pPr>
            <w:r>
              <w:rPr>
                <w:sz w:val="20"/>
              </w:rPr>
              <w:t xml:space="preserve">86,2</w:t>
            </w:r>
          </w:p>
        </w:tc>
        <w:tc>
          <w:tcPr>
            <w:tcW w:w="784" w:type="dxa"/>
          </w:tcPr>
          <w:p>
            <w:pPr>
              <w:pStyle w:val="0"/>
              <w:jc w:val="center"/>
            </w:pPr>
            <w:r>
              <w:rPr>
                <w:sz w:val="20"/>
              </w:rPr>
              <w:t xml:space="preserve">89,5</w:t>
            </w:r>
          </w:p>
        </w:tc>
        <w:tc>
          <w:tcPr>
            <w:tcW w:w="784" w:type="dxa"/>
          </w:tcPr>
          <w:p>
            <w:pPr>
              <w:pStyle w:val="0"/>
              <w:jc w:val="center"/>
            </w:pPr>
            <w:r>
              <w:rPr>
                <w:sz w:val="20"/>
              </w:rPr>
              <w:t xml:space="preserve">94,2</w:t>
            </w:r>
          </w:p>
        </w:tc>
        <w:tc>
          <w:tcPr>
            <w:tcW w:w="784" w:type="dxa"/>
          </w:tcPr>
          <w:p>
            <w:pPr>
              <w:pStyle w:val="0"/>
              <w:jc w:val="center"/>
            </w:pPr>
            <w:r>
              <w:rPr>
                <w:sz w:val="20"/>
              </w:rPr>
              <w:t xml:space="preserve">96,3</w:t>
            </w:r>
          </w:p>
        </w:tc>
        <w:tc>
          <w:tcPr>
            <w:tcW w:w="784" w:type="dxa"/>
          </w:tcPr>
          <w:p>
            <w:pPr>
              <w:pStyle w:val="0"/>
              <w:jc w:val="center"/>
            </w:pPr>
            <w:r>
              <w:rPr>
                <w:sz w:val="20"/>
              </w:rPr>
              <w:t xml:space="preserve">99,2</w:t>
            </w:r>
          </w:p>
        </w:tc>
        <w:tc>
          <w:tcPr>
            <w:tcW w:w="664" w:type="dxa"/>
          </w:tcPr>
          <w:p>
            <w:pPr>
              <w:pStyle w:val="0"/>
              <w:jc w:val="center"/>
            </w:pPr>
            <w:r>
              <w:rPr>
                <w:sz w:val="20"/>
              </w:rPr>
              <w:t xml:space="preserve">100</w:t>
            </w:r>
          </w:p>
        </w:tc>
        <w:tc>
          <w:tcPr>
            <w:tcW w:w="664" w:type="dxa"/>
          </w:tcPr>
          <w:p>
            <w:pPr>
              <w:pStyle w:val="0"/>
              <w:jc w:val="center"/>
            </w:pPr>
            <w:r>
              <w:rPr>
                <w:sz w:val="20"/>
              </w:rPr>
              <w:t xml:space="preserve">100</w:t>
            </w:r>
          </w:p>
        </w:tc>
        <w:tc>
          <w:tcPr>
            <w:tcW w:w="724" w:type="dxa"/>
            <w:tcBorders>
              <w:right w:val="nil"/>
            </w:tcBorders>
          </w:tcPr>
          <w:p>
            <w:pPr>
              <w:pStyle w:val="0"/>
              <w:jc w:val="center"/>
            </w:pPr>
            <w:r>
              <w:rPr>
                <w:sz w:val="20"/>
              </w:rPr>
              <w:t xml:space="preserve">100</w:t>
            </w:r>
          </w:p>
        </w:tc>
      </w:tr>
      <w:tr>
        <w:tblPrEx>
          <w:tblBorders>
            <w:insideH w:val="nil"/>
          </w:tblBorders>
        </w:tblPrEx>
        <w:tc>
          <w:tcPr>
            <w:tcW w:w="424" w:type="dxa"/>
            <w:tcBorders>
              <w:left w:val="nil"/>
              <w:bottom w:val="nil"/>
            </w:tcBorders>
          </w:tcPr>
          <w:p>
            <w:pPr>
              <w:pStyle w:val="0"/>
              <w:jc w:val="center"/>
            </w:pPr>
            <w:r>
              <w:rPr>
                <w:sz w:val="20"/>
              </w:rPr>
              <w:t xml:space="preserve">4.</w:t>
            </w:r>
          </w:p>
        </w:tc>
        <w:tc>
          <w:tcPr>
            <w:tcW w:w="4479" w:type="dxa"/>
            <w:tcBorders>
              <w:bottom w:val="nil"/>
            </w:tcBorders>
          </w:tcPr>
          <w:p>
            <w:pPr>
              <w:pStyle w:val="0"/>
              <w:jc w:val="both"/>
            </w:pPr>
            <w:r>
              <w:rPr>
                <w:sz w:val="20"/>
              </w:rPr>
              <w:t xml:space="preserve">Количество общеобразовательных организаций, построенных в связи с ростом числа обучающихся, вызванным демографическим фактором</w:t>
            </w:r>
          </w:p>
        </w:tc>
        <w:tc>
          <w:tcPr>
            <w:tcW w:w="1429" w:type="dxa"/>
            <w:tcBorders>
              <w:bottom w:val="nil"/>
            </w:tcBorders>
          </w:tcPr>
          <w:p>
            <w:pPr>
              <w:pStyle w:val="0"/>
              <w:jc w:val="center"/>
            </w:pPr>
            <w:r>
              <w:rPr>
                <w:sz w:val="20"/>
              </w:rPr>
              <w:t xml:space="preserve">объектов</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x</w:t>
            </w:r>
          </w:p>
        </w:tc>
        <w:tc>
          <w:tcPr>
            <w:tcW w:w="784" w:type="dxa"/>
            <w:tcBorders>
              <w:bottom w:val="nil"/>
            </w:tcBorders>
          </w:tcPr>
          <w:p>
            <w:pPr>
              <w:pStyle w:val="0"/>
              <w:jc w:val="center"/>
            </w:pPr>
            <w:r>
              <w:rPr>
                <w:sz w:val="20"/>
              </w:rPr>
              <w:t xml:space="preserve">3</w:t>
            </w:r>
          </w:p>
        </w:tc>
        <w:tc>
          <w:tcPr>
            <w:tcW w:w="664" w:type="dxa"/>
            <w:tcBorders>
              <w:bottom w:val="nil"/>
            </w:tcBorders>
          </w:tcPr>
          <w:p>
            <w:pPr>
              <w:pStyle w:val="0"/>
              <w:jc w:val="center"/>
            </w:pPr>
            <w:r>
              <w:rPr>
                <w:sz w:val="20"/>
              </w:rPr>
              <w:t xml:space="preserve">x</w:t>
            </w:r>
          </w:p>
        </w:tc>
        <w:tc>
          <w:tcPr>
            <w:tcW w:w="664" w:type="dxa"/>
            <w:tcBorders>
              <w:bottom w:val="nil"/>
            </w:tcBorders>
          </w:tcPr>
          <w:p>
            <w:pPr>
              <w:pStyle w:val="0"/>
              <w:jc w:val="center"/>
            </w:pPr>
            <w:r>
              <w:rPr>
                <w:sz w:val="20"/>
              </w:rPr>
              <w:t xml:space="preserve">x</w:t>
            </w:r>
          </w:p>
        </w:tc>
        <w:tc>
          <w:tcPr>
            <w:tcW w:w="724" w:type="dxa"/>
            <w:tcBorders>
              <w:bottom w:val="nil"/>
              <w:right w:val="nil"/>
            </w:tcBorders>
          </w:tcPr>
          <w:p>
            <w:pPr>
              <w:pStyle w:val="0"/>
              <w:jc w:val="center"/>
            </w:pPr>
            <w:r>
              <w:rPr>
                <w:sz w:val="20"/>
              </w:rPr>
              <w:t xml:space="preserve">x</w:t>
            </w:r>
          </w:p>
        </w:tc>
      </w:tr>
      <w:tr>
        <w:tblPrEx>
          <w:tblBorders>
            <w:insideH w:val="nil"/>
          </w:tblBorders>
        </w:tblPrEx>
        <w:tc>
          <w:tcPr>
            <w:gridSpan w:val="12"/>
            <w:tcW w:w="12848" w:type="dxa"/>
            <w:tcBorders>
              <w:top w:val="nil"/>
              <w:left w:val="nil"/>
              <w:right w:val="nil"/>
            </w:tcBorders>
          </w:tcPr>
          <w:p>
            <w:pPr>
              <w:pStyle w:val="0"/>
              <w:jc w:val="both"/>
            </w:pPr>
            <w:r>
              <w:rPr>
                <w:sz w:val="20"/>
              </w:rPr>
              <w:t xml:space="preserve">(п. 4 введен </w:t>
            </w:r>
            <w:hyperlink w:history="0" r:id="rId205"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12.10.2022 N 518)</w:t>
            </w:r>
          </w:p>
        </w:tc>
      </w:tr>
      <w:tr>
        <w:tc>
          <w:tcPr>
            <w:gridSpan w:val="12"/>
            <w:tcW w:w="12848" w:type="dxa"/>
            <w:tcBorders>
              <w:left w:val="nil"/>
              <w:right w:val="nil"/>
            </w:tcBorders>
          </w:tcPr>
          <w:p>
            <w:pPr>
              <w:pStyle w:val="0"/>
              <w:outlineLvl w:val="2"/>
              <w:jc w:val="center"/>
            </w:pPr>
            <w:r>
              <w:rPr>
                <w:sz w:val="20"/>
              </w:rPr>
              <w:t xml:space="preserve">Подпрограмма "Развитие воспитания в образовательных организациях Чувашской Республики"</w:t>
            </w:r>
          </w:p>
        </w:tc>
      </w:tr>
      <w:tr>
        <w:tc>
          <w:tcPr>
            <w:tcW w:w="424" w:type="dxa"/>
            <w:tcBorders>
              <w:left w:val="nil"/>
            </w:tcBorders>
          </w:tcPr>
          <w:p>
            <w:pPr>
              <w:pStyle w:val="0"/>
              <w:jc w:val="center"/>
            </w:pPr>
            <w:r>
              <w:rPr>
                <w:sz w:val="20"/>
              </w:rPr>
              <w:t xml:space="preserve">1.</w:t>
            </w:r>
          </w:p>
        </w:tc>
        <w:tc>
          <w:tcPr>
            <w:tcW w:w="4479" w:type="dxa"/>
          </w:tcPr>
          <w:p>
            <w:pPr>
              <w:pStyle w:val="0"/>
              <w:jc w:val="both"/>
            </w:pPr>
            <w:r>
              <w:rPr>
                <w:sz w:val="20"/>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1115</w:t>
            </w:r>
          </w:p>
        </w:tc>
        <w:tc>
          <w:tcPr>
            <w:tcW w:w="664" w:type="dxa"/>
          </w:tcPr>
          <w:p>
            <w:pPr>
              <w:pStyle w:val="0"/>
              <w:jc w:val="center"/>
            </w:pPr>
            <w:r>
              <w:rPr>
                <w:sz w:val="20"/>
              </w:rPr>
              <w:t xml:space="preserve">1120</w:t>
            </w:r>
          </w:p>
        </w:tc>
        <w:tc>
          <w:tcPr>
            <w:tcW w:w="784" w:type="dxa"/>
          </w:tcPr>
          <w:p>
            <w:pPr>
              <w:pStyle w:val="0"/>
              <w:jc w:val="center"/>
            </w:pPr>
            <w:r>
              <w:rPr>
                <w:sz w:val="20"/>
              </w:rPr>
              <w:t xml:space="preserve">1125</w:t>
            </w:r>
          </w:p>
        </w:tc>
        <w:tc>
          <w:tcPr>
            <w:tcW w:w="784" w:type="dxa"/>
          </w:tcPr>
          <w:p>
            <w:pPr>
              <w:pStyle w:val="0"/>
              <w:jc w:val="center"/>
            </w:pPr>
            <w:r>
              <w:rPr>
                <w:sz w:val="20"/>
              </w:rPr>
              <w:t xml:space="preserve">1130</w:t>
            </w:r>
          </w:p>
        </w:tc>
        <w:tc>
          <w:tcPr>
            <w:tcW w:w="784" w:type="dxa"/>
          </w:tcPr>
          <w:p>
            <w:pPr>
              <w:pStyle w:val="0"/>
              <w:jc w:val="center"/>
            </w:pPr>
            <w:r>
              <w:rPr>
                <w:sz w:val="20"/>
              </w:rPr>
              <w:t xml:space="preserve">1135</w:t>
            </w:r>
          </w:p>
        </w:tc>
        <w:tc>
          <w:tcPr>
            <w:tcW w:w="784" w:type="dxa"/>
          </w:tcPr>
          <w:p>
            <w:pPr>
              <w:pStyle w:val="0"/>
              <w:jc w:val="center"/>
            </w:pPr>
            <w:r>
              <w:rPr>
                <w:sz w:val="20"/>
              </w:rPr>
              <w:t xml:space="preserve">1140</w:t>
            </w:r>
          </w:p>
        </w:tc>
        <w:tc>
          <w:tcPr>
            <w:tcW w:w="664" w:type="dxa"/>
          </w:tcPr>
          <w:p>
            <w:pPr>
              <w:pStyle w:val="0"/>
              <w:jc w:val="center"/>
            </w:pPr>
            <w:r>
              <w:rPr>
                <w:sz w:val="20"/>
              </w:rPr>
              <w:t xml:space="preserve">1145</w:t>
            </w:r>
          </w:p>
        </w:tc>
        <w:tc>
          <w:tcPr>
            <w:tcW w:w="664" w:type="dxa"/>
          </w:tcPr>
          <w:p>
            <w:pPr>
              <w:pStyle w:val="0"/>
              <w:jc w:val="center"/>
            </w:pPr>
            <w:r>
              <w:rPr>
                <w:sz w:val="20"/>
              </w:rPr>
              <w:t xml:space="preserve">1150</w:t>
            </w:r>
          </w:p>
        </w:tc>
        <w:tc>
          <w:tcPr>
            <w:tcW w:w="724" w:type="dxa"/>
            <w:tcBorders>
              <w:right w:val="nil"/>
            </w:tcBorders>
          </w:tcPr>
          <w:p>
            <w:pPr>
              <w:pStyle w:val="0"/>
              <w:jc w:val="center"/>
            </w:pPr>
            <w:r>
              <w:rPr>
                <w:sz w:val="20"/>
              </w:rPr>
              <w:t xml:space="preserve">1160</w:t>
            </w:r>
          </w:p>
        </w:tc>
      </w:tr>
      <w:tr>
        <w:tc>
          <w:tcPr>
            <w:tcW w:w="424" w:type="dxa"/>
            <w:tcBorders>
              <w:left w:val="nil"/>
            </w:tcBorders>
          </w:tcPr>
          <w:p>
            <w:pPr>
              <w:pStyle w:val="0"/>
              <w:jc w:val="center"/>
            </w:pPr>
            <w:r>
              <w:rPr>
                <w:sz w:val="20"/>
              </w:rPr>
              <w:t xml:space="preserve">2.</w:t>
            </w:r>
          </w:p>
        </w:tc>
        <w:tc>
          <w:tcPr>
            <w:tcW w:w="4479" w:type="dxa"/>
          </w:tcPr>
          <w:p>
            <w:pPr>
              <w:pStyle w:val="0"/>
              <w:jc w:val="both"/>
            </w:pPr>
            <w:r>
              <w:rPr>
                <w:sz w:val="20"/>
              </w:rPr>
              <w:t xml:space="preserve">Доля педагогических работников, принявших участие в конкурсах педагогического мастерства</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29</w:t>
            </w:r>
          </w:p>
        </w:tc>
        <w:tc>
          <w:tcPr>
            <w:tcW w:w="664" w:type="dxa"/>
          </w:tcPr>
          <w:p>
            <w:pPr>
              <w:pStyle w:val="0"/>
              <w:jc w:val="center"/>
            </w:pPr>
            <w:r>
              <w:rPr>
                <w:sz w:val="20"/>
              </w:rPr>
              <w:t xml:space="preserve">30</w:t>
            </w:r>
          </w:p>
        </w:tc>
        <w:tc>
          <w:tcPr>
            <w:tcW w:w="784" w:type="dxa"/>
          </w:tcPr>
          <w:p>
            <w:pPr>
              <w:pStyle w:val="0"/>
              <w:jc w:val="center"/>
            </w:pPr>
            <w:r>
              <w:rPr>
                <w:sz w:val="20"/>
              </w:rPr>
              <w:t xml:space="preserve">31</w:t>
            </w:r>
          </w:p>
        </w:tc>
        <w:tc>
          <w:tcPr>
            <w:tcW w:w="784" w:type="dxa"/>
          </w:tcPr>
          <w:p>
            <w:pPr>
              <w:pStyle w:val="0"/>
              <w:jc w:val="center"/>
            </w:pPr>
            <w:r>
              <w:rPr>
                <w:sz w:val="20"/>
              </w:rPr>
              <w:t xml:space="preserve">32</w:t>
            </w:r>
          </w:p>
        </w:tc>
        <w:tc>
          <w:tcPr>
            <w:tcW w:w="784" w:type="dxa"/>
          </w:tcPr>
          <w:p>
            <w:pPr>
              <w:pStyle w:val="0"/>
              <w:jc w:val="center"/>
            </w:pPr>
            <w:r>
              <w:rPr>
                <w:sz w:val="20"/>
              </w:rPr>
              <w:t xml:space="preserve">33</w:t>
            </w:r>
          </w:p>
        </w:tc>
        <w:tc>
          <w:tcPr>
            <w:tcW w:w="784" w:type="dxa"/>
          </w:tcPr>
          <w:p>
            <w:pPr>
              <w:pStyle w:val="0"/>
              <w:jc w:val="center"/>
            </w:pPr>
            <w:r>
              <w:rPr>
                <w:sz w:val="20"/>
              </w:rPr>
              <w:t xml:space="preserve">34</w:t>
            </w:r>
          </w:p>
        </w:tc>
        <w:tc>
          <w:tcPr>
            <w:tcW w:w="664" w:type="dxa"/>
          </w:tcPr>
          <w:p>
            <w:pPr>
              <w:pStyle w:val="0"/>
              <w:jc w:val="center"/>
            </w:pPr>
            <w:r>
              <w:rPr>
                <w:sz w:val="20"/>
              </w:rPr>
              <w:t xml:space="preserve">35</w:t>
            </w:r>
          </w:p>
        </w:tc>
        <w:tc>
          <w:tcPr>
            <w:tcW w:w="664" w:type="dxa"/>
          </w:tcPr>
          <w:p>
            <w:pPr>
              <w:pStyle w:val="0"/>
              <w:jc w:val="center"/>
            </w:pPr>
            <w:r>
              <w:rPr>
                <w:sz w:val="20"/>
              </w:rPr>
              <w:t xml:space="preserve">36</w:t>
            </w:r>
          </w:p>
        </w:tc>
        <w:tc>
          <w:tcPr>
            <w:tcW w:w="724" w:type="dxa"/>
            <w:tcBorders>
              <w:right w:val="nil"/>
            </w:tcBorders>
          </w:tcPr>
          <w:p>
            <w:pPr>
              <w:pStyle w:val="0"/>
              <w:jc w:val="center"/>
            </w:pPr>
            <w:r>
              <w:rPr>
                <w:sz w:val="20"/>
              </w:rPr>
              <w:t xml:space="preserve">40</w:t>
            </w:r>
          </w:p>
        </w:tc>
      </w:tr>
      <w:tr>
        <w:tc>
          <w:tcPr>
            <w:tcW w:w="424" w:type="dxa"/>
            <w:tcBorders>
              <w:left w:val="nil"/>
            </w:tcBorders>
          </w:tcPr>
          <w:p>
            <w:pPr>
              <w:pStyle w:val="0"/>
              <w:jc w:val="center"/>
            </w:pPr>
            <w:r>
              <w:rPr>
                <w:sz w:val="20"/>
              </w:rPr>
              <w:t xml:space="preserve">3.</w:t>
            </w:r>
          </w:p>
        </w:tc>
        <w:tc>
          <w:tcPr>
            <w:tcW w:w="4479" w:type="dxa"/>
          </w:tcPr>
          <w:p>
            <w:pPr>
              <w:pStyle w:val="0"/>
              <w:jc w:val="both"/>
            </w:pPr>
            <w:r>
              <w:rPr>
                <w:sz w:val="20"/>
              </w:rPr>
              <w:t xml:space="preserve">Количество педагогических работников, прошедших курсы повышения квалификации и профессиональную переподготовку</w:t>
            </w:r>
          </w:p>
        </w:tc>
        <w:tc>
          <w:tcPr>
            <w:tcW w:w="1429" w:type="dxa"/>
          </w:tcPr>
          <w:p>
            <w:pPr>
              <w:pStyle w:val="0"/>
              <w:jc w:val="center"/>
            </w:pPr>
            <w:r>
              <w:rPr>
                <w:sz w:val="20"/>
              </w:rPr>
              <w:t xml:space="preserve">человек</w:t>
            </w:r>
          </w:p>
        </w:tc>
        <w:tc>
          <w:tcPr>
            <w:tcW w:w="664" w:type="dxa"/>
          </w:tcPr>
          <w:p>
            <w:pPr>
              <w:pStyle w:val="0"/>
              <w:jc w:val="center"/>
            </w:pPr>
            <w:r>
              <w:rPr>
                <w:sz w:val="20"/>
              </w:rPr>
              <w:t xml:space="preserve">120</w:t>
            </w:r>
          </w:p>
        </w:tc>
        <w:tc>
          <w:tcPr>
            <w:tcW w:w="664" w:type="dxa"/>
          </w:tcPr>
          <w:p>
            <w:pPr>
              <w:pStyle w:val="0"/>
              <w:jc w:val="center"/>
            </w:pPr>
            <w:r>
              <w:rPr>
                <w:sz w:val="20"/>
              </w:rPr>
              <w:t xml:space="preserve">130</w:t>
            </w:r>
          </w:p>
        </w:tc>
        <w:tc>
          <w:tcPr>
            <w:tcW w:w="784" w:type="dxa"/>
          </w:tcPr>
          <w:p>
            <w:pPr>
              <w:pStyle w:val="0"/>
              <w:jc w:val="center"/>
            </w:pPr>
            <w:r>
              <w:rPr>
                <w:sz w:val="20"/>
              </w:rPr>
              <w:t xml:space="preserve">140</w:t>
            </w:r>
          </w:p>
        </w:tc>
        <w:tc>
          <w:tcPr>
            <w:tcW w:w="784" w:type="dxa"/>
          </w:tcPr>
          <w:p>
            <w:pPr>
              <w:pStyle w:val="0"/>
              <w:jc w:val="center"/>
            </w:pPr>
            <w:r>
              <w:rPr>
                <w:sz w:val="20"/>
              </w:rPr>
              <w:t xml:space="preserve">150</w:t>
            </w:r>
          </w:p>
        </w:tc>
        <w:tc>
          <w:tcPr>
            <w:tcW w:w="784" w:type="dxa"/>
          </w:tcPr>
          <w:p>
            <w:pPr>
              <w:pStyle w:val="0"/>
              <w:jc w:val="center"/>
            </w:pPr>
            <w:r>
              <w:rPr>
                <w:sz w:val="20"/>
              </w:rPr>
              <w:t xml:space="preserve">160</w:t>
            </w:r>
          </w:p>
        </w:tc>
        <w:tc>
          <w:tcPr>
            <w:tcW w:w="784" w:type="dxa"/>
          </w:tcPr>
          <w:p>
            <w:pPr>
              <w:pStyle w:val="0"/>
              <w:jc w:val="center"/>
            </w:pPr>
            <w:r>
              <w:rPr>
                <w:sz w:val="20"/>
              </w:rPr>
              <w:t xml:space="preserve">170</w:t>
            </w:r>
          </w:p>
        </w:tc>
        <w:tc>
          <w:tcPr>
            <w:tcW w:w="664" w:type="dxa"/>
          </w:tcPr>
          <w:p>
            <w:pPr>
              <w:pStyle w:val="0"/>
              <w:jc w:val="center"/>
            </w:pPr>
            <w:r>
              <w:rPr>
                <w:sz w:val="20"/>
              </w:rPr>
              <w:t xml:space="preserve">180</w:t>
            </w:r>
          </w:p>
        </w:tc>
        <w:tc>
          <w:tcPr>
            <w:tcW w:w="664" w:type="dxa"/>
          </w:tcPr>
          <w:p>
            <w:pPr>
              <w:pStyle w:val="0"/>
              <w:jc w:val="center"/>
            </w:pPr>
            <w:r>
              <w:rPr>
                <w:sz w:val="20"/>
              </w:rPr>
              <w:t xml:space="preserve">200</w:t>
            </w:r>
          </w:p>
        </w:tc>
        <w:tc>
          <w:tcPr>
            <w:tcW w:w="724" w:type="dxa"/>
            <w:tcBorders>
              <w:right w:val="nil"/>
            </w:tcBorders>
          </w:tcPr>
          <w:p>
            <w:pPr>
              <w:pStyle w:val="0"/>
              <w:jc w:val="center"/>
            </w:pPr>
            <w:r>
              <w:rPr>
                <w:sz w:val="20"/>
              </w:rPr>
              <w:t xml:space="preserve">220</w:t>
            </w:r>
          </w:p>
        </w:tc>
      </w:tr>
      <w:tr>
        <w:tc>
          <w:tcPr>
            <w:tcW w:w="424" w:type="dxa"/>
            <w:tcBorders>
              <w:left w:val="nil"/>
            </w:tcBorders>
          </w:tcPr>
          <w:p>
            <w:pPr>
              <w:pStyle w:val="0"/>
              <w:jc w:val="center"/>
            </w:pPr>
            <w:r>
              <w:rPr>
                <w:sz w:val="20"/>
              </w:rPr>
              <w:t xml:space="preserve">4.</w:t>
            </w:r>
          </w:p>
        </w:tc>
        <w:tc>
          <w:tcPr>
            <w:tcW w:w="4479" w:type="dxa"/>
          </w:tcPr>
          <w:p>
            <w:pPr>
              <w:pStyle w:val="0"/>
              <w:jc w:val="both"/>
            </w:pPr>
            <w:r>
              <w:rPr>
                <w:sz w:val="20"/>
              </w:rPr>
              <w:t xml:space="preserve">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30</w:t>
            </w:r>
          </w:p>
        </w:tc>
        <w:tc>
          <w:tcPr>
            <w:tcW w:w="664" w:type="dxa"/>
          </w:tcPr>
          <w:p>
            <w:pPr>
              <w:pStyle w:val="0"/>
              <w:jc w:val="center"/>
            </w:pPr>
            <w:r>
              <w:rPr>
                <w:sz w:val="20"/>
              </w:rPr>
              <w:t xml:space="preserve">35</w:t>
            </w:r>
          </w:p>
        </w:tc>
        <w:tc>
          <w:tcPr>
            <w:tcW w:w="784" w:type="dxa"/>
          </w:tcPr>
          <w:p>
            <w:pPr>
              <w:pStyle w:val="0"/>
              <w:jc w:val="center"/>
            </w:pPr>
            <w:r>
              <w:rPr>
                <w:sz w:val="20"/>
              </w:rPr>
              <w:t xml:space="preserve">35</w:t>
            </w:r>
          </w:p>
        </w:tc>
        <w:tc>
          <w:tcPr>
            <w:tcW w:w="784" w:type="dxa"/>
          </w:tcPr>
          <w:p>
            <w:pPr>
              <w:pStyle w:val="0"/>
              <w:jc w:val="center"/>
            </w:pPr>
            <w:r>
              <w:rPr>
                <w:sz w:val="20"/>
              </w:rPr>
              <w:t xml:space="preserve">35</w:t>
            </w:r>
          </w:p>
        </w:tc>
        <w:tc>
          <w:tcPr>
            <w:tcW w:w="784" w:type="dxa"/>
          </w:tcPr>
          <w:p>
            <w:pPr>
              <w:pStyle w:val="0"/>
              <w:jc w:val="center"/>
            </w:pPr>
            <w:r>
              <w:rPr>
                <w:sz w:val="20"/>
              </w:rPr>
              <w:t xml:space="preserve">40</w:t>
            </w:r>
          </w:p>
        </w:tc>
        <w:tc>
          <w:tcPr>
            <w:tcW w:w="784" w:type="dxa"/>
          </w:tcPr>
          <w:p>
            <w:pPr>
              <w:pStyle w:val="0"/>
              <w:jc w:val="center"/>
            </w:pPr>
            <w:r>
              <w:rPr>
                <w:sz w:val="20"/>
              </w:rPr>
              <w:t xml:space="preserve">40</w:t>
            </w:r>
          </w:p>
        </w:tc>
        <w:tc>
          <w:tcPr>
            <w:tcW w:w="664" w:type="dxa"/>
          </w:tcPr>
          <w:p>
            <w:pPr>
              <w:pStyle w:val="0"/>
              <w:jc w:val="center"/>
            </w:pPr>
            <w:r>
              <w:rPr>
                <w:sz w:val="20"/>
              </w:rPr>
              <w:t xml:space="preserve">40</w:t>
            </w:r>
          </w:p>
        </w:tc>
        <w:tc>
          <w:tcPr>
            <w:tcW w:w="664" w:type="dxa"/>
          </w:tcPr>
          <w:p>
            <w:pPr>
              <w:pStyle w:val="0"/>
              <w:jc w:val="center"/>
            </w:pPr>
            <w:r>
              <w:rPr>
                <w:sz w:val="20"/>
              </w:rPr>
              <w:t xml:space="preserve">45</w:t>
            </w:r>
          </w:p>
        </w:tc>
        <w:tc>
          <w:tcPr>
            <w:tcW w:w="724" w:type="dxa"/>
            <w:tcBorders>
              <w:right w:val="nil"/>
            </w:tcBorders>
          </w:tcPr>
          <w:p>
            <w:pPr>
              <w:pStyle w:val="0"/>
              <w:jc w:val="center"/>
            </w:pPr>
            <w:r>
              <w:rPr>
                <w:sz w:val="20"/>
              </w:rPr>
              <w:t xml:space="preserve">50</w:t>
            </w:r>
          </w:p>
        </w:tc>
      </w:tr>
      <w:tr>
        <w:tc>
          <w:tcPr>
            <w:tcW w:w="424" w:type="dxa"/>
            <w:tcBorders>
              <w:left w:val="nil"/>
            </w:tcBorders>
          </w:tcPr>
          <w:p>
            <w:pPr>
              <w:pStyle w:val="0"/>
              <w:jc w:val="center"/>
            </w:pPr>
            <w:r>
              <w:rPr>
                <w:sz w:val="20"/>
              </w:rPr>
              <w:t xml:space="preserve">5.</w:t>
            </w:r>
          </w:p>
        </w:tc>
        <w:tc>
          <w:tcPr>
            <w:tcW w:w="4479" w:type="dxa"/>
          </w:tcPr>
          <w:p>
            <w:pPr>
              <w:pStyle w:val="0"/>
              <w:jc w:val="both"/>
            </w:pPr>
            <w:r>
              <w:rPr>
                <w:sz w:val="20"/>
              </w:rPr>
              <w:t xml:space="preserve">Доля детей и молодежи, принявших участие в мероприятиях республиканского, всероссийского уровней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5</w:t>
            </w:r>
          </w:p>
        </w:tc>
        <w:tc>
          <w:tcPr>
            <w:tcW w:w="664" w:type="dxa"/>
          </w:tcPr>
          <w:p>
            <w:pPr>
              <w:pStyle w:val="0"/>
              <w:jc w:val="center"/>
            </w:pPr>
            <w:r>
              <w:rPr>
                <w:sz w:val="20"/>
              </w:rPr>
              <w:t xml:space="preserve">7</w:t>
            </w:r>
          </w:p>
        </w:tc>
        <w:tc>
          <w:tcPr>
            <w:tcW w:w="784" w:type="dxa"/>
          </w:tcPr>
          <w:p>
            <w:pPr>
              <w:pStyle w:val="0"/>
              <w:jc w:val="center"/>
            </w:pPr>
            <w:r>
              <w:rPr>
                <w:sz w:val="20"/>
              </w:rPr>
              <w:t xml:space="preserve">7</w:t>
            </w:r>
          </w:p>
        </w:tc>
        <w:tc>
          <w:tcPr>
            <w:tcW w:w="784" w:type="dxa"/>
          </w:tcPr>
          <w:p>
            <w:pPr>
              <w:pStyle w:val="0"/>
              <w:jc w:val="center"/>
            </w:pPr>
            <w:r>
              <w:rPr>
                <w:sz w:val="20"/>
              </w:rPr>
              <w:t xml:space="preserve">7</w:t>
            </w:r>
          </w:p>
        </w:tc>
        <w:tc>
          <w:tcPr>
            <w:tcW w:w="784" w:type="dxa"/>
          </w:tcPr>
          <w:p>
            <w:pPr>
              <w:pStyle w:val="0"/>
              <w:jc w:val="center"/>
            </w:pPr>
            <w:r>
              <w:rPr>
                <w:sz w:val="20"/>
              </w:rPr>
              <w:t xml:space="preserve">9</w:t>
            </w:r>
          </w:p>
        </w:tc>
        <w:tc>
          <w:tcPr>
            <w:tcW w:w="784" w:type="dxa"/>
          </w:tcPr>
          <w:p>
            <w:pPr>
              <w:pStyle w:val="0"/>
              <w:jc w:val="center"/>
            </w:pPr>
            <w:r>
              <w:rPr>
                <w:sz w:val="20"/>
              </w:rPr>
              <w:t xml:space="preserve">9</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724" w:type="dxa"/>
            <w:tcBorders>
              <w:right w:val="nil"/>
            </w:tcBorders>
          </w:tcPr>
          <w:p>
            <w:pPr>
              <w:pStyle w:val="0"/>
              <w:jc w:val="center"/>
            </w:pPr>
            <w:r>
              <w:rPr>
                <w:sz w:val="20"/>
              </w:rPr>
              <w:t xml:space="preserve">15</w:t>
            </w:r>
          </w:p>
        </w:tc>
      </w:tr>
      <w:tr>
        <w:tc>
          <w:tcPr>
            <w:tcW w:w="424" w:type="dxa"/>
            <w:tcBorders>
              <w:left w:val="nil"/>
            </w:tcBorders>
          </w:tcPr>
          <w:p>
            <w:pPr>
              <w:pStyle w:val="0"/>
              <w:jc w:val="center"/>
            </w:pPr>
            <w:r>
              <w:rPr>
                <w:sz w:val="20"/>
              </w:rPr>
              <w:t xml:space="preserve">6.</w:t>
            </w:r>
          </w:p>
        </w:tc>
        <w:tc>
          <w:tcPr>
            <w:tcW w:w="4479" w:type="dxa"/>
          </w:tcPr>
          <w:p>
            <w:pPr>
              <w:pStyle w:val="0"/>
              <w:jc w:val="both"/>
            </w:pPr>
            <w:r>
              <w:rPr>
                <w:sz w:val="20"/>
              </w:rPr>
              <w:t xml:space="preserve">Количество профильных лагерей для одаренных детей</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784" w:type="dxa"/>
          </w:tcPr>
          <w:p>
            <w:pPr>
              <w:pStyle w:val="0"/>
              <w:jc w:val="center"/>
            </w:pPr>
            <w:r>
              <w:rPr>
                <w:sz w:val="20"/>
              </w:rPr>
              <w:t xml:space="preserve">8</w:t>
            </w:r>
          </w:p>
        </w:tc>
        <w:tc>
          <w:tcPr>
            <w:tcW w:w="784" w:type="dxa"/>
          </w:tcPr>
          <w:p>
            <w:pPr>
              <w:pStyle w:val="0"/>
              <w:jc w:val="center"/>
            </w:pPr>
            <w:r>
              <w:rPr>
                <w:sz w:val="20"/>
              </w:rPr>
              <w:t xml:space="preserve">8</w:t>
            </w:r>
          </w:p>
        </w:tc>
        <w:tc>
          <w:tcPr>
            <w:tcW w:w="784" w:type="dxa"/>
          </w:tcPr>
          <w:p>
            <w:pPr>
              <w:pStyle w:val="0"/>
              <w:jc w:val="center"/>
            </w:pPr>
            <w:r>
              <w:rPr>
                <w:sz w:val="20"/>
              </w:rPr>
              <w:t xml:space="preserve">9</w:t>
            </w:r>
          </w:p>
        </w:tc>
        <w:tc>
          <w:tcPr>
            <w:tcW w:w="784" w:type="dxa"/>
          </w:tcPr>
          <w:p>
            <w:pPr>
              <w:pStyle w:val="0"/>
              <w:jc w:val="center"/>
            </w:pPr>
            <w:r>
              <w:rPr>
                <w:sz w:val="20"/>
              </w:rPr>
              <w:t xml:space="preserve">9</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724" w:type="dxa"/>
            <w:tcBorders>
              <w:right w:val="nil"/>
            </w:tcBorders>
          </w:tcPr>
          <w:p>
            <w:pPr>
              <w:pStyle w:val="0"/>
              <w:jc w:val="center"/>
            </w:pPr>
            <w:r>
              <w:rPr>
                <w:sz w:val="20"/>
              </w:rPr>
              <w:t xml:space="preserve">15</w:t>
            </w:r>
          </w:p>
        </w:tc>
      </w:tr>
      <w:tr>
        <w:tc>
          <w:tcPr>
            <w:tcW w:w="424" w:type="dxa"/>
            <w:tcBorders>
              <w:left w:val="nil"/>
            </w:tcBorders>
          </w:tcPr>
          <w:p>
            <w:pPr>
              <w:pStyle w:val="0"/>
              <w:jc w:val="center"/>
            </w:pPr>
            <w:r>
              <w:rPr>
                <w:sz w:val="20"/>
              </w:rPr>
              <w:t xml:space="preserve">7.</w:t>
            </w:r>
          </w:p>
        </w:tc>
        <w:tc>
          <w:tcPr>
            <w:tcW w:w="4479" w:type="dxa"/>
          </w:tcPr>
          <w:p>
            <w:pPr>
              <w:pStyle w:val="0"/>
              <w:jc w:val="both"/>
            </w:pPr>
            <w:r>
              <w:rPr>
                <w:sz w:val="20"/>
              </w:rPr>
              <w:t xml:space="preserve">Численность детей и молодежи, охваченных организациями отдыха детей и их оздоровления, расположенными в Краснодарском крае и (или) Республике Крым</w:t>
            </w:r>
          </w:p>
        </w:tc>
        <w:tc>
          <w:tcPr>
            <w:tcW w:w="1429" w:type="dxa"/>
          </w:tcPr>
          <w:p>
            <w:pPr>
              <w:pStyle w:val="0"/>
              <w:jc w:val="center"/>
            </w:pPr>
            <w:r>
              <w:rPr>
                <w:sz w:val="20"/>
              </w:rPr>
              <w:t xml:space="preserve">человек</w:t>
            </w:r>
          </w:p>
        </w:tc>
        <w:tc>
          <w:tcPr>
            <w:tcW w:w="664" w:type="dxa"/>
          </w:tcPr>
          <w:p>
            <w:pPr>
              <w:pStyle w:val="0"/>
              <w:jc w:val="center"/>
            </w:pPr>
            <w:r>
              <w:rPr>
                <w:sz w:val="20"/>
              </w:rPr>
              <w:t xml:space="preserve">240</w:t>
            </w:r>
          </w:p>
        </w:tc>
        <w:tc>
          <w:tcPr>
            <w:tcW w:w="664" w:type="dxa"/>
          </w:tcPr>
          <w:p>
            <w:pPr>
              <w:pStyle w:val="0"/>
              <w:jc w:val="center"/>
            </w:pPr>
            <w:r>
              <w:rPr>
                <w:sz w:val="20"/>
              </w:rPr>
              <w:t xml:space="preserve">240</w:t>
            </w:r>
          </w:p>
        </w:tc>
        <w:tc>
          <w:tcPr>
            <w:tcW w:w="784" w:type="dxa"/>
          </w:tcPr>
          <w:p>
            <w:pPr>
              <w:pStyle w:val="0"/>
              <w:jc w:val="center"/>
            </w:pPr>
            <w:r>
              <w:rPr>
                <w:sz w:val="20"/>
              </w:rPr>
              <w:t xml:space="preserve">240</w:t>
            </w:r>
          </w:p>
        </w:tc>
        <w:tc>
          <w:tcPr>
            <w:tcW w:w="784" w:type="dxa"/>
          </w:tcPr>
          <w:p>
            <w:pPr>
              <w:pStyle w:val="0"/>
              <w:jc w:val="center"/>
            </w:pPr>
            <w:r>
              <w:rPr>
                <w:sz w:val="20"/>
              </w:rPr>
              <w:t xml:space="preserve">240</w:t>
            </w:r>
          </w:p>
        </w:tc>
        <w:tc>
          <w:tcPr>
            <w:tcW w:w="784" w:type="dxa"/>
          </w:tcPr>
          <w:p>
            <w:pPr>
              <w:pStyle w:val="0"/>
              <w:jc w:val="center"/>
            </w:pPr>
            <w:r>
              <w:rPr>
                <w:sz w:val="20"/>
              </w:rPr>
              <w:t xml:space="preserve">240</w:t>
            </w:r>
          </w:p>
        </w:tc>
        <w:tc>
          <w:tcPr>
            <w:tcW w:w="784" w:type="dxa"/>
          </w:tcPr>
          <w:p>
            <w:pPr>
              <w:pStyle w:val="0"/>
              <w:jc w:val="center"/>
            </w:pPr>
            <w:r>
              <w:rPr>
                <w:sz w:val="20"/>
              </w:rPr>
              <w:t xml:space="preserve">240</w:t>
            </w:r>
          </w:p>
        </w:tc>
        <w:tc>
          <w:tcPr>
            <w:tcW w:w="664" w:type="dxa"/>
          </w:tcPr>
          <w:p>
            <w:pPr>
              <w:pStyle w:val="0"/>
              <w:jc w:val="center"/>
            </w:pPr>
            <w:r>
              <w:rPr>
                <w:sz w:val="20"/>
              </w:rPr>
              <w:t xml:space="preserve">240</w:t>
            </w:r>
          </w:p>
        </w:tc>
        <w:tc>
          <w:tcPr>
            <w:tcW w:w="664" w:type="dxa"/>
          </w:tcPr>
          <w:p>
            <w:pPr>
              <w:pStyle w:val="0"/>
              <w:jc w:val="center"/>
            </w:pPr>
            <w:r>
              <w:rPr>
                <w:sz w:val="20"/>
              </w:rPr>
              <w:t xml:space="preserve">245</w:t>
            </w:r>
          </w:p>
        </w:tc>
        <w:tc>
          <w:tcPr>
            <w:tcW w:w="724" w:type="dxa"/>
            <w:tcBorders>
              <w:right w:val="nil"/>
            </w:tcBorders>
          </w:tcPr>
          <w:p>
            <w:pPr>
              <w:pStyle w:val="0"/>
              <w:jc w:val="center"/>
            </w:pPr>
            <w:r>
              <w:rPr>
                <w:sz w:val="20"/>
              </w:rPr>
              <w:t xml:space="preserve">250</w:t>
            </w:r>
          </w:p>
        </w:tc>
      </w:tr>
      <w:tr>
        <w:tc>
          <w:tcPr>
            <w:tcW w:w="424" w:type="dxa"/>
            <w:tcBorders>
              <w:left w:val="nil"/>
            </w:tcBorders>
          </w:tcPr>
          <w:p>
            <w:pPr>
              <w:pStyle w:val="0"/>
              <w:jc w:val="center"/>
            </w:pPr>
            <w:r>
              <w:rPr>
                <w:sz w:val="20"/>
              </w:rPr>
              <w:t xml:space="preserve">8.</w:t>
            </w:r>
          </w:p>
        </w:tc>
        <w:tc>
          <w:tcPr>
            <w:tcW w:w="4479" w:type="dxa"/>
          </w:tcPr>
          <w:p>
            <w:pPr>
              <w:pStyle w:val="0"/>
              <w:jc w:val="both"/>
            </w:pPr>
            <w:r>
              <w:rPr>
                <w:sz w:val="20"/>
              </w:rPr>
              <w:t xml:space="preserve">Количество проведенных среди детей и молодежи экологических мероприятий</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25</w:t>
            </w:r>
          </w:p>
        </w:tc>
        <w:tc>
          <w:tcPr>
            <w:tcW w:w="664" w:type="dxa"/>
          </w:tcPr>
          <w:p>
            <w:pPr>
              <w:pStyle w:val="0"/>
              <w:jc w:val="center"/>
            </w:pPr>
            <w:r>
              <w:rPr>
                <w:sz w:val="20"/>
              </w:rPr>
              <w:t xml:space="preserve">27</w:t>
            </w:r>
          </w:p>
        </w:tc>
        <w:tc>
          <w:tcPr>
            <w:tcW w:w="784" w:type="dxa"/>
          </w:tcPr>
          <w:p>
            <w:pPr>
              <w:pStyle w:val="0"/>
              <w:jc w:val="center"/>
            </w:pPr>
            <w:r>
              <w:rPr>
                <w:sz w:val="20"/>
              </w:rPr>
              <w:t xml:space="preserve">27</w:t>
            </w:r>
          </w:p>
        </w:tc>
        <w:tc>
          <w:tcPr>
            <w:tcW w:w="784" w:type="dxa"/>
          </w:tcPr>
          <w:p>
            <w:pPr>
              <w:pStyle w:val="0"/>
              <w:jc w:val="center"/>
            </w:pPr>
            <w:r>
              <w:rPr>
                <w:sz w:val="20"/>
              </w:rPr>
              <w:t xml:space="preserve">27</w:t>
            </w:r>
          </w:p>
        </w:tc>
        <w:tc>
          <w:tcPr>
            <w:tcW w:w="784" w:type="dxa"/>
          </w:tcPr>
          <w:p>
            <w:pPr>
              <w:pStyle w:val="0"/>
              <w:jc w:val="center"/>
            </w:pPr>
            <w:r>
              <w:rPr>
                <w:sz w:val="20"/>
              </w:rPr>
              <w:t xml:space="preserve">29</w:t>
            </w:r>
          </w:p>
        </w:tc>
        <w:tc>
          <w:tcPr>
            <w:tcW w:w="784" w:type="dxa"/>
          </w:tcPr>
          <w:p>
            <w:pPr>
              <w:pStyle w:val="0"/>
              <w:jc w:val="center"/>
            </w:pPr>
            <w:r>
              <w:rPr>
                <w:sz w:val="20"/>
              </w:rPr>
              <w:t xml:space="preserve">29</w:t>
            </w:r>
          </w:p>
        </w:tc>
        <w:tc>
          <w:tcPr>
            <w:tcW w:w="664" w:type="dxa"/>
          </w:tcPr>
          <w:p>
            <w:pPr>
              <w:pStyle w:val="0"/>
              <w:jc w:val="center"/>
            </w:pPr>
            <w:r>
              <w:rPr>
                <w:sz w:val="20"/>
              </w:rPr>
              <w:t xml:space="preserve">29</w:t>
            </w:r>
          </w:p>
        </w:tc>
        <w:tc>
          <w:tcPr>
            <w:tcW w:w="664" w:type="dxa"/>
          </w:tcPr>
          <w:p>
            <w:pPr>
              <w:pStyle w:val="0"/>
              <w:jc w:val="center"/>
            </w:pPr>
            <w:r>
              <w:rPr>
                <w:sz w:val="20"/>
              </w:rPr>
              <w:t xml:space="preserve">35</w:t>
            </w:r>
          </w:p>
        </w:tc>
        <w:tc>
          <w:tcPr>
            <w:tcW w:w="724" w:type="dxa"/>
            <w:tcBorders>
              <w:right w:val="nil"/>
            </w:tcBorders>
          </w:tcPr>
          <w:p>
            <w:pPr>
              <w:pStyle w:val="0"/>
              <w:jc w:val="center"/>
            </w:pPr>
            <w:r>
              <w:rPr>
                <w:sz w:val="20"/>
              </w:rPr>
              <w:t xml:space="preserve">50</w:t>
            </w:r>
          </w:p>
        </w:tc>
      </w:tr>
      <w:tr>
        <w:tc>
          <w:tcPr>
            <w:tcW w:w="424" w:type="dxa"/>
            <w:tcBorders>
              <w:left w:val="nil"/>
            </w:tcBorders>
          </w:tcPr>
          <w:p>
            <w:pPr>
              <w:pStyle w:val="0"/>
              <w:jc w:val="center"/>
            </w:pPr>
            <w:r>
              <w:rPr>
                <w:sz w:val="20"/>
              </w:rPr>
              <w:t xml:space="preserve">9.</w:t>
            </w:r>
          </w:p>
        </w:tc>
        <w:tc>
          <w:tcPr>
            <w:tcW w:w="4479" w:type="dxa"/>
          </w:tcPr>
          <w:p>
            <w:pPr>
              <w:pStyle w:val="0"/>
              <w:jc w:val="both"/>
            </w:pPr>
            <w:r>
              <w:rPr>
                <w:sz w:val="20"/>
              </w:rPr>
              <w:t xml:space="preserve">Доля детей и молодежи, вовлеченных в деятельность общественных организаций экологической направленности</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40</w:t>
            </w:r>
          </w:p>
        </w:tc>
        <w:tc>
          <w:tcPr>
            <w:tcW w:w="664" w:type="dxa"/>
          </w:tcPr>
          <w:p>
            <w:pPr>
              <w:pStyle w:val="0"/>
              <w:jc w:val="center"/>
            </w:pPr>
            <w:r>
              <w:rPr>
                <w:sz w:val="20"/>
              </w:rPr>
              <w:t xml:space="preserve">45</w:t>
            </w:r>
          </w:p>
        </w:tc>
        <w:tc>
          <w:tcPr>
            <w:tcW w:w="784" w:type="dxa"/>
          </w:tcPr>
          <w:p>
            <w:pPr>
              <w:pStyle w:val="0"/>
              <w:jc w:val="center"/>
            </w:pPr>
            <w:r>
              <w:rPr>
                <w:sz w:val="20"/>
              </w:rPr>
              <w:t xml:space="preserve">45</w:t>
            </w:r>
          </w:p>
        </w:tc>
        <w:tc>
          <w:tcPr>
            <w:tcW w:w="784" w:type="dxa"/>
          </w:tcPr>
          <w:p>
            <w:pPr>
              <w:pStyle w:val="0"/>
              <w:jc w:val="center"/>
            </w:pPr>
            <w:r>
              <w:rPr>
                <w:sz w:val="20"/>
              </w:rPr>
              <w:t xml:space="preserve">45</w:t>
            </w:r>
          </w:p>
        </w:tc>
        <w:tc>
          <w:tcPr>
            <w:tcW w:w="784" w:type="dxa"/>
          </w:tcPr>
          <w:p>
            <w:pPr>
              <w:pStyle w:val="0"/>
              <w:jc w:val="center"/>
            </w:pPr>
            <w:r>
              <w:rPr>
                <w:sz w:val="20"/>
              </w:rPr>
              <w:t xml:space="preserve">50</w:t>
            </w:r>
          </w:p>
        </w:tc>
        <w:tc>
          <w:tcPr>
            <w:tcW w:w="784" w:type="dxa"/>
          </w:tcPr>
          <w:p>
            <w:pPr>
              <w:pStyle w:val="0"/>
              <w:jc w:val="center"/>
            </w:pPr>
            <w:r>
              <w:rPr>
                <w:sz w:val="20"/>
              </w:rPr>
              <w:t xml:space="preserve">50</w:t>
            </w:r>
          </w:p>
        </w:tc>
        <w:tc>
          <w:tcPr>
            <w:tcW w:w="664" w:type="dxa"/>
          </w:tcPr>
          <w:p>
            <w:pPr>
              <w:pStyle w:val="0"/>
              <w:jc w:val="center"/>
            </w:pPr>
            <w:r>
              <w:rPr>
                <w:sz w:val="20"/>
              </w:rPr>
              <w:t xml:space="preserve">50</w:t>
            </w:r>
          </w:p>
        </w:tc>
        <w:tc>
          <w:tcPr>
            <w:tcW w:w="664" w:type="dxa"/>
          </w:tcPr>
          <w:p>
            <w:pPr>
              <w:pStyle w:val="0"/>
              <w:jc w:val="center"/>
            </w:pPr>
            <w:r>
              <w:rPr>
                <w:sz w:val="20"/>
              </w:rPr>
              <w:t xml:space="preserve">55</w:t>
            </w:r>
          </w:p>
        </w:tc>
        <w:tc>
          <w:tcPr>
            <w:tcW w:w="724" w:type="dxa"/>
            <w:tcBorders>
              <w:right w:val="nil"/>
            </w:tcBorders>
          </w:tcPr>
          <w:p>
            <w:pPr>
              <w:pStyle w:val="0"/>
              <w:jc w:val="center"/>
            </w:pPr>
            <w:r>
              <w:rPr>
                <w:sz w:val="20"/>
              </w:rPr>
              <w:t xml:space="preserve">60</w:t>
            </w:r>
          </w:p>
        </w:tc>
      </w:tr>
      <w:tr>
        <w:tc>
          <w:tcPr>
            <w:tcW w:w="424" w:type="dxa"/>
            <w:tcBorders>
              <w:left w:val="nil"/>
            </w:tcBorders>
          </w:tcPr>
          <w:p>
            <w:pPr>
              <w:pStyle w:val="0"/>
              <w:jc w:val="center"/>
            </w:pPr>
            <w:r>
              <w:rPr>
                <w:sz w:val="20"/>
              </w:rPr>
              <w:t xml:space="preserve">10.</w:t>
            </w:r>
          </w:p>
        </w:tc>
        <w:tc>
          <w:tcPr>
            <w:tcW w:w="4479" w:type="dxa"/>
          </w:tcPr>
          <w:p>
            <w:pPr>
              <w:pStyle w:val="0"/>
              <w:jc w:val="both"/>
            </w:pPr>
            <w:r>
              <w:rPr>
                <w:sz w:val="20"/>
              </w:rPr>
              <w:t xml:space="preserve">Доля детей в возрасте от 5 до 18 лет, охваченных дополнительными общеобразовательными программами технической и естественнонаучной направленности</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8</w:t>
            </w:r>
          </w:p>
        </w:tc>
        <w:tc>
          <w:tcPr>
            <w:tcW w:w="664" w:type="dxa"/>
          </w:tcPr>
          <w:p>
            <w:pPr>
              <w:pStyle w:val="0"/>
              <w:jc w:val="center"/>
            </w:pPr>
            <w:r>
              <w:rPr>
                <w:sz w:val="20"/>
              </w:rPr>
              <w:t xml:space="preserve">10</w:t>
            </w:r>
          </w:p>
        </w:tc>
        <w:tc>
          <w:tcPr>
            <w:tcW w:w="784" w:type="dxa"/>
          </w:tcPr>
          <w:p>
            <w:pPr>
              <w:pStyle w:val="0"/>
              <w:jc w:val="center"/>
            </w:pPr>
            <w:r>
              <w:rPr>
                <w:sz w:val="20"/>
              </w:rPr>
              <w:t xml:space="preserve">20</w:t>
            </w:r>
          </w:p>
        </w:tc>
        <w:tc>
          <w:tcPr>
            <w:tcW w:w="784" w:type="dxa"/>
          </w:tcPr>
          <w:p>
            <w:pPr>
              <w:pStyle w:val="0"/>
              <w:jc w:val="center"/>
            </w:pPr>
            <w:r>
              <w:rPr>
                <w:sz w:val="20"/>
              </w:rPr>
              <w:t xml:space="preserve">20</w:t>
            </w:r>
          </w:p>
        </w:tc>
        <w:tc>
          <w:tcPr>
            <w:tcW w:w="784" w:type="dxa"/>
          </w:tcPr>
          <w:p>
            <w:pPr>
              <w:pStyle w:val="0"/>
              <w:jc w:val="center"/>
            </w:pPr>
            <w:r>
              <w:rPr>
                <w:sz w:val="20"/>
              </w:rPr>
              <w:t xml:space="preserve">20</w:t>
            </w:r>
          </w:p>
        </w:tc>
        <w:tc>
          <w:tcPr>
            <w:tcW w:w="784" w:type="dxa"/>
          </w:tcPr>
          <w:p>
            <w:pPr>
              <w:pStyle w:val="0"/>
              <w:jc w:val="center"/>
            </w:pPr>
            <w:r>
              <w:rPr>
                <w:sz w:val="20"/>
              </w:rPr>
              <w:t xml:space="preserve">20</w:t>
            </w:r>
          </w:p>
        </w:tc>
        <w:tc>
          <w:tcPr>
            <w:tcW w:w="664" w:type="dxa"/>
          </w:tcPr>
          <w:p>
            <w:pPr>
              <w:pStyle w:val="0"/>
              <w:jc w:val="center"/>
            </w:pPr>
            <w:r>
              <w:rPr>
                <w:sz w:val="20"/>
              </w:rPr>
              <w:t xml:space="preserve">20</w:t>
            </w:r>
          </w:p>
        </w:tc>
        <w:tc>
          <w:tcPr>
            <w:tcW w:w="664" w:type="dxa"/>
          </w:tcPr>
          <w:p>
            <w:pPr>
              <w:pStyle w:val="0"/>
              <w:jc w:val="center"/>
            </w:pPr>
            <w:r>
              <w:rPr>
                <w:sz w:val="20"/>
              </w:rPr>
              <w:t xml:space="preserve">22</w:t>
            </w:r>
          </w:p>
        </w:tc>
        <w:tc>
          <w:tcPr>
            <w:tcW w:w="724" w:type="dxa"/>
            <w:tcBorders>
              <w:right w:val="nil"/>
            </w:tcBorders>
          </w:tcPr>
          <w:p>
            <w:pPr>
              <w:pStyle w:val="0"/>
              <w:jc w:val="center"/>
            </w:pPr>
            <w:r>
              <w:rPr>
                <w:sz w:val="20"/>
              </w:rPr>
              <w:t xml:space="preserve">25</w:t>
            </w:r>
          </w:p>
        </w:tc>
      </w:tr>
      <w:tr>
        <w:tc>
          <w:tcPr>
            <w:tcW w:w="424" w:type="dxa"/>
            <w:tcBorders>
              <w:left w:val="nil"/>
            </w:tcBorders>
          </w:tcPr>
          <w:p>
            <w:pPr>
              <w:pStyle w:val="0"/>
              <w:jc w:val="center"/>
            </w:pPr>
            <w:r>
              <w:rPr>
                <w:sz w:val="20"/>
              </w:rPr>
              <w:t xml:space="preserve">11.</w:t>
            </w:r>
          </w:p>
        </w:tc>
        <w:tc>
          <w:tcPr>
            <w:tcW w:w="4479" w:type="dxa"/>
          </w:tcPr>
          <w:p>
            <w:pPr>
              <w:pStyle w:val="0"/>
              <w:jc w:val="both"/>
            </w:pPr>
            <w:r>
              <w:rPr>
                <w:sz w:val="20"/>
              </w:rPr>
              <w:t xml:space="preserve">Доля объединений и кружков технической направленности в общем количестве кружков и объединений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11,5</w:t>
            </w:r>
          </w:p>
        </w:tc>
        <w:tc>
          <w:tcPr>
            <w:tcW w:w="664" w:type="dxa"/>
          </w:tcPr>
          <w:p>
            <w:pPr>
              <w:pStyle w:val="0"/>
              <w:jc w:val="center"/>
            </w:pPr>
            <w:r>
              <w:rPr>
                <w:sz w:val="20"/>
              </w:rPr>
              <w:t xml:space="preserve">14,0</w:t>
            </w:r>
          </w:p>
        </w:tc>
        <w:tc>
          <w:tcPr>
            <w:tcW w:w="784" w:type="dxa"/>
          </w:tcPr>
          <w:p>
            <w:pPr>
              <w:pStyle w:val="0"/>
              <w:jc w:val="center"/>
            </w:pPr>
            <w:r>
              <w:rPr>
                <w:sz w:val="20"/>
              </w:rPr>
              <w:t xml:space="preserve">17,5</w:t>
            </w:r>
          </w:p>
        </w:tc>
        <w:tc>
          <w:tcPr>
            <w:tcW w:w="784" w:type="dxa"/>
          </w:tcPr>
          <w:p>
            <w:pPr>
              <w:pStyle w:val="0"/>
              <w:jc w:val="center"/>
            </w:pPr>
            <w:r>
              <w:rPr>
                <w:sz w:val="20"/>
              </w:rPr>
              <w:t xml:space="preserve">20,0</w:t>
            </w:r>
          </w:p>
        </w:tc>
        <w:tc>
          <w:tcPr>
            <w:tcW w:w="784" w:type="dxa"/>
          </w:tcPr>
          <w:p>
            <w:pPr>
              <w:pStyle w:val="0"/>
              <w:jc w:val="center"/>
            </w:pPr>
            <w:r>
              <w:rPr>
                <w:sz w:val="20"/>
              </w:rPr>
              <w:t xml:space="preserve">20,0</w:t>
            </w:r>
          </w:p>
        </w:tc>
        <w:tc>
          <w:tcPr>
            <w:tcW w:w="784" w:type="dxa"/>
          </w:tcPr>
          <w:p>
            <w:pPr>
              <w:pStyle w:val="0"/>
              <w:jc w:val="center"/>
            </w:pPr>
            <w:r>
              <w:rPr>
                <w:sz w:val="20"/>
              </w:rPr>
              <w:t xml:space="preserve">20,0</w:t>
            </w:r>
          </w:p>
        </w:tc>
        <w:tc>
          <w:tcPr>
            <w:tcW w:w="664" w:type="dxa"/>
          </w:tcPr>
          <w:p>
            <w:pPr>
              <w:pStyle w:val="0"/>
              <w:jc w:val="center"/>
            </w:pPr>
            <w:r>
              <w:rPr>
                <w:sz w:val="20"/>
              </w:rPr>
              <w:t xml:space="preserve">20,0</w:t>
            </w:r>
          </w:p>
        </w:tc>
        <w:tc>
          <w:tcPr>
            <w:tcW w:w="664" w:type="dxa"/>
          </w:tcPr>
          <w:p>
            <w:pPr>
              <w:pStyle w:val="0"/>
              <w:jc w:val="center"/>
            </w:pPr>
            <w:r>
              <w:rPr>
                <w:sz w:val="20"/>
              </w:rPr>
              <w:t xml:space="preserve">23,0</w:t>
            </w:r>
          </w:p>
        </w:tc>
        <w:tc>
          <w:tcPr>
            <w:tcW w:w="724" w:type="dxa"/>
            <w:tcBorders>
              <w:right w:val="nil"/>
            </w:tcBorders>
          </w:tcPr>
          <w:p>
            <w:pPr>
              <w:pStyle w:val="0"/>
              <w:jc w:val="center"/>
            </w:pPr>
            <w:r>
              <w:rPr>
                <w:sz w:val="20"/>
              </w:rPr>
              <w:t xml:space="preserve">25,5</w:t>
            </w:r>
          </w:p>
        </w:tc>
      </w:tr>
      <w:tr>
        <w:tc>
          <w:tcPr>
            <w:gridSpan w:val="12"/>
            <w:tcW w:w="12848" w:type="dxa"/>
            <w:tcBorders>
              <w:left w:val="nil"/>
              <w:right w:val="nil"/>
            </w:tcBorders>
          </w:tcPr>
          <w:p>
            <w:pPr>
              <w:pStyle w:val="0"/>
              <w:outlineLvl w:val="2"/>
              <w:jc w:val="center"/>
            </w:pPr>
            <w:r>
              <w:rPr>
                <w:sz w:val="20"/>
              </w:rPr>
              <w:t xml:space="preserve">Подпрограмма "Патриотическое воспитание и допризывная подготовка молодежи Чувашской Республики"</w:t>
            </w:r>
          </w:p>
        </w:tc>
      </w:tr>
      <w:tr>
        <w:tc>
          <w:tcPr>
            <w:tcW w:w="424" w:type="dxa"/>
            <w:tcBorders>
              <w:left w:val="nil"/>
            </w:tcBorders>
          </w:tcPr>
          <w:p>
            <w:pPr>
              <w:pStyle w:val="0"/>
              <w:jc w:val="center"/>
            </w:pPr>
            <w:r>
              <w:rPr>
                <w:sz w:val="20"/>
              </w:rPr>
              <w:t xml:space="preserve">1.</w:t>
            </w:r>
          </w:p>
        </w:tc>
        <w:tc>
          <w:tcPr>
            <w:tcW w:w="4479" w:type="dxa"/>
          </w:tcPr>
          <w:p>
            <w:pPr>
              <w:pStyle w:val="0"/>
              <w:jc w:val="both"/>
            </w:pPr>
            <w:r>
              <w:rPr>
                <w:sz w:val="20"/>
              </w:rPr>
              <w:t xml:space="preserve">Количество специалистов по патриотическому воспитанию и допризывной подготовке молодежи, повысивших квалификацию</w:t>
            </w:r>
          </w:p>
        </w:tc>
        <w:tc>
          <w:tcPr>
            <w:tcW w:w="1429" w:type="dxa"/>
          </w:tcPr>
          <w:p>
            <w:pPr>
              <w:pStyle w:val="0"/>
              <w:jc w:val="center"/>
            </w:pPr>
            <w:r>
              <w:rPr>
                <w:sz w:val="20"/>
              </w:rPr>
              <w:t xml:space="preserve">человек</w:t>
            </w:r>
          </w:p>
        </w:tc>
        <w:tc>
          <w:tcPr>
            <w:tcW w:w="664" w:type="dxa"/>
          </w:tcPr>
          <w:p>
            <w:pPr>
              <w:pStyle w:val="0"/>
              <w:jc w:val="center"/>
            </w:pPr>
            <w:r>
              <w:rPr>
                <w:sz w:val="20"/>
              </w:rPr>
              <w:t xml:space="preserve">54</w:t>
            </w:r>
          </w:p>
        </w:tc>
        <w:tc>
          <w:tcPr>
            <w:tcW w:w="664" w:type="dxa"/>
          </w:tcPr>
          <w:p>
            <w:pPr>
              <w:pStyle w:val="0"/>
              <w:jc w:val="center"/>
            </w:pPr>
            <w:r>
              <w:rPr>
                <w:sz w:val="20"/>
              </w:rPr>
              <w:t xml:space="preserve">56</w:t>
            </w:r>
          </w:p>
        </w:tc>
        <w:tc>
          <w:tcPr>
            <w:tcW w:w="784" w:type="dxa"/>
          </w:tcPr>
          <w:p>
            <w:pPr>
              <w:pStyle w:val="0"/>
              <w:jc w:val="center"/>
            </w:pPr>
            <w:r>
              <w:rPr>
                <w:sz w:val="20"/>
              </w:rPr>
              <w:t xml:space="preserve">58</w:t>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c>
          <w:tcPr>
            <w:tcW w:w="784" w:type="dxa"/>
          </w:tcPr>
          <w:p>
            <w:pPr>
              <w:pStyle w:val="0"/>
              <w:jc w:val="center"/>
            </w:pPr>
            <w:r>
              <w:rPr>
                <w:sz w:val="20"/>
              </w:rPr>
              <w:t xml:space="preserve">60</w:t>
            </w:r>
          </w:p>
        </w:tc>
        <w:tc>
          <w:tcPr>
            <w:tcW w:w="664" w:type="dxa"/>
          </w:tcPr>
          <w:p>
            <w:pPr>
              <w:pStyle w:val="0"/>
              <w:jc w:val="center"/>
            </w:pPr>
            <w:r>
              <w:rPr>
                <w:sz w:val="20"/>
              </w:rPr>
              <w:t xml:space="preserve">60</w:t>
            </w:r>
          </w:p>
        </w:tc>
        <w:tc>
          <w:tcPr>
            <w:tcW w:w="664" w:type="dxa"/>
          </w:tcPr>
          <w:p>
            <w:pPr>
              <w:pStyle w:val="0"/>
              <w:jc w:val="center"/>
            </w:pPr>
            <w:r>
              <w:rPr>
                <w:sz w:val="20"/>
              </w:rPr>
              <w:t xml:space="preserve">60</w:t>
            </w:r>
          </w:p>
        </w:tc>
        <w:tc>
          <w:tcPr>
            <w:tcW w:w="724" w:type="dxa"/>
            <w:tcBorders>
              <w:right w:val="nil"/>
            </w:tcBorders>
          </w:tcPr>
          <w:p>
            <w:pPr>
              <w:pStyle w:val="0"/>
              <w:jc w:val="center"/>
            </w:pPr>
            <w:r>
              <w:rPr>
                <w:sz w:val="20"/>
              </w:rPr>
              <w:t xml:space="preserve">60</w:t>
            </w:r>
          </w:p>
        </w:tc>
      </w:tr>
      <w:tr>
        <w:tc>
          <w:tcPr>
            <w:tcW w:w="424" w:type="dxa"/>
            <w:tcBorders>
              <w:left w:val="nil"/>
            </w:tcBorders>
          </w:tcPr>
          <w:p>
            <w:pPr>
              <w:pStyle w:val="0"/>
              <w:jc w:val="center"/>
            </w:pPr>
            <w:r>
              <w:rPr>
                <w:sz w:val="20"/>
              </w:rPr>
              <w:t xml:space="preserve">2.</w:t>
            </w:r>
          </w:p>
        </w:tc>
        <w:tc>
          <w:tcPr>
            <w:tcW w:w="4479" w:type="dxa"/>
          </w:tcPr>
          <w:p>
            <w:pPr>
              <w:pStyle w:val="0"/>
              <w:jc w:val="both"/>
            </w:pPr>
            <w:r>
              <w:rPr>
                <w:sz w:val="20"/>
              </w:rPr>
              <w:t xml:space="preserve">Количество разработанных методических рекомендаций, памяток по вопросам патриотического воспитания и допризывной подготовки молодежи</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4</w:t>
            </w:r>
          </w:p>
        </w:tc>
        <w:tc>
          <w:tcPr>
            <w:tcW w:w="664" w:type="dxa"/>
          </w:tcPr>
          <w:p>
            <w:pPr>
              <w:pStyle w:val="0"/>
              <w:jc w:val="center"/>
            </w:pPr>
            <w:r>
              <w:rPr>
                <w:sz w:val="20"/>
              </w:rPr>
              <w:t xml:space="preserve">5</w:t>
            </w:r>
          </w:p>
        </w:tc>
        <w:tc>
          <w:tcPr>
            <w:tcW w:w="784" w:type="dxa"/>
          </w:tcPr>
          <w:p>
            <w:pPr>
              <w:pStyle w:val="0"/>
              <w:jc w:val="center"/>
            </w:pPr>
            <w:r>
              <w:rPr>
                <w:sz w:val="20"/>
              </w:rPr>
              <w:t xml:space="preserve">6</w:t>
            </w:r>
          </w:p>
        </w:tc>
        <w:tc>
          <w:tcPr>
            <w:tcW w:w="784" w:type="dxa"/>
          </w:tcPr>
          <w:p>
            <w:pPr>
              <w:pStyle w:val="0"/>
              <w:jc w:val="center"/>
            </w:pPr>
            <w:r>
              <w:rPr>
                <w:sz w:val="20"/>
              </w:rPr>
              <w:t xml:space="preserve">7</w:t>
            </w:r>
          </w:p>
        </w:tc>
        <w:tc>
          <w:tcPr>
            <w:tcW w:w="784" w:type="dxa"/>
          </w:tcPr>
          <w:p>
            <w:pPr>
              <w:pStyle w:val="0"/>
              <w:jc w:val="center"/>
            </w:pPr>
            <w:r>
              <w:rPr>
                <w:sz w:val="20"/>
              </w:rPr>
              <w:t xml:space="preserve">7</w:t>
            </w:r>
          </w:p>
        </w:tc>
        <w:tc>
          <w:tcPr>
            <w:tcW w:w="784" w:type="dxa"/>
          </w:tcPr>
          <w:p>
            <w:pPr>
              <w:pStyle w:val="0"/>
              <w:jc w:val="center"/>
            </w:pPr>
            <w:r>
              <w:rPr>
                <w:sz w:val="20"/>
              </w:rPr>
              <w:t xml:space="preserve">7</w:t>
            </w:r>
          </w:p>
        </w:tc>
        <w:tc>
          <w:tcPr>
            <w:tcW w:w="664" w:type="dxa"/>
          </w:tcPr>
          <w:p>
            <w:pPr>
              <w:pStyle w:val="0"/>
              <w:jc w:val="center"/>
            </w:pPr>
            <w:r>
              <w:rPr>
                <w:sz w:val="20"/>
              </w:rPr>
              <w:t xml:space="preserve">7</w:t>
            </w:r>
          </w:p>
        </w:tc>
        <w:tc>
          <w:tcPr>
            <w:tcW w:w="664" w:type="dxa"/>
          </w:tcPr>
          <w:p>
            <w:pPr>
              <w:pStyle w:val="0"/>
              <w:jc w:val="center"/>
            </w:pPr>
            <w:r>
              <w:rPr>
                <w:sz w:val="20"/>
              </w:rPr>
              <w:t xml:space="preserve">7</w:t>
            </w:r>
          </w:p>
        </w:tc>
        <w:tc>
          <w:tcPr>
            <w:tcW w:w="724" w:type="dxa"/>
            <w:tcBorders>
              <w:right w:val="nil"/>
            </w:tcBorders>
          </w:tcPr>
          <w:p>
            <w:pPr>
              <w:pStyle w:val="0"/>
              <w:jc w:val="center"/>
            </w:pPr>
            <w:r>
              <w:rPr>
                <w:sz w:val="20"/>
              </w:rPr>
              <w:t xml:space="preserve">7</w:t>
            </w:r>
          </w:p>
        </w:tc>
      </w:tr>
      <w:tr>
        <w:tc>
          <w:tcPr>
            <w:tcW w:w="424" w:type="dxa"/>
            <w:tcBorders>
              <w:left w:val="nil"/>
            </w:tcBorders>
          </w:tcPr>
          <w:p>
            <w:pPr>
              <w:pStyle w:val="0"/>
              <w:jc w:val="center"/>
            </w:pPr>
            <w:r>
              <w:rPr>
                <w:sz w:val="20"/>
              </w:rPr>
              <w:t xml:space="preserve">3.</w:t>
            </w:r>
          </w:p>
        </w:tc>
        <w:tc>
          <w:tcPr>
            <w:tcW w:w="4479" w:type="dxa"/>
          </w:tcPr>
          <w:p>
            <w:pPr>
              <w:pStyle w:val="0"/>
              <w:jc w:val="both"/>
            </w:pPr>
            <w:r>
              <w:rPr>
                <w:sz w:val="20"/>
              </w:rPr>
              <w:t xml:space="preserve">Удельный вес призывной молодежи, охваченной допризывной подготовкой</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85</w:t>
            </w:r>
          </w:p>
        </w:tc>
        <w:tc>
          <w:tcPr>
            <w:tcW w:w="664" w:type="dxa"/>
          </w:tcPr>
          <w:p>
            <w:pPr>
              <w:pStyle w:val="0"/>
              <w:jc w:val="center"/>
            </w:pPr>
            <w:r>
              <w:rPr>
                <w:sz w:val="20"/>
              </w:rPr>
              <w:t xml:space="preserve">98</w:t>
            </w:r>
          </w:p>
        </w:tc>
        <w:tc>
          <w:tcPr>
            <w:tcW w:w="784" w:type="dxa"/>
          </w:tcPr>
          <w:p>
            <w:pPr>
              <w:pStyle w:val="0"/>
              <w:jc w:val="center"/>
            </w:pPr>
            <w:r>
              <w:rPr>
                <w:sz w:val="20"/>
              </w:rPr>
              <w:t xml:space="preserve">98</w:t>
            </w:r>
          </w:p>
        </w:tc>
        <w:tc>
          <w:tcPr>
            <w:tcW w:w="784" w:type="dxa"/>
          </w:tcPr>
          <w:p>
            <w:pPr>
              <w:pStyle w:val="0"/>
              <w:jc w:val="center"/>
            </w:pPr>
            <w:r>
              <w:rPr>
                <w:sz w:val="20"/>
              </w:rPr>
              <w:t xml:space="preserve">98</w:t>
            </w:r>
          </w:p>
        </w:tc>
        <w:tc>
          <w:tcPr>
            <w:tcW w:w="784" w:type="dxa"/>
          </w:tcPr>
          <w:p>
            <w:pPr>
              <w:pStyle w:val="0"/>
              <w:jc w:val="center"/>
            </w:pPr>
            <w:r>
              <w:rPr>
                <w:sz w:val="20"/>
              </w:rPr>
              <w:t xml:space="preserve">98</w:t>
            </w:r>
          </w:p>
        </w:tc>
        <w:tc>
          <w:tcPr>
            <w:tcW w:w="784" w:type="dxa"/>
          </w:tcPr>
          <w:p>
            <w:pPr>
              <w:pStyle w:val="0"/>
              <w:jc w:val="center"/>
            </w:pPr>
            <w:r>
              <w:rPr>
                <w:sz w:val="20"/>
              </w:rPr>
              <w:t xml:space="preserve">98</w:t>
            </w:r>
          </w:p>
        </w:tc>
        <w:tc>
          <w:tcPr>
            <w:tcW w:w="664" w:type="dxa"/>
          </w:tcPr>
          <w:p>
            <w:pPr>
              <w:pStyle w:val="0"/>
              <w:jc w:val="center"/>
            </w:pPr>
            <w:r>
              <w:rPr>
                <w:sz w:val="20"/>
              </w:rPr>
              <w:t xml:space="preserve">98</w:t>
            </w:r>
          </w:p>
        </w:tc>
        <w:tc>
          <w:tcPr>
            <w:tcW w:w="664" w:type="dxa"/>
          </w:tcPr>
          <w:p>
            <w:pPr>
              <w:pStyle w:val="0"/>
              <w:jc w:val="center"/>
            </w:pPr>
            <w:r>
              <w:rPr>
                <w:sz w:val="20"/>
              </w:rPr>
              <w:t xml:space="preserve">98</w:t>
            </w:r>
          </w:p>
        </w:tc>
        <w:tc>
          <w:tcPr>
            <w:tcW w:w="724" w:type="dxa"/>
            <w:tcBorders>
              <w:right w:val="nil"/>
            </w:tcBorders>
          </w:tcPr>
          <w:p>
            <w:pPr>
              <w:pStyle w:val="0"/>
              <w:jc w:val="center"/>
            </w:pPr>
            <w:r>
              <w:rPr>
                <w:sz w:val="20"/>
              </w:rPr>
              <w:t xml:space="preserve">98</w:t>
            </w:r>
          </w:p>
        </w:tc>
      </w:tr>
      <w:tr>
        <w:tc>
          <w:tcPr>
            <w:tcW w:w="424" w:type="dxa"/>
            <w:tcBorders>
              <w:left w:val="nil"/>
            </w:tcBorders>
          </w:tcPr>
          <w:p>
            <w:pPr>
              <w:pStyle w:val="0"/>
              <w:jc w:val="center"/>
            </w:pPr>
            <w:r>
              <w:rPr>
                <w:sz w:val="20"/>
              </w:rPr>
              <w:t xml:space="preserve">4.</w:t>
            </w:r>
          </w:p>
        </w:tc>
        <w:tc>
          <w:tcPr>
            <w:tcW w:w="4479" w:type="dxa"/>
          </w:tcPr>
          <w:p>
            <w:pPr>
              <w:pStyle w:val="0"/>
              <w:jc w:val="both"/>
            </w:pPr>
            <w:r>
              <w:rPr>
                <w:sz w:val="20"/>
              </w:rPr>
              <w:t xml:space="preserve">Удельный вес детей и молодежи, занимающихся военно-техническими видами спорта</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30</w:t>
            </w:r>
          </w:p>
        </w:tc>
        <w:tc>
          <w:tcPr>
            <w:tcW w:w="664" w:type="dxa"/>
          </w:tcPr>
          <w:p>
            <w:pPr>
              <w:pStyle w:val="0"/>
              <w:jc w:val="center"/>
            </w:pPr>
            <w:r>
              <w:rPr>
                <w:sz w:val="20"/>
              </w:rPr>
              <w:t xml:space="preserve">35</w:t>
            </w:r>
          </w:p>
        </w:tc>
        <w:tc>
          <w:tcPr>
            <w:tcW w:w="784" w:type="dxa"/>
          </w:tcPr>
          <w:p>
            <w:pPr>
              <w:pStyle w:val="0"/>
              <w:jc w:val="center"/>
            </w:pPr>
            <w:r>
              <w:rPr>
                <w:sz w:val="20"/>
              </w:rPr>
              <w:t xml:space="preserve">35</w:t>
            </w:r>
          </w:p>
        </w:tc>
        <w:tc>
          <w:tcPr>
            <w:tcW w:w="784" w:type="dxa"/>
          </w:tcPr>
          <w:p>
            <w:pPr>
              <w:pStyle w:val="0"/>
              <w:jc w:val="center"/>
            </w:pPr>
            <w:r>
              <w:rPr>
                <w:sz w:val="20"/>
              </w:rPr>
              <w:t xml:space="preserve">40</w:t>
            </w:r>
          </w:p>
        </w:tc>
        <w:tc>
          <w:tcPr>
            <w:tcW w:w="784" w:type="dxa"/>
          </w:tcPr>
          <w:p>
            <w:pPr>
              <w:pStyle w:val="0"/>
              <w:jc w:val="center"/>
            </w:pPr>
            <w:r>
              <w:rPr>
                <w:sz w:val="20"/>
              </w:rPr>
              <w:t xml:space="preserve">40</w:t>
            </w:r>
          </w:p>
        </w:tc>
        <w:tc>
          <w:tcPr>
            <w:tcW w:w="784" w:type="dxa"/>
          </w:tcPr>
          <w:p>
            <w:pPr>
              <w:pStyle w:val="0"/>
              <w:jc w:val="center"/>
            </w:pPr>
            <w:r>
              <w:rPr>
                <w:sz w:val="20"/>
              </w:rPr>
              <w:t xml:space="preserve">40</w:t>
            </w:r>
          </w:p>
        </w:tc>
        <w:tc>
          <w:tcPr>
            <w:tcW w:w="664" w:type="dxa"/>
          </w:tcPr>
          <w:p>
            <w:pPr>
              <w:pStyle w:val="0"/>
              <w:jc w:val="center"/>
            </w:pPr>
            <w:r>
              <w:rPr>
                <w:sz w:val="20"/>
              </w:rPr>
              <w:t xml:space="preserve">40</w:t>
            </w:r>
          </w:p>
        </w:tc>
        <w:tc>
          <w:tcPr>
            <w:tcW w:w="664" w:type="dxa"/>
          </w:tcPr>
          <w:p>
            <w:pPr>
              <w:pStyle w:val="0"/>
              <w:jc w:val="center"/>
            </w:pPr>
            <w:r>
              <w:rPr>
                <w:sz w:val="20"/>
              </w:rPr>
              <w:t xml:space="preserve">40</w:t>
            </w:r>
          </w:p>
        </w:tc>
        <w:tc>
          <w:tcPr>
            <w:tcW w:w="724" w:type="dxa"/>
            <w:tcBorders>
              <w:right w:val="nil"/>
            </w:tcBorders>
          </w:tcPr>
          <w:p>
            <w:pPr>
              <w:pStyle w:val="0"/>
              <w:jc w:val="center"/>
            </w:pPr>
            <w:r>
              <w:rPr>
                <w:sz w:val="20"/>
              </w:rPr>
              <w:t xml:space="preserve">40</w:t>
            </w:r>
          </w:p>
        </w:tc>
      </w:tr>
      <w:tr>
        <w:tc>
          <w:tcPr>
            <w:tcW w:w="424" w:type="dxa"/>
            <w:tcBorders>
              <w:left w:val="nil"/>
            </w:tcBorders>
          </w:tcPr>
          <w:p>
            <w:pPr>
              <w:pStyle w:val="0"/>
              <w:jc w:val="center"/>
            </w:pPr>
            <w:r>
              <w:rPr>
                <w:sz w:val="20"/>
              </w:rPr>
              <w:t xml:space="preserve">5.</w:t>
            </w:r>
          </w:p>
        </w:tc>
        <w:tc>
          <w:tcPr>
            <w:tcW w:w="4479" w:type="dxa"/>
          </w:tcPr>
          <w:p>
            <w:pPr>
              <w:pStyle w:val="0"/>
              <w:jc w:val="both"/>
            </w:pPr>
            <w:r>
              <w:rPr>
                <w:sz w:val="20"/>
              </w:rPr>
              <w:t xml:space="preserve">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16</w:t>
            </w:r>
          </w:p>
        </w:tc>
        <w:tc>
          <w:tcPr>
            <w:tcW w:w="664" w:type="dxa"/>
          </w:tcPr>
          <w:p>
            <w:pPr>
              <w:pStyle w:val="0"/>
              <w:jc w:val="center"/>
            </w:pPr>
            <w:r>
              <w:rPr>
                <w:sz w:val="20"/>
              </w:rPr>
              <w:t xml:space="preserve">16</w:t>
            </w:r>
          </w:p>
        </w:tc>
        <w:tc>
          <w:tcPr>
            <w:tcW w:w="784" w:type="dxa"/>
          </w:tcPr>
          <w:p>
            <w:pPr>
              <w:pStyle w:val="0"/>
              <w:jc w:val="center"/>
            </w:pPr>
            <w:r>
              <w:rPr>
                <w:sz w:val="20"/>
              </w:rPr>
              <w:t xml:space="preserve">17</w:t>
            </w:r>
          </w:p>
        </w:tc>
        <w:tc>
          <w:tcPr>
            <w:tcW w:w="784" w:type="dxa"/>
          </w:tcPr>
          <w:p>
            <w:pPr>
              <w:pStyle w:val="0"/>
              <w:jc w:val="center"/>
            </w:pPr>
            <w:r>
              <w:rPr>
                <w:sz w:val="20"/>
              </w:rPr>
              <w:t xml:space="preserve">17</w:t>
            </w:r>
          </w:p>
        </w:tc>
        <w:tc>
          <w:tcPr>
            <w:tcW w:w="784" w:type="dxa"/>
          </w:tcPr>
          <w:p>
            <w:pPr>
              <w:pStyle w:val="0"/>
              <w:jc w:val="center"/>
            </w:pPr>
            <w:r>
              <w:rPr>
                <w:sz w:val="20"/>
              </w:rPr>
              <w:t xml:space="preserve">17</w:t>
            </w:r>
          </w:p>
        </w:tc>
        <w:tc>
          <w:tcPr>
            <w:tcW w:w="784" w:type="dxa"/>
          </w:tcPr>
          <w:p>
            <w:pPr>
              <w:pStyle w:val="0"/>
              <w:jc w:val="center"/>
            </w:pPr>
            <w:r>
              <w:rPr>
                <w:sz w:val="20"/>
              </w:rPr>
              <w:t xml:space="preserve">17</w:t>
            </w:r>
          </w:p>
        </w:tc>
        <w:tc>
          <w:tcPr>
            <w:tcW w:w="664" w:type="dxa"/>
          </w:tcPr>
          <w:p>
            <w:pPr>
              <w:pStyle w:val="0"/>
              <w:jc w:val="center"/>
            </w:pPr>
            <w:r>
              <w:rPr>
                <w:sz w:val="20"/>
              </w:rPr>
              <w:t xml:space="preserve">17</w:t>
            </w:r>
          </w:p>
        </w:tc>
        <w:tc>
          <w:tcPr>
            <w:tcW w:w="664" w:type="dxa"/>
          </w:tcPr>
          <w:p>
            <w:pPr>
              <w:pStyle w:val="0"/>
              <w:jc w:val="center"/>
            </w:pPr>
            <w:r>
              <w:rPr>
                <w:sz w:val="20"/>
              </w:rPr>
              <w:t xml:space="preserve">17</w:t>
            </w:r>
          </w:p>
        </w:tc>
        <w:tc>
          <w:tcPr>
            <w:tcW w:w="724" w:type="dxa"/>
            <w:tcBorders>
              <w:right w:val="nil"/>
            </w:tcBorders>
          </w:tcPr>
          <w:p>
            <w:pPr>
              <w:pStyle w:val="0"/>
              <w:jc w:val="center"/>
            </w:pPr>
            <w:r>
              <w:rPr>
                <w:sz w:val="20"/>
              </w:rPr>
              <w:t xml:space="preserve">17</w:t>
            </w:r>
          </w:p>
        </w:tc>
      </w:tr>
      <w:tr>
        <w:tc>
          <w:tcPr>
            <w:tcW w:w="424" w:type="dxa"/>
            <w:tcBorders>
              <w:left w:val="nil"/>
            </w:tcBorders>
          </w:tcPr>
          <w:p>
            <w:pPr>
              <w:pStyle w:val="0"/>
              <w:jc w:val="center"/>
            </w:pPr>
            <w:r>
              <w:rPr>
                <w:sz w:val="20"/>
              </w:rPr>
              <w:t xml:space="preserve">6.</w:t>
            </w:r>
          </w:p>
        </w:tc>
        <w:tc>
          <w:tcPr>
            <w:tcW w:w="4479" w:type="dxa"/>
          </w:tcPr>
          <w:p>
            <w:pPr>
              <w:pStyle w:val="0"/>
              <w:jc w:val="both"/>
            </w:pPr>
            <w:r>
              <w:rPr>
                <w:sz w:val="20"/>
              </w:rPr>
              <w:t xml:space="preserve">Показатель годности к военной службе при первоначальной постановке на воинский учет</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70</w:t>
            </w:r>
          </w:p>
        </w:tc>
        <w:tc>
          <w:tcPr>
            <w:tcW w:w="664" w:type="dxa"/>
          </w:tcPr>
          <w:p>
            <w:pPr>
              <w:pStyle w:val="0"/>
              <w:jc w:val="center"/>
            </w:pPr>
            <w:r>
              <w:rPr>
                <w:sz w:val="20"/>
              </w:rPr>
              <w:t xml:space="preserve">70</w:t>
            </w:r>
          </w:p>
        </w:tc>
        <w:tc>
          <w:tcPr>
            <w:tcW w:w="784" w:type="dxa"/>
          </w:tcPr>
          <w:p>
            <w:pPr>
              <w:pStyle w:val="0"/>
              <w:jc w:val="center"/>
            </w:pPr>
            <w:r>
              <w:rPr>
                <w:sz w:val="20"/>
              </w:rPr>
              <w:t xml:space="preserve">70</w:t>
            </w:r>
          </w:p>
        </w:tc>
        <w:tc>
          <w:tcPr>
            <w:tcW w:w="784" w:type="dxa"/>
          </w:tcPr>
          <w:p>
            <w:pPr>
              <w:pStyle w:val="0"/>
              <w:jc w:val="center"/>
            </w:pPr>
            <w:r>
              <w:rPr>
                <w:sz w:val="20"/>
              </w:rPr>
              <w:t xml:space="preserve">70</w:t>
            </w:r>
          </w:p>
        </w:tc>
        <w:tc>
          <w:tcPr>
            <w:tcW w:w="784" w:type="dxa"/>
          </w:tcPr>
          <w:p>
            <w:pPr>
              <w:pStyle w:val="0"/>
              <w:jc w:val="center"/>
            </w:pPr>
            <w:r>
              <w:rPr>
                <w:sz w:val="20"/>
              </w:rPr>
              <w:t xml:space="preserve">70</w:t>
            </w:r>
          </w:p>
        </w:tc>
        <w:tc>
          <w:tcPr>
            <w:tcW w:w="784" w:type="dxa"/>
          </w:tcPr>
          <w:p>
            <w:pPr>
              <w:pStyle w:val="0"/>
              <w:jc w:val="center"/>
            </w:pPr>
            <w:r>
              <w:rPr>
                <w:sz w:val="20"/>
              </w:rPr>
              <w:t xml:space="preserve">70</w:t>
            </w:r>
          </w:p>
        </w:tc>
        <w:tc>
          <w:tcPr>
            <w:tcW w:w="664" w:type="dxa"/>
          </w:tcPr>
          <w:p>
            <w:pPr>
              <w:pStyle w:val="0"/>
              <w:jc w:val="center"/>
            </w:pPr>
            <w:r>
              <w:rPr>
                <w:sz w:val="20"/>
              </w:rPr>
              <w:t xml:space="preserve">70</w:t>
            </w:r>
          </w:p>
        </w:tc>
        <w:tc>
          <w:tcPr>
            <w:tcW w:w="664" w:type="dxa"/>
          </w:tcPr>
          <w:p>
            <w:pPr>
              <w:pStyle w:val="0"/>
              <w:jc w:val="center"/>
            </w:pPr>
            <w:r>
              <w:rPr>
                <w:sz w:val="20"/>
              </w:rPr>
              <w:t xml:space="preserve">70</w:t>
            </w:r>
          </w:p>
        </w:tc>
        <w:tc>
          <w:tcPr>
            <w:tcW w:w="724" w:type="dxa"/>
            <w:tcBorders>
              <w:right w:val="nil"/>
            </w:tcBorders>
          </w:tcPr>
          <w:p>
            <w:pPr>
              <w:pStyle w:val="0"/>
              <w:jc w:val="center"/>
            </w:pPr>
            <w:r>
              <w:rPr>
                <w:sz w:val="20"/>
              </w:rPr>
              <w:t xml:space="preserve">70</w:t>
            </w:r>
          </w:p>
        </w:tc>
      </w:tr>
      <w:tr>
        <w:tc>
          <w:tcPr>
            <w:tcW w:w="424" w:type="dxa"/>
            <w:tcBorders>
              <w:left w:val="nil"/>
            </w:tcBorders>
          </w:tcPr>
          <w:p>
            <w:pPr>
              <w:pStyle w:val="0"/>
              <w:jc w:val="center"/>
            </w:pPr>
            <w:r>
              <w:rPr>
                <w:sz w:val="20"/>
              </w:rPr>
              <w:t xml:space="preserve">7.</w:t>
            </w:r>
          </w:p>
        </w:tc>
        <w:tc>
          <w:tcPr>
            <w:tcW w:w="4479" w:type="dxa"/>
          </w:tcPr>
          <w:p>
            <w:pPr>
              <w:pStyle w:val="0"/>
              <w:jc w:val="both"/>
            </w:pPr>
            <w:r>
              <w:rPr>
                <w:sz w:val="20"/>
              </w:rPr>
              <w:t xml:space="preserve">Количество кадетских классов в общеобразовательных организациях</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177</w:t>
            </w:r>
          </w:p>
        </w:tc>
        <w:tc>
          <w:tcPr>
            <w:tcW w:w="664" w:type="dxa"/>
          </w:tcPr>
          <w:p>
            <w:pPr>
              <w:pStyle w:val="0"/>
              <w:jc w:val="center"/>
            </w:pPr>
            <w:r>
              <w:rPr>
                <w:sz w:val="20"/>
              </w:rPr>
              <w:t xml:space="preserve">178</w:t>
            </w:r>
          </w:p>
        </w:tc>
        <w:tc>
          <w:tcPr>
            <w:tcW w:w="784" w:type="dxa"/>
          </w:tcPr>
          <w:p>
            <w:pPr>
              <w:pStyle w:val="0"/>
              <w:jc w:val="center"/>
            </w:pPr>
            <w:r>
              <w:rPr>
                <w:sz w:val="20"/>
              </w:rPr>
              <w:t xml:space="preserve">179</w:t>
            </w:r>
          </w:p>
        </w:tc>
        <w:tc>
          <w:tcPr>
            <w:tcW w:w="784" w:type="dxa"/>
          </w:tcPr>
          <w:p>
            <w:pPr>
              <w:pStyle w:val="0"/>
              <w:jc w:val="center"/>
            </w:pPr>
            <w:r>
              <w:rPr>
                <w:sz w:val="20"/>
              </w:rPr>
              <w:t xml:space="preserve">180</w:t>
            </w:r>
          </w:p>
        </w:tc>
        <w:tc>
          <w:tcPr>
            <w:tcW w:w="784" w:type="dxa"/>
          </w:tcPr>
          <w:p>
            <w:pPr>
              <w:pStyle w:val="0"/>
              <w:jc w:val="center"/>
            </w:pPr>
            <w:r>
              <w:rPr>
                <w:sz w:val="20"/>
              </w:rPr>
              <w:t xml:space="preserve">180</w:t>
            </w:r>
          </w:p>
        </w:tc>
        <w:tc>
          <w:tcPr>
            <w:tcW w:w="784" w:type="dxa"/>
          </w:tcPr>
          <w:p>
            <w:pPr>
              <w:pStyle w:val="0"/>
              <w:jc w:val="center"/>
            </w:pPr>
            <w:r>
              <w:rPr>
                <w:sz w:val="20"/>
              </w:rPr>
              <w:t xml:space="preserve">180</w:t>
            </w:r>
          </w:p>
        </w:tc>
        <w:tc>
          <w:tcPr>
            <w:tcW w:w="664" w:type="dxa"/>
          </w:tcPr>
          <w:p>
            <w:pPr>
              <w:pStyle w:val="0"/>
              <w:jc w:val="center"/>
            </w:pPr>
            <w:r>
              <w:rPr>
                <w:sz w:val="20"/>
              </w:rPr>
              <w:t xml:space="preserve">180</w:t>
            </w:r>
          </w:p>
        </w:tc>
        <w:tc>
          <w:tcPr>
            <w:tcW w:w="664" w:type="dxa"/>
          </w:tcPr>
          <w:p>
            <w:pPr>
              <w:pStyle w:val="0"/>
              <w:jc w:val="center"/>
            </w:pPr>
            <w:r>
              <w:rPr>
                <w:sz w:val="20"/>
              </w:rPr>
              <w:t xml:space="preserve">183</w:t>
            </w:r>
          </w:p>
        </w:tc>
        <w:tc>
          <w:tcPr>
            <w:tcW w:w="724" w:type="dxa"/>
            <w:tcBorders>
              <w:right w:val="nil"/>
            </w:tcBorders>
          </w:tcPr>
          <w:p>
            <w:pPr>
              <w:pStyle w:val="0"/>
              <w:jc w:val="center"/>
            </w:pPr>
            <w:r>
              <w:rPr>
                <w:sz w:val="20"/>
              </w:rPr>
              <w:t xml:space="preserve">185</w:t>
            </w:r>
          </w:p>
        </w:tc>
      </w:tr>
      <w:tr>
        <w:tc>
          <w:tcPr>
            <w:tcW w:w="424" w:type="dxa"/>
            <w:tcBorders>
              <w:left w:val="nil"/>
            </w:tcBorders>
          </w:tcPr>
          <w:p>
            <w:pPr>
              <w:pStyle w:val="0"/>
              <w:jc w:val="center"/>
            </w:pPr>
            <w:r>
              <w:rPr>
                <w:sz w:val="20"/>
              </w:rPr>
              <w:t xml:space="preserve">8.</w:t>
            </w:r>
          </w:p>
        </w:tc>
        <w:tc>
          <w:tcPr>
            <w:tcW w:w="4479" w:type="dxa"/>
          </w:tcPr>
          <w:p>
            <w:pPr>
              <w:pStyle w:val="0"/>
              <w:jc w:val="both"/>
            </w:pPr>
            <w:r>
              <w:rPr>
                <w:sz w:val="20"/>
              </w:rPr>
              <w:t xml:space="preserve">Охват обучающихся кадетских классов республиканскими мероприятиями</w:t>
            </w:r>
          </w:p>
        </w:tc>
        <w:tc>
          <w:tcPr>
            <w:tcW w:w="1429" w:type="dxa"/>
          </w:tcPr>
          <w:p>
            <w:pPr>
              <w:pStyle w:val="0"/>
              <w:jc w:val="center"/>
            </w:pPr>
            <w:r>
              <w:rPr>
                <w:sz w:val="20"/>
              </w:rPr>
              <w:t xml:space="preserve">процентов</w:t>
            </w:r>
          </w:p>
        </w:tc>
        <w:tc>
          <w:tcPr>
            <w:tcW w:w="664" w:type="dxa"/>
          </w:tcPr>
          <w:p>
            <w:pPr>
              <w:pStyle w:val="0"/>
              <w:jc w:val="center"/>
            </w:pPr>
            <w:r>
              <w:rPr>
                <w:sz w:val="20"/>
              </w:rPr>
              <w:t xml:space="preserve">53</w:t>
            </w:r>
          </w:p>
        </w:tc>
        <w:tc>
          <w:tcPr>
            <w:tcW w:w="664" w:type="dxa"/>
          </w:tcPr>
          <w:p>
            <w:pPr>
              <w:pStyle w:val="0"/>
              <w:jc w:val="center"/>
            </w:pPr>
            <w:r>
              <w:rPr>
                <w:sz w:val="20"/>
              </w:rPr>
              <w:t xml:space="preserve">56</w:t>
            </w:r>
          </w:p>
        </w:tc>
        <w:tc>
          <w:tcPr>
            <w:tcW w:w="784" w:type="dxa"/>
          </w:tcPr>
          <w:p>
            <w:pPr>
              <w:pStyle w:val="0"/>
              <w:jc w:val="center"/>
            </w:pPr>
            <w:r>
              <w:rPr>
                <w:sz w:val="20"/>
              </w:rPr>
              <w:t xml:space="preserve">59</w:t>
            </w:r>
          </w:p>
        </w:tc>
        <w:tc>
          <w:tcPr>
            <w:tcW w:w="784" w:type="dxa"/>
          </w:tcPr>
          <w:p>
            <w:pPr>
              <w:pStyle w:val="0"/>
              <w:jc w:val="center"/>
            </w:pPr>
            <w:r>
              <w:rPr>
                <w:sz w:val="20"/>
              </w:rPr>
              <w:t xml:space="preserve">62</w:t>
            </w:r>
          </w:p>
        </w:tc>
        <w:tc>
          <w:tcPr>
            <w:tcW w:w="784" w:type="dxa"/>
          </w:tcPr>
          <w:p>
            <w:pPr>
              <w:pStyle w:val="0"/>
              <w:jc w:val="center"/>
            </w:pPr>
            <w:r>
              <w:rPr>
                <w:sz w:val="20"/>
              </w:rPr>
              <w:t xml:space="preserve">62</w:t>
            </w:r>
          </w:p>
        </w:tc>
        <w:tc>
          <w:tcPr>
            <w:tcW w:w="784" w:type="dxa"/>
          </w:tcPr>
          <w:p>
            <w:pPr>
              <w:pStyle w:val="0"/>
              <w:jc w:val="center"/>
            </w:pPr>
            <w:r>
              <w:rPr>
                <w:sz w:val="20"/>
              </w:rPr>
              <w:t xml:space="preserve">62</w:t>
            </w:r>
          </w:p>
        </w:tc>
        <w:tc>
          <w:tcPr>
            <w:tcW w:w="664" w:type="dxa"/>
          </w:tcPr>
          <w:p>
            <w:pPr>
              <w:pStyle w:val="0"/>
              <w:jc w:val="center"/>
            </w:pPr>
            <w:r>
              <w:rPr>
                <w:sz w:val="20"/>
              </w:rPr>
              <w:t xml:space="preserve">62</w:t>
            </w:r>
          </w:p>
        </w:tc>
        <w:tc>
          <w:tcPr>
            <w:tcW w:w="664" w:type="dxa"/>
          </w:tcPr>
          <w:p>
            <w:pPr>
              <w:pStyle w:val="0"/>
              <w:jc w:val="center"/>
            </w:pPr>
            <w:r>
              <w:rPr>
                <w:sz w:val="20"/>
              </w:rPr>
              <w:t xml:space="preserve">62</w:t>
            </w:r>
          </w:p>
        </w:tc>
        <w:tc>
          <w:tcPr>
            <w:tcW w:w="724" w:type="dxa"/>
            <w:tcBorders>
              <w:right w:val="nil"/>
            </w:tcBorders>
          </w:tcPr>
          <w:p>
            <w:pPr>
              <w:pStyle w:val="0"/>
              <w:jc w:val="center"/>
            </w:pPr>
            <w:r>
              <w:rPr>
                <w:sz w:val="20"/>
              </w:rPr>
              <w:t xml:space="preserve">62</w:t>
            </w:r>
          </w:p>
        </w:tc>
      </w:tr>
      <w:tr>
        <w:tc>
          <w:tcPr>
            <w:tcW w:w="424" w:type="dxa"/>
            <w:tcBorders>
              <w:left w:val="nil"/>
            </w:tcBorders>
          </w:tcPr>
          <w:p>
            <w:pPr>
              <w:pStyle w:val="0"/>
              <w:jc w:val="center"/>
            </w:pPr>
            <w:r>
              <w:rPr>
                <w:sz w:val="20"/>
              </w:rPr>
              <w:t xml:space="preserve">9.</w:t>
            </w:r>
          </w:p>
        </w:tc>
        <w:tc>
          <w:tcPr>
            <w:tcW w:w="4479" w:type="dxa"/>
          </w:tcPr>
          <w:p>
            <w:pPr>
              <w:pStyle w:val="0"/>
              <w:jc w:val="both"/>
            </w:pPr>
            <w:r>
              <w:rPr>
                <w:sz w:val="20"/>
              </w:rPr>
              <w:t xml:space="preserve">Количество военно-патриотических клубов</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62</w:t>
            </w:r>
          </w:p>
        </w:tc>
        <w:tc>
          <w:tcPr>
            <w:tcW w:w="664" w:type="dxa"/>
          </w:tcPr>
          <w:p>
            <w:pPr>
              <w:pStyle w:val="0"/>
              <w:jc w:val="center"/>
            </w:pPr>
            <w:r>
              <w:rPr>
                <w:sz w:val="20"/>
              </w:rPr>
              <w:t xml:space="preserve">63</w:t>
            </w:r>
          </w:p>
        </w:tc>
        <w:tc>
          <w:tcPr>
            <w:tcW w:w="784" w:type="dxa"/>
          </w:tcPr>
          <w:p>
            <w:pPr>
              <w:pStyle w:val="0"/>
              <w:jc w:val="center"/>
            </w:pPr>
            <w:r>
              <w:rPr>
                <w:sz w:val="20"/>
              </w:rPr>
              <w:t xml:space="preserve">64</w:t>
            </w:r>
          </w:p>
        </w:tc>
        <w:tc>
          <w:tcPr>
            <w:tcW w:w="784" w:type="dxa"/>
          </w:tcPr>
          <w:p>
            <w:pPr>
              <w:pStyle w:val="0"/>
              <w:jc w:val="center"/>
            </w:pPr>
            <w:r>
              <w:rPr>
                <w:sz w:val="20"/>
              </w:rPr>
              <w:t xml:space="preserve">65</w:t>
            </w:r>
          </w:p>
        </w:tc>
        <w:tc>
          <w:tcPr>
            <w:tcW w:w="784" w:type="dxa"/>
          </w:tcPr>
          <w:p>
            <w:pPr>
              <w:pStyle w:val="0"/>
              <w:jc w:val="center"/>
            </w:pPr>
            <w:r>
              <w:rPr>
                <w:sz w:val="20"/>
              </w:rPr>
              <w:t xml:space="preserve">65</w:t>
            </w:r>
          </w:p>
        </w:tc>
        <w:tc>
          <w:tcPr>
            <w:tcW w:w="784" w:type="dxa"/>
          </w:tcPr>
          <w:p>
            <w:pPr>
              <w:pStyle w:val="0"/>
              <w:jc w:val="center"/>
            </w:pPr>
            <w:r>
              <w:rPr>
                <w:sz w:val="20"/>
              </w:rPr>
              <w:t xml:space="preserve">65</w:t>
            </w:r>
          </w:p>
        </w:tc>
        <w:tc>
          <w:tcPr>
            <w:tcW w:w="664" w:type="dxa"/>
          </w:tcPr>
          <w:p>
            <w:pPr>
              <w:pStyle w:val="0"/>
              <w:jc w:val="center"/>
            </w:pPr>
            <w:r>
              <w:rPr>
                <w:sz w:val="20"/>
              </w:rPr>
              <w:t xml:space="preserve">65</w:t>
            </w:r>
          </w:p>
        </w:tc>
        <w:tc>
          <w:tcPr>
            <w:tcW w:w="664" w:type="dxa"/>
          </w:tcPr>
          <w:p>
            <w:pPr>
              <w:pStyle w:val="0"/>
              <w:jc w:val="center"/>
            </w:pPr>
            <w:r>
              <w:rPr>
                <w:sz w:val="20"/>
              </w:rPr>
              <w:t xml:space="preserve">65</w:t>
            </w:r>
          </w:p>
        </w:tc>
        <w:tc>
          <w:tcPr>
            <w:tcW w:w="724" w:type="dxa"/>
            <w:tcBorders>
              <w:right w:val="nil"/>
            </w:tcBorders>
          </w:tcPr>
          <w:p>
            <w:pPr>
              <w:pStyle w:val="0"/>
              <w:jc w:val="center"/>
            </w:pPr>
            <w:r>
              <w:rPr>
                <w:sz w:val="20"/>
              </w:rPr>
              <w:t xml:space="preserve">65</w:t>
            </w:r>
          </w:p>
        </w:tc>
      </w:tr>
      <w:tr>
        <w:tc>
          <w:tcPr>
            <w:tcW w:w="424" w:type="dxa"/>
            <w:tcBorders>
              <w:left w:val="nil"/>
            </w:tcBorders>
          </w:tcPr>
          <w:p>
            <w:pPr>
              <w:pStyle w:val="0"/>
              <w:jc w:val="center"/>
            </w:pPr>
            <w:r>
              <w:rPr>
                <w:sz w:val="20"/>
              </w:rPr>
              <w:t xml:space="preserve">10.</w:t>
            </w:r>
          </w:p>
        </w:tc>
        <w:tc>
          <w:tcPr>
            <w:tcW w:w="4479" w:type="dxa"/>
          </w:tcPr>
          <w:p>
            <w:pPr>
              <w:pStyle w:val="0"/>
              <w:jc w:val="both"/>
            </w:pPr>
            <w:r>
              <w:rPr>
                <w:sz w:val="20"/>
              </w:rPr>
              <w:t xml:space="preserve">Количество обучающихся, вовлеченных во Всероссийское детско-юношеское военно-патриотическое общественное движение "Юнармия"</w:t>
            </w:r>
          </w:p>
        </w:tc>
        <w:tc>
          <w:tcPr>
            <w:tcW w:w="1429" w:type="dxa"/>
          </w:tcPr>
          <w:p>
            <w:pPr>
              <w:pStyle w:val="0"/>
              <w:jc w:val="center"/>
            </w:pPr>
            <w:r>
              <w:rPr>
                <w:sz w:val="20"/>
              </w:rPr>
              <w:t xml:space="preserve">человек</w:t>
            </w:r>
          </w:p>
        </w:tc>
        <w:tc>
          <w:tcPr>
            <w:tcW w:w="664" w:type="dxa"/>
          </w:tcPr>
          <w:p>
            <w:pPr>
              <w:pStyle w:val="0"/>
              <w:jc w:val="center"/>
            </w:pPr>
            <w:r>
              <w:rPr>
                <w:sz w:val="20"/>
              </w:rPr>
              <w:t xml:space="preserve">7500</w:t>
            </w:r>
          </w:p>
        </w:tc>
        <w:tc>
          <w:tcPr>
            <w:tcW w:w="664" w:type="dxa"/>
          </w:tcPr>
          <w:p>
            <w:pPr>
              <w:pStyle w:val="0"/>
              <w:jc w:val="center"/>
            </w:pPr>
            <w:r>
              <w:rPr>
                <w:sz w:val="20"/>
              </w:rPr>
              <w:t xml:space="preserve">7700</w:t>
            </w:r>
          </w:p>
        </w:tc>
        <w:tc>
          <w:tcPr>
            <w:tcW w:w="784" w:type="dxa"/>
          </w:tcPr>
          <w:p>
            <w:pPr>
              <w:pStyle w:val="0"/>
              <w:jc w:val="center"/>
            </w:pPr>
            <w:r>
              <w:rPr>
                <w:sz w:val="20"/>
              </w:rPr>
              <w:t xml:space="preserve">7900</w:t>
            </w:r>
          </w:p>
        </w:tc>
        <w:tc>
          <w:tcPr>
            <w:tcW w:w="784" w:type="dxa"/>
          </w:tcPr>
          <w:p>
            <w:pPr>
              <w:pStyle w:val="0"/>
              <w:jc w:val="center"/>
            </w:pPr>
            <w:r>
              <w:rPr>
                <w:sz w:val="20"/>
              </w:rPr>
              <w:t xml:space="preserve">8100</w:t>
            </w:r>
          </w:p>
        </w:tc>
        <w:tc>
          <w:tcPr>
            <w:tcW w:w="784" w:type="dxa"/>
          </w:tcPr>
          <w:p>
            <w:pPr>
              <w:pStyle w:val="0"/>
              <w:jc w:val="center"/>
            </w:pPr>
            <w:r>
              <w:rPr>
                <w:sz w:val="20"/>
              </w:rPr>
              <w:t xml:space="preserve">8300</w:t>
            </w:r>
          </w:p>
        </w:tc>
        <w:tc>
          <w:tcPr>
            <w:tcW w:w="784" w:type="dxa"/>
          </w:tcPr>
          <w:p>
            <w:pPr>
              <w:pStyle w:val="0"/>
              <w:jc w:val="center"/>
            </w:pPr>
            <w:r>
              <w:rPr>
                <w:sz w:val="20"/>
              </w:rPr>
              <w:t xml:space="preserve">8500</w:t>
            </w:r>
          </w:p>
        </w:tc>
        <w:tc>
          <w:tcPr>
            <w:tcW w:w="664" w:type="dxa"/>
          </w:tcPr>
          <w:p>
            <w:pPr>
              <w:pStyle w:val="0"/>
              <w:jc w:val="center"/>
            </w:pPr>
            <w:r>
              <w:rPr>
                <w:sz w:val="20"/>
              </w:rPr>
              <w:t xml:space="preserve">8700</w:t>
            </w:r>
          </w:p>
        </w:tc>
        <w:tc>
          <w:tcPr>
            <w:tcW w:w="664" w:type="dxa"/>
          </w:tcPr>
          <w:p>
            <w:pPr>
              <w:pStyle w:val="0"/>
              <w:jc w:val="center"/>
            </w:pPr>
            <w:r>
              <w:rPr>
                <w:sz w:val="20"/>
              </w:rPr>
              <w:t xml:space="preserve">9500</w:t>
            </w:r>
          </w:p>
        </w:tc>
        <w:tc>
          <w:tcPr>
            <w:tcW w:w="724" w:type="dxa"/>
            <w:tcBorders>
              <w:right w:val="nil"/>
            </w:tcBorders>
          </w:tcPr>
          <w:p>
            <w:pPr>
              <w:pStyle w:val="0"/>
              <w:jc w:val="center"/>
            </w:pPr>
            <w:r>
              <w:rPr>
                <w:sz w:val="20"/>
              </w:rPr>
              <w:t xml:space="preserve">10000</w:t>
            </w:r>
          </w:p>
        </w:tc>
      </w:tr>
      <w:tr>
        <w:tc>
          <w:tcPr>
            <w:tcW w:w="424" w:type="dxa"/>
            <w:tcBorders>
              <w:left w:val="nil"/>
            </w:tcBorders>
          </w:tcPr>
          <w:p>
            <w:pPr>
              <w:pStyle w:val="0"/>
              <w:jc w:val="center"/>
            </w:pPr>
            <w:r>
              <w:rPr>
                <w:sz w:val="20"/>
              </w:rPr>
              <w:t xml:space="preserve">11.</w:t>
            </w:r>
          </w:p>
        </w:tc>
        <w:tc>
          <w:tcPr>
            <w:tcW w:w="4479" w:type="dxa"/>
          </w:tcPr>
          <w:p>
            <w:pPr>
              <w:pStyle w:val="0"/>
              <w:jc w:val="both"/>
            </w:pPr>
            <w:r>
              <w:rPr>
                <w:sz w:val="20"/>
              </w:rPr>
              <w:t xml:space="preserve">Количество поисковых объединений</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32</w:t>
            </w:r>
          </w:p>
        </w:tc>
        <w:tc>
          <w:tcPr>
            <w:tcW w:w="664" w:type="dxa"/>
          </w:tcPr>
          <w:p>
            <w:pPr>
              <w:pStyle w:val="0"/>
              <w:jc w:val="center"/>
            </w:pPr>
            <w:r>
              <w:rPr>
                <w:sz w:val="20"/>
              </w:rPr>
              <w:t xml:space="preserve">32</w:t>
            </w:r>
          </w:p>
        </w:tc>
        <w:tc>
          <w:tcPr>
            <w:tcW w:w="784" w:type="dxa"/>
          </w:tcPr>
          <w:p>
            <w:pPr>
              <w:pStyle w:val="0"/>
              <w:jc w:val="center"/>
            </w:pPr>
            <w:r>
              <w:rPr>
                <w:sz w:val="20"/>
              </w:rPr>
              <w:t xml:space="preserve">32</w:t>
            </w:r>
          </w:p>
        </w:tc>
        <w:tc>
          <w:tcPr>
            <w:tcW w:w="784" w:type="dxa"/>
          </w:tcPr>
          <w:p>
            <w:pPr>
              <w:pStyle w:val="0"/>
              <w:jc w:val="center"/>
            </w:pPr>
            <w:r>
              <w:rPr>
                <w:sz w:val="20"/>
              </w:rPr>
              <w:t xml:space="preserve">32</w:t>
            </w:r>
          </w:p>
        </w:tc>
        <w:tc>
          <w:tcPr>
            <w:tcW w:w="784" w:type="dxa"/>
          </w:tcPr>
          <w:p>
            <w:pPr>
              <w:pStyle w:val="0"/>
              <w:jc w:val="center"/>
            </w:pPr>
            <w:r>
              <w:rPr>
                <w:sz w:val="20"/>
              </w:rPr>
              <w:t xml:space="preserve">32</w:t>
            </w:r>
          </w:p>
        </w:tc>
        <w:tc>
          <w:tcPr>
            <w:tcW w:w="784" w:type="dxa"/>
          </w:tcPr>
          <w:p>
            <w:pPr>
              <w:pStyle w:val="0"/>
              <w:jc w:val="center"/>
            </w:pPr>
            <w:r>
              <w:rPr>
                <w:sz w:val="20"/>
              </w:rPr>
              <w:t xml:space="preserve">32</w:t>
            </w:r>
          </w:p>
        </w:tc>
        <w:tc>
          <w:tcPr>
            <w:tcW w:w="664" w:type="dxa"/>
          </w:tcPr>
          <w:p>
            <w:pPr>
              <w:pStyle w:val="0"/>
              <w:jc w:val="center"/>
            </w:pPr>
            <w:r>
              <w:rPr>
                <w:sz w:val="20"/>
              </w:rPr>
              <w:t xml:space="preserve">33</w:t>
            </w:r>
          </w:p>
        </w:tc>
        <w:tc>
          <w:tcPr>
            <w:tcW w:w="664" w:type="dxa"/>
          </w:tcPr>
          <w:p>
            <w:pPr>
              <w:pStyle w:val="0"/>
              <w:jc w:val="center"/>
            </w:pPr>
            <w:r>
              <w:rPr>
                <w:sz w:val="20"/>
              </w:rPr>
              <w:t xml:space="preserve">34</w:t>
            </w:r>
          </w:p>
        </w:tc>
        <w:tc>
          <w:tcPr>
            <w:tcW w:w="724" w:type="dxa"/>
            <w:tcBorders>
              <w:right w:val="nil"/>
            </w:tcBorders>
          </w:tcPr>
          <w:p>
            <w:pPr>
              <w:pStyle w:val="0"/>
              <w:jc w:val="center"/>
            </w:pPr>
            <w:r>
              <w:rPr>
                <w:sz w:val="20"/>
              </w:rPr>
              <w:t xml:space="preserve">35</w:t>
            </w:r>
          </w:p>
        </w:tc>
      </w:tr>
      <w:tr>
        <w:tc>
          <w:tcPr>
            <w:tcW w:w="424" w:type="dxa"/>
            <w:tcBorders>
              <w:left w:val="nil"/>
            </w:tcBorders>
          </w:tcPr>
          <w:p>
            <w:pPr>
              <w:pStyle w:val="0"/>
              <w:jc w:val="center"/>
            </w:pPr>
            <w:r>
              <w:rPr>
                <w:sz w:val="20"/>
              </w:rPr>
              <w:t xml:space="preserve">12.</w:t>
            </w:r>
          </w:p>
        </w:tc>
        <w:tc>
          <w:tcPr>
            <w:tcW w:w="4479" w:type="dxa"/>
          </w:tcPr>
          <w:p>
            <w:pPr>
              <w:pStyle w:val="0"/>
              <w:jc w:val="both"/>
            </w:pPr>
            <w:r>
              <w:rPr>
                <w:sz w:val="20"/>
              </w:rPr>
              <w:t xml:space="preserve">Количество мероприятий по развитию поискового движения</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17</w:t>
            </w:r>
          </w:p>
        </w:tc>
        <w:tc>
          <w:tcPr>
            <w:tcW w:w="664" w:type="dxa"/>
          </w:tcPr>
          <w:p>
            <w:pPr>
              <w:pStyle w:val="0"/>
              <w:jc w:val="center"/>
            </w:pPr>
            <w:r>
              <w:rPr>
                <w:sz w:val="20"/>
              </w:rPr>
              <w:t xml:space="preserve">17</w:t>
            </w:r>
          </w:p>
        </w:tc>
        <w:tc>
          <w:tcPr>
            <w:tcW w:w="784" w:type="dxa"/>
          </w:tcPr>
          <w:p>
            <w:pPr>
              <w:pStyle w:val="0"/>
              <w:jc w:val="center"/>
            </w:pPr>
            <w:r>
              <w:rPr>
                <w:sz w:val="20"/>
              </w:rPr>
              <w:t xml:space="preserve">19</w:t>
            </w:r>
          </w:p>
        </w:tc>
        <w:tc>
          <w:tcPr>
            <w:tcW w:w="784" w:type="dxa"/>
          </w:tcPr>
          <w:p>
            <w:pPr>
              <w:pStyle w:val="0"/>
              <w:jc w:val="center"/>
            </w:pPr>
            <w:r>
              <w:rPr>
                <w:sz w:val="20"/>
              </w:rPr>
              <w:t xml:space="preserve">19</w:t>
            </w:r>
          </w:p>
        </w:tc>
        <w:tc>
          <w:tcPr>
            <w:tcW w:w="784" w:type="dxa"/>
          </w:tcPr>
          <w:p>
            <w:pPr>
              <w:pStyle w:val="0"/>
              <w:jc w:val="center"/>
            </w:pPr>
            <w:r>
              <w:rPr>
                <w:sz w:val="20"/>
              </w:rPr>
              <w:t xml:space="preserve">19</w:t>
            </w:r>
          </w:p>
        </w:tc>
        <w:tc>
          <w:tcPr>
            <w:tcW w:w="784" w:type="dxa"/>
          </w:tcPr>
          <w:p>
            <w:pPr>
              <w:pStyle w:val="0"/>
              <w:jc w:val="center"/>
            </w:pPr>
            <w:r>
              <w:rPr>
                <w:sz w:val="20"/>
              </w:rPr>
              <w:t xml:space="preserve">19</w:t>
            </w:r>
          </w:p>
        </w:tc>
        <w:tc>
          <w:tcPr>
            <w:tcW w:w="664" w:type="dxa"/>
          </w:tcPr>
          <w:p>
            <w:pPr>
              <w:pStyle w:val="0"/>
              <w:jc w:val="center"/>
            </w:pPr>
            <w:r>
              <w:rPr>
                <w:sz w:val="20"/>
              </w:rPr>
              <w:t xml:space="preserve">19</w:t>
            </w:r>
          </w:p>
        </w:tc>
        <w:tc>
          <w:tcPr>
            <w:tcW w:w="664" w:type="dxa"/>
          </w:tcPr>
          <w:p>
            <w:pPr>
              <w:pStyle w:val="0"/>
              <w:jc w:val="center"/>
            </w:pPr>
            <w:r>
              <w:rPr>
                <w:sz w:val="20"/>
              </w:rPr>
              <w:t xml:space="preserve">19</w:t>
            </w:r>
          </w:p>
        </w:tc>
        <w:tc>
          <w:tcPr>
            <w:tcW w:w="724" w:type="dxa"/>
            <w:tcBorders>
              <w:right w:val="nil"/>
            </w:tcBorders>
          </w:tcPr>
          <w:p>
            <w:pPr>
              <w:pStyle w:val="0"/>
              <w:jc w:val="center"/>
            </w:pPr>
            <w:r>
              <w:rPr>
                <w:sz w:val="20"/>
              </w:rPr>
              <w:t xml:space="preserve">19</w:t>
            </w:r>
          </w:p>
        </w:tc>
      </w:tr>
      <w:tr>
        <w:tc>
          <w:tcPr>
            <w:tcW w:w="424" w:type="dxa"/>
            <w:tcBorders>
              <w:left w:val="nil"/>
            </w:tcBorders>
          </w:tcPr>
          <w:p>
            <w:pPr>
              <w:pStyle w:val="0"/>
              <w:jc w:val="center"/>
            </w:pPr>
            <w:r>
              <w:rPr>
                <w:sz w:val="20"/>
              </w:rPr>
              <w:t xml:space="preserve">13.</w:t>
            </w:r>
          </w:p>
        </w:tc>
        <w:tc>
          <w:tcPr>
            <w:tcW w:w="4479" w:type="dxa"/>
          </w:tcPr>
          <w:p>
            <w:pPr>
              <w:pStyle w:val="0"/>
              <w:jc w:val="both"/>
            </w:pPr>
            <w:r>
              <w:rPr>
                <w:sz w:val="20"/>
              </w:rPr>
              <w:t xml:space="preserve">Количество поисковых объединений, получивших грантовую поддержку</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6</w:t>
            </w:r>
          </w:p>
        </w:tc>
        <w:tc>
          <w:tcPr>
            <w:tcW w:w="664" w:type="dxa"/>
          </w:tcPr>
          <w:p>
            <w:pPr>
              <w:pStyle w:val="0"/>
              <w:jc w:val="center"/>
            </w:pPr>
            <w:r>
              <w:rPr>
                <w:sz w:val="20"/>
              </w:rPr>
              <w:t xml:space="preserve">7</w:t>
            </w:r>
          </w:p>
        </w:tc>
        <w:tc>
          <w:tcPr>
            <w:tcW w:w="784" w:type="dxa"/>
          </w:tcPr>
          <w:p>
            <w:pPr>
              <w:pStyle w:val="0"/>
              <w:jc w:val="center"/>
            </w:pPr>
            <w:r>
              <w:rPr>
                <w:sz w:val="20"/>
              </w:rPr>
              <w:t xml:space="preserve">7</w:t>
            </w:r>
          </w:p>
        </w:tc>
        <w:tc>
          <w:tcPr>
            <w:tcW w:w="784" w:type="dxa"/>
          </w:tcPr>
          <w:p>
            <w:pPr>
              <w:pStyle w:val="0"/>
              <w:jc w:val="center"/>
            </w:pPr>
            <w:r>
              <w:rPr>
                <w:sz w:val="20"/>
              </w:rPr>
              <w:t xml:space="preserve">8</w:t>
            </w:r>
          </w:p>
        </w:tc>
        <w:tc>
          <w:tcPr>
            <w:tcW w:w="784" w:type="dxa"/>
          </w:tcPr>
          <w:p>
            <w:pPr>
              <w:pStyle w:val="0"/>
              <w:jc w:val="center"/>
            </w:pPr>
            <w:r>
              <w:rPr>
                <w:sz w:val="20"/>
              </w:rPr>
              <w:t xml:space="preserve">8</w:t>
            </w:r>
          </w:p>
        </w:tc>
        <w:tc>
          <w:tcPr>
            <w:tcW w:w="784" w:type="dxa"/>
          </w:tcPr>
          <w:p>
            <w:pPr>
              <w:pStyle w:val="0"/>
              <w:jc w:val="center"/>
            </w:pPr>
            <w:r>
              <w:rPr>
                <w:sz w:val="20"/>
              </w:rPr>
              <w:t xml:space="preserve">8</w:t>
            </w:r>
          </w:p>
        </w:tc>
        <w:tc>
          <w:tcPr>
            <w:tcW w:w="664" w:type="dxa"/>
          </w:tcPr>
          <w:p>
            <w:pPr>
              <w:pStyle w:val="0"/>
              <w:jc w:val="center"/>
            </w:pPr>
            <w:r>
              <w:rPr>
                <w:sz w:val="20"/>
              </w:rPr>
              <w:t xml:space="preserve">8</w:t>
            </w:r>
          </w:p>
        </w:tc>
        <w:tc>
          <w:tcPr>
            <w:tcW w:w="664" w:type="dxa"/>
          </w:tcPr>
          <w:p>
            <w:pPr>
              <w:pStyle w:val="0"/>
              <w:jc w:val="center"/>
            </w:pPr>
            <w:r>
              <w:rPr>
                <w:sz w:val="20"/>
              </w:rPr>
              <w:t xml:space="preserve">8</w:t>
            </w:r>
          </w:p>
        </w:tc>
        <w:tc>
          <w:tcPr>
            <w:tcW w:w="724" w:type="dxa"/>
            <w:tcBorders>
              <w:right w:val="nil"/>
            </w:tcBorders>
          </w:tcPr>
          <w:p>
            <w:pPr>
              <w:pStyle w:val="0"/>
              <w:jc w:val="center"/>
            </w:pPr>
            <w:r>
              <w:rPr>
                <w:sz w:val="20"/>
              </w:rPr>
              <w:t xml:space="preserve">8</w:t>
            </w:r>
          </w:p>
        </w:tc>
      </w:tr>
      <w:tr>
        <w:tblPrEx>
          <w:tblBorders>
            <w:insideH w:val="nil"/>
          </w:tblBorders>
        </w:tblPrEx>
        <w:tc>
          <w:tcPr>
            <w:gridSpan w:val="12"/>
            <w:tcW w:w="12848" w:type="dxa"/>
            <w:tcBorders>
              <w:left w:val="nil"/>
              <w:bottom w:val="nil"/>
              <w:right w:val="nil"/>
            </w:tcBorders>
          </w:tcPr>
          <w:p>
            <w:pPr>
              <w:pStyle w:val="0"/>
              <w:outlineLvl w:val="2"/>
              <w:jc w:val="center"/>
            </w:pPr>
            <w:r>
              <w:rPr>
                <w:sz w:val="20"/>
              </w:rPr>
              <w:t xml:space="preserve">Подпрограмма "Региональный проект по модернизации школьных систем образования в Чувашской Республике"</w:t>
            </w:r>
          </w:p>
        </w:tc>
      </w:tr>
      <w:tr>
        <w:tblPrEx>
          <w:tblBorders>
            <w:insideH w:val="nil"/>
          </w:tblBorders>
        </w:tblPrEx>
        <w:tc>
          <w:tcPr>
            <w:gridSpan w:val="12"/>
            <w:tcW w:w="12848" w:type="dxa"/>
            <w:tcBorders>
              <w:top w:val="nil"/>
              <w:left w:val="nil"/>
              <w:right w:val="nil"/>
            </w:tcBorders>
          </w:tcPr>
          <w:p>
            <w:pPr>
              <w:pStyle w:val="0"/>
              <w:jc w:val="center"/>
            </w:pPr>
            <w:r>
              <w:rPr>
                <w:sz w:val="20"/>
              </w:rPr>
              <w:t xml:space="preserve">(введен </w:t>
            </w:r>
            <w:hyperlink w:history="0" r:id="rId206"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15.03.2022 N 96)</w:t>
            </w:r>
          </w:p>
        </w:tc>
      </w:tr>
      <w:tr>
        <w:tc>
          <w:tcPr>
            <w:tcW w:w="424" w:type="dxa"/>
            <w:tcBorders>
              <w:left w:val="nil"/>
            </w:tcBorders>
          </w:tcPr>
          <w:p>
            <w:pPr>
              <w:pStyle w:val="0"/>
              <w:jc w:val="center"/>
            </w:pPr>
            <w:r>
              <w:rPr>
                <w:sz w:val="20"/>
              </w:rPr>
              <w:t xml:space="preserve">1.</w:t>
            </w:r>
          </w:p>
        </w:tc>
        <w:tc>
          <w:tcPr>
            <w:tcW w:w="4479" w:type="dxa"/>
          </w:tcPr>
          <w:p>
            <w:pPr>
              <w:pStyle w:val="0"/>
              <w:jc w:val="both"/>
            </w:pPr>
            <w:r>
              <w:rPr>
                <w:sz w:val="20"/>
              </w:rPr>
              <w:t xml:space="preserve">Количество зданий (обособленных помещений, помещений) общеобразовательных организаций, в которых проведен капитальный ремонт</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12</w:t>
            </w:r>
          </w:p>
        </w:tc>
        <w:tc>
          <w:tcPr>
            <w:tcW w:w="784" w:type="dxa"/>
          </w:tcPr>
          <w:p>
            <w:pPr>
              <w:pStyle w:val="0"/>
              <w:jc w:val="center"/>
            </w:pPr>
            <w:r>
              <w:rPr>
                <w:sz w:val="20"/>
              </w:rPr>
              <w:t xml:space="preserve">31</w:t>
            </w:r>
          </w:p>
        </w:tc>
        <w:tc>
          <w:tcPr>
            <w:tcW w:w="784" w:type="dxa"/>
          </w:tcPr>
          <w:p>
            <w:pPr>
              <w:pStyle w:val="0"/>
              <w:jc w:val="center"/>
            </w:pPr>
            <w:r>
              <w:rPr>
                <w:sz w:val="20"/>
              </w:rPr>
              <w:t xml:space="preserve">31</w:t>
            </w:r>
          </w:p>
        </w:tc>
        <w:tc>
          <w:tcPr>
            <w:tcW w:w="664" w:type="dxa"/>
          </w:tcPr>
          <w:p>
            <w:pPr>
              <w:pStyle w:val="0"/>
              <w:jc w:val="center"/>
            </w:pPr>
            <w:r>
              <w:rPr>
                <w:sz w:val="20"/>
              </w:rPr>
              <w:t xml:space="preserve">31</w:t>
            </w:r>
          </w:p>
        </w:tc>
        <w:tc>
          <w:tcPr>
            <w:tcW w:w="664" w:type="dxa"/>
          </w:tcPr>
          <w:p>
            <w:pPr>
              <w:pStyle w:val="0"/>
              <w:jc w:val="center"/>
            </w:pPr>
            <w:r>
              <w:rPr>
                <w:sz w:val="20"/>
              </w:rPr>
              <w:t xml:space="preserve">31</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2.</w:t>
            </w:r>
          </w:p>
        </w:tc>
        <w:tc>
          <w:tcPr>
            <w:tcW w:w="4479" w:type="dxa"/>
          </w:tcPr>
          <w:p>
            <w:pPr>
              <w:pStyle w:val="0"/>
              <w:jc w:val="both"/>
            </w:pPr>
            <w:r>
              <w:rPr>
                <w:sz w:val="20"/>
              </w:rPr>
              <w:t xml:space="preserve">Количество отремонтированных зданий и (или) помещений общеобразовательных организаций, оснащенных современными средствами обучения и воспитания</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12</w:t>
            </w:r>
          </w:p>
        </w:tc>
        <w:tc>
          <w:tcPr>
            <w:tcW w:w="784" w:type="dxa"/>
          </w:tcPr>
          <w:p>
            <w:pPr>
              <w:pStyle w:val="0"/>
              <w:jc w:val="center"/>
            </w:pPr>
            <w:r>
              <w:rPr>
                <w:sz w:val="20"/>
              </w:rPr>
              <w:t xml:space="preserve">31</w:t>
            </w:r>
          </w:p>
        </w:tc>
        <w:tc>
          <w:tcPr>
            <w:tcW w:w="784" w:type="dxa"/>
          </w:tcPr>
          <w:p>
            <w:pPr>
              <w:pStyle w:val="0"/>
              <w:jc w:val="center"/>
            </w:pPr>
            <w:r>
              <w:rPr>
                <w:sz w:val="20"/>
              </w:rPr>
              <w:t xml:space="preserve">31</w:t>
            </w:r>
          </w:p>
        </w:tc>
        <w:tc>
          <w:tcPr>
            <w:tcW w:w="664" w:type="dxa"/>
          </w:tcPr>
          <w:p>
            <w:pPr>
              <w:pStyle w:val="0"/>
              <w:jc w:val="center"/>
            </w:pPr>
            <w:r>
              <w:rPr>
                <w:sz w:val="20"/>
              </w:rPr>
              <w:t xml:space="preserve">31</w:t>
            </w:r>
          </w:p>
        </w:tc>
        <w:tc>
          <w:tcPr>
            <w:tcW w:w="664" w:type="dxa"/>
          </w:tcPr>
          <w:p>
            <w:pPr>
              <w:pStyle w:val="0"/>
              <w:jc w:val="center"/>
            </w:pPr>
            <w:r>
              <w:rPr>
                <w:sz w:val="20"/>
              </w:rPr>
              <w:t xml:space="preserve">31</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3.</w:t>
            </w:r>
          </w:p>
        </w:tc>
        <w:tc>
          <w:tcPr>
            <w:tcW w:w="4479" w:type="dxa"/>
          </w:tcPr>
          <w:p>
            <w:pPr>
              <w:pStyle w:val="0"/>
              <w:jc w:val="both"/>
            </w:pPr>
            <w:r>
              <w:rPr>
                <w:sz w:val="20"/>
              </w:rPr>
              <w:t xml:space="preserve">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12</w:t>
            </w:r>
          </w:p>
        </w:tc>
        <w:tc>
          <w:tcPr>
            <w:tcW w:w="784" w:type="dxa"/>
          </w:tcPr>
          <w:p>
            <w:pPr>
              <w:pStyle w:val="0"/>
              <w:jc w:val="center"/>
            </w:pPr>
            <w:r>
              <w:rPr>
                <w:sz w:val="20"/>
              </w:rPr>
              <w:t xml:space="preserve">31</w:t>
            </w:r>
          </w:p>
        </w:tc>
        <w:tc>
          <w:tcPr>
            <w:tcW w:w="784" w:type="dxa"/>
          </w:tcPr>
          <w:p>
            <w:pPr>
              <w:pStyle w:val="0"/>
              <w:jc w:val="center"/>
            </w:pPr>
            <w:r>
              <w:rPr>
                <w:sz w:val="20"/>
              </w:rPr>
              <w:t xml:space="preserve">31</w:t>
            </w:r>
          </w:p>
        </w:tc>
        <w:tc>
          <w:tcPr>
            <w:tcW w:w="664" w:type="dxa"/>
          </w:tcPr>
          <w:p>
            <w:pPr>
              <w:pStyle w:val="0"/>
              <w:jc w:val="center"/>
            </w:pPr>
            <w:r>
              <w:rPr>
                <w:sz w:val="20"/>
              </w:rPr>
              <w:t xml:space="preserve">31</w:t>
            </w:r>
          </w:p>
        </w:tc>
        <w:tc>
          <w:tcPr>
            <w:tcW w:w="664" w:type="dxa"/>
          </w:tcPr>
          <w:p>
            <w:pPr>
              <w:pStyle w:val="0"/>
              <w:jc w:val="center"/>
            </w:pPr>
            <w:r>
              <w:rPr>
                <w:sz w:val="20"/>
              </w:rPr>
              <w:t xml:space="preserve">31</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4.</w:t>
            </w:r>
          </w:p>
        </w:tc>
        <w:tc>
          <w:tcPr>
            <w:tcW w:w="4479" w:type="dxa"/>
          </w:tcPr>
          <w:p>
            <w:pPr>
              <w:pStyle w:val="0"/>
              <w:jc w:val="both"/>
            </w:pPr>
            <w:r>
              <w:rPr>
                <w:sz w:val="20"/>
              </w:rPr>
              <w:t xml:space="preserve">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12</w:t>
            </w:r>
          </w:p>
        </w:tc>
        <w:tc>
          <w:tcPr>
            <w:tcW w:w="784" w:type="dxa"/>
          </w:tcPr>
          <w:p>
            <w:pPr>
              <w:pStyle w:val="0"/>
              <w:jc w:val="center"/>
            </w:pPr>
            <w:r>
              <w:rPr>
                <w:sz w:val="20"/>
              </w:rPr>
              <w:t xml:space="preserve">31</w:t>
            </w:r>
          </w:p>
        </w:tc>
        <w:tc>
          <w:tcPr>
            <w:tcW w:w="784" w:type="dxa"/>
          </w:tcPr>
          <w:p>
            <w:pPr>
              <w:pStyle w:val="0"/>
              <w:jc w:val="center"/>
            </w:pPr>
            <w:r>
              <w:rPr>
                <w:sz w:val="20"/>
              </w:rPr>
              <w:t xml:space="preserve">31</w:t>
            </w:r>
          </w:p>
        </w:tc>
        <w:tc>
          <w:tcPr>
            <w:tcW w:w="664" w:type="dxa"/>
          </w:tcPr>
          <w:p>
            <w:pPr>
              <w:pStyle w:val="0"/>
              <w:jc w:val="center"/>
            </w:pPr>
            <w:r>
              <w:rPr>
                <w:sz w:val="20"/>
              </w:rPr>
              <w:t xml:space="preserve">31</w:t>
            </w:r>
          </w:p>
        </w:tc>
        <w:tc>
          <w:tcPr>
            <w:tcW w:w="664" w:type="dxa"/>
          </w:tcPr>
          <w:p>
            <w:pPr>
              <w:pStyle w:val="0"/>
              <w:jc w:val="center"/>
            </w:pPr>
            <w:r>
              <w:rPr>
                <w:sz w:val="20"/>
              </w:rPr>
              <w:t xml:space="preserve">31</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5.</w:t>
            </w:r>
          </w:p>
        </w:tc>
        <w:tc>
          <w:tcPr>
            <w:tcW w:w="4479" w:type="dxa"/>
          </w:tcPr>
          <w:p>
            <w:pPr>
              <w:pStyle w:val="0"/>
              <w:jc w:val="both"/>
            </w:pPr>
            <w:r>
              <w:rPr>
                <w:sz w:val="20"/>
              </w:rPr>
              <w:t xml:space="preserve">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12</w:t>
            </w:r>
          </w:p>
        </w:tc>
        <w:tc>
          <w:tcPr>
            <w:tcW w:w="784" w:type="dxa"/>
          </w:tcPr>
          <w:p>
            <w:pPr>
              <w:pStyle w:val="0"/>
              <w:jc w:val="center"/>
            </w:pPr>
            <w:r>
              <w:rPr>
                <w:sz w:val="20"/>
              </w:rPr>
              <w:t xml:space="preserve">31</w:t>
            </w:r>
          </w:p>
        </w:tc>
        <w:tc>
          <w:tcPr>
            <w:tcW w:w="784" w:type="dxa"/>
          </w:tcPr>
          <w:p>
            <w:pPr>
              <w:pStyle w:val="0"/>
              <w:jc w:val="center"/>
            </w:pPr>
            <w:r>
              <w:rPr>
                <w:sz w:val="20"/>
              </w:rPr>
              <w:t xml:space="preserve">31</w:t>
            </w:r>
          </w:p>
        </w:tc>
        <w:tc>
          <w:tcPr>
            <w:tcW w:w="664" w:type="dxa"/>
          </w:tcPr>
          <w:p>
            <w:pPr>
              <w:pStyle w:val="0"/>
              <w:jc w:val="center"/>
            </w:pPr>
            <w:r>
              <w:rPr>
                <w:sz w:val="20"/>
              </w:rPr>
              <w:t xml:space="preserve">31</w:t>
            </w:r>
          </w:p>
        </w:tc>
        <w:tc>
          <w:tcPr>
            <w:tcW w:w="664" w:type="dxa"/>
          </w:tcPr>
          <w:p>
            <w:pPr>
              <w:pStyle w:val="0"/>
              <w:jc w:val="center"/>
            </w:pPr>
            <w:r>
              <w:rPr>
                <w:sz w:val="20"/>
              </w:rPr>
              <w:t xml:space="preserve">31</w:t>
            </w:r>
          </w:p>
        </w:tc>
        <w:tc>
          <w:tcPr>
            <w:tcW w:w="724" w:type="dxa"/>
            <w:tcBorders>
              <w:right w:val="nil"/>
            </w:tcBorders>
          </w:tcPr>
          <w:p>
            <w:pPr>
              <w:pStyle w:val="0"/>
              <w:jc w:val="center"/>
            </w:pPr>
            <w:r>
              <w:rPr>
                <w:sz w:val="20"/>
              </w:rPr>
              <w:t xml:space="preserve">x</w:t>
            </w:r>
          </w:p>
        </w:tc>
      </w:tr>
      <w:tr>
        <w:tc>
          <w:tcPr>
            <w:tcW w:w="424" w:type="dxa"/>
            <w:tcBorders>
              <w:left w:val="nil"/>
            </w:tcBorders>
          </w:tcPr>
          <w:p>
            <w:pPr>
              <w:pStyle w:val="0"/>
              <w:jc w:val="center"/>
            </w:pPr>
            <w:r>
              <w:rPr>
                <w:sz w:val="20"/>
              </w:rPr>
              <w:t xml:space="preserve">6.</w:t>
            </w:r>
          </w:p>
        </w:tc>
        <w:tc>
          <w:tcPr>
            <w:tcW w:w="4479" w:type="dxa"/>
          </w:tcPr>
          <w:p>
            <w:pPr>
              <w:pStyle w:val="0"/>
              <w:jc w:val="both"/>
            </w:pPr>
            <w:r>
              <w:rPr>
                <w:sz w:val="20"/>
              </w:rPr>
              <w:t xml:space="preserve">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w:t>
            </w:r>
          </w:p>
        </w:tc>
        <w:tc>
          <w:tcPr>
            <w:tcW w:w="1429" w:type="dxa"/>
          </w:tcPr>
          <w:p>
            <w:pPr>
              <w:pStyle w:val="0"/>
              <w:jc w:val="center"/>
            </w:pPr>
            <w:r>
              <w:rPr>
                <w:sz w:val="20"/>
              </w:rPr>
              <w:t xml:space="preserve">единиц</w:t>
            </w:r>
          </w:p>
        </w:tc>
        <w:tc>
          <w:tcPr>
            <w:tcW w:w="664" w:type="dxa"/>
          </w:tcPr>
          <w:p>
            <w:pPr>
              <w:pStyle w:val="0"/>
              <w:jc w:val="center"/>
            </w:pPr>
            <w:r>
              <w:rPr>
                <w:sz w:val="20"/>
              </w:rPr>
              <w:t xml:space="preserve">x</w:t>
            </w:r>
          </w:p>
        </w:tc>
        <w:tc>
          <w:tcPr>
            <w:tcW w:w="66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12</w:t>
            </w:r>
          </w:p>
        </w:tc>
        <w:tc>
          <w:tcPr>
            <w:tcW w:w="784" w:type="dxa"/>
          </w:tcPr>
          <w:p>
            <w:pPr>
              <w:pStyle w:val="0"/>
              <w:jc w:val="center"/>
            </w:pPr>
            <w:r>
              <w:rPr>
                <w:sz w:val="20"/>
              </w:rPr>
              <w:t xml:space="preserve">31</w:t>
            </w:r>
          </w:p>
        </w:tc>
        <w:tc>
          <w:tcPr>
            <w:tcW w:w="784" w:type="dxa"/>
          </w:tcPr>
          <w:p>
            <w:pPr>
              <w:pStyle w:val="0"/>
              <w:jc w:val="center"/>
            </w:pPr>
            <w:r>
              <w:rPr>
                <w:sz w:val="20"/>
              </w:rPr>
              <w:t xml:space="preserve">31</w:t>
            </w:r>
          </w:p>
        </w:tc>
        <w:tc>
          <w:tcPr>
            <w:tcW w:w="664" w:type="dxa"/>
          </w:tcPr>
          <w:p>
            <w:pPr>
              <w:pStyle w:val="0"/>
              <w:jc w:val="center"/>
            </w:pPr>
            <w:r>
              <w:rPr>
                <w:sz w:val="20"/>
              </w:rPr>
              <w:t xml:space="preserve">31</w:t>
            </w:r>
          </w:p>
        </w:tc>
        <w:tc>
          <w:tcPr>
            <w:tcW w:w="664" w:type="dxa"/>
          </w:tcPr>
          <w:p>
            <w:pPr>
              <w:pStyle w:val="0"/>
              <w:jc w:val="center"/>
            </w:pPr>
            <w:r>
              <w:rPr>
                <w:sz w:val="20"/>
              </w:rPr>
              <w:t xml:space="preserve">31</w:t>
            </w:r>
          </w:p>
        </w:tc>
        <w:tc>
          <w:tcPr>
            <w:tcW w:w="724" w:type="dxa"/>
            <w:tcBorders>
              <w:right w:val="nil"/>
            </w:tcBorders>
          </w:tcPr>
          <w:p>
            <w:pPr>
              <w:pStyle w:val="0"/>
              <w:jc w:val="center"/>
            </w:pPr>
            <w:r>
              <w:rPr>
                <w:sz w:val="20"/>
              </w:rPr>
              <w:t xml:space="preserve">x</w:t>
            </w:r>
          </w:p>
        </w:tc>
      </w:tr>
    </w:tbl>
    <w:p>
      <w:pPr>
        <w:sectPr>
          <w:headerReference w:type="default" r:id="rId175"/>
          <w:headerReference w:type="first" r:id="rId175"/>
          <w:footerReference w:type="default" r:id="rId176"/>
          <w:footerReference w:type="first" r:id="rId1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2289" w:name="P2289"/>
    <w:bookmarkEnd w:id="2289"/>
    <w:p>
      <w:pPr>
        <w:pStyle w:val="2"/>
        <w:jc w:val="center"/>
      </w:pPr>
      <w:r>
        <w:rPr>
          <w:sz w:val="20"/>
        </w:rPr>
        <w:t xml:space="preserve">РЕСУРСНОЕ ОБЕСПЕЧЕНИЕ</w:t>
      </w:r>
    </w:p>
    <w:p>
      <w:pPr>
        <w:pStyle w:val="2"/>
        <w:jc w:val="center"/>
      </w:pPr>
      <w:r>
        <w:rPr>
          <w:sz w:val="20"/>
        </w:rPr>
        <w:t xml:space="preserve">И ПРОГНОЗНАЯ (СПРАВОЧНАЯ) ОЦЕНКА РАСХОДОВ</w:t>
      </w:r>
    </w:p>
    <w:p>
      <w:pPr>
        <w:pStyle w:val="2"/>
        <w:jc w:val="center"/>
      </w:pPr>
      <w:r>
        <w:rPr>
          <w:sz w:val="20"/>
        </w:rPr>
        <w:t xml:space="preserve">ЗА СЧЕТ ВСЕХ ИСТОЧНИКОВ ФИНАНСИРОВАНИЯ РЕАЛИЗАЦИИ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23.05.2023 </w:t>
            </w:r>
            <w:hyperlink w:history="0" r:id="rId20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26.07.2023 </w:t>
            </w:r>
            <w:hyperlink w:history="0" r:id="rId208"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980"/>
        <w:gridCol w:w="680"/>
        <w:gridCol w:w="1414"/>
        <w:gridCol w:w="1077"/>
        <w:gridCol w:w="1264"/>
        <w:gridCol w:w="1264"/>
        <w:gridCol w:w="1264"/>
        <w:gridCol w:w="1264"/>
        <w:gridCol w:w="1264"/>
        <w:gridCol w:w="1264"/>
        <w:gridCol w:w="1264"/>
        <w:gridCol w:w="1264"/>
        <w:gridCol w:w="1264"/>
      </w:tblGrid>
      <w:tr>
        <w:tc>
          <w:tcPr>
            <w:tcW w:w="850" w:type="dxa"/>
            <w:tcBorders>
              <w:left w:val="nil"/>
            </w:tcBorders>
            <w:vMerge w:val="restart"/>
          </w:tcPr>
          <w:p>
            <w:pPr>
              <w:pStyle w:val="0"/>
              <w:jc w:val="center"/>
            </w:pPr>
            <w:r>
              <w:rPr>
                <w:sz w:val="20"/>
              </w:rPr>
              <w:t xml:space="preserve">Статус</w:t>
            </w:r>
          </w:p>
        </w:tc>
        <w:tc>
          <w:tcPr>
            <w:tcW w:w="1980" w:type="dxa"/>
            <w:vMerge w:val="restart"/>
          </w:tcPr>
          <w:p>
            <w:pPr>
              <w:pStyle w:val="0"/>
              <w:jc w:val="center"/>
            </w:pPr>
            <w:r>
              <w:rPr>
                <w:sz w:val="20"/>
              </w:rPr>
              <w:t xml:space="preserve">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gridSpan w:val="2"/>
            <w:tcW w:w="2094"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137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tcW w:w="680" w:type="dxa"/>
          </w:tcPr>
          <w:p>
            <w:pPr>
              <w:pStyle w:val="0"/>
              <w:jc w:val="center"/>
            </w:pPr>
            <w:r>
              <w:rPr>
                <w:sz w:val="20"/>
              </w:rPr>
              <w:t xml:space="preserve">главный распорядитель бюджетных средств</w:t>
            </w:r>
          </w:p>
        </w:tc>
        <w:tc>
          <w:tcPr>
            <w:tcW w:w="1414" w:type="dxa"/>
          </w:tcPr>
          <w:p>
            <w:pPr>
              <w:pStyle w:val="0"/>
              <w:jc w:val="center"/>
            </w:pPr>
            <w:r>
              <w:rPr>
                <w:sz w:val="20"/>
              </w:rPr>
              <w:t xml:space="preserve">целевая статья расходов</w:t>
            </w:r>
          </w:p>
        </w:tc>
        <w:tc>
          <w:tcPr>
            <w:vMerge w:val="continue"/>
          </w:tcPr>
          <w:p/>
        </w:tc>
        <w:tc>
          <w:tcPr>
            <w:tcW w:w="1264" w:type="dxa"/>
          </w:tcPr>
          <w:p>
            <w:pPr>
              <w:pStyle w:val="0"/>
              <w:jc w:val="center"/>
            </w:pPr>
            <w:r>
              <w:rPr>
                <w:sz w:val="20"/>
              </w:rPr>
              <w:t xml:space="preserve">2019</w:t>
            </w:r>
          </w:p>
        </w:tc>
        <w:tc>
          <w:tcPr>
            <w:tcW w:w="1264" w:type="dxa"/>
          </w:tcPr>
          <w:p>
            <w:pPr>
              <w:pStyle w:val="0"/>
              <w:jc w:val="center"/>
            </w:pPr>
            <w:r>
              <w:rPr>
                <w:sz w:val="20"/>
              </w:rPr>
              <w:t xml:space="preserve">2020</w:t>
            </w:r>
          </w:p>
        </w:tc>
        <w:tc>
          <w:tcPr>
            <w:tcW w:w="1264" w:type="dxa"/>
          </w:tcPr>
          <w:p>
            <w:pPr>
              <w:pStyle w:val="0"/>
              <w:jc w:val="center"/>
            </w:pPr>
            <w:r>
              <w:rPr>
                <w:sz w:val="20"/>
              </w:rPr>
              <w:t xml:space="preserve">2021</w:t>
            </w:r>
          </w:p>
        </w:tc>
        <w:tc>
          <w:tcPr>
            <w:tcW w:w="1264" w:type="dxa"/>
          </w:tcPr>
          <w:p>
            <w:pPr>
              <w:pStyle w:val="0"/>
              <w:jc w:val="center"/>
            </w:pPr>
            <w:r>
              <w:rPr>
                <w:sz w:val="20"/>
              </w:rPr>
              <w:t xml:space="preserve">2022</w:t>
            </w:r>
          </w:p>
        </w:tc>
        <w:tc>
          <w:tcPr>
            <w:tcW w:w="1264" w:type="dxa"/>
          </w:tcPr>
          <w:p>
            <w:pPr>
              <w:pStyle w:val="0"/>
              <w:jc w:val="center"/>
            </w:pPr>
            <w:r>
              <w:rPr>
                <w:sz w:val="20"/>
              </w:rPr>
              <w:t xml:space="preserve">2023</w:t>
            </w: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1264" w:type="dxa"/>
          </w:tcPr>
          <w:p>
            <w:pPr>
              <w:pStyle w:val="0"/>
              <w:jc w:val="center"/>
            </w:pPr>
            <w:r>
              <w:rPr>
                <w:sz w:val="20"/>
              </w:rPr>
              <w:t xml:space="preserve">2026 - 2030</w:t>
            </w:r>
          </w:p>
        </w:tc>
        <w:tc>
          <w:tcPr>
            <w:tcW w:w="126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980" w:type="dxa"/>
          </w:tcPr>
          <w:p>
            <w:pPr>
              <w:pStyle w:val="0"/>
              <w:jc w:val="center"/>
            </w:pPr>
            <w:r>
              <w:rPr>
                <w:sz w:val="20"/>
              </w:rPr>
              <w:t xml:space="preserve">2</w:t>
            </w:r>
          </w:p>
        </w:tc>
        <w:tc>
          <w:tcPr>
            <w:tcW w:w="680" w:type="dxa"/>
          </w:tcPr>
          <w:p>
            <w:pPr>
              <w:pStyle w:val="0"/>
              <w:jc w:val="center"/>
            </w:pPr>
            <w:r>
              <w:rPr>
                <w:sz w:val="20"/>
              </w:rPr>
              <w:t xml:space="preserve">3</w:t>
            </w:r>
          </w:p>
        </w:tc>
        <w:tc>
          <w:tcPr>
            <w:tcW w:w="1414" w:type="dxa"/>
          </w:tcPr>
          <w:p>
            <w:pPr>
              <w:pStyle w:val="0"/>
              <w:jc w:val="center"/>
            </w:pPr>
            <w:r>
              <w:rPr>
                <w:sz w:val="20"/>
              </w:rPr>
              <w:t xml:space="preserve">4</w:t>
            </w:r>
          </w:p>
        </w:tc>
        <w:tc>
          <w:tcPr>
            <w:tcW w:w="1077" w:type="dxa"/>
          </w:tcPr>
          <w:p>
            <w:pPr>
              <w:pStyle w:val="0"/>
              <w:jc w:val="center"/>
            </w:pPr>
            <w:r>
              <w:rPr>
                <w:sz w:val="20"/>
              </w:rPr>
              <w:t xml:space="preserve">5</w:t>
            </w:r>
          </w:p>
        </w:tc>
        <w:tc>
          <w:tcPr>
            <w:tcW w:w="126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264" w:type="dxa"/>
          </w:tcPr>
          <w:p>
            <w:pPr>
              <w:pStyle w:val="0"/>
              <w:jc w:val="center"/>
            </w:pPr>
            <w:r>
              <w:rPr>
                <w:sz w:val="20"/>
              </w:rPr>
              <w:t xml:space="preserve">11</w:t>
            </w:r>
          </w:p>
        </w:tc>
        <w:tc>
          <w:tcPr>
            <w:tcW w:w="1264" w:type="dxa"/>
          </w:tcPr>
          <w:p>
            <w:pPr>
              <w:pStyle w:val="0"/>
              <w:jc w:val="center"/>
            </w:pPr>
            <w:r>
              <w:rPr>
                <w:sz w:val="20"/>
              </w:rPr>
              <w:t xml:space="preserve">12</w:t>
            </w:r>
          </w:p>
        </w:tc>
        <w:tc>
          <w:tcPr>
            <w:tcW w:w="1264" w:type="dxa"/>
          </w:tcPr>
          <w:p>
            <w:pPr>
              <w:pStyle w:val="0"/>
              <w:jc w:val="center"/>
            </w:pPr>
            <w:r>
              <w:rPr>
                <w:sz w:val="20"/>
              </w:rPr>
              <w:t xml:space="preserve">13</w:t>
            </w:r>
          </w:p>
        </w:tc>
        <w:tc>
          <w:tcPr>
            <w:tcW w:w="1264" w:type="dxa"/>
            <w:tcBorders>
              <w:right w:val="nil"/>
            </w:tcBorders>
          </w:tcPr>
          <w:p>
            <w:pPr>
              <w:pStyle w:val="0"/>
              <w:jc w:val="center"/>
            </w:pPr>
            <w:r>
              <w:rPr>
                <w:sz w:val="20"/>
              </w:rPr>
              <w:t xml:space="preserve">14</w:t>
            </w:r>
          </w:p>
        </w:tc>
      </w:tr>
      <w:tr>
        <w:tc>
          <w:tcPr>
            <w:tcW w:w="850" w:type="dxa"/>
            <w:tcBorders>
              <w:left w:val="nil"/>
            </w:tcBorders>
            <w:vMerge w:val="restart"/>
          </w:tcPr>
          <w:p>
            <w:pPr>
              <w:pStyle w:val="0"/>
              <w:jc w:val="both"/>
            </w:pPr>
            <w:r>
              <w:rPr>
                <w:sz w:val="20"/>
              </w:rPr>
              <w:t xml:space="preserve">Государственная программа Чувашской Республики</w:t>
            </w:r>
          </w:p>
        </w:tc>
        <w:tc>
          <w:tcPr>
            <w:tcW w:w="1980" w:type="dxa"/>
            <w:vMerge w:val="restart"/>
          </w:tcPr>
          <w:p>
            <w:pPr>
              <w:pStyle w:val="0"/>
              <w:jc w:val="both"/>
            </w:pPr>
            <w:r>
              <w:rPr>
                <w:sz w:val="20"/>
              </w:rPr>
              <w:t xml:space="preserve">"Развитие образования"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18059439,0</w:t>
            </w:r>
          </w:p>
        </w:tc>
        <w:tc>
          <w:tcPr>
            <w:tcW w:w="1264" w:type="dxa"/>
          </w:tcPr>
          <w:p>
            <w:pPr>
              <w:pStyle w:val="0"/>
              <w:jc w:val="center"/>
            </w:pPr>
            <w:r>
              <w:rPr>
                <w:sz w:val="20"/>
              </w:rPr>
              <w:t xml:space="preserve">18803749,0</w:t>
            </w:r>
          </w:p>
        </w:tc>
        <w:tc>
          <w:tcPr>
            <w:tcW w:w="1264" w:type="dxa"/>
          </w:tcPr>
          <w:p>
            <w:pPr>
              <w:pStyle w:val="0"/>
              <w:jc w:val="center"/>
            </w:pPr>
            <w:r>
              <w:rPr>
                <w:sz w:val="20"/>
              </w:rPr>
              <w:t xml:space="preserve">20945605,8</w:t>
            </w:r>
          </w:p>
        </w:tc>
        <w:tc>
          <w:tcPr>
            <w:tcW w:w="1264" w:type="dxa"/>
          </w:tcPr>
          <w:p>
            <w:pPr>
              <w:pStyle w:val="0"/>
              <w:jc w:val="center"/>
            </w:pPr>
            <w:r>
              <w:rPr>
                <w:sz w:val="20"/>
              </w:rPr>
              <w:t xml:space="preserve">21883311,1</w:t>
            </w:r>
          </w:p>
        </w:tc>
        <w:tc>
          <w:tcPr>
            <w:tcW w:w="1264" w:type="dxa"/>
          </w:tcPr>
          <w:p>
            <w:pPr>
              <w:pStyle w:val="0"/>
              <w:jc w:val="center"/>
            </w:pPr>
            <w:r>
              <w:rPr>
                <w:sz w:val="20"/>
              </w:rPr>
              <w:t xml:space="preserve">25387089,5</w:t>
            </w:r>
          </w:p>
        </w:tc>
        <w:tc>
          <w:tcPr>
            <w:tcW w:w="1264" w:type="dxa"/>
          </w:tcPr>
          <w:p>
            <w:pPr>
              <w:pStyle w:val="0"/>
              <w:jc w:val="center"/>
            </w:pPr>
            <w:r>
              <w:rPr>
                <w:sz w:val="20"/>
              </w:rPr>
              <w:t xml:space="preserve">22832250,7</w:t>
            </w:r>
          </w:p>
        </w:tc>
        <w:tc>
          <w:tcPr>
            <w:tcW w:w="1264" w:type="dxa"/>
          </w:tcPr>
          <w:p>
            <w:pPr>
              <w:pStyle w:val="0"/>
              <w:jc w:val="center"/>
            </w:pPr>
            <w:r>
              <w:rPr>
                <w:sz w:val="20"/>
              </w:rPr>
              <w:t xml:space="preserve">18933452,5</w:t>
            </w:r>
          </w:p>
        </w:tc>
        <w:tc>
          <w:tcPr>
            <w:tcW w:w="1264" w:type="dxa"/>
          </w:tcPr>
          <w:p>
            <w:pPr>
              <w:pStyle w:val="0"/>
              <w:jc w:val="center"/>
            </w:pPr>
            <w:r>
              <w:rPr>
                <w:sz w:val="20"/>
              </w:rPr>
              <w:t xml:space="preserve">73708049,7</w:t>
            </w:r>
          </w:p>
        </w:tc>
        <w:tc>
          <w:tcPr>
            <w:tcW w:w="1264" w:type="dxa"/>
            <w:tcBorders>
              <w:right w:val="nil"/>
            </w:tcBorders>
          </w:tcPr>
          <w:p>
            <w:pPr>
              <w:pStyle w:val="0"/>
              <w:jc w:val="center"/>
            </w:pPr>
            <w:r>
              <w:rPr>
                <w:sz w:val="20"/>
              </w:rPr>
              <w:t xml:space="preserve">62381472,4</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Ц700000000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2440874,2</w:t>
            </w:r>
          </w:p>
        </w:tc>
        <w:tc>
          <w:tcPr>
            <w:tcW w:w="1264" w:type="dxa"/>
          </w:tcPr>
          <w:p>
            <w:pPr>
              <w:pStyle w:val="0"/>
              <w:jc w:val="center"/>
            </w:pPr>
            <w:r>
              <w:rPr>
                <w:sz w:val="20"/>
              </w:rPr>
              <w:t xml:space="preserve">1725772,4</w:t>
            </w:r>
          </w:p>
        </w:tc>
        <w:tc>
          <w:tcPr>
            <w:tcW w:w="1264" w:type="dxa"/>
          </w:tcPr>
          <w:p>
            <w:pPr>
              <w:pStyle w:val="0"/>
              <w:jc w:val="center"/>
            </w:pPr>
            <w:r>
              <w:rPr>
                <w:sz w:val="20"/>
              </w:rPr>
              <w:t xml:space="preserve">3176824,5</w:t>
            </w:r>
          </w:p>
        </w:tc>
        <w:tc>
          <w:tcPr>
            <w:tcW w:w="1264" w:type="dxa"/>
          </w:tcPr>
          <w:p>
            <w:pPr>
              <w:pStyle w:val="0"/>
              <w:jc w:val="center"/>
            </w:pPr>
            <w:r>
              <w:rPr>
                <w:sz w:val="20"/>
              </w:rPr>
              <w:t xml:space="preserve">4011118,5</w:t>
            </w:r>
          </w:p>
        </w:tc>
        <w:tc>
          <w:tcPr>
            <w:tcW w:w="1264" w:type="dxa"/>
          </w:tcPr>
          <w:p>
            <w:pPr>
              <w:pStyle w:val="0"/>
              <w:jc w:val="center"/>
            </w:pPr>
            <w:r>
              <w:rPr>
                <w:sz w:val="20"/>
              </w:rPr>
              <w:t xml:space="preserve">4611966,7</w:t>
            </w:r>
          </w:p>
        </w:tc>
        <w:tc>
          <w:tcPr>
            <w:tcW w:w="1264" w:type="dxa"/>
          </w:tcPr>
          <w:p>
            <w:pPr>
              <w:pStyle w:val="0"/>
              <w:jc w:val="center"/>
            </w:pPr>
            <w:r>
              <w:rPr>
                <w:sz w:val="20"/>
              </w:rPr>
              <w:t xml:space="preserve">4879865,5</w:t>
            </w:r>
          </w:p>
        </w:tc>
        <w:tc>
          <w:tcPr>
            <w:tcW w:w="1264" w:type="dxa"/>
          </w:tcPr>
          <w:p>
            <w:pPr>
              <w:pStyle w:val="0"/>
              <w:jc w:val="center"/>
            </w:pPr>
            <w:r>
              <w:rPr>
                <w:sz w:val="20"/>
              </w:rPr>
              <w:t xml:space="preserve">1574224,3</w:t>
            </w:r>
          </w:p>
        </w:tc>
        <w:tc>
          <w:tcPr>
            <w:tcW w:w="1264" w:type="dxa"/>
          </w:tcPr>
          <w:p>
            <w:pPr>
              <w:pStyle w:val="0"/>
              <w:jc w:val="center"/>
            </w:pPr>
            <w:r>
              <w:rPr>
                <w:sz w:val="20"/>
              </w:rPr>
              <w:t xml:space="preserve">825210,3</w:t>
            </w:r>
          </w:p>
        </w:tc>
        <w:tc>
          <w:tcPr>
            <w:tcW w:w="1264" w:type="dxa"/>
            <w:tcBorders>
              <w:right w:val="nil"/>
            </w:tcBorders>
          </w:tcPr>
          <w:p>
            <w:pPr>
              <w:pStyle w:val="0"/>
              <w:jc w:val="center"/>
            </w:pPr>
            <w:r>
              <w:rPr>
                <w:sz w:val="20"/>
              </w:rPr>
              <w:t xml:space="preserve">825064,0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Ц700000000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15034233,8</w:t>
            </w:r>
          </w:p>
        </w:tc>
        <w:tc>
          <w:tcPr>
            <w:tcW w:w="1264" w:type="dxa"/>
          </w:tcPr>
          <w:p>
            <w:pPr>
              <w:pStyle w:val="0"/>
              <w:jc w:val="center"/>
            </w:pPr>
            <w:r>
              <w:rPr>
                <w:sz w:val="20"/>
              </w:rPr>
              <w:t xml:space="preserve">16422973,6</w:t>
            </w:r>
          </w:p>
        </w:tc>
        <w:tc>
          <w:tcPr>
            <w:tcW w:w="1264" w:type="dxa"/>
          </w:tcPr>
          <w:p>
            <w:pPr>
              <w:pStyle w:val="0"/>
              <w:jc w:val="center"/>
            </w:pPr>
            <w:r>
              <w:rPr>
                <w:sz w:val="20"/>
              </w:rPr>
              <w:t xml:space="preserve">17125303,5</w:t>
            </w:r>
          </w:p>
        </w:tc>
        <w:tc>
          <w:tcPr>
            <w:tcW w:w="1264" w:type="dxa"/>
          </w:tcPr>
          <w:p>
            <w:pPr>
              <w:pStyle w:val="0"/>
              <w:jc w:val="center"/>
            </w:pPr>
            <w:r>
              <w:rPr>
                <w:sz w:val="20"/>
              </w:rPr>
              <w:t xml:space="preserve">17364945,1</w:t>
            </w:r>
          </w:p>
        </w:tc>
        <w:tc>
          <w:tcPr>
            <w:tcW w:w="1264" w:type="dxa"/>
          </w:tcPr>
          <w:p>
            <w:pPr>
              <w:pStyle w:val="0"/>
              <w:jc w:val="center"/>
            </w:pPr>
            <w:r>
              <w:rPr>
                <w:sz w:val="20"/>
              </w:rPr>
              <w:t xml:space="preserve">18534848,3</w:t>
            </w:r>
          </w:p>
        </w:tc>
        <w:tc>
          <w:tcPr>
            <w:tcW w:w="1264" w:type="dxa"/>
          </w:tcPr>
          <w:p>
            <w:pPr>
              <w:pStyle w:val="0"/>
              <w:jc w:val="center"/>
            </w:pPr>
            <w:r>
              <w:rPr>
                <w:sz w:val="20"/>
              </w:rPr>
              <w:t xml:space="preserve">16985198,2</w:t>
            </w:r>
          </w:p>
        </w:tc>
        <w:tc>
          <w:tcPr>
            <w:tcW w:w="1264" w:type="dxa"/>
          </w:tcPr>
          <w:p>
            <w:pPr>
              <w:pStyle w:val="0"/>
              <w:jc w:val="center"/>
            </w:pPr>
            <w:r>
              <w:rPr>
                <w:sz w:val="20"/>
              </w:rPr>
              <w:t xml:space="preserve">17181152,0</w:t>
            </w:r>
          </w:p>
        </w:tc>
        <w:tc>
          <w:tcPr>
            <w:tcW w:w="1264" w:type="dxa"/>
          </w:tcPr>
          <w:p>
            <w:pPr>
              <w:pStyle w:val="0"/>
              <w:jc w:val="center"/>
            </w:pPr>
            <w:r>
              <w:rPr>
                <w:sz w:val="20"/>
              </w:rPr>
              <w:t xml:space="preserve">60952639,4</w:t>
            </w:r>
          </w:p>
        </w:tc>
        <w:tc>
          <w:tcPr>
            <w:tcW w:w="1264" w:type="dxa"/>
            <w:tcBorders>
              <w:right w:val="nil"/>
            </w:tcBorders>
          </w:tcPr>
          <w:p>
            <w:pPr>
              <w:pStyle w:val="0"/>
              <w:jc w:val="center"/>
            </w:pPr>
            <w:r>
              <w:rPr>
                <w:sz w:val="20"/>
              </w:rPr>
              <w:t xml:space="preserve">61555308,4</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466321,0</w:t>
            </w:r>
          </w:p>
        </w:tc>
        <w:tc>
          <w:tcPr>
            <w:tcW w:w="1264" w:type="dxa"/>
          </w:tcPr>
          <w:p>
            <w:pPr>
              <w:pStyle w:val="0"/>
              <w:jc w:val="center"/>
            </w:pPr>
            <w:r>
              <w:rPr>
                <w:sz w:val="20"/>
              </w:rPr>
              <w:t xml:space="preserve">422716,7</w:t>
            </w:r>
          </w:p>
        </w:tc>
        <w:tc>
          <w:tcPr>
            <w:tcW w:w="1264" w:type="dxa"/>
          </w:tcPr>
          <w:p>
            <w:pPr>
              <w:pStyle w:val="0"/>
              <w:jc w:val="center"/>
            </w:pPr>
            <w:r>
              <w:rPr>
                <w:sz w:val="20"/>
              </w:rPr>
              <w:t xml:space="preserve">511422,9</w:t>
            </w:r>
          </w:p>
        </w:tc>
        <w:tc>
          <w:tcPr>
            <w:tcW w:w="1264" w:type="dxa"/>
          </w:tcPr>
          <w:p>
            <w:pPr>
              <w:pStyle w:val="0"/>
              <w:jc w:val="center"/>
            </w:pPr>
            <w:r>
              <w:rPr>
                <w:sz w:val="20"/>
              </w:rPr>
              <w:t xml:space="preserve">314037,1</w:t>
            </w:r>
          </w:p>
        </w:tc>
        <w:tc>
          <w:tcPr>
            <w:tcW w:w="1264" w:type="dxa"/>
          </w:tcPr>
          <w:p>
            <w:pPr>
              <w:pStyle w:val="0"/>
              <w:jc w:val="center"/>
            </w:pPr>
            <w:r>
              <w:rPr>
                <w:sz w:val="20"/>
              </w:rPr>
              <w:t xml:space="preserve">250108,6</w:t>
            </w:r>
          </w:p>
        </w:tc>
        <w:tc>
          <w:tcPr>
            <w:tcW w:w="1264" w:type="dxa"/>
          </w:tcPr>
          <w:p>
            <w:pPr>
              <w:pStyle w:val="0"/>
              <w:jc w:val="center"/>
            </w:pPr>
            <w:r>
              <w:rPr>
                <w:sz w:val="20"/>
              </w:rPr>
              <w:t xml:space="preserve">170910,9</w:t>
            </w:r>
          </w:p>
        </w:tc>
        <w:tc>
          <w:tcPr>
            <w:tcW w:w="1264" w:type="dxa"/>
          </w:tcPr>
          <w:p>
            <w:pPr>
              <w:pStyle w:val="0"/>
              <w:jc w:val="center"/>
            </w:pPr>
            <w:r>
              <w:rPr>
                <w:sz w:val="20"/>
              </w:rPr>
              <w:t xml:space="preserve">177856,2</w:t>
            </w:r>
          </w:p>
        </w:tc>
        <w:tc>
          <w:tcPr>
            <w:tcW w:w="1264" w:type="dxa"/>
          </w:tcPr>
          <w:p>
            <w:pPr>
              <w:pStyle w:val="0"/>
              <w:jc w:val="center"/>
            </w:pPr>
            <w:r>
              <w:rPr>
                <w:sz w:val="20"/>
              </w:rPr>
              <w:t xml:space="preserve">11929100,0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118010,0</w:t>
            </w:r>
          </w:p>
        </w:tc>
        <w:tc>
          <w:tcPr>
            <w:tcW w:w="1264" w:type="dxa"/>
          </w:tcPr>
          <w:p>
            <w:pPr>
              <w:pStyle w:val="0"/>
              <w:jc w:val="center"/>
            </w:pPr>
            <w:r>
              <w:rPr>
                <w:sz w:val="20"/>
              </w:rPr>
              <w:t xml:space="preserve">232286,3</w:t>
            </w:r>
          </w:p>
        </w:tc>
        <w:tc>
          <w:tcPr>
            <w:tcW w:w="1264" w:type="dxa"/>
          </w:tcPr>
          <w:p>
            <w:pPr>
              <w:pStyle w:val="0"/>
              <w:jc w:val="center"/>
            </w:pPr>
            <w:r>
              <w:rPr>
                <w:sz w:val="20"/>
              </w:rPr>
              <w:t xml:space="preserve">132054,9</w:t>
            </w:r>
          </w:p>
        </w:tc>
        <w:tc>
          <w:tcPr>
            <w:tcW w:w="1264" w:type="dxa"/>
          </w:tcPr>
          <w:p>
            <w:pPr>
              <w:pStyle w:val="0"/>
              <w:jc w:val="center"/>
            </w:pPr>
            <w:r>
              <w:rPr>
                <w:sz w:val="20"/>
              </w:rPr>
              <w:t xml:space="preserve">193210,4</w:t>
            </w:r>
          </w:p>
        </w:tc>
        <w:tc>
          <w:tcPr>
            <w:tcW w:w="1264" w:type="dxa"/>
          </w:tcPr>
          <w:p>
            <w:pPr>
              <w:pStyle w:val="0"/>
              <w:jc w:val="center"/>
            </w:pPr>
            <w:r>
              <w:rPr>
                <w:sz w:val="20"/>
              </w:rPr>
              <w:t xml:space="preserve">1990165,9</w:t>
            </w:r>
          </w:p>
        </w:tc>
        <w:tc>
          <w:tcPr>
            <w:tcW w:w="1264" w:type="dxa"/>
          </w:tcPr>
          <w:p>
            <w:pPr>
              <w:pStyle w:val="0"/>
              <w:jc w:val="center"/>
            </w:pPr>
            <w:r>
              <w:rPr>
                <w:sz w:val="20"/>
              </w:rPr>
              <w:t xml:space="preserve">796276,1</w:t>
            </w:r>
          </w:p>
        </w:tc>
        <w:tc>
          <w:tcPr>
            <w:tcW w:w="1264" w:type="dxa"/>
          </w:tcPr>
          <w:p>
            <w:pPr>
              <w:pStyle w:val="0"/>
              <w:jc w:val="center"/>
            </w:pPr>
            <w:r>
              <w:rPr>
                <w:sz w:val="20"/>
              </w:rPr>
              <w:t xml:space="preserve">220,0</w:t>
            </w:r>
          </w:p>
        </w:tc>
        <w:tc>
          <w:tcPr>
            <w:tcW w:w="1264" w:type="dxa"/>
          </w:tcPr>
          <w:p>
            <w:pPr>
              <w:pStyle w:val="0"/>
              <w:jc w:val="center"/>
            </w:pPr>
            <w:r>
              <w:rPr>
                <w:sz w:val="20"/>
              </w:rPr>
              <w:t xml:space="preserve">1100,0</w:t>
            </w:r>
          </w:p>
        </w:tc>
        <w:tc>
          <w:tcPr>
            <w:tcW w:w="1264" w:type="dxa"/>
            <w:tcBorders>
              <w:right w:val="nil"/>
            </w:tcBorders>
          </w:tcPr>
          <w:p>
            <w:pPr>
              <w:pStyle w:val="0"/>
              <w:jc w:val="center"/>
            </w:pPr>
            <w:r>
              <w:rPr>
                <w:sz w:val="20"/>
              </w:rPr>
              <w:t xml:space="preserve">1100,0</w:t>
            </w:r>
          </w:p>
        </w:tc>
      </w:tr>
      <w:tr>
        <w:tc>
          <w:tcPr>
            <w:tcW w:w="850" w:type="dxa"/>
            <w:tcBorders>
              <w:left w:val="nil"/>
            </w:tcBorders>
            <w:vMerge w:val="restart"/>
          </w:tcPr>
          <w:p>
            <w:pPr>
              <w:pStyle w:val="0"/>
              <w:jc w:val="both"/>
            </w:pPr>
            <w:r>
              <w:rPr>
                <w:sz w:val="20"/>
              </w:rPr>
              <w:t xml:space="preserve">Подпрограмма 1</w:t>
            </w:r>
          </w:p>
        </w:tc>
        <w:tc>
          <w:tcPr>
            <w:tcW w:w="1980" w:type="dxa"/>
            <w:vMerge w:val="restart"/>
          </w:tcPr>
          <w:p>
            <w:pPr>
              <w:pStyle w:val="0"/>
              <w:jc w:val="both"/>
            </w:pPr>
            <w:r>
              <w:rPr>
                <w:sz w:val="20"/>
              </w:rPr>
              <w:t xml:space="preserve">"Государственная поддержка развития образования"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16183842,1</w:t>
            </w:r>
          </w:p>
        </w:tc>
        <w:tc>
          <w:tcPr>
            <w:tcW w:w="1264" w:type="dxa"/>
          </w:tcPr>
          <w:p>
            <w:pPr>
              <w:pStyle w:val="0"/>
              <w:jc w:val="center"/>
            </w:pPr>
            <w:r>
              <w:rPr>
                <w:sz w:val="20"/>
              </w:rPr>
              <w:t xml:space="preserve">17125819,4</w:t>
            </w:r>
          </w:p>
        </w:tc>
        <w:tc>
          <w:tcPr>
            <w:tcW w:w="1264" w:type="dxa"/>
          </w:tcPr>
          <w:p>
            <w:pPr>
              <w:pStyle w:val="0"/>
              <w:jc w:val="center"/>
            </w:pPr>
            <w:r>
              <w:rPr>
                <w:sz w:val="20"/>
              </w:rPr>
              <w:t xml:space="preserve">19842536,1</w:t>
            </w:r>
          </w:p>
        </w:tc>
        <w:tc>
          <w:tcPr>
            <w:tcW w:w="1264" w:type="dxa"/>
          </w:tcPr>
          <w:p>
            <w:pPr>
              <w:pStyle w:val="0"/>
              <w:jc w:val="center"/>
            </w:pPr>
            <w:r>
              <w:rPr>
                <w:sz w:val="20"/>
              </w:rPr>
              <w:t xml:space="preserve">18343651,9</w:t>
            </w:r>
          </w:p>
        </w:tc>
        <w:tc>
          <w:tcPr>
            <w:tcW w:w="1264" w:type="dxa"/>
          </w:tcPr>
          <w:p>
            <w:pPr>
              <w:pStyle w:val="0"/>
              <w:jc w:val="center"/>
            </w:pPr>
            <w:r>
              <w:rPr>
                <w:sz w:val="20"/>
              </w:rPr>
              <w:t xml:space="preserve">18852628,4</w:t>
            </w:r>
          </w:p>
        </w:tc>
        <w:tc>
          <w:tcPr>
            <w:tcW w:w="1264" w:type="dxa"/>
          </w:tcPr>
          <w:p>
            <w:pPr>
              <w:pStyle w:val="0"/>
              <w:jc w:val="center"/>
            </w:pPr>
            <w:r>
              <w:rPr>
                <w:sz w:val="20"/>
              </w:rPr>
              <w:t xml:space="preserve">18304041,6</w:t>
            </w:r>
          </w:p>
        </w:tc>
        <w:tc>
          <w:tcPr>
            <w:tcW w:w="1264" w:type="dxa"/>
          </w:tcPr>
          <w:p>
            <w:pPr>
              <w:pStyle w:val="0"/>
              <w:jc w:val="center"/>
            </w:pPr>
            <w:r>
              <w:rPr>
                <w:sz w:val="20"/>
              </w:rPr>
              <w:t xml:space="preserve">18038699,8</w:t>
            </w:r>
          </w:p>
        </w:tc>
        <w:tc>
          <w:tcPr>
            <w:tcW w:w="1264" w:type="dxa"/>
          </w:tcPr>
          <w:p>
            <w:pPr>
              <w:pStyle w:val="0"/>
              <w:jc w:val="center"/>
            </w:pPr>
            <w:r>
              <w:rPr>
                <w:sz w:val="20"/>
              </w:rPr>
              <w:t xml:space="preserve">61120906,5</w:t>
            </w:r>
          </w:p>
        </w:tc>
        <w:tc>
          <w:tcPr>
            <w:tcW w:w="1264" w:type="dxa"/>
            <w:tcBorders>
              <w:right w:val="nil"/>
            </w:tcBorders>
          </w:tcPr>
          <w:p>
            <w:pPr>
              <w:pStyle w:val="0"/>
              <w:jc w:val="center"/>
            </w:pPr>
            <w:r>
              <w:rPr>
                <w:sz w:val="20"/>
              </w:rPr>
              <w:t xml:space="preserve">58888306,5</w:t>
            </w:r>
          </w:p>
        </w:tc>
      </w:tr>
      <w:tr>
        <w:tc>
          <w:tcPr>
            <w:tcBorders>
              <w:left w:val="nil"/>
            </w:tcBorders>
            <w:vMerge w:val="continue"/>
          </w:tcPr>
          <w:p/>
        </w:tc>
        <w:tc>
          <w:tcPr>
            <w:vMerge w:val="continue"/>
          </w:tcPr>
          <w:p/>
        </w:tc>
        <w:tc>
          <w:tcPr>
            <w:tcW w:w="680" w:type="dxa"/>
          </w:tcPr>
          <w:p>
            <w:pPr>
              <w:pStyle w:val="0"/>
              <w:jc w:val="center"/>
            </w:pPr>
            <w:r>
              <w:rPr>
                <w:sz w:val="20"/>
              </w:rPr>
              <w:t xml:space="preserve">832</w:t>
            </w:r>
          </w:p>
        </w:tc>
        <w:tc>
          <w:tcPr>
            <w:tcW w:w="1414" w:type="dxa"/>
          </w:tcPr>
          <w:p>
            <w:pPr>
              <w:pStyle w:val="0"/>
              <w:jc w:val="center"/>
            </w:pPr>
            <w:r>
              <w:rPr>
                <w:sz w:val="20"/>
              </w:rPr>
              <w:t xml:space="preserve">Ц710000000</w:t>
            </w:r>
          </w:p>
        </w:tc>
        <w:tc>
          <w:tcPr>
            <w:tcW w:w="1077"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48577,0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855</w:t>
            </w:r>
          </w:p>
        </w:tc>
        <w:tc>
          <w:tcPr>
            <w:tcW w:w="1414" w:type="dxa"/>
          </w:tcPr>
          <w:p>
            <w:pPr>
              <w:pStyle w:val="0"/>
              <w:jc w:val="center"/>
            </w:pPr>
            <w:r>
              <w:rPr>
                <w:sz w:val="20"/>
              </w:rPr>
              <w:t xml:space="preserve">Ц710000000</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989,5</w:t>
            </w:r>
          </w:p>
        </w:tc>
        <w:tc>
          <w:tcPr>
            <w:tcW w:w="1264" w:type="dxa"/>
          </w:tcPr>
          <w:p>
            <w:pPr>
              <w:pStyle w:val="0"/>
              <w:jc w:val="center"/>
            </w:pPr>
            <w:r>
              <w:rPr>
                <w:sz w:val="20"/>
              </w:rPr>
              <w:t xml:space="preserve">2968,6</w:t>
            </w:r>
          </w:p>
        </w:tc>
        <w:tc>
          <w:tcPr>
            <w:tcW w:w="1264" w:type="dxa"/>
          </w:tcPr>
          <w:p>
            <w:pPr>
              <w:pStyle w:val="0"/>
              <w:jc w:val="center"/>
            </w:pPr>
            <w:r>
              <w:rPr>
                <w:sz w:val="20"/>
              </w:rPr>
              <w:t xml:space="preserve">3046,7</w:t>
            </w:r>
          </w:p>
        </w:tc>
        <w:tc>
          <w:tcPr>
            <w:tcW w:w="1264" w:type="dxa"/>
          </w:tcPr>
          <w:p>
            <w:pPr>
              <w:pStyle w:val="0"/>
              <w:jc w:val="center"/>
            </w:pPr>
            <w:r>
              <w:rPr>
                <w:sz w:val="20"/>
              </w:rPr>
              <w:t xml:space="preserve">3046,7</w:t>
            </w:r>
          </w:p>
        </w:tc>
        <w:tc>
          <w:tcPr>
            <w:tcW w:w="1264" w:type="dxa"/>
          </w:tcPr>
          <w:p>
            <w:pPr>
              <w:pStyle w:val="0"/>
              <w:jc w:val="center"/>
            </w:pPr>
            <w:r>
              <w:rPr>
                <w:sz w:val="20"/>
              </w:rPr>
              <w:t xml:space="preserve">3046,7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857</w:t>
            </w:r>
          </w:p>
        </w:tc>
        <w:tc>
          <w:tcPr>
            <w:tcW w:w="1414" w:type="dxa"/>
          </w:tcPr>
          <w:p>
            <w:pPr>
              <w:pStyle w:val="0"/>
              <w:jc w:val="center"/>
            </w:pPr>
            <w:r>
              <w:rPr>
                <w:sz w:val="20"/>
              </w:rPr>
              <w:t xml:space="preserve">Ц710000000</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963,5</w:t>
            </w:r>
          </w:p>
        </w:tc>
        <w:tc>
          <w:tcPr>
            <w:tcW w:w="1264" w:type="dxa"/>
          </w:tcPr>
          <w:p>
            <w:pPr>
              <w:pStyle w:val="0"/>
              <w:jc w:val="center"/>
            </w:pPr>
            <w:r>
              <w:rPr>
                <w:sz w:val="20"/>
              </w:rPr>
              <w:t xml:space="preserve">2812,3</w:t>
            </w:r>
          </w:p>
        </w:tc>
        <w:tc>
          <w:tcPr>
            <w:tcW w:w="1264" w:type="dxa"/>
          </w:tcPr>
          <w:p>
            <w:pPr>
              <w:pStyle w:val="0"/>
              <w:jc w:val="center"/>
            </w:pPr>
            <w:r>
              <w:rPr>
                <w:sz w:val="20"/>
              </w:rPr>
              <w:t xml:space="preserve">2890,4</w:t>
            </w:r>
          </w:p>
        </w:tc>
        <w:tc>
          <w:tcPr>
            <w:tcW w:w="1264" w:type="dxa"/>
          </w:tcPr>
          <w:p>
            <w:pPr>
              <w:pStyle w:val="0"/>
              <w:jc w:val="center"/>
            </w:pPr>
            <w:r>
              <w:rPr>
                <w:sz w:val="20"/>
              </w:rPr>
              <w:t xml:space="preserve">2890,4</w:t>
            </w:r>
          </w:p>
        </w:tc>
        <w:tc>
          <w:tcPr>
            <w:tcW w:w="1264" w:type="dxa"/>
          </w:tcPr>
          <w:p>
            <w:pPr>
              <w:pStyle w:val="0"/>
              <w:jc w:val="center"/>
            </w:pPr>
            <w:r>
              <w:rPr>
                <w:sz w:val="20"/>
              </w:rPr>
              <w:t xml:space="preserve">2890,4</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867</w:t>
            </w:r>
          </w:p>
        </w:tc>
        <w:tc>
          <w:tcPr>
            <w:tcW w:w="1414" w:type="dxa"/>
          </w:tcPr>
          <w:p>
            <w:pPr>
              <w:pStyle w:val="0"/>
              <w:jc w:val="center"/>
            </w:pPr>
            <w:r>
              <w:rPr>
                <w:sz w:val="20"/>
              </w:rPr>
              <w:t xml:space="preserve">Ц710000000</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390,6</w:t>
            </w:r>
          </w:p>
        </w:tc>
        <w:tc>
          <w:tcPr>
            <w:tcW w:w="1264" w:type="dxa"/>
          </w:tcPr>
          <w:p>
            <w:pPr>
              <w:pStyle w:val="0"/>
              <w:jc w:val="center"/>
            </w:pPr>
            <w:r>
              <w:rPr>
                <w:sz w:val="20"/>
              </w:rPr>
              <w:t xml:space="preserve">1171,8</w:t>
            </w:r>
          </w:p>
        </w:tc>
        <w:tc>
          <w:tcPr>
            <w:tcW w:w="1264" w:type="dxa"/>
          </w:tcPr>
          <w:p>
            <w:pPr>
              <w:pStyle w:val="0"/>
              <w:jc w:val="center"/>
            </w:pPr>
            <w:r>
              <w:rPr>
                <w:sz w:val="20"/>
              </w:rPr>
              <w:t xml:space="preserve">1171,8</w:t>
            </w:r>
          </w:p>
        </w:tc>
        <w:tc>
          <w:tcPr>
            <w:tcW w:w="1264" w:type="dxa"/>
          </w:tcPr>
          <w:p>
            <w:pPr>
              <w:pStyle w:val="0"/>
              <w:jc w:val="center"/>
            </w:pPr>
            <w:r>
              <w:rPr>
                <w:sz w:val="20"/>
              </w:rPr>
              <w:t xml:space="preserve">1171,8</w:t>
            </w:r>
          </w:p>
        </w:tc>
        <w:tc>
          <w:tcPr>
            <w:tcW w:w="1264" w:type="dxa"/>
          </w:tcPr>
          <w:p>
            <w:pPr>
              <w:pStyle w:val="0"/>
              <w:jc w:val="center"/>
            </w:pPr>
            <w:r>
              <w:rPr>
                <w:sz w:val="20"/>
              </w:rPr>
              <w:t xml:space="preserve">1171,8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Ц710000000</w:t>
            </w:r>
          </w:p>
        </w:tc>
        <w:tc>
          <w:tcPr>
            <w:vMerge w:val="continue"/>
          </w:tcPr>
          <w:p/>
        </w:tc>
        <w:tc>
          <w:tcPr>
            <w:tcW w:w="1264" w:type="dxa"/>
          </w:tcPr>
          <w:p>
            <w:pPr>
              <w:pStyle w:val="0"/>
              <w:jc w:val="center"/>
            </w:pPr>
            <w:r>
              <w:rPr>
                <w:sz w:val="20"/>
              </w:rPr>
              <w:t xml:space="preserve">1817842,2</w:t>
            </w:r>
          </w:p>
        </w:tc>
        <w:tc>
          <w:tcPr>
            <w:tcW w:w="1264" w:type="dxa"/>
          </w:tcPr>
          <w:p>
            <w:pPr>
              <w:pStyle w:val="0"/>
              <w:jc w:val="center"/>
            </w:pPr>
            <w:r>
              <w:rPr>
                <w:sz w:val="20"/>
              </w:rPr>
              <w:t xml:space="preserve">1157956,9</w:t>
            </w:r>
          </w:p>
        </w:tc>
        <w:tc>
          <w:tcPr>
            <w:tcW w:w="1264" w:type="dxa"/>
          </w:tcPr>
          <w:p>
            <w:pPr>
              <w:pStyle w:val="0"/>
              <w:jc w:val="center"/>
            </w:pPr>
            <w:r>
              <w:rPr>
                <w:sz w:val="20"/>
              </w:rPr>
              <w:t xml:space="preserve">2419602,5</w:t>
            </w:r>
          </w:p>
        </w:tc>
        <w:tc>
          <w:tcPr>
            <w:tcW w:w="1264" w:type="dxa"/>
          </w:tcPr>
          <w:p>
            <w:pPr>
              <w:pStyle w:val="0"/>
              <w:jc w:val="center"/>
            </w:pPr>
            <w:r>
              <w:rPr>
                <w:sz w:val="20"/>
              </w:rPr>
              <w:t xml:space="preserve">1512453,7</w:t>
            </w:r>
          </w:p>
        </w:tc>
        <w:tc>
          <w:tcPr>
            <w:tcW w:w="1264" w:type="dxa"/>
          </w:tcPr>
          <w:p>
            <w:pPr>
              <w:pStyle w:val="0"/>
              <w:jc w:val="center"/>
            </w:pPr>
            <w:r>
              <w:rPr>
                <w:sz w:val="20"/>
              </w:rPr>
              <w:t xml:space="preserve">1405038,1</w:t>
            </w:r>
          </w:p>
        </w:tc>
        <w:tc>
          <w:tcPr>
            <w:tcW w:w="1264" w:type="dxa"/>
          </w:tcPr>
          <w:p>
            <w:pPr>
              <w:pStyle w:val="0"/>
              <w:jc w:val="center"/>
            </w:pPr>
            <w:r>
              <w:rPr>
                <w:sz w:val="20"/>
              </w:rPr>
              <w:t xml:space="preserve">1604126,2</w:t>
            </w:r>
          </w:p>
        </w:tc>
        <w:tc>
          <w:tcPr>
            <w:tcW w:w="1264" w:type="dxa"/>
          </w:tcPr>
          <w:p>
            <w:pPr>
              <w:pStyle w:val="0"/>
              <w:jc w:val="center"/>
            </w:pPr>
            <w:r>
              <w:rPr>
                <w:sz w:val="20"/>
              </w:rPr>
              <w:t xml:space="preserve">1329428,4</w:t>
            </w:r>
          </w:p>
        </w:tc>
        <w:tc>
          <w:tcPr>
            <w:tcW w:w="1264" w:type="dxa"/>
          </w:tcPr>
          <w:p>
            <w:pPr>
              <w:pStyle w:val="0"/>
              <w:jc w:val="center"/>
            </w:pPr>
            <w:r>
              <w:rPr>
                <w:sz w:val="20"/>
              </w:rPr>
              <w:t xml:space="preserve">32354,5</w:t>
            </w:r>
          </w:p>
        </w:tc>
        <w:tc>
          <w:tcPr>
            <w:tcW w:w="1264" w:type="dxa"/>
            <w:tcBorders>
              <w:right w:val="nil"/>
            </w:tcBorders>
          </w:tcPr>
          <w:p>
            <w:pPr>
              <w:pStyle w:val="0"/>
              <w:jc w:val="center"/>
            </w:pPr>
            <w:r>
              <w:rPr>
                <w:sz w:val="20"/>
              </w:rPr>
              <w:t xml:space="preserve">32354,5</w:t>
            </w:r>
          </w:p>
        </w:tc>
      </w:tr>
      <w:tr>
        <w:tc>
          <w:tcPr>
            <w:tcBorders>
              <w:left w:val="nil"/>
            </w:tcBorders>
            <w:vMerge w:val="continue"/>
          </w:tcPr>
          <w:p/>
        </w:tc>
        <w:tc>
          <w:tcPr>
            <w:vMerge w:val="continue"/>
          </w:tcPr>
          <w:p/>
        </w:tc>
        <w:tc>
          <w:tcPr>
            <w:tcW w:w="680" w:type="dxa"/>
          </w:tcPr>
          <w:p>
            <w:pPr>
              <w:pStyle w:val="0"/>
              <w:jc w:val="center"/>
            </w:pPr>
            <w:r>
              <w:rPr>
                <w:sz w:val="20"/>
              </w:rPr>
              <w:t xml:space="preserve">832</w:t>
            </w:r>
          </w:p>
        </w:tc>
        <w:tc>
          <w:tcPr>
            <w:tcW w:w="1414" w:type="dxa"/>
          </w:tcPr>
          <w:p>
            <w:pPr>
              <w:pStyle w:val="0"/>
              <w:jc w:val="center"/>
            </w:pPr>
            <w:r>
              <w:rPr>
                <w:sz w:val="20"/>
              </w:rPr>
              <w:t xml:space="preserve">Ц710000000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10649,9</w:t>
            </w:r>
          </w:p>
        </w:tc>
        <w:tc>
          <w:tcPr>
            <w:tcW w:w="1264" w:type="dxa"/>
          </w:tcPr>
          <w:p>
            <w:pPr>
              <w:pStyle w:val="0"/>
              <w:jc w:val="center"/>
            </w:pPr>
            <w:r>
              <w:rPr>
                <w:sz w:val="20"/>
              </w:rPr>
              <w:t xml:space="preserve">37209,9</w:t>
            </w:r>
          </w:p>
        </w:tc>
        <w:tc>
          <w:tcPr>
            <w:tcW w:w="1264" w:type="dxa"/>
          </w:tcPr>
          <w:p>
            <w:pPr>
              <w:pStyle w:val="0"/>
              <w:jc w:val="center"/>
            </w:pPr>
            <w:r>
              <w:rPr>
                <w:sz w:val="20"/>
              </w:rPr>
              <w:t xml:space="preserve">9966,9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840</w:t>
            </w:r>
          </w:p>
        </w:tc>
        <w:tc>
          <w:tcPr>
            <w:tcW w:w="1414" w:type="dxa"/>
          </w:tcPr>
          <w:p>
            <w:pPr>
              <w:pStyle w:val="0"/>
              <w:jc w:val="center"/>
            </w:pPr>
            <w:r>
              <w:rPr>
                <w:sz w:val="20"/>
              </w:rPr>
              <w:t xml:space="preserve">Ц710000000</w:t>
            </w:r>
          </w:p>
        </w:tc>
        <w:tc>
          <w:tcPr>
            <w:vMerge w:val="continue"/>
          </w:tcPr>
          <w:p/>
        </w:tc>
        <w:tc>
          <w:tcPr>
            <w:tcW w:w="1264" w:type="dxa"/>
          </w:tcPr>
          <w:p>
            <w:pPr>
              <w:pStyle w:val="0"/>
              <w:jc w:val="center"/>
            </w:pPr>
            <w:r>
              <w:rPr>
                <w:sz w:val="20"/>
              </w:rPr>
              <w:t xml:space="preserve">1765,7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855</w:t>
            </w:r>
          </w:p>
        </w:tc>
        <w:tc>
          <w:tcPr>
            <w:tcW w:w="1414" w:type="dxa"/>
          </w:tcPr>
          <w:p>
            <w:pPr>
              <w:pStyle w:val="0"/>
              <w:jc w:val="center"/>
            </w:pPr>
            <w:r>
              <w:rPr>
                <w:sz w:val="20"/>
              </w:rPr>
              <w:t xml:space="preserve">Ц710000000</w:t>
            </w:r>
          </w:p>
        </w:tc>
        <w:tc>
          <w:tcPr>
            <w:vMerge w:val="continue"/>
          </w:tcP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106,9</w:t>
            </w:r>
          </w:p>
        </w:tc>
        <w:tc>
          <w:tcPr>
            <w:tcW w:w="1264" w:type="dxa"/>
          </w:tcPr>
          <w:p>
            <w:pPr>
              <w:pStyle w:val="0"/>
              <w:jc w:val="center"/>
            </w:pPr>
            <w:r>
              <w:rPr>
                <w:sz w:val="20"/>
              </w:rPr>
              <w:t xml:space="preserve">112,8</w:t>
            </w:r>
          </w:p>
        </w:tc>
        <w:tc>
          <w:tcPr>
            <w:tcW w:w="1264" w:type="dxa"/>
          </w:tcPr>
          <w:p>
            <w:pPr>
              <w:pStyle w:val="0"/>
              <w:jc w:val="center"/>
            </w:pPr>
            <w:r>
              <w:rPr>
                <w:sz w:val="20"/>
              </w:rPr>
              <w:t xml:space="preserve">112,8</w:t>
            </w:r>
          </w:p>
        </w:tc>
        <w:tc>
          <w:tcPr>
            <w:tcW w:w="1264" w:type="dxa"/>
          </w:tcPr>
          <w:p>
            <w:pPr>
              <w:pStyle w:val="0"/>
              <w:jc w:val="center"/>
            </w:pPr>
            <w:r>
              <w:rPr>
                <w:sz w:val="20"/>
              </w:rPr>
              <w:t xml:space="preserve">112,8</w:t>
            </w:r>
          </w:p>
        </w:tc>
        <w:tc>
          <w:tcPr>
            <w:tcW w:w="1264" w:type="dxa"/>
          </w:tcPr>
          <w:p>
            <w:pPr>
              <w:pStyle w:val="0"/>
              <w:jc w:val="center"/>
            </w:pPr>
            <w:r>
              <w:rPr>
                <w:sz w:val="20"/>
              </w:rPr>
              <w:t xml:space="preserve">500,0</w:t>
            </w:r>
          </w:p>
        </w:tc>
        <w:tc>
          <w:tcPr>
            <w:tcW w:w="1264" w:type="dxa"/>
            <w:tcBorders>
              <w:right w:val="nil"/>
            </w:tcBorders>
          </w:tcPr>
          <w:p>
            <w:pPr>
              <w:pStyle w:val="0"/>
              <w:jc w:val="center"/>
            </w:pPr>
            <w:r>
              <w:rPr>
                <w:sz w:val="20"/>
              </w:rPr>
              <w:t xml:space="preserve">500,0</w:t>
            </w:r>
          </w:p>
        </w:tc>
      </w:tr>
      <w:tr>
        <w:tc>
          <w:tcPr>
            <w:tcBorders>
              <w:left w:val="nil"/>
            </w:tcBorders>
            <w:vMerge w:val="continue"/>
          </w:tcPr>
          <w:p/>
        </w:tc>
        <w:tc>
          <w:tcPr>
            <w:vMerge w:val="continue"/>
          </w:tcPr>
          <w:p/>
        </w:tc>
        <w:tc>
          <w:tcPr>
            <w:tcW w:w="680" w:type="dxa"/>
          </w:tcPr>
          <w:p>
            <w:pPr>
              <w:pStyle w:val="0"/>
              <w:jc w:val="center"/>
            </w:pPr>
            <w:r>
              <w:rPr>
                <w:sz w:val="20"/>
              </w:rPr>
              <w:t xml:space="preserve">856</w:t>
            </w:r>
          </w:p>
        </w:tc>
        <w:tc>
          <w:tcPr>
            <w:tcW w:w="1414" w:type="dxa"/>
          </w:tcPr>
          <w:p>
            <w:pPr>
              <w:pStyle w:val="0"/>
              <w:jc w:val="center"/>
            </w:pPr>
            <w:r>
              <w:rPr>
                <w:sz w:val="20"/>
              </w:rPr>
              <w:t xml:space="preserve">Ц710000000</w:t>
            </w:r>
          </w:p>
        </w:tc>
        <w:tc>
          <w:tcPr>
            <w:vMerge w:val="continue"/>
          </w:tcPr>
          <w:p/>
        </w:tc>
        <w:tc>
          <w:tcPr>
            <w:tcW w:w="1264" w:type="dxa"/>
          </w:tcPr>
          <w:p>
            <w:pPr>
              <w:pStyle w:val="0"/>
              <w:jc w:val="center"/>
            </w:pPr>
            <w:r>
              <w:rPr>
                <w:sz w:val="20"/>
              </w:rPr>
              <w:t xml:space="preserve">387,7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857</w:t>
            </w:r>
          </w:p>
        </w:tc>
        <w:tc>
          <w:tcPr>
            <w:tcW w:w="1414" w:type="dxa"/>
          </w:tcPr>
          <w:p>
            <w:pPr>
              <w:pStyle w:val="0"/>
              <w:jc w:val="center"/>
            </w:pPr>
            <w:r>
              <w:rPr>
                <w:sz w:val="20"/>
              </w:rPr>
              <w:t xml:space="preserve">Ц710000000</w:t>
            </w:r>
          </w:p>
        </w:tc>
        <w:tc>
          <w:tcPr>
            <w:vMerge w:val="continue"/>
          </w:tcPr>
          <w:p/>
        </w:tc>
        <w:tc>
          <w:tcPr>
            <w:tcW w:w="1264" w:type="dxa"/>
          </w:tcPr>
          <w:p>
            <w:pPr>
              <w:pStyle w:val="0"/>
              <w:jc w:val="center"/>
            </w:pPr>
            <w:r>
              <w:rPr>
                <w:sz w:val="20"/>
              </w:rPr>
              <w:t xml:space="preserve">503,9</w:t>
            </w:r>
          </w:p>
        </w:tc>
        <w:tc>
          <w:tcPr>
            <w:tcW w:w="1264" w:type="dxa"/>
          </w:tcPr>
          <w:p>
            <w:pPr>
              <w:pStyle w:val="0"/>
              <w:jc w:val="center"/>
            </w:pPr>
            <w:r>
              <w:rPr>
                <w:sz w:val="20"/>
              </w:rPr>
              <w:t xml:space="preserve">74,0</w:t>
            </w:r>
          </w:p>
        </w:tc>
        <w:tc>
          <w:tcPr>
            <w:tcW w:w="1264" w:type="dxa"/>
          </w:tcPr>
          <w:p>
            <w:pPr>
              <w:pStyle w:val="0"/>
              <w:jc w:val="center"/>
            </w:pPr>
            <w:r>
              <w:rPr>
                <w:sz w:val="20"/>
              </w:rPr>
              <w:t xml:space="preserve">74,0</w:t>
            </w:r>
          </w:p>
        </w:tc>
        <w:tc>
          <w:tcPr>
            <w:tcW w:w="1264" w:type="dxa"/>
          </w:tcPr>
          <w:p>
            <w:pPr>
              <w:pStyle w:val="0"/>
              <w:jc w:val="center"/>
            </w:pPr>
            <w:r>
              <w:rPr>
                <w:sz w:val="20"/>
              </w:rPr>
              <w:t xml:space="preserve">77,5</w:t>
            </w:r>
          </w:p>
        </w:tc>
        <w:tc>
          <w:tcPr>
            <w:tcW w:w="1264" w:type="dxa"/>
          </w:tcPr>
          <w:p>
            <w:pPr>
              <w:pStyle w:val="0"/>
              <w:jc w:val="center"/>
            </w:pPr>
            <w:r>
              <w:rPr>
                <w:sz w:val="20"/>
              </w:rPr>
              <w:t xml:space="preserve">80,5</w:t>
            </w:r>
          </w:p>
        </w:tc>
        <w:tc>
          <w:tcPr>
            <w:tcW w:w="1264" w:type="dxa"/>
          </w:tcPr>
          <w:p>
            <w:pPr>
              <w:pStyle w:val="0"/>
              <w:jc w:val="center"/>
            </w:pPr>
            <w:r>
              <w:rPr>
                <w:sz w:val="20"/>
              </w:rPr>
              <w:t xml:space="preserve">80,5</w:t>
            </w:r>
          </w:p>
        </w:tc>
        <w:tc>
          <w:tcPr>
            <w:tcW w:w="1264" w:type="dxa"/>
          </w:tcPr>
          <w:p>
            <w:pPr>
              <w:pStyle w:val="0"/>
              <w:jc w:val="center"/>
            </w:pPr>
            <w:r>
              <w:rPr>
                <w:sz w:val="20"/>
              </w:rPr>
              <w:t xml:space="preserve">80,5</w:t>
            </w:r>
          </w:p>
        </w:tc>
        <w:tc>
          <w:tcPr>
            <w:tcW w:w="1264" w:type="dxa"/>
          </w:tcPr>
          <w:p>
            <w:pPr>
              <w:pStyle w:val="0"/>
              <w:jc w:val="center"/>
            </w:pPr>
            <w:r>
              <w:rPr>
                <w:sz w:val="20"/>
              </w:rPr>
              <w:t xml:space="preserve">370,0</w:t>
            </w:r>
          </w:p>
        </w:tc>
        <w:tc>
          <w:tcPr>
            <w:tcW w:w="1264" w:type="dxa"/>
            <w:tcBorders>
              <w:right w:val="nil"/>
            </w:tcBorders>
          </w:tcPr>
          <w:p>
            <w:pPr>
              <w:pStyle w:val="0"/>
              <w:jc w:val="center"/>
            </w:pPr>
            <w:r>
              <w:rPr>
                <w:sz w:val="20"/>
              </w:rPr>
              <w:t xml:space="preserve">370,0</w:t>
            </w:r>
          </w:p>
        </w:tc>
      </w:tr>
      <w:tr>
        <w:tc>
          <w:tcPr>
            <w:tcBorders>
              <w:left w:val="nil"/>
            </w:tcBorders>
            <w:vMerge w:val="continue"/>
          </w:tcPr>
          <w:p/>
        </w:tc>
        <w:tc>
          <w:tcPr>
            <w:vMerge w:val="continue"/>
          </w:tcPr>
          <w:p/>
        </w:tc>
        <w:tc>
          <w:tcPr>
            <w:tcW w:w="680" w:type="dxa"/>
          </w:tcPr>
          <w:p>
            <w:pPr>
              <w:pStyle w:val="0"/>
              <w:jc w:val="center"/>
            </w:pPr>
            <w:r>
              <w:rPr>
                <w:sz w:val="20"/>
              </w:rPr>
              <w:t xml:space="preserve">867</w:t>
            </w:r>
          </w:p>
        </w:tc>
        <w:tc>
          <w:tcPr>
            <w:tcW w:w="1414" w:type="dxa"/>
          </w:tcPr>
          <w:p>
            <w:pPr>
              <w:pStyle w:val="0"/>
              <w:jc w:val="center"/>
            </w:pPr>
            <w:r>
              <w:rPr>
                <w:sz w:val="20"/>
              </w:rPr>
              <w:t xml:space="preserve">Ц710000000</w:t>
            </w:r>
          </w:p>
        </w:tc>
        <w:tc>
          <w:tcPr>
            <w:vMerge w:val="continue"/>
          </w:tcPr>
          <w:p/>
        </w:tc>
        <w:tc>
          <w:tcPr>
            <w:tcW w:w="1264" w:type="dxa"/>
          </w:tcPr>
          <w:p>
            <w:pPr>
              <w:pStyle w:val="0"/>
              <w:jc w:val="center"/>
            </w:pPr>
            <w:r>
              <w:rPr>
                <w:sz w:val="20"/>
              </w:rPr>
              <w:t xml:space="preserve">4124,4</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250,0</w:t>
            </w:r>
          </w:p>
        </w:tc>
        <w:tc>
          <w:tcPr>
            <w:tcW w:w="1264" w:type="dxa"/>
            <w:tcBorders>
              <w:right w:val="nil"/>
            </w:tcBorders>
          </w:tcPr>
          <w:p>
            <w:pPr>
              <w:pStyle w:val="0"/>
              <w:jc w:val="center"/>
            </w:pPr>
            <w:r>
              <w:rPr>
                <w:sz w:val="20"/>
              </w:rPr>
              <w:t xml:space="preserve">250,0</w:t>
            </w:r>
          </w:p>
        </w:tc>
      </w:tr>
      <w:tr>
        <w:tc>
          <w:tcPr>
            <w:tcBorders>
              <w:left w:val="nil"/>
            </w:tcBorders>
            <w:vMerge w:val="continue"/>
          </w:tcPr>
          <w:p/>
        </w:tc>
        <w:tc>
          <w:tcPr>
            <w:vMerge w:val="continue"/>
          </w:tcPr>
          <w:p/>
        </w:tc>
        <w:tc>
          <w:tcPr>
            <w:tcW w:w="680" w:type="dxa"/>
          </w:tcPr>
          <w:p>
            <w:pPr>
              <w:pStyle w:val="0"/>
              <w:jc w:val="center"/>
            </w:pPr>
            <w:r>
              <w:rPr>
                <w:sz w:val="20"/>
              </w:rPr>
              <w:t xml:space="preserve">870</w:t>
            </w:r>
          </w:p>
        </w:tc>
        <w:tc>
          <w:tcPr>
            <w:tcW w:w="1414" w:type="dxa"/>
          </w:tcPr>
          <w:p>
            <w:pPr>
              <w:pStyle w:val="0"/>
              <w:jc w:val="center"/>
            </w:pPr>
            <w:r>
              <w:rPr>
                <w:sz w:val="20"/>
              </w:rPr>
              <w:t xml:space="preserve">Ц710000000</w:t>
            </w:r>
          </w:p>
        </w:tc>
        <w:tc>
          <w:tcPr>
            <w:vMerge w:val="continue"/>
          </w:tcPr>
          <w:p/>
        </w:tc>
        <w:tc>
          <w:tcPr>
            <w:tcW w:w="1264" w:type="dxa"/>
          </w:tcPr>
          <w:p>
            <w:pPr>
              <w:pStyle w:val="0"/>
              <w:jc w:val="center"/>
            </w:pPr>
            <w:r>
              <w:rPr>
                <w:sz w:val="20"/>
              </w:rPr>
              <w:t xml:space="preserve">3540,2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Ц710000000</w:t>
            </w:r>
          </w:p>
        </w:tc>
        <w:tc>
          <w:tcPr>
            <w:vMerge w:val="continue"/>
          </w:tcPr>
          <w:p/>
        </w:tc>
        <w:tc>
          <w:tcPr>
            <w:tcW w:w="1264" w:type="dxa"/>
          </w:tcPr>
          <w:p>
            <w:pPr>
              <w:pStyle w:val="0"/>
              <w:jc w:val="center"/>
            </w:pPr>
            <w:r>
              <w:rPr>
                <w:sz w:val="20"/>
              </w:rPr>
              <w:t xml:space="preserve">14051142,6</w:t>
            </w:r>
          </w:p>
        </w:tc>
        <w:tc>
          <w:tcPr>
            <w:tcW w:w="1264" w:type="dxa"/>
          </w:tcPr>
          <w:p>
            <w:pPr>
              <w:pStyle w:val="0"/>
              <w:jc w:val="center"/>
            </w:pPr>
            <w:r>
              <w:rPr>
                <w:sz w:val="20"/>
              </w:rPr>
              <w:t xml:space="preserve">15593617,5</w:t>
            </w:r>
          </w:p>
        </w:tc>
        <w:tc>
          <w:tcPr>
            <w:tcW w:w="1264" w:type="dxa"/>
          </w:tcPr>
          <w:p>
            <w:pPr>
              <w:pStyle w:val="0"/>
              <w:jc w:val="center"/>
            </w:pPr>
            <w:r>
              <w:rPr>
                <w:sz w:val="20"/>
              </w:rPr>
              <w:t xml:space="preserve">16882067,1</w:t>
            </w:r>
          </w:p>
        </w:tc>
        <w:tc>
          <w:tcPr>
            <w:tcW w:w="1264" w:type="dxa"/>
          </w:tcPr>
          <w:p>
            <w:pPr>
              <w:pStyle w:val="0"/>
              <w:jc w:val="center"/>
            </w:pPr>
            <w:r>
              <w:rPr>
                <w:sz w:val="20"/>
              </w:rPr>
              <w:t xml:space="preserve">16528915,7</w:t>
            </w:r>
          </w:p>
        </w:tc>
        <w:tc>
          <w:tcPr>
            <w:tcW w:w="1264" w:type="dxa"/>
          </w:tcPr>
          <w:p>
            <w:pPr>
              <w:pStyle w:val="0"/>
              <w:jc w:val="center"/>
            </w:pPr>
            <w:r>
              <w:rPr>
                <w:sz w:val="20"/>
              </w:rPr>
              <w:t xml:space="preserve">17137058,8</w:t>
            </w:r>
          </w:p>
        </w:tc>
        <w:tc>
          <w:tcPr>
            <w:tcW w:w="1264" w:type="dxa"/>
          </w:tcPr>
          <w:p>
            <w:pPr>
              <w:pStyle w:val="0"/>
              <w:jc w:val="center"/>
            </w:pPr>
            <w:r>
              <w:rPr>
                <w:sz w:val="20"/>
              </w:rPr>
              <w:t xml:space="preserve">16521432,3</w:t>
            </w:r>
          </w:p>
        </w:tc>
        <w:tc>
          <w:tcPr>
            <w:tcW w:w="1264" w:type="dxa"/>
          </w:tcPr>
          <w:p>
            <w:pPr>
              <w:pStyle w:val="0"/>
              <w:jc w:val="center"/>
            </w:pPr>
            <w:r>
              <w:rPr>
                <w:sz w:val="20"/>
              </w:rPr>
              <w:t xml:space="preserve">16523843,0</w:t>
            </w:r>
          </w:p>
        </w:tc>
        <w:tc>
          <w:tcPr>
            <w:tcW w:w="1264" w:type="dxa"/>
          </w:tcPr>
          <w:p>
            <w:pPr>
              <w:pStyle w:val="0"/>
              <w:jc w:val="center"/>
            </w:pPr>
            <w:r>
              <w:rPr>
                <w:sz w:val="20"/>
              </w:rPr>
              <w:t xml:space="preserve">58853732,0</w:t>
            </w:r>
          </w:p>
        </w:tc>
        <w:tc>
          <w:tcPr>
            <w:tcW w:w="1264" w:type="dxa"/>
            <w:tcBorders>
              <w:right w:val="nil"/>
            </w:tcBorders>
          </w:tcPr>
          <w:p>
            <w:pPr>
              <w:pStyle w:val="0"/>
              <w:jc w:val="center"/>
            </w:pPr>
            <w:r>
              <w:rPr>
                <w:sz w:val="20"/>
              </w:rPr>
              <w:t xml:space="preserve">58853732,0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284350,5</w:t>
            </w:r>
          </w:p>
        </w:tc>
        <w:tc>
          <w:tcPr>
            <w:tcW w:w="1264" w:type="dxa"/>
          </w:tcPr>
          <w:p>
            <w:pPr>
              <w:pStyle w:val="0"/>
              <w:jc w:val="center"/>
            </w:pPr>
            <w:r>
              <w:rPr>
                <w:sz w:val="20"/>
              </w:rPr>
              <w:t xml:space="preserve">356339,7</w:t>
            </w:r>
          </w:p>
        </w:tc>
        <w:tc>
          <w:tcPr>
            <w:tcW w:w="1264" w:type="dxa"/>
          </w:tcPr>
          <w:p>
            <w:pPr>
              <w:pStyle w:val="0"/>
              <w:jc w:val="center"/>
            </w:pPr>
            <w:r>
              <w:rPr>
                <w:sz w:val="20"/>
              </w:rPr>
              <w:t xml:space="preserve">503569,3</w:t>
            </w:r>
          </w:p>
        </w:tc>
        <w:tc>
          <w:tcPr>
            <w:tcW w:w="1264" w:type="dxa"/>
          </w:tcPr>
          <w:p>
            <w:pPr>
              <w:pStyle w:val="0"/>
              <w:jc w:val="center"/>
            </w:pPr>
            <w:r>
              <w:rPr>
                <w:sz w:val="20"/>
              </w:rPr>
              <w:t xml:space="preserve">225734,1</w:t>
            </w:r>
          </w:p>
        </w:tc>
        <w:tc>
          <w:tcPr>
            <w:tcW w:w="1264" w:type="dxa"/>
          </w:tcPr>
          <w:p>
            <w:pPr>
              <w:pStyle w:val="0"/>
              <w:jc w:val="center"/>
            </w:pPr>
            <w:r>
              <w:rPr>
                <w:sz w:val="20"/>
              </w:rPr>
              <w:t xml:space="preserve">196692,4</w:t>
            </w:r>
          </w:p>
        </w:tc>
        <w:tc>
          <w:tcPr>
            <w:tcW w:w="1264" w:type="dxa"/>
          </w:tcPr>
          <w:p>
            <w:pPr>
              <w:pStyle w:val="0"/>
              <w:jc w:val="center"/>
            </w:pPr>
            <w:r>
              <w:rPr>
                <w:sz w:val="20"/>
              </w:rPr>
              <w:t xml:space="preserve">170910,9</w:t>
            </w:r>
          </w:p>
        </w:tc>
        <w:tc>
          <w:tcPr>
            <w:tcW w:w="1264" w:type="dxa"/>
          </w:tcPr>
          <w:p>
            <w:pPr>
              <w:pStyle w:val="0"/>
              <w:jc w:val="center"/>
            </w:pPr>
            <w:r>
              <w:rPr>
                <w:sz w:val="20"/>
              </w:rPr>
              <w:t xml:space="preserve">177856,2</w:t>
            </w:r>
          </w:p>
        </w:tc>
        <w:tc>
          <w:tcPr>
            <w:tcW w:w="1264" w:type="dxa"/>
          </w:tcPr>
          <w:p>
            <w:pPr>
              <w:pStyle w:val="0"/>
              <w:jc w:val="center"/>
            </w:pPr>
            <w:r>
              <w:rPr>
                <w:sz w:val="20"/>
              </w:rPr>
              <w:t xml:space="preserve">2232600,0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20084,9</w:t>
            </w:r>
          </w:p>
        </w:tc>
        <w:tc>
          <w:tcPr>
            <w:tcW w:w="1264" w:type="dxa"/>
          </w:tcPr>
          <w:p>
            <w:pPr>
              <w:pStyle w:val="0"/>
              <w:jc w:val="center"/>
            </w:pPr>
            <w:r>
              <w:rPr>
                <w:sz w:val="20"/>
              </w:rPr>
              <w:t xml:space="preserve">17681,3</w:t>
            </w:r>
          </w:p>
        </w:tc>
        <w:tc>
          <w:tcPr>
            <w:tcW w:w="1264" w:type="dxa"/>
          </w:tcPr>
          <w:p>
            <w:pPr>
              <w:pStyle w:val="0"/>
              <w:jc w:val="center"/>
            </w:pPr>
            <w:r>
              <w:rPr>
                <w:sz w:val="20"/>
              </w:rPr>
              <w:t xml:space="preserve">24079,7</w:t>
            </w:r>
          </w:p>
        </w:tc>
        <w:tc>
          <w:tcPr>
            <w:tcW w:w="1264" w:type="dxa"/>
          </w:tcPr>
          <w:p>
            <w:pPr>
              <w:pStyle w:val="0"/>
              <w:jc w:val="center"/>
            </w:pPr>
            <w:r>
              <w:rPr>
                <w:sz w:val="20"/>
              </w:rPr>
              <w:t xml:space="preserve">32151,4</w:t>
            </w:r>
          </w:p>
        </w:tc>
        <w:tc>
          <w:tcPr>
            <w:tcW w:w="1264" w:type="dxa"/>
          </w:tcPr>
          <w:p>
            <w:pPr>
              <w:pStyle w:val="0"/>
              <w:jc w:val="center"/>
            </w:pPr>
            <w:r>
              <w:rPr>
                <w:sz w:val="20"/>
              </w:rPr>
              <w:t xml:space="preserve">47943,0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1100,0</w:t>
            </w:r>
          </w:p>
        </w:tc>
        <w:tc>
          <w:tcPr>
            <w:tcW w:w="1264" w:type="dxa"/>
            <w:tcBorders>
              <w:right w:val="nil"/>
            </w:tcBorders>
          </w:tcPr>
          <w:p>
            <w:pPr>
              <w:pStyle w:val="0"/>
              <w:jc w:val="center"/>
            </w:pPr>
            <w:r>
              <w:rPr>
                <w:sz w:val="20"/>
              </w:rPr>
              <w:t xml:space="preserve">1100,0</w:t>
            </w:r>
          </w:p>
        </w:tc>
      </w:tr>
      <w:tr>
        <w:tc>
          <w:tcPr>
            <w:tcW w:w="850" w:type="dxa"/>
            <w:tcBorders>
              <w:left w:val="nil"/>
            </w:tcBorders>
            <w:vMerge w:val="restart"/>
          </w:tcPr>
          <w:p>
            <w:pPr>
              <w:pStyle w:val="0"/>
              <w:jc w:val="both"/>
            </w:pPr>
            <w:r>
              <w:rPr>
                <w:sz w:val="20"/>
              </w:rPr>
              <w:t xml:space="preserve">Основное мероприятие 1</w:t>
            </w:r>
          </w:p>
        </w:tc>
        <w:tc>
          <w:tcPr>
            <w:tcW w:w="1980" w:type="dxa"/>
            <w:vMerge w:val="restart"/>
          </w:tcPr>
          <w:p>
            <w:pPr>
              <w:pStyle w:val="0"/>
              <w:jc w:val="both"/>
            </w:pPr>
            <w:r>
              <w:rPr>
                <w:sz w:val="20"/>
              </w:rPr>
              <w:t xml:space="preserve">Обеспечение деятельности организаций в сфере образования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1822467,1</w:t>
            </w:r>
          </w:p>
        </w:tc>
        <w:tc>
          <w:tcPr>
            <w:tcW w:w="1264" w:type="dxa"/>
          </w:tcPr>
          <w:p>
            <w:pPr>
              <w:pStyle w:val="0"/>
              <w:jc w:val="center"/>
            </w:pPr>
            <w:r>
              <w:rPr>
                <w:sz w:val="20"/>
              </w:rPr>
              <w:t xml:space="preserve">2044547,9</w:t>
            </w:r>
          </w:p>
        </w:tc>
        <w:tc>
          <w:tcPr>
            <w:tcW w:w="1264" w:type="dxa"/>
          </w:tcPr>
          <w:p>
            <w:pPr>
              <w:pStyle w:val="0"/>
              <w:jc w:val="center"/>
            </w:pPr>
            <w:r>
              <w:rPr>
                <w:sz w:val="20"/>
              </w:rPr>
              <w:t xml:space="preserve">2062231,0</w:t>
            </w:r>
          </w:p>
        </w:tc>
        <w:tc>
          <w:tcPr>
            <w:tcW w:w="1264" w:type="dxa"/>
          </w:tcPr>
          <w:p>
            <w:pPr>
              <w:pStyle w:val="0"/>
              <w:jc w:val="center"/>
            </w:pPr>
            <w:r>
              <w:rPr>
                <w:sz w:val="20"/>
              </w:rPr>
              <w:t xml:space="preserve">2214527,9</w:t>
            </w:r>
          </w:p>
        </w:tc>
        <w:tc>
          <w:tcPr>
            <w:tcW w:w="1264" w:type="dxa"/>
          </w:tcPr>
          <w:p>
            <w:pPr>
              <w:pStyle w:val="0"/>
              <w:jc w:val="center"/>
            </w:pPr>
            <w:r>
              <w:rPr>
                <w:sz w:val="20"/>
              </w:rPr>
              <w:t xml:space="preserve">2338370,0</w:t>
            </w:r>
          </w:p>
        </w:tc>
        <w:tc>
          <w:tcPr>
            <w:tcW w:w="1264" w:type="dxa"/>
          </w:tcPr>
          <w:p>
            <w:pPr>
              <w:pStyle w:val="0"/>
              <w:jc w:val="center"/>
            </w:pPr>
            <w:r>
              <w:rPr>
                <w:sz w:val="20"/>
              </w:rPr>
              <w:t xml:space="preserve">2238256,0</w:t>
            </w:r>
          </w:p>
        </w:tc>
        <w:tc>
          <w:tcPr>
            <w:tcW w:w="1264" w:type="dxa"/>
          </w:tcPr>
          <w:p>
            <w:pPr>
              <w:pStyle w:val="0"/>
              <w:jc w:val="center"/>
            </w:pPr>
            <w:r>
              <w:rPr>
                <w:sz w:val="20"/>
              </w:rPr>
              <w:t xml:space="preserve">2238256,0</w:t>
            </w:r>
          </w:p>
        </w:tc>
        <w:tc>
          <w:tcPr>
            <w:tcW w:w="1264" w:type="dxa"/>
          </w:tcPr>
          <w:p>
            <w:pPr>
              <w:pStyle w:val="0"/>
              <w:jc w:val="center"/>
            </w:pPr>
            <w:r>
              <w:rPr>
                <w:sz w:val="20"/>
              </w:rPr>
              <w:t xml:space="preserve">8709331,0</w:t>
            </w:r>
          </w:p>
        </w:tc>
        <w:tc>
          <w:tcPr>
            <w:tcW w:w="1264" w:type="dxa"/>
            <w:tcBorders>
              <w:right w:val="nil"/>
            </w:tcBorders>
          </w:tcPr>
          <w:p>
            <w:pPr>
              <w:pStyle w:val="0"/>
              <w:jc w:val="center"/>
            </w:pPr>
            <w:r>
              <w:rPr>
                <w:sz w:val="20"/>
              </w:rPr>
              <w:t xml:space="preserve">8709331,0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Ц710100000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1822247,1</w:t>
            </w:r>
          </w:p>
        </w:tc>
        <w:tc>
          <w:tcPr>
            <w:tcW w:w="1264" w:type="dxa"/>
          </w:tcPr>
          <w:p>
            <w:pPr>
              <w:pStyle w:val="0"/>
              <w:jc w:val="center"/>
            </w:pPr>
            <w:r>
              <w:rPr>
                <w:sz w:val="20"/>
              </w:rPr>
              <w:t xml:space="preserve">2044327,9</w:t>
            </w:r>
          </w:p>
        </w:tc>
        <w:tc>
          <w:tcPr>
            <w:tcW w:w="1264" w:type="dxa"/>
          </w:tcPr>
          <w:p>
            <w:pPr>
              <w:pStyle w:val="0"/>
              <w:jc w:val="center"/>
            </w:pPr>
            <w:r>
              <w:rPr>
                <w:sz w:val="20"/>
              </w:rPr>
              <w:t xml:space="preserve">2062011,0</w:t>
            </w:r>
          </w:p>
        </w:tc>
        <w:tc>
          <w:tcPr>
            <w:tcW w:w="1264" w:type="dxa"/>
          </w:tcPr>
          <w:p>
            <w:pPr>
              <w:pStyle w:val="0"/>
              <w:jc w:val="center"/>
            </w:pPr>
            <w:r>
              <w:rPr>
                <w:sz w:val="20"/>
              </w:rPr>
              <w:t xml:space="preserve">2214307,9</w:t>
            </w:r>
          </w:p>
        </w:tc>
        <w:tc>
          <w:tcPr>
            <w:tcW w:w="1264" w:type="dxa"/>
          </w:tcPr>
          <w:p>
            <w:pPr>
              <w:pStyle w:val="0"/>
              <w:jc w:val="center"/>
            </w:pPr>
            <w:r>
              <w:rPr>
                <w:sz w:val="20"/>
              </w:rPr>
              <w:t xml:space="preserve">2338150,0</w:t>
            </w:r>
          </w:p>
        </w:tc>
        <w:tc>
          <w:tcPr>
            <w:tcW w:w="1264" w:type="dxa"/>
          </w:tcPr>
          <w:p>
            <w:pPr>
              <w:pStyle w:val="0"/>
              <w:jc w:val="center"/>
            </w:pPr>
            <w:r>
              <w:rPr>
                <w:sz w:val="20"/>
              </w:rPr>
              <w:t xml:space="preserve">2238036,0</w:t>
            </w:r>
          </w:p>
        </w:tc>
        <w:tc>
          <w:tcPr>
            <w:tcW w:w="1264" w:type="dxa"/>
          </w:tcPr>
          <w:p>
            <w:pPr>
              <w:pStyle w:val="0"/>
              <w:jc w:val="center"/>
            </w:pPr>
            <w:r>
              <w:rPr>
                <w:sz w:val="20"/>
              </w:rPr>
              <w:t xml:space="preserve">2238036,0</w:t>
            </w:r>
          </w:p>
        </w:tc>
        <w:tc>
          <w:tcPr>
            <w:tcW w:w="1264" w:type="dxa"/>
          </w:tcPr>
          <w:p>
            <w:pPr>
              <w:pStyle w:val="0"/>
              <w:jc w:val="center"/>
            </w:pPr>
            <w:r>
              <w:rPr>
                <w:sz w:val="20"/>
              </w:rPr>
              <w:t xml:space="preserve">8708231,0</w:t>
            </w:r>
          </w:p>
        </w:tc>
        <w:tc>
          <w:tcPr>
            <w:tcW w:w="1264" w:type="dxa"/>
            <w:tcBorders>
              <w:right w:val="nil"/>
            </w:tcBorders>
          </w:tcPr>
          <w:p>
            <w:pPr>
              <w:pStyle w:val="0"/>
              <w:jc w:val="center"/>
            </w:pPr>
            <w:r>
              <w:rPr>
                <w:sz w:val="20"/>
              </w:rPr>
              <w:t xml:space="preserve">8708231,0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1100,0</w:t>
            </w:r>
          </w:p>
        </w:tc>
        <w:tc>
          <w:tcPr>
            <w:tcW w:w="1264" w:type="dxa"/>
            <w:tcBorders>
              <w:right w:val="nil"/>
            </w:tcBorders>
          </w:tcPr>
          <w:p>
            <w:pPr>
              <w:pStyle w:val="0"/>
              <w:jc w:val="center"/>
            </w:pPr>
            <w:r>
              <w:rPr>
                <w:sz w:val="20"/>
              </w:rPr>
              <w:t xml:space="preserve">1100,0</w:t>
            </w:r>
          </w:p>
        </w:tc>
      </w:tr>
      <w:tr>
        <w:tc>
          <w:tcPr>
            <w:tcW w:w="850" w:type="dxa"/>
            <w:tcBorders>
              <w:left w:val="nil"/>
            </w:tcBorders>
            <w:vMerge w:val="restart"/>
          </w:tcPr>
          <w:p>
            <w:pPr>
              <w:pStyle w:val="0"/>
              <w:jc w:val="both"/>
            </w:pPr>
            <w:r>
              <w:rPr>
                <w:sz w:val="20"/>
              </w:rPr>
              <w:t xml:space="preserve">Основное мероприятие 2</w:t>
            </w:r>
          </w:p>
        </w:tc>
        <w:tc>
          <w:tcPr>
            <w:tcW w:w="1980" w:type="dxa"/>
            <w:vMerge w:val="restart"/>
          </w:tcPr>
          <w:p>
            <w:pPr>
              <w:pStyle w:val="0"/>
              <w:jc w:val="both"/>
            </w:pPr>
            <w:r>
              <w:rPr>
                <w:sz w:val="20"/>
              </w:rPr>
              <w:t xml:space="preserve">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9879242,1</w:t>
            </w:r>
          </w:p>
        </w:tc>
        <w:tc>
          <w:tcPr>
            <w:tcW w:w="1264" w:type="dxa"/>
          </w:tcPr>
          <w:p>
            <w:pPr>
              <w:pStyle w:val="0"/>
              <w:jc w:val="center"/>
            </w:pPr>
            <w:r>
              <w:rPr>
                <w:sz w:val="20"/>
              </w:rPr>
              <w:t xml:space="preserve">10567416,6</w:t>
            </w:r>
          </w:p>
        </w:tc>
        <w:tc>
          <w:tcPr>
            <w:tcW w:w="1264" w:type="dxa"/>
          </w:tcPr>
          <w:p>
            <w:pPr>
              <w:pStyle w:val="0"/>
              <w:jc w:val="center"/>
            </w:pPr>
            <w:r>
              <w:rPr>
                <w:sz w:val="20"/>
              </w:rPr>
              <w:t xml:space="preserve">11735368,6</w:t>
            </w:r>
          </w:p>
        </w:tc>
        <w:tc>
          <w:tcPr>
            <w:tcW w:w="1264" w:type="dxa"/>
          </w:tcPr>
          <w:p>
            <w:pPr>
              <w:pStyle w:val="0"/>
              <w:jc w:val="center"/>
            </w:pPr>
            <w:r>
              <w:rPr>
                <w:sz w:val="20"/>
              </w:rPr>
              <w:t xml:space="preserve">12819411,8</w:t>
            </w:r>
          </w:p>
        </w:tc>
        <w:tc>
          <w:tcPr>
            <w:tcW w:w="1264" w:type="dxa"/>
          </w:tcPr>
          <w:p>
            <w:pPr>
              <w:pStyle w:val="0"/>
              <w:jc w:val="center"/>
            </w:pPr>
            <w:r>
              <w:rPr>
                <w:sz w:val="20"/>
              </w:rPr>
              <w:t xml:space="preserve">13899127,3</w:t>
            </w:r>
          </w:p>
        </w:tc>
        <w:tc>
          <w:tcPr>
            <w:tcW w:w="1264" w:type="dxa"/>
          </w:tcPr>
          <w:p>
            <w:pPr>
              <w:pStyle w:val="0"/>
              <w:jc w:val="center"/>
            </w:pPr>
            <w:r>
              <w:rPr>
                <w:sz w:val="20"/>
              </w:rPr>
              <w:t xml:space="preserve">13694056,7</w:t>
            </w:r>
          </w:p>
        </w:tc>
        <w:tc>
          <w:tcPr>
            <w:tcW w:w="1264" w:type="dxa"/>
          </w:tcPr>
          <w:p>
            <w:pPr>
              <w:pStyle w:val="0"/>
              <w:jc w:val="center"/>
            </w:pPr>
            <w:r>
              <w:rPr>
                <w:sz w:val="20"/>
              </w:rPr>
              <w:t xml:space="preserve">13694056,7</w:t>
            </w:r>
          </w:p>
        </w:tc>
        <w:tc>
          <w:tcPr>
            <w:tcW w:w="1264" w:type="dxa"/>
          </w:tcPr>
          <w:p>
            <w:pPr>
              <w:pStyle w:val="0"/>
              <w:jc w:val="center"/>
            </w:pPr>
            <w:r>
              <w:rPr>
                <w:sz w:val="20"/>
              </w:rPr>
              <w:t xml:space="preserve">48655340,0</w:t>
            </w:r>
          </w:p>
        </w:tc>
        <w:tc>
          <w:tcPr>
            <w:tcW w:w="1264" w:type="dxa"/>
            <w:tcBorders>
              <w:right w:val="nil"/>
            </w:tcBorders>
          </w:tcPr>
          <w:p>
            <w:pPr>
              <w:pStyle w:val="0"/>
              <w:jc w:val="center"/>
            </w:pPr>
            <w:r>
              <w:rPr>
                <w:sz w:val="20"/>
              </w:rPr>
              <w:t xml:space="preserve">48655340,0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Ц710200000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9879242,1</w:t>
            </w:r>
          </w:p>
        </w:tc>
        <w:tc>
          <w:tcPr>
            <w:tcW w:w="1264" w:type="dxa"/>
          </w:tcPr>
          <w:p>
            <w:pPr>
              <w:pStyle w:val="0"/>
              <w:jc w:val="center"/>
            </w:pPr>
            <w:r>
              <w:rPr>
                <w:sz w:val="20"/>
              </w:rPr>
              <w:t xml:space="preserve">10567416,6</w:t>
            </w:r>
          </w:p>
        </w:tc>
        <w:tc>
          <w:tcPr>
            <w:tcW w:w="1264" w:type="dxa"/>
          </w:tcPr>
          <w:p>
            <w:pPr>
              <w:pStyle w:val="0"/>
              <w:jc w:val="center"/>
            </w:pPr>
            <w:r>
              <w:rPr>
                <w:sz w:val="20"/>
              </w:rPr>
              <w:t xml:space="preserve">11735368,6</w:t>
            </w:r>
          </w:p>
        </w:tc>
        <w:tc>
          <w:tcPr>
            <w:tcW w:w="1264" w:type="dxa"/>
          </w:tcPr>
          <w:p>
            <w:pPr>
              <w:pStyle w:val="0"/>
              <w:jc w:val="center"/>
            </w:pPr>
            <w:r>
              <w:rPr>
                <w:sz w:val="20"/>
              </w:rPr>
              <w:t xml:space="preserve">12819411,8</w:t>
            </w:r>
          </w:p>
        </w:tc>
        <w:tc>
          <w:tcPr>
            <w:tcW w:w="1264" w:type="dxa"/>
          </w:tcPr>
          <w:p>
            <w:pPr>
              <w:pStyle w:val="0"/>
              <w:jc w:val="center"/>
            </w:pPr>
            <w:r>
              <w:rPr>
                <w:sz w:val="20"/>
              </w:rPr>
              <w:t xml:space="preserve">13899127,3</w:t>
            </w:r>
          </w:p>
        </w:tc>
        <w:tc>
          <w:tcPr>
            <w:tcW w:w="1264" w:type="dxa"/>
          </w:tcPr>
          <w:p>
            <w:pPr>
              <w:pStyle w:val="0"/>
              <w:jc w:val="center"/>
            </w:pPr>
            <w:r>
              <w:rPr>
                <w:sz w:val="20"/>
              </w:rPr>
              <w:t xml:space="preserve">13694056,7</w:t>
            </w:r>
          </w:p>
        </w:tc>
        <w:tc>
          <w:tcPr>
            <w:tcW w:w="1264" w:type="dxa"/>
          </w:tcPr>
          <w:p>
            <w:pPr>
              <w:pStyle w:val="0"/>
              <w:jc w:val="center"/>
            </w:pPr>
            <w:r>
              <w:rPr>
                <w:sz w:val="20"/>
              </w:rPr>
              <w:t xml:space="preserve">13694056,7</w:t>
            </w:r>
          </w:p>
        </w:tc>
        <w:tc>
          <w:tcPr>
            <w:tcW w:w="1264" w:type="dxa"/>
          </w:tcPr>
          <w:p>
            <w:pPr>
              <w:pStyle w:val="0"/>
              <w:jc w:val="center"/>
            </w:pPr>
            <w:r>
              <w:rPr>
                <w:sz w:val="20"/>
              </w:rPr>
              <w:t xml:space="preserve">48655340,0</w:t>
            </w:r>
          </w:p>
        </w:tc>
        <w:tc>
          <w:tcPr>
            <w:tcW w:w="1264" w:type="dxa"/>
            <w:tcBorders>
              <w:right w:val="nil"/>
            </w:tcBorders>
          </w:tcPr>
          <w:p>
            <w:pPr>
              <w:pStyle w:val="0"/>
              <w:jc w:val="center"/>
            </w:pPr>
            <w:r>
              <w:rPr>
                <w:sz w:val="20"/>
              </w:rPr>
              <w:t xml:space="preserve">48655340,0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1980" w:type="dxa"/>
            <w:vMerge w:val="restart"/>
          </w:tcPr>
          <w:p>
            <w:pPr>
              <w:pStyle w:val="0"/>
              <w:jc w:val="both"/>
            </w:pPr>
            <w:r>
              <w:rPr>
                <w:sz w:val="20"/>
              </w:rPr>
              <w:t xml:space="preserve">Укрепление материально-технической базы объектов образования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408003,3</w:t>
            </w:r>
          </w:p>
        </w:tc>
        <w:tc>
          <w:tcPr>
            <w:tcW w:w="1264" w:type="dxa"/>
          </w:tcPr>
          <w:p>
            <w:pPr>
              <w:pStyle w:val="0"/>
              <w:jc w:val="center"/>
            </w:pPr>
            <w:r>
              <w:rPr>
                <w:sz w:val="20"/>
              </w:rPr>
              <w:t xml:space="preserve">277132,6</w:t>
            </w:r>
          </w:p>
        </w:tc>
        <w:tc>
          <w:tcPr>
            <w:tcW w:w="1264" w:type="dxa"/>
          </w:tcPr>
          <w:p>
            <w:pPr>
              <w:pStyle w:val="0"/>
              <w:jc w:val="center"/>
            </w:pPr>
            <w:r>
              <w:rPr>
                <w:sz w:val="20"/>
              </w:rPr>
              <w:t xml:space="preserve">312181,5</w:t>
            </w:r>
          </w:p>
        </w:tc>
        <w:tc>
          <w:tcPr>
            <w:tcW w:w="1264" w:type="dxa"/>
          </w:tcPr>
          <w:p>
            <w:pPr>
              <w:pStyle w:val="0"/>
              <w:jc w:val="center"/>
            </w:pPr>
            <w:r>
              <w:rPr>
                <w:sz w:val="20"/>
              </w:rPr>
              <w:t xml:space="preserve">176251,3</w:t>
            </w:r>
          </w:p>
        </w:tc>
        <w:tc>
          <w:tcPr>
            <w:tcW w:w="1264" w:type="dxa"/>
          </w:tcPr>
          <w:p>
            <w:pPr>
              <w:pStyle w:val="0"/>
              <w:jc w:val="center"/>
            </w:pPr>
            <w:r>
              <w:rPr>
                <w:sz w:val="20"/>
              </w:rPr>
              <w:t xml:space="preserve">106135,0</w:t>
            </w:r>
          </w:p>
        </w:tc>
        <w:tc>
          <w:tcPr>
            <w:tcW w:w="1264" w:type="dxa"/>
          </w:tcPr>
          <w:p>
            <w:pPr>
              <w:pStyle w:val="0"/>
              <w:jc w:val="center"/>
            </w:pPr>
            <w:r>
              <w:rPr>
                <w:sz w:val="20"/>
              </w:rPr>
              <w:t xml:space="preserve">90027,0</w:t>
            </w:r>
          </w:p>
        </w:tc>
        <w:tc>
          <w:tcPr>
            <w:tcW w:w="1264" w:type="dxa"/>
          </w:tcPr>
          <w:p>
            <w:pPr>
              <w:pStyle w:val="0"/>
              <w:jc w:val="center"/>
            </w:pPr>
            <w:r>
              <w:rPr>
                <w:sz w:val="20"/>
              </w:rPr>
              <w:t xml:space="preserve">90027,0</w:t>
            </w:r>
          </w:p>
        </w:tc>
        <w:tc>
          <w:tcPr>
            <w:tcW w:w="1264" w:type="dxa"/>
          </w:tcPr>
          <w:p>
            <w:pPr>
              <w:pStyle w:val="0"/>
              <w:jc w:val="center"/>
            </w:pPr>
            <w:r>
              <w:rPr>
                <w:sz w:val="20"/>
              </w:rPr>
              <w:t xml:space="preserve">396429,5</w:t>
            </w:r>
          </w:p>
        </w:tc>
        <w:tc>
          <w:tcPr>
            <w:tcW w:w="1264" w:type="dxa"/>
            <w:tcBorders>
              <w:right w:val="nil"/>
            </w:tcBorders>
          </w:tcPr>
          <w:p>
            <w:pPr>
              <w:pStyle w:val="0"/>
              <w:jc w:val="center"/>
            </w:pPr>
            <w:r>
              <w:rPr>
                <w:sz w:val="20"/>
              </w:rPr>
              <w:t xml:space="preserve">396429,5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Ц710300000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370161,3</w:t>
            </w:r>
          </w:p>
        </w:tc>
        <w:tc>
          <w:tcPr>
            <w:tcW w:w="1264" w:type="dxa"/>
          </w:tcPr>
          <w:p>
            <w:pPr>
              <w:pStyle w:val="0"/>
              <w:jc w:val="center"/>
            </w:pPr>
            <w:r>
              <w:rPr>
                <w:sz w:val="20"/>
              </w:rPr>
              <w:t xml:space="preserve">277132,6</w:t>
            </w:r>
          </w:p>
        </w:tc>
        <w:tc>
          <w:tcPr>
            <w:tcW w:w="1264" w:type="dxa"/>
          </w:tcPr>
          <w:p>
            <w:pPr>
              <w:pStyle w:val="0"/>
              <w:jc w:val="center"/>
            </w:pPr>
            <w:r>
              <w:rPr>
                <w:sz w:val="20"/>
              </w:rPr>
              <w:t xml:space="preserve">284745,0</w:t>
            </w:r>
          </w:p>
        </w:tc>
        <w:tc>
          <w:tcPr>
            <w:tcW w:w="1264" w:type="dxa"/>
          </w:tcPr>
          <w:p>
            <w:pPr>
              <w:pStyle w:val="0"/>
              <w:jc w:val="center"/>
            </w:pPr>
            <w:r>
              <w:rPr>
                <w:sz w:val="20"/>
              </w:rPr>
              <w:t xml:space="preserve">176251,3</w:t>
            </w:r>
          </w:p>
        </w:tc>
        <w:tc>
          <w:tcPr>
            <w:tcW w:w="1264" w:type="dxa"/>
          </w:tcPr>
          <w:p>
            <w:pPr>
              <w:pStyle w:val="0"/>
              <w:jc w:val="center"/>
            </w:pPr>
            <w:r>
              <w:rPr>
                <w:sz w:val="20"/>
              </w:rPr>
              <w:t xml:space="preserve">106135,0</w:t>
            </w:r>
          </w:p>
        </w:tc>
        <w:tc>
          <w:tcPr>
            <w:tcW w:w="1264" w:type="dxa"/>
          </w:tcPr>
          <w:p>
            <w:pPr>
              <w:pStyle w:val="0"/>
              <w:jc w:val="center"/>
            </w:pPr>
            <w:r>
              <w:rPr>
                <w:sz w:val="20"/>
              </w:rPr>
              <w:t xml:space="preserve">90027,0</w:t>
            </w:r>
          </w:p>
        </w:tc>
        <w:tc>
          <w:tcPr>
            <w:tcW w:w="1264" w:type="dxa"/>
          </w:tcPr>
          <w:p>
            <w:pPr>
              <w:pStyle w:val="0"/>
              <w:jc w:val="center"/>
            </w:pPr>
            <w:r>
              <w:rPr>
                <w:sz w:val="20"/>
              </w:rPr>
              <w:t xml:space="preserve">90027,0</w:t>
            </w:r>
          </w:p>
        </w:tc>
        <w:tc>
          <w:tcPr>
            <w:tcW w:w="1264" w:type="dxa"/>
          </w:tcPr>
          <w:p>
            <w:pPr>
              <w:pStyle w:val="0"/>
              <w:jc w:val="center"/>
            </w:pPr>
            <w:r>
              <w:rPr>
                <w:sz w:val="20"/>
              </w:rPr>
              <w:t xml:space="preserve">396429,5</w:t>
            </w:r>
          </w:p>
        </w:tc>
        <w:tc>
          <w:tcPr>
            <w:tcW w:w="1264" w:type="dxa"/>
            <w:tcBorders>
              <w:right w:val="nil"/>
            </w:tcBorders>
          </w:tcPr>
          <w:p>
            <w:pPr>
              <w:pStyle w:val="0"/>
              <w:jc w:val="center"/>
            </w:pPr>
            <w:r>
              <w:rPr>
                <w:sz w:val="20"/>
              </w:rPr>
              <w:t xml:space="preserve">396429,5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37842,0</w:t>
            </w:r>
          </w:p>
        </w:tc>
        <w:tc>
          <w:tcPr>
            <w:tcW w:w="1264" w:type="dxa"/>
          </w:tcPr>
          <w:p>
            <w:pPr>
              <w:pStyle w:val="0"/>
              <w:jc w:val="center"/>
            </w:pPr>
            <w:r>
              <w:rPr>
                <w:sz w:val="20"/>
              </w:rPr>
              <w:t xml:space="preserve">0,0</w:t>
            </w:r>
          </w:p>
        </w:tc>
        <w:tc>
          <w:tcPr>
            <w:tcW w:w="1264" w:type="dxa"/>
          </w:tcPr>
          <w:p>
            <w:pPr>
              <w:pStyle w:val="0"/>
              <w:jc w:val="center"/>
            </w:pPr>
            <w:r>
              <w:rPr>
                <w:sz w:val="20"/>
              </w:rPr>
              <w:t xml:space="preserve">27436,5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bottom w:val="nil"/>
            </w:tcBorders>
            <w:vMerge w:val="restart"/>
          </w:tcPr>
          <w:p>
            <w:pPr>
              <w:pStyle w:val="0"/>
              <w:jc w:val="both"/>
            </w:pPr>
            <w:r>
              <w:rPr>
                <w:sz w:val="20"/>
              </w:rPr>
              <w:t xml:space="preserve">Основное мероприятие 4</w:t>
            </w:r>
          </w:p>
        </w:tc>
        <w:tc>
          <w:tcPr>
            <w:tcW w:w="1980" w:type="dxa"/>
            <w:tcBorders>
              <w:bottom w:val="nil"/>
            </w:tcBorders>
            <w:vMerge w:val="restart"/>
          </w:tcPr>
          <w:p>
            <w:pPr>
              <w:pStyle w:val="0"/>
              <w:jc w:val="both"/>
            </w:pPr>
            <w:r>
              <w:rPr>
                <w:sz w:val="20"/>
              </w:rPr>
              <w:t xml:space="preserve">Выполнение научно-исследовательских и опытно-конструкторских работ</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545,2</w:t>
            </w:r>
          </w:p>
        </w:tc>
        <w:tc>
          <w:tcPr>
            <w:tcW w:w="1264" w:type="dxa"/>
          </w:tcPr>
          <w:p>
            <w:pPr>
              <w:pStyle w:val="0"/>
              <w:jc w:val="center"/>
            </w:pPr>
            <w:r>
              <w:rPr>
                <w:sz w:val="20"/>
              </w:rPr>
              <w:t xml:space="preserve">545,2</w:t>
            </w:r>
          </w:p>
        </w:tc>
        <w:tc>
          <w:tcPr>
            <w:tcW w:w="1264" w:type="dxa"/>
          </w:tcPr>
          <w:p>
            <w:pPr>
              <w:pStyle w:val="0"/>
              <w:jc w:val="center"/>
            </w:pPr>
            <w:r>
              <w:rPr>
                <w:sz w:val="20"/>
              </w:rPr>
              <w:t xml:space="preserve">545,2</w:t>
            </w:r>
          </w:p>
        </w:tc>
        <w:tc>
          <w:tcPr>
            <w:tcW w:w="1264" w:type="dxa"/>
          </w:tcPr>
          <w:p>
            <w:pPr>
              <w:pStyle w:val="0"/>
              <w:jc w:val="center"/>
            </w:pPr>
            <w:r>
              <w:rPr>
                <w:sz w:val="20"/>
              </w:rPr>
              <w:t xml:space="preserve">0,0</w:t>
            </w:r>
          </w:p>
        </w:tc>
        <w:tc>
          <w:tcPr>
            <w:tcW w:w="1264" w:type="dxa"/>
          </w:tcPr>
          <w:p>
            <w:pPr>
              <w:pStyle w:val="0"/>
              <w:jc w:val="center"/>
            </w:pPr>
            <w:r>
              <w:rPr>
                <w:sz w:val="20"/>
              </w:rPr>
              <w:t xml:space="preserve">2750,0</w:t>
            </w:r>
          </w:p>
        </w:tc>
        <w:tc>
          <w:tcPr>
            <w:tcW w:w="1264" w:type="dxa"/>
          </w:tcPr>
          <w:p>
            <w:pPr>
              <w:pStyle w:val="0"/>
              <w:jc w:val="center"/>
            </w:pPr>
            <w:r>
              <w:rPr>
                <w:sz w:val="20"/>
              </w:rPr>
              <w:t xml:space="preserve">545,2</w:t>
            </w:r>
          </w:p>
        </w:tc>
        <w:tc>
          <w:tcPr>
            <w:tcW w:w="1264" w:type="dxa"/>
          </w:tcPr>
          <w:p>
            <w:pPr>
              <w:pStyle w:val="0"/>
              <w:jc w:val="center"/>
            </w:pPr>
            <w:r>
              <w:rPr>
                <w:sz w:val="20"/>
              </w:rPr>
              <w:t xml:space="preserve">545,2</w:t>
            </w:r>
          </w:p>
        </w:tc>
        <w:tc>
          <w:tcPr>
            <w:tcW w:w="1264" w:type="dxa"/>
          </w:tcPr>
          <w:p>
            <w:pPr>
              <w:pStyle w:val="0"/>
              <w:jc w:val="center"/>
            </w:pPr>
            <w:r>
              <w:rPr>
                <w:sz w:val="20"/>
              </w:rPr>
              <w:t xml:space="preserve">2726,0</w:t>
            </w:r>
          </w:p>
        </w:tc>
        <w:tc>
          <w:tcPr>
            <w:tcW w:w="1264" w:type="dxa"/>
            <w:tcBorders>
              <w:right w:val="nil"/>
            </w:tcBorders>
          </w:tcPr>
          <w:p>
            <w:pPr>
              <w:pStyle w:val="0"/>
              <w:jc w:val="center"/>
            </w:pPr>
            <w:r>
              <w:rPr>
                <w:sz w:val="20"/>
              </w:rPr>
              <w:t xml:space="preserve">2726,0</w:t>
            </w:r>
          </w:p>
        </w:tc>
      </w:tr>
      <w:tr>
        <w:tc>
          <w:tcPr>
            <w:tcBorders>
              <w:left w:val="nil"/>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Ц710400000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545,2</w:t>
            </w:r>
          </w:p>
        </w:tc>
        <w:tc>
          <w:tcPr>
            <w:tcW w:w="1264" w:type="dxa"/>
          </w:tcPr>
          <w:p>
            <w:pPr>
              <w:pStyle w:val="0"/>
              <w:jc w:val="center"/>
            </w:pPr>
            <w:r>
              <w:rPr>
                <w:sz w:val="20"/>
              </w:rPr>
              <w:t xml:space="preserve">545,2</w:t>
            </w:r>
          </w:p>
        </w:tc>
        <w:tc>
          <w:tcPr>
            <w:tcW w:w="1264" w:type="dxa"/>
          </w:tcPr>
          <w:p>
            <w:pPr>
              <w:pStyle w:val="0"/>
              <w:jc w:val="center"/>
            </w:pPr>
            <w:r>
              <w:rPr>
                <w:sz w:val="20"/>
              </w:rPr>
              <w:t xml:space="preserve">545,2</w:t>
            </w:r>
          </w:p>
        </w:tc>
        <w:tc>
          <w:tcPr>
            <w:tcW w:w="1264" w:type="dxa"/>
          </w:tcPr>
          <w:p>
            <w:pPr>
              <w:pStyle w:val="0"/>
              <w:jc w:val="center"/>
            </w:pPr>
            <w:r>
              <w:rPr>
                <w:sz w:val="20"/>
              </w:rPr>
              <w:t xml:space="preserve">0,0</w:t>
            </w:r>
          </w:p>
        </w:tc>
        <w:tc>
          <w:tcPr>
            <w:tcW w:w="1264" w:type="dxa"/>
          </w:tcPr>
          <w:p>
            <w:pPr>
              <w:pStyle w:val="0"/>
              <w:jc w:val="center"/>
            </w:pPr>
            <w:r>
              <w:rPr>
                <w:sz w:val="20"/>
              </w:rPr>
              <w:t xml:space="preserve">2750,0</w:t>
            </w:r>
          </w:p>
        </w:tc>
        <w:tc>
          <w:tcPr>
            <w:tcW w:w="1264" w:type="dxa"/>
          </w:tcPr>
          <w:p>
            <w:pPr>
              <w:pStyle w:val="0"/>
              <w:jc w:val="center"/>
            </w:pPr>
            <w:r>
              <w:rPr>
                <w:sz w:val="20"/>
              </w:rPr>
              <w:t xml:space="preserve">545,2</w:t>
            </w:r>
          </w:p>
        </w:tc>
        <w:tc>
          <w:tcPr>
            <w:tcW w:w="1264" w:type="dxa"/>
          </w:tcPr>
          <w:p>
            <w:pPr>
              <w:pStyle w:val="0"/>
              <w:jc w:val="center"/>
            </w:pPr>
            <w:r>
              <w:rPr>
                <w:sz w:val="20"/>
              </w:rPr>
              <w:t xml:space="preserve">545,2</w:t>
            </w:r>
          </w:p>
        </w:tc>
        <w:tc>
          <w:tcPr>
            <w:tcW w:w="1264" w:type="dxa"/>
          </w:tcPr>
          <w:p>
            <w:pPr>
              <w:pStyle w:val="0"/>
              <w:jc w:val="center"/>
            </w:pPr>
            <w:r>
              <w:rPr>
                <w:sz w:val="20"/>
              </w:rPr>
              <w:t xml:space="preserve">2726,0</w:t>
            </w:r>
          </w:p>
        </w:tc>
        <w:tc>
          <w:tcPr>
            <w:tcW w:w="1264" w:type="dxa"/>
            <w:tcBorders>
              <w:right w:val="nil"/>
            </w:tcBorders>
          </w:tcPr>
          <w:p>
            <w:pPr>
              <w:pStyle w:val="0"/>
              <w:jc w:val="center"/>
            </w:pPr>
            <w:r>
              <w:rPr>
                <w:sz w:val="20"/>
              </w:rPr>
              <w:t xml:space="preserve">2726,0</w:t>
            </w:r>
          </w:p>
        </w:tc>
      </w:tr>
      <w:tr>
        <w:tc>
          <w:tcPr>
            <w:tcBorders>
              <w:left w:val="nil"/>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141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4"/>
            <w:tcW w:w="17377" w:type="dxa"/>
            <w:tcBorders>
              <w:top w:val="nil"/>
              <w:left w:val="nil"/>
              <w:right w:val="nil"/>
            </w:tcBorders>
          </w:tcPr>
          <w:p>
            <w:pPr>
              <w:pStyle w:val="0"/>
              <w:jc w:val="both"/>
            </w:pPr>
            <w:r>
              <w:rPr>
                <w:sz w:val="20"/>
              </w:rPr>
              <w:t xml:space="preserve">(позиция в ред. </w:t>
            </w:r>
            <w:hyperlink w:history="0" r:id="rId209"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tc>
      </w:tr>
      <w:tr>
        <w:tc>
          <w:tcPr>
            <w:tcW w:w="850" w:type="dxa"/>
            <w:tcBorders>
              <w:left w:val="nil"/>
            </w:tcBorders>
            <w:vMerge w:val="restart"/>
          </w:tcPr>
          <w:p>
            <w:pPr>
              <w:pStyle w:val="0"/>
              <w:jc w:val="both"/>
            </w:pPr>
            <w:r>
              <w:rPr>
                <w:sz w:val="20"/>
              </w:rPr>
              <w:t xml:space="preserve">Основное мероприятие 5</w:t>
            </w:r>
          </w:p>
        </w:tc>
        <w:tc>
          <w:tcPr>
            <w:tcW w:w="1980" w:type="dxa"/>
            <w:vMerge w:val="restart"/>
          </w:tcPr>
          <w:p>
            <w:pPr>
              <w:pStyle w:val="0"/>
              <w:jc w:val="both"/>
            </w:pPr>
            <w:r>
              <w:rPr>
                <w:sz w:val="20"/>
              </w:rPr>
              <w:t xml:space="preserve">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2677,0</w:t>
            </w:r>
          </w:p>
        </w:tc>
        <w:tc>
          <w:tcPr>
            <w:tcW w:w="1264" w:type="dxa"/>
          </w:tcPr>
          <w:p>
            <w:pPr>
              <w:pStyle w:val="0"/>
              <w:jc w:val="center"/>
            </w:pPr>
            <w:r>
              <w:rPr>
                <w:sz w:val="20"/>
              </w:rPr>
              <w:t xml:space="preserve">182755,2</w:t>
            </w:r>
          </w:p>
        </w:tc>
        <w:tc>
          <w:tcPr>
            <w:tcW w:w="1264" w:type="dxa"/>
          </w:tcPr>
          <w:p>
            <w:pPr>
              <w:pStyle w:val="0"/>
              <w:jc w:val="center"/>
            </w:pPr>
            <w:r>
              <w:rPr>
                <w:sz w:val="20"/>
              </w:rPr>
              <w:t xml:space="preserve">542666,5</w:t>
            </w:r>
          </w:p>
        </w:tc>
        <w:tc>
          <w:tcPr>
            <w:tcW w:w="1264" w:type="dxa"/>
          </w:tcPr>
          <w:p>
            <w:pPr>
              <w:pStyle w:val="0"/>
              <w:jc w:val="center"/>
            </w:pPr>
            <w:r>
              <w:rPr>
                <w:sz w:val="20"/>
              </w:rPr>
              <w:t xml:space="preserve">564047,3</w:t>
            </w:r>
          </w:p>
        </w:tc>
        <w:tc>
          <w:tcPr>
            <w:tcW w:w="1264" w:type="dxa"/>
          </w:tcPr>
          <w:p>
            <w:pPr>
              <w:pStyle w:val="0"/>
              <w:jc w:val="center"/>
            </w:pPr>
            <w:r>
              <w:rPr>
                <w:sz w:val="20"/>
              </w:rPr>
              <w:t xml:space="preserve">568578,3</w:t>
            </w:r>
          </w:p>
        </w:tc>
        <w:tc>
          <w:tcPr>
            <w:tcW w:w="1264" w:type="dxa"/>
          </w:tcPr>
          <w:p>
            <w:pPr>
              <w:pStyle w:val="0"/>
              <w:jc w:val="center"/>
            </w:pPr>
            <w:r>
              <w:rPr>
                <w:sz w:val="20"/>
              </w:rPr>
              <w:t xml:space="preserve">571156,2</w:t>
            </w:r>
          </w:p>
        </w:tc>
        <w:tc>
          <w:tcPr>
            <w:tcW w:w="1264" w:type="dxa"/>
          </w:tcPr>
          <w:p>
            <w:pPr>
              <w:pStyle w:val="0"/>
              <w:jc w:val="center"/>
            </w:pPr>
            <w:r>
              <w:rPr>
                <w:sz w:val="20"/>
              </w:rPr>
              <w:t xml:space="preserve">571156,2</w:t>
            </w:r>
          </w:p>
        </w:tc>
        <w:tc>
          <w:tcPr>
            <w:tcW w:w="1264" w:type="dxa"/>
          </w:tcPr>
          <w:p>
            <w:pPr>
              <w:pStyle w:val="0"/>
              <w:jc w:val="center"/>
            </w:pPr>
            <w:r>
              <w:rPr>
                <w:sz w:val="20"/>
              </w:rPr>
              <w:t xml:space="preserve">12675,5</w:t>
            </w:r>
          </w:p>
        </w:tc>
        <w:tc>
          <w:tcPr>
            <w:tcW w:w="1264" w:type="dxa"/>
            <w:tcBorders>
              <w:right w:val="nil"/>
            </w:tcBorders>
          </w:tcPr>
          <w:p>
            <w:pPr>
              <w:pStyle w:val="0"/>
              <w:jc w:val="center"/>
            </w:pPr>
            <w:r>
              <w:rPr>
                <w:sz w:val="20"/>
              </w:rPr>
              <w:t xml:space="preserve">12675,5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180014,5</w:t>
            </w:r>
          </w:p>
        </w:tc>
        <w:tc>
          <w:tcPr>
            <w:tcW w:w="1264" w:type="dxa"/>
          </w:tcPr>
          <w:p>
            <w:pPr>
              <w:pStyle w:val="0"/>
              <w:jc w:val="center"/>
            </w:pPr>
            <w:r>
              <w:rPr>
                <w:sz w:val="20"/>
              </w:rPr>
              <w:t xml:space="preserve">540043,6</w:t>
            </w:r>
          </w:p>
        </w:tc>
        <w:tc>
          <w:tcPr>
            <w:tcW w:w="1264" w:type="dxa"/>
          </w:tcPr>
          <w:p>
            <w:pPr>
              <w:pStyle w:val="0"/>
              <w:jc w:val="center"/>
            </w:pPr>
            <w:r>
              <w:rPr>
                <w:sz w:val="20"/>
              </w:rPr>
              <w:t xml:space="preserve">561370,3</w:t>
            </w:r>
          </w:p>
        </w:tc>
        <w:tc>
          <w:tcPr>
            <w:tcW w:w="1264" w:type="dxa"/>
          </w:tcPr>
          <w:p>
            <w:pPr>
              <w:pStyle w:val="0"/>
              <w:jc w:val="center"/>
            </w:pPr>
            <w:r>
              <w:rPr>
                <w:sz w:val="20"/>
              </w:rPr>
              <w:t xml:space="preserve">565901,3</w:t>
            </w:r>
          </w:p>
        </w:tc>
        <w:tc>
          <w:tcPr>
            <w:tcW w:w="1264" w:type="dxa"/>
          </w:tcPr>
          <w:p>
            <w:pPr>
              <w:pStyle w:val="0"/>
              <w:jc w:val="center"/>
            </w:pPr>
            <w:r>
              <w:rPr>
                <w:sz w:val="20"/>
              </w:rPr>
              <w:t xml:space="preserve">568479,2</w:t>
            </w:r>
          </w:p>
        </w:tc>
        <w:tc>
          <w:tcPr>
            <w:tcW w:w="1264" w:type="dxa"/>
          </w:tcPr>
          <w:p>
            <w:pPr>
              <w:pStyle w:val="0"/>
              <w:jc w:val="center"/>
            </w:pPr>
            <w:r>
              <w:rPr>
                <w:sz w:val="20"/>
              </w:rPr>
              <w:t xml:space="preserve">568479,2</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Ц710500000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2677,0</w:t>
            </w:r>
          </w:p>
        </w:tc>
        <w:tc>
          <w:tcPr>
            <w:tcW w:w="1264" w:type="dxa"/>
          </w:tcPr>
          <w:p>
            <w:pPr>
              <w:pStyle w:val="0"/>
              <w:jc w:val="center"/>
            </w:pPr>
            <w:r>
              <w:rPr>
                <w:sz w:val="20"/>
              </w:rPr>
              <w:t xml:space="preserve">2740,7</w:t>
            </w:r>
          </w:p>
        </w:tc>
        <w:tc>
          <w:tcPr>
            <w:tcW w:w="1264" w:type="dxa"/>
          </w:tcPr>
          <w:p>
            <w:pPr>
              <w:pStyle w:val="0"/>
              <w:jc w:val="center"/>
            </w:pPr>
            <w:r>
              <w:rPr>
                <w:sz w:val="20"/>
              </w:rPr>
              <w:t xml:space="preserve">2622,9</w:t>
            </w:r>
          </w:p>
        </w:tc>
        <w:tc>
          <w:tcPr>
            <w:tcW w:w="1264" w:type="dxa"/>
          </w:tcPr>
          <w:p>
            <w:pPr>
              <w:pStyle w:val="0"/>
              <w:jc w:val="center"/>
            </w:pPr>
            <w:r>
              <w:rPr>
                <w:sz w:val="20"/>
              </w:rPr>
              <w:t xml:space="preserve">2677,0</w:t>
            </w:r>
          </w:p>
        </w:tc>
        <w:tc>
          <w:tcPr>
            <w:tcW w:w="1264" w:type="dxa"/>
          </w:tcPr>
          <w:p>
            <w:pPr>
              <w:pStyle w:val="0"/>
              <w:jc w:val="center"/>
            </w:pPr>
            <w:r>
              <w:rPr>
                <w:sz w:val="20"/>
              </w:rPr>
              <w:t xml:space="preserve">2677,0</w:t>
            </w:r>
          </w:p>
        </w:tc>
        <w:tc>
          <w:tcPr>
            <w:tcW w:w="1264" w:type="dxa"/>
          </w:tcPr>
          <w:p>
            <w:pPr>
              <w:pStyle w:val="0"/>
              <w:jc w:val="center"/>
            </w:pPr>
            <w:r>
              <w:rPr>
                <w:sz w:val="20"/>
              </w:rPr>
              <w:t xml:space="preserve">2677,0</w:t>
            </w:r>
          </w:p>
        </w:tc>
        <w:tc>
          <w:tcPr>
            <w:tcW w:w="1264" w:type="dxa"/>
          </w:tcPr>
          <w:p>
            <w:pPr>
              <w:pStyle w:val="0"/>
              <w:jc w:val="center"/>
            </w:pPr>
            <w:r>
              <w:rPr>
                <w:sz w:val="20"/>
              </w:rPr>
              <w:t xml:space="preserve">2677,0</w:t>
            </w:r>
          </w:p>
        </w:tc>
        <w:tc>
          <w:tcPr>
            <w:tcW w:w="1264" w:type="dxa"/>
          </w:tcPr>
          <w:p>
            <w:pPr>
              <w:pStyle w:val="0"/>
              <w:jc w:val="center"/>
            </w:pPr>
            <w:r>
              <w:rPr>
                <w:sz w:val="20"/>
              </w:rPr>
              <w:t xml:space="preserve">12675,5</w:t>
            </w:r>
          </w:p>
        </w:tc>
        <w:tc>
          <w:tcPr>
            <w:tcW w:w="1264" w:type="dxa"/>
            <w:tcBorders>
              <w:right w:val="nil"/>
            </w:tcBorders>
          </w:tcPr>
          <w:p>
            <w:pPr>
              <w:pStyle w:val="0"/>
              <w:jc w:val="center"/>
            </w:pPr>
            <w:r>
              <w:rPr>
                <w:sz w:val="20"/>
              </w:rPr>
              <w:t xml:space="preserve">12675,5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6</w:t>
            </w:r>
          </w:p>
        </w:tc>
        <w:tc>
          <w:tcPr>
            <w:tcW w:w="1980" w:type="dxa"/>
            <w:vMerge w:val="restart"/>
          </w:tcPr>
          <w:p>
            <w:pPr>
              <w:pStyle w:val="0"/>
              <w:jc w:val="both"/>
            </w:pPr>
            <w:r>
              <w:rPr>
                <w:sz w:val="20"/>
              </w:rPr>
              <w:t xml:space="preserve">Организационно-методическое сопровождение проведения олимпиад школьников</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6530,6</w:t>
            </w:r>
          </w:p>
        </w:tc>
        <w:tc>
          <w:tcPr>
            <w:tcW w:w="1264" w:type="dxa"/>
          </w:tcPr>
          <w:p>
            <w:pPr>
              <w:pStyle w:val="0"/>
              <w:jc w:val="center"/>
            </w:pPr>
            <w:r>
              <w:rPr>
                <w:sz w:val="20"/>
              </w:rPr>
              <w:t xml:space="preserve">6580,6</w:t>
            </w:r>
          </w:p>
        </w:tc>
        <w:tc>
          <w:tcPr>
            <w:tcW w:w="1264" w:type="dxa"/>
          </w:tcPr>
          <w:p>
            <w:pPr>
              <w:pStyle w:val="0"/>
              <w:jc w:val="center"/>
            </w:pPr>
            <w:r>
              <w:rPr>
                <w:sz w:val="20"/>
              </w:rPr>
              <w:t xml:space="preserve">5880,6</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29403,0</w:t>
            </w:r>
          </w:p>
        </w:tc>
        <w:tc>
          <w:tcPr>
            <w:tcW w:w="1264" w:type="dxa"/>
            <w:tcBorders>
              <w:right w:val="nil"/>
            </w:tcBorders>
          </w:tcPr>
          <w:p>
            <w:pPr>
              <w:pStyle w:val="0"/>
              <w:jc w:val="center"/>
            </w:pPr>
            <w:r>
              <w:rPr>
                <w:sz w:val="20"/>
              </w:rPr>
              <w:t xml:space="preserve">29403,0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Ц710600000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6530,6</w:t>
            </w:r>
          </w:p>
        </w:tc>
        <w:tc>
          <w:tcPr>
            <w:tcW w:w="1264" w:type="dxa"/>
          </w:tcPr>
          <w:p>
            <w:pPr>
              <w:pStyle w:val="0"/>
              <w:jc w:val="center"/>
            </w:pPr>
            <w:r>
              <w:rPr>
                <w:sz w:val="20"/>
              </w:rPr>
              <w:t xml:space="preserve">6580,6</w:t>
            </w:r>
          </w:p>
        </w:tc>
        <w:tc>
          <w:tcPr>
            <w:tcW w:w="1264" w:type="dxa"/>
          </w:tcPr>
          <w:p>
            <w:pPr>
              <w:pStyle w:val="0"/>
              <w:jc w:val="center"/>
            </w:pPr>
            <w:r>
              <w:rPr>
                <w:sz w:val="20"/>
              </w:rPr>
              <w:t xml:space="preserve">5880,6</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29403,0</w:t>
            </w:r>
          </w:p>
        </w:tc>
        <w:tc>
          <w:tcPr>
            <w:tcW w:w="1264" w:type="dxa"/>
            <w:tcBorders>
              <w:right w:val="nil"/>
            </w:tcBorders>
          </w:tcPr>
          <w:p>
            <w:pPr>
              <w:pStyle w:val="0"/>
              <w:jc w:val="center"/>
            </w:pPr>
            <w:r>
              <w:rPr>
                <w:sz w:val="20"/>
              </w:rPr>
              <w:t xml:space="preserve">29403,0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bottom w:val="nil"/>
            </w:tcBorders>
            <w:vMerge w:val="restart"/>
          </w:tcPr>
          <w:p>
            <w:pPr>
              <w:pStyle w:val="0"/>
              <w:jc w:val="both"/>
            </w:pPr>
            <w:r>
              <w:rPr>
                <w:sz w:val="20"/>
              </w:rPr>
              <w:t xml:space="preserve">Основное мероприятие 7</w:t>
            </w:r>
          </w:p>
        </w:tc>
        <w:tc>
          <w:tcPr>
            <w:tcW w:w="1980" w:type="dxa"/>
            <w:tcBorders>
              <w:bottom w:val="nil"/>
            </w:tcBorders>
            <w:vMerge w:val="restart"/>
          </w:tcPr>
          <w:p>
            <w:pPr>
              <w:pStyle w:val="0"/>
              <w:jc w:val="both"/>
            </w:pPr>
            <w:r>
              <w:rPr>
                <w:sz w:val="20"/>
              </w:rPr>
              <w:t xml:space="preserve">Развитие единой образовательной информационной среды в Чувашской Республике</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4872,3</w:t>
            </w:r>
          </w:p>
        </w:tc>
        <w:tc>
          <w:tcPr>
            <w:tcW w:w="1264" w:type="dxa"/>
          </w:tcPr>
          <w:p>
            <w:pPr>
              <w:pStyle w:val="0"/>
              <w:jc w:val="center"/>
            </w:pPr>
            <w:r>
              <w:rPr>
                <w:sz w:val="20"/>
              </w:rPr>
              <w:t xml:space="preserve">4872,3</w:t>
            </w:r>
          </w:p>
        </w:tc>
        <w:tc>
          <w:tcPr>
            <w:tcW w:w="1264" w:type="dxa"/>
          </w:tcPr>
          <w:p>
            <w:pPr>
              <w:pStyle w:val="0"/>
              <w:jc w:val="center"/>
            </w:pPr>
            <w:r>
              <w:rPr>
                <w:sz w:val="20"/>
              </w:rPr>
              <w:t xml:space="preserve">12312,3</w:t>
            </w:r>
          </w:p>
        </w:tc>
        <w:tc>
          <w:tcPr>
            <w:tcW w:w="1264" w:type="dxa"/>
          </w:tcPr>
          <w:p>
            <w:pPr>
              <w:pStyle w:val="0"/>
              <w:jc w:val="center"/>
            </w:pPr>
            <w:r>
              <w:rPr>
                <w:sz w:val="20"/>
              </w:rPr>
              <w:t xml:space="preserve">1772,3</w:t>
            </w:r>
          </w:p>
        </w:tc>
        <w:tc>
          <w:tcPr>
            <w:tcW w:w="1264" w:type="dxa"/>
          </w:tcPr>
          <w:p>
            <w:pPr>
              <w:pStyle w:val="0"/>
              <w:jc w:val="center"/>
            </w:pPr>
            <w:r>
              <w:rPr>
                <w:sz w:val="20"/>
              </w:rPr>
              <w:t xml:space="preserve">9272,1</w:t>
            </w:r>
          </w:p>
        </w:tc>
        <w:tc>
          <w:tcPr>
            <w:tcW w:w="1264" w:type="dxa"/>
          </w:tcPr>
          <w:p>
            <w:pPr>
              <w:pStyle w:val="0"/>
              <w:jc w:val="center"/>
            </w:pPr>
            <w:r>
              <w:rPr>
                <w:sz w:val="20"/>
              </w:rPr>
              <w:t xml:space="preserve">372,3</w:t>
            </w:r>
          </w:p>
        </w:tc>
        <w:tc>
          <w:tcPr>
            <w:tcW w:w="1264" w:type="dxa"/>
          </w:tcPr>
          <w:p>
            <w:pPr>
              <w:pStyle w:val="0"/>
              <w:jc w:val="center"/>
            </w:pPr>
            <w:r>
              <w:rPr>
                <w:sz w:val="20"/>
              </w:rPr>
              <w:t xml:space="preserve">372,3</w:t>
            </w:r>
          </w:p>
        </w:tc>
        <w:tc>
          <w:tcPr>
            <w:tcW w:w="1264" w:type="dxa"/>
          </w:tcPr>
          <w:p>
            <w:pPr>
              <w:pStyle w:val="0"/>
              <w:jc w:val="center"/>
            </w:pPr>
            <w:r>
              <w:rPr>
                <w:sz w:val="20"/>
              </w:rPr>
              <w:t xml:space="preserve">1861,5</w:t>
            </w:r>
          </w:p>
        </w:tc>
        <w:tc>
          <w:tcPr>
            <w:tcW w:w="1264" w:type="dxa"/>
            <w:tcBorders>
              <w:right w:val="nil"/>
            </w:tcBorders>
          </w:tcPr>
          <w:p>
            <w:pPr>
              <w:pStyle w:val="0"/>
              <w:jc w:val="center"/>
            </w:pPr>
            <w:r>
              <w:rPr>
                <w:sz w:val="20"/>
              </w:rPr>
              <w:t xml:space="preserve">1861,5</w:t>
            </w:r>
          </w:p>
        </w:tc>
      </w:tr>
      <w:tr>
        <w:tc>
          <w:tcPr>
            <w:tcBorders>
              <w:left w:val="nil"/>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Ц710700000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4872,3</w:t>
            </w:r>
          </w:p>
        </w:tc>
        <w:tc>
          <w:tcPr>
            <w:tcW w:w="1264" w:type="dxa"/>
          </w:tcPr>
          <w:p>
            <w:pPr>
              <w:pStyle w:val="0"/>
              <w:jc w:val="center"/>
            </w:pPr>
            <w:r>
              <w:rPr>
                <w:sz w:val="20"/>
              </w:rPr>
              <w:t xml:space="preserve">4872,3</w:t>
            </w:r>
          </w:p>
        </w:tc>
        <w:tc>
          <w:tcPr>
            <w:tcW w:w="1264" w:type="dxa"/>
          </w:tcPr>
          <w:p>
            <w:pPr>
              <w:pStyle w:val="0"/>
              <w:jc w:val="center"/>
            </w:pPr>
            <w:r>
              <w:rPr>
                <w:sz w:val="20"/>
              </w:rPr>
              <w:t xml:space="preserve">12312,3</w:t>
            </w:r>
          </w:p>
        </w:tc>
        <w:tc>
          <w:tcPr>
            <w:tcW w:w="1264" w:type="dxa"/>
          </w:tcPr>
          <w:p>
            <w:pPr>
              <w:pStyle w:val="0"/>
              <w:jc w:val="center"/>
            </w:pPr>
            <w:r>
              <w:rPr>
                <w:sz w:val="20"/>
              </w:rPr>
              <w:t xml:space="preserve">1772,3</w:t>
            </w:r>
          </w:p>
        </w:tc>
        <w:tc>
          <w:tcPr>
            <w:tcW w:w="1264" w:type="dxa"/>
          </w:tcPr>
          <w:p>
            <w:pPr>
              <w:pStyle w:val="0"/>
              <w:jc w:val="center"/>
            </w:pPr>
            <w:r>
              <w:rPr>
                <w:sz w:val="20"/>
              </w:rPr>
              <w:t xml:space="preserve">9272,1</w:t>
            </w:r>
          </w:p>
        </w:tc>
        <w:tc>
          <w:tcPr>
            <w:tcW w:w="1264" w:type="dxa"/>
          </w:tcPr>
          <w:p>
            <w:pPr>
              <w:pStyle w:val="0"/>
              <w:jc w:val="center"/>
            </w:pPr>
            <w:r>
              <w:rPr>
                <w:sz w:val="20"/>
              </w:rPr>
              <w:t xml:space="preserve">372,3</w:t>
            </w:r>
          </w:p>
        </w:tc>
        <w:tc>
          <w:tcPr>
            <w:tcW w:w="1264" w:type="dxa"/>
          </w:tcPr>
          <w:p>
            <w:pPr>
              <w:pStyle w:val="0"/>
              <w:jc w:val="center"/>
            </w:pPr>
            <w:r>
              <w:rPr>
                <w:sz w:val="20"/>
              </w:rPr>
              <w:t xml:space="preserve">372,3</w:t>
            </w:r>
          </w:p>
        </w:tc>
        <w:tc>
          <w:tcPr>
            <w:tcW w:w="1264" w:type="dxa"/>
          </w:tcPr>
          <w:p>
            <w:pPr>
              <w:pStyle w:val="0"/>
              <w:jc w:val="center"/>
            </w:pPr>
            <w:r>
              <w:rPr>
                <w:sz w:val="20"/>
              </w:rPr>
              <w:t xml:space="preserve">1861,5</w:t>
            </w:r>
          </w:p>
        </w:tc>
        <w:tc>
          <w:tcPr>
            <w:tcW w:w="1264" w:type="dxa"/>
            <w:tcBorders>
              <w:right w:val="nil"/>
            </w:tcBorders>
          </w:tcPr>
          <w:p>
            <w:pPr>
              <w:pStyle w:val="0"/>
              <w:jc w:val="center"/>
            </w:pPr>
            <w:r>
              <w:rPr>
                <w:sz w:val="20"/>
              </w:rPr>
              <w:t xml:space="preserve">1861,5</w:t>
            </w:r>
          </w:p>
        </w:tc>
      </w:tr>
      <w:tr>
        <w:tc>
          <w:tcPr>
            <w:tcBorders>
              <w:left w:val="nil"/>
              <w:bottom w:val="nil"/>
            </w:tcBorders>
            <w:vMerge w:val="continue"/>
          </w:tcPr>
          <w:p/>
        </w:tc>
        <w:tc>
          <w:tcPr>
            <w:tcBorders>
              <w:bottom w:val="nil"/>
            </w:tcBorders>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35329,9</w:t>
            </w:r>
          </w:p>
        </w:tc>
        <w:tc>
          <w:tcPr>
            <w:tcW w:w="1264" w:type="dxa"/>
          </w:tcPr>
          <w:p>
            <w:pPr>
              <w:pStyle w:val="0"/>
              <w:jc w:val="center"/>
            </w:pPr>
            <w:r>
              <w:rPr>
                <w:sz w:val="20"/>
              </w:rPr>
              <w:t xml:space="preserve">111214,4</w:t>
            </w:r>
          </w:p>
        </w:tc>
        <w:tc>
          <w:tcPr>
            <w:tcW w:w="1264" w:type="dxa"/>
          </w:tcPr>
          <w:p>
            <w:pPr>
              <w:pStyle w:val="0"/>
              <w:jc w:val="center"/>
            </w:pPr>
            <w:r>
              <w:rPr>
                <w:sz w:val="20"/>
              </w:rPr>
              <w:t xml:space="preserve">21498,6</w:t>
            </w:r>
          </w:p>
        </w:tc>
        <w:tc>
          <w:tcPr>
            <w:tcW w:w="1264" w:type="dxa"/>
          </w:tcPr>
          <w:p>
            <w:pPr>
              <w:pStyle w:val="0"/>
              <w:jc w:val="center"/>
            </w:pPr>
            <w:r>
              <w:rPr>
                <w:sz w:val="20"/>
              </w:rPr>
              <w:t xml:space="preserve">91,0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W w:w="680" w:type="dxa"/>
            <w:tcBorders>
              <w:bottom w:val="nil"/>
            </w:tcBorders>
          </w:tcPr>
          <w:p>
            <w:pPr>
              <w:pStyle w:val="0"/>
              <w:jc w:val="center"/>
            </w:pPr>
            <w:r>
              <w:rPr>
                <w:sz w:val="20"/>
              </w:rPr>
              <w:t xml:space="preserve">x</w:t>
            </w:r>
          </w:p>
        </w:tc>
        <w:tc>
          <w:tcPr>
            <w:tcW w:w="1414"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4"/>
            <w:tcW w:w="17377" w:type="dxa"/>
            <w:tcBorders>
              <w:top w:val="nil"/>
              <w:left w:val="nil"/>
              <w:right w:val="nil"/>
            </w:tcBorders>
          </w:tcPr>
          <w:p>
            <w:pPr>
              <w:pStyle w:val="0"/>
              <w:jc w:val="both"/>
            </w:pPr>
            <w:r>
              <w:rPr>
                <w:sz w:val="20"/>
              </w:rPr>
              <w:t xml:space="preserve">(позиция в ред. </w:t>
            </w:r>
            <w:hyperlink w:history="0" r:id="rId210"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tc>
      </w:tr>
      <w:tr>
        <w:tc>
          <w:tcPr>
            <w:tcW w:w="850" w:type="dxa"/>
            <w:tcBorders>
              <w:left w:val="nil"/>
            </w:tcBorders>
            <w:vMerge w:val="restart"/>
          </w:tcPr>
          <w:p>
            <w:pPr>
              <w:pStyle w:val="0"/>
              <w:jc w:val="both"/>
            </w:pPr>
            <w:r>
              <w:rPr>
                <w:sz w:val="20"/>
              </w:rPr>
              <w:t xml:space="preserve">Основное мероприятие 8</w:t>
            </w:r>
          </w:p>
        </w:tc>
        <w:tc>
          <w:tcPr>
            <w:tcW w:w="1980" w:type="dxa"/>
            <w:vMerge w:val="restart"/>
          </w:tcPr>
          <w:p>
            <w:pPr>
              <w:pStyle w:val="0"/>
              <w:jc w:val="both"/>
            </w:pPr>
            <w:r>
              <w:rPr>
                <w:sz w:val="20"/>
              </w:rPr>
              <w:t xml:space="preserve">Реализация мероприятий регионального проекта "Учитель будущего"</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5751,8</w:t>
            </w:r>
          </w:p>
        </w:tc>
        <w:tc>
          <w:tcPr>
            <w:tcW w:w="1264" w:type="dxa"/>
          </w:tcPr>
          <w:p>
            <w:pPr>
              <w:pStyle w:val="0"/>
              <w:jc w:val="center"/>
            </w:pPr>
            <w:r>
              <w:rPr>
                <w:sz w:val="20"/>
              </w:rPr>
              <w:t xml:space="preserve">5751,8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Ц71E500000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5751,8</w:t>
            </w:r>
          </w:p>
        </w:tc>
        <w:tc>
          <w:tcPr>
            <w:tcW w:w="1264" w:type="dxa"/>
          </w:tcPr>
          <w:p>
            <w:pPr>
              <w:pStyle w:val="0"/>
              <w:jc w:val="center"/>
            </w:pPr>
            <w:r>
              <w:rPr>
                <w:sz w:val="20"/>
              </w:rPr>
              <w:t xml:space="preserve">5751,8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9</w:t>
            </w:r>
          </w:p>
        </w:tc>
        <w:tc>
          <w:tcPr>
            <w:tcW w:w="1980" w:type="dxa"/>
            <w:vMerge w:val="restart"/>
          </w:tcPr>
          <w:p>
            <w:pPr>
              <w:pStyle w:val="0"/>
              <w:jc w:val="both"/>
            </w:pPr>
            <w:r>
              <w:rPr>
                <w:sz w:val="20"/>
              </w:rPr>
              <w:t xml:space="preserve">Реализация проектов и мероприятий по инновационному развитию системы образования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97652,2</w:t>
            </w:r>
          </w:p>
        </w:tc>
        <w:tc>
          <w:tcPr>
            <w:tcW w:w="1264" w:type="dxa"/>
          </w:tcPr>
          <w:p>
            <w:pPr>
              <w:pStyle w:val="0"/>
              <w:jc w:val="center"/>
            </w:pPr>
            <w:r>
              <w:rPr>
                <w:sz w:val="20"/>
              </w:rPr>
              <w:t xml:space="preserve">79871,9</w:t>
            </w:r>
          </w:p>
        </w:tc>
        <w:tc>
          <w:tcPr>
            <w:tcW w:w="1264" w:type="dxa"/>
          </w:tcPr>
          <w:p>
            <w:pPr>
              <w:pStyle w:val="0"/>
              <w:jc w:val="center"/>
            </w:pPr>
            <w:r>
              <w:rPr>
                <w:sz w:val="20"/>
              </w:rPr>
              <w:t xml:space="preserve">53306,2</w:t>
            </w:r>
          </w:p>
        </w:tc>
        <w:tc>
          <w:tcPr>
            <w:tcW w:w="1264" w:type="dxa"/>
          </w:tcPr>
          <w:p>
            <w:pPr>
              <w:pStyle w:val="0"/>
              <w:jc w:val="center"/>
            </w:pPr>
            <w:r>
              <w:rPr>
                <w:sz w:val="20"/>
              </w:rPr>
              <w:t xml:space="preserve">107951,2</w:t>
            </w:r>
          </w:p>
        </w:tc>
        <w:tc>
          <w:tcPr>
            <w:tcW w:w="1264" w:type="dxa"/>
          </w:tcPr>
          <w:p>
            <w:pPr>
              <w:pStyle w:val="0"/>
              <w:jc w:val="center"/>
            </w:pPr>
            <w:r>
              <w:rPr>
                <w:sz w:val="20"/>
              </w:rPr>
              <w:t xml:space="preserve">105766,4</w:t>
            </w:r>
          </w:p>
        </w:tc>
        <w:tc>
          <w:tcPr>
            <w:tcW w:w="1264" w:type="dxa"/>
          </w:tcPr>
          <w:p>
            <w:pPr>
              <w:pStyle w:val="0"/>
              <w:jc w:val="center"/>
            </w:pPr>
            <w:r>
              <w:rPr>
                <w:sz w:val="20"/>
              </w:rPr>
              <w:t xml:space="preserve">93539,2</w:t>
            </w:r>
          </w:p>
        </w:tc>
        <w:tc>
          <w:tcPr>
            <w:tcW w:w="1264" w:type="dxa"/>
          </w:tcPr>
          <w:p>
            <w:pPr>
              <w:pStyle w:val="0"/>
              <w:jc w:val="center"/>
            </w:pPr>
            <w:r>
              <w:rPr>
                <w:sz w:val="20"/>
              </w:rPr>
              <w:t xml:space="preserve">93539,2</w:t>
            </w:r>
          </w:p>
        </w:tc>
        <w:tc>
          <w:tcPr>
            <w:tcW w:w="1264" w:type="dxa"/>
          </w:tcPr>
          <w:p>
            <w:pPr>
              <w:pStyle w:val="0"/>
              <w:jc w:val="center"/>
            </w:pPr>
            <w:r>
              <w:rPr>
                <w:sz w:val="20"/>
              </w:rPr>
              <w:t xml:space="preserve">223622,5</w:t>
            </w:r>
          </w:p>
        </w:tc>
        <w:tc>
          <w:tcPr>
            <w:tcW w:w="1264" w:type="dxa"/>
            <w:tcBorders>
              <w:right w:val="nil"/>
            </w:tcBorders>
          </w:tcPr>
          <w:p>
            <w:pPr>
              <w:pStyle w:val="0"/>
              <w:jc w:val="center"/>
            </w:pPr>
            <w:r>
              <w:rPr>
                <w:sz w:val="20"/>
              </w:rPr>
              <w:t xml:space="preserve">223622,5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Ц710900000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97652,2</w:t>
            </w:r>
          </w:p>
        </w:tc>
        <w:tc>
          <w:tcPr>
            <w:tcW w:w="1264" w:type="dxa"/>
          </w:tcPr>
          <w:p>
            <w:pPr>
              <w:pStyle w:val="0"/>
              <w:jc w:val="center"/>
            </w:pPr>
            <w:r>
              <w:rPr>
                <w:sz w:val="20"/>
              </w:rPr>
              <w:t xml:space="preserve">79871,9</w:t>
            </w:r>
          </w:p>
        </w:tc>
        <w:tc>
          <w:tcPr>
            <w:tcW w:w="1264" w:type="dxa"/>
          </w:tcPr>
          <w:p>
            <w:pPr>
              <w:pStyle w:val="0"/>
              <w:jc w:val="center"/>
            </w:pPr>
            <w:r>
              <w:rPr>
                <w:sz w:val="20"/>
              </w:rPr>
              <w:t xml:space="preserve">53306,2</w:t>
            </w:r>
          </w:p>
        </w:tc>
        <w:tc>
          <w:tcPr>
            <w:tcW w:w="1264" w:type="dxa"/>
          </w:tcPr>
          <w:p>
            <w:pPr>
              <w:pStyle w:val="0"/>
              <w:jc w:val="center"/>
            </w:pPr>
            <w:r>
              <w:rPr>
                <w:sz w:val="20"/>
              </w:rPr>
              <w:t xml:space="preserve">107951,2</w:t>
            </w:r>
          </w:p>
        </w:tc>
        <w:tc>
          <w:tcPr>
            <w:tcW w:w="1264" w:type="dxa"/>
          </w:tcPr>
          <w:p>
            <w:pPr>
              <w:pStyle w:val="0"/>
              <w:jc w:val="center"/>
            </w:pPr>
            <w:r>
              <w:rPr>
                <w:sz w:val="20"/>
              </w:rPr>
              <w:t xml:space="preserve">105766,4</w:t>
            </w:r>
          </w:p>
        </w:tc>
        <w:tc>
          <w:tcPr>
            <w:tcW w:w="1264" w:type="dxa"/>
          </w:tcPr>
          <w:p>
            <w:pPr>
              <w:pStyle w:val="0"/>
              <w:jc w:val="center"/>
            </w:pPr>
            <w:r>
              <w:rPr>
                <w:sz w:val="20"/>
              </w:rPr>
              <w:t xml:space="preserve">93539,2</w:t>
            </w:r>
          </w:p>
        </w:tc>
        <w:tc>
          <w:tcPr>
            <w:tcW w:w="1264" w:type="dxa"/>
          </w:tcPr>
          <w:p>
            <w:pPr>
              <w:pStyle w:val="0"/>
              <w:jc w:val="center"/>
            </w:pPr>
            <w:r>
              <w:rPr>
                <w:sz w:val="20"/>
              </w:rPr>
              <w:t xml:space="preserve">93539,2</w:t>
            </w:r>
          </w:p>
        </w:tc>
        <w:tc>
          <w:tcPr>
            <w:tcW w:w="1264" w:type="dxa"/>
          </w:tcPr>
          <w:p>
            <w:pPr>
              <w:pStyle w:val="0"/>
              <w:jc w:val="center"/>
            </w:pPr>
            <w:r>
              <w:rPr>
                <w:sz w:val="20"/>
              </w:rPr>
              <w:t xml:space="preserve">223622,5</w:t>
            </w:r>
          </w:p>
        </w:tc>
        <w:tc>
          <w:tcPr>
            <w:tcW w:w="1264" w:type="dxa"/>
            <w:tcBorders>
              <w:right w:val="nil"/>
            </w:tcBorders>
          </w:tcPr>
          <w:p>
            <w:pPr>
              <w:pStyle w:val="0"/>
              <w:jc w:val="center"/>
            </w:pPr>
            <w:r>
              <w:rPr>
                <w:sz w:val="20"/>
              </w:rPr>
              <w:t xml:space="preserve">223622,5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10</w:t>
            </w:r>
          </w:p>
        </w:tc>
        <w:tc>
          <w:tcPr>
            <w:tcW w:w="1980" w:type="dxa"/>
            <w:vMerge w:val="restart"/>
          </w:tcPr>
          <w:p>
            <w:pPr>
              <w:pStyle w:val="0"/>
              <w:jc w:val="both"/>
            </w:pPr>
            <w:r>
              <w:rPr>
                <w:sz w:val="20"/>
              </w:rPr>
              <w:t xml:space="preserve">Проведение обязательных периодических медицинских осмотров работников государственных образовательных организаций Чувашской Республики, муниципальных образовательных организаций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11</w:t>
            </w:r>
          </w:p>
        </w:tc>
        <w:tc>
          <w:tcPr>
            <w:tcW w:w="1980" w:type="dxa"/>
            <w:vMerge w:val="restart"/>
          </w:tcPr>
          <w:p>
            <w:pPr>
              <w:pStyle w:val="0"/>
              <w:jc w:val="both"/>
            </w:pPr>
            <w:r>
              <w:rPr>
                <w:sz w:val="20"/>
              </w:rPr>
              <w:t xml:space="preserve">Стипендии, гранты, премии и денежные поощрения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33607,0</w:t>
            </w:r>
          </w:p>
        </w:tc>
        <w:tc>
          <w:tcPr>
            <w:tcW w:w="1264" w:type="dxa"/>
          </w:tcPr>
          <w:p>
            <w:pPr>
              <w:pStyle w:val="0"/>
              <w:jc w:val="center"/>
            </w:pPr>
            <w:r>
              <w:rPr>
                <w:sz w:val="20"/>
              </w:rPr>
              <w:t xml:space="preserve">36009,0</w:t>
            </w:r>
          </w:p>
        </w:tc>
        <w:tc>
          <w:tcPr>
            <w:tcW w:w="1264" w:type="dxa"/>
          </w:tcPr>
          <w:p>
            <w:pPr>
              <w:pStyle w:val="0"/>
              <w:jc w:val="center"/>
            </w:pPr>
            <w:r>
              <w:rPr>
                <w:sz w:val="20"/>
              </w:rPr>
              <w:t xml:space="preserve">37046,0</w:t>
            </w:r>
          </w:p>
        </w:tc>
        <w:tc>
          <w:tcPr>
            <w:tcW w:w="1264" w:type="dxa"/>
          </w:tcPr>
          <w:p>
            <w:pPr>
              <w:pStyle w:val="0"/>
              <w:jc w:val="center"/>
            </w:pPr>
            <w:r>
              <w:rPr>
                <w:sz w:val="20"/>
              </w:rPr>
              <w:t xml:space="preserve">42642,0</w:t>
            </w:r>
          </w:p>
        </w:tc>
        <w:tc>
          <w:tcPr>
            <w:tcW w:w="1264" w:type="dxa"/>
          </w:tcPr>
          <w:p>
            <w:pPr>
              <w:pStyle w:val="0"/>
              <w:jc w:val="center"/>
            </w:pPr>
            <w:r>
              <w:rPr>
                <w:sz w:val="20"/>
              </w:rPr>
              <w:t xml:space="preserve">77922,0</w:t>
            </w:r>
          </w:p>
        </w:tc>
        <w:tc>
          <w:tcPr>
            <w:tcW w:w="1264" w:type="dxa"/>
          </w:tcPr>
          <w:p>
            <w:pPr>
              <w:pStyle w:val="0"/>
              <w:jc w:val="center"/>
            </w:pPr>
            <w:r>
              <w:rPr>
                <w:sz w:val="20"/>
              </w:rPr>
              <w:t xml:space="preserve">77922,0</w:t>
            </w:r>
          </w:p>
        </w:tc>
        <w:tc>
          <w:tcPr>
            <w:tcW w:w="1264" w:type="dxa"/>
          </w:tcPr>
          <w:p>
            <w:pPr>
              <w:pStyle w:val="0"/>
              <w:jc w:val="center"/>
            </w:pPr>
            <w:r>
              <w:rPr>
                <w:sz w:val="20"/>
              </w:rPr>
              <w:t xml:space="preserve">77922,0</w:t>
            </w:r>
          </w:p>
        </w:tc>
        <w:tc>
          <w:tcPr>
            <w:tcW w:w="1264" w:type="dxa"/>
          </w:tcPr>
          <w:p>
            <w:pPr>
              <w:pStyle w:val="0"/>
              <w:jc w:val="center"/>
            </w:pPr>
            <w:r>
              <w:rPr>
                <w:sz w:val="20"/>
              </w:rPr>
              <w:t xml:space="preserve">344605,0</w:t>
            </w:r>
          </w:p>
        </w:tc>
        <w:tc>
          <w:tcPr>
            <w:tcW w:w="1264" w:type="dxa"/>
            <w:tcBorders>
              <w:right w:val="nil"/>
            </w:tcBorders>
          </w:tcPr>
          <w:p>
            <w:pPr>
              <w:pStyle w:val="0"/>
              <w:jc w:val="center"/>
            </w:pPr>
            <w:r>
              <w:rPr>
                <w:sz w:val="20"/>
              </w:rPr>
              <w:t xml:space="preserve">344605,0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857</w:t>
            </w:r>
          </w:p>
          <w:p>
            <w:pPr>
              <w:pStyle w:val="0"/>
              <w:jc w:val="center"/>
            </w:pPr>
            <w:r>
              <w:rPr>
                <w:sz w:val="20"/>
              </w:rPr>
              <w:t xml:space="preserve">874</w:t>
            </w:r>
          </w:p>
        </w:tc>
        <w:tc>
          <w:tcPr>
            <w:tcW w:w="1414" w:type="dxa"/>
          </w:tcPr>
          <w:p>
            <w:pPr>
              <w:pStyle w:val="0"/>
              <w:jc w:val="center"/>
            </w:pPr>
            <w:r>
              <w:rPr>
                <w:sz w:val="20"/>
              </w:rPr>
              <w:t xml:space="preserve">Ц711100000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33607,0</w:t>
            </w:r>
          </w:p>
        </w:tc>
        <w:tc>
          <w:tcPr>
            <w:tcW w:w="1264" w:type="dxa"/>
          </w:tcPr>
          <w:p>
            <w:pPr>
              <w:pStyle w:val="0"/>
              <w:jc w:val="center"/>
            </w:pPr>
            <w:r>
              <w:rPr>
                <w:sz w:val="20"/>
              </w:rPr>
              <w:t xml:space="preserve">36009,0</w:t>
            </w:r>
          </w:p>
        </w:tc>
        <w:tc>
          <w:tcPr>
            <w:tcW w:w="1264" w:type="dxa"/>
          </w:tcPr>
          <w:p>
            <w:pPr>
              <w:pStyle w:val="0"/>
              <w:jc w:val="center"/>
            </w:pPr>
            <w:r>
              <w:rPr>
                <w:sz w:val="20"/>
              </w:rPr>
              <w:t xml:space="preserve">37046,0</w:t>
            </w:r>
          </w:p>
        </w:tc>
        <w:tc>
          <w:tcPr>
            <w:tcW w:w="1264" w:type="dxa"/>
          </w:tcPr>
          <w:p>
            <w:pPr>
              <w:pStyle w:val="0"/>
              <w:jc w:val="center"/>
            </w:pPr>
            <w:r>
              <w:rPr>
                <w:sz w:val="20"/>
              </w:rPr>
              <w:t xml:space="preserve">42642,0</w:t>
            </w:r>
          </w:p>
        </w:tc>
        <w:tc>
          <w:tcPr>
            <w:tcW w:w="1264" w:type="dxa"/>
          </w:tcPr>
          <w:p>
            <w:pPr>
              <w:pStyle w:val="0"/>
              <w:jc w:val="center"/>
            </w:pPr>
            <w:r>
              <w:rPr>
                <w:sz w:val="20"/>
              </w:rPr>
              <w:t xml:space="preserve">77922,0</w:t>
            </w:r>
          </w:p>
        </w:tc>
        <w:tc>
          <w:tcPr>
            <w:tcW w:w="1264" w:type="dxa"/>
          </w:tcPr>
          <w:p>
            <w:pPr>
              <w:pStyle w:val="0"/>
              <w:jc w:val="center"/>
            </w:pPr>
            <w:r>
              <w:rPr>
                <w:sz w:val="20"/>
              </w:rPr>
              <w:t xml:space="preserve">77922,0</w:t>
            </w:r>
          </w:p>
        </w:tc>
        <w:tc>
          <w:tcPr>
            <w:tcW w:w="1264" w:type="dxa"/>
          </w:tcPr>
          <w:p>
            <w:pPr>
              <w:pStyle w:val="0"/>
              <w:jc w:val="center"/>
            </w:pPr>
            <w:r>
              <w:rPr>
                <w:sz w:val="20"/>
              </w:rPr>
              <w:t xml:space="preserve">77922,0</w:t>
            </w:r>
          </w:p>
        </w:tc>
        <w:tc>
          <w:tcPr>
            <w:tcW w:w="1264" w:type="dxa"/>
          </w:tcPr>
          <w:p>
            <w:pPr>
              <w:pStyle w:val="0"/>
              <w:jc w:val="center"/>
            </w:pPr>
            <w:r>
              <w:rPr>
                <w:sz w:val="20"/>
              </w:rPr>
              <w:t xml:space="preserve">344605,0</w:t>
            </w:r>
          </w:p>
        </w:tc>
        <w:tc>
          <w:tcPr>
            <w:tcW w:w="1264" w:type="dxa"/>
            <w:tcBorders>
              <w:right w:val="nil"/>
            </w:tcBorders>
          </w:tcPr>
          <w:p>
            <w:pPr>
              <w:pStyle w:val="0"/>
              <w:jc w:val="center"/>
            </w:pPr>
            <w:r>
              <w:rPr>
                <w:sz w:val="20"/>
              </w:rPr>
              <w:t xml:space="preserve">344605,0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12</w:t>
            </w:r>
          </w:p>
        </w:tc>
        <w:tc>
          <w:tcPr>
            <w:tcW w:w="1980" w:type="dxa"/>
            <w:vMerge w:val="restart"/>
          </w:tcPr>
          <w:p>
            <w:pPr>
              <w:pStyle w:val="0"/>
              <w:jc w:val="both"/>
            </w:pPr>
            <w:r>
              <w:rPr>
                <w:sz w:val="20"/>
              </w:rPr>
              <w:t xml:space="preserve">Модернизация системы воспитания детей и молодежи в Чувашской Республике</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4174,0</w:t>
            </w:r>
          </w:p>
        </w:tc>
        <w:tc>
          <w:tcPr>
            <w:tcW w:w="1264" w:type="dxa"/>
            <w:tcBorders>
              <w:right w:val="nil"/>
            </w:tcBorders>
          </w:tcPr>
          <w:p>
            <w:pPr>
              <w:pStyle w:val="0"/>
              <w:jc w:val="center"/>
            </w:pPr>
            <w:r>
              <w:rPr>
                <w:sz w:val="20"/>
              </w:rPr>
              <w:t xml:space="preserve">4174,0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Ц711200000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4174,0</w:t>
            </w:r>
          </w:p>
        </w:tc>
        <w:tc>
          <w:tcPr>
            <w:tcW w:w="1264" w:type="dxa"/>
            <w:tcBorders>
              <w:right w:val="nil"/>
            </w:tcBorders>
          </w:tcPr>
          <w:p>
            <w:pPr>
              <w:pStyle w:val="0"/>
              <w:jc w:val="center"/>
            </w:pPr>
            <w:r>
              <w:rPr>
                <w:sz w:val="20"/>
              </w:rPr>
              <w:t xml:space="preserve">4174,0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13</w:t>
            </w:r>
          </w:p>
        </w:tc>
        <w:tc>
          <w:tcPr>
            <w:tcW w:w="1980" w:type="dxa"/>
            <w:vMerge w:val="restart"/>
          </w:tcPr>
          <w:p>
            <w:pPr>
              <w:pStyle w:val="0"/>
              <w:jc w:val="both"/>
            </w:pPr>
            <w:r>
              <w:rPr>
                <w:sz w:val="20"/>
              </w:rPr>
              <w:t xml:space="preserve">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83302,0</w:t>
            </w:r>
          </w:p>
        </w:tc>
        <w:tc>
          <w:tcPr>
            <w:tcW w:w="1264" w:type="dxa"/>
          </w:tcPr>
          <w:p>
            <w:pPr>
              <w:pStyle w:val="0"/>
              <w:jc w:val="center"/>
            </w:pPr>
            <w:r>
              <w:rPr>
                <w:sz w:val="20"/>
              </w:rPr>
              <w:t xml:space="preserve">79324,6</w:t>
            </w:r>
          </w:p>
        </w:tc>
        <w:tc>
          <w:tcPr>
            <w:tcW w:w="1264" w:type="dxa"/>
          </w:tcPr>
          <w:p>
            <w:pPr>
              <w:pStyle w:val="0"/>
              <w:jc w:val="center"/>
            </w:pPr>
            <w:r>
              <w:rPr>
                <w:sz w:val="20"/>
              </w:rPr>
              <w:t xml:space="preserve">81901,1</w:t>
            </w:r>
          </w:p>
        </w:tc>
        <w:tc>
          <w:tcPr>
            <w:tcW w:w="1264" w:type="dxa"/>
          </w:tcPr>
          <w:p>
            <w:pPr>
              <w:pStyle w:val="0"/>
              <w:jc w:val="center"/>
            </w:pPr>
            <w:r>
              <w:rPr>
                <w:sz w:val="20"/>
              </w:rPr>
              <w:t xml:space="preserve">101800,0</w:t>
            </w:r>
          </w:p>
        </w:tc>
        <w:tc>
          <w:tcPr>
            <w:tcW w:w="1264" w:type="dxa"/>
          </w:tcPr>
          <w:p>
            <w:pPr>
              <w:pStyle w:val="0"/>
              <w:jc w:val="center"/>
            </w:pPr>
            <w:r>
              <w:rPr>
                <w:sz w:val="20"/>
              </w:rPr>
              <w:t xml:space="preserve">107556,4</w:t>
            </w:r>
          </w:p>
        </w:tc>
        <w:tc>
          <w:tcPr>
            <w:tcW w:w="1264" w:type="dxa"/>
          </w:tcPr>
          <w:p>
            <w:pPr>
              <w:pStyle w:val="0"/>
              <w:jc w:val="center"/>
            </w:pPr>
            <w:r>
              <w:rPr>
                <w:sz w:val="20"/>
              </w:rPr>
              <w:t xml:space="preserve">107556,4</w:t>
            </w:r>
          </w:p>
        </w:tc>
        <w:tc>
          <w:tcPr>
            <w:tcW w:w="1264" w:type="dxa"/>
          </w:tcPr>
          <w:p>
            <w:pPr>
              <w:pStyle w:val="0"/>
              <w:jc w:val="center"/>
            </w:pPr>
            <w:r>
              <w:rPr>
                <w:sz w:val="20"/>
              </w:rPr>
              <w:t xml:space="preserve">107556,4</w:t>
            </w:r>
          </w:p>
        </w:tc>
        <w:tc>
          <w:tcPr>
            <w:tcW w:w="1264" w:type="dxa"/>
          </w:tcPr>
          <w:p>
            <w:pPr>
              <w:pStyle w:val="0"/>
              <w:jc w:val="center"/>
            </w:pPr>
            <w:r>
              <w:rPr>
                <w:sz w:val="20"/>
              </w:rPr>
              <w:t xml:space="preserve">399721,5</w:t>
            </w:r>
          </w:p>
        </w:tc>
        <w:tc>
          <w:tcPr>
            <w:tcW w:w="1264" w:type="dxa"/>
            <w:tcBorders>
              <w:right w:val="nil"/>
            </w:tcBorders>
          </w:tcPr>
          <w:p>
            <w:pPr>
              <w:pStyle w:val="0"/>
              <w:jc w:val="center"/>
            </w:pPr>
            <w:r>
              <w:rPr>
                <w:sz w:val="20"/>
              </w:rPr>
              <w:t xml:space="preserve">399721,5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Ц711300000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83302,0</w:t>
            </w:r>
          </w:p>
        </w:tc>
        <w:tc>
          <w:tcPr>
            <w:tcW w:w="1264" w:type="dxa"/>
          </w:tcPr>
          <w:p>
            <w:pPr>
              <w:pStyle w:val="0"/>
              <w:jc w:val="center"/>
            </w:pPr>
            <w:r>
              <w:rPr>
                <w:sz w:val="20"/>
              </w:rPr>
              <w:t xml:space="preserve">79324,6</w:t>
            </w:r>
          </w:p>
        </w:tc>
        <w:tc>
          <w:tcPr>
            <w:tcW w:w="1264" w:type="dxa"/>
          </w:tcPr>
          <w:p>
            <w:pPr>
              <w:pStyle w:val="0"/>
              <w:jc w:val="center"/>
            </w:pPr>
            <w:r>
              <w:rPr>
                <w:sz w:val="20"/>
              </w:rPr>
              <w:t xml:space="preserve">81901,1</w:t>
            </w:r>
          </w:p>
        </w:tc>
        <w:tc>
          <w:tcPr>
            <w:tcW w:w="1264" w:type="dxa"/>
          </w:tcPr>
          <w:p>
            <w:pPr>
              <w:pStyle w:val="0"/>
              <w:jc w:val="center"/>
            </w:pPr>
            <w:r>
              <w:rPr>
                <w:sz w:val="20"/>
              </w:rPr>
              <w:t xml:space="preserve">101800,0</w:t>
            </w:r>
          </w:p>
        </w:tc>
        <w:tc>
          <w:tcPr>
            <w:tcW w:w="1264" w:type="dxa"/>
          </w:tcPr>
          <w:p>
            <w:pPr>
              <w:pStyle w:val="0"/>
              <w:jc w:val="center"/>
            </w:pPr>
            <w:r>
              <w:rPr>
                <w:sz w:val="20"/>
              </w:rPr>
              <w:t xml:space="preserve">107556,4</w:t>
            </w:r>
          </w:p>
        </w:tc>
        <w:tc>
          <w:tcPr>
            <w:tcW w:w="1264" w:type="dxa"/>
          </w:tcPr>
          <w:p>
            <w:pPr>
              <w:pStyle w:val="0"/>
              <w:jc w:val="center"/>
            </w:pPr>
            <w:r>
              <w:rPr>
                <w:sz w:val="20"/>
              </w:rPr>
              <w:t xml:space="preserve">107556,4</w:t>
            </w:r>
          </w:p>
        </w:tc>
        <w:tc>
          <w:tcPr>
            <w:tcW w:w="1264" w:type="dxa"/>
          </w:tcPr>
          <w:p>
            <w:pPr>
              <w:pStyle w:val="0"/>
              <w:jc w:val="center"/>
            </w:pPr>
            <w:r>
              <w:rPr>
                <w:sz w:val="20"/>
              </w:rPr>
              <w:t xml:space="preserve">107556,4</w:t>
            </w:r>
          </w:p>
        </w:tc>
        <w:tc>
          <w:tcPr>
            <w:tcW w:w="1264" w:type="dxa"/>
          </w:tcPr>
          <w:p>
            <w:pPr>
              <w:pStyle w:val="0"/>
              <w:jc w:val="center"/>
            </w:pPr>
            <w:r>
              <w:rPr>
                <w:sz w:val="20"/>
              </w:rPr>
              <w:t xml:space="preserve">399721,5</w:t>
            </w:r>
          </w:p>
        </w:tc>
        <w:tc>
          <w:tcPr>
            <w:tcW w:w="1264" w:type="dxa"/>
            <w:tcBorders>
              <w:right w:val="nil"/>
            </w:tcBorders>
          </w:tcPr>
          <w:p>
            <w:pPr>
              <w:pStyle w:val="0"/>
              <w:jc w:val="center"/>
            </w:pPr>
            <w:r>
              <w:rPr>
                <w:sz w:val="20"/>
              </w:rPr>
              <w:t xml:space="preserve">399721,5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14</w:t>
            </w:r>
          </w:p>
        </w:tc>
        <w:tc>
          <w:tcPr>
            <w:tcW w:w="1980" w:type="dxa"/>
            <w:vMerge w:val="restart"/>
          </w:tcPr>
          <w:p>
            <w:pPr>
              <w:pStyle w:val="0"/>
              <w:jc w:val="both"/>
            </w:pPr>
            <w:r>
              <w:rPr>
                <w:sz w:val="20"/>
              </w:rPr>
              <w:t xml:space="preserve">Меры социальной поддержки</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42538,8</w:t>
            </w:r>
          </w:p>
        </w:tc>
        <w:tc>
          <w:tcPr>
            <w:tcW w:w="1264" w:type="dxa"/>
          </w:tcPr>
          <w:p>
            <w:pPr>
              <w:pStyle w:val="0"/>
              <w:jc w:val="center"/>
            </w:pPr>
            <w:r>
              <w:rPr>
                <w:sz w:val="20"/>
              </w:rPr>
              <w:t xml:space="preserve">284929,6</w:t>
            </w:r>
          </w:p>
        </w:tc>
        <w:tc>
          <w:tcPr>
            <w:tcW w:w="1264" w:type="dxa"/>
          </w:tcPr>
          <w:p>
            <w:pPr>
              <w:pStyle w:val="0"/>
              <w:jc w:val="center"/>
            </w:pPr>
            <w:r>
              <w:rPr>
                <w:sz w:val="20"/>
              </w:rPr>
              <w:t xml:space="preserve">733235,0</w:t>
            </w:r>
          </w:p>
        </w:tc>
        <w:tc>
          <w:tcPr>
            <w:tcW w:w="1264" w:type="dxa"/>
          </w:tcPr>
          <w:p>
            <w:pPr>
              <w:pStyle w:val="0"/>
              <w:jc w:val="center"/>
            </w:pPr>
            <w:r>
              <w:rPr>
                <w:sz w:val="20"/>
              </w:rPr>
              <w:t xml:space="preserve">708824,3</w:t>
            </w:r>
          </w:p>
        </w:tc>
        <w:tc>
          <w:tcPr>
            <w:tcW w:w="1264" w:type="dxa"/>
          </w:tcPr>
          <w:p>
            <w:pPr>
              <w:pStyle w:val="0"/>
              <w:jc w:val="center"/>
            </w:pPr>
            <w:r>
              <w:rPr>
                <w:sz w:val="20"/>
              </w:rPr>
              <w:t xml:space="preserve">844448,8</w:t>
            </w:r>
          </w:p>
        </w:tc>
        <w:tc>
          <w:tcPr>
            <w:tcW w:w="1264" w:type="dxa"/>
          </w:tcPr>
          <w:p>
            <w:pPr>
              <w:pStyle w:val="0"/>
              <w:jc w:val="center"/>
            </w:pPr>
            <w:r>
              <w:rPr>
                <w:sz w:val="20"/>
              </w:rPr>
              <w:t xml:space="preserve">844359,2</w:t>
            </w:r>
          </w:p>
        </w:tc>
        <w:tc>
          <w:tcPr>
            <w:tcW w:w="1264" w:type="dxa"/>
          </w:tcPr>
          <w:p>
            <w:pPr>
              <w:pStyle w:val="0"/>
              <w:jc w:val="center"/>
            </w:pPr>
            <w:r>
              <w:rPr>
                <w:sz w:val="20"/>
              </w:rPr>
              <w:t xml:space="preserve">838693,1</w:t>
            </w:r>
          </w:p>
        </w:tc>
        <w:tc>
          <w:tcPr>
            <w:tcW w:w="1264" w:type="dxa"/>
          </w:tcPr>
          <w:p>
            <w:pPr>
              <w:pStyle w:val="0"/>
              <w:jc w:val="center"/>
            </w:pPr>
            <w:r>
              <w:rPr>
                <w:sz w:val="20"/>
              </w:rPr>
              <w:t xml:space="preserve">261027,5</w:t>
            </w:r>
          </w:p>
        </w:tc>
        <w:tc>
          <w:tcPr>
            <w:tcW w:w="1264" w:type="dxa"/>
            <w:tcBorders>
              <w:right w:val="nil"/>
            </w:tcBorders>
          </w:tcPr>
          <w:p>
            <w:pPr>
              <w:pStyle w:val="0"/>
              <w:jc w:val="center"/>
            </w:pPr>
            <w:r>
              <w:rPr>
                <w:sz w:val="20"/>
              </w:rPr>
              <w:t xml:space="preserve">261027,5</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Ц711400000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5801,9</w:t>
            </w:r>
          </w:p>
        </w:tc>
        <w:tc>
          <w:tcPr>
            <w:tcW w:w="1264" w:type="dxa"/>
          </w:tcPr>
          <w:p>
            <w:pPr>
              <w:pStyle w:val="0"/>
              <w:jc w:val="center"/>
            </w:pPr>
            <w:r>
              <w:rPr>
                <w:sz w:val="20"/>
              </w:rPr>
              <w:t xml:space="preserve">255322,9</w:t>
            </w:r>
          </w:p>
        </w:tc>
        <w:tc>
          <w:tcPr>
            <w:tcW w:w="1264" w:type="dxa"/>
          </w:tcPr>
          <w:p>
            <w:pPr>
              <w:pStyle w:val="0"/>
              <w:jc w:val="center"/>
            </w:pPr>
            <w:r>
              <w:rPr>
                <w:sz w:val="20"/>
              </w:rPr>
              <w:t xml:space="preserve">686920,8</w:t>
            </w:r>
          </w:p>
        </w:tc>
        <w:tc>
          <w:tcPr>
            <w:tcW w:w="1264" w:type="dxa"/>
          </w:tcPr>
          <w:p>
            <w:pPr>
              <w:pStyle w:val="0"/>
              <w:jc w:val="center"/>
            </w:pPr>
            <w:r>
              <w:rPr>
                <w:sz w:val="20"/>
              </w:rPr>
              <w:t xml:space="preserve">638501,6</w:t>
            </w:r>
          </w:p>
        </w:tc>
        <w:tc>
          <w:tcPr>
            <w:tcW w:w="1264" w:type="dxa"/>
          </w:tcPr>
          <w:p>
            <w:pPr>
              <w:pStyle w:val="0"/>
              <w:jc w:val="center"/>
            </w:pPr>
            <w:r>
              <w:rPr>
                <w:sz w:val="20"/>
              </w:rPr>
              <w:t xml:space="preserve">716523,6</w:t>
            </w:r>
          </w:p>
        </w:tc>
        <w:tc>
          <w:tcPr>
            <w:tcW w:w="1264" w:type="dxa"/>
          </w:tcPr>
          <w:p>
            <w:pPr>
              <w:pStyle w:val="0"/>
              <w:jc w:val="center"/>
            </w:pPr>
            <w:r>
              <w:rPr>
                <w:sz w:val="20"/>
              </w:rPr>
              <w:t xml:space="preserve">716523,6</w:t>
            </w:r>
          </w:p>
        </w:tc>
        <w:tc>
          <w:tcPr>
            <w:tcW w:w="1264" w:type="dxa"/>
          </w:tcPr>
          <w:p>
            <w:pPr>
              <w:pStyle w:val="0"/>
              <w:jc w:val="center"/>
            </w:pPr>
            <w:r>
              <w:rPr>
                <w:sz w:val="20"/>
              </w:rPr>
              <w:t xml:space="preserve">696552,3</w:t>
            </w:r>
          </w:p>
        </w:tc>
        <w:tc>
          <w:tcPr>
            <w:tcW w:w="1264" w:type="dxa"/>
          </w:tcPr>
          <w:p>
            <w:pPr>
              <w:pStyle w:val="0"/>
              <w:jc w:val="center"/>
            </w:pPr>
            <w:r>
              <w:rPr>
                <w:sz w:val="20"/>
              </w:rPr>
              <w:t xml:space="preserve">32354,5</w:t>
            </w:r>
          </w:p>
        </w:tc>
        <w:tc>
          <w:tcPr>
            <w:tcW w:w="1264" w:type="dxa"/>
            <w:tcBorders>
              <w:right w:val="nil"/>
            </w:tcBorders>
          </w:tcPr>
          <w:p>
            <w:pPr>
              <w:pStyle w:val="0"/>
              <w:jc w:val="center"/>
            </w:pPr>
            <w:r>
              <w:rPr>
                <w:sz w:val="20"/>
              </w:rPr>
              <w:t xml:space="preserve">32354,5</w:t>
            </w:r>
          </w:p>
        </w:tc>
      </w:tr>
      <w:tr>
        <w:tc>
          <w:tcPr>
            <w:tcBorders>
              <w:left w:val="nil"/>
            </w:tcBorders>
            <w:vMerge w:val="continue"/>
          </w:tcPr>
          <w:p/>
        </w:tc>
        <w:tc>
          <w:tcPr>
            <w:vMerge w:val="continue"/>
          </w:tcPr>
          <w:p/>
        </w:tc>
        <w:tc>
          <w:tcPr>
            <w:tcW w:w="680" w:type="dxa"/>
          </w:tcPr>
          <w:p>
            <w:pPr>
              <w:pStyle w:val="0"/>
              <w:jc w:val="center"/>
            </w:pPr>
            <w:r>
              <w:rPr>
                <w:sz w:val="20"/>
              </w:rPr>
              <w:t xml:space="preserve">855</w:t>
            </w:r>
          </w:p>
          <w:p>
            <w:pPr>
              <w:pStyle w:val="0"/>
              <w:jc w:val="center"/>
            </w:pPr>
            <w:r>
              <w:rPr>
                <w:sz w:val="20"/>
              </w:rPr>
              <w:t xml:space="preserve">857</w:t>
            </w:r>
          </w:p>
          <w:p>
            <w:pPr>
              <w:pStyle w:val="0"/>
              <w:jc w:val="center"/>
            </w:pPr>
            <w:r>
              <w:rPr>
                <w:sz w:val="20"/>
              </w:rPr>
              <w:t xml:space="preserve">867</w:t>
            </w:r>
          </w:p>
          <w:p>
            <w:pPr>
              <w:pStyle w:val="0"/>
              <w:jc w:val="center"/>
            </w:pPr>
            <w:r>
              <w:rPr>
                <w:sz w:val="20"/>
              </w:rPr>
              <w:t xml:space="preserve">874</w:t>
            </w:r>
          </w:p>
        </w:tc>
        <w:tc>
          <w:tcPr>
            <w:tcW w:w="1414" w:type="dxa"/>
          </w:tcPr>
          <w:p>
            <w:pPr>
              <w:pStyle w:val="0"/>
              <w:jc w:val="center"/>
            </w:pPr>
            <w:r>
              <w:rPr>
                <w:sz w:val="20"/>
              </w:rPr>
              <w:t xml:space="preserve">Ц711400000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36736,9</w:t>
            </w:r>
          </w:p>
        </w:tc>
        <w:tc>
          <w:tcPr>
            <w:tcW w:w="1264" w:type="dxa"/>
          </w:tcPr>
          <w:p>
            <w:pPr>
              <w:pStyle w:val="0"/>
              <w:jc w:val="center"/>
            </w:pPr>
            <w:r>
              <w:rPr>
                <w:sz w:val="20"/>
              </w:rPr>
              <w:t xml:space="preserve">28374,4</w:t>
            </w:r>
          </w:p>
        </w:tc>
        <w:tc>
          <w:tcPr>
            <w:tcW w:w="1264" w:type="dxa"/>
          </w:tcPr>
          <w:p>
            <w:pPr>
              <w:pStyle w:val="0"/>
              <w:jc w:val="center"/>
            </w:pPr>
            <w:r>
              <w:rPr>
                <w:sz w:val="20"/>
              </w:rPr>
              <w:t xml:space="preserve">43276,2</w:t>
            </w:r>
          </w:p>
        </w:tc>
        <w:tc>
          <w:tcPr>
            <w:tcW w:w="1264" w:type="dxa"/>
          </w:tcPr>
          <w:p>
            <w:pPr>
              <w:pStyle w:val="0"/>
              <w:jc w:val="center"/>
            </w:pPr>
            <w:r>
              <w:rPr>
                <w:sz w:val="20"/>
              </w:rPr>
              <w:t xml:space="preserve">59471,5</w:t>
            </w:r>
          </w:p>
        </w:tc>
        <w:tc>
          <w:tcPr>
            <w:tcW w:w="1264" w:type="dxa"/>
          </w:tcPr>
          <w:p>
            <w:pPr>
              <w:pStyle w:val="0"/>
              <w:jc w:val="center"/>
            </w:pPr>
            <w:r>
              <w:rPr>
                <w:sz w:val="20"/>
              </w:rPr>
              <w:t xml:space="preserve">115696,6</w:t>
            </w:r>
          </w:p>
        </w:tc>
        <w:tc>
          <w:tcPr>
            <w:tcW w:w="1264" w:type="dxa"/>
          </w:tcPr>
          <w:p>
            <w:pPr>
              <w:pStyle w:val="0"/>
              <w:jc w:val="center"/>
            </w:pPr>
            <w:r>
              <w:rPr>
                <w:sz w:val="20"/>
              </w:rPr>
              <w:t xml:space="preserve">115651,8</w:t>
            </w:r>
          </w:p>
        </w:tc>
        <w:tc>
          <w:tcPr>
            <w:tcW w:w="1264" w:type="dxa"/>
          </w:tcPr>
          <w:p>
            <w:pPr>
              <w:pStyle w:val="0"/>
              <w:jc w:val="center"/>
            </w:pPr>
            <w:r>
              <w:rPr>
                <w:sz w:val="20"/>
              </w:rPr>
              <w:t xml:space="preserve">122804,4</w:t>
            </w:r>
          </w:p>
        </w:tc>
        <w:tc>
          <w:tcPr>
            <w:tcW w:w="1264" w:type="dxa"/>
          </w:tcPr>
          <w:p>
            <w:pPr>
              <w:pStyle w:val="0"/>
              <w:jc w:val="center"/>
            </w:pPr>
            <w:r>
              <w:rPr>
                <w:sz w:val="20"/>
              </w:rPr>
              <w:t xml:space="preserve">228673,0</w:t>
            </w:r>
          </w:p>
        </w:tc>
        <w:tc>
          <w:tcPr>
            <w:tcW w:w="1264" w:type="dxa"/>
            <w:tcBorders>
              <w:right w:val="nil"/>
            </w:tcBorders>
          </w:tcPr>
          <w:p>
            <w:pPr>
              <w:pStyle w:val="0"/>
              <w:jc w:val="center"/>
            </w:pPr>
            <w:r>
              <w:rPr>
                <w:sz w:val="20"/>
              </w:rPr>
              <w:t xml:space="preserve">228673,0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1232,3</w:t>
            </w:r>
          </w:p>
        </w:tc>
        <w:tc>
          <w:tcPr>
            <w:tcW w:w="1264" w:type="dxa"/>
          </w:tcPr>
          <w:p>
            <w:pPr>
              <w:pStyle w:val="0"/>
              <w:jc w:val="center"/>
            </w:pPr>
            <w:r>
              <w:rPr>
                <w:sz w:val="20"/>
              </w:rPr>
              <w:t xml:space="preserve">3038,0</w:t>
            </w:r>
          </w:p>
        </w:tc>
        <w:tc>
          <w:tcPr>
            <w:tcW w:w="1264" w:type="dxa"/>
          </w:tcPr>
          <w:p>
            <w:pPr>
              <w:pStyle w:val="0"/>
              <w:jc w:val="center"/>
            </w:pPr>
            <w:r>
              <w:rPr>
                <w:sz w:val="20"/>
              </w:rPr>
              <w:t xml:space="preserve">10851,2</w:t>
            </w:r>
          </w:p>
        </w:tc>
        <w:tc>
          <w:tcPr>
            <w:tcW w:w="1264" w:type="dxa"/>
          </w:tcPr>
          <w:p>
            <w:pPr>
              <w:pStyle w:val="0"/>
              <w:jc w:val="center"/>
            </w:pPr>
            <w:r>
              <w:rPr>
                <w:sz w:val="20"/>
              </w:rPr>
              <w:t xml:space="preserve">12228,6</w:t>
            </w:r>
          </w:p>
        </w:tc>
        <w:tc>
          <w:tcPr>
            <w:tcW w:w="1264" w:type="dxa"/>
          </w:tcPr>
          <w:p>
            <w:pPr>
              <w:pStyle w:val="0"/>
              <w:jc w:val="center"/>
            </w:pPr>
            <w:r>
              <w:rPr>
                <w:sz w:val="20"/>
              </w:rPr>
              <w:t xml:space="preserve">12183,8</w:t>
            </w:r>
          </w:p>
        </w:tc>
        <w:tc>
          <w:tcPr>
            <w:tcW w:w="1264" w:type="dxa"/>
          </w:tcPr>
          <w:p>
            <w:pPr>
              <w:pStyle w:val="0"/>
              <w:jc w:val="center"/>
            </w:pPr>
            <w:r>
              <w:rPr>
                <w:sz w:val="20"/>
              </w:rPr>
              <w:t xml:space="preserve">19336,4</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15</w:t>
            </w:r>
          </w:p>
        </w:tc>
        <w:tc>
          <w:tcPr>
            <w:tcW w:w="1980" w:type="dxa"/>
            <w:vMerge w:val="restart"/>
          </w:tcPr>
          <w:p>
            <w:pPr>
              <w:pStyle w:val="0"/>
              <w:jc w:val="both"/>
            </w:pPr>
            <w:r>
              <w:rPr>
                <w:sz w:val="20"/>
              </w:rPr>
              <w:t xml:space="preserve">Капитальный ремонт объектов образования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656881,3</w:t>
            </w:r>
          </w:p>
        </w:tc>
        <w:tc>
          <w:tcPr>
            <w:tcW w:w="1264" w:type="dxa"/>
          </w:tcPr>
          <w:p>
            <w:pPr>
              <w:pStyle w:val="0"/>
              <w:jc w:val="center"/>
            </w:pPr>
            <w:r>
              <w:rPr>
                <w:sz w:val="20"/>
              </w:rPr>
              <w:t xml:space="preserve">805124,5</w:t>
            </w:r>
          </w:p>
        </w:tc>
        <w:tc>
          <w:tcPr>
            <w:tcW w:w="1264" w:type="dxa"/>
          </w:tcPr>
          <w:p>
            <w:pPr>
              <w:pStyle w:val="0"/>
              <w:jc w:val="center"/>
            </w:pPr>
            <w:r>
              <w:rPr>
                <w:sz w:val="20"/>
              </w:rPr>
              <w:t xml:space="preserve">339224,5</w:t>
            </w:r>
          </w:p>
        </w:tc>
        <w:tc>
          <w:tcPr>
            <w:tcW w:w="1264" w:type="dxa"/>
          </w:tcPr>
          <w:p>
            <w:pPr>
              <w:pStyle w:val="0"/>
              <w:jc w:val="center"/>
            </w:pPr>
            <w:r>
              <w:rPr>
                <w:sz w:val="20"/>
              </w:rPr>
              <w:t xml:space="preserve">157052,6</w:t>
            </w:r>
          </w:p>
        </w:tc>
        <w:tc>
          <w:tcPr>
            <w:tcW w:w="1264" w:type="dxa"/>
          </w:tcPr>
          <w:p>
            <w:pPr>
              <w:pStyle w:val="0"/>
              <w:jc w:val="center"/>
            </w:pPr>
            <w:r>
              <w:rPr>
                <w:sz w:val="20"/>
              </w:rPr>
              <w:t xml:space="preserve">56330,3</w:t>
            </w:r>
          </w:p>
        </w:tc>
        <w:tc>
          <w:tcPr>
            <w:tcW w:w="1264" w:type="dxa"/>
          </w:tcPr>
          <w:p>
            <w:pPr>
              <w:pStyle w:val="0"/>
              <w:jc w:val="center"/>
            </w:pPr>
            <w:r>
              <w:rPr>
                <w:sz w:val="20"/>
              </w:rPr>
              <w:t xml:space="preserve">9892,0</w:t>
            </w:r>
          </w:p>
        </w:tc>
        <w:tc>
          <w:tcPr>
            <w:tcW w:w="1264" w:type="dxa"/>
          </w:tcPr>
          <w:p>
            <w:pPr>
              <w:pStyle w:val="0"/>
              <w:jc w:val="center"/>
            </w:pPr>
            <w:r>
              <w:rPr>
                <w:sz w:val="20"/>
              </w:rPr>
              <w:t xml:space="preserve">7567,5</w:t>
            </w:r>
          </w:p>
        </w:tc>
        <w:tc>
          <w:tcPr>
            <w:tcW w:w="1264" w:type="dxa"/>
          </w:tcPr>
          <w:p>
            <w:pPr>
              <w:pStyle w:val="0"/>
              <w:jc w:val="center"/>
            </w:pPr>
            <w:r>
              <w:rPr>
                <w:sz w:val="20"/>
              </w:rPr>
              <w:t xml:space="preserve">50000,0</w:t>
            </w:r>
          </w:p>
        </w:tc>
        <w:tc>
          <w:tcPr>
            <w:tcW w:w="1264" w:type="dxa"/>
            <w:tcBorders>
              <w:right w:val="nil"/>
            </w:tcBorders>
          </w:tcPr>
          <w:p>
            <w:pPr>
              <w:pStyle w:val="0"/>
              <w:jc w:val="center"/>
            </w:pPr>
            <w:r>
              <w:rPr>
                <w:sz w:val="20"/>
              </w:rPr>
              <w:t xml:space="preserve">50000,0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Ц711500000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621551,4</w:t>
            </w:r>
          </w:p>
        </w:tc>
        <w:tc>
          <w:tcPr>
            <w:tcW w:w="1264" w:type="dxa"/>
          </w:tcPr>
          <w:p>
            <w:pPr>
              <w:pStyle w:val="0"/>
              <w:jc w:val="center"/>
            </w:pPr>
            <w:r>
              <w:rPr>
                <w:sz w:val="20"/>
              </w:rPr>
              <w:t xml:space="preserve">693910,1</w:t>
            </w:r>
          </w:p>
        </w:tc>
        <w:tc>
          <w:tcPr>
            <w:tcW w:w="1264" w:type="dxa"/>
          </w:tcPr>
          <w:p>
            <w:pPr>
              <w:pStyle w:val="0"/>
              <w:jc w:val="center"/>
            </w:pPr>
            <w:r>
              <w:rPr>
                <w:sz w:val="20"/>
              </w:rPr>
              <w:t xml:space="preserve">317725,9</w:t>
            </w:r>
          </w:p>
        </w:tc>
        <w:tc>
          <w:tcPr>
            <w:tcW w:w="1264" w:type="dxa"/>
          </w:tcPr>
          <w:p>
            <w:pPr>
              <w:pStyle w:val="0"/>
              <w:jc w:val="center"/>
            </w:pPr>
            <w:r>
              <w:rPr>
                <w:sz w:val="20"/>
              </w:rPr>
              <w:t xml:space="preserve">156656,8</w:t>
            </w:r>
          </w:p>
        </w:tc>
        <w:tc>
          <w:tcPr>
            <w:tcW w:w="1264" w:type="dxa"/>
          </w:tcPr>
          <w:p>
            <w:pPr>
              <w:pStyle w:val="0"/>
              <w:jc w:val="center"/>
            </w:pPr>
            <w:r>
              <w:rPr>
                <w:sz w:val="20"/>
              </w:rPr>
              <w:t xml:space="preserve">56330,3</w:t>
            </w:r>
          </w:p>
        </w:tc>
        <w:tc>
          <w:tcPr>
            <w:tcW w:w="1264" w:type="dxa"/>
          </w:tcPr>
          <w:p>
            <w:pPr>
              <w:pStyle w:val="0"/>
              <w:jc w:val="center"/>
            </w:pPr>
            <w:r>
              <w:rPr>
                <w:sz w:val="20"/>
              </w:rPr>
              <w:t xml:space="preserve">9892,0</w:t>
            </w:r>
          </w:p>
        </w:tc>
        <w:tc>
          <w:tcPr>
            <w:tcW w:w="1264" w:type="dxa"/>
          </w:tcPr>
          <w:p>
            <w:pPr>
              <w:pStyle w:val="0"/>
              <w:jc w:val="center"/>
            </w:pPr>
            <w:r>
              <w:rPr>
                <w:sz w:val="20"/>
              </w:rPr>
              <w:t xml:space="preserve">7567,5</w:t>
            </w:r>
          </w:p>
        </w:tc>
        <w:tc>
          <w:tcPr>
            <w:tcW w:w="1264" w:type="dxa"/>
          </w:tcPr>
          <w:p>
            <w:pPr>
              <w:pStyle w:val="0"/>
              <w:jc w:val="center"/>
            </w:pPr>
            <w:r>
              <w:rPr>
                <w:sz w:val="20"/>
              </w:rPr>
              <w:t xml:space="preserve">50000,0</w:t>
            </w:r>
          </w:p>
        </w:tc>
        <w:tc>
          <w:tcPr>
            <w:tcW w:w="1264" w:type="dxa"/>
            <w:tcBorders>
              <w:right w:val="nil"/>
            </w:tcBorders>
          </w:tcPr>
          <w:p>
            <w:pPr>
              <w:pStyle w:val="0"/>
              <w:jc w:val="center"/>
            </w:pPr>
            <w:r>
              <w:rPr>
                <w:sz w:val="20"/>
              </w:rPr>
              <w:t xml:space="preserve">50000,0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35329,9</w:t>
            </w:r>
          </w:p>
        </w:tc>
        <w:tc>
          <w:tcPr>
            <w:tcW w:w="1264" w:type="dxa"/>
          </w:tcPr>
          <w:p>
            <w:pPr>
              <w:pStyle w:val="0"/>
              <w:jc w:val="center"/>
            </w:pPr>
            <w:r>
              <w:rPr>
                <w:sz w:val="20"/>
              </w:rPr>
              <w:t xml:space="preserve">111214,4</w:t>
            </w:r>
          </w:p>
        </w:tc>
        <w:tc>
          <w:tcPr>
            <w:tcW w:w="1264" w:type="dxa"/>
          </w:tcPr>
          <w:p>
            <w:pPr>
              <w:pStyle w:val="0"/>
              <w:jc w:val="center"/>
            </w:pPr>
            <w:r>
              <w:rPr>
                <w:sz w:val="20"/>
              </w:rPr>
              <w:t xml:space="preserve">21498,6</w:t>
            </w:r>
          </w:p>
        </w:tc>
        <w:tc>
          <w:tcPr>
            <w:tcW w:w="1264" w:type="dxa"/>
          </w:tcPr>
          <w:p>
            <w:pPr>
              <w:pStyle w:val="0"/>
              <w:jc w:val="center"/>
            </w:pPr>
            <w:r>
              <w:rPr>
                <w:sz w:val="20"/>
              </w:rPr>
              <w:t xml:space="preserve">395,8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16</w:t>
            </w:r>
          </w:p>
        </w:tc>
        <w:tc>
          <w:tcPr>
            <w:tcW w:w="1980" w:type="dxa"/>
            <w:vMerge w:val="restart"/>
          </w:tcPr>
          <w:p>
            <w:pPr>
              <w:pStyle w:val="0"/>
              <w:jc w:val="both"/>
            </w:pPr>
            <w:r>
              <w:rPr>
                <w:sz w:val="20"/>
              </w:rPr>
              <w:t xml:space="preserve">Строительство (приобретение), реконструкция объектов капитального строительства образовательных организаций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634636,2</w:t>
            </w:r>
          </w:p>
        </w:tc>
        <w:tc>
          <w:tcPr>
            <w:tcW w:w="1264" w:type="dxa"/>
          </w:tcPr>
          <w:p>
            <w:pPr>
              <w:pStyle w:val="0"/>
              <w:jc w:val="center"/>
            </w:pPr>
            <w:r>
              <w:rPr>
                <w:sz w:val="20"/>
              </w:rPr>
              <w:t xml:space="preserve">9180,0</w:t>
            </w:r>
          </w:p>
        </w:tc>
        <w:tc>
          <w:tcPr>
            <w:tcW w:w="1264" w:type="dxa"/>
          </w:tcPr>
          <w:p>
            <w:pPr>
              <w:pStyle w:val="0"/>
              <w:jc w:val="center"/>
            </w:pPr>
            <w:r>
              <w:rPr>
                <w:sz w:val="20"/>
              </w:rPr>
              <w:t xml:space="preserve">12193,7</w:t>
            </w:r>
          </w:p>
        </w:tc>
        <w:tc>
          <w:tcPr>
            <w:tcW w:w="1264" w:type="dxa"/>
          </w:tcPr>
          <w:p>
            <w:pPr>
              <w:pStyle w:val="0"/>
              <w:jc w:val="center"/>
            </w:pPr>
            <w:r>
              <w:rPr>
                <w:sz w:val="20"/>
              </w:rPr>
              <w:t xml:space="preserve">88938,6</w:t>
            </w:r>
          </w:p>
        </w:tc>
        <w:tc>
          <w:tcPr>
            <w:tcW w:w="1264" w:type="dxa"/>
          </w:tcPr>
          <w:p>
            <w:pPr>
              <w:pStyle w:val="0"/>
              <w:jc w:val="center"/>
            </w:pPr>
            <w:r>
              <w:rPr>
                <w:sz w:val="20"/>
              </w:rPr>
              <w:t xml:space="preserve">61226,2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2232600,0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832</w:t>
            </w:r>
          </w:p>
          <w:p>
            <w:pPr>
              <w:pStyle w:val="0"/>
              <w:jc w:val="center"/>
            </w:pPr>
            <w:r>
              <w:rPr>
                <w:sz w:val="20"/>
              </w:rPr>
              <w:t xml:space="preserve">874</w:t>
            </w:r>
          </w:p>
        </w:tc>
        <w:tc>
          <w:tcPr>
            <w:tcW w:w="1414" w:type="dxa"/>
          </w:tcPr>
          <w:p>
            <w:pPr>
              <w:pStyle w:val="0"/>
              <w:jc w:val="center"/>
            </w:pPr>
            <w:r>
              <w:rPr>
                <w:sz w:val="20"/>
              </w:rPr>
              <w:t xml:space="preserve">Ц711600000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588313,7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48577,0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832</w:t>
            </w:r>
          </w:p>
          <w:p>
            <w:pPr>
              <w:pStyle w:val="0"/>
              <w:jc w:val="center"/>
            </w:pPr>
            <w:r>
              <w:rPr>
                <w:sz w:val="20"/>
              </w:rPr>
              <w:t xml:space="preserve">874</w:t>
            </w:r>
          </w:p>
        </w:tc>
        <w:tc>
          <w:tcPr>
            <w:tcW w:w="1414" w:type="dxa"/>
          </w:tcPr>
          <w:p>
            <w:pPr>
              <w:pStyle w:val="0"/>
              <w:jc w:val="center"/>
            </w:pPr>
            <w:r>
              <w:rPr>
                <w:sz w:val="20"/>
              </w:rPr>
              <w:t xml:space="preserve">Ц711600000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29776,5</w:t>
            </w:r>
          </w:p>
        </w:tc>
        <w:tc>
          <w:tcPr>
            <w:tcW w:w="1264" w:type="dxa"/>
          </w:tcPr>
          <w:p>
            <w:pPr>
              <w:pStyle w:val="0"/>
              <w:jc w:val="center"/>
            </w:pPr>
            <w:r>
              <w:rPr>
                <w:sz w:val="20"/>
              </w:rPr>
              <w:t xml:space="preserve">9180,0</w:t>
            </w:r>
          </w:p>
        </w:tc>
        <w:tc>
          <w:tcPr>
            <w:tcW w:w="1264" w:type="dxa"/>
          </w:tcPr>
          <w:p>
            <w:pPr>
              <w:pStyle w:val="0"/>
              <w:jc w:val="center"/>
            </w:pPr>
            <w:r>
              <w:rPr>
                <w:sz w:val="20"/>
              </w:rPr>
              <w:t xml:space="preserve">12193,7</w:t>
            </w:r>
          </w:p>
        </w:tc>
        <w:tc>
          <w:tcPr>
            <w:tcW w:w="1264" w:type="dxa"/>
          </w:tcPr>
          <w:p>
            <w:pPr>
              <w:pStyle w:val="0"/>
              <w:jc w:val="center"/>
            </w:pPr>
            <w:r>
              <w:rPr>
                <w:sz w:val="20"/>
              </w:rPr>
              <w:t xml:space="preserve">85834,9</w:t>
            </w:r>
          </w:p>
        </w:tc>
        <w:tc>
          <w:tcPr>
            <w:tcW w:w="1264" w:type="dxa"/>
          </w:tcPr>
          <w:p>
            <w:pPr>
              <w:pStyle w:val="0"/>
              <w:jc w:val="center"/>
            </w:pPr>
            <w:r>
              <w:rPr>
                <w:sz w:val="20"/>
              </w:rPr>
              <w:t xml:space="preserve">12649,2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16546,0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3103,7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2232600,0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17</w:t>
            </w:r>
          </w:p>
        </w:tc>
        <w:tc>
          <w:tcPr>
            <w:tcW w:w="1980" w:type="dxa"/>
            <w:vMerge w:val="restart"/>
          </w:tcPr>
          <w:p>
            <w:pPr>
              <w:pStyle w:val="0"/>
              <w:jc w:val="both"/>
            </w:pPr>
            <w:r>
              <w:rPr>
                <w:sz w:val="20"/>
              </w:rPr>
              <w:t xml:space="preserve">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18</w:t>
            </w:r>
          </w:p>
        </w:tc>
        <w:tc>
          <w:tcPr>
            <w:tcW w:w="1980" w:type="dxa"/>
            <w:vMerge w:val="restart"/>
          </w:tcPr>
          <w:p>
            <w:pPr>
              <w:pStyle w:val="0"/>
              <w:jc w:val="both"/>
            </w:pPr>
            <w:r>
              <w:rPr>
                <w:sz w:val="20"/>
              </w:rPr>
              <w:t xml:space="preserve">Развитие национально-региональной системы независимой оценки качества образования через реализацию пилотных региональных проектов и создание национальных механизмов оценки качества</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19</w:t>
            </w:r>
          </w:p>
        </w:tc>
        <w:tc>
          <w:tcPr>
            <w:tcW w:w="1980" w:type="dxa"/>
            <w:vMerge w:val="restart"/>
          </w:tcPr>
          <w:p>
            <w:pPr>
              <w:pStyle w:val="0"/>
              <w:jc w:val="both"/>
            </w:pPr>
            <w:r>
              <w:rPr>
                <w:sz w:val="20"/>
              </w:rPr>
              <w:t xml:space="preserve">Развитие научно-образовательной и творческой среды в образовательных организациях, развитие системы дополнительного образования детей в Чувашской Республике</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5360,4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5360,4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20</w:t>
            </w:r>
          </w:p>
        </w:tc>
        <w:tc>
          <w:tcPr>
            <w:tcW w:w="1980" w:type="dxa"/>
            <w:vMerge w:val="restart"/>
          </w:tcPr>
          <w:p>
            <w:pPr>
              <w:pStyle w:val="0"/>
              <w:jc w:val="both"/>
            </w:pPr>
            <w:r>
              <w:rPr>
                <w:sz w:val="20"/>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21</w:t>
            </w:r>
          </w:p>
        </w:tc>
        <w:tc>
          <w:tcPr>
            <w:tcW w:w="1980" w:type="dxa"/>
            <w:vMerge w:val="restart"/>
          </w:tcPr>
          <w:p>
            <w:pPr>
              <w:pStyle w:val="0"/>
              <w:jc w:val="both"/>
            </w:pPr>
            <w:r>
              <w:rPr>
                <w:sz w:val="20"/>
              </w:rPr>
              <w:t xml:space="preserve">Приобретение оборудования для государственных и муниципальных образовательных организаций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666687,3</w:t>
            </w:r>
          </w:p>
        </w:tc>
        <w:tc>
          <w:tcPr>
            <w:tcW w:w="1264" w:type="dxa"/>
          </w:tcPr>
          <w:p>
            <w:pPr>
              <w:pStyle w:val="0"/>
              <w:jc w:val="center"/>
            </w:pPr>
            <w:r>
              <w:rPr>
                <w:sz w:val="20"/>
              </w:rPr>
              <w:t xml:space="preserve">595182,0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Ц712100000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666687,3</w:t>
            </w:r>
          </w:p>
        </w:tc>
        <w:tc>
          <w:tcPr>
            <w:tcW w:w="1264" w:type="dxa"/>
          </w:tcPr>
          <w:p>
            <w:pPr>
              <w:pStyle w:val="0"/>
              <w:jc w:val="center"/>
            </w:pPr>
            <w:r>
              <w:rPr>
                <w:sz w:val="20"/>
              </w:rPr>
              <w:t xml:space="preserve">595182,0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22</w:t>
            </w:r>
          </w:p>
        </w:tc>
        <w:tc>
          <w:tcPr>
            <w:tcW w:w="1980" w:type="dxa"/>
            <w:vMerge w:val="restart"/>
          </w:tcPr>
          <w:p>
            <w:pPr>
              <w:pStyle w:val="0"/>
              <w:jc w:val="both"/>
            </w:pPr>
            <w:r>
              <w:rPr>
                <w:sz w:val="20"/>
              </w:rPr>
              <w:t xml:space="preserve">Реализация мероприятий регионального проекта "Цифровая образовательная среда"</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97415,3</w:t>
            </w:r>
          </w:p>
        </w:tc>
        <w:tc>
          <w:tcPr>
            <w:tcW w:w="1264" w:type="dxa"/>
          </w:tcPr>
          <w:p>
            <w:pPr>
              <w:pStyle w:val="0"/>
              <w:jc w:val="center"/>
            </w:pPr>
            <w:r>
              <w:rPr>
                <w:sz w:val="20"/>
              </w:rPr>
              <w:t xml:space="preserve">156380,7</w:t>
            </w:r>
          </w:p>
        </w:tc>
        <w:tc>
          <w:tcPr>
            <w:tcW w:w="1264" w:type="dxa"/>
          </w:tcPr>
          <w:p>
            <w:pPr>
              <w:pStyle w:val="0"/>
              <w:jc w:val="center"/>
            </w:pPr>
            <w:r>
              <w:rPr>
                <w:sz w:val="20"/>
              </w:rPr>
              <w:t xml:space="preserve">31480,8</w:t>
            </w:r>
          </w:p>
        </w:tc>
        <w:tc>
          <w:tcPr>
            <w:tcW w:w="1264" w:type="dxa"/>
          </w:tcPr>
          <w:p>
            <w:pPr>
              <w:pStyle w:val="0"/>
              <w:jc w:val="center"/>
            </w:pPr>
            <w:r>
              <w:rPr>
                <w:sz w:val="20"/>
              </w:rPr>
              <w:t xml:space="preserve">13909,5</w:t>
            </w:r>
          </w:p>
        </w:tc>
        <w:tc>
          <w:tcPr>
            <w:tcW w:w="1264" w:type="dxa"/>
          </w:tcPr>
          <w:p>
            <w:pPr>
              <w:pStyle w:val="0"/>
              <w:jc w:val="center"/>
            </w:pPr>
            <w:r>
              <w:rPr>
                <w:sz w:val="20"/>
              </w:rPr>
              <w:t xml:space="preserve">15196,1</w:t>
            </w:r>
          </w:p>
        </w:tc>
        <w:tc>
          <w:tcPr>
            <w:tcW w:w="1264" w:type="dxa"/>
          </w:tcPr>
          <w:p>
            <w:pPr>
              <w:pStyle w:val="0"/>
              <w:jc w:val="center"/>
            </w:pPr>
            <w:r>
              <w:rPr>
                <w:sz w:val="20"/>
              </w:rPr>
              <w:t xml:space="preserve">199534,1</w:t>
            </w:r>
          </w:p>
        </w:tc>
        <w:tc>
          <w:tcPr>
            <w:tcW w:w="1264" w:type="dxa"/>
          </w:tcPr>
          <w:p>
            <w:pPr>
              <w:pStyle w:val="0"/>
              <w:jc w:val="center"/>
            </w:pPr>
            <w:r>
              <w:rPr>
                <w:sz w:val="20"/>
              </w:rPr>
              <w:t xml:space="preserve">15196,1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Ц71Е400000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12310,2</w:t>
            </w:r>
          </w:p>
        </w:tc>
        <w:tc>
          <w:tcPr>
            <w:tcW w:w="1264" w:type="dxa"/>
          </w:tcPr>
          <w:p>
            <w:pPr>
              <w:pStyle w:val="0"/>
              <w:jc w:val="center"/>
            </w:pPr>
            <w:r>
              <w:rPr>
                <w:sz w:val="20"/>
              </w:rPr>
              <w:t xml:space="preserve">12162,2</w:t>
            </w:r>
          </w:p>
        </w:tc>
        <w:tc>
          <w:tcPr>
            <w:tcW w:w="1264" w:type="dxa"/>
          </w:tcPr>
          <w:p>
            <w:pPr>
              <w:pStyle w:val="0"/>
              <w:jc w:val="center"/>
            </w:pPr>
            <w:r>
              <w:rPr>
                <w:sz w:val="20"/>
              </w:rPr>
              <w:t xml:space="preserve">11581,7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182494,6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Ц71Е400000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85105,1</w:t>
            </w:r>
          </w:p>
        </w:tc>
        <w:tc>
          <w:tcPr>
            <w:tcW w:w="1264" w:type="dxa"/>
          </w:tcPr>
          <w:p>
            <w:pPr>
              <w:pStyle w:val="0"/>
              <w:jc w:val="center"/>
            </w:pPr>
            <w:r>
              <w:rPr>
                <w:sz w:val="20"/>
              </w:rPr>
              <w:t xml:space="preserve">144218,5</w:t>
            </w:r>
          </w:p>
        </w:tc>
        <w:tc>
          <w:tcPr>
            <w:tcW w:w="1264" w:type="dxa"/>
          </w:tcPr>
          <w:p>
            <w:pPr>
              <w:pStyle w:val="0"/>
              <w:jc w:val="center"/>
            </w:pPr>
            <w:r>
              <w:rPr>
                <w:sz w:val="20"/>
              </w:rPr>
              <w:t xml:space="preserve">19899,1</w:t>
            </w:r>
          </w:p>
        </w:tc>
        <w:tc>
          <w:tcPr>
            <w:tcW w:w="1264" w:type="dxa"/>
          </w:tcPr>
          <w:p>
            <w:pPr>
              <w:pStyle w:val="0"/>
              <w:jc w:val="center"/>
            </w:pPr>
            <w:r>
              <w:rPr>
                <w:sz w:val="20"/>
              </w:rPr>
              <w:t xml:space="preserve">13909,5</w:t>
            </w:r>
          </w:p>
        </w:tc>
        <w:tc>
          <w:tcPr>
            <w:tcW w:w="1264" w:type="dxa"/>
          </w:tcPr>
          <w:p>
            <w:pPr>
              <w:pStyle w:val="0"/>
              <w:jc w:val="center"/>
            </w:pPr>
            <w:r>
              <w:rPr>
                <w:sz w:val="20"/>
              </w:rPr>
              <w:t xml:space="preserve">15196,1</w:t>
            </w:r>
          </w:p>
        </w:tc>
        <w:tc>
          <w:tcPr>
            <w:tcW w:w="1264" w:type="dxa"/>
          </w:tcPr>
          <w:p>
            <w:pPr>
              <w:pStyle w:val="0"/>
              <w:jc w:val="center"/>
            </w:pPr>
            <w:r>
              <w:rPr>
                <w:sz w:val="20"/>
              </w:rPr>
              <w:t xml:space="preserve">17039,5</w:t>
            </w:r>
          </w:p>
        </w:tc>
        <w:tc>
          <w:tcPr>
            <w:tcW w:w="1264" w:type="dxa"/>
          </w:tcPr>
          <w:p>
            <w:pPr>
              <w:pStyle w:val="0"/>
              <w:jc w:val="center"/>
            </w:pPr>
            <w:r>
              <w:rPr>
                <w:sz w:val="20"/>
              </w:rPr>
              <w:t xml:space="preserve">15196,1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23</w:t>
            </w:r>
          </w:p>
        </w:tc>
        <w:tc>
          <w:tcPr>
            <w:tcW w:w="1980" w:type="dxa"/>
            <w:vMerge w:val="restart"/>
          </w:tcPr>
          <w:p>
            <w:pPr>
              <w:pStyle w:val="0"/>
              <w:jc w:val="both"/>
            </w:pPr>
            <w:r>
              <w:rPr>
                <w:sz w:val="20"/>
              </w:rPr>
              <w:t xml:space="preserve">Реализация отдельных мероприятий федерального проекта "Социальные лифты для каждого" национального проекта "Образование"</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24</w:t>
            </w:r>
          </w:p>
        </w:tc>
        <w:tc>
          <w:tcPr>
            <w:tcW w:w="1980" w:type="dxa"/>
            <w:vMerge w:val="restart"/>
          </w:tcPr>
          <w:p>
            <w:pPr>
              <w:pStyle w:val="0"/>
              <w:jc w:val="both"/>
            </w:pPr>
            <w:r>
              <w:rPr>
                <w:sz w:val="20"/>
              </w:rPr>
              <w:t xml:space="preserve">Реализация мероприятий регионального проекта "Поддержка семей, имеющих детей"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14666,1</w:t>
            </w:r>
          </w:p>
        </w:tc>
        <w:tc>
          <w:tcPr>
            <w:tcW w:w="1264" w:type="dxa"/>
          </w:tcPr>
          <w:p>
            <w:pPr>
              <w:pStyle w:val="0"/>
              <w:jc w:val="center"/>
            </w:pPr>
            <w:r>
              <w:rPr>
                <w:sz w:val="20"/>
              </w:rPr>
              <w:t xml:space="preserve">17694,7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Ц71E300000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161,6</w:t>
            </w:r>
          </w:p>
        </w:tc>
        <w:tc>
          <w:tcPr>
            <w:tcW w:w="1264" w:type="dxa"/>
          </w:tcPr>
          <w:p>
            <w:pPr>
              <w:pStyle w:val="0"/>
              <w:jc w:val="center"/>
            </w:pPr>
            <w:r>
              <w:rPr>
                <w:sz w:val="20"/>
              </w:rPr>
              <w:t xml:space="preserve">195,9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37,5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14504,5</w:t>
            </w:r>
          </w:p>
        </w:tc>
        <w:tc>
          <w:tcPr>
            <w:tcW w:w="1264" w:type="dxa"/>
          </w:tcPr>
          <w:p>
            <w:pPr>
              <w:pStyle w:val="0"/>
              <w:jc w:val="center"/>
            </w:pPr>
            <w:r>
              <w:rPr>
                <w:sz w:val="20"/>
              </w:rPr>
              <w:t xml:space="preserve">17461,3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25</w:t>
            </w:r>
          </w:p>
        </w:tc>
        <w:tc>
          <w:tcPr>
            <w:tcW w:w="1980" w:type="dxa"/>
            <w:vMerge w:val="restart"/>
          </w:tcPr>
          <w:p>
            <w:pPr>
              <w:pStyle w:val="0"/>
              <w:jc w:val="both"/>
            </w:pPr>
            <w:r>
              <w:rPr>
                <w:sz w:val="20"/>
              </w:rPr>
              <w:t xml:space="preserve">Реализация отдельных мероприятий федерального проекта "Экспорт образования" национального проекта "Образование"</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26</w:t>
            </w:r>
          </w:p>
        </w:tc>
        <w:tc>
          <w:tcPr>
            <w:tcW w:w="1980" w:type="dxa"/>
            <w:vMerge w:val="restart"/>
          </w:tcPr>
          <w:p>
            <w:pPr>
              <w:pStyle w:val="0"/>
              <w:jc w:val="both"/>
            </w:pPr>
            <w:r>
              <w:rPr>
                <w:sz w:val="20"/>
              </w:rPr>
              <w:t xml:space="preserve">Реализация мероприятий регионального проекта "Современная школа"</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85055,0</w:t>
            </w:r>
          </w:p>
        </w:tc>
        <w:tc>
          <w:tcPr>
            <w:tcW w:w="1264" w:type="dxa"/>
          </w:tcPr>
          <w:p>
            <w:pPr>
              <w:pStyle w:val="0"/>
              <w:jc w:val="center"/>
            </w:pPr>
            <w:r>
              <w:rPr>
                <w:sz w:val="20"/>
              </w:rPr>
              <w:t xml:space="preserve">42388,1</w:t>
            </w:r>
          </w:p>
        </w:tc>
        <w:tc>
          <w:tcPr>
            <w:tcW w:w="1264" w:type="dxa"/>
          </w:tcPr>
          <w:p>
            <w:pPr>
              <w:pStyle w:val="0"/>
              <w:jc w:val="center"/>
            </w:pPr>
            <w:r>
              <w:rPr>
                <w:sz w:val="20"/>
              </w:rPr>
              <w:t xml:space="preserve">160162,2</w:t>
            </w:r>
          </w:p>
        </w:tc>
        <w:tc>
          <w:tcPr>
            <w:tcW w:w="1264" w:type="dxa"/>
          </w:tcPr>
          <w:p>
            <w:pPr>
              <w:pStyle w:val="0"/>
              <w:jc w:val="center"/>
            </w:pPr>
            <w:r>
              <w:rPr>
                <w:sz w:val="20"/>
              </w:rPr>
              <w:t xml:space="preserve">167996,4</w:t>
            </w:r>
          </w:p>
        </w:tc>
        <w:tc>
          <w:tcPr>
            <w:tcW w:w="1264" w:type="dxa"/>
          </w:tcPr>
          <w:p>
            <w:pPr>
              <w:pStyle w:val="0"/>
              <w:jc w:val="center"/>
            </w:pPr>
            <w:r>
              <w:rPr>
                <w:sz w:val="20"/>
              </w:rPr>
              <w:t xml:space="preserve">82770,0</w:t>
            </w:r>
          </w:p>
        </w:tc>
        <w:tc>
          <w:tcPr>
            <w:tcW w:w="1264" w:type="dxa"/>
          </w:tcPr>
          <w:p>
            <w:pPr>
              <w:pStyle w:val="0"/>
              <w:jc w:val="center"/>
            </w:pPr>
            <w:r>
              <w:rPr>
                <w:sz w:val="20"/>
              </w:rPr>
              <w:t xml:space="preserve">42772,1</w:t>
            </w:r>
          </w:p>
        </w:tc>
        <w:tc>
          <w:tcPr>
            <w:tcW w:w="1264" w:type="dxa"/>
          </w:tcPr>
          <w:p>
            <w:pPr>
              <w:pStyle w:val="0"/>
              <w:jc w:val="center"/>
            </w:pPr>
            <w:r>
              <w:rPr>
                <w:sz w:val="20"/>
              </w:rPr>
              <w:t xml:space="preserve">6651,8</w:t>
            </w:r>
          </w:p>
        </w:tc>
        <w:tc>
          <w:tcPr>
            <w:tcW w:w="1264" w:type="dxa"/>
          </w:tcPr>
          <w:p>
            <w:pPr>
              <w:pStyle w:val="0"/>
              <w:jc w:val="center"/>
            </w:pPr>
            <w:r>
              <w:rPr>
                <w:sz w:val="20"/>
              </w:rPr>
              <w:t xml:space="preserve">28759,0</w:t>
            </w:r>
          </w:p>
        </w:tc>
        <w:tc>
          <w:tcPr>
            <w:tcW w:w="1264" w:type="dxa"/>
            <w:tcBorders>
              <w:right w:val="nil"/>
            </w:tcBorders>
          </w:tcPr>
          <w:p>
            <w:pPr>
              <w:pStyle w:val="0"/>
              <w:jc w:val="center"/>
            </w:pPr>
            <w:r>
              <w:rPr>
                <w:sz w:val="20"/>
              </w:rPr>
              <w:t xml:space="preserve">28759,0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Ц71Е100000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84204,4</w:t>
            </w:r>
          </w:p>
        </w:tc>
        <w:tc>
          <w:tcPr>
            <w:tcW w:w="1264" w:type="dxa"/>
          </w:tcPr>
          <w:p>
            <w:pPr>
              <w:pStyle w:val="0"/>
              <w:jc w:val="center"/>
            </w:pPr>
            <w:r>
              <w:rPr>
                <w:sz w:val="20"/>
              </w:rPr>
              <w:t xml:space="preserve">41964,2</w:t>
            </w:r>
          </w:p>
        </w:tc>
        <w:tc>
          <w:tcPr>
            <w:tcW w:w="1264" w:type="dxa"/>
          </w:tcPr>
          <w:p>
            <w:pPr>
              <w:pStyle w:val="0"/>
              <w:jc w:val="center"/>
            </w:pPr>
            <w:r>
              <w:rPr>
                <w:sz w:val="20"/>
              </w:rPr>
              <w:t xml:space="preserve">120215,1</w:t>
            </w:r>
          </w:p>
        </w:tc>
        <w:tc>
          <w:tcPr>
            <w:tcW w:w="1264" w:type="dxa"/>
          </w:tcPr>
          <w:p>
            <w:pPr>
              <w:pStyle w:val="0"/>
              <w:jc w:val="center"/>
            </w:pPr>
            <w:r>
              <w:rPr>
                <w:sz w:val="20"/>
              </w:rPr>
              <w:t xml:space="preserve">125811,0</w:t>
            </w:r>
          </w:p>
        </w:tc>
        <w:tc>
          <w:tcPr>
            <w:tcW w:w="1264" w:type="dxa"/>
          </w:tcPr>
          <w:p>
            <w:pPr>
              <w:pStyle w:val="0"/>
              <w:jc w:val="center"/>
            </w:pPr>
            <w:r>
              <w:rPr>
                <w:sz w:val="20"/>
              </w:rPr>
              <w:t xml:space="preserve">26681,7</w:t>
            </w:r>
          </w:p>
        </w:tc>
        <w:tc>
          <w:tcPr>
            <w:tcW w:w="1264" w:type="dxa"/>
          </w:tcPr>
          <w:p>
            <w:pPr>
              <w:pStyle w:val="0"/>
              <w:jc w:val="center"/>
            </w:pPr>
            <w:r>
              <w:rPr>
                <w:sz w:val="20"/>
              </w:rPr>
              <w:t xml:space="preserve">35759,1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Ц71Е100000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850,6</w:t>
            </w:r>
          </w:p>
        </w:tc>
        <w:tc>
          <w:tcPr>
            <w:tcW w:w="1264" w:type="dxa"/>
          </w:tcPr>
          <w:p>
            <w:pPr>
              <w:pStyle w:val="0"/>
              <w:jc w:val="center"/>
            </w:pPr>
            <w:r>
              <w:rPr>
                <w:sz w:val="20"/>
              </w:rPr>
              <w:t xml:space="preserve">423,9</w:t>
            </w:r>
          </w:p>
        </w:tc>
        <w:tc>
          <w:tcPr>
            <w:tcW w:w="1264" w:type="dxa"/>
          </w:tcPr>
          <w:p>
            <w:pPr>
              <w:pStyle w:val="0"/>
              <w:jc w:val="center"/>
            </w:pPr>
            <w:r>
              <w:rPr>
                <w:sz w:val="20"/>
              </w:rPr>
              <w:t xml:space="preserve">16053,7</w:t>
            </w:r>
          </w:p>
        </w:tc>
        <w:tc>
          <w:tcPr>
            <w:tcW w:w="1264" w:type="dxa"/>
          </w:tcPr>
          <w:p>
            <w:pPr>
              <w:pStyle w:val="0"/>
              <w:jc w:val="center"/>
            </w:pPr>
            <w:r>
              <w:rPr>
                <w:sz w:val="20"/>
              </w:rPr>
              <w:t xml:space="preserve">9046,1</w:t>
            </w:r>
          </w:p>
        </w:tc>
        <w:tc>
          <w:tcPr>
            <w:tcW w:w="1264" w:type="dxa"/>
          </w:tcPr>
          <w:p>
            <w:pPr>
              <w:pStyle w:val="0"/>
              <w:jc w:val="center"/>
            </w:pPr>
            <w:r>
              <w:rPr>
                <w:sz w:val="20"/>
              </w:rPr>
              <w:t xml:space="preserve">7643,3</w:t>
            </w:r>
          </w:p>
        </w:tc>
        <w:tc>
          <w:tcPr>
            <w:tcW w:w="1264" w:type="dxa"/>
          </w:tcPr>
          <w:p>
            <w:pPr>
              <w:pStyle w:val="0"/>
              <w:jc w:val="center"/>
            </w:pPr>
            <w:r>
              <w:rPr>
                <w:sz w:val="20"/>
              </w:rPr>
              <w:t xml:space="preserve">7013,0</w:t>
            </w:r>
          </w:p>
        </w:tc>
        <w:tc>
          <w:tcPr>
            <w:tcW w:w="1264" w:type="dxa"/>
          </w:tcPr>
          <w:p>
            <w:pPr>
              <w:pStyle w:val="0"/>
              <w:jc w:val="center"/>
            </w:pPr>
            <w:r>
              <w:rPr>
                <w:sz w:val="20"/>
              </w:rPr>
              <w:t xml:space="preserve">6651,8</w:t>
            </w:r>
          </w:p>
        </w:tc>
        <w:tc>
          <w:tcPr>
            <w:tcW w:w="1264" w:type="dxa"/>
          </w:tcPr>
          <w:p>
            <w:pPr>
              <w:pStyle w:val="0"/>
              <w:jc w:val="center"/>
            </w:pPr>
            <w:r>
              <w:rPr>
                <w:sz w:val="20"/>
              </w:rPr>
              <w:t xml:space="preserve">28759,0</w:t>
            </w:r>
          </w:p>
        </w:tc>
        <w:tc>
          <w:tcPr>
            <w:tcW w:w="1264" w:type="dxa"/>
            <w:tcBorders>
              <w:right w:val="nil"/>
            </w:tcBorders>
          </w:tcPr>
          <w:p>
            <w:pPr>
              <w:pStyle w:val="0"/>
              <w:jc w:val="center"/>
            </w:pPr>
            <w:r>
              <w:rPr>
                <w:sz w:val="20"/>
              </w:rPr>
              <w:t xml:space="preserve">28759,0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33,7</w:t>
            </w:r>
          </w:p>
        </w:tc>
        <w:tc>
          <w:tcPr>
            <w:tcW w:w="1264" w:type="dxa"/>
          </w:tcPr>
          <w:p>
            <w:pPr>
              <w:pStyle w:val="0"/>
              <w:jc w:val="center"/>
            </w:pPr>
            <w:r>
              <w:rPr>
                <w:sz w:val="20"/>
              </w:rPr>
              <w:t xml:space="preserve">1207,9</w:t>
            </w:r>
          </w:p>
        </w:tc>
        <w:tc>
          <w:tcPr>
            <w:tcW w:w="1264" w:type="dxa"/>
          </w:tcPr>
          <w:p>
            <w:pPr>
              <w:pStyle w:val="0"/>
              <w:jc w:val="center"/>
            </w:pPr>
            <w:r>
              <w:rPr>
                <w:sz w:val="20"/>
              </w:rPr>
              <w:t xml:space="preserve">722,0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23859,7</w:t>
            </w:r>
          </w:p>
        </w:tc>
        <w:tc>
          <w:tcPr>
            <w:tcW w:w="1264" w:type="dxa"/>
          </w:tcPr>
          <w:p>
            <w:pPr>
              <w:pStyle w:val="0"/>
              <w:jc w:val="center"/>
            </w:pPr>
            <w:r>
              <w:rPr>
                <w:sz w:val="20"/>
              </w:rPr>
              <w:t xml:space="preserve">31931,4</w:t>
            </w:r>
          </w:p>
        </w:tc>
        <w:tc>
          <w:tcPr>
            <w:tcW w:w="1264" w:type="dxa"/>
          </w:tcPr>
          <w:p>
            <w:pPr>
              <w:pStyle w:val="0"/>
              <w:jc w:val="center"/>
            </w:pPr>
            <w:r>
              <w:rPr>
                <w:sz w:val="20"/>
              </w:rPr>
              <w:t xml:space="preserve">47723,0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27</w:t>
            </w:r>
          </w:p>
        </w:tc>
        <w:tc>
          <w:tcPr>
            <w:tcW w:w="1980" w:type="dxa"/>
            <w:vMerge w:val="restart"/>
          </w:tcPr>
          <w:p>
            <w:pPr>
              <w:pStyle w:val="0"/>
              <w:jc w:val="both"/>
            </w:pPr>
            <w:r>
              <w:rPr>
                <w:sz w:val="20"/>
              </w:rPr>
              <w:t xml:space="preserve">Реализация мероприятий регионального проекта "Успех каждого ребенка"</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375625,1</w:t>
            </w:r>
          </w:p>
        </w:tc>
        <w:tc>
          <w:tcPr>
            <w:tcW w:w="1264" w:type="dxa"/>
          </w:tcPr>
          <w:p>
            <w:pPr>
              <w:pStyle w:val="0"/>
              <w:jc w:val="center"/>
            </w:pPr>
            <w:r>
              <w:rPr>
                <w:sz w:val="20"/>
              </w:rPr>
              <w:t xml:space="preserve">360625,8</w:t>
            </w:r>
          </w:p>
        </w:tc>
        <w:tc>
          <w:tcPr>
            <w:tcW w:w="1264" w:type="dxa"/>
          </w:tcPr>
          <w:p>
            <w:pPr>
              <w:pStyle w:val="0"/>
              <w:jc w:val="center"/>
            </w:pPr>
            <w:r>
              <w:rPr>
                <w:sz w:val="20"/>
              </w:rPr>
              <w:t xml:space="preserve">241889,9</w:t>
            </w:r>
          </w:p>
        </w:tc>
        <w:tc>
          <w:tcPr>
            <w:tcW w:w="1264" w:type="dxa"/>
          </w:tcPr>
          <w:p>
            <w:pPr>
              <w:pStyle w:val="0"/>
              <w:jc w:val="center"/>
            </w:pPr>
            <w:r>
              <w:rPr>
                <w:sz w:val="20"/>
              </w:rPr>
              <w:t xml:space="preserve">266366,2</w:t>
            </w:r>
          </w:p>
        </w:tc>
        <w:tc>
          <w:tcPr>
            <w:tcW w:w="1264" w:type="dxa"/>
          </w:tcPr>
          <w:p>
            <w:pPr>
              <w:pStyle w:val="0"/>
              <w:jc w:val="center"/>
            </w:pPr>
            <w:r>
              <w:rPr>
                <w:sz w:val="20"/>
              </w:rPr>
              <w:t xml:space="preserve">263912,5</w:t>
            </w:r>
          </w:p>
        </w:tc>
        <w:tc>
          <w:tcPr>
            <w:tcW w:w="1264" w:type="dxa"/>
          </w:tcPr>
          <w:p>
            <w:pPr>
              <w:pStyle w:val="0"/>
              <w:jc w:val="center"/>
            </w:pPr>
            <w:r>
              <w:rPr>
                <w:sz w:val="20"/>
              </w:rPr>
              <w:t xml:space="preserve">259573,2</w:t>
            </w:r>
          </w:p>
        </w:tc>
        <w:tc>
          <w:tcPr>
            <w:tcW w:w="1264" w:type="dxa"/>
          </w:tcPr>
          <w:p>
            <w:pPr>
              <w:pStyle w:val="0"/>
              <w:jc w:val="center"/>
            </w:pPr>
            <w:r>
              <w:rPr>
                <w:sz w:val="20"/>
              </w:rPr>
              <w:t xml:space="preserve">222680,3</w:t>
            </w:r>
          </w:p>
        </w:tc>
        <w:tc>
          <w:tcPr>
            <w:tcW w:w="1264" w:type="dxa"/>
          </w:tcPr>
          <w:p>
            <w:pPr>
              <w:pStyle w:val="0"/>
              <w:jc w:val="center"/>
            </w:pPr>
            <w:r>
              <w:rPr>
                <w:sz w:val="20"/>
              </w:rPr>
              <w:t xml:space="preserve">32150,5</w:t>
            </w:r>
          </w:p>
        </w:tc>
        <w:tc>
          <w:tcPr>
            <w:tcW w:w="1264" w:type="dxa"/>
            <w:tcBorders>
              <w:right w:val="nil"/>
            </w:tcBorders>
          </w:tcPr>
          <w:p>
            <w:pPr>
              <w:pStyle w:val="0"/>
              <w:jc w:val="center"/>
            </w:pPr>
            <w:r>
              <w:rPr>
                <w:sz w:val="20"/>
              </w:rPr>
              <w:t xml:space="preserve">32150,5</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Ц71Е200000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332861,1</w:t>
            </w:r>
          </w:p>
        </w:tc>
        <w:tc>
          <w:tcPr>
            <w:tcW w:w="1264" w:type="dxa"/>
          </w:tcPr>
          <w:p>
            <w:pPr>
              <w:pStyle w:val="0"/>
              <w:jc w:val="center"/>
            </w:pPr>
            <w:r>
              <w:rPr>
                <w:sz w:val="20"/>
              </w:rPr>
              <w:t xml:space="preserve">39052,2</w:t>
            </w:r>
          </w:p>
        </w:tc>
        <w:tc>
          <w:tcPr>
            <w:tcW w:w="1264" w:type="dxa"/>
          </w:tcPr>
          <w:p>
            <w:pPr>
              <w:pStyle w:val="0"/>
              <w:jc w:val="center"/>
            </w:pPr>
            <w:r>
              <w:rPr>
                <w:sz w:val="20"/>
              </w:rPr>
              <w:t xml:space="preserve">33598,6</w:t>
            </w:r>
          </w:p>
        </w:tc>
        <w:tc>
          <w:tcPr>
            <w:tcW w:w="1264" w:type="dxa"/>
          </w:tcPr>
          <w:p>
            <w:pPr>
              <w:pStyle w:val="0"/>
              <w:jc w:val="center"/>
            </w:pPr>
            <w:r>
              <w:rPr>
                <w:sz w:val="20"/>
              </w:rPr>
              <w:t xml:space="preserve">38066,8</w:t>
            </w:r>
          </w:p>
        </w:tc>
        <w:tc>
          <w:tcPr>
            <w:tcW w:w="1264" w:type="dxa"/>
          </w:tcPr>
          <w:p>
            <w:pPr>
              <w:pStyle w:val="0"/>
              <w:jc w:val="center"/>
            </w:pPr>
            <w:r>
              <w:rPr>
                <w:sz w:val="20"/>
              </w:rPr>
              <w:t xml:space="preserve">31925,2</w:t>
            </w:r>
          </w:p>
        </w:tc>
        <w:tc>
          <w:tcPr>
            <w:tcW w:w="1264" w:type="dxa"/>
          </w:tcPr>
          <w:p>
            <w:pPr>
              <w:pStyle w:val="0"/>
              <w:jc w:val="center"/>
            </w:pPr>
            <w:r>
              <w:rPr>
                <w:sz w:val="20"/>
              </w:rPr>
              <w:t xml:space="preserve">36472,8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Ц71Е200000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41862,3</w:t>
            </w:r>
          </w:p>
        </w:tc>
        <w:tc>
          <w:tcPr>
            <w:tcW w:w="1264" w:type="dxa"/>
          </w:tcPr>
          <w:p>
            <w:pPr>
              <w:pStyle w:val="0"/>
              <w:jc w:val="center"/>
            </w:pPr>
            <w:r>
              <w:rPr>
                <w:sz w:val="20"/>
              </w:rPr>
              <w:t xml:space="preserve">165930,7</w:t>
            </w:r>
          </w:p>
        </w:tc>
        <w:tc>
          <w:tcPr>
            <w:tcW w:w="1264" w:type="dxa"/>
          </w:tcPr>
          <w:p>
            <w:pPr>
              <w:pStyle w:val="0"/>
              <w:jc w:val="center"/>
            </w:pPr>
            <w:r>
              <w:rPr>
                <w:sz w:val="20"/>
              </w:rPr>
              <w:t xml:space="preserve">51432,0</w:t>
            </w:r>
          </w:p>
        </w:tc>
        <w:tc>
          <w:tcPr>
            <w:tcW w:w="1264" w:type="dxa"/>
          </w:tcPr>
          <w:p>
            <w:pPr>
              <w:pStyle w:val="0"/>
              <w:jc w:val="center"/>
            </w:pPr>
            <w:r>
              <w:rPr>
                <w:sz w:val="20"/>
              </w:rPr>
              <w:t xml:space="preserve">69587,3</w:t>
            </w:r>
          </w:p>
        </w:tc>
        <w:tc>
          <w:tcPr>
            <w:tcW w:w="1264" w:type="dxa"/>
          </w:tcPr>
          <w:p>
            <w:pPr>
              <w:pStyle w:val="0"/>
              <w:jc w:val="center"/>
            </w:pPr>
            <w:r>
              <w:rPr>
                <w:sz w:val="20"/>
              </w:rPr>
              <w:t xml:space="preserve">68987,1</w:t>
            </w:r>
          </w:p>
        </w:tc>
        <w:tc>
          <w:tcPr>
            <w:tcW w:w="1264" w:type="dxa"/>
          </w:tcPr>
          <w:p>
            <w:pPr>
              <w:pStyle w:val="0"/>
              <w:jc w:val="center"/>
            </w:pPr>
            <w:r>
              <w:rPr>
                <w:sz w:val="20"/>
              </w:rPr>
              <w:t xml:space="preserve">64373,3</w:t>
            </w:r>
          </w:p>
        </w:tc>
        <w:tc>
          <w:tcPr>
            <w:tcW w:w="1264" w:type="dxa"/>
          </w:tcPr>
          <w:p>
            <w:pPr>
              <w:pStyle w:val="0"/>
              <w:jc w:val="center"/>
            </w:pPr>
            <w:r>
              <w:rPr>
                <w:sz w:val="20"/>
              </w:rPr>
              <w:t xml:space="preserve">64160,5</w:t>
            </w:r>
          </w:p>
        </w:tc>
        <w:tc>
          <w:tcPr>
            <w:tcW w:w="1264" w:type="dxa"/>
          </w:tcPr>
          <w:p>
            <w:pPr>
              <w:pStyle w:val="0"/>
              <w:jc w:val="center"/>
            </w:pPr>
            <w:r>
              <w:rPr>
                <w:sz w:val="20"/>
              </w:rPr>
              <w:t xml:space="preserve">32150,5</w:t>
            </w:r>
          </w:p>
        </w:tc>
        <w:tc>
          <w:tcPr>
            <w:tcW w:w="1264" w:type="dxa"/>
            <w:tcBorders>
              <w:right w:val="nil"/>
            </w:tcBorders>
          </w:tcPr>
          <w:p>
            <w:pPr>
              <w:pStyle w:val="0"/>
              <w:jc w:val="center"/>
            </w:pPr>
            <w:r>
              <w:rPr>
                <w:sz w:val="20"/>
              </w:rPr>
              <w:t xml:space="preserve">32150,5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901,7</w:t>
            </w:r>
          </w:p>
        </w:tc>
        <w:tc>
          <w:tcPr>
            <w:tcW w:w="1264" w:type="dxa"/>
          </w:tcPr>
          <w:p>
            <w:pPr>
              <w:pStyle w:val="0"/>
              <w:jc w:val="center"/>
            </w:pPr>
            <w:r>
              <w:rPr>
                <w:sz w:val="20"/>
              </w:rPr>
              <w:t xml:space="preserve">155642,9</w:t>
            </w:r>
          </w:p>
        </w:tc>
        <w:tc>
          <w:tcPr>
            <w:tcW w:w="1264" w:type="dxa"/>
          </w:tcPr>
          <w:p>
            <w:pPr>
              <w:pStyle w:val="0"/>
              <w:jc w:val="center"/>
            </w:pPr>
            <w:r>
              <w:rPr>
                <w:sz w:val="20"/>
              </w:rPr>
              <w:t xml:space="preserve">156859,3</w:t>
            </w:r>
          </w:p>
        </w:tc>
        <w:tc>
          <w:tcPr>
            <w:tcW w:w="1264" w:type="dxa"/>
          </w:tcPr>
          <w:p>
            <w:pPr>
              <w:pStyle w:val="0"/>
              <w:jc w:val="center"/>
            </w:pPr>
            <w:r>
              <w:rPr>
                <w:sz w:val="20"/>
              </w:rPr>
              <w:t xml:space="preserve">158712,1</w:t>
            </w:r>
          </w:p>
        </w:tc>
        <w:tc>
          <w:tcPr>
            <w:tcW w:w="1264" w:type="dxa"/>
          </w:tcPr>
          <w:p>
            <w:pPr>
              <w:pStyle w:val="0"/>
              <w:jc w:val="center"/>
            </w:pPr>
            <w:r>
              <w:rPr>
                <w:sz w:val="20"/>
              </w:rPr>
              <w:t xml:space="preserve">163000,2</w:t>
            </w:r>
          </w:p>
        </w:tc>
        <w:tc>
          <w:tcPr>
            <w:tcW w:w="1264" w:type="dxa"/>
          </w:tcPr>
          <w:p>
            <w:pPr>
              <w:pStyle w:val="0"/>
              <w:jc w:val="center"/>
            </w:pPr>
            <w:r>
              <w:rPr>
                <w:sz w:val="20"/>
              </w:rPr>
              <w:t xml:space="preserve">158727,1</w:t>
            </w:r>
          </w:p>
        </w:tc>
        <w:tc>
          <w:tcPr>
            <w:tcW w:w="1264" w:type="dxa"/>
          </w:tcPr>
          <w:p>
            <w:pPr>
              <w:pStyle w:val="0"/>
              <w:jc w:val="center"/>
            </w:pPr>
            <w:r>
              <w:rPr>
                <w:sz w:val="20"/>
              </w:rPr>
              <w:t xml:space="preserve">158519,8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28</w:t>
            </w:r>
          </w:p>
        </w:tc>
        <w:tc>
          <w:tcPr>
            <w:tcW w:w="1980" w:type="dxa"/>
            <w:vMerge w:val="restart"/>
          </w:tcPr>
          <w:p>
            <w:pPr>
              <w:pStyle w:val="0"/>
              <w:jc w:val="both"/>
            </w:pPr>
            <w:r>
              <w:rPr>
                <w:sz w:val="20"/>
              </w:rPr>
              <w:t xml:space="preserve">Реализация мероприятий регионального проекта "Содействие занятости"</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1259491,2</w:t>
            </w:r>
          </w:p>
        </w:tc>
        <w:tc>
          <w:tcPr>
            <w:tcW w:w="1264" w:type="dxa"/>
          </w:tcPr>
          <w:p>
            <w:pPr>
              <w:pStyle w:val="0"/>
              <w:jc w:val="center"/>
            </w:pPr>
            <w:r>
              <w:rPr>
                <w:sz w:val="20"/>
              </w:rPr>
              <w:t xml:space="preserve">666497,4</w:t>
            </w:r>
          </w:p>
        </w:tc>
        <w:tc>
          <w:tcPr>
            <w:tcW w:w="1264" w:type="dxa"/>
          </w:tcPr>
          <w:p>
            <w:pPr>
              <w:pStyle w:val="0"/>
              <w:jc w:val="center"/>
            </w:pPr>
            <w:r>
              <w:rPr>
                <w:sz w:val="20"/>
              </w:rPr>
              <w:t xml:space="preserve">1215752,1</w:t>
            </w:r>
          </w:p>
        </w:tc>
        <w:tc>
          <w:tcPr>
            <w:tcW w:w="1264" w:type="dxa"/>
          </w:tcPr>
          <w:p>
            <w:pPr>
              <w:pStyle w:val="0"/>
              <w:jc w:val="center"/>
            </w:pPr>
            <w:r>
              <w:rPr>
                <w:sz w:val="20"/>
              </w:rPr>
              <w:t xml:space="preserve">211375,8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Ц71Р200000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794350,9</w:t>
            </w:r>
          </w:p>
        </w:tc>
        <w:tc>
          <w:tcPr>
            <w:tcW w:w="1264" w:type="dxa"/>
          </w:tcPr>
          <w:p>
            <w:pPr>
              <w:pStyle w:val="0"/>
              <w:jc w:val="center"/>
            </w:pPr>
            <w:r>
              <w:rPr>
                <w:sz w:val="20"/>
              </w:rPr>
              <w:t xml:space="preserve">629440,9</w:t>
            </w:r>
          </w:p>
        </w:tc>
        <w:tc>
          <w:tcPr>
            <w:tcW w:w="1264" w:type="dxa"/>
          </w:tcPr>
          <w:p>
            <w:pPr>
              <w:pStyle w:val="0"/>
              <w:jc w:val="center"/>
            </w:pPr>
            <w:r>
              <w:rPr>
                <w:sz w:val="20"/>
              </w:rPr>
              <w:t xml:space="preserve">1007504,4</w:t>
            </w:r>
          </w:p>
        </w:tc>
        <w:tc>
          <w:tcPr>
            <w:tcW w:w="1264" w:type="dxa"/>
          </w:tcPr>
          <w:p>
            <w:pPr>
              <w:pStyle w:val="0"/>
              <w:jc w:val="center"/>
            </w:pPr>
            <w:r>
              <w:rPr>
                <w:sz w:val="20"/>
              </w:rPr>
              <w:t xml:space="preserve">84801,9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Ц71P200000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271409,4</w:t>
            </w:r>
          </w:p>
        </w:tc>
        <w:tc>
          <w:tcPr>
            <w:tcW w:w="1264" w:type="dxa"/>
          </w:tcPr>
          <w:p>
            <w:pPr>
              <w:pStyle w:val="0"/>
              <w:jc w:val="center"/>
            </w:pPr>
            <w:r>
              <w:rPr>
                <w:sz w:val="20"/>
              </w:rPr>
              <w:t xml:space="preserve">31436,1</w:t>
            </w:r>
          </w:p>
        </w:tc>
        <w:tc>
          <w:tcPr>
            <w:tcW w:w="1264" w:type="dxa"/>
          </w:tcPr>
          <w:p>
            <w:pPr>
              <w:pStyle w:val="0"/>
              <w:jc w:val="center"/>
            </w:pPr>
            <w:r>
              <w:rPr>
                <w:sz w:val="20"/>
              </w:rPr>
              <w:t xml:space="preserve">144450,4</w:t>
            </w:r>
          </w:p>
        </w:tc>
        <w:tc>
          <w:tcPr>
            <w:tcW w:w="1264" w:type="dxa"/>
          </w:tcPr>
          <w:p>
            <w:pPr>
              <w:pStyle w:val="0"/>
              <w:jc w:val="center"/>
            </w:pPr>
            <w:r>
              <w:rPr>
                <w:sz w:val="20"/>
              </w:rPr>
              <w:t xml:space="preserve">107307,4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193730,9</w:t>
            </w:r>
          </w:p>
        </w:tc>
        <w:tc>
          <w:tcPr>
            <w:tcW w:w="1264" w:type="dxa"/>
          </w:tcPr>
          <w:p>
            <w:pPr>
              <w:pStyle w:val="0"/>
              <w:jc w:val="center"/>
            </w:pPr>
            <w:r>
              <w:rPr>
                <w:sz w:val="20"/>
              </w:rPr>
              <w:t xml:space="preserve">5620,4</w:t>
            </w:r>
          </w:p>
        </w:tc>
        <w:tc>
          <w:tcPr>
            <w:tcW w:w="1264" w:type="dxa"/>
          </w:tcPr>
          <w:p>
            <w:pPr>
              <w:pStyle w:val="0"/>
              <w:jc w:val="center"/>
            </w:pPr>
            <w:r>
              <w:rPr>
                <w:sz w:val="20"/>
              </w:rPr>
              <w:t xml:space="preserve">63797,3</w:t>
            </w:r>
          </w:p>
        </w:tc>
        <w:tc>
          <w:tcPr>
            <w:tcW w:w="1264" w:type="dxa"/>
          </w:tcPr>
          <w:p>
            <w:pPr>
              <w:pStyle w:val="0"/>
              <w:jc w:val="center"/>
            </w:pPr>
            <w:r>
              <w:rPr>
                <w:sz w:val="20"/>
              </w:rPr>
              <w:t xml:space="preserve">19266,5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29</w:t>
            </w:r>
          </w:p>
        </w:tc>
        <w:tc>
          <w:tcPr>
            <w:tcW w:w="1980" w:type="dxa"/>
            <w:vMerge w:val="restart"/>
          </w:tcPr>
          <w:p>
            <w:pPr>
              <w:pStyle w:val="0"/>
              <w:jc w:val="both"/>
            </w:pPr>
            <w:r>
              <w:rPr>
                <w:sz w:val="20"/>
              </w:rPr>
              <w:t xml:space="preserve">Реализация отдельных мероприятий федерального проекта "Новые возможности для каждого" национального проекта "Образование"</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30</w:t>
            </w:r>
          </w:p>
        </w:tc>
        <w:tc>
          <w:tcPr>
            <w:tcW w:w="1980" w:type="dxa"/>
            <w:vMerge w:val="restart"/>
          </w:tcPr>
          <w:p>
            <w:pPr>
              <w:pStyle w:val="0"/>
              <w:jc w:val="both"/>
            </w:pPr>
            <w:r>
              <w:rPr>
                <w:sz w:val="20"/>
              </w:rPr>
              <w:t xml:space="preserve">Модернизация инфраструктуры муниципальных образовательных организаций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902174,1</w:t>
            </w:r>
          </w:p>
        </w:tc>
        <w:tc>
          <w:tcPr>
            <w:tcW w:w="1264" w:type="dxa"/>
          </w:tcPr>
          <w:p>
            <w:pPr>
              <w:pStyle w:val="0"/>
              <w:jc w:val="center"/>
            </w:pPr>
            <w:r>
              <w:rPr>
                <w:sz w:val="20"/>
              </w:rPr>
              <w:t xml:space="preserve">2263591,7</w:t>
            </w:r>
          </w:p>
        </w:tc>
        <w:tc>
          <w:tcPr>
            <w:tcW w:w="1264" w:type="dxa"/>
          </w:tcPr>
          <w:p>
            <w:pPr>
              <w:pStyle w:val="0"/>
              <w:jc w:val="center"/>
            </w:pPr>
            <w:r>
              <w:rPr>
                <w:sz w:val="20"/>
              </w:rPr>
              <w:t xml:space="preserve">626955,7</w:t>
            </w:r>
          </w:p>
        </w:tc>
        <w:tc>
          <w:tcPr>
            <w:tcW w:w="1264" w:type="dxa"/>
          </w:tcPr>
          <w:p>
            <w:pPr>
              <w:pStyle w:val="0"/>
              <w:jc w:val="center"/>
            </w:pPr>
            <w:r>
              <w:rPr>
                <w:sz w:val="20"/>
              </w:rPr>
              <w:t xml:space="preserve">239177,6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Ц713000000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819581,9</w:t>
            </w:r>
          </w:p>
        </w:tc>
        <w:tc>
          <w:tcPr>
            <w:tcW w:w="1264" w:type="dxa"/>
          </w:tcPr>
          <w:p>
            <w:pPr>
              <w:pStyle w:val="0"/>
              <w:jc w:val="center"/>
            </w:pPr>
            <w:r>
              <w:rPr>
                <w:sz w:val="20"/>
              </w:rPr>
              <w:t xml:space="preserve">2011336,3</w:t>
            </w:r>
          </w:p>
        </w:tc>
        <w:tc>
          <w:tcPr>
            <w:tcW w:w="1264" w:type="dxa"/>
          </w:tcPr>
          <w:p>
            <w:pPr>
              <w:pStyle w:val="0"/>
              <w:jc w:val="center"/>
            </w:pPr>
            <w:r>
              <w:rPr>
                <w:sz w:val="20"/>
              </w:rPr>
              <w:t xml:space="preserve">594758,8</w:t>
            </w:r>
          </w:p>
        </w:tc>
        <w:tc>
          <w:tcPr>
            <w:tcW w:w="1264" w:type="dxa"/>
          </w:tcPr>
          <w:p>
            <w:pPr>
              <w:pStyle w:val="0"/>
              <w:jc w:val="center"/>
            </w:pPr>
            <w:r>
              <w:rPr>
                <w:sz w:val="20"/>
              </w:rPr>
              <w:t xml:space="preserve">218436,0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82592,2</w:t>
            </w:r>
          </w:p>
        </w:tc>
        <w:tc>
          <w:tcPr>
            <w:tcW w:w="1264" w:type="dxa"/>
          </w:tcPr>
          <w:p>
            <w:pPr>
              <w:pStyle w:val="0"/>
              <w:jc w:val="center"/>
            </w:pPr>
            <w:r>
              <w:rPr>
                <w:sz w:val="20"/>
              </w:rPr>
              <w:t xml:space="preserve">252255,4</w:t>
            </w:r>
          </w:p>
        </w:tc>
        <w:tc>
          <w:tcPr>
            <w:tcW w:w="1264" w:type="dxa"/>
          </w:tcPr>
          <w:p>
            <w:pPr>
              <w:pStyle w:val="0"/>
              <w:jc w:val="center"/>
            </w:pPr>
            <w:r>
              <w:rPr>
                <w:sz w:val="20"/>
              </w:rPr>
              <w:t xml:space="preserve">32196,9</w:t>
            </w:r>
          </w:p>
        </w:tc>
        <w:tc>
          <w:tcPr>
            <w:tcW w:w="1264" w:type="dxa"/>
          </w:tcPr>
          <w:p>
            <w:pPr>
              <w:pStyle w:val="0"/>
              <w:jc w:val="center"/>
            </w:pPr>
            <w:r>
              <w:rPr>
                <w:sz w:val="20"/>
              </w:rPr>
              <w:t xml:space="preserve">20741,6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31</w:t>
            </w:r>
          </w:p>
        </w:tc>
        <w:tc>
          <w:tcPr>
            <w:tcW w:w="1980" w:type="dxa"/>
            <w:vMerge w:val="restart"/>
          </w:tcPr>
          <w:p>
            <w:pPr>
              <w:pStyle w:val="0"/>
              <w:jc w:val="both"/>
            </w:pPr>
            <w:r>
              <w:rPr>
                <w:sz w:val="20"/>
              </w:rPr>
              <w:t xml:space="preserve">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22081,9</w:t>
            </w:r>
          </w:p>
        </w:tc>
        <w:tc>
          <w:tcPr>
            <w:tcW w:w="1264" w:type="dxa"/>
          </w:tcPr>
          <w:p>
            <w:pPr>
              <w:pStyle w:val="0"/>
              <w:jc w:val="center"/>
            </w:pPr>
            <w:r>
              <w:rPr>
                <w:sz w:val="20"/>
              </w:rPr>
              <w:t xml:space="preserve">70854,8</w:t>
            </w:r>
          </w:p>
        </w:tc>
        <w:tc>
          <w:tcPr>
            <w:tcW w:w="1264" w:type="dxa"/>
          </w:tcPr>
          <w:p>
            <w:pPr>
              <w:pStyle w:val="0"/>
              <w:jc w:val="center"/>
            </w:pPr>
            <w:r>
              <w:rPr>
                <w:sz w:val="20"/>
              </w:rPr>
              <w:t xml:space="preserve">71115,2</w:t>
            </w:r>
          </w:p>
        </w:tc>
        <w:tc>
          <w:tcPr>
            <w:tcW w:w="1264" w:type="dxa"/>
          </w:tcPr>
          <w:p>
            <w:pPr>
              <w:pStyle w:val="0"/>
              <w:jc w:val="center"/>
            </w:pPr>
            <w:r>
              <w:rPr>
                <w:sz w:val="20"/>
              </w:rPr>
              <w:t xml:space="preserve">71505,8</w:t>
            </w:r>
          </w:p>
        </w:tc>
        <w:tc>
          <w:tcPr>
            <w:tcW w:w="1264" w:type="dxa"/>
          </w:tcPr>
          <w:p>
            <w:pPr>
              <w:pStyle w:val="0"/>
              <w:jc w:val="center"/>
            </w:pPr>
            <w:r>
              <w:rPr>
                <w:sz w:val="20"/>
              </w:rPr>
              <w:t xml:space="preserve">71505,8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855</w:t>
            </w:r>
          </w:p>
          <w:p>
            <w:pPr>
              <w:pStyle w:val="0"/>
              <w:jc w:val="center"/>
            </w:pPr>
            <w:r>
              <w:rPr>
                <w:sz w:val="20"/>
              </w:rPr>
              <w:t xml:space="preserve">857</w:t>
            </w:r>
          </w:p>
          <w:p>
            <w:pPr>
              <w:pStyle w:val="0"/>
              <w:jc w:val="center"/>
            </w:pPr>
            <w:r>
              <w:rPr>
                <w:sz w:val="20"/>
              </w:rPr>
              <w:t xml:space="preserve">867</w:t>
            </w:r>
          </w:p>
          <w:p>
            <w:pPr>
              <w:pStyle w:val="0"/>
              <w:jc w:val="center"/>
            </w:pPr>
            <w:r>
              <w:rPr>
                <w:sz w:val="20"/>
              </w:rPr>
              <w:t xml:space="preserve">874</w:t>
            </w:r>
          </w:p>
        </w:tc>
        <w:tc>
          <w:tcPr>
            <w:tcW w:w="1414" w:type="dxa"/>
          </w:tcPr>
          <w:p>
            <w:pPr>
              <w:pStyle w:val="0"/>
              <w:jc w:val="center"/>
            </w:pPr>
            <w:r>
              <w:rPr>
                <w:sz w:val="20"/>
              </w:rPr>
              <w:t xml:space="preserve">Ц713100000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22081,9</w:t>
            </w:r>
          </w:p>
        </w:tc>
        <w:tc>
          <w:tcPr>
            <w:tcW w:w="1264" w:type="dxa"/>
          </w:tcPr>
          <w:p>
            <w:pPr>
              <w:pStyle w:val="0"/>
              <w:jc w:val="center"/>
            </w:pPr>
            <w:r>
              <w:rPr>
                <w:sz w:val="20"/>
              </w:rPr>
              <w:t xml:space="preserve">70854,8</w:t>
            </w:r>
          </w:p>
        </w:tc>
        <w:tc>
          <w:tcPr>
            <w:tcW w:w="1264" w:type="dxa"/>
          </w:tcPr>
          <w:p>
            <w:pPr>
              <w:pStyle w:val="0"/>
              <w:jc w:val="center"/>
            </w:pPr>
            <w:r>
              <w:rPr>
                <w:sz w:val="20"/>
              </w:rPr>
              <w:t xml:space="preserve">71115,2</w:t>
            </w:r>
          </w:p>
        </w:tc>
        <w:tc>
          <w:tcPr>
            <w:tcW w:w="1264" w:type="dxa"/>
          </w:tcPr>
          <w:p>
            <w:pPr>
              <w:pStyle w:val="0"/>
              <w:jc w:val="center"/>
            </w:pPr>
            <w:r>
              <w:rPr>
                <w:sz w:val="20"/>
              </w:rPr>
              <w:t xml:space="preserve">71505,8</w:t>
            </w:r>
          </w:p>
        </w:tc>
        <w:tc>
          <w:tcPr>
            <w:tcW w:w="1264" w:type="dxa"/>
          </w:tcPr>
          <w:p>
            <w:pPr>
              <w:pStyle w:val="0"/>
              <w:jc w:val="center"/>
            </w:pPr>
            <w:r>
              <w:rPr>
                <w:sz w:val="20"/>
              </w:rPr>
              <w:t xml:space="preserve">71505,8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32</w:t>
            </w:r>
          </w:p>
        </w:tc>
        <w:tc>
          <w:tcPr>
            <w:tcW w:w="1980" w:type="dxa"/>
            <w:vMerge w:val="restart"/>
          </w:tcPr>
          <w:p>
            <w:pPr>
              <w:pStyle w:val="0"/>
              <w:jc w:val="both"/>
            </w:pPr>
            <w:r>
              <w:rPr>
                <w:sz w:val="20"/>
              </w:rPr>
              <w:t xml:space="preserve">Реализация отдельных мероприятий регионального проекта "Патриотическое воспитание граждан Российской Федерации"</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Ц71ЕВ00000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Ц71ЕВ00000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 2</w:t>
            </w:r>
          </w:p>
        </w:tc>
        <w:tc>
          <w:tcPr>
            <w:tcW w:w="1980" w:type="dxa"/>
            <w:vMerge w:val="restart"/>
          </w:tcPr>
          <w:p>
            <w:pPr>
              <w:pStyle w:val="0"/>
              <w:jc w:val="both"/>
            </w:pPr>
            <w:r>
              <w:rPr>
                <w:sz w:val="20"/>
              </w:rPr>
              <w:t xml:space="preserve">"Молодежь Чувашской Республики"</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16272,8</w:t>
            </w:r>
          </w:p>
        </w:tc>
        <w:tc>
          <w:tcPr>
            <w:tcW w:w="1264" w:type="dxa"/>
          </w:tcPr>
          <w:p>
            <w:pPr>
              <w:pStyle w:val="0"/>
              <w:jc w:val="center"/>
            </w:pPr>
            <w:r>
              <w:rPr>
                <w:sz w:val="20"/>
              </w:rPr>
              <w:t xml:space="preserve">2940,9</w:t>
            </w:r>
          </w:p>
        </w:tc>
        <w:tc>
          <w:tcPr>
            <w:tcW w:w="1264" w:type="dxa"/>
          </w:tcPr>
          <w:p>
            <w:pPr>
              <w:pStyle w:val="0"/>
              <w:jc w:val="center"/>
            </w:pPr>
            <w:r>
              <w:rPr>
                <w:sz w:val="20"/>
              </w:rPr>
              <w:t xml:space="preserve">9245,5</w:t>
            </w:r>
          </w:p>
        </w:tc>
        <w:tc>
          <w:tcPr>
            <w:tcW w:w="1264" w:type="dxa"/>
          </w:tcPr>
          <w:p>
            <w:pPr>
              <w:pStyle w:val="0"/>
              <w:jc w:val="center"/>
            </w:pPr>
            <w:r>
              <w:rPr>
                <w:sz w:val="20"/>
              </w:rPr>
              <w:t xml:space="preserve">7944,7</w:t>
            </w:r>
          </w:p>
        </w:tc>
        <w:tc>
          <w:tcPr>
            <w:tcW w:w="1264" w:type="dxa"/>
          </w:tcPr>
          <w:p>
            <w:pPr>
              <w:pStyle w:val="0"/>
              <w:jc w:val="center"/>
            </w:pPr>
            <w:r>
              <w:rPr>
                <w:sz w:val="20"/>
              </w:rPr>
              <w:t xml:space="preserve">12457,4</w:t>
            </w:r>
          </w:p>
        </w:tc>
        <w:tc>
          <w:tcPr>
            <w:tcW w:w="1264" w:type="dxa"/>
          </w:tcPr>
          <w:p>
            <w:pPr>
              <w:pStyle w:val="0"/>
              <w:jc w:val="center"/>
            </w:pPr>
            <w:r>
              <w:rPr>
                <w:sz w:val="20"/>
              </w:rPr>
              <w:t xml:space="preserve">12457,4</w:t>
            </w:r>
          </w:p>
        </w:tc>
        <w:tc>
          <w:tcPr>
            <w:tcW w:w="1264" w:type="dxa"/>
          </w:tcPr>
          <w:p>
            <w:pPr>
              <w:pStyle w:val="0"/>
              <w:jc w:val="center"/>
            </w:pPr>
            <w:r>
              <w:rPr>
                <w:sz w:val="20"/>
              </w:rPr>
              <w:t xml:space="preserve">12457,4</w:t>
            </w:r>
          </w:p>
        </w:tc>
        <w:tc>
          <w:tcPr>
            <w:tcW w:w="1264" w:type="dxa"/>
          </w:tcPr>
          <w:p>
            <w:pPr>
              <w:pStyle w:val="0"/>
              <w:jc w:val="center"/>
            </w:pPr>
            <w:r>
              <w:rPr>
                <w:sz w:val="20"/>
              </w:rPr>
              <w:t xml:space="preserve">125254,0</w:t>
            </w:r>
          </w:p>
        </w:tc>
        <w:tc>
          <w:tcPr>
            <w:tcW w:w="1264" w:type="dxa"/>
            <w:tcBorders>
              <w:right w:val="nil"/>
            </w:tcBorders>
          </w:tcPr>
          <w:p>
            <w:pPr>
              <w:pStyle w:val="0"/>
              <w:jc w:val="center"/>
            </w:pPr>
            <w:r>
              <w:rPr>
                <w:sz w:val="20"/>
              </w:rPr>
              <w:t xml:space="preserve">125254,0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Ц720000000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11203,7</w:t>
            </w:r>
          </w:p>
        </w:tc>
        <w:tc>
          <w:tcPr>
            <w:tcW w:w="1264" w:type="dxa"/>
          </w:tcPr>
          <w:p>
            <w:pPr>
              <w:pStyle w:val="0"/>
              <w:jc w:val="center"/>
            </w:pPr>
            <w:r>
              <w:rPr>
                <w:sz w:val="20"/>
              </w:rPr>
              <w:t xml:space="preserve">0,0</w:t>
            </w:r>
          </w:p>
        </w:tc>
        <w:tc>
          <w:tcPr>
            <w:tcW w:w="1264" w:type="dxa"/>
          </w:tcPr>
          <w:p>
            <w:pPr>
              <w:pStyle w:val="0"/>
              <w:jc w:val="center"/>
            </w:pPr>
            <w:r>
              <w:rPr>
                <w:sz w:val="20"/>
              </w:rPr>
              <w:t xml:space="preserve">5769,9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Ц720000000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5069,1</w:t>
            </w:r>
          </w:p>
        </w:tc>
        <w:tc>
          <w:tcPr>
            <w:tcW w:w="1264" w:type="dxa"/>
          </w:tcPr>
          <w:p>
            <w:pPr>
              <w:pStyle w:val="0"/>
              <w:jc w:val="center"/>
            </w:pPr>
            <w:r>
              <w:rPr>
                <w:sz w:val="20"/>
              </w:rPr>
              <w:t xml:space="preserve">2940,9</w:t>
            </w:r>
          </w:p>
        </w:tc>
        <w:tc>
          <w:tcPr>
            <w:tcW w:w="1264" w:type="dxa"/>
          </w:tcPr>
          <w:p>
            <w:pPr>
              <w:pStyle w:val="0"/>
              <w:jc w:val="center"/>
            </w:pPr>
            <w:r>
              <w:rPr>
                <w:sz w:val="20"/>
              </w:rPr>
              <w:t xml:space="preserve">3475,6</w:t>
            </w:r>
          </w:p>
        </w:tc>
        <w:tc>
          <w:tcPr>
            <w:tcW w:w="1264" w:type="dxa"/>
          </w:tcPr>
          <w:p>
            <w:pPr>
              <w:pStyle w:val="0"/>
              <w:jc w:val="center"/>
            </w:pPr>
            <w:r>
              <w:rPr>
                <w:sz w:val="20"/>
              </w:rPr>
              <w:t xml:space="preserve">7944,7</w:t>
            </w:r>
          </w:p>
        </w:tc>
        <w:tc>
          <w:tcPr>
            <w:tcW w:w="1264" w:type="dxa"/>
          </w:tcPr>
          <w:p>
            <w:pPr>
              <w:pStyle w:val="0"/>
              <w:jc w:val="center"/>
            </w:pPr>
            <w:r>
              <w:rPr>
                <w:sz w:val="20"/>
              </w:rPr>
              <w:t xml:space="preserve">12457,4</w:t>
            </w:r>
          </w:p>
        </w:tc>
        <w:tc>
          <w:tcPr>
            <w:tcW w:w="1264" w:type="dxa"/>
          </w:tcPr>
          <w:p>
            <w:pPr>
              <w:pStyle w:val="0"/>
              <w:jc w:val="center"/>
            </w:pPr>
            <w:r>
              <w:rPr>
                <w:sz w:val="20"/>
              </w:rPr>
              <w:t xml:space="preserve">12457,4</w:t>
            </w:r>
          </w:p>
        </w:tc>
        <w:tc>
          <w:tcPr>
            <w:tcW w:w="1264" w:type="dxa"/>
          </w:tcPr>
          <w:p>
            <w:pPr>
              <w:pStyle w:val="0"/>
              <w:jc w:val="center"/>
            </w:pPr>
            <w:r>
              <w:rPr>
                <w:sz w:val="20"/>
              </w:rPr>
              <w:t xml:space="preserve">12457,4</w:t>
            </w:r>
          </w:p>
        </w:tc>
        <w:tc>
          <w:tcPr>
            <w:tcW w:w="1264" w:type="dxa"/>
          </w:tcPr>
          <w:p>
            <w:pPr>
              <w:pStyle w:val="0"/>
              <w:jc w:val="center"/>
            </w:pPr>
            <w:r>
              <w:rPr>
                <w:sz w:val="20"/>
              </w:rPr>
              <w:t xml:space="preserve">125254,0</w:t>
            </w:r>
          </w:p>
        </w:tc>
        <w:tc>
          <w:tcPr>
            <w:tcW w:w="1264" w:type="dxa"/>
            <w:tcBorders>
              <w:right w:val="nil"/>
            </w:tcBorders>
          </w:tcPr>
          <w:p>
            <w:pPr>
              <w:pStyle w:val="0"/>
              <w:jc w:val="center"/>
            </w:pPr>
            <w:r>
              <w:rPr>
                <w:sz w:val="20"/>
              </w:rPr>
              <w:t xml:space="preserve">125254,0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w:t>
            </w:r>
          </w:p>
        </w:tc>
        <w:tc>
          <w:tcPr>
            <w:tcW w:w="1980" w:type="dxa"/>
            <w:vMerge w:val="restart"/>
          </w:tcPr>
          <w:p>
            <w:pPr>
              <w:pStyle w:val="0"/>
              <w:jc w:val="both"/>
            </w:pPr>
            <w:r>
              <w:rPr>
                <w:sz w:val="20"/>
              </w:rPr>
              <w:t xml:space="preserve">Мероприятия по вовлечению молодежи в социальную практику</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3234,2</w:t>
            </w:r>
          </w:p>
        </w:tc>
        <w:tc>
          <w:tcPr>
            <w:tcW w:w="1264" w:type="dxa"/>
          </w:tcPr>
          <w:p>
            <w:pPr>
              <w:pStyle w:val="0"/>
              <w:jc w:val="center"/>
            </w:pPr>
            <w:r>
              <w:rPr>
                <w:sz w:val="20"/>
              </w:rPr>
              <w:t xml:space="preserve">1744,2</w:t>
            </w:r>
          </w:p>
        </w:tc>
        <w:tc>
          <w:tcPr>
            <w:tcW w:w="1264" w:type="dxa"/>
          </w:tcPr>
          <w:p>
            <w:pPr>
              <w:pStyle w:val="0"/>
              <w:jc w:val="center"/>
            </w:pPr>
            <w:r>
              <w:rPr>
                <w:sz w:val="20"/>
              </w:rPr>
              <w:t xml:space="preserve">1801,6</w:t>
            </w:r>
          </w:p>
        </w:tc>
        <w:tc>
          <w:tcPr>
            <w:tcW w:w="1264" w:type="dxa"/>
          </w:tcPr>
          <w:p>
            <w:pPr>
              <w:pStyle w:val="0"/>
              <w:jc w:val="center"/>
            </w:pPr>
            <w:r>
              <w:rPr>
                <w:sz w:val="20"/>
              </w:rPr>
              <w:t xml:space="preserve">6811,4</w:t>
            </w:r>
          </w:p>
        </w:tc>
        <w:tc>
          <w:tcPr>
            <w:tcW w:w="1264" w:type="dxa"/>
          </w:tcPr>
          <w:p>
            <w:pPr>
              <w:pStyle w:val="0"/>
              <w:jc w:val="center"/>
            </w:pPr>
            <w:r>
              <w:rPr>
                <w:sz w:val="20"/>
              </w:rPr>
              <w:t xml:space="preserve">10750,9</w:t>
            </w:r>
          </w:p>
        </w:tc>
        <w:tc>
          <w:tcPr>
            <w:tcW w:w="1264" w:type="dxa"/>
          </w:tcPr>
          <w:p>
            <w:pPr>
              <w:pStyle w:val="0"/>
              <w:jc w:val="center"/>
            </w:pPr>
            <w:r>
              <w:rPr>
                <w:sz w:val="20"/>
              </w:rPr>
              <w:t xml:space="preserve">10750,9</w:t>
            </w:r>
          </w:p>
        </w:tc>
        <w:tc>
          <w:tcPr>
            <w:tcW w:w="1264" w:type="dxa"/>
          </w:tcPr>
          <w:p>
            <w:pPr>
              <w:pStyle w:val="0"/>
              <w:jc w:val="center"/>
            </w:pPr>
            <w:r>
              <w:rPr>
                <w:sz w:val="20"/>
              </w:rPr>
              <w:t xml:space="preserve">10750,9</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Ц720100000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3234,2</w:t>
            </w:r>
          </w:p>
        </w:tc>
        <w:tc>
          <w:tcPr>
            <w:tcW w:w="1264" w:type="dxa"/>
          </w:tcPr>
          <w:p>
            <w:pPr>
              <w:pStyle w:val="0"/>
              <w:jc w:val="center"/>
            </w:pPr>
            <w:r>
              <w:rPr>
                <w:sz w:val="20"/>
              </w:rPr>
              <w:t xml:space="preserve">1744,2</w:t>
            </w:r>
          </w:p>
        </w:tc>
        <w:tc>
          <w:tcPr>
            <w:tcW w:w="1264" w:type="dxa"/>
          </w:tcPr>
          <w:p>
            <w:pPr>
              <w:pStyle w:val="0"/>
              <w:jc w:val="center"/>
            </w:pPr>
            <w:r>
              <w:rPr>
                <w:sz w:val="20"/>
              </w:rPr>
              <w:t xml:space="preserve">1801,6</w:t>
            </w:r>
          </w:p>
        </w:tc>
        <w:tc>
          <w:tcPr>
            <w:tcW w:w="1264" w:type="dxa"/>
          </w:tcPr>
          <w:p>
            <w:pPr>
              <w:pStyle w:val="0"/>
              <w:jc w:val="center"/>
            </w:pPr>
            <w:r>
              <w:rPr>
                <w:sz w:val="20"/>
              </w:rPr>
              <w:t xml:space="preserve">6811,4</w:t>
            </w:r>
          </w:p>
        </w:tc>
        <w:tc>
          <w:tcPr>
            <w:tcW w:w="1264" w:type="dxa"/>
          </w:tcPr>
          <w:p>
            <w:pPr>
              <w:pStyle w:val="0"/>
              <w:jc w:val="center"/>
            </w:pPr>
            <w:r>
              <w:rPr>
                <w:sz w:val="20"/>
              </w:rPr>
              <w:t xml:space="preserve">10750,9</w:t>
            </w:r>
          </w:p>
        </w:tc>
        <w:tc>
          <w:tcPr>
            <w:tcW w:w="1264" w:type="dxa"/>
          </w:tcPr>
          <w:p>
            <w:pPr>
              <w:pStyle w:val="0"/>
              <w:jc w:val="center"/>
            </w:pPr>
            <w:r>
              <w:rPr>
                <w:sz w:val="20"/>
              </w:rPr>
              <w:t xml:space="preserve">10750,9</w:t>
            </w:r>
          </w:p>
        </w:tc>
        <w:tc>
          <w:tcPr>
            <w:tcW w:w="1264" w:type="dxa"/>
          </w:tcPr>
          <w:p>
            <w:pPr>
              <w:pStyle w:val="0"/>
              <w:jc w:val="center"/>
            </w:pPr>
            <w:r>
              <w:rPr>
                <w:sz w:val="20"/>
              </w:rPr>
              <w:t xml:space="preserve">10750,9</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w:t>
            </w:r>
          </w:p>
        </w:tc>
        <w:tc>
          <w:tcPr>
            <w:tcW w:w="1980" w:type="dxa"/>
            <w:vMerge w:val="restart"/>
          </w:tcPr>
          <w:p>
            <w:pPr>
              <w:pStyle w:val="0"/>
              <w:jc w:val="both"/>
            </w:pPr>
            <w:r>
              <w:rPr>
                <w:sz w:val="20"/>
              </w:rPr>
              <w:t xml:space="preserve">Государственная поддержка талантливой и одаренной молодежи</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500,0</w:t>
            </w:r>
          </w:p>
        </w:tc>
        <w:tc>
          <w:tcPr>
            <w:tcW w:w="1264" w:type="dxa"/>
          </w:tcPr>
          <w:p>
            <w:pPr>
              <w:pStyle w:val="0"/>
              <w:jc w:val="center"/>
            </w:pPr>
            <w:r>
              <w:rPr>
                <w:sz w:val="20"/>
              </w:rPr>
              <w:t xml:space="preserve">500,0</w:t>
            </w:r>
          </w:p>
        </w:tc>
        <w:tc>
          <w:tcPr>
            <w:tcW w:w="1264" w:type="dxa"/>
          </w:tcPr>
          <w:p>
            <w:pPr>
              <w:pStyle w:val="0"/>
              <w:jc w:val="center"/>
            </w:pPr>
            <w:r>
              <w:rPr>
                <w:sz w:val="20"/>
              </w:rPr>
              <w:t xml:space="preserve">500,0</w:t>
            </w:r>
          </w:p>
        </w:tc>
        <w:tc>
          <w:tcPr>
            <w:tcW w:w="1264" w:type="dxa"/>
          </w:tcPr>
          <w:p>
            <w:pPr>
              <w:pStyle w:val="0"/>
              <w:jc w:val="center"/>
            </w:pPr>
            <w:r>
              <w:rPr>
                <w:sz w:val="20"/>
              </w:rPr>
              <w:t xml:space="preserve">566,7</w:t>
            </w:r>
          </w:p>
        </w:tc>
        <w:tc>
          <w:tcPr>
            <w:tcW w:w="1264" w:type="dxa"/>
          </w:tcPr>
          <w:p>
            <w:pPr>
              <w:pStyle w:val="0"/>
              <w:jc w:val="center"/>
            </w:pPr>
            <w:r>
              <w:rPr>
                <w:sz w:val="20"/>
              </w:rPr>
              <w:t xml:space="preserve">550,0</w:t>
            </w:r>
          </w:p>
        </w:tc>
        <w:tc>
          <w:tcPr>
            <w:tcW w:w="1264" w:type="dxa"/>
          </w:tcPr>
          <w:p>
            <w:pPr>
              <w:pStyle w:val="0"/>
              <w:jc w:val="center"/>
            </w:pPr>
            <w:r>
              <w:rPr>
                <w:sz w:val="20"/>
              </w:rPr>
              <w:t xml:space="preserve">550,0</w:t>
            </w:r>
          </w:p>
        </w:tc>
        <w:tc>
          <w:tcPr>
            <w:tcW w:w="1264" w:type="dxa"/>
          </w:tcPr>
          <w:p>
            <w:pPr>
              <w:pStyle w:val="0"/>
              <w:jc w:val="center"/>
            </w:pPr>
            <w:r>
              <w:rPr>
                <w:sz w:val="20"/>
              </w:rPr>
              <w:t xml:space="preserve">550,0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Ц720200000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500,0</w:t>
            </w:r>
          </w:p>
        </w:tc>
        <w:tc>
          <w:tcPr>
            <w:tcW w:w="1264" w:type="dxa"/>
          </w:tcPr>
          <w:p>
            <w:pPr>
              <w:pStyle w:val="0"/>
              <w:jc w:val="center"/>
            </w:pPr>
            <w:r>
              <w:rPr>
                <w:sz w:val="20"/>
              </w:rPr>
              <w:t xml:space="preserve">500,0</w:t>
            </w:r>
          </w:p>
        </w:tc>
        <w:tc>
          <w:tcPr>
            <w:tcW w:w="1264" w:type="dxa"/>
          </w:tcPr>
          <w:p>
            <w:pPr>
              <w:pStyle w:val="0"/>
              <w:jc w:val="center"/>
            </w:pPr>
            <w:r>
              <w:rPr>
                <w:sz w:val="20"/>
              </w:rPr>
              <w:t xml:space="preserve">500,0</w:t>
            </w:r>
          </w:p>
        </w:tc>
        <w:tc>
          <w:tcPr>
            <w:tcW w:w="1264" w:type="dxa"/>
          </w:tcPr>
          <w:p>
            <w:pPr>
              <w:pStyle w:val="0"/>
              <w:jc w:val="center"/>
            </w:pPr>
            <w:r>
              <w:rPr>
                <w:sz w:val="20"/>
              </w:rPr>
              <w:t xml:space="preserve">566,7</w:t>
            </w:r>
          </w:p>
        </w:tc>
        <w:tc>
          <w:tcPr>
            <w:tcW w:w="1264" w:type="dxa"/>
          </w:tcPr>
          <w:p>
            <w:pPr>
              <w:pStyle w:val="0"/>
              <w:jc w:val="center"/>
            </w:pPr>
            <w:r>
              <w:rPr>
                <w:sz w:val="20"/>
              </w:rPr>
              <w:t xml:space="preserve">550,0</w:t>
            </w:r>
          </w:p>
        </w:tc>
        <w:tc>
          <w:tcPr>
            <w:tcW w:w="1264" w:type="dxa"/>
          </w:tcPr>
          <w:p>
            <w:pPr>
              <w:pStyle w:val="0"/>
              <w:jc w:val="center"/>
            </w:pPr>
            <w:r>
              <w:rPr>
                <w:sz w:val="20"/>
              </w:rPr>
              <w:t xml:space="preserve">550,0</w:t>
            </w:r>
          </w:p>
        </w:tc>
        <w:tc>
          <w:tcPr>
            <w:tcW w:w="1264" w:type="dxa"/>
          </w:tcPr>
          <w:p>
            <w:pPr>
              <w:pStyle w:val="0"/>
              <w:jc w:val="center"/>
            </w:pPr>
            <w:r>
              <w:rPr>
                <w:sz w:val="20"/>
              </w:rPr>
              <w:t xml:space="preserve">550,0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1980" w:type="dxa"/>
            <w:vMerge w:val="restart"/>
          </w:tcPr>
          <w:p>
            <w:pPr>
              <w:pStyle w:val="0"/>
              <w:jc w:val="both"/>
            </w:pPr>
            <w:r>
              <w:rPr>
                <w:sz w:val="20"/>
              </w:rPr>
              <w:t xml:space="preserve">Организация отдыха детей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398,9</w:t>
            </w:r>
          </w:p>
        </w:tc>
        <w:tc>
          <w:tcPr>
            <w:tcW w:w="1264" w:type="dxa"/>
          </w:tcPr>
          <w:p>
            <w:pPr>
              <w:pStyle w:val="0"/>
              <w:jc w:val="center"/>
            </w:pPr>
            <w:r>
              <w:rPr>
                <w:sz w:val="20"/>
              </w:rPr>
              <w:t xml:space="preserve">0,0</w:t>
            </w:r>
          </w:p>
        </w:tc>
        <w:tc>
          <w:tcPr>
            <w:tcW w:w="1264" w:type="dxa"/>
          </w:tcPr>
          <w:p>
            <w:pPr>
              <w:pStyle w:val="0"/>
              <w:jc w:val="center"/>
            </w:pPr>
            <w:r>
              <w:rPr>
                <w:sz w:val="20"/>
              </w:rPr>
              <w:t xml:space="preserve">419,0</w:t>
            </w:r>
          </w:p>
        </w:tc>
        <w:tc>
          <w:tcPr>
            <w:tcW w:w="1264" w:type="dxa"/>
          </w:tcPr>
          <w:p>
            <w:pPr>
              <w:pStyle w:val="0"/>
              <w:jc w:val="center"/>
            </w:pPr>
            <w:r>
              <w:rPr>
                <w:sz w:val="20"/>
              </w:rPr>
              <w:t xml:space="preserve">238,6</w:t>
            </w:r>
          </w:p>
        </w:tc>
        <w:tc>
          <w:tcPr>
            <w:tcW w:w="1264" w:type="dxa"/>
          </w:tcPr>
          <w:p>
            <w:pPr>
              <w:pStyle w:val="0"/>
              <w:jc w:val="center"/>
            </w:pPr>
            <w:r>
              <w:rPr>
                <w:sz w:val="20"/>
              </w:rPr>
              <w:t xml:space="preserve">459,8</w:t>
            </w:r>
          </w:p>
        </w:tc>
        <w:tc>
          <w:tcPr>
            <w:tcW w:w="1264" w:type="dxa"/>
          </w:tcPr>
          <w:p>
            <w:pPr>
              <w:pStyle w:val="0"/>
              <w:jc w:val="center"/>
            </w:pPr>
            <w:r>
              <w:rPr>
                <w:sz w:val="20"/>
              </w:rPr>
              <w:t xml:space="preserve">459,8</w:t>
            </w:r>
          </w:p>
        </w:tc>
        <w:tc>
          <w:tcPr>
            <w:tcW w:w="1264" w:type="dxa"/>
          </w:tcPr>
          <w:p>
            <w:pPr>
              <w:pStyle w:val="0"/>
              <w:jc w:val="center"/>
            </w:pPr>
            <w:r>
              <w:rPr>
                <w:sz w:val="20"/>
              </w:rPr>
              <w:t xml:space="preserve">459,8</w:t>
            </w:r>
          </w:p>
        </w:tc>
        <w:tc>
          <w:tcPr>
            <w:tcW w:w="1264" w:type="dxa"/>
          </w:tcPr>
          <w:p>
            <w:pPr>
              <w:pStyle w:val="0"/>
              <w:jc w:val="center"/>
            </w:pPr>
            <w:r>
              <w:rPr>
                <w:sz w:val="20"/>
              </w:rPr>
              <w:t xml:space="preserve">1994,5</w:t>
            </w:r>
          </w:p>
        </w:tc>
        <w:tc>
          <w:tcPr>
            <w:tcW w:w="1264" w:type="dxa"/>
            <w:tcBorders>
              <w:right w:val="nil"/>
            </w:tcBorders>
          </w:tcPr>
          <w:p>
            <w:pPr>
              <w:pStyle w:val="0"/>
              <w:jc w:val="center"/>
            </w:pPr>
            <w:r>
              <w:rPr>
                <w:sz w:val="20"/>
              </w:rPr>
              <w:t xml:space="preserve">1994,5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Ц720300000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398,9</w:t>
            </w:r>
          </w:p>
        </w:tc>
        <w:tc>
          <w:tcPr>
            <w:tcW w:w="1264" w:type="dxa"/>
          </w:tcPr>
          <w:p>
            <w:pPr>
              <w:pStyle w:val="0"/>
              <w:jc w:val="center"/>
            </w:pPr>
            <w:r>
              <w:rPr>
                <w:sz w:val="20"/>
              </w:rPr>
              <w:t xml:space="preserve">0,0</w:t>
            </w:r>
          </w:p>
        </w:tc>
        <w:tc>
          <w:tcPr>
            <w:tcW w:w="1264" w:type="dxa"/>
          </w:tcPr>
          <w:p>
            <w:pPr>
              <w:pStyle w:val="0"/>
              <w:jc w:val="center"/>
            </w:pPr>
            <w:r>
              <w:rPr>
                <w:sz w:val="20"/>
              </w:rPr>
              <w:t xml:space="preserve">419,0</w:t>
            </w:r>
          </w:p>
        </w:tc>
        <w:tc>
          <w:tcPr>
            <w:tcW w:w="1264" w:type="dxa"/>
          </w:tcPr>
          <w:p>
            <w:pPr>
              <w:pStyle w:val="0"/>
              <w:jc w:val="center"/>
            </w:pPr>
            <w:r>
              <w:rPr>
                <w:sz w:val="20"/>
              </w:rPr>
              <w:t xml:space="preserve">238,6</w:t>
            </w:r>
          </w:p>
        </w:tc>
        <w:tc>
          <w:tcPr>
            <w:tcW w:w="1264" w:type="dxa"/>
          </w:tcPr>
          <w:p>
            <w:pPr>
              <w:pStyle w:val="0"/>
              <w:jc w:val="center"/>
            </w:pPr>
            <w:r>
              <w:rPr>
                <w:sz w:val="20"/>
              </w:rPr>
              <w:t xml:space="preserve">459,8</w:t>
            </w:r>
          </w:p>
        </w:tc>
        <w:tc>
          <w:tcPr>
            <w:tcW w:w="1264" w:type="dxa"/>
          </w:tcPr>
          <w:p>
            <w:pPr>
              <w:pStyle w:val="0"/>
              <w:jc w:val="center"/>
            </w:pPr>
            <w:r>
              <w:rPr>
                <w:sz w:val="20"/>
              </w:rPr>
              <w:t xml:space="preserve">459,8</w:t>
            </w:r>
          </w:p>
        </w:tc>
        <w:tc>
          <w:tcPr>
            <w:tcW w:w="1264" w:type="dxa"/>
          </w:tcPr>
          <w:p>
            <w:pPr>
              <w:pStyle w:val="0"/>
              <w:jc w:val="center"/>
            </w:pPr>
            <w:r>
              <w:rPr>
                <w:sz w:val="20"/>
              </w:rPr>
              <w:t xml:space="preserve">459,8</w:t>
            </w:r>
          </w:p>
        </w:tc>
        <w:tc>
          <w:tcPr>
            <w:tcW w:w="1264" w:type="dxa"/>
          </w:tcPr>
          <w:p>
            <w:pPr>
              <w:pStyle w:val="0"/>
              <w:jc w:val="center"/>
            </w:pPr>
            <w:r>
              <w:rPr>
                <w:sz w:val="20"/>
              </w:rPr>
              <w:t xml:space="preserve">1994,5</w:t>
            </w:r>
          </w:p>
        </w:tc>
        <w:tc>
          <w:tcPr>
            <w:tcW w:w="1264" w:type="dxa"/>
            <w:tcBorders>
              <w:right w:val="nil"/>
            </w:tcBorders>
          </w:tcPr>
          <w:p>
            <w:pPr>
              <w:pStyle w:val="0"/>
              <w:jc w:val="center"/>
            </w:pPr>
            <w:r>
              <w:rPr>
                <w:sz w:val="20"/>
              </w:rPr>
              <w:t xml:space="preserve">1994,5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4</w:t>
            </w:r>
          </w:p>
        </w:tc>
        <w:tc>
          <w:tcPr>
            <w:tcW w:w="1980" w:type="dxa"/>
            <w:vMerge w:val="restart"/>
          </w:tcPr>
          <w:p>
            <w:pPr>
              <w:pStyle w:val="0"/>
              <w:jc w:val="both"/>
            </w:pPr>
            <w:r>
              <w:rPr>
                <w:sz w:val="20"/>
              </w:rPr>
              <w:t xml:space="preserve">Реализация мероприятий регионального проекта "Социальная активность"</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11627,4</w:t>
            </w:r>
          </w:p>
        </w:tc>
        <w:tc>
          <w:tcPr>
            <w:tcW w:w="1264" w:type="dxa"/>
          </w:tcPr>
          <w:p>
            <w:pPr>
              <w:pStyle w:val="0"/>
              <w:jc w:val="center"/>
            </w:pPr>
            <w:r>
              <w:rPr>
                <w:sz w:val="20"/>
              </w:rPr>
              <w:t xml:space="preserve">0,0</w:t>
            </w:r>
          </w:p>
        </w:tc>
        <w:tc>
          <w:tcPr>
            <w:tcW w:w="1264" w:type="dxa"/>
          </w:tcPr>
          <w:p>
            <w:pPr>
              <w:pStyle w:val="0"/>
              <w:jc w:val="center"/>
            </w:pPr>
            <w:r>
              <w:rPr>
                <w:sz w:val="20"/>
              </w:rPr>
              <w:t xml:space="preserve">5828,2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119776,0</w:t>
            </w:r>
          </w:p>
        </w:tc>
        <w:tc>
          <w:tcPr>
            <w:tcW w:w="1264" w:type="dxa"/>
            <w:tcBorders>
              <w:right w:val="nil"/>
            </w:tcBorders>
          </w:tcPr>
          <w:p>
            <w:pPr>
              <w:pStyle w:val="0"/>
              <w:jc w:val="center"/>
            </w:pPr>
            <w:r>
              <w:rPr>
                <w:sz w:val="20"/>
              </w:rPr>
              <w:t xml:space="preserve">119776,0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Ц72E800000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11203,7</w:t>
            </w:r>
          </w:p>
        </w:tc>
        <w:tc>
          <w:tcPr>
            <w:tcW w:w="1264" w:type="dxa"/>
          </w:tcPr>
          <w:p>
            <w:pPr>
              <w:pStyle w:val="0"/>
              <w:jc w:val="center"/>
            </w:pPr>
            <w:r>
              <w:rPr>
                <w:sz w:val="20"/>
              </w:rPr>
              <w:t xml:space="preserve">0,0</w:t>
            </w:r>
          </w:p>
        </w:tc>
        <w:tc>
          <w:tcPr>
            <w:tcW w:w="1264" w:type="dxa"/>
          </w:tcPr>
          <w:p>
            <w:pPr>
              <w:pStyle w:val="0"/>
              <w:jc w:val="center"/>
            </w:pPr>
            <w:r>
              <w:rPr>
                <w:sz w:val="20"/>
              </w:rPr>
              <w:t xml:space="preserve">5769,9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Ц72E800000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423,7</w:t>
            </w:r>
          </w:p>
        </w:tc>
        <w:tc>
          <w:tcPr>
            <w:tcW w:w="1264" w:type="dxa"/>
          </w:tcPr>
          <w:p>
            <w:pPr>
              <w:pStyle w:val="0"/>
              <w:jc w:val="center"/>
            </w:pPr>
            <w:r>
              <w:rPr>
                <w:sz w:val="20"/>
              </w:rPr>
              <w:t xml:space="preserve">0,0</w:t>
            </w:r>
          </w:p>
        </w:tc>
        <w:tc>
          <w:tcPr>
            <w:tcW w:w="1264" w:type="dxa"/>
          </w:tcPr>
          <w:p>
            <w:pPr>
              <w:pStyle w:val="0"/>
              <w:jc w:val="center"/>
            </w:pPr>
            <w:r>
              <w:rPr>
                <w:sz w:val="20"/>
              </w:rPr>
              <w:t xml:space="preserve">58,3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119776,0</w:t>
            </w:r>
          </w:p>
        </w:tc>
        <w:tc>
          <w:tcPr>
            <w:tcW w:w="1264" w:type="dxa"/>
            <w:tcBorders>
              <w:right w:val="nil"/>
            </w:tcBorders>
          </w:tcPr>
          <w:p>
            <w:pPr>
              <w:pStyle w:val="0"/>
              <w:jc w:val="center"/>
            </w:pPr>
            <w:r>
              <w:rPr>
                <w:sz w:val="20"/>
              </w:rPr>
              <w:t xml:space="preserve">119776,0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5</w:t>
            </w:r>
          </w:p>
        </w:tc>
        <w:tc>
          <w:tcPr>
            <w:tcW w:w="1980" w:type="dxa"/>
            <w:vMerge w:val="restart"/>
          </w:tcPr>
          <w:p>
            <w:pPr>
              <w:pStyle w:val="0"/>
              <w:jc w:val="both"/>
            </w:pPr>
            <w:r>
              <w:rPr>
                <w:sz w:val="20"/>
              </w:rPr>
              <w:t xml:space="preserve">Подготовка вожатых, педагогов и инструкторов к организации работы по воспитанию и оздоровлению детей и подростков в условиях оздоровительных и специализированных (профильных) лагерей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328,0</w:t>
            </w:r>
          </w:p>
        </w:tc>
        <w:tc>
          <w:tcPr>
            <w:tcW w:w="1264" w:type="dxa"/>
          </w:tcPr>
          <w:p>
            <w:pPr>
              <w:pStyle w:val="0"/>
              <w:jc w:val="center"/>
            </w:pPr>
            <w:r>
              <w:rPr>
                <w:sz w:val="20"/>
              </w:rPr>
              <w:t xml:space="preserve">328,0</w:t>
            </w:r>
          </w:p>
        </w:tc>
        <w:tc>
          <w:tcPr>
            <w:tcW w:w="1264" w:type="dxa"/>
          </w:tcPr>
          <w:p>
            <w:pPr>
              <w:pStyle w:val="0"/>
              <w:jc w:val="center"/>
            </w:pPr>
            <w:r>
              <w:rPr>
                <w:sz w:val="20"/>
              </w:rPr>
              <w:t xml:space="preserve">328,0</w:t>
            </w:r>
          </w:p>
        </w:tc>
        <w:tc>
          <w:tcPr>
            <w:tcW w:w="1264" w:type="dxa"/>
          </w:tcPr>
          <w:p>
            <w:pPr>
              <w:pStyle w:val="0"/>
              <w:jc w:val="center"/>
            </w:pPr>
            <w:r>
              <w:rPr>
                <w:sz w:val="20"/>
              </w:rPr>
              <w:t xml:space="preserve">328,0</w:t>
            </w:r>
          </w:p>
        </w:tc>
        <w:tc>
          <w:tcPr>
            <w:tcW w:w="1264" w:type="dxa"/>
          </w:tcPr>
          <w:p>
            <w:pPr>
              <w:pStyle w:val="0"/>
              <w:jc w:val="center"/>
            </w:pPr>
            <w:r>
              <w:rPr>
                <w:sz w:val="20"/>
              </w:rPr>
              <w:t xml:space="preserve">328,0</w:t>
            </w:r>
          </w:p>
        </w:tc>
        <w:tc>
          <w:tcPr>
            <w:tcW w:w="1264" w:type="dxa"/>
          </w:tcPr>
          <w:p>
            <w:pPr>
              <w:pStyle w:val="0"/>
              <w:jc w:val="center"/>
            </w:pPr>
            <w:r>
              <w:rPr>
                <w:sz w:val="20"/>
              </w:rPr>
              <w:t xml:space="preserve">328,0</w:t>
            </w:r>
          </w:p>
        </w:tc>
        <w:tc>
          <w:tcPr>
            <w:tcW w:w="1264" w:type="dxa"/>
          </w:tcPr>
          <w:p>
            <w:pPr>
              <w:pStyle w:val="0"/>
              <w:jc w:val="center"/>
            </w:pPr>
            <w:r>
              <w:rPr>
                <w:sz w:val="20"/>
              </w:rPr>
              <w:t xml:space="preserve">328,0</w:t>
            </w:r>
          </w:p>
        </w:tc>
        <w:tc>
          <w:tcPr>
            <w:tcW w:w="1264" w:type="dxa"/>
          </w:tcPr>
          <w:p>
            <w:pPr>
              <w:pStyle w:val="0"/>
              <w:jc w:val="center"/>
            </w:pPr>
            <w:r>
              <w:rPr>
                <w:sz w:val="20"/>
              </w:rPr>
              <w:t xml:space="preserve">1640,0</w:t>
            </w:r>
          </w:p>
        </w:tc>
        <w:tc>
          <w:tcPr>
            <w:tcW w:w="1264" w:type="dxa"/>
            <w:tcBorders>
              <w:right w:val="nil"/>
            </w:tcBorders>
          </w:tcPr>
          <w:p>
            <w:pPr>
              <w:pStyle w:val="0"/>
              <w:jc w:val="center"/>
            </w:pPr>
            <w:r>
              <w:rPr>
                <w:sz w:val="20"/>
              </w:rPr>
              <w:t xml:space="preserve">1640,0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Ц720500000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328,0</w:t>
            </w:r>
          </w:p>
        </w:tc>
        <w:tc>
          <w:tcPr>
            <w:tcW w:w="1264" w:type="dxa"/>
          </w:tcPr>
          <w:p>
            <w:pPr>
              <w:pStyle w:val="0"/>
              <w:jc w:val="center"/>
            </w:pPr>
            <w:r>
              <w:rPr>
                <w:sz w:val="20"/>
              </w:rPr>
              <w:t xml:space="preserve">328,0</w:t>
            </w:r>
          </w:p>
        </w:tc>
        <w:tc>
          <w:tcPr>
            <w:tcW w:w="1264" w:type="dxa"/>
          </w:tcPr>
          <w:p>
            <w:pPr>
              <w:pStyle w:val="0"/>
              <w:jc w:val="center"/>
            </w:pPr>
            <w:r>
              <w:rPr>
                <w:sz w:val="20"/>
              </w:rPr>
              <w:t xml:space="preserve">328,0</w:t>
            </w:r>
          </w:p>
        </w:tc>
        <w:tc>
          <w:tcPr>
            <w:tcW w:w="1264" w:type="dxa"/>
          </w:tcPr>
          <w:p>
            <w:pPr>
              <w:pStyle w:val="0"/>
              <w:jc w:val="center"/>
            </w:pPr>
            <w:r>
              <w:rPr>
                <w:sz w:val="20"/>
              </w:rPr>
              <w:t xml:space="preserve">328,0</w:t>
            </w:r>
          </w:p>
        </w:tc>
        <w:tc>
          <w:tcPr>
            <w:tcW w:w="1264" w:type="dxa"/>
          </w:tcPr>
          <w:p>
            <w:pPr>
              <w:pStyle w:val="0"/>
              <w:jc w:val="center"/>
            </w:pPr>
            <w:r>
              <w:rPr>
                <w:sz w:val="20"/>
              </w:rPr>
              <w:t xml:space="preserve">328,0</w:t>
            </w:r>
          </w:p>
        </w:tc>
        <w:tc>
          <w:tcPr>
            <w:tcW w:w="1264" w:type="dxa"/>
          </w:tcPr>
          <w:p>
            <w:pPr>
              <w:pStyle w:val="0"/>
              <w:jc w:val="center"/>
            </w:pPr>
            <w:r>
              <w:rPr>
                <w:sz w:val="20"/>
              </w:rPr>
              <w:t xml:space="preserve">328,0</w:t>
            </w:r>
          </w:p>
        </w:tc>
        <w:tc>
          <w:tcPr>
            <w:tcW w:w="1264" w:type="dxa"/>
          </w:tcPr>
          <w:p>
            <w:pPr>
              <w:pStyle w:val="0"/>
              <w:jc w:val="center"/>
            </w:pPr>
            <w:r>
              <w:rPr>
                <w:sz w:val="20"/>
              </w:rPr>
              <w:t xml:space="preserve">328,0</w:t>
            </w:r>
          </w:p>
        </w:tc>
        <w:tc>
          <w:tcPr>
            <w:tcW w:w="1264" w:type="dxa"/>
          </w:tcPr>
          <w:p>
            <w:pPr>
              <w:pStyle w:val="0"/>
              <w:jc w:val="center"/>
            </w:pPr>
            <w:r>
              <w:rPr>
                <w:sz w:val="20"/>
              </w:rPr>
              <w:t xml:space="preserve">1640,0</w:t>
            </w:r>
          </w:p>
        </w:tc>
        <w:tc>
          <w:tcPr>
            <w:tcW w:w="1264" w:type="dxa"/>
            <w:tcBorders>
              <w:right w:val="nil"/>
            </w:tcBorders>
          </w:tcPr>
          <w:p>
            <w:pPr>
              <w:pStyle w:val="0"/>
              <w:jc w:val="center"/>
            </w:pPr>
            <w:r>
              <w:rPr>
                <w:sz w:val="20"/>
              </w:rPr>
              <w:t xml:space="preserve">1640,0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6</w:t>
            </w:r>
          </w:p>
        </w:tc>
        <w:tc>
          <w:tcPr>
            <w:tcW w:w="1980" w:type="dxa"/>
            <w:vMerge w:val="restart"/>
          </w:tcPr>
          <w:p>
            <w:pPr>
              <w:pStyle w:val="0"/>
              <w:jc w:val="both"/>
            </w:pPr>
            <w:r>
              <w:rPr>
                <w:sz w:val="20"/>
              </w:rPr>
              <w:t xml:space="preserve">Поддержка молодежного предпринимательства</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Ц720600000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Ц720600000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7</w:t>
            </w:r>
          </w:p>
        </w:tc>
        <w:tc>
          <w:tcPr>
            <w:tcW w:w="1980" w:type="dxa"/>
            <w:vMerge w:val="restart"/>
          </w:tcPr>
          <w:p>
            <w:pPr>
              <w:pStyle w:val="0"/>
              <w:jc w:val="both"/>
            </w:pPr>
            <w:r>
              <w:rPr>
                <w:sz w:val="20"/>
              </w:rPr>
              <w:t xml:space="preserve">Обеспечение деятельности социально ориентированных некоммерческих организаций по предоставлению социальных услуг</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184,3</w:t>
            </w:r>
          </w:p>
        </w:tc>
        <w:tc>
          <w:tcPr>
            <w:tcW w:w="1264" w:type="dxa"/>
          </w:tcPr>
          <w:p>
            <w:pPr>
              <w:pStyle w:val="0"/>
              <w:jc w:val="center"/>
            </w:pPr>
            <w:r>
              <w:rPr>
                <w:sz w:val="20"/>
              </w:rPr>
              <w:t xml:space="preserve">368,7</w:t>
            </w:r>
          </w:p>
        </w:tc>
        <w:tc>
          <w:tcPr>
            <w:tcW w:w="1264" w:type="dxa"/>
          </w:tcPr>
          <w:p>
            <w:pPr>
              <w:pStyle w:val="0"/>
              <w:jc w:val="center"/>
            </w:pPr>
            <w:r>
              <w:rPr>
                <w:sz w:val="20"/>
              </w:rPr>
              <w:t xml:space="preserve">368,7</w:t>
            </w:r>
          </w:p>
        </w:tc>
        <w:tc>
          <w:tcPr>
            <w:tcW w:w="1264" w:type="dxa"/>
          </w:tcPr>
          <w:p>
            <w:pPr>
              <w:pStyle w:val="0"/>
              <w:jc w:val="center"/>
            </w:pPr>
            <w:r>
              <w:rPr>
                <w:sz w:val="20"/>
              </w:rPr>
              <w:t xml:space="preserve">0,0</w:t>
            </w:r>
          </w:p>
        </w:tc>
        <w:tc>
          <w:tcPr>
            <w:tcW w:w="1264" w:type="dxa"/>
          </w:tcPr>
          <w:p>
            <w:pPr>
              <w:pStyle w:val="0"/>
              <w:jc w:val="center"/>
            </w:pPr>
            <w:r>
              <w:rPr>
                <w:sz w:val="20"/>
              </w:rPr>
              <w:t xml:space="preserve">368,7</w:t>
            </w:r>
          </w:p>
        </w:tc>
        <w:tc>
          <w:tcPr>
            <w:tcW w:w="1264" w:type="dxa"/>
          </w:tcPr>
          <w:p>
            <w:pPr>
              <w:pStyle w:val="0"/>
              <w:jc w:val="center"/>
            </w:pPr>
            <w:r>
              <w:rPr>
                <w:sz w:val="20"/>
              </w:rPr>
              <w:t xml:space="preserve">368,7</w:t>
            </w:r>
          </w:p>
        </w:tc>
        <w:tc>
          <w:tcPr>
            <w:tcW w:w="1264" w:type="dxa"/>
          </w:tcPr>
          <w:p>
            <w:pPr>
              <w:pStyle w:val="0"/>
              <w:jc w:val="center"/>
            </w:pPr>
            <w:r>
              <w:rPr>
                <w:sz w:val="20"/>
              </w:rPr>
              <w:t xml:space="preserve">368,7</w:t>
            </w:r>
          </w:p>
        </w:tc>
        <w:tc>
          <w:tcPr>
            <w:tcW w:w="1264" w:type="dxa"/>
          </w:tcPr>
          <w:p>
            <w:pPr>
              <w:pStyle w:val="0"/>
              <w:jc w:val="center"/>
            </w:pPr>
            <w:r>
              <w:rPr>
                <w:sz w:val="20"/>
              </w:rPr>
              <w:t xml:space="preserve">1843,5</w:t>
            </w:r>
          </w:p>
        </w:tc>
        <w:tc>
          <w:tcPr>
            <w:tcW w:w="1264" w:type="dxa"/>
            <w:tcBorders>
              <w:right w:val="nil"/>
            </w:tcBorders>
          </w:tcPr>
          <w:p>
            <w:pPr>
              <w:pStyle w:val="0"/>
              <w:jc w:val="center"/>
            </w:pPr>
            <w:r>
              <w:rPr>
                <w:sz w:val="20"/>
              </w:rPr>
              <w:t xml:space="preserve">1843,5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Ц720700000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184,3</w:t>
            </w:r>
          </w:p>
        </w:tc>
        <w:tc>
          <w:tcPr>
            <w:tcW w:w="1264" w:type="dxa"/>
          </w:tcPr>
          <w:p>
            <w:pPr>
              <w:pStyle w:val="0"/>
              <w:jc w:val="center"/>
            </w:pPr>
            <w:r>
              <w:rPr>
                <w:sz w:val="20"/>
              </w:rPr>
              <w:t xml:space="preserve">368,7</w:t>
            </w:r>
          </w:p>
        </w:tc>
        <w:tc>
          <w:tcPr>
            <w:tcW w:w="1264" w:type="dxa"/>
          </w:tcPr>
          <w:p>
            <w:pPr>
              <w:pStyle w:val="0"/>
              <w:jc w:val="center"/>
            </w:pPr>
            <w:r>
              <w:rPr>
                <w:sz w:val="20"/>
              </w:rPr>
              <w:t xml:space="preserve">368,7</w:t>
            </w:r>
          </w:p>
        </w:tc>
        <w:tc>
          <w:tcPr>
            <w:tcW w:w="1264" w:type="dxa"/>
          </w:tcPr>
          <w:p>
            <w:pPr>
              <w:pStyle w:val="0"/>
              <w:jc w:val="center"/>
            </w:pPr>
            <w:r>
              <w:rPr>
                <w:sz w:val="20"/>
              </w:rPr>
              <w:t xml:space="preserve">0,0</w:t>
            </w:r>
          </w:p>
        </w:tc>
        <w:tc>
          <w:tcPr>
            <w:tcW w:w="1264" w:type="dxa"/>
          </w:tcPr>
          <w:p>
            <w:pPr>
              <w:pStyle w:val="0"/>
              <w:jc w:val="center"/>
            </w:pPr>
            <w:r>
              <w:rPr>
                <w:sz w:val="20"/>
              </w:rPr>
              <w:t xml:space="preserve">368,7</w:t>
            </w:r>
          </w:p>
        </w:tc>
        <w:tc>
          <w:tcPr>
            <w:tcW w:w="1264" w:type="dxa"/>
          </w:tcPr>
          <w:p>
            <w:pPr>
              <w:pStyle w:val="0"/>
              <w:jc w:val="center"/>
            </w:pPr>
            <w:r>
              <w:rPr>
                <w:sz w:val="20"/>
              </w:rPr>
              <w:t xml:space="preserve">368,7</w:t>
            </w:r>
          </w:p>
        </w:tc>
        <w:tc>
          <w:tcPr>
            <w:tcW w:w="1264" w:type="dxa"/>
          </w:tcPr>
          <w:p>
            <w:pPr>
              <w:pStyle w:val="0"/>
              <w:jc w:val="center"/>
            </w:pPr>
            <w:r>
              <w:rPr>
                <w:sz w:val="20"/>
              </w:rPr>
              <w:t xml:space="preserve">368,7</w:t>
            </w:r>
          </w:p>
        </w:tc>
        <w:tc>
          <w:tcPr>
            <w:tcW w:w="1264" w:type="dxa"/>
          </w:tcPr>
          <w:p>
            <w:pPr>
              <w:pStyle w:val="0"/>
              <w:jc w:val="center"/>
            </w:pPr>
            <w:r>
              <w:rPr>
                <w:sz w:val="20"/>
              </w:rPr>
              <w:t xml:space="preserve">1843,5</w:t>
            </w:r>
          </w:p>
        </w:tc>
        <w:tc>
          <w:tcPr>
            <w:tcW w:w="1264" w:type="dxa"/>
            <w:tcBorders>
              <w:right w:val="nil"/>
            </w:tcBorders>
          </w:tcPr>
          <w:p>
            <w:pPr>
              <w:pStyle w:val="0"/>
              <w:jc w:val="center"/>
            </w:pPr>
            <w:r>
              <w:rPr>
                <w:sz w:val="20"/>
              </w:rPr>
              <w:t xml:space="preserve">1843,5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8</w:t>
            </w:r>
          </w:p>
        </w:tc>
        <w:tc>
          <w:tcPr>
            <w:tcW w:w="1980" w:type="dxa"/>
            <w:vMerge w:val="restart"/>
          </w:tcPr>
          <w:p>
            <w:pPr>
              <w:pStyle w:val="0"/>
              <w:jc w:val="both"/>
            </w:pPr>
            <w:r>
              <w:rPr>
                <w:sz w:val="20"/>
              </w:rPr>
              <w:t xml:space="preserve">Реализация мероприятий регионального проекта "Развитие системы поддержки молодежи ("Молодежь России")"</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 3</w:t>
            </w:r>
          </w:p>
        </w:tc>
        <w:tc>
          <w:tcPr>
            <w:tcW w:w="1980" w:type="dxa"/>
            <w:vMerge w:val="restart"/>
          </w:tcPr>
          <w:p>
            <w:pPr>
              <w:pStyle w:val="0"/>
              <w:jc w:val="both"/>
            </w:pPr>
            <w:r>
              <w:rPr>
                <w:sz w:val="20"/>
              </w:rPr>
              <w:t xml:space="preserve">"Комплексное развитие профессионального образования в Чувашской Республике"</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481759,6</w:t>
            </w:r>
          </w:p>
        </w:tc>
        <w:tc>
          <w:tcPr>
            <w:tcW w:w="1264" w:type="dxa"/>
          </w:tcPr>
          <w:p>
            <w:pPr>
              <w:pStyle w:val="0"/>
              <w:jc w:val="center"/>
            </w:pPr>
            <w:r>
              <w:rPr>
                <w:sz w:val="20"/>
              </w:rPr>
              <w:t xml:space="preserve">348021,9</w:t>
            </w:r>
          </w:p>
        </w:tc>
        <w:tc>
          <w:tcPr>
            <w:tcW w:w="1264" w:type="dxa"/>
          </w:tcPr>
          <w:p>
            <w:pPr>
              <w:pStyle w:val="0"/>
              <w:jc w:val="center"/>
            </w:pPr>
            <w:r>
              <w:rPr>
                <w:sz w:val="20"/>
              </w:rPr>
              <w:t xml:space="preserve">195509,2</w:t>
            </w:r>
          </w:p>
        </w:tc>
        <w:tc>
          <w:tcPr>
            <w:tcW w:w="1264" w:type="dxa"/>
          </w:tcPr>
          <w:p>
            <w:pPr>
              <w:pStyle w:val="0"/>
              <w:jc w:val="center"/>
            </w:pPr>
            <w:r>
              <w:rPr>
                <w:sz w:val="20"/>
              </w:rPr>
              <w:t xml:space="preserve">128076,6</w:t>
            </w:r>
          </w:p>
        </w:tc>
        <w:tc>
          <w:tcPr>
            <w:tcW w:w="1264" w:type="dxa"/>
          </w:tcPr>
          <w:p>
            <w:pPr>
              <w:pStyle w:val="0"/>
              <w:jc w:val="center"/>
            </w:pPr>
            <w:r>
              <w:rPr>
                <w:sz w:val="20"/>
              </w:rPr>
              <w:t xml:space="preserve">30376,1</w:t>
            </w:r>
          </w:p>
        </w:tc>
        <w:tc>
          <w:tcPr>
            <w:tcW w:w="1264" w:type="dxa"/>
          </w:tcPr>
          <w:p>
            <w:pPr>
              <w:pStyle w:val="0"/>
              <w:jc w:val="center"/>
            </w:pPr>
            <w:r>
              <w:rPr>
                <w:sz w:val="20"/>
              </w:rPr>
              <w:t xml:space="preserve">45436,0</w:t>
            </w:r>
          </w:p>
        </w:tc>
        <w:tc>
          <w:tcPr>
            <w:tcW w:w="1264" w:type="dxa"/>
          </w:tcPr>
          <w:p>
            <w:pPr>
              <w:pStyle w:val="0"/>
              <w:jc w:val="center"/>
            </w:pPr>
            <w:r>
              <w:rPr>
                <w:sz w:val="20"/>
              </w:rPr>
              <w:t xml:space="preserve">22562,1</w:t>
            </w:r>
          </w:p>
        </w:tc>
        <w:tc>
          <w:tcPr>
            <w:tcW w:w="1264" w:type="dxa"/>
          </w:tcPr>
          <w:p>
            <w:pPr>
              <w:pStyle w:val="0"/>
              <w:jc w:val="center"/>
            </w:pPr>
            <w:r>
              <w:rPr>
                <w:sz w:val="20"/>
              </w:rPr>
              <w:t xml:space="preserve">82511,0</w:t>
            </w:r>
          </w:p>
        </w:tc>
        <w:tc>
          <w:tcPr>
            <w:tcW w:w="1264" w:type="dxa"/>
            <w:tcBorders>
              <w:right w:val="nil"/>
            </w:tcBorders>
          </w:tcPr>
          <w:p>
            <w:pPr>
              <w:pStyle w:val="0"/>
              <w:jc w:val="center"/>
            </w:pPr>
            <w:r>
              <w:rPr>
                <w:sz w:val="20"/>
              </w:rPr>
              <w:t xml:space="preserve">82511,0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Ц730000000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3196,3</w:t>
            </w:r>
          </w:p>
        </w:tc>
        <w:tc>
          <w:tcPr>
            <w:tcW w:w="1264" w:type="dxa"/>
          </w:tcPr>
          <w:p>
            <w:pPr>
              <w:pStyle w:val="0"/>
              <w:jc w:val="center"/>
            </w:pPr>
            <w:r>
              <w:rPr>
                <w:sz w:val="20"/>
              </w:rPr>
              <w:t xml:space="preserve">5485,0</w:t>
            </w:r>
          </w:p>
        </w:tc>
        <w:tc>
          <w:tcPr>
            <w:tcW w:w="1264" w:type="dxa"/>
          </w:tcPr>
          <w:p>
            <w:pPr>
              <w:pStyle w:val="0"/>
              <w:jc w:val="center"/>
            </w:pPr>
            <w:r>
              <w:rPr>
                <w:sz w:val="20"/>
              </w:rPr>
              <w:t xml:space="preserve">20286,9</w:t>
            </w:r>
          </w:p>
        </w:tc>
        <w:tc>
          <w:tcPr>
            <w:tcW w:w="1264" w:type="dxa"/>
          </w:tcPr>
          <w:p>
            <w:pPr>
              <w:pStyle w:val="0"/>
              <w:jc w:val="center"/>
            </w:pPr>
            <w:r>
              <w:rPr>
                <w:sz w:val="20"/>
              </w:rPr>
              <w:t xml:space="preserve">61587,4</w:t>
            </w:r>
          </w:p>
        </w:tc>
        <w:tc>
          <w:tcPr>
            <w:tcW w:w="1264" w:type="dxa"/>
          </w:tcPr>
          <w:p>
            <w:pPr>
              <w:pStyle w:val="0"/>
              <w:jc w:val="center"/>
            </w:pPr>
            <w:r>
              <w:rPr>
                <w:sz w:val="20"/>
              </w:rPr>
              <w:t xml:space="preserve">0,0</w:t>
            </w:r>
          </w:p>
        </w:tc>
        <w:tc>
          <w:tcPr>
            <w:tcW w:w="1264" w:type="dxa"/>
          </w:tcPr>
          <w:p>
            <w:pPr>
              <w:pStyle w:val="0"/>
              <w:jc w:val="center"/>
            </w:pPr>
            <w:r>
              <w:rPr>
                <w:sz w:val="20"/>
              </w:rPr>
              <w:t xml:space="preserve">22645,2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855</w:t>
            </w:r>
          </w:p>
          <w:p>
            <w:pPr>
              <w:pStyle w:val="0"/>
              <w:jc w:val="center"/>
            </w:pPr>
            <w:r>
              <w:rPr>
                <w:sz w:val="20"/>
              </w:rPr>
              <w:t xml:space="preserve">874</w:t>
            </w:r>
          </w:p>
        </w:tc>
        <w:tc>
          <w:tcPr>
            <w:tcW w:w="1414" w:type="dxa"/>
          </w:tcPr>
          <w:p>
            <w:pPr>
              <w:pStyle w:val="0"/>
              <w:jc w:val="center"/>
            </w:pPr>
            <w:r>
              <w:rPr>
                <w:sz w:val="20"/>
              </w:rPr>
              <w:t xml:space="preserve">Ц730000000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380638,2</w:t>
            </w:r>
          </w:p>
        </w:tc>
        <w:tc>
          <w:tcPr>
            <w:tcW w:w="1264" w:type="dxa"/>
          </w:tcPr>
          <w:p>
            <w:pPr>
              <w:pStyle w:val="0"/>
              <w:jc w:val="center"/>
            </w:pPr>
            <w:r>
              <w:rPr>
                <w:sz w:val="20"/>
              </w:rPr>
              <w:t xml:space="preserve">127931,9</w:t>
            </w:r>
          </w:p>
        </w:tc>
        <w:tc>
          <w:tcPr>
            <w:tcW w:w="1264" w:type="dxa"/>
          </w:tcPr>
          <w:p>
            <w:pPr>
              <w:pStyle w:val="0"/>
              <w:jc w:val="center"/>
            </w:pPr>
            <w:r>
              <w:rPr>
                <w:sz w:val="20"/>
              </w:rPr>
              <w:t xml:space="preserve">67247,1</w:t>
            </w:r>
          </w:p>
        </w:tc>
        <w:tc>
          <w:tcPr>
            <w:tcW w:w="1264" w:type="dxa"/>
          </w:tcPr>
          <w:p>
            <w:pPr>
              <w:pStyle w:val="0"/>
              <w:jc w:val="center"/>
            </w:pPr>
            <w:r>
              <w:rPr>
                <w:sz w:val="20"/>
              </w:rPr>
              <w:t xml:space="preserve">60379,2</w:t>
            </w:r>
          </w:p>
        </w:tc>
        <w:tc>
          <w:tcPr>
            <w:tcW w:w="1264" w:type="dxa"/>
          </w:tcPr>
          <w:p>
            <w:pPr>
              <w:pStyle w:val="0"/>
              <w:jc w:val="center"/>
            </w:pPr>
            <w:r>
              <w:rPr>
                <w:sz w:val="20"/>
              </w:rPr>
              <w:t xml:space="preserve">30376,1</w:t>
            </w:r>
          </w:p>
        </w:tc>
        <w:tc>
          <w:tcPr>
            <w:tcW w:w="1264" w:type="dxa"/>
          </w:tcPr>
          <w:p>
            <w:pPr>
              <w:pStyle w:val="0"/>
              <w:jc w:val="center"/>
            </w:pPr>
            <w:r>
              <w:rPr>
                <w:sz w:val="20"/>
              </w:rPr>
              <w:t xml:space="preserve">22790,8</w:t>
            </w:r>
          </w:p>
        </w:tc>
        <w:tc>
          <w:tcPr>
            <w:tcW w:w="1264" w:type="dxa"/>
          </w:tcPr>
          <w:p>
            <w:pPr>
              <w:pStyle w:val="0"/>
              <w:jc w:val="center"/>
            </w:pPr>
            <w:r>
              <w:rPr>
                <w:sz w:val="20"/>
              </w:rPr>
              <w:t xml:space="preserve">22562,1</w:t>
            </w:r>
          </w:p>
        </w:tc>
        <w:tc>
          <w:tcPr>
            <w:tcW w:w="1264" w:type="dxa"/>
          </w:tcPr>
          <w:p>
            <w:pPr>
              <w:pStyle w:val="0"/>
              <w:jc w:val="center"/>
            </w:pPr>
            <w:r>
              <w:rPr>
                <w:sz w:val="20"/>
              </w:rPr>
              <w:t xml:space="preserve">82511,0</w:t>
            </w:r>
          </w:p>
        </w:tc>
        <w:tc>
          <w:tcPr>
            <w:tcW w:w="1264" w:type="dxa"/>
            <w:tcBorders>
              <w:right w:val="nil"/>
            </w:tcBorders>
          </w:tcPr>
          <w:p>
            <w:pPr>
              <w:pStyle w:val="0"/>
              <w:jc w:val="center"/>
            </w:pPr>
            <w:r>
              <w:rPr>
                <w:sz w:val="20"/>
              </w:rPr>
              <w:t xml:space="preserve">82511,0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97925,1</w:t>
            </w:r>
          </w:p>
        </w:tc>
        <w:tc>
          <w:tcPr>
            <w:tcW w:w="1264" w:type="dxa"/>
          </w:tcPr>
          <w:p>
            <w:pPr>
              <w:pStyle w:val="0"/>
              <w:jc w:val="center"/>
            </w:pPr>
            <w:r>
              <w:rPr>
                <w:sz w:val="20"/>
              </w:rPr>
              <w:t xml:space="preserve">214605,0</w:t>
            </w:r>
          </w:p>
        </w:tc>
        <w:tc>
          <w:tcPr>
            <w:tcW w:w="1264" w:type="dxa"/>
          </w:tcPr>
          <w:p>
            <w:pPr>
              <w:pStyle w:val="0"/>
              <w:jc w:val="center"/>
            </w:pPr>
            <w:r>
              <w:rPr>
                <w:sz w:val="20"/>
              </w:rPr>
              <w:t xml:space="preserve">107975,2</w:t>
            </w:r>
          </w:p>
        </w:tc>
        <w:tc>
          <w:tcPr>
            <w:tcW w:w="1264" w:type="dxa"/>
          </w:tcPr>
          <w:p>
            <w:pPr>
              <w:pStyle w:val="0"/>
              <w:jc w:val="center"/>
            </w:pPr>
            <w:r>
              <w:rPr>
                <w:sz w:val="20"/>
              </w:rPr>
              <w:t xml:space="preserve">6110,0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w:t>
            </w:r>
          </w:p>
        </w:tc>
        <w:tc>
          <w:tcPr>
            <w:tcW w:w="1980" w:type="dxa"/>
            <w:vMerge w:val="restart"/>
          </w:tcPr>
          <w:p>
            <w:pPr>
              <w:pStyle w:val="0"/>
              <w:jc w:val="both"/>
            </w:pPr>
            <w:r>
              <w:rPr>
                <w:sz w:val="20"/>
              </w:rPr>
              <w:t xml:space="preserve">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115258,2</w:t>
            </w:r>
          </w:p>
        </w:tc>
        <w:tc>
          <w:tcPr>
            <w:tcW w:w="1264" w:type="dxa"/>
          </w:tcPr>
          <w:p>
            <w:pPr>
              <w:pStyle w:val="0"/>
              <w:jc w:val="center"/>
            </w:pPr>
            <w:r>
              <w:rPr>
                <w:sz w:val="20"/>
              </w:rPr>
              <w:t xml:space="preserve">11472,9</w:t>
            </w:r>
          </w:p>
        </w:tc>
        <w:tc>
          <w:tcPr>
            <w:tcW w:w="1264" w:type="dxa"/>
          </w:tcPr>
          <w:p>
            <w:pPr>
              <w:pStyle w:val="0"/>
              <w:jc w:val="center"/>
            </w:pPr>
            <w:r>
              <w:rPr>
                <w:sz w:val="20"/>
              </w:rPr>
              <w:t xml:space="preserve">5516,2</w:t>
            </w:r>
          </w:p>
        </w:tc>
        <w:tc>
          <w:tcPr>
            <w:tcW w:w="1264" w:type="dxa"/>
          </w:tcPr>
          <w:p>
            <w:pPr>
              <w:pStyle w:val="0"/>
              <w:jc w:val="center"/>
            </w:pPr>
            <w:r>
              <w:rPr>
                <w:sz w:val="20"/>
              </w:rPr>
              <w:t xml:space="preserve">0,0</w:t>
            </w:r>
          </w:p>
        </w:tc>
        <w:tc>
          <w:tcPr>
            <w:tcW w:w="1264" w:type="dxa"/>
          </w:tcPr>
          <w:p>
            <w:pPr>
              <w:pStyle w:val="0"/>
              <w:jc w:val="center"/>
            </w:pPr>
            <w:r>
              <w:rPr>
                <w:sz w:val="20"/>
              </w:rPr>
              <w:t xml:space="preserve">25376,1</w:t>
            </w:r>
          </w:p>
        </w:tc>
        <w:tc>
          <w:tcPr>
            <w:tcW w:w="1264" w:type="dxa"/>
          </w:tcPr>
          <w:p>
            <w:pPr>
              <w:pStyle w:val="0"/>
              <w:jc w:val="center"/>
            </w:pPr>
            <w:r>
              <w:rPr>
                <w:sz w:val="20"/>
              </w:rPr>
              <w:t xml:space="preserve">22562,1</w:t>
            </w:r>
          </w:p>
        </w:tc>
        <w:tc>
          <w:tcPr>
            <w:tcW w:w="1264" w:type="dxa"/>
          </w:tcPr>
          <w:p>
            <w:pPr>
              <w:pStyle w:val="0"/>
              <w:jc w:val="center"/>
            </w:pPr>
            <w:r>
              <w:rPr>
                <w:sz w:val="20"/>
              </w:rPr>
              <w:t xml:space="preserve">22562,1</w:t>
            </w:r>
          </w:p>
        </w:tc>
        <w:tc>
          <w:tcPr>
            <w:tcW w:w="1264" w:type="dxa"/>
          </w:tcPr>
          <w:p>
            <w:pPr>
              <w:pStyle w:val="0"/>
              <w:jc w:val="center"/>
            </w:pPr>
            <w:r>
              <w:rPr>
                <w:sz w:val="20"/>
              </w:rPr>
              <w:t xml:space="preserve">82511,0</w:t>
            </w:r>
          </w:p>
        </w:tc>
        <w:tc>
          <w:tcPr>
            <w:tcW w:w="1264" w:type="dxa"/>
            <w:tcBorders>
              <w:right w:val="nil"/>
            </w:tcBorders>
          </w:tcPr>
          <w:p>
            <w:pPr>
              <w:pStyle w:val="0"/>
              <w:jc w:val="center"/>
            </w:pPr>
            <w:r>
              <w:rPr>
                <w:sz w:val="20"/>
              </w:rPr>
              <w:t xml:space="preserve">82511,0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Ц730100000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3196,3</w:t>
            </w:r>
          </w:p>
        </w:tc>
        <w:tc>
          <w:tcPr>
            <w:tcW w:w="1264" w:type="dxa"/>
          </w:tcPr>
          <w:p>
            <w:pPr>
              <w:pStyle w:val="0"/>
              <w:jc w:val="center"/>
            </w:pPr>
            <w:r>
              <w:rPr>
                <w:sz w:val="20"/>
              </w:rPr>
              <w:t xml:space="preserve">5485,0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Ц730100000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112061,9</w:t>
            </w:r>
          </w:p>
        </w:tc>
        <w:tc>
          <w:tcPr>
            <w:tcW w:w="1264" w:type="dxa"/>
          </w:tcPr>
          <w:p>
            <w:pPr>
              <w:pStyle w:val="0"/>
              <w:jc w:val="center"/>
            </w:pPr>
            <w:r>
              <w:rPr>
                <w:sz w:val="20"/>
              </w:rPr>
              <w:t xml:space="preserve">5987,9</w:t>
            </w:r>
          </w:p>
        </w:tc>
        <w:tc>
          <w:tcPr>
            <w:tcW w:w="1264" w:type="dxa"/>
          </w:tcPr>
          <w:p>
            <w:pPr>
              <w:pStyle w:val="0"/>
              <w:jc w:val="center"/>
            </w:pPr>
            <w:r>
              <w:rPr>
                <w:sz w:val="20"/>
              </w:rPr>
              <w:t xml:space="preserve">55,2</w:t>
            </w:r>
          </w:p>
        </w:tc>
        <w:tc>
          <w:tcPr>
            <w:tcW w:w="1264" w:type="dxa"/>
          </w:tcPr>
          <w:p>
            <w:pPr>
              <w:pStyle w:val="0"/>
              <w:jc w:val="center"/>
            </w:pPr>
            <w:r>
              <w:rPr>
                <w:sz w:val="20"/>
              </w:rPr>
              <w:t xml:space="preserve">0,0</w:t>
            </w:r>
          </w:p>
        </w:tc>
        <w:tc>
          <w:tcPr>
            <w:tcW w:w="1264" w:type="dxa"/>
          </w:tcPr>
          <w:p>
            <w:pPr>
              <w:pStyle w:val="0"/>
              <w:jc w:val="center"/>
            </w:pPr>
            <w:r>
              <w:rPr>
                <w:sz w:val="20"/>
              </w:rPr>
              <w:t xml:space="preserve">25376,1</w:t>
            </w:r>
          </w:p>
        </w:tc>
        <w:tc>
          <w:tcPr>
            <w:tcW w:w="1264" w:type="dxa"/>
          </w:tcPr>
          <w:p>
            <w:pPr>
              <w:pStyle w:val="0"/>
              <w:jc w:val="center"/>
            </w:pPr>
            <w:r>
              <w:rPr>
                <w:sz w:val="20"/>
              </w:rPr>
              <w:t xml:space="preserve">22562,1</w:t>
            </w:r>
          </w:p>
        </w:tc>
        <w:tc>
          <w:tcPr>
            <w:tcW w:w="1264" w:type="dxa"/>
          </w:tcPr>
          <w:p>
            <w:pPr>
              <w:pStyle w:val="0"/>
              <w:jc w:val="center"/>
            </w:pPr>
            <w:r>
              <w:rPr>
                <w:sz w:val="20"/>
              </w:rPr>
              <w:t xml:space="preserve">22562,1</w:t>
            </w:r>
          </w:p>
        </w:tc>
        <w:tc>
          <w:tcPr>
            <w:tcW w:w="1264" w:type="dxa"/>
          </w:tcPr>
          <w:p>
            <w:pPr>
              <w:pStyle w:val="0"/>
              <w:jc w:val="center"/>
            </w:pPr>
            <w:r>
              <w:rPr>
                <w:sz w:val="20"/>
              </w:rPr>
              <w:t xml:space="preserve">82511,0</w:t>
            </w:r>
          </w:p>
        </w:tc>
        <w:tc>
          <w:tcPr>
            <w:tcW w:w="1264" w:type="dxa"/>
            <w:tcBorders>
              <w:right w:val="nil"/>
            </w:tcBorders>
          </w:tcPr>
          <w:p>
            <w:pPr>
              <w:pStyle w:val="0"/>
              <w:jc w:val="center"/>
            </w:pPr>
            <w:r>
              <w:rPr>
                <w:sz w:val="20"/>
              </w:rPr>
              <w:t xml:space="preserve">82511,0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5461,0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w:t>
            </w:r>
          </w:p>
        </w:tc>
        <w:tc>
          <w:tcPr>
            <w:tcW w:w="1980" w:type="dxa"/>
            <w:vMerge w:val="restart"/>
          </w:tcPr>
          <w:p>
            <w:pPr>
              <w:pStyle w:val="0"/>
              <w:jc w:val="both"/>
            </w:pPr>
            <w:r>
              <w:rPr>
                <w:sz w:val="20"/>
              </w:rPr>
              <w:t xml:space="preserve">Реализация мероприятий регионального проекта "Молодые профессионалы (Повышение конкурентоспособности профессионального образования)"</w:t>
            </w: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всего</w:t>
            </w:r>
          </w:p>
        </w:tc>
        <w:tc>
          <w:tcPr>
            <w:tcW w:w="1264" w:type="dxa"/>
          </w:tcPr>
          <w:p>
            <w:pPr>
              <w:pStyle w:val="0"/>
              <w:jc w:val="center"/>
            </w:pPr>
            <w:r>
              <w:rPr>
                <w:sz w:val="20"/>
              </w:rPr>
              <w:t xml:space="preserve">366501,4</w:t>
            </w:r>
          </w:p>
        </w:tc>
        <w:tc>
          <w:tcPr>
            <w:tcW w:w="1264" w:type="dxa"/>
          </w:tcPr>
          <w:p>
            <w:pPr>
              <w:pStyle w:val="0"/>
              <w:jc w:val="center"/>
            </w:pPr>
            <w:r>
              <w:rPr>
                <w:sz w:val="20"/>
              </w:rPr>
              <w:t xml:space="preserve">336549,0</w:t>
            </w:r>
          </w:p>
        </w:tc>
        <w:tc>
          <w:tcPr>
            <w:tcW w:w="1264" w:type="dxa"/>
          </w:tcPr>
          <w:p>
            <w:pPr>
              <w:pStyle w:val="0"/>
              <w:jc w:val="center"/>
            </w:pPr>
            <w:r>
              <w:rPr>
                <w:sz w:val="20"/>
              </w:rPr>
              <w:t xml:space="preserve">189993,0</w:t>
            </w:r>
          </w:p>
        </w:tc>
        <w:tc>
          <w:tcPr>
            <w:tcW w:w="1264" w:type="dxa"/>
          </w:tcPr>
          <w:p>
            <w:pPr>
              <w:pStyle w:val="0"/>
              <w:jc w:val="center"/>
            </w:pPr>
            <w:r>
              <w:rPr>
                <w:sz w:val="20"/>
              </w:rPr>
              <w:t xml:space="preserve">128076,6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Ц73Е600000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20286,9</w:t>
            </w:r>
          </w:p>
        </w:tc>
        <w:tc>
          <w:tcPr>
            <w:tcW w:w="1264" w:type="dxa"/>
          </w:tcPr>
          <w:p>
            <w:pPr>
              <w:pStyle w:val="0"/>
              <w:jc w:val="center"/>
            </w:pPr>
            <w:r>
              <w:rPr>
                <w:sz w:val="20"/>
              </w:rPr>
              <w:t xml:space="preserve">61587,4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855</w:t>
            </w:r>
          </w:p>
          <w:p>
            <w:pPr>
              <w:pStyle w:val="0"/>
              <w:jc w:val="center"/>
            </w:pPr>
            <w:r>
              <w:rPr>
                <w:sz w:val="20"/>
              </w:rPr>
              <w:t xml:space="preserve">874</w:t>
            </w:r>
          </w:p>
        </w:tc>
        <w:tc>
          <w:tcPr>
            <w:tcW w:w="1414" w:type="dxa"/>
          </w:tcPr>
          <w:p>
            <w:pPr>
              <w:pStyle w:val="0"/>
              <w:jc w:val="center"/>
            </w:pPr>
            <w:r>
              <w:rPr>
                <w:sz w:val="20"/>
              </w:rPr>
              <w:t xml:space="preserve">Ц73Е600000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268576,3</w:t>
            </w:r>
          </w:p>
        </w:tc>
        <w:tc>
          <w:tcPr>
            <w:tcW w:w="1264" w:type="dxa"/>
          </w:tcPr>
          <w:p>
            <w:pPr>
              <w:pStyle w:val="0"/>
              <w:jc w:val="center"/>
            </w:pPr>
            <w:r>
              <w:rPr>
                <w:sz w:val="20"/>
              </w:rPr>
              <w:t xml:space="preserve">121944,0</w:t>
            </w:r>
          </w:p>
        </w:tc>
        <w:tc>
          <w:tcPr>
            <w:tcW w:w="1264" w:type="dxa"/>
          </w:tcPr>
          <w:p>
            <w:pPr>
              <w:pStyle w:val="0"/>
              <w:jc w:val="center"/>
            </w:pPr>
            <w:r>
              <w:rPr>
                <w:sz w:val="20"/>
              </w:rPr>
              <w:t xml:space="preserve">67191,9</w:t>
            </w:r>
          </w:p>
        </w:tc>
        <w:tc>
          <w:tcPr>
            <w:tcW w:w="1264" w:type="dxa"/>
          </w:tcPr>
          <w:p>
            <w:pPr>
              <w:pStyle w:val="0"/>
              <w:jc w:val="center"/>
            </w:pPr>
            <w:r>
              <w:rPr>
                <w:sz w:val="20"/>
              </w:rPr>
              <w:t xml:space="preserve">60379,2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97925,1</w:t>
            </w:r>
          </w:p>
        </w:tc>
        <w:tc>
          <w:tcPr>
            <w:tcW w:w="1264" w:type="dxa"/>
          </w:tcPr>
          <w:p>
            <w:pPr>
              <w:pStyle w:val="0"/>
              <w:jc w:val="center"/>
            </w:pPr>
            <w:r>
              <w:rPr>
                <w:sz w:val="20"/>
              </w:rPr>
              <w:t xml:space="preserve">214605,0</w:t>
            </w:r>
          </w:p>
        </w:tc>
        <w:tc>
          <w:tcPr>
            <w:tcW w:w="1264" w:type="dxa"/>
          </w:tcPr>
          <w:p>
            <w:pPr>
              <w:pStyle w:val="0"/>
              <w:jc w:val="center"/>
            </w:pPr>
            <w:r>
              <w:rPr>
                <w:sz w:val="20"/>
              </w:rPr>
              <w:t xml:space="preserve">102514,2</w:t>
            </w:r>
          </w:p>
        </w:tc>
        <w:tc>
          <w:tcPr>
            <w:tcW w:w="1264" w:type="dxa"/>
          </w:tcPr>
          <w:p>
            <w:pPr>
              <w:pStyle w:val="0"/>
              <w:jc w:val="center"/>
            </w:pPr>
            <w:r>
              <w:rPr>
                <w:sz w:val="20"/>
              </w:rPr>
              <w:t xml:space="preserve">6110,0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1980" w:type="dxa"/>
            <w:vMerge w:val="restart"/>
          </w:tcPr>
          <w:p>
            <w:pPr>
              <w:pStyle w:val="0"/>
              <w:jc w:val="both"/>
            </w:pPr>
            <w:r>
              <w:rPr>
                <w:sz w:val="20"/>
              </w:rPr>
              <w:t xml:space="preserve">Основное мероприятие "Реализация отдельных мероприятий федерального проекта "Профессионалитет"</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5000,0</w:t>
            </w:r>
          </w:p>
        </w:tc>
        <w:tc>
          <w:tcPr>
            <w:tcW w:w="1264" w:type="dxa"/>
          </w:tcPr>
          <w:p>
            <w:pPr>
              <w:pStyle w:val="0"/>
              <w:jc w:val="center"/>
            </w:pPr>
            <w:r>
              <w:rPr>
                <w:sz w:val="20"/>
              </w:rPr>
              <w:t xml:space="preserve">22873,9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Ц736D00000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22645,2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Ц736D00000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5000,0</w:t>
            </w:r>
          </w:p>
        </w:tc>
        <w:tc>
          <w:tcPr>
            <w:tcW w:w="1264" w:type="dxa"/>
          </w:tcPr>
          <w:p>
            <w:pPr>
              <w:pStyle w:val="0"/>
              <w:jc w:val="center"/>
            </w:pPr>
            <w:r>
              <w:rPr>
                <w:sz w:val="20"/>
              </w:rPr>
              <w:t xml:space="preserve">228,7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 4</w:t>
            </w:r>
          </w:p>
        </w:tc>
        <w:tc>
          <w:tcPr>
            <w:tcW w:w="1980" w:type="dxa"/>
            <w:vMerge w:val="restart"/>
          </w:tcPr>
          <w:p>
            <w:pPr>
              <w:pStyle w:val="0"/>
              <w:jc w:val="both"/>
            </w:pPr>
            <w:r>
              <w:rPr>
                <w:sz w:val="20"/>
              </w:rPr>
              <w:t xml:space="preserve">"Создание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1289720,0</w:t>
            </w:r>
          </w:p>
        </w:tc>
        <w:tc>
          <w:tcPr>
            <w:tcW w:w="1264" w:type="dxa"/>
          </w:tcPr>
          <w:p>
            <w:pPr>
              <w:pStyle w:val="0"/>
              <w:jc w:val="center"/>
            </w:pPr>
            <w:r>
              <w:rPr>
                <w:sz w:val="20"/>
              </w:rPr>
              <w:t xml:space="preserve">1234007,0</w:t>
            </w:r>
          </w:p>
        </w:tc>
        <w:tc>
          <w:tcPr>
            <w:tcW w:w="1264" w:type="dxa"/>
          </w:tcPr>
          <w:p>
            <w:pPr>
              <w:pStyle w:val="0"/>
              <w:jc w:val="center"/>
            </w:pPr>
            <w:r>
              <w:rPr>
                <w:sz w:val="20"/>
              </w:rPr>
              <w:t xml:space="preserve">806233,9</w:t>
            </w:r>
          </w:p>
        </w:tc>
        <w:tc>
          <w:tcPr>
            <w:tcW w:w="1264" w:type="dxa"/>
          </w:tcPr>
          <w:p>
            <w:pPr>
              <w:pStyle w:val="0"/>
              <w:jc w:val="center"/>
            </w:pPr>
            <w:r>
              <w:rPr>
                <w:sz w:val="20"/>
              </w:rPr>
              <w:t xml:space="preserve">1294960,7</w:t>
            </w:r>
          </w:p>
        </w:tc>
        <w:tc>
          <w:tcPr>
            <w:tcW w:w="1264" w:type="dxa"/>
          </w:tcPr>
          <w:p>
            <w:pPr>
              <w:pStyle w:val="0"/>
              <w:jc w:val="center"/>
            </w:pPr>
            <w:r>
              <w:rPr>
                <w:sz w:val="20"/>
              </w:rPr>
              <w:t xml:space="preserve">2980144,8</w:t>
            </w:r>
          </w:p>
        </w:tc>
        <w:tc>
          <w:tcPr>
            <w:tcW w:w="1264" w:type="dxa"/>
          </w:tcPr>
          <w:p>
            <w:pPr>
              <w:pStyle w:val="0"/>
              <w:jc w:val="center"/>
            </w:pPr>
            <w:r>
              <w:rPr>
                <w:sz w:val="20"/>
              </w:rPr>
              <w:t xml:space="preserve">4167741,4</w:t>
            </w:r>
          </w:p>
        </w:tc>
        <w:tc>
          <w:tcPr>
            <w:tcW w:w="1264" w:type="dxa"/>
          </w:tcPr>
          <w:p>
            <w:pPr>
              <w:pStyle w:val="0"/>
              <w:jc w:val="center"/>
            </w:pPr>
            <w:r>
              <w:rPr>
                <w:sz w:val="20"/>
              </w:rPr>
              <w:t xml:space="preserve">431271,5</w:t>
            </w:r>
          </w:p>
        </w:tc>
        <w:tc>
          <w:tcPr>
            <w:tcW w:w="1264" w:type="dxa"/>
          </w:tcPr>
          <w:p>
            <w:pPr>
              <w:pStyle w:val="0"/>
              <w:jc w:val="center"/>
            </w:pPr>
            <w:r>
              <w:rPr>
                <w:sz w:val="20"/>
              </w:rPr>
              <w:t xml:space="preserve">11977004,7</w:t>
            </w:r>
          </w:p>
        </w:tc>
        <w:tc>
          <w:tcPr>
            <w:tcW w:w="1264" w:type="dxa"/>
            <w:tcBorders>
              <w:right w:val="nil"/>
            </w:tcBorders>
          </w:tcPr>
          <w:p>
            <w:pPr>
              <w:pStyle w:val="0"/>
              <w:jc w:val="center"/>
            </w:pPr>
            <w:r>
              <w:rPr>
                <w:sz w:val="20"/>
              </w:rPr>
              <w:t xml:space="preserve">2883027,4</w:t>
            </w:r>
          </w:p>
        </w:tc>
      </w:tr>
      <w:tr>
        <w:tc>
          <w:tcPr>
            <w:tcBorders>
              <w:left w:val="nil"/>
            </w:tcBorders>
            <w:vMerge w:val="continue"/>
          </w:tcPr>
          <w:p/>
        </w:tc>
        <w:tc>
          <w:tcPr>
            <w:vMerge w:val="continue"/>
          </w:tcPr>
          <w:p/>
        </w:tc>
        <w:tc>
          <w:tcPr>
            <w:tcW w:w="680" w:type="dxa"/>
          </w:tcPr>
          <w:p>
            <w:pPr>
              <w:pStyle w:val="0"/>
              <w:jc w:val="center"/>
            </w:pPr>
            <w:r>
              <w:rPr>
                <w:sz w:val="20"/>
              </w:rPr>
              <w:t xml:space="preserve">834</w:t>
            </w:r>
          </w:p>
          <w:p>
            <w:pPr>
              <w:pStyle w:val="0"/>
              <w:jc w:val="center"/>
            </w:pPr>
            <w:r>
              <w:rPr>
                <w:sz w:val="20"/>
              </w:rPr>
              <w:t xml:space="preserve">874</w:t>
            </w:r>
          </w:p>
        </w:tc>
        <w:tc>
          <w:tcPr>
            <w:tcW w:w="1414" w:type="dxa"/>
          </w:tcPr>
          <w:p>
            <w:pPr>
              <w:pStyle w:val="0"/>
              <w:jc w:val="center"/>
            </w:pPr>
            <w:r>
              <w:rPr>
                <w:sz w:val="20"/>
              </w:rPr>
              <w:t xml:space="preserve">Ц740000000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600030,1</w:t>
            </w:r>
          </w:p>
        </w:tc>
        <w:tc>
          <w:tcPr>
            <w:tcW w:w="1264" w:type="dxa"/>
          </w:tcPr>
          <w:p>
            <w:pPr>
              <w:pStyle w:val="0"/>
              <w:jc w:val="center"/>
            </w:pPr>
            <w:r>
              <w:rPr>
                <w:sz w:val="20"/>
              </w:rPr>
              <w:t xml:space="preserve">553619,4</w:t>
            </w:r>
          </w:p>
        </w:tc>
        <w:tc>
          <w:tcPr>
            <w:tcW w:w="1264" w:type="dxa"/>
          </w:tcPr>
          <w:p>
            <w:pPr>
              <w:pStyle w:val="0"/>
              <w:jc w:val="center"/>
            </w:pPr>
            <w:r>
              <w:rPr>
                <w:sz w:val="20"/>
              </w:rPr>
              <w:t xml:space="preserve">717099,5</w:t>
            </w:r>
          </w:p>
        </w:tc>
        <w:tc>
          <w:tcPr>
            <w:tcW w:w="1264" w:type="dxa"/>
          </w:tcPr>
          <w:p>
            <w:pPr>
              <w:pStyle w:val="0"/>
              <w:jc w:val="center"/>
            </w:pPr>
            <w:r>
              <w:rPr>
                <w:sz w:val="20"/>
              </w:rPr>
              <w:t xml:space="preserve">698496,6</w:t>
            </w:r>
          </w:p>
        </w:tc>
        <w:tc>
          <w:tcPr>
            <w:tcW w:w="1264" w:type="dxa"/>
          </w:tcPr>
          <w:p>
            <w:pPr>
              <w:pStyle w:val="0"/>
              <w:jc w:val="center"/>
            </w:pPr>
            <w:r>
              <w:rPr>
                <w:sz w:val="20"/>
              </w:rPr>
              <w:t xml:space="preserve">740721,8</w:t>
            </w:r>
          </w:p>
        </w:tc>
        <w:tc>
          <w:tcPr>
            <w:tcW w:w="1264" w:type="dxa"/>
          </w:tcPr>
          <w:p>
            <w:pPr>
              <w:pStyle w:val="0"/>
              <w:jc w:val="center"/>
            </w:pPr>
            <w:r>
              <w:rPr>
                <w:sz w:val="20"/>
              </w:rPr>
              <w:t xml:space="preserve">3149794,9</w:t>
            </w:r>
          </w:p>
        </w:tc>
        <w:tc>
          <w:tcPr>
            <w:tcW w:w="1264" w:type="dxa"/>
          </w:tcPr>
          <w:p>
            <w:pPr>
              <w:pStyle w:val="0"/>
              <w:jc w:val="center"/>
            </w:pPr>
            <w:r>
              <w:rPr>
                <w:sz w:val="20"/>
              </w:rPr>
              <w:t xml:space="preserve">149613,1</w:t>
            </w:r>
          </w:p>
        </w:tc>
        <w:tc>
          <w:tcPr>
            <w:tcW w:w="1264" w:type="dxa"/>
          </w:tcPr>
          <w:p>
            <w:pPr>
              <w:pStyle w:val="0"/>
              <w:jc w:val="center"/>
            </w:pPr>
            <w:r>
              <w:rPr>
                <w:sz w:val="20"/>
              </w:rPr>
              <w:t xml:space="preserve">748329,8</w:t>
            </w:r>
          </w:p>
        </w:tc>
        <w:tc>
          <w:tcPr>
            <w:tcW w:w="1264" w:type="dxa"/>
            <w:tcBorders>
              <w:right w:val="nil"/>
            </w:tcBorders>
          </w:tcPr>
          <w:p>
            <w:pPr>
              <w:pStyle w:val="0"/>
              <w:jc w:val="center"/>
            </w:pPr>
            <w:r>
              <w:rPr>
                <w:sz w:val="20"/>
              </w:rPr>
              <w:t xml:space="preserve">748183,5</w:t>
            </w:r>
          </w:p>
        </w:tc>
      </w:tr>
      <w:tr>
        <w:tc>
          <w:tcPr>
            <w:tcBorders>
              <w:left w:val="nil"/>
            </w:tcBorders>
            <w:vMerge w:val="continue"/>
          </w:tcPr>
          <w:p/>
        </w:tc>
        <w:tc>
          <w:tcPr>
            <w:vMerge w:val="continue"/>
          </w:tcPr>
          <w:p/>
        </w:tc>
        <w:tc>
          <w:tcPr>
            <w:tcW w:w="680" w:type="dxa"/>
          </w:tcPr>
          <w:p>
            <w:pPr>
              <w:pStyle w:val="0"/>
              <w:jc w:val="center"/>
            </w:pPr>
            <w:r>
              <w:rPr>
                <w:sz w:val="20"/>
              </w:rPr>
              <w:t xml:space="preserve">834</w:t>
            </w:r>
          </w:p>
          <w:p>
            <w:pPr>
              <w:pStyle w:val="0"/>
              <w:jc w:val="center"/>
            </w:pPr>
            <w:r>
              <w:rPr>
                <w:sz w:val="20"/>
              </w:rPr>
              <w:t xml:space="preserve">874</w:t>
            </w:r>
          </w:p>
        </w:tc>
        <w:tc>
          <w:tcPr>
            <w:tcW w:w="1414" w:type="dxa"/>
          </w:tcPr>
          <w:p>
            <w:pPr>
              <w:pStyle w:val="0"/>
              <w:jc w:val="center"/>
            </w:pPr>
            <w:r>
              <w:rPr>
                <w:sz w:val="20"/>
              </w:rPr>
              <w:t xml:space="preserve">Ц740000000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507719,6</w:t>
            </w:r>
          </w:p>
        </w:tc>
        <w:tc>
          <w:tcPr>
            <w:tcW w:w="1264" w:type="dxa"/>
          </w:tcPr>
          <w:p>
            <w:pPr>
              <w:pStyle w:val="0"/>
              <w:jc w:val="center"/>
            </w:pPr>
            <w:r>
              <w:rPr>
                <w:sz w:val="20"/>
              </w:rPr>
              <w:t xml:space="preserve">614010,6</w:t>
            </w:r>
          </w:p>
        </w:tc>
        <w:tc>
          <w:tcPr>
            <w:tcW w:w="1264" w:type="dxa"/>
          </w:tcPr>
          <w:p>
            <w:pPr>
              <w:pStyle w:val="0"/>
              <w:jc w:val="center"/>
            </w:pPr>
            <w:r>
              <w:rPr>
                <w:sz w:val="20"/>
              </w:rPr>
              <w:t xml:space="preserve">81280,8</w:t>
            </w:r>
          </w:p>
        </w:tc>
        <w:tc>
          <w:tcPr>
            <w:tcW w:w="1264" w:type="dxa"/>
          </w:tcPr>
          <w:p>
            <w:pPr>
              <w:pStyle w:val="0"/>
              <w:jc w:val="center"/>
            </w:pPr>
            <w:r>
              <w:rPr>
                <w:sz w:val="20"/>
              </w:rPr>
              <w:t xml:space="preserve">353212,1</w:t>
            </w:r>
          </w:p>
        </w:tc>
        <w:tc>
          <w:tcPr>
            <w:tcW w:w="1264" w:type="dxa"/>
          </w:tcPr>
          <w:p>
            <w:pPr>
              <w:pStyle w:val="0"/>
              <w:jc w:val="center"/>
            </w:pPr>
            <w:r>
              <w:rPr>
                <w:sz w:val="20"/>
              </w:rPr>
              <w:t xml:space="preserve">255593,5</w:t>
            </w:r>
          </w:p>
        </w:tc>
        <w:tc>
          <w:tcPr>
            <w:tcW w:w="1264" w:type="dxa"/>
          </w:tcPr>
          <w:p>
            <w:pPr>
              <w:pStyle w:val="0"/>
              <w:jc w:val="center"/>
            </w:pPr>
            <w:r>
              <w:rPr>
                <w:sz w:val="20"/>
              </w:rPr>
              <w:t xml:space="preserve">221890,4</w:t>
            </w:r>
          </w:p>
        </w:tc>
        <w:tc>
          <w:tcPr>
            <w:tcW w:w="1264" w:type="dxa"/>
          </w:tcPr>
          <w:p>
            <w:pPr>
              <w:pStyle w:val="0"/>
              <w:jc w:val="center"/>
            </w:pPr>
            <w:r>
              <w:rPr>
                <w:sz w:val="20"/>
              </w:rPr>
              <w:t xml:space="preserve">281658,4</w:t>
            </w:r>
          </w:p>
        </w:tc>
        <w:tc>
          <w:tcPr>
            <w:tcW w:w="1264" w:type="dxa"/>
          </w:tcPr>
          <w:p>
            <w:pPr>
              <w:pStyle w:val="0"/>
              <w:jc w:val="center"/>
            </w:pPr>
            <w:r>
              <w:rPr>
                <w:sz w:val="20"/>
              </w:rPr>
              <w:t xml:space="preserve">1532174,9</w:t>
            </w:r>
          </w:p>
        </w:tc>
        <w:tc>
          <w:tcPr>
            <w:tcW w:w="1264" w:type="dxa"/>
            <w:tcBorders>
              <w:right w:val="nil"/>
            </w:tcBorders>
          </w:tcPr>
          <w:p>
            <w:pPr>
              <w:pStyle w:val="0"/>
              <w:jc w:val="center"/>
            </w:pPr>
            <w:r>
              <w:rPr>
                <w:sz w:val="20"/>
              </w:rPr>
              <w:t xml:space="preserve">2134843,9</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181970,5</w:t>
            </w:r>
          </w:p>
        </w:tc>
        <w:tc>
          <w:tcPr>
            <w:tcW w:w="1264" w:type="dxa"/>
          </w:tcPr>
          <w:p>
            <w:pPr>
              <w:pStyle w:val="0"/>
              <w:jc w:val="center"/>
            </w:pPr>
            <w:r>
              <w:rPr>
                <w:sz w:val="20"/>
              </w:rPr>
              <w:t xml:space="preserve">66377,0</w:t>
            </w:r>
          </w:p>
        </w:tc>
        <w:tc>
          <w:tcPr>
            <w:tcW w:w="1264" w:type="dxa"/>
          </w:tcPr>
          <w:p>
            <w:pPr>
              <w:pStyle w:val="0"/>
              <w:jc w:val="center"/>
            </w:pPr>
            <w:r>
              <w:rPr>
                <w:sz w:val="20"/>
              </w:rPr>
              <w:t xml:space="preserve">7853,6</w:t>
            </w:r>
          </w:p>
        </w:tc>
        <w:tc>
          <w:tcPr>
            <w:tcW w:w="1264" w:type="dxa"/>
          </w:tcPr>
          <w:p>
            <w:pPr>
              <w:pStyle w:val="0"/>
              <w:jc w:val="center"/>
            </w:pPr>
            <w:r>
              <w:rPr>
                <w:sz w:val="20"/>
              </w:rPr>
              <w:t xml:space="preserve">88303,0</w:t>
            </w:r>
          </w:p>
        </w:tc>
        <w:tc>
          <w:tcPr>
            <w:tcW w:w="1264" w:type="dxa"/>
          </w:tcPr>
          <w:p>
            <w:pPr>
              <w:pStyle w:val="0"/>
              <w:jc w:val="center"/>
            </w:pPr>
            <w:r>
              <w:rPr>
                <w:sz w:val="20"/>
              </w:rPr>
              <w:t xml:space="preserve">41606,6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9696500,0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154949,0</w:t>
            </w:r>
          </w:p>
        </w:tc>
        <w:tc>
          <w:tcPr>
            <w:tcW w:w="1264" w:type="dxa"/>
          </w:tcPr>
          <w:p>
            <w:pPr>
              <w:pStyle w:val="0"/>
              <w:jc w:val="center"/>
            </w:pPr>
            <w:r>
              <w:rPr>
                <w:sz w:val="20"/>
              </w:rPr>
              <w:t xml:space="preserve">1942222,9</w:t>
            </w:r>
          </w:p>
        </w:tc>
        <w:tc>
          <w:tcPr>
            <w:tcW w:w="1264" w:type="dxa"/>
          </w:tcPr>
          <w:p>
            <w:pPr>
              <w:pStyle w:val="0"/>
              <w:jc w:val="center"/>
            </w:pPr>
            <w:r>
              <w:rPr>
                <w:sz w:val="20"/>
              </w:rPr>
              <w:t xml:space="preserve">796056,1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w:t>
            </w:r>
          </w:p>
        </w:tc>
        <w:tc>
          <w:tcPr>
            <w:tcW w:w="1980" w:type="dxa"/>
            <w:vMerge w:val="restart"/>
          </w:tcPr>
          <w:p>
            <w:pPr>
              <w:pStyle w:val="0"/>
              <w:jc w:val="both"/>
            </w:pPr>
            <w:r>
              <w:rPr>
                <w:sz w:val="20"/>
              </w:rPr>
              <w:t xml:space="preserve">Капитальный ремонт зданий государственных общеобразовательных организаций Чувашской Республики, муниципальных общеобразовательных организаций с целью создания новых мест</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43000,0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Ц740100000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43000,0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w:t>
            </w:r>
          </w:p>
        </w:tc>
        <w:tc>
          <w:tcPr>
            <w:tcW w:w="1980" w:type="dxa"/>
            <w:vMerge w:val="restart"/>
          </w:tcPr>
          <w:p>
            <w:pPr>
              <w:pStyle w:val="0"/>
              <w:jc w:val="both"/>
            </w:pPr>
            <w:r>
              <w:rPr>
                <w:sz w:val="20"/>
              </w:rPr>
              <w:t xml:space="preserve">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262733,7</w:t>
            </w:r>
          </w:p>
        </w:tc>
        <w:tc>
          <w:tcPr>
            <w:tcW w:w="1264" w:type="dxa"/>
          </w:tcPr>
          <w:p>
            <w:pPr>
              <w:pStyle w:val="0"/>
              <w:jc w:val="center"/>
            </w:pPr>
            <w:r>
              <w:rPr>
                <w:sz w:val="20"/>
              </w:rPr>
              <w:t xml:space="preserve">486850,8</w:t>
            </w:r>
          </w:p>
        </w:tc>
        <w:tc>
          <w:tcPr>
            <w:tcW w:w="1264" w:type="dxa"/>
          </w:tcPr>
          <w:p>
            <w:pPr>
              <w:pStyle w:val="0"/>
              <w:jc w:val="center"/>
            </w:pPr>
            <w:r>
              <w:rPr>
                <w:sz w:val="20"/>
              </w:rPr>
              <w:t xml:space="preserve">50397,8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Ц740200000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27726,4</w:t>
            </w:r>
          </w:p>
        </w:tc>
        <w:tc>
          <w:tcPr>
            <w:tcW w:w="1264" w:type="dxa"/>
          </w:tcPr>
          <w:p>
            <w:pPr>
              <w:pStyle w:val="0"/>
              <w:jc w:val="center"/>
            </w:pPr>
            <w:r>
              <w:rPr>
                <w:sz w:val="20"/>
              </w:rPr>
              <w:t xml:space="preserve">49893,8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Ц740200000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222153,4</w:t>
            </w:r>
          </w:p>
        </w:tc>
        <w:tc>
          <w:tcPr>
            <w:tcW w:w="1264" w:type="dxa"/>
          </w:tcPr>
          <w:p>
            <w:pPr>
              <w:pStyle w:val="0"/>
              <w:jc w:val="center"/>
            </w:pPr>
            <w:r>
              <w:rPr>
                <w:sz w:val="20"/>
              </w:rPr>
              <w:t xml:space="preserve">427622,9</w:t>
            </w:r>
          </w:p>
        </w:tc>
        <w:tc>
          <w:tcPr>
            <w:tcW w:w="1264" w:type="dxa"/>
          </w:tcPr>
          <w:p>
            <w:pPr>
              <w:pStyle w:val="0"/>
              <w:jc w:val="center"/>
            </w:pPr>
            <w:r>
              <w:rPr>
                <w:sz w:val="20"/>
              </w:rPr>
              <w:t xml:space="preserve">252,0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40580,3</w:t>
            </w:r>
          </w:p>
        </w:tc>
        <w:tc>
          <w:tcPr>
            <w:tcW w:w="1264" w:type="dxa"/>
          </w:tcPr>
          <w:p>
            <w:pPr>
              <w:pStyle w:val="0"/>
              <w:jc w:val="center"/>
            </w:pPr>
            <w:r>
              <w:rPr>
                <w:sz w:val="20"/>
              </w:rPr>
              <w:t xml:space="preserve">31501,5</w:t>
            </w:r>
          </w:p>
        </w:tc>
        <w:tc>
          <w:tcPr>
            <w:tcW w:w="1264" w:type="dxa"/>
          </w:tcPr>
          <w:p>
            <w:pPr>
              <w:pStyle w:val="0"/>
              <w:jc w:val="center"/>
            </w:pPr>
            <w:r>
              <w:rPr>
                <w:sz w:val="20"/>
              </w:rPr>
              <w:t xml:space="preserve">252,0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1980" w:type="dxa"/>
            <w:vMerge w:val="restart"/>
          </w:tcPr>
          <w:p>
            <w:pPr>
              <w:pStyle w:val="0"/>
              <w:jc w:val="both"/>
            </w:pPr>
            <w:r>
              <w:rPr>
                <w:sz w:val="20"/>
              </w:rPr>
              <w:t xml:space="preserve">Строительство (приобретение) и реконструкция зданий государственных общеобразовательных организаций Чувашской Республики, муниципальных общеобразовательных организаций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172722,1</w:t>
            </w:r>
          </w:p>
        </w:tc>
        <w:tc>
          <w:tcPr>
            <w:tcW w:w="1264" w:type="dxa"/>
          </w:tcPr>
          <w:p>
            <w:pPr>
              <w:pStyle w:val="0"/>
              <w:jc w:val="center"/>
            </w:pPr>
            <w:r>
              <w:rPr>
                <w:sz w:val="20"/>
              </w:rPr>
              <w:t xml:space="preserve">90421,6</w:t>
            </w:r>
          </w:p>
        </w:tc>
        <w:tc>
          <w:tcPr>
            <w:tcW w:w="1264" w:type="dxa"/>
          </w:tcPr>
          <w:p>
            <w:pPr>
              <w:pStyle w:val="0"/>
              <w:jc w:val="center"/>
            </w:pPr>
            <w:r>
              <w:rPr>
                <w:sz w:val="20"/>
              </w:rPr>
              <w:t xml:space="preserve">1042,8</w:t>
            </w:r>
          </w:p>
        </w:tc>
        <w:tc>
          <w:tcPr>
            <w:tcW w:w="1264" w:type="dxa"/>
          </w:tcPr>
          <w:p>
            <w:pPr>
              <w:pStyle w:val="0"/>
              <w:jc w:val="center"/>
            </w:pPr>
            <w:r>
              <w:rPr>
                <w:sz w:val="20"/>
              </w:rPr>
              <w:t xml:space="preserve">0,0</w:t>
            </w:r>
          </w:p>
        </w:tc>
        <w:tc>
          <w:tcPr>
            <w:tcW w:w="1264" w:type="dxa"/>
          </w:tcPr>
          <w:p>
            <w:pPr>
              <w:pStyle w:val="0"/>
              <w:jc w:val="center"/>
            </w:pPr>
            <w:r>
              <w:rPr>
                <w:sz w:val="20"/>
              </w:rPr>
              <w:t xml:space="preserve">48566,6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9516500,0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832</w:t>
            </w:r>
          </w:p>
          <w:p>
            <w:pPr>
              <w:pStyle w:val="0"/>
              <w:jc w:val="center"/>
            </w:pPr>
            <w:r>
              <w:rPr>
                <w:sz w:val="20"/>
              </w:rPr>
              <w:t xml:space="preserve">874</w:t>
            </w:r>
          </w:p>
        </w:tc>
        <w:tc>
          <w:tcPr>
            <w:tcW w:w="1414" w:type="dxa"/>
          </w:tcPr>
          <w:p>
            <w:pPr>
              <w:pStyle w:val="0"/>
              <w:jc w:val="center"/>
            </w:pPr>
            <w:r>
              <w:rPr>
                <w:sz w:val="20"/>
              </w:rPr>
              <w:t xml:space="preserve">Ц740300000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162814,9</w:t>
            </w:r>
          </w:p>
        </w:tc>
        <w:tc>
          <w:tcPr>
            <w:tcW w:w="1264" w:type="dxa"/>
          </w:tcPr>
          <w:p>
            <w:pPr>
              <w:pStyle w:val="0"/>
              <w:jc w:val="center"/>
            </w:pPr>
            <w:r>
              <w:rPr>
                <w:sz w:val="20"/>
              </w:rPr>
              <w:t xml:space="preserve">84996,3</w:t>
            </w:r>
          </w:p>
        </w:tc>
        <w:tc>
          <w:tcPr>
            <w:tcW w:w="1264" w:type="dxa"/>
          </w:tcPr>
          <w:p>
            <w:pPr>
              <w:pStyle w:val="0"/>
              <w:jc w:val="center"/>
            </w:pPr>
            <w:r>
              <w:rPr>
                <w:sz w:val="20"/>
              </w:rPr>
              <w:t xml:space="preserve">1042,8</w:t>
            </w:r>
          </w:p>
        </w:tc>
        <w:tc>
          <w:tcPr>
            <w:tcW w:w="1264" w:type="dxa"/>
          </w:tcPr>
          <w:p>
            <w:pPr>
              <w:pStyle w:val="0"/>
              <w:jc w:val="center"/>
            </w:pPr>
            <w:r>
              <w:rPr>
                <w:sz w:val="20"/>
              </w:rPr>
              <w:t xml:space="preserve">0,0</w:t>
            </w:r>
          </w:p>
        </w:tc>
        <w:tc>
          <w:tcPr>
            <w:tcW w:w="1264" w:type="dxa"/>
          </w:tcPr>
          <w:p>
            <w:pPr>
              <w:pStyle w:val="0"/>
              <w:jc w:val="center"/>
            </w:pPr>
            <w:r>
              <w:rPr>
                <w:sz w:val="20"/>
              </w:rPr>
              <w:t xml:space="preserve">48566,6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9907,2</w:t>
            </w:r>
          </w:p>
        </w:tc>
        <w:tc>
          <w:tcPr>
            <w:tcW w:w="1264" w:type="dxa"/>
          </w:tcPr>
          <w:p>
            <w:pPr>
              <w:pStyle w:val="0"/>
              <w:jc w:val="center"/>
            </w:pPr>
            <w:r>
              <w:rPr>
                <w:sz w:val="20"/>
              </w:rPr>
              <w:t xml:space="preserve">5425,3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9516500,0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4</w:t>
            </w:r>
          </w:p>
        </w:tc>
        <w:tc>
          <w:tcPr>
            <w:tcW w:w="1980" w:type="dxa"/>
            <w:vMerge w:val="restart"/>
          </w:tcPr>
          <w:p>
            <w:pPr>
              <w:pStyle w:val="0"/>
              <w:jc w:val="both"/>
            </w:pPr>
            <w:r>
              <w:rPr>
                <w:sz w:val="20"/>
              </w:rPr>
              <w:t xml:space="preserve">Строительство пристроя - спортивного зала к зданиям государственных и муниципальных общеобразовательных организаций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29982,2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Ц740400000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28483,0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1499,2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5</w:t>
            </w:r>
          </w:p>
        </w:tc>
        <w:tc>
          <w:tcPr>
            <w:tcW w:w="1980" w:type="dxa"/>
            <w:vMerge w:val="restart"/>
          </w:tcPr>
          <w:p>
            <w:pPr>
              <w:pStyle w:val="0"/>
              <w:jc w:val="both"/>
            </w:pPr>
            <w:r>
              <w:rPr>
                <w:sz w:val="20"/>
              </w:rPr>
              <w:t xml:space="preserve">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77712,3</w:t>
            </w:r>
          </w:p>
        </w:tc>
        <w:tc>
          <w:tcPr>
            <w:tcW w:w="1264" w:type="dxa"/>
          </w:tcPr>
          <w:p>
            <w:pPr>
              <w:pStyle w:val="0"/>
              <w:jc w:val="center"/>
            </w:pPr>
            <w:r>
              <w:rPr>
                <w:sz w:val="20"/>
              </w:rPr>
              <w:t xml:space="preserve">3706,9</w:t>
            </w:r>
          </w:p>
        </w:tc>
        <w:tc>
          <w:tcPr>
            <w:tcW w:w="1264" w:type="dxa"/>
          </w:tcPr>
          <w:p>
            <w:pPr>
              <w:pStyle w:val="0"/>
              <w:jc w:val="center"/>
            </w:pPr>
            <w:r>
              <w:rPr>
                <w:sz w:val="20"/>
              </w:rPr>
              <w:t xml:space="preserve">0,0</w:t>
            </w:r>
          </w:p>
        </w:tc>
        <w:tc>
          <w:tcPr>
            <w:tcW w:w="1264" w:type="dxa"/>
          </w:tcPr>
          <w:p>
            <w:pPr>
              <w:pStyle w:val="0"/>
              <w:jc w:val="center"/>
            </w:pPr>
            <w:r>
              <w:rPr>
                <w:sz w:val="20"/>
              </w:rPr>
              <w:t xml:space="preserve">204088,5</w:t>
            </w:r>
          </w:p>
        </w:tc>
        <w:tc>
          <w:tcPr>
            <w:tcW w:w="1264" w:type="dxa"/>
          </w:tcPr>
          <w:p>
            <w:pPr>
              <w:pStyle w:val="0"/>
              <w:jc w:val="center"/>
            </w:pPr>
            <w:r>
              <w:rPr>
                <w:sz w:val="20"/>
              </w:rPr>
              <w:t xml:space="preserve">44158,0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Ц740500000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Ц740500000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42498,4</w:t>
            </w:r>
          </w:p>
        </w:tc>
        <w:tc>
          <w:tcPr>
            <w:tcW w:w="1264" w:type="dxa"/>
          </w:tcPr>
          <w:p>
            <w:pPr>
              <w:pStyle w:val="0"/>
              <w:jc w:val="center"/>
            </w:pPr>
            <w:r>
              <w:rPr>
                <w:sz w:val="20"/>
              </w:rPr>
              <w:t xml:space="preserve">3183,1</w:t>
            </w:r>
          </w:p>
        </w:tc>
        <w:tc>
          <w:tcPr>
            <w:tcW w:w="1264" w:type="dxa"/>
          </w:tcPr>
          <w:p>
            <w:pPr>
              <w:pStyle w:val="0"/>
              <w:jc w:val="center"/>
            </w:pPr>
            <w:r>
              <w:rPr>
                <w:sz w:val="20"/>
              </w:rPr>
              <w:t xml:space="preserve">0,0</w:t>
            </w:r>
          </w:p>
        </w:tc>
        <w:tc>
          <w:tcPr>
            <w:tcW w:w="1264" w:type="dxa"/>
          </w:tcPr>
          <w:p>
            <w:pPr>
              <w:pStyle w:val="0"/>
              <w:jc w:val="center"/>
            </w:pPr>
            <w:r>
              <w:rPr>
                <w:sz w:val="20"/>
              </w:rPr>
              <w:t xml:space="preserve">163270,8</w:t>
            </w:r>
          </w:p>
        </w:tc>
        <w:tc>
          <w:tcPr>
            <w:tcW w:w="1264" w:type="dxa"/>
          </w:tcPr>
          <w:p>
            <w:pPr>
              <w:pStyle w:val="0"/>
              <w:jc w:val="center"/>
            </w:pPr>
            <w:r>
              <w:rPr>
                <w:sz w:val="20"/>
              </w:rPr>
              <w:t xml:space="preserve">41950,1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35213,9</w:t>
            </w:r>
          </w:p>
        </w:tc>
        <w:tc>
          <w:tcPr>
            <w:tcW w:w="1264" w:type="dxa"/>
          </w:tcPr>
          <w:p>
            <w:pPr>
              <w:pStyle w:val="0"/>
              <w:jc w:val="center"/>
            </w:pPr>
            <w:r>
              <w:rPr>
                <w:sz w:val="20"/>
              </w:rPr>
              <w:t xml:space="preserve">523,8</w:t>
            </w:r>
          </w:p>
        </w:tc>
        <w:tc>
          <w:tcPr>
            <w:tcW w:w="1264" w:type="dxa"/>
          </w:tcPr>
          <w:p>
            <w:pPr>
              <w:pStyle w:val="0"/>
              <w:jc w:val="center"/>
            </w:pPr>
            <w:r>
              <w:rPr>
                <w:sz w:val="20"/>
              </w:rPr>
              <w:t xml:space="preserve">0,0</w:t>
            </w:r>
          </w:p>
        </w:tc>
        <w:tc>
          <w:tcPr>
            <w:tcW w:w="1264" w:type="dxa"/>
          </w:tcPr>
          <w:p>
            <w:pPr>
              <w:pStyle w:val="0"/>
              <w:jc w:val="center"/>
            </w:pPr>
            <w:r>
              <w:rPr>
                <w:sz w:val="20"/>
              </w:rPr>
              <w:t xml:space="preserve">40817,7</w:t>
            </w:r>
          </w:p>
        </w:tc>
        <w:tc>
          <w:tcPr>
            <w:tcW w:w="1264" w:type="dxa"/>
          </w:tcPr>
          <w:p>
            <w:pPr>
              <w:pStyle w:val="0"/>
              <w:jc w:val="center"/>
            </w:pPr>
            <w:r>
              <w:rPr>
                <w:sz w:val="20"/>
              </w:rPr>
              <w:t xml:space="preserve">2207,9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6</w:t>
            </w:r>
          </w:p>
        </w:tc>
        <w:tc>
          <w:tcPr>
            <w:tcW w:w="1980" w:type="dxa"/>
            <w:vMerge w:val="restart"/>
          </w:tcPr>
          <w:p>
            <w:pPr>
              <w:pStyle w:val="0"/>
              <w:jc w:val="both"/>
            </w:pPr>
            <w:r>
              <w:rPr>
                <w:sz w:val="20"/>
              </w:rPr>
              <w:t xml:space="preserve">Реализация мероприятий регионального проекта "Современная школа"</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703569,9</w:t>
            </w:r>
          </w:p>
        </w:tc>
        <w:tc>
          <w:tcPr>
            <w:tcW w:w="1264" w:type="dxa"/>
          </w:tcPr>
          <w:p>
            <w:pPr>
              <w:pStyle w:val="0"/>
              <w:jc w:val="center"/>
            </w:pPr>
            <w:r>
              <w:rPr>
                <w:sz w:val="20"/>
              </w:rPr>
              <w:t xml:space="preserve">653027,7</w:t>
            </w:r>
          </w:p>
        </w:tc>
        <w:tc>
          <w:tcPr>
            <w:tcW w:w="1264" w:type="dxa"/>
          </w:tcPr>
          <w:p>
            <w:pPr>
              <w:pStyle w:val="0"/>
              <w:jc w:val="center"/>
            </w:pPr>
            <w:r>
              <w:rPr>
                <w:sz w:val="20"/>
              </w:rPr>
              <w:t xml:space="preserve">754793,3</w:t>
            </w:r>
          </w:p>
        </w:tc>
        <w:tc>
          <w:tcPr>
            <w:tcW w:w="1264" w:type="dxa"/>
          </w:tcPr>
          <w:p>
            <w:pPr>
              <w:pStyle w:val="0"/>
              <w:jc w:val="center"/>
            </w:pPr>
            <w:r>
              <w:rPr>
                <w:sz w:val="20"/>
              </w:rPr>
              <w:t xml:space="preserve">1090872,2</w:t>
            </w:r>
          </w:p>
        </w:tc>
        <w:tc>
          <w:tcPr>
            <w:tcW w:w="1264" w:type="dxa"/>
          </w:tcPr>
          <w:p>
            <w:pPr>
              <w:pStyle w:val="0"/>
              <w:jc w:val="center"/>
            </w:pPr>
            <w:r>
              <w:rPr>
                <w:sz w:val="20"/>
              </w:rPr>
              <w:t xml:space="preserve">2887420,2</w:t>
            </w:r>
          </w:p>
        </w:tc>
        <w:tc>
          <w:tcPr>
            <w:tcW w:w="1264" w:type="dxa"/>
          </w:tcPr>
          <w:p>
            <w:pPr>
              <w:pStyle w:val="0"/>
              <w:jc w:val="center"/>
            </w:pPr>
            <w:r>
              <w:rPr>
                <w:sz w:val="20"/>
              </w:rPr>
              <w:t xml:space="preserve">4167741,4</w:t>
            </w:r>
          </w:p>
        </w:tc>
        <w:tc>
          <w:tcPr>
            <w:tcW w:w="1264" w:type="dxa"/>
          </w:tcPr>
          <w:p>
            <w:pPr>
              <w:pStyle w:val="0"/>
              <w:jc w:val="center"/>
            </w:pPr>
            <w:r>
              <w:rPr>
                <w:sz w:val="20"/>
              </w:rPr>
              <w:t xml:space="preserve">431271,5</w:t>
            </w:r>
          </w:p>
        </w:tc>
        <w:tc>
          <w:tcPr>
            <w:tcW w:w="1264" w:type="dxa"/>
          </w:tcPr>
          <w:p>
            <w:pPr>
              <w:pStyle w:val="0"/>
              <w:jc w:val="center"/>
            </w:pPr>
            <w:r>
              <w:rPr>
                <w:sz w:val="20"/>
              </w:rPr>
              <w:t xml:space="preserve">2280504,7</w:t>
            </w:r>
          </w:p>
        </w:tc>
        <w:tc>
          <w:tcPr>
            <w:tcW w:w="1264" w:type="dxa"/>
            <w:tcBorders>
              <w:right w:val="nil"/>
            </w:tcBorders>
          </w:tcPr>
          <w:p>
            <w:pPr>
              <w:pStyle w:val="0"/>
              <w:jc w:val="center"/>
            </w:pPr>
            <w:r>
              <w:rPr>
                <w:sz w:val="20"/>
              </w:rPr>
              <w:t xml:space="preserve">2883027,4</w:t>
            </w:r>
          </w:p>
        </w:tc>
      </w:tr>
      <w:tr>
        <w:tc>
          <w:tcPr>
            <w:tcBorders>
              <w:left w:val="nil"/>
            </w:tcBorders>
            <w:vMerge w:val="continue"/>
          </w:tcPr>
          <w:p/>
        </w:tc>
        <w:tc>
          <w:tcPr>
            <w:vMerge w:val="continue"/>
          </w:tcPr>
          <w:p/>
        </w:tc>
        <w:tc>
          <w:tcPr>
            <w:tcW w:w="680" w:type="dxa"/>
          </w:tcPr>
          <w:p>
            <w:pPr>
              <w:pStyle w:val="0"/>
              <w:jc w:val="center"/>
            </w:pPr>
            <w:r>
              <w:rPr>
                <w:sz w:val="20"/>
              </w:rPr>
              <w:t xml:space="preserve">832</w:t>
            </w:r>
          </w:p>
          <w:p>
            <w:pPr>
              <w:pStyle w:val="0"/>
              <w:jc w:val="center"/>
            </w:pPr>
            <w:r>
              <w:rPr>
                <w:sz w:val="20"/>
              </w:rPr>
              <w:t xml:space="preserve">874</w:t>
            </w:r>
          </w:p>
        </w:tc>
        <w:tc>
          <w:tcPr>
            <w:tcW w:w="1414" w:type="dxa"/>
          </w:tcPr>
          <w:p>
            <w:pPr>
              <w:pStyle w:val="0"/>
              <w:jc w:val="center"/>
            </w:pPr>
            <w:r>
              <w:rPr>
                <w:sz w:val="20"/>
              </w:rPr>
              <w:t xml:space="preserve">Ц74Е100000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600030,1</w:t>
            </w:r>
          </w:p>
        </w:tc>
        <w:tc>
          <w:tcPr>
            <w:tcW w:w="1264" w:type="dxa"/>
          </w:tcPr>
          <w:p>
            <w:pPr>
              <w:pStyle w:val="0"/>
              <w:jc w:val="center"/>
            </w:pPr>
            <w:r>
              <w:rPr>
                <w:sz w:val="20"/>
              </w:rPr>
              <w:t xml:space="preserve">525893,0</w:t>
            </w:r>
          </w:p>
        </w:tc>
        <w:tc>
          <w:tcPr>
            <w:tcW w:w="1264" w:type="dxa"/>
          </w:tcPr>
          <w:p>
            <w:pPr>
              <w:pStyle w:val="0"/>
              <w:jc w:val="center"/>
            </w:pPr>
            <w:r>
              <w:rPr>
                <w:sz w:val="20"/>
              </w:rPr>
              <w:t xml:space="preserve">667205,7</w:t>
            </w:r>
          </w:p>
        </w:tc>
        <w:tc>
          <w:tcPr>
            <w:tcW w:w="1264" w:type="dxa"/>
          </w:tcPr>
          <w:p>
            <w:pPr>
              <w:pStyle w:val="0"/>
              <w:jc w:val="center"/>
            </w:pPr>
            <w:r>
              <w:rPr>
                <w:sz w:val="20"/>
              </w:rPr>
              <w:t xml:space="preserve">698496,6</w:t>
            </w:r>
          </w:p>
        </w:tc>
        <w:tc>
          <w:tcPr>
            <w:tcW w:w="1264" w:type="dxa"/>
          </w:tcPr>
          <w:p>
            <w:pPr>
              <w:pStyle w:val="0"/>
              <w:jc w:val="center"/>
            </w:pPr>
            <w:r>
              <w:rPr>
                <w:sz w:val="20"/>
              </w:rPr>
              <w:t xml:space="preserve">740721,8</w:t>
            </w:r>
          </w:p>
        </w:tc>
        <w:tc>
          <w:tcPr>
            <w:tcW w:w="1264" w:type="dxa"/>
          </w:tcPr>
          <w:p>
            <w:pPr>
              <w:pStyle w:val="0"/>
              <w:jc w:val="center"/>
            </w:pPr>
            <w:r>
              <w:rPr>
                <w:sz w:val="20"/>
              </w:rPr>
              <w:t xml:space="preserve">3149794,9</w:t>
            </w:r>
          </w:p>
        </w:tc>
        <w:tc>
          <w:tcPr>
            <w:tcW w:w="1264" w:type="dxa"/>
          </w:tcPr>
          <w:p>
            <w:pPr>
              <w:pStyle w:val="0"/>
              <w:jc w:val="center"/>
            </w:pPr>
            <w:r>
              <w:rPr>
                <w:sz w:val="20"/>
              </w:rPr>
              <w:t xml:space="preserve">149613,1 </w:t>
            </w:r>
            <w:hyperlink w:history="0" w:anchor="P7194" w:tooltip="&lt;*&gt; Компенсация вложенных концессионером средств.">
              <w:r>
                <w:rPr>
                  <w:sz w:val="20"/>
                  <w:color w:val="0000ff"/>
                </w:rPr>
                <w:t xml:space="preserve">&lt;*&gt;</w:t>
              </w:r>
            </w:hyperlink>
          </w:p>
        </w:tc>
        <w:tc>
          <w:tcPr>
            <w:tcW w:w="1264" w:type="dxa"/>
          </w:tcPr>
          <w:p>
            <w:pPr>
              <w:pStyle w:val="0"/>
              <w:jc w:val="center"/>
            </w:pPr>
            <w:r>
              <w:rPr>
                <w:sz w:val="20"/>
              </w:rPr>
              <w:t xml:space="preserve">748329,8 </w:t>
            </w:r>
            <w:hyperlink w:history="0" w:anchor="P7194" w:tooltip="&lt;*&gt; Компенсация вложенных концессионером средств.">
              <w:r>
                <w:rPr>
                  <w:sz w:val="20"/>
                  <w:color w:val="0000ff"/>
                </w:rPr>
                <w:t xml:space="preserve">&lt;*&gt;</w:t>
              </w:r>
            </w:hyperlink>
          </w:p>
        </w:tc>
        <w:tc>
          <w:tcPr>
            <w:tcW w:w="1264" w:type="dxa"/>
            <w:tcBorders>
              <w:right w:val="nil"/>
            </w:tcBorders>
          </w:tcPr>
          <w:p>
            <w:pPr>
              <w:pStyle w:val="0"/>
              <w:jc w:val="center"/>
            </w:pPr>
            <w:r>
              <w:rPr>
                <w:sz w:val="20"/>
              </w:rPr>
              <w:t xml:space="preserve">748183,5 </w:t>
            </w:r>
            <w:hyperlink w:history="0" w:anchor="P7194" w:tooltip="&lt;*&gt; Компенсация вложенных концессионером средств.">
              <w:r>
                <w:rPr>
                  <w:sz w:val="20"/>
                  <w:color w:val="0000ff"/>
                </w:rPr>
                <w:t xml:space="preserve">&lt;*&gt;</w:t>
              </w:r>
            </w:hyperlink>
          </w:p>
        </w:tc>
      </w:tr>
      <w:tr>
        <w:tc>
          <w:tcPr>
            <w:tcBorders>
              <w:left w:val="nil"/>
            </w:tcBorders>
            <w:vMerge w:val="continue"/>
          </w:tcPr>
          <w:p/>
        </w:tc>
        <w:tc>
          <w:tcPr>
            <w:vMerge w:val="continue"/>
          </w:tcPr>
          <w:p/>
        </w:tc>
        <w:tc>
          <w:tcPr>
            <w:tcW w:w="680" w:type="dxa"/>
          </w:tcPr>
          <w:p>
            <w:pPr>
              <w:pStyle w:val="0"/>
              <w:jc w:val="center"/>
            </w:pPr>
            <w:r>
              <w:rPr>
                <w:sz w:val="20"/>
              </w:rPr>
              <w:t xml:space="preserve">832</w:t>
            </w:r>
          </w:p>
          <w:p>
            <w:pPr>
              <w:pStyle w:val="0"/>
              <w:jc w:val="center"/>
            </w:pPr>
            <w:r>
              <w:rPr>
                <w:sz w:val="20"/>
              </w:rPr>
              <w:t xml:space="preserve">874</w:t>
            </w:r>
          </w:p>
        </w:tc>
        <w:tc>
          <w:tcPr>
            <w:tcW w:w="1414" w:type="dxa"/>
          </w:tcPr>
          <w:p>
            <w:pPr>
              <w:pStyle w:val="0"/>
              <w:jc w:val="center"/>
            </w:pPr>
            <w:r>
              <w:rPr>
                <w:sz w:val="20"/>
              </w:rPr>
              <w:t xml:space="preserve">Ц74Е100000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51769,9</w:t>
            </w:r>
          </w:p>
        </w:tc>
        <w:tc>
          <w:tcPr>
            <w:tcW w:w="1264" w:type="dxa"/>
          </w:tcPr>
          <w:p>
            <w:pPr>
              <w:pStyle w:val="0"/>
              <w:jc w:val="center"/>
            </w:pPr>
            <w:r>
              <w:rPr>
                <w:sz w:val="20"/>
              </w:rPr>
              <w:t xml:space="preserve">98208,3</w:t>
            </w:r>
          </w:p>
        </w:tc>
        <w:tc>
          <w:tcPr>
            <w:tcW w:w="1264" w:type="dxa"/>
          </w:tcPr>
          <w:p>
            <w:pPr>
              <w:pStyle w:val="0"/>
              <w:jc w:val="center"/>
            </w:pPr>
            <w:r>
              <w:rPr>
                <w:sz w:val="20"/>
              </w:rPr>
              <w:t xml:space="preserve">79986,0</w:t>
            </w:r>
          </w:p>
        </w:tc>
        <w:tc>
          <w:tcPr>
            <w:tcW w:w="1264" w:type="dxa"/>
          </w:tcPr>
          <w:p>
            <w:pPr>
              <w:pStyle w:val="0"/>
              <w:jc w:val="center"/>
            </w:pPr>
            <w:r>
              <w:rPr>
                <w:sz w:val="20"/>
              </w:rPr>
              <w:t xml:space="preserve">189941,3</w:t>
            </w:r>
          </w:p>
        </w:tc>
        <w:tc>
          <w:tcPr>
            <w:tcW w:w="1264" w:type="dxa"/>
          </w:tcPr>
          <w:p>
            <w:pPr>
              <w:pStyle w:val="0"/>
              <w:jc w:val="center"/>
            </w:pPr>
            <w:r>
              <w:rPr>
                <w:sz w:val="20"/>
              </w:rPr>
              <w:t xml:space="preserve">165076,8</w:t>
            </w:r>
          </w:p>
        </w:tc>
        <w:tc>
          <w:tcPr>
            <w:tcW w:w="1264" w:type="dxa"/>
          </w:tcPr>
          <w:p>
            <w:pPr>
              <w:pStyle w:val="0"/>
              <w:jc w:val="center"/>
            </w:pPr>
            <w:r>
              <w:rPr>
                <w:sz w:val="20"/>
              </w:rPr>
              <w:t xml:space="preserve">221890,4</w:t>
            </w:r>
          </w:p>
        </w:tc>
        <w:tc>
          <w:tcPr>
            <w:tcW w:w="1264" w:type="dxa"/>
          </w:tcPr>
          <w:p>
            <w:pPr>
              <w:pStyle w:val="0"/>
              <w:jc w:val="center"/>
            </w:pPr>
            <w:r>
              <w:rPr>
                <w:sz w:val="20"/>
              </w:rPr>
              <w:t xml:space="preserve">281658,4 </w:t>
            </w:r>
            <w:hyperlink w:history="0" w:anchor="P7194" w:tooltip="&lt;*&gt; Компенсация вложенных концессионером средств.">
              <w:r>
                <w:rPr>
                  <w:sz w:val="20"/>
                  <w:color w:val="0000ff"/>
                </w:rPr>
                <w:t xml:space="preserve">&lt;*&gt;</w:t>
              </w:r>
            </w:hyperlink>
          </w:p>
        </w:tc>
        <w:tc>
          <w:tcPr>
            <w:tcW w:w="1264" w:type="dxa"/>
          </w:tcPr>
          <w:p>
            <w:pPr>
              <w:pStyle w:val="0"/>
              <w:jc w:val="center"/>
            </w:pPr>
            <w:r>
              <w:rPr>
                <w:sz w:val="20"/>
              </w:rPr>
              <w:t xml:space="preserve">1532174,9 </w:t>
            </w:r>
            <w:hyperlink w:history="0" w:anchor="P7194" w:tooltip="&lt;*&gt; Компенсация вложенных концессионером средств.">
              <w:r>
                <w:rPr>
                  <w:sz w:val="20"/>
                  <w:color w:val="0000ff"/>
                </w:rPr>
                <w:t xml:space="preserve">&lt;*&gt;</w:t>
              </w:r>
            </w:hyperlink>
          </w:p>
        </w:tc>
        <w:tc>
          <w:tcPr>
            <w:tcW w:w="1264" w:type="dxa"/>
            <w:tcBorders>
              <w:right w:val="nil"/>
            </w:tcBorders>
          </w:tcPr>
          <w:p>
            <w:pPr>
              <w:pStyle w:val="0"/>
              <w:jc w:val="center"/>
            </w:pPr>
            <w:r>
              <w:rPr>
                <w:sz w:val="20"/>
              </w:rPr>
              <w:t xml:space="preserve">2134843,9 </w:t>
            </w:r>
            <w:hyperlink w:history="0" w:anchor="P7194" w:tooltip="&lt;*&gt; Компенсация вложенных концессионером средств.">
              <w:r>
                <w:rPr>
                  <w:sz w:val="20"/>
                  <w:color w:val="0000ff"/>
                </w:rPr>
                <w:t xml:space="preserve">&lt;*&gt;</w:t>
              </w:r>
            </w:hyperlink>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51769,9</w:t>
            </w:r>
          </w:p>
        </w:tc>
        <w:tc>
          <w:tcPr>
            <w:tcW w:w="1264" w:type="dxa"/>
          </w:tcPr>
          <w:p>
            <w:pPr>
              <w:pStyle w:val="0"/>
              <w:jc w:val="center"/>
            </w:pPr>
            <w:r>
              <w:rPr>
                <w:sz w:val="20"/>
              </w:rPr>
              <w:t xml:space="preserve">28926,4</w:t>
            </w:r>
          </w:p>
        </w:tc>
        <w:tc>
          <w:tcPr>
            <w:tcW w:w="1264" w:type="dxa"/>
          </w:tcPr>
          <w:p>
            <w:pPr>
              <w:pStyle w:val="0"/>
              <w:jc w:val="center"/>
            </w:pPr>
            <w:r>
              <w:rPr>
                <w:sz w:val="20"/>
              </w:rPr>
              <w:t xml:space="preserve">7601,6</w:t>
            </w:r>
          </w:p>
        </w:tc>
        <w:tc>
          <w:tcPr>
            <w:tcW w:w="1264" w:type="dxa"/>
          </w:tcPr>
          <w:p>
            <w:pPr>
              <w:pStyle w:val="0"/>
              <w:jc w:val="center"/>
            </w:pPr>
            <w:r>
              <w:rPr>
                <w:sz w:val="20"/>
              </w:rPr>
              <w:t xml:space="preserve">47485,3</w:t>
            </w:r>
          </w:p>
        </w:tc>
        <w:tc>
          <w:tcPr>
            <w:tcW w:w="1264" w:type="dxa"/>
          </w:tcPr>
          <w:p>
            <w:pPr>
              <w:pStyle w:val="0"/>
              <w:jc w:val="center"/>
            </w:pPr>
            <w:r>
              <w:rPr>
                <w:sz w:val="20"/>
              </w:rPr>
              <w:t xml:space="preserve">39398,7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154949,0</w:t>
            </w:r>
          </w:p>
        </w:tc>
        <w:tc>
          <w:tcPr>
            <w:tcW w:w="1264" w:type="dxa"/>
          </w:tcPr>
          <w:p>
            <w:pPr>
              <w:pStyle w:val="0"/>
              <w:jc w:val="center"/>
            </w:pPr>
            <w:r>
              <w:rPr>
                <w:sz w:val="20"/>
              </w:rPr>
              <w:t xml:space="preserve">1942222,9</w:t>
            </w:r>
          </w:p>
        </w:tc>
        <w:tc>
          <w:tcPr>
            <w:tcW w:w="1264" w:type="dxa"/>
          </w:tcPr>
          <w:p>
            <w:pPr>
              <w:pStyle w:val="0"/>
              <w:jc w:val="center"/>
            </w:pPr>
            <w:r>
              <w:rPr>
                <w:sz w:val="20"/>
              </w:rPr>
              <w:t xml:space="preserve">796056,1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 5</w:t>
            </w:r>
          </w:p>
        </w:tc>
        <w:tc>
          <w:tcPr>
            <w:tcW w:w="1980" w:type="dxa"/>
            <w:vMerge w:val="restart"/>
          </w:tcPr>
          <w:p>
            <w:pPr>
              <w:pStyle w:val="0"/>
              <w:jc w:val="both"/>
            </w:pPr>
            <w:r>
              <w:rPr>
                <w:sz w:val="20"/>
              </w:rPr>
              <w:t xml:space="preserve">"Развитие воспитания в образовательных организациях Чувашской Республики"</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Ц750000000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w:t>
            </w:r>
          </w:p>
        </w:tc>
        <w:tc>
          <w:tcPr>
            <w:tcW w:w="1980" w:type="dxa"/>
            <w:vMerge w:val="restart"/>
          </w:tcPr>
          <w:p>
            <w:pPr>
              <w:pStyle w:val="0"/>
              <w:jc w:val="both"/>
            </w:pPr>
            <w:r>
              <w:rPr>
                <w:sz w:val="20"/>
              </w:rPr>
              <w:t xml:space="preserve">Совершенствование нормативно-правового регулирования и организационно-управленческих механизмов в сфере воспитания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Ц750100000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w:t>
            </w:r>
          </w:p>
        </w:tc>
        <w:tc>
          <w:tcPr>
            <w:tcW w:w="1980" w:type="dxa"/>
            <w:vMerge w:val="restart"/>
          </w:tcPr>
          <w:p>
            <w:pPr>
              <w:pStyle w:val="0"/>
              <w:jc w:val="both"/>
            </w:pPr>
            <w:r>
              <w:rPr>
                <w:sz w:val="20"/>
              </w:rPr>
              <w:t xml:space="preserve">Развитие кадрового потенциала</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Ц750200000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1980" w:type="dxa"/>
            <w:vMerge w:val="restart"/>
          </w:tcPr>
          <w:p>
            <w:pPr>
              <w:pStyle w:val="0"/>
              <w:jc w:val="both"/>
            </w:pPr>
            <w:r>
              <w:rPr>
                <w:sz w:val="20"/>
              </w:rPr>
              <w:t xml:space="preserve">Организация и проведение мероприятий в образовательных организациях</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Ц750300000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4</w:t>
            </w:r>
          </w:p>
        </w:tc>
        <w:tc>
          <w:tcPr>
            <w:tcW w:w="1980" w:type="dxa"/>
            <w:vMerge w:val="restart"/>
          </w:tcPr>
          <w:p>
            <w:pPr>
              <w:pStyle w:val="0"/>
              <w:jc w:val="both"/>
            </w:pPr>
            <w:r>
              <w:rPr>
                <w:sz w:val="20"/>
              </w:rPr>
              <w:t xml:space="preserve">Организация отдыха детей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Ц750400000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5</w:t>
            </w:r>
          </w:p>
        </w:tc>
        <w:tc>
          <w:tcPr>
            <w:tcW w:w="1980" w:type="dxa"/>
            <w:vMerge w:val="restart"/>
          </w:tcPr>
          <w:p>
            <w:pPr>
              <w:pStyle w:val="0"/>
              <w:jc w:val="both"/>
            </w:pPr>
            <w:r>
              <w:rPr>
                <w:sz w:val="20"/>
              </w:rPr>
              <w:t xml:space="preserve">Информационно-методическое сопровождение и мониторинг реализации подпрограммы</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Ц750500000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6</w:t>
            </w:r>
          </w:p>
        </w:tc>
        <w:tc>
          <w:tcPr>
            <w:tcW w:w="1980" w:type="dxa"/>
            <w:vMerge w:val="restart"/>
          </w:tcPr>
          <w:p>
            <w:pPr>
              <w:pStyle w:val="0"/>
              <w:jc w:val="both"/>
            </w:pPr>
            <w:r>
              <w:rPr>
                <w:sz w:val="20"/>
              </w:rPr>
              <w:t xml:space="preserve">Мероприятия, направленные на экологическое просвещение обучающихся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Ц750600000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 6</w:t>
            </w:r>
          </w:p>
        </w:tc>
        <w:tc>
          <w:tcPr>
            <w:tcW w:w="1980" w:type="dxa"/>
            <w:vMerge w:val="restart"/>
          </w:tcPr>
          <w:p>
            <w:pPr>
              <w:pStyle w:val="0"/>
              <w:jc w:val="both"/>
            </w:pPr>
            <w:r>
              <w:rPr>
                <w:sz w:val="20"/>
              </w:rPr>
              <w:t xml:space="preserve">"Патриотическое воспитание и допризывная подготовка молодежи Чувашской Республики"</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6502,8</w:t>
            </w:r>
          </w:p>
        </w:tc>
        <w:tc>
          <w:tcPr>
            <w:tcW w:w="1264" w:type="dxa"/>
          </w:tcPr>
          <w:p>
            <w:pPr>
              <w:pStyle w:val="0"/>
              <w:jc w:val="center"/>
            </w:pPr>
            <w:r>
              <w:rPr>
                <w:sz w:val="20"/>
              </w:rPr>
              <w:t xml:space="preserve">882,1</w:t>
            </w:r>
          </w:p>
        </w:tc>
        <w:tc>
          <w:tcPr>
            <w:tcW w:w="1264" w:type="dxa"/>
          </w:tcPr>
          <w:p>
            <w:pPr>
              <w:pStyle w:val="0"/>
              <w:jc w:val="center"/>
            </w:pPr>
            <w:r>
              <w:rPr>
                <w:sz w:val="20"/>
              </w:rPr>
              <w:t xml:space="preserve">5652,1</w:t>
            </w:r>
          </w:p>
        </w:tc>
        <w:tc>
          <w:tcPr>
            <w:tcW w:w="1264" w:type="dxa"/>
          </w:tcPr>
          <w:p>
            <w:pPr>
              <w:pStyle w:val="0"/>
              <w:jc w:val="center"/>
            </w:pPr>
            <w:r>
              <w:rPr>
                <w:sz w:val="20"/>
              </w:rPr>
              <w:t xml:space="preserve">5356,8</w:t>
            </w:r>
          </w:p>
        </w:tc>
        <w:tc>
          <w:tcPr>
            <w:tcW w:w="1264" w:type="dxa"/>
          </w:tcPr>
          <w:p>
            <w:pPr>
              <w:pStyle w:val="0"/>
              <w:jc w:val="center"/>
            </w:pPr>
            <w:r>
              <w:rPr>
                <w:sz w:val="20"/>
              </w:rPr>
              <w:t xml:space="preserve">145259,1</w:t>
            </w:r>
          </w:p>
        </w:tc>
        <w:tc>
          <w:tcPr>
            <w:tcW w:w="1264" w:type="dxa"/>
          </w:tcPr>
          <w:p>
            <w:pPr>
              <w:pStyle w:val="0"/>
              <w:jc w:val="center"/>
            </w:pPr>
            <w:r>
              <w:rPr>
                <w:sz w:val="20"/>
              </w:rPr>
              <w:t xml:space="preserve">120246,2</w:t>
            </w:r>
          </w:p>
        </w:tc>
        <w:tc>
          <w:tcPr>
            <w:tcW w:w="1264" w:type="dxa"/>
          </w:tcPr>
          <w:p>
            <w:pPr>
              <w:pStyle w:val="0"/>
              <w:jc w:val="center"/>
            </w:pPr>
            <w:r>
              <w:rPr>
                <w:sz w:val="20"/>
              </w:rPr>
              <w:t xml:space="preserve">113354,4</w:t>
            </w:r>
          </w:p>
        </w:tc>
        <w:tc>
          <w:tcPr>
            <w:tcW w:w="1264" w:type="dxa"/>
          </w:tcPr>
          <w:p>
            <w:pPr>
              <w:pStyle w:val="0"/>
              <w:jc w:val="center"/>
            </w:pPr>
            <w:r>
              <w:rPr>
                <w:sz w:val="20"/>
              </w:rPr>
              <w:t xml:space="preserve">21744,0</w:t>
            </w:r>
          </w:p>
        </w:tc>
        <w:tc>
          <w:tcPr>
            <w:tcW w:w="1264" w:type="dxa"/>
            <w:tcBorders>
              <w:right w:val="nil"/>
            </w:tcBorders>
          </w:tcPr>
          <w:p>
            <w:pPr>
              <w:pStyle w:val="0"/>
              <w:jc w:val="center"/>
            </w:pPr>
            <w:r>
              <w:rPr>
                <w:sz w:val="20"/>
              </w:rPr>
              <w:t xml:space="preserve">21744,0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105217,5</w:t>
            </w:r>
          </w:p>
        </w:tc>
        <w:tc>
          <w:tcPr>
            <w:tcW w:w="1264" w:type="dxa"/>
          </w:tcPr>
          <w:p>
            <w:pPr>
              <w:pStyle w:val="0"/>
              <w:jc w:val="center"/>
            </w:pPr>
            <w:r>
              <w:rPr>
                <w:sz w:val="20"/>
              </w:rPr>
              <w:t xml:space="preserve">87096,6</w:t>
            </w:r>
          </w:p>
        </w:tc>
        <w:tc>
          <w:tcPr>
            <w:tcW w:w="1264" w:type="dxa"/>
          </w:tcPr>
          <w:p>
            <w:pPr>
              <w:pStyle w:val="0"/>
              <w:jc w:val="center"/>
            </w:pPr>
            <w:r>
              <w:rPr>
                <w:sz w:val="20"/>
              </w:rPr>
              <w:t xml:space="preserve">78652,1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Ц760000000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6502,8</w:t>
            </w:r>
          </w:p>
        </w:tc>
        <w:tc>
          <w:tcPr>
            <w:tcW w:w="1264" w:type="dxa"/>
          </w:tcPr>
          <w:p>
            <w:pPr>
              <w:pStyle w:val="0"/>
              <w:jc w:val="center"/>
            </w:pPr>
            <w:r>
              <w:rPr>
                <w:sz w:val="20"/>
              </w:rPr>
              <w:t xml:space="preserve">882,1</w:t>
            </w:r>
          </w:p>
        </w:tc>
        <w:tc>
          <w:tcPr>
            <w:tcW w:w="1264" w:type="dxa"/>
          </w:tcPr>
          <w:p>
            <w:pPr>
              <w:pStyle w:val="0"/>
              <w:jc w:val="center"/>
            </w:pPr>
            <w:r>
              <w:rPr>
                <w:sz w:val="20"/>
              </w:rPr>
              <w:t xml:space="preserve">5652,1</w:t>
            </w:r>
          </w:p>
        </w:tc>
        <w:tc>
          <w:tcPr>
            <w:tcW w:w="1264" w:type="dxa"/>
          </w:tcPr>
          <w:p>
            <w:pPr>
              <w:pStyle w:val="0"/>
              <w:jc w:val="center"/>
            </w:pPr>
            <w:r>
              <w:rPr>
                <w:sz w:val="20"/>
              </w:rPr>
              <w:t xml:space="preserve">5356,8</w:t>
            </w:r>
          </w:p>
        </w:tc>
        <w:tc>
          <w:tcPr>
            <w:tcW w:w="1264" w:type="dxa"/>
          </w:tcPr>
          <w:p>
            <w:pPr>
              <w:pStyle w:val="0"/>
              <w:jc w:val="center"/>
            </w:pPr>
            <w:r>
              <w:rPr>
                <w:sz w:val="20"/>
              </w:rPr>
              <w:t xml:space="preserve">40041,6</w:t>
            </w:r>
          </w:p>
        </w:tc>
        <w:tc>
          <w:tcPr>
            <w:tcW w:w="1264" w:type="dxa"/>
          </w:tcPr>
          <w:p>
            <w:pPr>
              <w:pStyle w:val="0"/>
              <w:jc w:val="center"/>
            </w:pPr>
            <w:r>
              <w:rPr>
                <w:sz w:val="20"/>
              </w:rPr>
              <w:t xml:space="preserve">33149,6</w:t>
            </w:r>
          </w:p>
        </w:tc>
        <w:tc>
          <w:tcPr>
            <w:tcW w:w="1264" w:type="dxa"/>
          </w:tcPr>
          <w:p>
            <w:pPr>
              <w:pStyle w:val="0"/>
              <w:jc w:val="center"/>
            </w:pPr>
            <w:r>
              <w:rPr>
                <w:sz w:val="20"/>
              </w:rPr>
              <w:t xml:space="preserve">34702,3</w:t>
            </w:r>
          </w:p>
        </w:tc>
        <w:tc>
          <w:tcPr>
            <w:tcW w:w="1264" w:type="dxa"/>
          </w:tcPr>
          <w:p>
            <w:pPr>
              <w:pStyle w:val="0"/>
              <w:jc w:val="center"/>
            </w:pPr>
            <w:r>
              <w:rPr>
                <w:sz w:val="20"/>
              </w:rPr>
              <w:t xml:space="preserve">21744,0</w:t>
            </w:r>
          </w:p>
        </w:tc>
        <w:tc>
          <w:tcPr>
            <w:tcW w:w="1264" w:type="dxa"/>
            <w:tcBorders>
              <w:right w:val="nil"/>
            </w:tcBorders>
          </w:tcPr>
          <w:p>
            <w:pPr>
              <w:pStyle w:val="0"/>
              <w:jc w:val="center"/>
            </w:pPr>
            <w:r>
              <w:rPr>
                <w:sz w:val="20"/>
              </w:rPr>
              <w:t xml:space="preserve">21744,0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w:t>
            </w:r>
          </w:p>
        </w:tc>
        <w:tc>
          <w:tcPr>
            <w:tcW w:w="1980" w:type="dxa"/>
            <w:vMerge w:val="restart"/>
          </w:tcPr>
          <w:p>
            <w:pPr>
              <w:pStyle w:val="0"/>
              <w:jc w:val="both"/>
            </w:pPr>
            <w:r>
              <w:rPr>
                <w:sz w:val="20"/>
              </w:rPr>
              <w:t xml:space="preserve">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Ц760100000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w:t>
            </w:r>
          </w:p>
        </w:tc>
        <w:tc>
          <w:tcPr>
            <w:tcW w:w="1980" w:type="dxa"/>
            <w:vMerge w:val="restart"/>
          </w:tcPr>
          <w:p>
            <w:pPr>
              <w:pStyle w:val="0"/>
              <w:jc w:val="both"/>
            </w:pPr>
            <w:r>
              <w:rPr>
                <w:sz w:val="20"/>
              </w:rPr>
              <w:t xml:space="preserve">Развитие физической культуры и допризывной подготовки молодежи</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6502,8</w:t>
            </w:r>
          </w:p>
        </w:tc>
        <w:tc>
          <w:tcPr>
            <w:tcW w:w="1264" w:type="dxa"/>
          </w:tcPr>
          <w:p>
            <w:pPr>
              <w:pStyle w:val="0"/>
              <w:jc w:val="center"/>
            </w:pPr>
            <w:r>
              <w:rPr>
                <w:sz w:val="20"/>
              </w:rPr>
              <w:t xml:space="preserve">882,1</w:t>
            </w:r>
          </w:p>
        </w:tc>
        <w:tc>
          <w:tcPr>
            <w:tcW w:w="1264" w:type="dxa"/>
          </w:tcPr>
          <w:p>
            <w:pPr>
              <w:pStyle w:val="0"/>
              <w:jc w:val="center"/>
            </w:pPr>
            <w:r>
              <w:rPr>
                <w:sz w:val="20"/>
              </w:rPr>
              <w:t xml:space="preserve">5652,1</w:t>
            </w:r>
          </w:p>
        </w:tc>
        <w:tc>
          <w:tcPr>
            <w:tcW w:w="1264" w:type="dxa"/>
          </w:tcPr>
          <w:p>
            <w:pPr>
              <w:pStyle w:val="0"/>
              <w:jc w:val="center"/>
            </w:pPr>
            <w:r>
              <w:rPr>
                <w:sz w:val="20"/>
              </w:rPr>
              <w:t xml:space="preserve">5356,8</w:t>
            </w:r>
          </w:p>
        </w:tc>
        <w:tc>
          <w:tcPr>
            <w:tcW w:w="1264" w:type="dxa"/>
          </w:tcPr>
          <w:p>
            <w:pPr>
              <w:pStyle w:val="0"/>
              <w:jc w:val="center"/>
            </w:pPr>
            <w:r>
              <w:rPr>
                <w:sz w:val="20"/>
              </w:rPr>
              <w:t xml:space="preserve">33741,8</w:t>
            </w:r>
          </w:p>
        </w:tc>
        <w:tc>
          <w:tcPr>
            <w:tcW w:w="1264" w:type="dxa"/>
          </w:tcPr>
          <w:p>
            <w:pPr>
              <w:pStyle w:val="0"/>
              <w:jc w:val="center"/>
            </w:pPr>
            <w:r>
              <w:rPr>
                <w:sz w:val="20"/>
              </w:rPr>
              <w:t xml:space="preserve">27032,8</w:t>
            </w:r>
          </w:p>
        </w:tc>
        <w:tc>
          <w:tcPr>
            <w:tcW w:w="1264" w:type="dxa"/>
          </w:tcPr>
          <w:p>
            <w:pPr>
              <w:pStyle w:val="0"/>
              <w:jc w:val="center"/>
            </w:pPr>
            <w:r>
              <w:rPr>
                <w:sz w:val="20"/>
              </w:rPr>
              <w:t xml:space="preserve">27032,8</w:t>
            </w:r>
          </w:p>
        </w:tc>
        <w:tc>
          <w:tcPr>
            <w:tcW w:w="1264" w:type="dxa"/>
          </w:tcPr>
          <w:p>
            <w:pPr>
              <w:pStyle w:val="0"/>
              <w:jc w:val="center"/>
            </w:pPr>
            <w:r>
              <w:rPr>
                <w:sz w:val="20"/>
              </w:rPr>
              <w:t xml:space="preserve">21744,0</w:t>
            </w:r>
          </w:p>
        </w:tc>
        <w:tc>
          <w:tcPr>
            <w:tcW w:w="1264" w:type="dxa"/>
            <w:tcBorders>
              <w:right w:val="nil"/>
            </w:tcBorders>
          </w:tcPr>
          <w:p>
            <w:pPr>
              <w:pStyle w:val="0"/>
              <w:jc w:val="center"/>
            </w:pPr>
            <w:r>
              <w:rPr>
                <w:sz w:val="20"/>
              </w:rPr>
              <w:t xml:space="preserve">21744,0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Ц760200000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6502,8</w:t>
            </w:r>
          </w:p>
        </w:tc>
        <w:tc>
          <w:tcPr>
            <w:tcW w:w="1264" w:type="dxa"/>
          </w:tcPr>
          <w:p>
            <w:pPr>
              <w:pStyle w:val="0"/>
              <w:jc w:val="center"/>
            </w:pPr>
            <w:r>
              <w:rPr>
                <w:sz w:val="20"/>
              </w:rPr>
              <w:t xml:space="preserve">882,1</w:t>
            </w:r>
          </w:p>
        </w:tc>
        <w:tc>
          <w:tcPr>
            <w:tcW w:w="1264" w:type="dxa"/>
          </w:tcPr>
          <w:p>
            <w:pPr>
              <w:pStyle w:val="0"/>
              <w:jc w:val="center"/>
            </w:pPr>
            <w:r>
              <w:rPr>
                <w:sz w:val="20"/>
              </w:rPr>
              <w:t xml:space="preserve">5652,1</w:t>
            </w:r>
          </w:p>
        </w:tc>
        <w:tc>
          <w:tcPr>
            <w:tcW w:w="1264" w:type="dxa"/>
          </w:tcPr>
          <w:p>
            <w:pPr>
              <w:pStyle w:val="0"/>
              <w:jc w:val="center"/>
            </w:pPr>
            <w:r>
              <w:rPr>
                <w:sz w:val="20"/>
              </w:rPr>
              <w:t xml:space="preserve">5356,8</w:t>
            </w:r>
          </w:p>
        </w:tc>
        <w:tc>
          <w:tcPr>
            <w:tcW w:w="1264" w:type="dxa"/>
          </w:tcPr>
          <w:p>
            <w:pPr>
              <w:pStyle w:val="0"/>
              <w:jc w:val="center"/>
            </w:pPr>
            <w:r>
              <w:rPr>
                <w:sz w:val="20"/>
              </w:rPr>
              <w:t xml:space="preserve">33741,8</w:t>
            </w:r>
          </w:p>
        </w:tc>
        <w:tc>
          <w:tcPr>
            <w:tcW w:w="1264" w:type="dxa"/>
          </w:tcPr>
          <w:p>
            <w:pPr>
              <w:pStyle w:val="0"/>
              <w:jc w:val="center"/>
            </w:pPr>
            <w:r>
              <w:rPr>
                <w:sz w:val="20"/>
              </w:rPr>
              <w:t xml:space="preserve">27032,8</w:t>
            </w:r>
          </w:p>
        </w:tc>
        <w:tc>
          <w:tcPr>
            <w:tcW w:w="1264" w:type="dxa"/>
          </w:tcPr>
          <w:p>
            <w:pPr>
              <w:pStyle w:val="0"/>
              <w:jc w:val="center"/>
            </w:pPr>
            <w:r>
              <w:rPr>
                <w:sz w:val="20"/>
              </w:rPr>
              <w:t xml:space="preserve">27032,8</w:t>
            </w:r>
          </w:p>
        </w:tc>
        <w:tc>
          <w:tcPr>
            <w:tcW w:w="1264" w:type="dxa"/>
          </w:tcPr>
          <w:p>
            <w:pPr>
              <w:pStyle w:val="0"/>
              <w:jc w:val="center"/>
            </w:pPr>
            <w:r>
              <w:rPr>
                <w:sz w:val="20"/>
              </w:rPr>
              <w:t xml:space="preserve">21744,0</w:t>
            </w:r>
          </w:p>
        </w:tc>
        <w:tc>
          <w:tcPr>
            <w:tcW w:w="1264" w:type="dxa"/>
            <w:tcBorders>
              <w:right w:val="nil"/>
            </w:tcBorders>
          </w:tcPr>
          <w:p>
            <w:pPr>
              <w:pStyle w:val="0"/>
              <w:jc w:val="center"/>
            </w:pPr>
            <w:r>
              <w:rPr>
                <w:sz w:val="20"/>
              </w:rPr>
              <w:t xml:space="preserve">21744,0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1980" w:type="dxa"/>
            <w:vMerge w:val="restart"/>
          </w:tcPr>
          <w:p>
            <w:pPr>
              <w:pStyle w:val="0"/>
              <w:jc w:val="both"/>
            </w:pPr>
            <w:r>
              <w:rPr>
                <w:sz w:val="20"/>
              </w:rPr>
              <w:t xml:space="preserve">Развитие и поддержка кадетского образования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Ц760300000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4</w:t>
            </w:r>
          </w:p>
        </w:tc>
        <w:tc>
          <w:tcPr>
            <w:tcW w:w="1980" w:type="dxa"/>
            <w:vMerge w:val="restart"/>
          </w:tcPr>
          <w:p>
            <w:pPr>
              <w:pStyle w:val="0"/>
              <w:jc w:val="both"/>
            </w:pPr>
            <w:r>
              <w:rPr>
                <w:sz w:val="20"/>
              </w:rPr>
              <w:t xml:space="preserve">Развитие и поддержка поискового движения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5237,0</w:t>
            </w:r>
          </w:p>
        </w:tc>
        <w:tc>
          <w:tcPr>
            <w:tcW w:w="1264" w:type="dxa"/>
          </w:tcPr>
          <w:p>
            <w:pPr>
              <w:pStyle w:val="0"/>
              <w:jc w:val="center"/>
            </w:pPr>
            <w:r>
              <w:rPr>
                <w:sz w:val="20"/>
              </w:rPr>
              <w:t xml:space="preserve">5237,0</w:t>
            </w:r>
          </w:p>
        </w:tc>
        <w:tc>
          <w:tcPr>
            <w:tcW w:w="1264" w:type="dxa"/>
          </w:tcPr>
          <w:p>
            <w:pPr>
              <w:pStyle w:val="0"/>
              <w:jc w:val="center"/>
            </w:pPr>
            <w:r>
              <w:rPr>
                <w:sz w:val="20"/>
              </w:rPr>
              <w:t xml:space="preserve">5237,0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Ц760400000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5237,0</w:t>
            </w:r>
          </w:p>
        </w:tc>
        <w:tc>
          <w:tcPr>
            <w:tcW w:w="1264" w:type="dxa"/>
          </w:tcPr>
          <w:p>
            <w:pPr>
              <w:pStyle w:val="0"/>
              <w:jc w:val="center"/>
            </w:pPr>
            <w:r>
              <w:rPr>
                <w:sz w:val="20"/>
              </w:rPr>
              <w:t xml:space="preserve">5237,0</w:t>
            </w:r>
          </w:p>
        </w:tc>
        <w:tc>
          <w:tcPr>
            <w:tcW w:w="1264" w:type="dxa"/>
          </w:tcPr>
          <w:p>
            <w:pPr>
              <w:pStyle w:val="0"/>
              <w:jc w:val="center"/>
            </w:pPr>
            <w:r>
              <w:rPr>
                <w:sz w:val="20"/>
              </w:rPr>
              <w:t xml:space="preserve">5237,0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5</w:t>
            </w:r>
          </w:p>
        </w:tc>
        <w:tc>
          <w:tcPr>
            <w:tcW w:w="1980" w:type="dxa"/>
            <w:vMerge w:val="restart"/>
          </w:tcPr>
          <w:p>
            <w:pPr>
              <w:pStyle w:val="0"/>
              <w:jc w:val="both"/>
            </w:pPr>
            <w:r>
              <w:rPr>
                <w:sz w:val="20"/>
              </w:rPr>
              <w:t xml:space="preserve">Реализация мероприятий регионального проекта "Патриотическое воспитание"</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106280,3</w:t>
            </w:r>
          </w:p>
        </w:tc>
        <w:tc>
          <w:tcPr>
            <w:tcW w:w="1264" w:type="dxa"/>
          </w:tcPr>
          <w:p>
            <w:pPr>
              <w:pStyle w:val="0"/>
              <w:jc w:val="center"/>
            </w:pPr>
            <w:r>
              <w:rPr>
                <w:sz w:val="20"/>
              </w:rPr>
              <w:t xml:space="preserve">87976,4</w:t>
            </w:r>
          </w:p>
        </w:tc>
        <w:tc>
          <w:tcPr>
            <w:tcW w:w="1264" w:type="dxa"/>
          </w:tcPr>
          <w:p>
            <w:pPr>
              <w:pStyle w:val="0"/>
              <w:jc w:val="center"/>
            </w:pPr>
            <w:r>
              <w:rPr>
                <w:sz w:val="20"/>
              </w:rPr>
              <w:t xml:space="preserve">81084,6</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105217,5</w:t>
            </w:r>
          </w:p>
        </w:tc>
        <w:tc>
          <w:tcPr>
            <w:tcW w:w="1264" w:type="dxa"/>
          </w:tcPr>
          <w:p>
            <w:pPr>
              <w:pStyle w:val="0"/>
              <w:jc w:val="center"/>
            </w:pPr>
            <w:r>
              <w:rPr>
                <w:sz w:val="20"/>
              </w:rPr>
              <w:t xml:space="preserve">87096,6</w:t>
            </w:r>
          </w:p>
        </w:tc>
        <w:tc>
          <w:tcPr>
            <w:tcW w:w="1264" w:type="dxa"/>
          </w:tcPr>
          <w:p>
            <w:pPr>
              <w:pStyle w:val="0"/>
              <w:jc w:val="center"/>
            </w:pPr>
            <w:r>
              <w:rPr>
                <w:sz w:val="20"/>
              </w:rPr>
              <w:t xml:space="preserve">78652,1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1062,8</w:t>
            </w:r>
          </w:p>
        </w:tc>
        <w:tc>
          <w:tcPr>
            <w:tcW w:w="1264" w:type="dxa"/>
          </w:tcPr>
          <w:p>
            <w:pPr>
              <w:pStyle w:val="0"/>
              <w:jc w:val="center"/>
            </w:pPr>
            <w:r>
              <w:rPr>
                <w:sz w:val="20"/>
              </w:rPr>
              <w:t xml:space="preserve">879,8</w:t>
            </w:r>
          </w:p>
        </w:tc>
        <w:tc>
          <w:tcPr>
            <w:tcW w:w="1264" w:type="dxa"/>
          </w:tcPr>
          <w:p>
            <w:pPr>
              <w:pStyle w:val="0"/>
              <w:jc w:val="center"/>
            </w:pPr>
            <w:r>
              <w:rPr>
                <w:sz w:val="20"/>
              </w:rPr>
              <w:t xml:space="preserve">2432,5</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 7</w:t>
            </w:r>
          </w:p>
        </w:tc>
        <w:tc>
          <w:tcPr>
            <w:tcW w:w="1980" w:type="dxa"/>
            <w:vMerge w:val="restart"/>
          </w:tcPr>
          <w:p>
            <w:pPr>
              <w:pStyle w:val="0"/>
              <w:jc w:val="both"/>
            </w:pPr>
            <w:r>
              <w:rPr>
                <w:sz w:val="20"/>
              </w:rPr>
              <w:t xml:space="preserve">"Региональный проект по модернизации школьных систем образования в Чувашской Республике"</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2008659,6</w:t>
            </w:r>
          </w:p>
        </w:tc>
        <w:tc>
          <w:tcPr>
            <w:tcW w:w="1264" w:type="dxa"/>
          </w:tcPr>
          <w:p>
            <w:pPr>
              <w:pStyle w:val="0"/>
              <w:jc w:val="center"/>
            </w:pPr>
            <w:r>
              <w:rPr>
                <w:sz w:val="20"/>
              </w:rPr>
              <w:t xml:space="preserve">3256679,2</w:t>
            </w:r>
          </w:p>
        </w:tc>
        <w:tc>
          <w:tcPr>
            <w:tcW w:w="1264" w:type="dxa"/>
          </w:tcPr>
          <w:p>
            <w:pPr>
              <w:pStyle w:val="0"/>
              <w:jc w:val="center"/>
            </w:pPr>
            <w:r>
              <w:rPr>
                <w:sz w:val="20"/>
              </w:rPr>
              <w:t xml:space="preserve">67621,6</w:t>
            </w:r>
          </w:p>
        </w:tc>
        <w:tc>
          <w:tcPr>
            <w:tcW w:w="1264" w:type="dxa"/>
          </w:tcPr>
          <w:p>
            <w:pPr>
              <w:pStyle w:val="0"/>
              <w:jc w:val="center"/>
            </w:pPr>
            <w:r>
              <w:rPr>
                <w:sz w:val="20"/>
              </w:rPr>
              <w:t xml:space="preserve">200072,7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832</w:t>
            </w:r>
          </w:p>
          <w:p>
            <w:pPr>
              <w:pStyle w:val="0"/>
              <w:jc w:val="center"/>
            </w:pPr>
            <w:r>
              <w:rPr>
                <w:sz w:val="20"/>
              </w:rPr>
              <w:t xml:space="preserve">874</w:t>
            </w:r>
          </w:p>
        </w:tc>
        <w:tc>
          <w:tcPr>
            <w:tcW w:w="1414" w:type="dxa"/>
          </w:tcPr>
          <w:p>
            <w:pPr>
              <w:pStyle w:val="0"/>
              <w:jc w:val="center"/>
            </w:pPr>
            <w:r>
              <w:rPr>
                <w:sz w:val="20"/>
              </w:rPr>
              <w:t xml:space="preserve">Ц770000000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1723013,2</w:t>
            </w:r>
          </w:p>
        </w:tc>
        <w:tc>
          <w:tcPr>
            <w:tcW w:w="1264" w:type="dxa"/>
          </w:tcPr>
          <w:p>
            <w:pPr>
              <w:pStyle w:val="0"/>
              <w:jc w:val="center"/>
            </w:pPr>
            <w:r>
              <w:rPr>
                <w:sz w:val="20"/>
              </w:rPr>
              <w:t xml:space="preserve">2296551,0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832</w:t>
            </w:r>
          </w:p>
          <w:p>
            <w:pPr>
              <w:pStyle w:val="0"/>
              <w:jc w:val="center"/>
            </w:pPr>
            <w:r>
              <w:rPr>
                <w:sz w:val="20"/>
              </w:rPr>
              <w:t xml:space="preserve">874</w:t>
            </w:r>
          </w:p>
        </w:tc>
        <w:tc>
          <w:tcPr>
            <w:tcW w:w="1414" w:type="dxa"/>
          </w:tcPr>
          <w:p>
            <w:pPr>
              <w:pStyle w:val="0"/>
              <w:jc w:val="center"/>
            </w:pPr>
            <w:r>
              <w:rPr>
                <w:sz w:val="20"/>
              </w:rPr>
              <w:t xml:space="preserve">Ц770000000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285646,4</w:t>
            </w:r>
          </w:p>
        </w:tc>
        <w:tc>
          <w:tcPr>
            <w:tcW w:w="1264" w:type="dxa"/>
          </w:tcPr>
          <w:p>
            <w:pPr>
              <w:pStyle w:val="0"/>
              <w:jc w:val="center"/>
            </w:pPr>
            <w:r>
              <w:rPr>
                <w:sz w:val="20"/>
              </w:rPr>
              <w:t xml:space="preserve">948318,6</w:t>
            </w:r>
          </w:p>
        </w:tc>
        <w:tc>
          <w:tcPr>
            <w:tcW w:w="1264" w:type="dxa"/>
          </w:tcPr>
          <w:p>
            <w:pPr>
              <w:pStyle w:val="0"/>
              <w:jc w:val="center"/>
            </w:pPr>
            <w:r>
              <w:rPr>
                <w:sz w:val="20"/>
              </w:rPr>
              <w:t xml:space="preserve">67621,6</w:t>
            </w:r>
          </w:p>
        </w:tc>
        <w:tc>
          <w:tcPr>
            <w:tcW w:w="1264" w:type="dxa"/>
          </w:tcPr>
          <w:p>
            <w:pPr>
              <w:pStyle w:val="0"/>
              <w:jc w:val="center"/>
            </w:pPr>
            <w:r>
              <w:rPr>
                <w:sz w:val="20"/>
              </w:rPr>
              <w:t xml:space="preserve">200072,7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11809,6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1</w:t>
            </w:r>
          </w:p>
        </w:tc>
        <w:tc>
          <w:tcPr>
            <w:tcW w:w="1980" w:type="dxa"/>
            <w:vMerge w:val="restart"/>
          </w:tcPr>
          <w:p>
            <w:pPr>
              <w:pStyle w:val="0"/>
              <w:jc w:val="both"/>
            </w:pPr>
            <w:r>
              <w:rPr>
                <w:sz w:val="20"/>
              </w:rPr>
              <w:t xml:space="preserve">Проведение работ по капитальному ремонту зданий государственных (муниципальных) общеобразовательных организаций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1837008,1</w:t>
            </w:r>
          </w:p>
        </w:tc>
        <w:tc>
          <w:tcPr>
            <w:tcW w:w="1264" w:type="dxa"/>
          </w:tcPr>
          <w:p>
            <w:pPr>
              <w:pStyle w:val="0"/>
              <w:jc w:val="center"/>
            </w:pPr>
            <w:r>
              <w:rPr>
                <w:sz w:val="20"/>
              </w:rPr>
              <w:t xml:space="preserve">2750274,6</w:t>
            </w:r>
          </w:p>
        </w:tc>
        <w:tc>
          <w:tcPr>
            <w:tcW w:w="1264" w:type="dxa"/>
          </w:tcPr>
          <w:p>
            <w:pPr>
              <w:pStyle w:val="0"/>
              <w:jc w:val="center"/>
            </w:pPr>
            <w:r>
              <w:rPr>
                <w:sz w:val="20"/>
              </w:rPr>
              <w:t xml:space="preserve">62780,9</w:t>
            </w:r>
          </w:p>
        </w:tc>
        <w:tc>
          <w:tcPr>
            <w:tcW w:w="1264" w:type="dxa"/>
          </w:tcPr>
          <w:p>
            <w:pPr>
              <w:pStyle w:val="0"/>
              <w:jc w:val="center"/>
            </w:pPr>
            <w:r>
              <w:rPr>
                <w:sz w:val="20"/>
              </w:rPr>
              <w:t xml:space="preserve">185868,7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832</w:t>
            </w:r>
          </w:p>
        </w:tc>
        <w:tc>
          <w:tcPr>
            <w:tcW w:w="1414" w:type="dxa"/>
          </w:tcPr>
          <w:p>
            <w:pPr>
              <w:pStyle w:val="0"/>
              <w:jc w:val="center"/>
            </w:pPr>
            <w:r>
              <w:rPr>
                <w:sz w:val="20"/>
              </w:rPr>
              <w:t xml:space="preserve">Ц770100000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1643141,2</w:t>
            </w:r>
          </w:p>
        </w:tc>
        <w:tc>
          <w:tcPr>
            <w:tcW w:w="1264" w:type="dxa"/>
          </w:tcPr>
          <w:p>
            <w:pPr>
              <w:pStyle w:val="0"/>
              <w:jc w:val="center"/>
            </w:pPr>
            <w:r>
              <w:rPr>
                <w:sz w:val="20"/>
              </w:rPr>
              <w:t xml:space="preserve">1986721,4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832</w:t>
            </w:r>
          </w:p>
        </w:tc>
        <w:tc>
          <w:tcPr>
            <w:tcW w:w="1414" w:type="dxa"/>
          </w:tcPr>
          <w:p>
            <w:pPr>
              <w:pStyle w:val="0"/>
              <w:jc w:val="center"/>
            </w:pPr>
            <w:r>
              <w:rPr>
                <w:sz w:val="20"/>
              </w:rPr>
              <w:t xml:space="preserve">Ц770100000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193866,9</w:t>
            </w:r>
          </w:p>
        </w:tc>
        <w:tc>
          <w:tcPr>
            <w:tcW w:w="1264" w:type="dxa"/>
          </w:tcPr>
          <w:p>
            <w:pPr>
              <w:pStyle w:val="0"/>
              <w:jc w:val="center"/>
            </w:pPr>
            <w:r>
              <w:rPr>
                <w:sz w:val="20"/>
              </w:rPr>
              <w:t xml:space="preserve">763553,2</w:t>
            </w:r>
          </w:p>
        </w:tc>
        <w:tc>
          <w:tcPr>
            <w:tcW w:w="1264" w:type="dxa"/>
          </w:tcPr>
          <w:p>
            <w:pPr>
              <w:pStyle w:val="0"/>
              <w:jc w:val="center"/>
            </w:pPr>
            <w:r>
              <w:rPr>
                <w:sz w:val="20"/>
              </w:rPr>
              <w:t xml:space="preserve">62780,9</w:t>
            </w:r>
          </w:p>
        </w:tc>
        <w:tc>
          <w:tcPr>
            <w:tcW w:w="1264" w:type="dxa"/>
          </w:tcPr>
          <w:p>
            <w:pPr>
              <w:pStyle w:val="0"/>
              <w:jc w:val="center"/>
            </w:pPr>
            <w:r>
              <w:rPr>
                <w:sz w:val="20"/>
              </w:rPr>
              <w:t xml:space="preserve">185868,7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2</w:t>
            </w:r>
          </w:p>
        </w:tc>
        <w:tc>
          <w:tcPr>
            <w:tcW w:w="1980" w:type="dxa"/>
            <w:vMerge w:val="restart"/>
          </w:tcPr>
          <w:p>
            <w:pPr>
              <w:pStyle w:val="0"/>
              <w:jc w:val="both"/>
            </w:pPr>
            <w:r>
              <w:rPr>
                <w:sz w:val="20"/>
              </w:rPr>
              <w:t xml:space="preserve">Оснащение отремонтированных зданий общеобразовательных организаций средствами обучения и воспитания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80678,8</w:t>
            </w:r>
          </w:p>
        </w:tc>
        <w:tc>
          <w:tcPr>
            <w:tcW w:w="1264" w:type="dxa"/>
          </w:tcPr>
          <w:p>
            <w:pPr>
              <w:pStyle w:val="0"/>
              <w:jc w:val="center"/>
            </w:pPr>
            <w:r>
              <w:rPr>
                <w:sz w:val="20"/>
              </w:rPr>
              <w:t xml:space="preserve">312959,2</w:t>
            </w:r>
          </w:p>
        </w:tc>
        <w:tc>
          <w:tcPr>
            <w:tcW w:w="1264" w:type="dxa"/>
          </w:tcPr>
          <w:p>
            <w:pPr>
              <w:pStyle w:val="0"/>
              <w:jc w:val="center"/>
            </w:pPr>
            <w:r>
              <w:rPr>
                <w:sz w:val="20"/>
              </w:rPr>
              <w:t xml:space="preserve">4840,7</w:t>
            </w:r>
          </w:p>
        </w:tc>
        <w:tc>
          <w:tcPr>
            <w:tcW w:w="1264" w:type="dxa"/>
          </w:tcPr>
          <w:p>
            <w:pPr>
              <w:pStyle w:val="0"/>
              <w:jc w:val="center"/>
            </w:pPr>
            <w:r>
              <w:rPr>
                <w:sz w:val="20"/>
              </w:rPr>
              <w:t xml:space="preserve">14204,0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Ц770200000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79872,0</w:t>
            </w:r>
          </w:p>
        </w:tc>
        <w:tc>
          <w:tcPr>
            <w:tcW w:w="1264" w:type="dxa"/>
          </w:tcPr>
          <w:p>
            <w:pPr>
              <w:pStyle w:val="0"/>
              <w:jc w:val="center"/>
            </w:pPr>
            <w:r>
              <w:rPr>
                <w:sz w:val="20"/>
              </w:rPr>
              <w:t xml:space="preserve">309829,6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Ц770200000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806,8</w:t>
            </w:r>
          </w:p>
        </w:tc>
        <w:tc>
          <w:tcPr>
            <w:tcW w:w="1264" w:type="dxa"/>
          </w:tcPr>
          <w:p>
            <w:pPr>
              <w:pStyle w:val="0"/>
              <w:jc w:val="center"/>
            </w:pPr>
            <w:r>
              <w:rPr>
                <w:sz w:val="20"/>
              </w:rPr>
              <w:t xml:space="preserve">3129,6</w:t>
            </w:r>
          </w:p>
        </w:tc>
        <w:tc>
          <w:tcPr>
            <w:tcW w:w="1264" w:type="dxa"/>
          </w:tcPr>
          <w:p>
            <w:pPr>
              <w:pStyle w:val="0"/>
              <w:jc w:val="center"/>
            </w:pPr>
            <w:r>
              <w:rPr>
                <w:sz w:val="20"/>
              </w:rPr>
              <w:t xml:space="preserve">4840,7</w:t>
            </w:r>
          </w:p>
        </w:tc>
        <w:tc>
          <w:tcPr>
            <w:tcW w:w="1264" w:type="dxa"/>
          </w:tcPr>
          <w:p>
            <w:pPr>
              <w:pStyle w:val="0"/>
              <w:jc w:val="center"/>
            </w:pPr>
            <w:r>
              <w:rPr>
                <w:sz w:val="20"/>
              </w:rPr>
              <w:t xml:space="preserve">14204,0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3</w:t>
            </w:r>
          </w:p>
        </w:tc>
        <w:tc>
          <w:tcPr>
            <w:tcW w:w="1980" w:type="dxa"/>
            <w:vMerge w:val="restart"/>
          </w:tcPr>
          <w:p>
            <w:pPr>
              <w:pStyle w:val="0"/>
              <w:jc w:val="both"/>
            </w:pPr>
            <w:r>
              <w:rPr>
                <w:sz w:val="20"/>
              </w:rPr>
              <w:t xml:space="preserve">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68732,0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Ц770300000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Ц770300000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62287,4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6444,6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4</w:t>
            </w:r>
          </w:p>
        </w:tc>
        <w:tc>
          <w:tcPr>
            <w:tcW w:w="1980" w:type="dxa"/>
            <w:vMerge w:val="restart"/>
          </w:tcPr>
          <w:p>
            <w:pPr>
              <w:pStyle w:val="0"/>
              <w:jc w:val="both"/>
            </w:pPr>
            <w:r>
              <w:rPr>
                <w:sz w:val="20"/>
              </w:rPr>
              <w:t xml:space="preserve">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Ц770400000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Ц770400000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5</w:t>
            </w:r>
          </w:p>
        </w:tc>
        <w:tc>
          <w:tcPr>
            <w:tcW w:w="1980" w:type="dxa"/>
            <w:vMerge w:val="restart"/>
          </w:tcPr>
          <w:p>
            <w:pPr>
              <w:pStyle w:val="0"/>
              <w:jc w:val="both"/>
            </w:pPr>
            <w:r>
              <w:rPr>
                <w:sz w:val="20"/>
              </w:rPr>
              <w:t xml:space="preserve">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63945,0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Ц770500000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Ц770500000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63945,0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6</w:t>
            </w:r>
          </w:p>
        </w:tc>
        <w:tc>
          <w:tcPr>
            <w:tcW w:w="1980" w:type="dxa"/>
            <w:vMerge w:val="restart"/>
          </w:tcPr>
          <w:p>
            <w:pPr>
              <w:pStyle w:val="0"/>
              <w:jc w:val="both"/>
            </w:pPr>
            <w:r>
              <w:rPr>
                <w:sz w:val="20"/>
              </w:rPr>
              <w:t xml:space="preserve">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Ц770600000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Ц770600000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Основное мероприятие 7</w:t>
            </w:r>
          </w:p>
        </w:tc>
        <w:tc>
          <w:tcPr>
            <w:tcW w:w="1980" w:type="dxa"/>
            <w:vMerge w:val="restart"/>
          </w:tcPr>
          <w:p>
            <w:pPr>
              <w:pStyle w:val="0"/>
              <w:jc w:val="both"/>
            </w:pPr>
            <w:r>
              <w:rPr>
                <w:sz w:val="20"/>
              </w:rPr>
              <w:t xml:space="preserve">Модернизация территорий общеобразовательных организаций</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90972,7</w:t>
            </w:r>
          </w:p>
        </w:tc>
        <w:tc>
          <w:tcPr>
            <w:tcW w:w="1264" w:type="dxa"/>
          </w:tcPr>
          <w:p>
            <w:pPr>
              <w:pStyle w:val="0"/>
              <w:jc w:val="center"/>
            </w:pPr>
            <w:r>
              <w:rPr>
                <w:sz w:val="20"/>
              </w:rPr>
              <w:t xml:space="preserve">60768,4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Ц770700000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Ц770700000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90972,7</w:t>
            </w:r>
          </w:p>
        </w:tc>
        <w:tc>
          <w:tcPr>
            <w:tcW w:w="1264" w:type="dxa"/>
          </w:tcPr>
          <w:p>
            <w:pPr>
              <w:pStyle w:val="0"/>
              <w:jc w:val="center"/>
            </w:pPr>
            <w:r>
              <w:rPr>
                <w:sz w:val="20"/>
              </w:rPr>
              <w:t xml:space="preserve">55403,4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5365,0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Подпрограмма 8</w:t>
            </w:r>
          </w:p>
        </w:tc>
        <w:tc>
          <w:tcPr>
            <w:tcW w:w="1980" w:type="dxa"/>
            <w:vMerge w:val="restart"/>
          </w:tcPr>
          <w:p>
            <w:pPr>
              <w:pStyle w:val="0"/>
              <w:jc w:val="both"/>
            </w:pPr>
            <w:r>
              <w:rPr>
                <w:sz w:val="20"/>
              </w:rPr>
              <w:t xml:space="preserve">"Обеспечение реализации государственной программы Чувашской Республики "Развитие образования"</w:t>
            </w:r>
          </w:p>
        </w:tc>
        <w:tc>
          <w:tcPr>
            <w:tcW w:w="680" w:type="dxa"/>
          </w:tcPr>
          <w:p>
            <w:pPr>
              <w:pStyle w:val="0"/>
            </w:pPr>
            <w:r>
              <w:rPr>
                <w:sz w:val="20"/>
              </w:rPr>
            </w:r>
          </w:p>
        </w:tc>
        <w:tc>
          <w:tcPr>
            <w:tcW w:w="1414"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81341,5</w:t>
            </w:r>
          </w:p>
        </w:tc>
        <w:tc>
          <w:tcPr>
            <w:tcW w:w="1264" w:type="dxa"/>
          </w:tcPr>
          <w:p>
            <w:pPr>
              <w:pStyle w:val="0"/>
              <w:jc w:val="center"/>
            </w:pPr>
            <w:r>
              <w:rPr>
                <w:sz w:val="20"/>
              </w:rPr>
              <w:t xml:space="preserve">92077,7</w:t>
            </w:r>
          </w:p>
        </w:tc>
        <w:tc>
          <w:tcPr>
            <w:tcW w:w="1264" w:type="dxa"/>
          </w:tcPr>
          <w:p>
            <w:pPr>
              <w:pStyle w:val="0"/>
              <w:jc w:val="center"/>
            </w:pPr>
            <w:r>
              <w:rPr>
                <w:sz w:val="20"/>
              </w:rPr>
              <w:t xml:space="preserve">86429,0</w:t>
            </w:r>
          </w:p>
        </w:tc>
        <w:tc>
          <w:tcPr>
            <w:tcW w:w="1264" w:type="dxa"/>
          </w:tcPr>
          <w:p>
            <w:pPr>
              <w:pStyle w:val="0"/>
              <w:jc w:val="center"/>
            </w:pPr>
            <w:r>
              <w:rPr>
                <w:sz w:val="20"/>
              </w:rPr>
              <w:t xml:space="preserve">94660,8</w:t>
            </w:r>
          </w:p>
        </w:tc>
        <w:tc>
          <w:tcPr>
            <w:tcW w:w="1264" w:type="dxa"/>
          </w:tcPr>
          <w:p>
            <w:pPr>
              <w:pStyle w:val="0"/>
              <w:jc w:val="center"/>
            </w:pPr>
            <w:r>
              <w:rPr>
                <w:sz w:val="20"/>
              </w:rPr>
              <w:t xml:space="preserve">109544,5</w:t>
            </w:r>
          </w:p>
        </w:tc>
        <w:tc>
          <w:tcPr>
            <w:tcW w:w="1264" w:type="dxa"/>
          </w:tcPr>
          <w:p>
            <w:pPr>
              <w:pStyle w:val="0"/>
              <w:jc w:val="center"/>
            </w:pPr>
            <w:r>
              <w:rPr>
                <w:sz w:val="20"/>
              </w:rPr>
              <w:t xml:space="preserve">114706,5</w:t>
            </w:r>
          </w:p>
        </w:tc>
        <w:tc>
          <w:tcPr>
            <w:tcW w:w="1264" w:type="dxa"/>
          </w:tcPr>
          <w:p>
            <w:pPr>
              <w:pStyle w:val="0"/>
              <w:jc w:val="center"/>
            </w:pPr>
            <w:r>
              <w:rPr>
                <w:sz w:val="20"/>
              </w:rPr>
              <w:t xml:space="preserve">115034,6</w:t>
            </w:r>
          </w:p>
        </w:tc>
        <w:tc>
          <w:tcPr>
            <w:tcW w:w="1264" w:type="dxa"/>
          </w:tcPr>
          <w:p>
            <w:pPr>
              <w:pStyle w:val="0"/>
              <w:jc w:val="center"/>
            </w:pPr>
            <w:r>
              <w:rPr>
                <w:sz w:val="20"/>
              </w:rPr>
              <w:t xml:space="preserve">380629,5</w:t>
            </w:r>
          </w:p>
        </w:tc>
        <w:tc>
          <w:tcPr>
            <w:tcW w:w="1264" w:type="dxa"/>
            <w:tcBorders>
              <w:right w:val="nil"/>
            </w:tcBorders>
          </w:tcPr>
          <w:p>
            <w:pPr>
              <w:pStyle w:val="0"/>
              <w:jc w:val="center"/>
            </w:pPr>
            <w:r>
              <w:rPr>
                <w:sz w:val="20"/>
              </w:rPr>
              <w:t xml:space="preserve">380629,5</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Ц7Э0000000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8601,9</w:t>
            </w:r>
          </w:p>
        </w:tc>
        <w:tc>
          <w:tcPr>
            <w:tcW w:w="1264" w:type="dxa"/>
          </w:tcPr>
          <w:p>
            <w:pPr>
              <w:pStyle w:val="0"/>
              <w:jc w:val="center"/>
            </w:pPr>
            <w:r>
              <w:rPr>
                <w:sz w:val="20"/>
              </w:rPr>
              <w:t xml:space="preserve">8711,1</w:t>
            </w:r>
          </w:p>
        </w:tc>
        <w:tc>
          <w:tcPr>
            <w:tcW w:w="1264" w:type="dxa"/>
          </w:tcPr>
          <w:p>
            <w:pPr>
              <w:pStyle w:val="0"/>
              <w:jc w:val="center"/>
            </w:pPr>
            <w:r>
              <w:rPr>
                <w:sz w:val="20"/>
              </w:rPr>
              <w:t xml:space="preserve">11722,1</w:t>
            </w:r>
          </w:p>
        </w:tc>
        <w:tc>
          <w:tcPr>
            <w:tcW w:w="1264" w:type="dxa"/>
          </w:tcPr>
          <w:p>
            <w:pPr>
              <w:pStyle w:val="0"/>
              <w:jc w:val="center"/>
            </w:pPr>
            <w:r>
              <w:rPr>
                <w:sz w:val="20"/>
              </w:rPr>
              <w:t xml:space="preserve">8614,9</w:t>
            </w:r>
          </w:p>
        </w:tc>
        <w:tc>
          <w:tcPr>
            <w:tcW w:w="1264" w:type="dxa"/>
          </w:tcPr>
          <w:p>
            <w:pPr>
              <w:pStyle w:val="0"/>
              <w:jc w:val="center"/>
            </w:pPr>
            <w:r>
              <w:rPr>
                <w:sz w:val="20"/>
              </w:rPr>
              <w:t xml:space="preserve">8752,4</w:t>
            </w:r>
          </w:p>
        </w:tc>
        <w:tc>
          <w:tcPr>
            <w:tcW w:w="1264" w:type="dxa"/>
          </w:tcPr>
          <w:p>
            <w:pPr>
              <w:pStyle w:val="0"/>
              <w:jc w:val="center"/>
            </w:pPr>
            <w:r>
              <w:rPr>
                <w:sz w:val="20"/>
              </w:rPr>
              <w:t xml:space="preserve">9093,7</w:t>
            </w:r>
          </w:p>
        </w:tc>
        <w:tc>
          <w:tcPr>
            <w:tcW w:w="1264" w:type="dxa"/>
          </w:tcPr>
          <w:p>
            <w:pPr>
              <w:pStyle w:val="0"/>
              <w:jc w:val="center"/>
            </w:pPr>
            <w:r>
              <w:rPr>
                <w:sz w:val="20"/>
              </w:rPr>
              <w:t xml:space="preserve">9421,8</w:t>
            </w:r>
          </w:p>
        </w:tc>
        <w:tc>
          <w:tcPr>
            <w:tcW w:w="1264" w:type="dxa"/>
          </w:tcPr>
          <w:p>
            <w:pPr>
              <w:pStyle w:val="0"/>
              <w:jc w:val="center"/>
            </w:pPr>
            <w:r>
              <w:rPr>
                <w:sz w:val="20"/>
              </w:rPr>
              <w:t xml:space="preserve">44526,0</w:t>
            </w:r>
          </w:p>
        </w:tc>
        <w:tc>
          <w:tcPr>
            <w:tcW w:w="1264" w:type="dxa"/>
            <w:tcBorders>
              <w:right w:val="nil"/>
            </w:tcBorders>
          </w:tcPr>
          <w:p>
            <w:pPr>
              <w:pStyle w:val="0"/>
              <w:jc w:val="center"/>
            </w:pPr>
            <w:r>
              <w:rPr>
                <w:sz w:val="20"/>
              </w:rPr>
              <w:t xml:space="preserve">44526,0</w:t>
            </w:r>
          </w:p>
        </w:tc>
      </w:tr>
      <w:tr>
        <w:tc>
          <w:tcPr>
            <w:tcBorders>
              <w:left w:val="nil"/>
            </w:tcBorders>
            <w:vMerge w:val="continue"/>
          </w:tcPr>
          <w:p/>
        </w:tc>
        <w:tc>
          <w:tcPr>
            <w:vMerge w:val="continue"/>
          </w:tcPr>
          <w:p/>
        </w:tc>
        <w:tc>
          <w:tcPr>
            <w:tcW w:w="680" w:type="dxa"/>
          </w:tcPr>
          <w:p>
            <w:pPr>
              <w:pStyle w:val="0"/>
              <w:jc w:val="center"/>
            </w:pPr>
            <w:r>
              <w:rPr>
                <w:sz w:val="20"/>
              </w:rPr>
              <w:t xml:space="preserve">801</w:t>
            </w:r>
          </w:p>
        </w:tc>
        <w:tc>
          <w:tcPr>
            <w:tcW w:w="1414" w:type="dxa"/>
          </w:tcPr>
          <w:p>
            <w:pPr>
              <w:pStyle w:val="0"/>
              <w:jc w:val="center"/>
            </w:pPr>
            <w:r>
              <w:rPr>
                <w:sz w:val="20"/>
              </w:rPr>
              <w:t xml:space="preserve">Ц7Э0000000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4751,3</w:t>
            </w:r>
          </w:p>
        </w:tc>
        <w:tc>
          <w:tcPr>
            <w:tcW w:w="1264" w:type="dxa"/>
          </w:tcPr>
          <w:p>
            <w:pPr>
              <w:pStyle w:val="0"/>
              <w:jc w:val="center"/>
            </w:pPr>
            <w:r>
              <w:rPr>
                <w:sz w:val="20"/>
              </w:rPr>
              <w:t xml:space="preserve">4896,2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23722,0</w:t>
            </w:r>
          </w:p>
        </w:tc>
        <w:tc>
          <w:tcPr>
            <w:tcW w:w="1264" w:type="dxa"/>
            <w:tcBorders>
              <w:right w:val="nil"/>
            </w:tcBorders>
          </w:tcPr>
          <w:p>
            <w:pPr>
              <w:pStyle w:val="0"/>
              <w:jc w:val="center"/>
            </w:pPr>
            <w:r>
              <w:rPr>
                <w:sz w:val="20"/>
              </w:rPr>
              <w:t xml:space="preserve">23722,0</w:t>
            </w:r>
          </w:p>
        </w:tc>
      </w:tr>
      <w:tr>
        <w:tc>
          <w:tcPr>
            <w:tcBorders>
              <w:left w:val="nil"/>
            </w:tcBorders>
            <w:vMerge w:val="continue"/>
          </w:tcPr>
          <w:p/>
        </w:tc>
        <w:tc>
          <w:tcPr>
            <w:vMerge w:val="continue"/>
          </w:tcPr>
          <w:p/>
        </w:tc>
        <w:tc>
          <w:tcPr>
            <w:tcW w:w="680" w:type="dxa"/>
          </w:tcPr>
          <w:p>
            <w:pPr>
              <w:pStyle w:val="0"/>
              <w:jc w:val="center"/>
            </w:pPr>
            <w:r>
              <w:rPr>
                <w:sz w:val="20"/>
              </w:rPr>
              <w:t xml:space="preserve">874</w:t>
            </w:r>
          </w:p>
        </w:tc>
        <w:tc>
          <w:tcPr>
            <w:tcW w:w="1414" w:type="dxa"/>
          </w:tcPr>
          <w:p>
            <w:pPr>
              <w:pStyle w:val="0"/>
              <w:jc w:val="center"/>
            </w:pPr>
            <w:r>
              <w:rPr>
                <w:sz w:val="20"/>
              </w:rPr>
              <w:t xml:space="preserve">Ц7Э0000000</w:t>
            </w:r>
          </w:p>
        </w:tc>
        <w:tc>
          <w:tcPr>
            <w:vMerge w:val="continue"/>
          </w:tcPr>
          <w:p/>
        </w:tc>
        <w:tc>
          <w:tcPr>
            <w:tcW w:w="1264" w:type="dxa"/>
          </w:tcPr>
          <w:p>
            <w:pPr>
              <w:pStyle w:val="0"/>
              <w:jc w:val="center"/>
            </w:pPr>
            <w:r>
              <w:rPr>
                <w:sz w:val="20"/>
              </w:rPr>
              <w:t xml:space="preserve">67988,3</w:t>
            </w:r>
          </w:p>
        </w:tc>
        <w:tc>
          <w:tcPr>
            <w:tcW w:w="1264" w:type="dxa"/>
          </w:tcPr>
          <w:p>
            <w:pPr>
              <w:pStyle w:val="0"/>
              <w:jc w:val="center"/>
            </w:pPr>
            <w:r>
              <w:rPr>
                <w:sz w:val="20"/>
              </w:rPr>
              <w:t xml:space="preserve">78470,4</w:t>
            </w:r>
          </w:p>
        </w:tc>
        <w:tc>
          <w:tcPr>
            <w:tcW w:w="1264" w:type="dxa"/>
          </w:tcPr>
          <w:p>
            <w:pPr>
              <w:pStyle w:val="0"/>
              <w:jc w:val="center"/>
            </w:pPr>
            <w:r>
              <w:rPr>
                <w:sz w:val="20"/>
              </w:rPr>
              <w:t xml:space="preserve">74706,9</w:t>
            </w:r>
          </w:p>
        </w:tc>
        <w:tc>
          <w:tcPr>
            <w:tcW w:w="1264" w:type="dxa"/>
          </w:tcPr>
          <w:p>
            <w:pPr>
              <w:pStyle w:val="0"/>
              <w:jc w:val="center"/>
            </w:pPr>
            <w:r>
              <w:rPr>
                <w:sz w:val="20"/>
              </w:rPr>
              <w:t xml:space="preserve">86045,9</w:t>
            </w:r>
          </w:p>
        </w:tc>
        <w:tc>
          <w:tcPr>
            <w:tcW w:w="1264" w:type="dxa"/>
          </w:tcPr>
          <w:p>
            <w:pPr>
              <w:pStyle w:val="0"/>
              <w:jc w:val="center"/>
            </w:pPr>
            <w:r>
              <w:rPr>
                <w:sz w:val="20"/>
              </w:rPr>
              <w:t xml:space="preserve">100792,1</w:t>
            </w:r>
          </w:p>
        </w:tc>
        <w:tc>
          <w:tcPr>
            <w:tcW w:w="1264" w:type="dxa"/>
          </w:tcPr>
          <w:p>
            <w:pPr>
              <w:pStyle w:val="0"/>
              <w:jc w:val="center"/>
            </w:pPr>
            <w:r>
              <w:rPr>
                <w:sz w:val="20"/>
              </w:rPr>
              <w:t xml:space="preserve">105612,8</w:t>
            </w:r>
          </w:p>
        </w:tc>
        <w:tc>
          <w:tcPr>
            <w:tcW w:w="1264" w:type="dxa"/>
          </w:tcPr>
          <w:p>
            <w:pPr>
              <w:pStyle w:val="0"/>
              <w:jc w:val="center"/>
            </w:pPr>
            <w:r>
              <w:rPr>
                <w:sz w:val="20"/>
              </w:rPr>
              <w:t xml:space="preserve">105612,8</w:t>
            </w:r>
          </w:p>
        </w:tc>
        <w:tc>
          <w:tcPr>
            <w:tcW w:w="1264" w:type="dxa"/>
          </w:tcPr>
          <w:p>
            <w:pPr>
              <w:pStyle w:val="0"/>
              <w:jc w:val="center"/>
            </w:pPr>
            <w:r>
              <w:rPr>
                <w:sz w:val="20"/>
              </w:rPr>
              <w:t xml:space="preserve">312381,5</w:t>
            </w:r>
          </w:p>
        </w:tc>
        <w:tc>
          <w:tcPr>
            <w:tcW w:w="1264" w:type="dxa"/>
            <w:tcBorders>
              <w:right w:val="nil"/>
            </w:tcBorders>
          </w:tcPr>
          <w:p>
            <w:pPr>
              <w:pStyle w:val="0"/>
              <w:jc w:val="center"/>
            </w:pPr>
            <w:r>
              <w:rPr>
                <w:sz w:val="20"/>
              </w:rPr>
              <w:t xml:space="preserve">312381,5</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tcW w:w="680" w:type="dxa"/>
          </w:tcPr>
          <w:p>
            <w:pPr>
              <w:pStyle w:val="0"/>
              <w:jc w:val="center"/>
            </w:pPr>
            <w:r>
              <w:rPr>
                <w:sz w:val="20"/>
              </w:rPr>
              <w:t xml:space="preserve">x</w:t>
            </w:r>
          </w:p>
        </w:tc>
        <w:tc>
          <w:tcPr>
            <w:tcW w:w="1414"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bl>
    <w:p>
      <w:pPr>
        <w:sectPr>
          <w:headerReference w:type="default" r:id="rId175"/>
          <w:headerReference w:type="first" r:id="rId175"/>
          <w:footerReference w:type="default" r:id="rId176"/>
          <w:footerReference w:type="first" r:id="rId17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194" w:name="P7194"/>
    <w:bookmarkEnd w:id="7194"/>
    <w:p>
      <w:pPr>
        <w:pStyle w:val="0"/>
        <w:spacing w:before="200" w:line-rule="auto"/>
        <w:ind w:firstLine="540"/>
        <w:jc w:val="both"/>
      </w:pPr>
      <w:r>
        <w:rPr>
          <w:sz w:val="20"/>
        </w:rPr>
        <w:t xml:space="preserve">&lt;*&gt; Компенсация вложенных концессионером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7205" w:name="P7205"/>
    <w:bookmarkEnd w:id="7205"/>
    <w:p>
      <w:pPr>
        <w:pStyle w:val="2"/>
        <w:jc w:val="center"/>
      </w:pPr>
      <w:r>
        <w:rPr>
          <w:sz w:val="20"/>
        </w:rPr>
        <w:t xml:space="preserve">ПОДПРОГРАММА</w:t>
      </w:r>
    </w:p>
    <w:p>
      <w:pPr>
        <w:pStyle w:val="2"/>
        <w:jc w:val="center"/>
      </w:pPr>
      <w:r>
        <w:rPr>
          <w:sz w:val="20"/>
        </w:rPr>
        <w:t xml:space="preserve">"ГОСУДАРСТВЕННАЯ ПОДДЕРЖКА РАЗВИТИЯ ОБРАЗОВАНИЯ"</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29.01.2019 </w:t>
            </w:r>
            <w:hyperlink w:history="0" r:id="rId211"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31.05.2019 </w:t>
            </w:r>
            <w:hyperlink w:history="0" r:id="rId212"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186</w:t>
              </w:r>
            </w:hyperlink>
            <w:r>
              <w:rPr>
                <w:sz w:val="20"/>
                <w:color w:val="392c69"/>
              </w:rPr>
              <w:t xml:space="preserve">, от 01.07.2019 </w:t>
            </w:r>
            <w:hyperlink w:history="0" r:id="rId213" w:tooltip="Постановление Кабинета Министров ЧР от 01.07.2019 N 261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261</w:t>
              </w:r>
            </w:hyperlink>
            <w:r>
              <w:rPr>
                <w:sz w:val="20"/>
                <w:color w:val="392c69"/>
              </w:rPr>
              <w:t xml:space="preserve">, от 10.09.2019 </w:t>
            </w:r>
            <w:hyperlink w:history="0" r:id="rId214"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365</w:t>
              </w:r>
            </w:hyperlink>
            <w:r>
              <w:rPr>
                <w:sz w:val="20"/>
                <w:color w:val="392c69"/>
              </w:rPr>
              <w:t xml:space="preserve">,</w:t>
            </w:r>
          </w:p>
          <w:p>
            <w:pPr>
              <w:pStyle w:val="0"/>
              <w:jc w:val="center"/>
            </w:pPr>
            <w:r>
              <w:rPr>
                <w:sz w:val="20"/>
                <w:color w:val="392c69"/>
              </w:rPr>
              <w:t xml:space="preserve">от 18.12.2019 </w:t>
            </w:r>
            <w:hyperlink w:history="0" r:id="rId215" w:tooltip="Постановление Кабинета Министров ЧР от 18.12.2019 N 5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557</w:t>
              </w:r>
            </w:hyperlink>
            <w:r>
              <w:rPr>
                <w:sz w:val="20"/>
                <w:color w:val="392c69"/>
              </w:rPr>
              <w:t xml:space="preserve">, от 18.12.2019 </w:t>
            </w:r>
            <w:hyperlink w:history="0" r:id="rId216"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color w:val="392c69"/>
              </w:rPr>
              <w:t xml:space="preserve">, от 15.05.2020 </w:t>
            </w:r>
            <w:hyperlink w:history="0" r:id="rId217"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248</w:t>
              </w:r>
            </w:hyperlink>
            <w:r>
              <w:rPr>
                <w:sz w:val="20"/>
                <w:color w:val="392c69"/>
              </w:rPr>
              <w:t xml:space="preserve">,</w:t>
            </w:r>
          </w:p>
          <w:p>
            <w:pPr>
              <w:pStyle w:val="0"/>
              <w:jc w:val="center"/>
            </w:pPr>
            <w:r>
              <w:rPr>
                <w:sz w:val="20"/>
                <w:color w:val="392c69"/>
              </w:rPr>
              <w:t xml:space="preserve">от 20.05.2020 </w:t>
            </w:r>
            <w:hyperlink w:history="0" r:id="rId218"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color w:val="392c69"/>
              </w:rPr>
              <w:t xml:space="preserve">, от 12.08.2020 </w:t>
            </w:r>
            <w:hyperlink w:history="0" r:id="rId219" w:tooltip="Постановление Кабинета Министров ЧР от 12.08.2020 N 46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465</w:t>
              </w:r>
            </w:hyperlink>
            <w:r>
              <w:rPr>
                <w:sz w:val="20"/>
                <w:color w:val="392c69"/>
              </w:rPr>
              <w:t xml:space="preserve">, от 23.09.2020 </w:t>
            </w:r>
            <w:hyperlink w:history="0" r:id="rId220" w:tooltip="Постановление Кабинета Министров ЧР от 23.09.2020 N 531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531</w:t>
              </w:r>
            </w:hyperlink>
            <w:r>
              <w:rPr>
                <w:sz w:val="20"/>
                <w:color w:val="392c69"/>
              </w:rPr>
              <w:t xml:space="preserve">,</w:t>
            </w:r>
          </w:p>
          <w:p>
            <w:pPr>
              <w:pStyle w:val="0"/>
              <w:jc w:val="center"/>
            </w:pPr>
            <w:r>
              <w:rPr>
                <w:sz w:val="20"/>
                <w:color w:val="392c69"/>
              </w:rPr>
              <w:t xml:space="preserve">от 26.09.2020 </w:t>
            </w:r>
            <w:hyperlink w:history="0" r:id="rId221" w:tooltip="Постановление Кабинета Министров ЧР от 26.09.2020 N 54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542</w:t>
              </w:r>
            </w:hyperlink>
            <w:r>
              <w:rPr>
                <w:sz w:val="20"/>
                <w:color w:val="392c69"/>
              </w:rPr>
              <w:t xml:space="preserve">, от 30.10.2020 </w:t>
            </w:r>
            <w:hyperlink w:history="0" r:id="rId222" w:tooltip="Постановление Кабинета Министров ЧР от 30.10.2020 N 5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596</w:t>
              </w:r>
            </w:hyperlink>
            <w:r>
              <w:rPr>
                <w:sz w:val="20"/>
                <w:color w:val="392c69"/>
              </w:rPr>
              <w:t xml:space="preserve">, от 17.12.2020 </w:t>
            </w:r>
            <w:hyperlink w:history="0" r:id="rId223" w:tooltip="Постановление Кабинета Министров ЧР от 17.12.2020 N 70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709</w:t>
              </w:r>
            </w:hyperlink>
            <w:r>
              <w:rPr>
                <w:sz w:val="20"/>
                <w:color w:val="392c69"/>
              </w:rPr>
              <w:t xml:space="preserve">,</w:t>
            </w:r>
          </w:p>
          <w:p>
            <w:pPr>
              <w:pStyle w:val="0"/>
              <w:jc w:val="center"/>
            </w:pPr>
            <w:r>
              <w:rPr>
                <w:sz w:val="20"/>
                <w:color w:val="392c69"/>
              </w:rPr>
              <w:t xml:space="preserve">от 18.01.2021 </w:t>
            </w:r>
            <w:hyperlink w:history="0" r:id="rId224"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color w:val="392c69"/>
              </w:rPr>
              <w:t xml:space="preserve">, от 24.03.2021 </w:t>
            </w:r>
            <w:hyperlink w:history="0" r:id="rId225"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color w:val="392c69"/>
              </w:rPr>
              <w:t xml:space="preserve">, от 26.03.2021 </w:t>
            </w:r>
            <w:hyperlink w:history="0" r:id="rId226"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26.05.2021 </w:t>
            </w:r>
            <w:hyperlink w:history="0" r:id="rId227"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222</w:t>
              </w:r>
            </w:hyperlink>
            <w:r>
              <w:rPr>
                <w:sz w:val="20"/>
                <w:color w:val="392c69"/>
              </w:rPr>
              <w:t xml:space="preserve">, от 25.08.2021 </w:t>
            </w:r>
            <w:hyperlink w:history="0" r:id="rId228" w:tooltip="Постановление Кабинета Министров ЧР от 25.08.2021 N 400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400</w:t>
              </w:r>
            </w:hyperlink>
            <w:r>
              <w:rPr>
                <w:sz w:val="20"/>
                <w:color w:val="392c69"/>
              </w:rPr>
              <w:t xml:space="preserve">, от 13.10.2021 </w:t>
            </w:r>
            <w:hyperlink w:history="0" r:id="rId229"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513</w:t>
              </w:r>
            </w:hyperlink>
            <w:r>
              <w:rPr>
                <w:sz w:val="20"/>
                <w:color w:val="392c69"/>
              </w:rPr>
              <w:t xml:space="preserve">,</w:t>
            </w:r>
          </w:p>
          <w:p>
            <w:pPr>
              <w:pStyle w:val="0"/>
              <w:jc w:val="center"/>
            </w:pPr>
            <w:r>
              <w:rPr>
                <w:sz w:val="20"/>
                <w:color w:val="392c69"/>
              </w:rPr>
              <w:t xml:space="preserve">от 08.12.2021 </w:t>
            </w:r>
            <w:hyperlink w:history="0" r:id="rId23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 от 15.03.2022 </w:t>
            </w:r>
            <w:hyperlink w:history="0" r:id="rId231"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17.05.2022 </w:t>
            </w:r>
            <w:hyperlink w:history="0" r:id="rId232"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04.07.2022 </w:t>
            </w:r>
            <w:hyperlink w:history="0" r:id="rId233" w:tooltip="Постановление Кабинета Министров ЧР от 04.07.2022 N 30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308</w:t>
              </w:r>
            </w:hyperlink>
            <w:r>
              <w:rPr>
                <w:sz w:val="20"/>
                <w:color w:val="392c69"/>
              </w:rPr>
              <w:t xml:space="preserve">, от 19.07.2022 </w:t>
            </w:r>
            <w:hyperlink w:history="0" r:id="rId234"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357</w:t>
              </w:r>
            </w:hyperlink>
            <w:r>
              <w:rPr>
                <w:sz w:val="20"/>
                <w:color w:val="392c69"/>
              </w:rPr>
              <w:t xml:space="preserve">, от 12.10.2022 </w:t>
            </w:r>
            <w:hyperlink w:history="0" r:id="rId235"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518</w:t>
              </w:r>
            </w:hyperlink>
            <w:r>
              <w:rPr>
                <w:sz w:val="20"/>
                <w:color w:val="392c69"/>
              </w:rPr>
              <w:t xml:space="preserve">,</w:t>
            </w:r>
          </w:p>
          <w:p>
            <w:pPr>
              <w:pStyle w:val="0"/>
              <w:jc w:val="center"/>
            </w:pPr>
            <w:r>
              <w:rPr>
                <w:sz w:val="20"/>
                <w:color w:val="392c69"/>
              </w:rPr>
              <w:t xml:space="preserve">от 22.12.2022 </w:t>
            </w:r>
            <w:hyperlink w:history="0" r:id="rId236"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color w:val="392c69"/>
              </w:rPr>
              <w:t xml:space="preserve">, от 26.01.2023 </w:t>
            </w:r>
            <w:hyperlink w:history="0" r:id="rId237" w:tooltip="Постановление Кабинета Министров ЧР от 26.01.2023 N 3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36</w:t>
              </w:r>
            </w:hyperlink>
            <w:r>
              <w:rPr>
                <w:sz w:val="20"/>
                <w:color w:val="392c69"/>
              </w:rPr>
              <w:t xml:space="preserve">, от 23.05.2023 </w:t>
            </w:r>
            <w:hyperlink w:history="0" r:id="rId23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26.07.2023 </w:t>
            </w:r>
            <w:hyperlink w:history="0" r:id="rId239"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(позиция введена </w:t>
      </w:r>
      <w:hyperlink w:history="0" r:id="rId240"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w:t>
      </w:r>
    </w:p>
    <w:p>
      <w:pPr>
        <w:pStyle w:val="0"/>
        <w:jc w:val="center"/>
      </w:pPr>
      <w:r>
        <w:rPr>
          <w:sz w:val="20"/>
        </w:rPr>
        <w:t xml:space="preserve">от 31.05.2019 N 186)</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23"/>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образования Чувашской Республики (далее - Минобразования Чувашии)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24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здравоохранения Чувашской Республики (далее - Минздрав Чувашии);</w:t>
            </w:r>
          </w:p>
          <w:p>
            <w:pPr>
              <w:pStyle w:val="0"/>
              <w:jc w:val="both"/>
            </w:pPr>
            <w:r>
              <w:rPr>
                <w:sz w:val="20"/>
              </w:rPr>
              <w:t xml:space="preserve">Министерство культуры, по делам национальностей и архивного дела Чувашской Республики (далее - Минкультуры Чувашии);</w:t>
            </w:r>
          </w:p>
          <w:p>
            <w:pPr>
              <w:pStyle w:val="0"/>
              <w:jc w:val="both"/>
            </w:pPr>
            <w:r>
              <w:rPr>
                <w:sz w:val="20"/>
              </w:rPr>
              <w:t xml:space="preserve">Министерство строительства, архитектуры и жилищно-коммунального хозяйства Чувашской Республики (далее - Минстрой Чувашии);</w:t>
            </w:r>
          </w:p>
          <w:p>
            <w:pPr>
              <w:pStyle w:val="0"/>
              <w:jc w:val="both"/>
            </w:pPr>
            <w:r>
              <w:rPr>
                <w:sz w:val="20"/>
              </w:rPr>
              <w:t xml:space="preserve">Министерство физической культуры и спорта Чувашской Республики (далее - Минспорт Чувашии);</w:t>
            </w:r>
          </w:p>
          <w:p>
            <w:pPr>
              <w:pStyle w:val="0"/>
              <w:jc w:val="both"/>
            </w:pPr>
            <w:r>
              <w:rPr>
                <w:sz w:val="20"/>
              </w:rPr>
              <w:t xml:space="preserve">Министерство цифрового развития, информационной политики и массовых коммуникаций Чувашской Республики (далее - Минцифры Чувашии);</w:t>
            </w:r>
          </w:p>
          <w:p>
            <w:pPr>
              <w:pStyle w:val="0"/>
              <w:jc w:val="both"/>
            </w:pPr>
            <w:r>
              <w:rPr>
                <w:sz w:val="20"/>
              </w:rPr>
              <w:t xml:space="preserve">государственные организации Чувашской Республики, подведомственные Минобразования Чувашии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242"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26.05.2021 N 222)</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достижение высоких результатов развития образования в Чувашской Республике</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разработка и реализация государственной политики, направленной на устойчивое развитие образования в Чувашской Республике и нормативно-правовое регулирование в сфере образования;</w:t>
            </w:r>
          </w:p>
          <w:p>
            <w:pPr>
              <w:pStyle w:val="0"/>
              <w:jc w:val="both"/>
            </w:pPr>
            <w:r>
              <w:rPr>
                <w:sz w:val="20"/>
              </w:rPr>
              <w:t xml:space="preserve">повышение доступности для населения Чувашской Республики качественных образовательных услуг;</w:t>
            </w:r>
          </w:p>
          <w:p>
            <w:pPr>
              <w:pStyle w:val="0"/>
              <w:jc w:val="both"/>
            </w:pPr>
            <w:r>
              <w:rPr>
                <w:sz w:val="20"/>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pPr>
              <w:pStyle w:val="0"/>
              <w:jc w:val="both"/>
            </w:pPr>
            <w:r>
              <w:rPr>
                <w:sz w:val="20"/>
              </w:rPr>
              <w:t xml:space="preserve">реализация целевой модели развития региональных систем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pPr>
              <w:pStyle w:val="0"/>
              <w:jc w:val="both"/>
            </w:pPr>
            <w:r>
              <w:rPr>
                <w:sz w:val="20"/>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jc w:val="both"/>
            </w:pPr>
            <w:r>
              <w:rPr>
                <w:sz w:val="20"/>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w:t>
            </w:r>
          </w:p>
          <w:p>
            <w:pPr>
              <w:pStyle w:val="0"/>
              <w:jc w:val="both"/>
            </w:pPr>
            <w:r>
              <w:rPr>
                <w:sz w:val="20"/>
              </w:rPr>
              <w:t xml:space="preserve">увеличение количества иностранных граждан, обучающихся в профессиональных образовательных организациях и образовательных организациях высшего образования, а также реализация комплекса мер по трудоустройству лучших из них в Российской Федерации;</w:t>
            </w:r>
          </w:p>
          <w:p>
            <w:pPr>
              <w:pStyle w:val="0"/>
              <w:jc w:val="both"/>
            </w:pPr>
            <w:r>
              <w:rPr>
                <w:sz w:val="20"/>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педагогических кадров</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243"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31.05.2019 N 186)</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к 2021 году предусматривается достижение следующих целевых показателей (индикаторов):</w:t>
            </w:r>
          </w:p>
          <w:p>
            <w:pPr>
              <w:pStyle w:val="0"/>
              <w:jc w:val="both"/>
            </w:pPr>
            <w:r>
              <w:rPr>
                <w:sz w:val="20"/>
              </w:rPr>
              <w:t xml:space="preserve">доля научно-исследовательских и опытно-конструкторских работ, результаты которых реализованы в отрасли образования, - 92 процента;</w:t>
            </w:r>
          </w:p>
          <w:p>
            <w:pPr>
              <w:pStyle w:val="0"/>
              <w:jc w:val="both"/>
            </w:pPr>
            <w:r>
              <w:rPr>
                <w:sz w:val="20"/>
              </w:rPr>
              <w:t xml:space="preserve">число публикаций авторов, ведущих научную деятельность на территории Чувашской Республики, в научных журналах, индексируемых в базе данных Scopus, в расчете на 100 исследователей - 2,6 единицы;</w:t>
            </w:r>
          </w:p>
          <w:p>
            <w:pPr>
              <w:pStyle w:val="0"/>
              <w:jc w:val="both"/>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- 82 единицы;</w:t>
            </w:r>
          </w:p>
          <w:p>
            <w:pPr>
              <w:pStyle w:val="0"/>
              <w:jc w:val="both"/>
            </w:pPr>
            <w:r>
              <w:rPr>
                <w:sz w:val="20"/>
              </w:rPr>
              <w:t xml:space="preserve">доля организаций, осуществляющих образовательную деятельность исключительно по адаптированным общеобразовательным программам, в которых обновлена материально-техническая база, - 40 процентов;</w:t>
            </w:r>
          </w:p>
          <w:p>
            <w:pPr>
              <w:pStyle w:val="0"/>
              <w:jc w:val="both"/>
            </w:pPr>
            <w:r>
              <w:rPr>
                <w:sz w:val="20"/>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- 98,97 процента;</w:t>
            </w:r>
          </w:p>
          <w:p>
            <w:pPr>
              <w:pStyle w:val="0"/>
              <w:jc w:val="both"/>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 - 16,2 процента;</w:t>
            </w:r>
          </w:p>
          <w:p>
            <w:pPr>
              <w:pStyle w:val="0"/>
              <w:jc w:val="both"/>
            </w:pPr>
            <w:r>
              <w:rPr>
                <w:sz w:val="20"/>
              </w:rPr>
              <w:t xml:space="preserve">количество участников проекта "Билет в будущее", получивших рекомендации по построению индивидуального учебного плана в соответствии с выбранными профессиональными компетенциями, - 2 тыс. человек;</w:t>
            </w:r>
          </w:p>
          <w:p>
            <w:pPr>
              <w:pStyle w:val="0"/>
              <w:jc w:val="both"/>
            </w:pPr>
            <w:r>
              <w:rPr>
                <w:sz w:val="20"/>
              </w:rPr>
              <w:t xml:space="preserve">количество обучающихся, посещающих региональный центр выявления, поддержки и развития способностей и талантов у детей и молодежи, созданный с учетом опыта образовательного фонда "Талант и успех", - 800 человек;</w:t>
            </w:r>
          </w:p>
          <w:p>
            <w:pPr>
              <w:pStyle w:val="0"/>
              <w:jc w:val="both"/>
            </w:pPr>
            <w:r>
              <w:rPr>
                <w:sz w:val="20"/>
              </w:rPr>
              <w:t xml:space="preserve">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- 46 процентов;</w:t>
            </w:r>
          </w:p>
          <w:p>
            <w:pPr>
              <w:pStyle w:val="0"/>
              <w:jc w:val="both"/>
            </w:pPr>
            <w:r>
              <w:rPr>
                <w:sz w:val="20"/>
              </w:rPr>
              <w:t xml:space="preserve">количество дополнительных мест для детей в возрасте от 1,5 до 3 лет любой направленности, созданных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- 64 единицы;</w:t>
            </w:r>
          </w:p>
          <w:p>
            <w:pPr>
              <w:pStyle w:val="0"/>
              <w:jc w:val="both"/>
            </w:pPr>
            <w:r>
              <w:rPr>
                <w:sz w:val="20"/>
              </w:rPr>
              <w:t xml:space="preserve">к 2022 году предусматривается достижение следующего целевого показателя (индикатора):</w:t>
            </w:r>
          </w:p>
          <w:p>
            <w:pPr>
              <w:pStyle w:val="0"/>
              <w:jc w:val="both"/>
            </w:pPr>
            <w:r>
              <w:rPr>
                <w:sz w:val="20"/>
              </w:rPr>
              <w:t xml:space="preserve">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 - 100 процентов;</w:t>
            </w:r>
          </w:p>
          <w:p>
            <w:pPr>
              <w:pStyle w:val="0"/>
              <w:jc w:val="both"/>
            </w:pPr>
            <w:r>
              <w:rPr>
                <w:sz w:val="20"/>
              </w:rPr>
              <w:t xml:space="preserve">абзац утратил силу. - </w:t>
            </w:r>
            <w:hyperlink w:history="0" r:id="rId244"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17.05.2022 N 217;</w:t>
            </w:r>
          </w:p>
          <w:p>
            <w:pPr>
              <w:pStyle w:val="0"/>
              <w:jc w:val="both"/>
            </w:pPr>
            <w:r>
              <w:rPr>
                <w:sz w:val="20"/>
              </w:rPr>
              <w:t xml:space="preserve">количество учителей, которым фактически предоставлены единовременные компенсационные выплаты, - 4 человека;</w:t>
            </w:r>
          </w:p>
          <w:p>
            <w:pPr>
              <w:pStyle w:val="0"/>
              <w:jc w:val="both"/>
            </w:pPr>
            <w:r>
              <w:rPr>
                <w:sz w:val="20"/>
              </w:rPr>
              <w:t xml:space="preserve">к 2025 году предусматривается достижение следующих целевых показателей (индикаторов):</w:t>
            </w:r>
          </w:p>
          <w:p>
            <w:pPr>
              <w:pStyle w:val="0"/>
              <w:jc w:val="both"/>
            </w:pPr>
            <w:r>
              <w:rPr>
                <w:sz w:val="20"/>
              </w:rPr>
              <w:t xml:space="preserve">количество иностранных граждан, обучающихся в профессиональных образовательных организациях и образовательных организациях высшего образования, - 3,0 тыс. человек;</w:t>
            </w:r>
          </w:p>
          <w:p>
            <w:pPr>
              <w:pStyle w:val="0"/>
              <w:jc w:val="both"/>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 - 45 процентов;</w:t>
            </w:r>
          </w:p>
          <w:p>
            <w:pPr>
              <w:pStyle w:val="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- 30 процентов;</w:t>
            </w:r>
          </w:p>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- 37,7 процента;</w:t>
            </w:r>
          </w:p>
          <w:p>
            <w:pPr>
              <w:pStyle w:val="0"/>
              <w:jc w:val="both"/>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- 30 процентов;</w:t>
            </w:r>
          </w:p>
          <w:p>
            <w:pPr>
              <w:pStyle w:val="0"/>
              <w:jc w:val="both"/>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- 40 процентов;</w:t>
            </w:r>
          </w:p>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- 15,71 процента;</w:t>
            </w:r>
          </w:p>
          <w:p>
            <w:pPr>
              <w:pStyle w:val="0"/>
              <w:jc w:val="both"/>
            </w:pPr>
            <w:r>
              <w:rPr>
                <w:sz w:val="20"/>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- 1 единица;</w:t>
            </w:r>
          </w:p>
          <w:p>
            <w:pPr>
              <w:pStyle w:val="0"/>
              <w:jc w:val="both"/>
            </w:pPr>
            <w:r>
              <w:rPr>
                <w:sz w:val="20"/>
              </w:rPr>
              <w:t xml:space="preserve">доля образовательных организаций Чувашской Республики, использующих региональную образовательную платформу в образовательной деятельности, - 100 процентов;</w:t>
            </w:r>
          </w:p>
          <w:p>
            <w:pPr>
              <w:pStyle w:val="0"/>
              <w:jc w:val="both"/>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- 15 человек;</w:t>
            </w:r>
          </w:p>
          <w:p>
            <w:pPr>
              <w:pStyle w:val="0"/>
              <w:jc w:val="both"/>
            </w:pPr>
            <w:r>
              <w:rPr>
                <w:sz w:val="20"/>
              </w:rPr>
              <w:t xml:space="preserve">доля общеобразовательных организаций, оснащенных в целях внедрения цифровой образовательной среды, - 12,23 процента;</w:t>
            </w:r>
          </w:p>
          <w:p>
            <w:pPr>
              <w:pStyle w:val="0"/>
              <w:jc w:val="both"/>
            </w:pPr>
            <w:r>
              <w:rPr>
                <w:sz w:val="20"/>
              </w:rPr>
              <w:t xml:space="preserve">к 2026 году предусматривается достижение следующего целевого показателя (индикатора):</w:t>
            </w:r>
          </w:p>
          <w:p>
            <w:pPr>
              <w:pStyle w:val="0"/>
              <w:jc w:val="both"/>
            </w:pPr>
            <w:r>
              <w:rPr>
                <w:sz w:val="20"/>
              </w:rPr>
              <w:t xml:space="preserve">"охват обучающихся общеобразовательных организаций в Чувашской Республике мероприятиями по повышению финансовой грамотности - 40 процентов;</w:t>
            </w:r>
          </w:p>
          <w:p>
            <w:pPr>
              <w:pStyle w:val="0"/>
              <w:jc w:val="both"/>
            </w:pPr>
            <w:r>
              <w:rPr>
                <w:sz w:val="20"/>
              </w:rPr>
              <w:t xml:space="preserve">к 2036 году предусматривается достижение следующих целевых показателей (индикаторов):</w:t>
            </w:r>
          </w:p>
          <w:p>
            <w:pPr>
              <w:pStyle w:val="0"/>
              <w:jc w:val="both"/>
            </w:pPr>
            <w:r>
              <w:rPr>
                <w:sz w:val="20"/>
              </w:rPr>
              <w:t xml:space="preserve">охват детей дошкольного возраста образовательными программами дошкольного образования - 100 процентов;</w:t>
            </w:r>
          </w:p>
          <w:p>
            <w:pPr>
              <w:pStyle w:val="0"/>
              <w:jc w:val="both"/>
            </w:pPr>
            <w:r>
              <w:rPr>
                <w:sz w:val="20"/>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
          <w:p>
            <w:pPr>
              <w:pStyle w:val="0"/>
              <w:jc w:val="both"/>
            </w:pPr>
            <w:r>
              <w:rPr>
                <w:sz w:val="20"/>
              </w:rPr>
              <w:t xml:space="preserve">доля выпускников государственных (муниципальных) общеобразовательных организаций, не сдавших единый государственный экзамен (русский язык, математика), в общей численности выпускников государственных (муниципальных) общеобразовательных организаций - 1,19 процента;</w:t>
            </w:r>
          </w:p>
          <w:p>
            <w:pPr>
              <w:pStyle w:val="0"/>
              <w:jc w:val="both"/>
            </w:pPr>
            <w:r>
              <w:rPr>
                <w:sz w:val="20"/>
              </w:rPr>
              <w:t xml:space="preserve">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- 100 процентов;</w:t>
            </w:r>
          </w:p>
          <w:p>
            <w:pPr>
              <w:pStyle w:val="0"/>
              <w:jc w:val="both"/>
            </w:pPr>
            <w:r>
              <w:rPr>
                <w:sz w:val="20"/>
              </w:rPr>
              <w:t xml:space="preserve">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- 100 процентов;</w:t>
            </w:r>
          </w:p>
          <w:p>
            <w:pPr>
              <w:pStyle w:val="0"/>
              <w:jc w:val="both"/>
            </w:pPr>
            <w:r>
              <w:rPr>
                <w:sz w:val="20"/>
              </w:rPr>
              <w:t xml:space="preserve">соотношение средней заработной платы педагогических работников государственных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pPr>
              <w:pStyle w:val="0"/>
              <w:jc w:val="both"/>
            </w:pPr>
            <w:r>
              <w:rPr>
                <w:sz w:val="20"/>
              </w:rPr>
              <w:t xml:space="preserve">соотношение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Чувашской Республики, реализующих образовательные программы среднего профессионального образования, и среднемесячного дохода от трудовой деятельности в Чувашской Республике - 100 процентов;</w:t>
            </w:r>
          </w:p>
          <w:p>
            <w:pPr>
              <w:pStyle w:val="0"/>
              <w:jc w:val="both"/>
            </w:pPr>
            <w:r>
              <w:rPr>
                <w:sz w:val="20"/>
              </w:rPr>
              <w:t xml:space="preserve">соотношение средней заработной платы научных работников и среднемесячного дохода от трудовой деятельности в Чувашской Республике - 200 процентов;</w:t>
            </w:r>
          </w:p>
          <w:p>
            <w:pPr>
              <w:pStyle w:val="0"/>
              <w:jc w:val="both"/>
            </w:pPr>
            <w:r>
              <w:rPr>
                <w:sz w:val="20"/>
              </w:rPr>
              <w:t xml:space="preserve">удельный вес образовательных организаций, в которых внедрены информационно-коммуникационные технологии в управлении, - 100 процентов;</w:t>
            </w:r>
          </w:p>
          <w:p>
            <w:pPr>
              <w:pStyle w:val="0"/>
              <w:jc w:val="both"/>
            </w:pPr>
            <w:r>
              <w:rPr>
                <w:sz w:val="20"/>
              </w:rPr>
              <w:t xml:space="preserve">доля учащихся государственных общеобразовательных организаций Чувашской Республики, муниципальных общеобразовательных организаций, обеспеченных горячим питанием, - 100 процентов;</w:t>
            </w:r>
          </w:p>
          <w:p>
            <w:pPr>
              <w:pStyle w:val="0"/>
              <w:jc w:val="both"/>
            </w:pPr>
            <w:r>
              <w:rPr>
                <w:sz w:val="20"/>
              </w:rPr>
              <w:t xml:space="preserve">доля выпускников государственных (муниципальных) общеобразовательных организаций, не получивших аттестат о среднем (полном) общем образовании, - 1,19 процента;</w:t>
            </w:r>
          </w:p>
          <w:p>
            <w:pPr>
              <w:pStyle w:val="0"/>
              <w:jc w:val="both"/>
            </w:pPr>
            <w:r>
              <w:rPr>
                <w:sz w:val="20"/>
              </w:rP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- 1,59;</w:t>
            </w:r>
          </w:p>
          <w:p>
            <w:pPr>
              <w:pStyle w:val="0"/>
              <w:jc w:val="both"/>
            </w:pPr>
            <w:r>
              <w:rPr>
                <w:sz w:val="20"/>
              </w:rPr>
              <w:t xml:space="preserve">удельный расход электрической энергии (в расчете на 1 кв. метр общей площади) - 24,98 кВт·ч/кв. метр;</w:t>
            </w:r>
          </w:p>
          <w:p>
            <w:pPr>
              <w:pStyle w:val="0"/>
              <w:jc w:val="both"/>
            </w:pPr>
            <w:r>
              <w:rPr>
                <w:sz w:val="20"/>
              </w:rPr>
              <w:t xml:space="preserve">удельный расход тепловой энергии (в расчете на 1 кв. метр общей площади) - 0,137 Гкал/кв. метр;</w:t>
            </w:r>
          </w:p>
          <w:p>
            <w:pPr>
              <w:pStyle w:val="0"/>
              <w:jc w:val="both"/>
            </w:pPr>
            <w:r>
              <w:rPr>
                <w:sz w:val="20"/>
              </w:rPr>
              <w:t xml:space="preserve">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w:t>
            </w:r>
          </w:p>
          <w:p>
            <w:pPr>
              <w:pStyle w:val="0"/>
              <w:jc w:val="both"/>
            </w:pPr>
            <w:r>
              <w:rPr>
                <w:sz w:val="20"/>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pPr>
              <w:pStyle w:val="0"/>
              <w:jc w:val="both"/>
            </w:pPr>
            <w:r>
              <w:rPr>
                <w:sz w:val="20"/>
              </w:rPr>
              <w:t xml:space="preserve">количество детей в возрасте от 5 до 18 лет, обучающихся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созданного детского технопарка, - 1500 человек;</w:t>
            </w:r>
          </w:p>
          <w:p>
            <w:pPr>
              <w:pStyle w:val="0"/>
              <w:jc w:val="both"/>
            </w:pPr>
            <w:r>
              <w:rPr>
                <w:sz w:val="20"/>
              </w:rPr>
              <w:t xml:space="preserve">доля численности педагогов, прошедших ежегодное обучение по дополнительным профессиональным программам, в общей численности педагогов, работающих в детском технопарке, - 100 процентов;</w:t>
            </w:r>
          </w:p>
          <w:p>
            <w:pPr>
              <w:pStyle w:val="0"/>
              <w:jc w:val="both"/>
            </w:pPr>
            <w:r>
              <w:rPr>
                <w:sz w:val="20"/>
              </w:rPr>
              <w:t xml:space="preserve">количество проектов, реализованных детьми, обучающимися в детском технопарке, представленных на региональных и федеральных отчетных мероприятиях по презентации результатов проектной деятельности, - 100 единиц;</w:t>
            </w:r>
          </w:p>
          <w:p>
            <w:pPr>
              <w:pStyle w:val="0"/>
              <w:jc w:val="both"/>
            </w:pPr>
            <w:r>
              <w:rPr>
                <w:sz w:val="20"/>
              </w:rPr>
              <w:t xml:space="preserve">количество детей, принявших участие в публичных мероприятиях детского технопарка, - 20 тыс. человек;</w:t>
            </w:r>
          </w:p>
          <w:p>
            <w:pPr>
              <w:pStyle w:val="0"/>
              <w:jc w:val="both"/>
            </w:pPr>
            <w:r>
              <w:rPr>
                <w:sz w:val="20"/>
              </w:rPr>
              <w:t xml:space="preserve">количество внедренных дополнительных общеобразовательных программ, ориентированных на решение реальных технологических задач для проектной деятельности детей, - 25 единиц;</w:t>
            </w:r>
          </w:p>
          <w:p>
            <w:pPr>
              <w:pStyle w:val="0"/>
              <w:jc w:val="both"/>
            </w:pPr>
            <w:r>
              <w:rPr>
                <w:sz w:val="20"/>
              </w:rPr>
              <w:t xml:space="preserve">количество групп школьников численностью не менее 3 человек на постоянной основе, реализующих инженерные проекты на базе детского технопарка, - 30 единиц;</w:t>
            </w:r>
          </w:p>
          <w:p>
            <w:pPr>
              <w:pStyle w:val="0"/>
              <w:jc w:val="both"/>
            </w:pPr>
            <w:r>
              <w:rPr>
                <w:sz w:val="20"/>
              </w:rPr>
              <w:t xml:space="preserve">количество проведенных инженерных хакатонов (форум разработчиков, во время которого школьники, развивающие навыки в разных областях разработки программного обеспечения (программисты, дизайнеры), сообща работают над решением какой-либо задачи), региональных этапов инженерных соревнований, ключевых соревнований и конкурсных мероприятий технической и естественнонаучной направленности, в которых приняли участие обучающиеся детских технопарков, - 32 единицы;</w:t>
            </w:r>
          </w:p>
          <w:p>
            <w:pPr>
              <w:pStyle w:val="0"/>
              <w:jc w:val="both"/>
            </w:pPr>
            <w:r>
              <w:rPr>
                <w:sz w:val="20"/>
              </w:rPr>
              <w:t xml:space="preserve">количество публичных мероприятий по проектной деятельности детей, организованных детским технопарком, - 32 единицы;</w:t>
            </w:r>
          </w:p>
          <w:p>
            <w:pPr>
              <w:pStyle w:val="0"/>
              <w:jc w:val="both"/>
            </w:pPr>
            <w:r>
              <w:rPr>
                <w:sz w:val="20"/>
              </w:rP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- 100 процентов;</w:t>
            </w:r>
          </w:p>
          <w:p>
            <w:pPr>
              <w:pStyle w:val="0"/>
              <w:jc w:val="both"/>
            </w:pPr>
            <w:r>
              <w:rPr>
                <w:sz w:val="20"/>
              </w:rPr>
              <w:t xml:space="preserve">доля школ, включенных в региональные проекты повышения качества образования, улучшивших свои результаты, - 100 процентов;</w:t>
            </w:r>
          </w:p>
          <w:p>
            <w:pPr>
              <w:pStyle w:val="0"/>
              <w:jc w:val="both"/>
            </w:pPr>
            <w:r>
              <w:rPr>
                <w:sz w:val="20"/>
              </w:rPr>
              <w:t xml:space="preserve">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- 15 единиц;</w:t>
            </w:r>
          </w:p>
          <w:p>
            <w:pPr>
              <w:pStyle w:val="0"/>
              <w:jc w:val="both"/>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- 100 процентов</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18.01.2021 </w:t>
            </w:r>
            <w:hyperlink w:history="0" r:id="rId245"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rPr>
              <w:t xml:space="preserve">, от 13.10.2021 </w:t>
            </w:r>
            <w:hyperlink w:history="0" r:id="rId246"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513</w:t>
              </w:r>
            </w:hyperlink>
            <w:r>
              <w:rPr>
                <w:sz w:val="20"/>
              </w:rPr>
              <w:t xml:space="preserve">, от 08.12.2021 </w:t>
            </w:r>
            <w:hyperlink w:history="0" r:id="rId24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15.03.2022 </w:t>
            </w:r>
            <w:hyperlink w:history="0" r:id="rId248"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 от 17.05.2022 </w:t>
            </w:r>
            <w:hyperlink w:history="0" r:id="rId249"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217</w:t>
              </w:r>
            </w:hyperlink>
            <w:r>
              <w:rPr>
                <w:sz w:val="20"/>
              </w:rPr>
              <w:t xml:space="preserve">, от 22.12.2022 </w:t>
            </w:r>
            <w:hyperlink w:history="0" r:id="rId250"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rPr>
              <w:t xml:space="preserve">, от 23.05.2023 </w:t>
            </w:r>
            <w:hyperlink w:history="0" r:id="rId25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прогнозируемые объемы финансирования реализации мероприятий подпрограммы в 2019 - 2035 годах составляют 246700432,3 тыс. рублей, в том числе:</w:t>
            </w:r>
          </w:p>
          <w:p>
            <w:pPr>
              <w:pStyle w:val="0"/>
              <w:jc w:val="both"/>
            </w:pPr>
            <w:r>
              <w:rPr>
                <w:sz w:val="20"/>
              </w:rPr>
              <w:t xml:space="preserve">в 2019 году - 16183842,1 тыс. рублей;</w:t>
            </w:r>
          </w:p>
          <w:p>
            <w:pPr>
              <w:pStyle w:val="0"/>
              <w:jc w:val="both"/>
            </w:pPr>
            <w:r>
              <w:rPr>
                <w:sz w:val="20"/>
              </w:rPr>
              <w:t xml:space="preserve">в 2020 году - 17125819,4 тыс. рублей;</w:t>
            </w:r>
          </w:p>
          <w:p>
            <w:pPr>
              <w:pStyle w:val="0"/>
              <w:jc w:val="both"/>
            </w:pPr>
            <w:r>
              <w:rPr>
                <w:sz w:val="20"/>
              </w:rPr>
              <w:t xml:space="preserve">в 2021 году - 19842536,1 тыс. рублей;</w:t>
            </w:r>
          </w:p>
          <w:p>
            <w:pPr>
              <w:pStyle w:val="0"/>
              <w:jc w:val="both"/>
            </w:pPr>
            <w:r>
              <w:rPr>
                <w:sz w:val="20"/>
              </w:rPr>
              <w:t xml:space="preserve">в 2022 году - 18343651,9 тыс. рублей;</w:t>
            </w:r>
          </w:p>
          <w:p>
            <w:pPr>
              <w:pStyle w:val="0"/>
              <w:jc w:val="both"/>
            </w:pPr>
            <w:r>
              <w:rPr>
                <w:sz w:val="20"/>
              </w:rPr>
              <w:t xml:space="preserve">в 2023 году - 18852628,4 тыс. рублей;</w:t>
            </w:r>
          </w:p>
          <w:p>
            <w:pPr>
              <w:pStyle w:val="0"/>
              <w:jc w:val="both"/>
            </w:pPr>
            <w:r>
              <w:rPr>
                <w:sz w:val="20"/>
              </w:rPr>
              <w:t xml:space="preserve">в 2024 году - 18304041,6 тыс. рублей;</w:t>
            </w:r>
          </w:p>
          <w:p>
            <w:pPr>
              <w:pStyle w:val="0"/>
              <w:jc w:val="both"/>
            </w:pPr>
            <w:r>
              <w:rPr>
                <w:sz w:val="20"/>
              </w:rPr>
              <w:t xml:space="preserve">в 2025 году - 18038699,8 тыс. рублей;</w:t>
            </w:r>
          </w:p>
          <w:p>
            <w:pPr>
              <w:pStyle w:val="0"/>
              <w:jc w:val="both"/>
            </w:pPr>
            <w:r>
              <w:rPr>
                <w:sz w:val="20"/>
              </w:rPr>
              <w:t xml:space="preserve">в 2026 - 2030 годах - 61120906,5 тыс. рублей;</w:t>
            </w:r>
          </w:p>
          <w:p>
            <w:pPr>
              <w:pStyle w:val="0"/>
              <w:jc w:val="both"/>
            </w:pPr>
            <w:r>
              <w:rPr>
                <w:sz w:val="20"/>
              </w:rPr>
              <w:t xml:space="preserve">в 2031 - 2035 годах - 58888306,5 тыс. рублей;</w:t>
            </w:r>
          </w:p>
          <w:p>
            <w:pPr>
              <w:pStyle w:val="0"/>
              <w:jc w:val="both"/>
            </w:pPr>
            <w:r>
              <w:rPr>
                <w:sz w:val="20"/>
              </w:rPr>
              <w:t xml:space="preserve">из них средства:</w:t>
            </w:r>
          </w:p>
          <w:p>
            <w:pPr>
              <w:pStyle w:val="0"/>
              <w:jc w:val="both"/>
            </w:pPr>
            <w:r>
              <w:rPr>
                <w:sz w:val="20"/>
              </w:rPr>
              <w:t xml:space="preserve">федерального бюджета - 11390357,0 тыс. рублей (4,62 процента), в том числе:</w:t>
            </w:r>
          </w:p>
          <w:p>
            <w:pPr>
              <w:pStyle w:val="0"/>
              <w:jc w:val="both"/>
            </w:pPr>
            <w:r>
              <w:rPr>
                <w:sz w:val="20"/>
              </w:rPr>
              <w:t xml:space="preserve">в 2019 году - 1817842,2 тыс. рублей;</w:t>
            </w:r>
          </w:p>
          <w:p>
            <w:pPr>
              <w:pStyle w:val="0"/>
              <w:jc w:val="both"/>
            </w:pPr>
            <w:r>
              <w:rPr>
                <w:sz w:val="20"/>
              </w:rPr>
              <w:t xml:space="preserve">в 2020 году - 1157956,9 тыс. рублей;</w:t>
            </w:r>
          </w:p>
          <w:p>
            <w:pPr>
              <w:pStyle w:val="0"/>
              <w:jc w:val="both"/>
            </w:pPr>
            <w:r>
              <w:rPr>
                <w:sz w:val="20"/>
              </w:rPr>
              <w:t xml:space="preserve">в 2021 году - 2421946,1 тыс. рублей;</w:t>
            </w:r>
          </w:p>
          <w:p>
            <w:pPr>
              <w:pStyle w:val="0"/>
              <w:jc w:val="both"/>
            </w:pPr>
            <w:r>
              <w:rPr>
                <w:sz w:val="20"/>
              </w:rPr>
              <w:t xml:space="preserve">в 2022 году - 1519406,4 тыс. рублей;</w:t>
            </w:r>
          </w:p>
          <w:p>
            <w:pPr>
              <w:pStyle w:val="0"/>
              <w:jc w:val="both"/>
            </w:pPr>
            <w:r>
              <w:rPr>
                <w:sz w:val="20"/>
              </w:rPr>
              <w:t xml:space="preserve">в 2023 году - 1460724,0 тыс. рублей;</w:t>
            </w:r>
          </w:p>
          <w:p>
            <w:pPr>
              <w:pStyle w:val="0"/>
              <w:jc w:val="both"/>
            </w:pPr>
            <w:r>
              <w:rPr>
                <w:sz w:val="20"/>
              </w:rPr>
              <w:t xml:space="preserve">в 2024 году - 1611235,1 тыс. рублей;</w:t>
            </w:r>
          </w:p>
          <w:p>
            <w:pPr>
              <w:pStyle w:val="0"/>
              <w:jc w:val="both"/>
            </w:pPr>
            <w:r>
              <w:rPr>
                <w:sz w:val="20"/>
              </w:rPr>
              <w:t xml:space="preserve">в 2025 году - 1336537,3 тыс. рублей;</w:t>
            </w:r>
          </w:p>
          <w:p>
            <w:pPr>
              <w:pStyle w:val="0"/>
              <w:jc w:val="both"/>
            </w:pPr>
            <w:r>
              <w:rPr>
                <w:sz w:val="20"/>
              </w:rPr>
              <w:t xml:space="preserve">в 2026 - 2030 годах - 32354,5 тыс. рублей;</w:t>
            </w:r>
          </w:p>
          <w:p>
            <w:pPr>
              <w:pStyle w:val="0"/>
              <w:jc w:val="both"/>
            </w:pPr>
            <w:r>
              <w:rPr>
                <w:sz w:val="20"/>
              </w:rPr>
              <w:t xml:space="preserve">в 2031 - 2035 годах - 32354,5 тыс. рублей;</w:t>
            </w:r>
          </w:p>
          <w:p>
            <w:pPr>
              <w:pStyle w:val="0"/>
              <w:jc w:val="both"/>
            </w:pPr>
            <w:r>
              <w:rPr>
                <w:sz w:val="20"/>
              </w:rPr>
              <w:t xml:space="preserve">республиканского бюджета Чувашской Республики - 231017441,9 тыс. рублей (93,64 процента), в том числе:</w:t>
            </w:r>
          </w:p>
          <w:p>
            <w:pPr>
              <w:pStyle w:val="0"/>
              <w:jc w:val="both"/>
            </w:pPr>
            <w:r>
              <w:rPr>
                <w:sz w:val="20"/>
              </w:rPr>
              <w:t xml:space="preserve">в 2019 году - 14061564,5 тыс. рублей;</w:t>
            </w:r>
          </w:p>
          <w:p>
            <w:pPr>
              <w:pStyle w:val="0"/>
              <w:jc w:val="both"/>
            </w:pPr>
            <w:r>
              <w:rPr>
                <w:sz w:val="20"/>
              </w:rPr>
              <w:t xml:space="preserve">в 2020 году - 15593841,5 тыс. рублей;</w:t>
            </w:r>
          </w:p>
          <w:p>
            <w:pPr>
              <w:pStyle w:val="0"/>
              <w:jc w:val="both"/>
            </w:pPr>
            <w:r>
              <w:rPr>
                <w:sz w:val="20"/>
              </w:rPr>
              <w:t xml:space="preserve">в 2021 году - 16892941,0 тыс. рублей;</w:t>
            </w:r>
          </w:p>
          <w:p>
            <w:pPr>
              <w:pStyle w:val="0"/>
              <w:jc w:val="both"/>
            </w:pPr>
            <w:r>
              <w:rPr>
                <w:sz w:val="20"/>
              </w:rPr>
              <w:t xml:space="preserve">в 2022 году - 16566360,0 тыс. рублей;</w:t>
            </w:r>
          </w:p>
          <w:p>
            <w:pPr>
              <w:pStyle w:val="0"/>
              <w:jc w:val="both"/>
            </w:pPr>
            <w:r>
              <w:rPr>
                <w:sz w:val="20"/>
              </w:rPr>
              <w:t xml:space="preserve">в 2023 году - 17147269,0 тыс. рублей;</w:t>
            </w:r>
          </w:p>
          <w:p>
            <w:pPr>
              <w:pStyle w:val="0"/>
              <w:jc w:val="both"/>
            </w:pPr>
            <w:r>
              <w:rPr>
                <w:sz w:val="20"/>
              </w:rPr>
              <w:t xml:space="preserve">в 2024 году - 16521675,6 тыс. рублей;</w:t>
            </w:r>
          </w:p>
          <w:p>
            <w:pPr>
              <w:pStyle w:val="0"/>
              <w:jc w:val="both"/>
            </w:pPr>
            <w:r>
              <w:rPr>
                <w:sz w:val="20"/>
              </w:rPr>
              <w:t xml:space="preserve">в 2025 году - 16524086,3 тыс. рублей;</w:t>
            </w:r>
          </w:p>
          <w:p>
            <w:pPr>
              <w:pStyle w:val="0"/>
              <w:jc w:val="both"/>
            </w:pPr>
            <w:r>
              <w:rPr>
                <w:sz w:val="20"/>
              </w:rPr>
              <w:t xml:space="preserve">в 2026 - 2030 годах - 58854852,0 тыс. рублей;</w:t>
            </w:r>
          </w:p>
          <w:p>
            <w:pPr>
              <w:pStyle w:val="0"/>
              <w:jc w:val="both"/>
            </w:pPr>
            <w:r>
              <w:rPr>
                <w:sz w:val="20"/>
              </w:rPr>
              <w:t xml:space="preserve">в 2031 - 2035 годах - 58854852,0 тыс. рублей;</w:t>
            </w:r>
          </w:p>
          <w:p>
            <w:pPr>
              <w:pStyle w:val="0"/>
              <w:jc w:val="both"/>
            </w:pPr>
            <w:r>
              <w:rPr>
                <w:sz w:val="20"/>
              </w:rPr>
              <w:t xml:space="preserve">местных бюджетов - 4148053,1 тыс. рублей (1,68 процента), в том числе:</w:t>
            </w:r>
          </w:p>
          <w:p>
            <w:pPr>
              <w:pStyle w:val="0"/>
              <w:jc w:val="both"/>
            </w:pPr>
            <w:r>
              <w:rPr>
                <w:sz w:val="20"/>
              </w:rPr>
              <w:t xml:space="preserve">в 2019 году - 284350,5 тыс. рублей;</w:t>
            </w:r>
          </w:p>
          <w:p>
            <w:pPr>
              <w:pStyle w:val="0"/>
              <w:jc w:val="both"/>
            </w:pPr>
            <w:r>
              <w:rPr>
                <w:sz w:val="20"/>
              </w:rPr>
              <w:t xml:space="preserve">в 2020 году - 356339,7 тыс. рублей;</w:t>
            </w:r>
          </w:p>
          <w:p>
            <w:pPr>
              <w:pStyle w:val="0"/>
              <w:jc w:val="both"/>
            </w:pPr>
            <w:r>
              <w:rPr>
                <w:sz w:val="20"/>
              </w:rPr>
              <w:t xml:space="preserve">в 2021 году - 503569,3 тыс. рублей;</w:t>
            </w:r>
          </w:p>
          <w:p>
            <w:pPr>
              <w:pStyle w:val="0"/>
              <w:jc w:val="both"/>
            </w:pPr>
            <w:r>
              <w:rPr>
                <w:sz w:val="20"/>
              </w:rPr>
              <w:t xml:space="preserve">в 2022 году - 225734,1 тыс. рублей;</w:t>
            </w:r>
          </w:p>
          <w:p>
            <w:pPr>
              <w:pStyle w:val="0"/>
              <w:jc w:val="both"/>
            </w:pPr>
            <w:r>
              <w:rPr>
                <w:sz w:val="20"/>
              </w:rPr>
              <w:t xml:space="preserve">в 2023 году - 196692,4 тыс. рублей;</w:t>
            </w:r>
          </w:p>
          <w:p>
            <w:pPr>
              <w:pStyle w:val="0"/>
              <w:jc w:val="both"/>
            </w:pPr>
            <w:r>
              <w:rPr>
                <w:sz w:val="20"/>
              </w:rPr>
              <w:t xml:space="preserve">в 2024 году - 170910,9 тыс. рублей;</w:t>
            </w:r>
          </w:p>
          <w:p>
            <w:pPr>
              <w:pStyle w:val="0"/>
              <w:jc w:val="both"/>
            </w:pPr>
            <w:r>
              <w:rPr>
                <w:sz w:val="20"/>
              </w:rPr>
              <w:t xml:space="preserve">в 2025 году - 177856,2 тыс. рублей;</w:t>
            </w:r>
          </w:p>
          <w:p>
            <w:pPr>
              <w:pStyle w:val="0"/>
              <w:jc w:val="both"/>
            </w:pPr>
            <w:r>
              <w:rPr>
                <w:sz w:val="20"/>
              </w:rPr>
              <w:t xml:space="preserve">в 2026 - 2030 годах - 2232600,0 тыс. рублей;</w:t>
            </w:r>
          </w:p>
          <w:p>
            <w:pPr>
              <w:pStyle w:val="0"/>
              <w:jc w:val="both"/>
            </w:pPr>
            <w:r>
              <w:rPr>
                <w:sz w:val="20"/>
              </w:rPr>
              <w:t xml:space="preserve">в 2031 - 2035 годах - 0,0 тыс. рублей;</w:t>
            </w:r>
          </w:p>
          <w:p>
            <w:pPr>
              <w:pStyle w:val="0"/>
              <w:jc w:val="both"/>
            </w:pPr>
            <w:r>
              <w:rPr>
                <w:sz w:val="20"/>
              </w:rPr>
              <w:t xml:space="preserve">внебюджетных источников - 144580,3 тыс. рублей (0,06 процента), в том числе:</w:t>
            </w:r>
          </w:p>
          <w:p>
            <w:pPr>
              <w:pStyle w:val="0"/>
              <w:jc w:val="both"/>
            </w:pPr>
            <w:r>
              <w:rPr>
                <w:sz w:val="20"/>
              </w:rPr>
              <w:t xml:space="preserve">в 2019 году - 20084,9 тыс. рублей;</w:t>
            </w:r>
          </w:p>
          <w:p>
            <w:pPr>
              <w:pStyle w:val="0"/>
              <w:jc w:val="both"/>
            </w:pPr>
            <w:r>
              <w:rPr>
                <w:sz w:val="20"/>
              </w:rPr>
              <w:t xml:space="preserve">в 2020 году - 17681,3 тыс. рублей;</w:t>
            </w:r>
          </w:p>
          <w:p>
            <w:pPr>
              <w:pStyle w:val="0"/>
              <w:jc w:val="both"/>
            </w:pPr>
            <w:r>
              <w:rPr>
                <w:sz w:val="20"/>
              </w:rPr>
              <w:t xml:space="preserve">в 2021 году - 24079,7 тыс. рублей;</w:t>
            </w:r>
          </w:p>
          <w:p>
            <w:pPr>
              <w:pStyle w:val="0"/>
              <w:jc w:val="both"/>
            </w:pPr>
            <w:r>
              <w:rPr>
                <w:sz w:val="20"/>
              </w:rPr>
              <w:t xml:space="preserve">в 2022 году - 32151,4 тыс. рублей;</w:t>
            </w:r>
          </w:p>
          <w:p>
            <w:pPr>
              <w:pStyle w:val="0"/>
              <w:jc w:val="both"/>
            </w:pPr>
            <w:r>
              <w:rPr>
                <w:sz w:val="20"/>
              </w:rPr>
              <w:t xml:space="preserve">в 2023 году - 47943,0 тыс. рублей;</w:t>
            </w:r>
          </w:p>
          <w:p>
            <w:pPr>
              <w:pStyle w:val="0"/>
              <w:jc w:val="both"/>
            </w:pPr>
            <w:r>
              <w:rPr>
                <w:sz w:val="20"/>
              </w:rPr>
              <w:t xml:space="preserve">в 2024 году - 220,0 тыс. рублей;</w:t>
            </w:r>
          </w:p>
          <w:p>
            <w:pPr>
              <w:pStyle w:val="0"/>
              <w:jc w:val="both"/>
            </w:pPr>
            <w:r>
              <w:rPr>
                <w:sz w:val="20"/>
              </w:rPr>
              <w:t xml:space="preserve">в 2025 году - 220,0 тыс. рублей;</w:t>
            </w:r>
          </w:p>
          <w:p>
            <w:pPr>
              <w:pStyle w:val="0"/>
              <w:jc w:val="both"/>
            </w:pPr>
            <w:r>
              <w:rPr>
                <w:sz w:val="20"/>
              </w:rPr>
              <w:t xml:space="preserve">в 2026 - 2030 годах - 1100,0 тыс. рублей;</w:t>
            </w:r>
          </w:p>
          <w:p>
            <w:pPr>
              <w:pStyle w:val="0"/>
              <w:jc w:val="both"/>
            </w:pPr>
            <w:r>
              <w:rPr>
                <w:sz w:val="20"/>
              </w:rPr>
              <w:t xml:space="preserve">в 2031 - 2035 годах - 1100,0 тыс. рублей</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25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реализация государственной политики, направленной на устойчивое развитие образования в Чувашской Республике и нормативно-правовое регулирование в сфере образования;</w:t>
            </w:r>
          </w:p>
          <w:p>
            <w:pPr>
              <w:pStyle w:val="0"/>
              <w:jc w:val="both"/>
            </w:pPr>
            <w:r>
              <w:rPr>
                <w:sz w:val="20"/>
              </w:rPr>
              <w:t xml:space="preserve">повышение доступности для населения Чувашской Республики качественных образовательных услуг;</w:t>
            </w:r>
          </w:p>
          <w:p>
            <w:pPr>
              <w:pStyle w:val="0"/>
              <w:jc w:val="both"/>
            </w:pPr>
            <w:r>
              <w:rPr>
                <w:sz w:val="20"/>
              </w:rPr>
              <w:t xml:space="preserve">повышение эффективности вложения бюджетных средств в реализацию мероприятий подпрограммы.</w:t>
            </w:r>
          </w:p>
        </w:tc>
      </w:tr>
    </w:tbl>
    <w:p>
      <w:pPr>
        <w:pStyle w:val="0"/>
        <w:jc w:val="both"/>
      </w:pPr>
      <w:r>
        <w:rPr>
          <w:sz w:val="20"/>
        </w:rPr>
      </w:r>
    </w:p>
    <w:p>
      <w:pPr>
        <w:pStyle w:val="2"/>
        <w:outlineLvl w:val="2"/>
        <w:jc w:val="center"/>
      </w:pPr>
      <w:r>
        <w:rPr>
          <w:sz w:val="20"/>
        </w:rPr>
        <w:t xml:space="preserve">Раздел 1. ПРИОРИТЕТЫ И ЦЕЛЬ ПОДПРОГРАММЫ</w:t>
      </w:r>
    </w:p>
    <w:p>
      <w:pPr>
        <w:pStyle w:val="2"/>
        <w:jc w:val="center"/>
      </w:pPr>
      <w:r>
        <w:rPr>
          <w:sz w:val="20"/>
        </w:rPr>
        <w:t xml:space="preserve">"ГОСУДАРСТВЕННАЯ ПОДДЕРЖКА РАЗВИТИЯ ОБРАЗОВАНИЯ",</w:t>
      </w:r>
    </w:p>
    <w:p>
      <w:pPr>
        <w:pStyle w:val="2"/>
        <w:jc w:val="center"/>
      </w:pPr>
      <w:r>
        <w:rPr>
          <w:sz w:val="20"/>
        </w:rPr>
        <w:t xml:space="preserve">ОБЩАЯ ХАРАКТЕРИСТИКА УЧАСТИЯ ОРГАНОВ</w:t>
      </w:r>
    </w:p>
    <w:p>
      <w:pPr>
        <w:pStyle w:val="2"/>
        <w:jc w:val="center"/>
      </w:pPr>
      <w:r>
        <w:rPr>
          <w:sz w:val="20"/>
        </w:rPr>
        <w:t xml:space="preserve">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08.12.2021 </w:t>
      </w:r>
      <w:hyperlink w:history="0" r:id="rId25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25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Приоритетом государственной политики Чувашской Республики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pPr>
        <w:pStyle w:val="0"/>
        <w:spacing w:before="200" w:line-rule="auto"/>
        <w:ind w:firstLine="540"/>
        <w:jc w:val="both"/>
      </w:pPr>
      <w:r>
        <w:rPr>
          <w:sz w:val="20"/>
        </w:rPr>
        <w:t xml:space="preserve">Приоритеты государственной политики направлены на решение актуальных задач на всех уровнях образования - дошкольном, начальном общем, основном общем, среднем общем, среднем профессиональном, высшем и дополнительном профессиональном.</w:t>
      </w:r>
    </w:p>
    <w:p>
      <w:pPr>
        <w:pStyle w:val="0"/>
        <w:spacing w:before="200" w:line-rule="auto"/>
        <w:ind w:firstLine="540"/>
        <w:jc w:val="both"/>
      </w:pPr>
      <w:r>
        <w:rPr>
          <w:sz w:val="20"/>
        </w:rPr>
        <w:t xml:space="preserve">Основной целью подпрограммы является достижение высоких результатов развития образования в Чувашской Республике.</w:t>
      </w:r>
    </w:p>
    <w:p>
      <w:pPr>
        <w:pStyle w:val="0"/>
        <w:spacing w:before="200" w:line-rule="auto"/>
        <w:ind w:firstLine="540"/>
        <w:jc w:val="both"/>
      </w:pPr>
      <w:r>
        <w:rPr>
          <w:sz w:val="20"/>
        </w:rPr>
        <w:t xml:space="preserve">Достижению поставленной в подпрограмме цели способствует решение следующих приоритетных задач:</w:t>
      </w:r>
    </w:p>
    <w:p>
      <w:pPr>
        <w:pStyle w:val="0"/>
        <w:spacing w:before="200" w:line-rule="auto"/>
        <w:ind w:firstLine="540"/>
        <w:jc w:val="both"/>
      </w:pPr>
      <w:r>
        <w:rPr>
          <w:sz w:val="20"/>
        </w:rPr>
        <w:t xml:space="preserve">разработка и реализация государственной политики, направленной на устойчивое развитие образования в Чувашской Республике и нормативно-правовое регулирование в сфере образования;</w:t>
      </w:r>
    </w:p>
    <w:p>
      <w:pPr>
        <w:pStyle w:val="0"/>
        <w:spacing w:before="200" w:line-rule="auto"/>
        <w:ind w:firstLine="540"/>
        <w:jc w:val="both"/>
      </w:pPr>
      <w:r>
        <w:rPr>
          <w:sz w:val="20"/>
        </w:rPr>
        <w:t xml:space="preserve">повышение доступности для населения Чувашской Республики качественных образовательных услуг;</w:t>
      </w:r>
    </w:p>
    <w:p>
      <w:pPr>
        <w:pStyle w:val="0"/>
        <w:spacing w:before="200" w:line-rule="auto"/>
        <w:ind w:firstLine="540"/>
        <w:jc w:val="both"/>
      </w:pPr>
      <w:r>
        <w:rPr>
          <w:sz w:val="20"/>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pPr>
        <w:pStyle w:val="0"/>
        <w:spacing w:before="200" w:line-rule="auto"/>
        <w:ind w:firstLine="540"/>
        <w:jc w:val="both"/>
      </w:pPr>
      <w:r>
        <w:rPr>
          <w:sz w:val="20"/>
        </w:rPr>
        <w:t xml:space="preserve">реализация целевой модели развития региональных систем дополнительного образования детей, 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pPr>
        <w:pStyle w:val="0"/>
        <w:spacing w:before="200" w:line-rule="auto"/>
        <w:ind w:firstLine="540"/>
        <w:jc w:val="both"/>
      </w:pPr>
      <w:r>
        <w:rPr>
          <w:sz w:val="20"/>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pPr>
        <w:pStyle w:val="0"/>
        <w:spacing w:before="200" w:line-rule="auto"/>
        <w:ind w:firstLine="540"/>
        <w:jc w:val="both"/>
      </w:pPr>
      <w:r>
        <w:rPr>
          <w:sz w:val="20"/>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w:t>
      </w:r>
    </w:p>
    <w:p>
      <w:pPr>
        <w:pStyle w:val="0"/>
        <w:spacing w:before="200" w:line-rule="auto"/>
        <w:ind w:firstLine="540"/>
        <w:jc w:val="both"/>
      </w:pPr>
      <w:r>
        <w:rPr>
          <w:sz w:val="20"/>
        </w:rPr>
        <w:t xml:space="preserve">увеличение количества иностранных граждан, обучающихся в профессиональных образовательных организациях и образовательных организациях высшего образования, а также реализация комплекса мер по трудоустройству лучших из них в Российской Федерации;</w:t>
      </w:r>
    </w:p>
    <w:p>
      <w:pPr>
        <w:pStyle w:val="0"/>
        <w:jc w:val="both"/>
      </w:pPr>
      <w:r>
        <w:rPr>
          <w:sz w:val="20"/>
        </w:rPr>
        <w:t xml:space="preserve">(в ред. </w:t>
      </w:r>
      <w:hyperlink w:history="0" r:id="rId255"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31.05.2019 N 186)</w:t>
      </w:r>
    </w:p>
    <w:p>
      <w:pPr>
        <w:pStyle w:val="0"/>
        <w:spacing w:before="200" w:line-rule="auto"/>
        <w:ind w:firstLine="540"/>
        <w:jc w:val="both"/>
      </w:pPr>
      <w:r>
        <w:rPr>
          <w:sz w:val="20"/>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педагогических кадров.</w:t>
      </w:r>
    </w:p>
    <w:p>
      <w:pPr>
        <w:pStyle w:val="0"/>
        <w:jc w:val="both"/>
      </w:pPr>
      <w:r>
        <w:rPr>
          <w:sz w:val="20"/>
        </w:rPr>
        <w:t xml:space="preserve">(абзац введен </w:t>
      </w:r>
      <w:hyperlink w:history="0" r:id="rId256"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31.05.2019 N 186)</w:t>
      </w:r>
    </w:p>
    <w:p>
      <w:pPr>
        <w:pStyle w:val="0"/>
        <w:spacing w:before="200" w:line-rule="auto"/>
        <w:ind w:firstLine="540"/>
        <w:jc w:val="both"/>
      </w:pPr>
      <w:r>
        <w:rPr>
          <w:sz w:val="20"/>
        </w:rPr>
        <w:t xml:space="preserve">Подпрограмма отражает участие органов местного самоуправления муниципальных округов и городских округов в реализации мероприятий, предусмотренных подпрограммой.</w:t>
      </w:r>
    </w:p>
    <w:p>
      <w:pPr>
        <w:pStyle w:val="0"/>
        <w:jc w:val="both"/>
      </w:pPr>
      <w:r>
        <w:rPr>
          <w:sz w:val="20"/>
        </w:rPr>
        <w:t xml:space="preserve">(в ред. Постановлений Кабинета Министров ЧР от 08.12.2021 </w:t>
      </w:r>
      <w:hyperlink w:history="0" r:id="rId25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25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2"/>
        <w:outlineLvl w:val="2"/>
        <w:jc w:val="center"/>
      </w:pPr>
      <w:r>
        <w:rPr>
          <w:sz w:val="20"/>
        </w:rPr>
        <w:t xml:space="preserve">Раздел 2.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259"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18.01.2021 N 3)</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spacing w:before="200" w:line-rule="auto"/>
        <w:ind w:firstLine="540"/>
        <w:jc w:val="both"/>
      </w:pPr>
      <w:r>
        <w:rPr>
          <w:sz w:val="20"/>
        </w:rPr>
        <w:t xml:space="preserve">охват детей дошкольного возраста образовательными программами дошкольного образования;</w:t>
      </w:r>
    </w:p>
    <w:p>
      <w:pPr>
        <w:pStyle w:val="0"/>
        <w:spacing w:before="200" w:line-rule="auto"/>
        <w:ind w:firstLine="540"/>
        <w:jc w:val="both"/>
      </w:pPr>
      <w:r>
        <w:rPr>
          <w:sz w:val="20"/>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pPr>
        <w:pStyle w:val="0"/>
        <w:spacing w:before="200" w:line-rule="auto"/>
        <w:ind w:firstLine="540"/>
        <w:jc w:val="both"/>
      </w:pPr>
      <w:r>
        <w:rPr>
          <w:sz w:val="20"/>
        </w:rPr>
        <w:t xml:space="preserve">доля выпускников государственных (муниципальных) общеобразовательных организаций, не сдавших единый государственный экзамен (русский язык, математика), в общей численности выпускников государственных (муниципальных) общеобразовательных организаций;</w:t>
      </w:r>
    </w:p>
    <w:p>
      <w:pPr>
        <w:pStyle w:val="0"/>
        <w:spacing w:before="200" w:line-rule="auto"/>
        <w:ind w:firstLine="540"/>
        <w:jc w:val="both"/>
      </w:pPr>
      <w:r>
        <w:rPr>
          <w:sz w:val="20"/>
        </w:rPr>
        <w:t xml:space="preserve">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pPr>
        <w:pStyle w:val="0"/>
        <w:spacing w:before="200" w:line-rule="auto"/>
        <w:ind w:firstLine="540"/>
        <w:jc w:val="both"/>
      </w:pPr>
      <w:r>
        <w:rPr>
          <w:sz w:val="20"/>
        </w:rPr>
        <w:t xml:space="preserve">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p>
      <w:pPr>
        <w:pStyle w:val="0"/>
        <w:spacing w:before="200" w:line-rule="auto"/>
        <w:ind w:firstLine="540"/>
        <w:jc w:val="both"/>
      </w:pPr>
      <w:r>
        <w:rPr>
          <w:sz w:val="20"/>
        </w:rPr>
        <w:t xml:space="preserve">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w:t>
      </w:r>
    </w:p>
    <w:p>
      <w:pPr>
        <w:pStyle w:val="0"/>
        <w:spacing w:before="200" w:line-rule="auto"/>
        <w:ind w:firstLine="540"/>
        <w:jc w:val="both"/>
      </w:pPr>
      <w:r>
        <w:rPr>
          <w:sz w:val="20"/>
        </w:rPr>
        <w:t xml:space="preserve">соотношение средней заработной платы педагогических работников государственных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pPr>
        <w:pStyle w:val="0"/>
        <w:spacing w:before="200" w:line-rule="auto"/>
        <w:ind w:firstLine="540"/>
        <w:jc w:val="both"/>
      </w:pPr>
      <w:r>
        <w:rPr>
          <w:sz w:val="20"/>
        </w:rPr>
        <w:t xml:space="preserve">соотношение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Чувашской Республики, реализующих образовательные программы среднего профессионального образования, и среднемесячного дохода от трудовой деятельности в Чувашской Республике;</w:t>
      </w:r>
    </w:p>
    <w:p>
      <w:pPr>
        <w:pStyle w:val="0"/>
        <w:spacing w:before="200" w:line-rule="auto"/>
        <w:ind w:firstLine="540"/>
        <w:jc w:val="both"/>
      </w:pPr>
      <w:r>
        <w:rPr>
          <w:sz w:val="20"/>
        </w:rPr>
        <w:t xml:space="preserve">соотношение средней заработной платы научных работников и среднемесячного дохода от трудовой деятельности в Чувашской Республике;</w:t>
      </w:r>
    </w:p>
    <w:p>
      <w:pPr>
        <w:pStyle w:val="0"/>
        <w:spacing w:before="200" w:line-rule="auto"/>
        <w:ind w:firstLine="540"/>
        <w:jc w:val="both"/>
      </w:pPr>
      <w:r>
        <w:rPr>
          <w:sz w:val="20"/>
        </w:rPr>
        <w:t xml:space="preserve">удельный вес образовательных организаций, в которых внедрены информационно-коммуникационные технологии в управлении;</w:t>
      </w:r>
    </w:p>
    <w:p>
      <w:pPr>
        <w:pStyle w:val="0"/>
        <w:spacing w:before="200" w:line-rule="auto"/>
        <w:ind w:firstLine="540"/>
        <w:jc w:val="both"/>
      </w:pPr>
      <w:r>
        <w:rPr>
          <w:sz w:val="20"/>
        </w:rPr>
        <w:t xml:space="preserve">доля учащихся государственных общеобразовательных организаций Чувашской Республики, муниципальных общеобразовательных организаций, обеспеченных горячим питанием;</w:t>
      </w:r>
    </w:p>
    <w:p>
      <w:pPr>
        <w:pStyle w:val="0"/>
        <w:spacing w:before="200" w:line-rule="auto"/>
        <w:ind w:firstLine="540"/>
        <w:jc w:val="both"/>
      </w:pPr>
      <w:r>
        <w:rPr>
          <w:sz w:val="20"/>
        </w:rPr>
        <w:t xml:space="preserve">доля научно-исследовательских и опытно-конструкторских работ, результаты которых реализованы в отрасли образования;</w:t>
      </w:r>
    </w:p>
    <w:p>
      <w:pPr>
        <w:pStyle w:val="0"/>
        <w:spacing w:before="200" w:line-rule="auto"/>
        <w:ind w:firstLine="540"/>
        <w:jc w:val="both"/>
      </w:pPr>
      <w:r>
        <w:rPr>
          <w:sz w:val="20"/>
        </w:rPr>
        <w:t xml:space="preserve">число публикаций авторов, ведущих научную деятельность на территории Чувашской Республики, в научных журналах, индексируемых в базе данных Scopus, в расчете на 100 исследователей;</w:t>
      </w:r>
    </w:p>
    <w:p>
      <w:pPr>
        <w:pStyle w:val="0"/>
        <w:spacing w:before="200" w:line-rule="auto"/>
        <w:ind w:firstLine="540"/>
        <w:jc w:val="both"/>
      </w:pPr>
      <w:r>
        <w:rPr>
          <w:sz w:val="20"/>
        </w:rPr>
        <w:t xml:space="preserve">доля выпускников государственных (муниципальных) общеобразовательных организаций, не получивших аттестат о среднем (полном) общем образовании;</w:t>
      </w:r>
    </w:p>
    <w:p>
      <w:pPr>
        <w:pStyle w:val="0"/>
        <w:spacing w:before="200" w:line-rule="auto"/>
        <w:ind w:firstLine="540"/>
        <w:jc w:val="both"/>
      </w:pPr>
      <w:r>
        <w:rPr>
          <w:sz w:val="20"/>
        </w:rP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pPr>
        <w:pStyle w:val="0"/>
        <w:spacing w:before="200" w:line-rule="auto"/>
        <w:ind w:firstLine="540"/>
        <w:jc w:val="both"/>
      </w:pPr>
      <w:r>
        <w:rPr>
          <w:sz w:val="20"/>
        </w:rPr>
        <w:t xml:space="preserve">удельный расход электрической энергии (в расчете на 1 кв. метр общей площади);</w:t>
      </w:r>
    </w:p>
    <w:p>
      <w:pPr>
        <w:pStyle w:val="0"/>
        <w:spacing w:before="200" w:line-rule="auto"/>
        <w:ind w:firstLine="540"/>
        <w:jc w:val="both"/>
      </w:pPr>
      <w:r>
        <w:rPr>
          <w:sz w:val="20"/>
        </w:rPr>
        <w:t xml:space="preserve">удельный расход тепловой энергии (в расчете на 1 кв. метр общей площади);</w:t>
      </w:r>
    </w:p>
    <w:p>
      <w:pPr>
        <w:pStyle w:val="0"/>
        <w:spacing w:before="200" w:line-rule="auto"/>
        <w:ind w:firstLine="540"/>
        <w:jc w:val="both"/>
      </w:pPr>
      <w:r>
        <w:rPr>
          <w:sz w:val="20"/>
        </w:rPr>
        <w:t xml:space="preserve">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pPr>
        <w:pStyle w:val="0"/>
        <w:spacing w:before="200" w:line-rule="auto"/>
        <w:ind w:firstLine="540"/>
        <w:jc w:val="both"/>
      </w:pPr>
      <w:r>
        <w:rPr>
          <w:sz w:val="20"/>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pPr>
        <w:pStyle w:val="0"/>
        <w:spacing w:before="200" w:line-rule="auto"/>
        <w:ind w:firstLine="540"/>
        <w:jc w:val="both"/>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pPr>
        <w:pStyle w:val="0"/>
        <w:spacing w:before="200" w:line-rule="auto"/>
        <w:ind w:firstLine="540"/>
        <w:jc w:val="both"/>
      </w:pPr>
      <w:r>
        <w:rPr>
          <w:sz w:val="20"/>
        </w:rPr>
        <w:t xml:space="preserve">количество детей в возрасте от 5 до 18 лет, обучающихся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созданного детского технопарка;</w:t>
      </w:r>
    </w:p>
    <w:p>
      <w:pPr>
        <w:pStyle w:val="0"/>
        <w:spacing w:before="200" w:line-rule="auto"/>
        <w:ind w:firstLine="540"/>
        <w:jc w:val="both"/>
      </w:pPr>
      <w:r>
        <w:rPr>
          <w:sz w:val="20"/>
        </w:rPr>
        <w:t xml:space="preserve">доля численности педагогов, прошедших ежегодное обучение по дополнительным профессиональным программам, в общей численности педагогов, работающих в детском технопарке;</w:t>
      </w:r>
    </w:p>
    <w:p>
      <w:pPr>
        <w:pStyle w:val="0"/>
        <w:spacing w:before="200" w:line-rule="auto"/>
        <w:ind w:firstLine="540"/>
        <w:jc w:val="both"/>
      </w:pPr>
      <w:r>
        <w:rPr>
          <w:sz w:val="20"/>
        </w:rPr>
        <w:t xml:space="preserve">количество проектов, реализованных детьми, обучающимися в детском технопарке, представленных на региональных и федеральных отчетных мероприятиях по презентации результатов проектной деятельности;</w:t>
      </w:r>
    </w:p>
    <w:p>
      <w:pPr>
        <w:pStyle w:val="0"/>
        <w:spacing w:before="200" w:line-rule="auto"/>
        <w:ind w:firstLine="540"/>
        <w:jc w:val="both"/>
      </w:pPr>
      <w:r>
        <w:rPr>
          <w:sz w:val="20"/>
        </w:rPr>
        <w:t xml:space="preserve">количество детей, принявших участие в публичных мероприятиях детского технопарка;</w:t>
      </w:r>
    </w:p>
    <w:p>
      <w:pPr>
        <w:pStyle w:val="0"/>
        <w:spacing w:before="200" w:line-rule="auto"/>
        <w:ind w:firstLine="540"/>
        <w:jc w:val="both"/>
      </w:pPr>
      <w:r>
        <w:rPr>
          <w:sz w:val="20"/>
        </w:rPr>
        <w:t xml:space="preserve">количество внедренных дополнительных общеобразовательных программ, ориентированных на решение реальных технологических задач для проектной деятельности детей;</w:t>
      </w:r>
    </w:p>
    <w:p>
      <w:pPr>
        <w:pStyle w:val="0"/>
        <w:spacing w:before="200" w:line-rule="auto"/>
        <w:ind w:firstLine="540"/>
        <w:jc w:val="both"/>
      </w:pPr>
      <w:r>
        <w:rPr>
          <w:sz w:val="20"/>
        </w:rPr>
        <w:t xml:space="preserve">количество групп школьников численностью не менее 3 человек на постоянной основе, реализующих инженерные проекты на базе детского технопарка;</w:t>
      </w:r>
    </w:p>
    <w:p>
      <w:pPr>
        <w:pStyle w:val="0"/>
        <w:spacing w:before="200" w:line-rule="auto"/>
        <w:ind w:firstLine="540"/>
        <w:jc w:val="both"/>
      </w:pPr>
      <w:r>
        <w:rPr>
          <w:sz w:val="20"/>
        </w:rPr>
        <w:t xml:space="preserve">количество проведенных инженерных хакатонов (форум разработчиков, во время которого школьники, развивающие навыки в разных областях разработки программного обеспечения (программисты, дизайнеры), сообща работают над решением какой-либо задачи), региональных этапов инженерных соревнований, ключевых соревнований и конкурсных мероприятий технической и естественнонаучной направленности, в которых приняли участие обучающиеся детских технопарков;</w:t>
      </w:r>
    </w:p>
    <w:p>
      <w:pPr>
        <w:pStyle w:val="0"/>
        <w:spacing w:before="200" w:line-rule="auto"/>
        <w:ind w:firstLine="540"/>
        <w:jc w:val="both"/>
      </w:pPr>
      <w:r>
        <w:rPr>
          <w:sz w:val="20"/>
        </w:rPr>
        <w:t xml:space="preserve">количество публичных мероприятий по проектной деятельности детей, организованных детским технопарком;</w:t>
      </w:r>
    </w:p>
    <w:p>
      <w:pPr>
        <w:pStyle w:val="0"/>
        <w:spacing w:before="200" w:line-rule="auto"/>
        <w:ind w:firstLine="540"/>
        <w:jc w:val="both"/>
      </w:pPr>
      <w:r>
        <w:rPr>
          <w:sz w:val="20"/>
        </w:rP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pPr>
        <w:pStyle w:val="0"/>
        <w:spacing w:before="200" w:line-rule="auto"/>
        <w:ind w:firstLine="540"/>
        <w:jc w:val="both"/>
      </w:pPr>
      <w:r>
        <w:rPr>
          <w:sz w:val="20"/>
        </w:rPr>
        <w:t xml:space="preserve">доля школ, включенных в региональные проекты повышения качества образования, улучшивших свои результаты;</w:t>
      </w:r>
    </w:p>
    <w:p>
      <w:pPr>
        <w:pStyle w:val="0"/>
        <w:spacing w:before="200" w:line-rule="auto"/>
        <w:ind w:firstLine="540"/>
        <w:jc w:val="both"/>
      </w:pPr>
      <w:r>
        <w:rPr>
          <w:sz w:val="20"/>
        </w:rPr>
        <w:t xml:space="preserve">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pPr>
        <w:pStyle w:val="0"/>
        <w:spacing w:before="200" w:line-rule="auto"/>
        <w:ind w:firstLine="540"/>
        <w:jc w:val="both"/>
      </w:pPr>
      <w:r>
        <w:rPr>
          <w:sz w:val="20"/>
        </w:rPr>
        <w:t xml:space="preserve">количество участников проекта "Билет в будущее", получивших рекомендации по построению индивидуального учебного плана в соответствии с выбранными профессиональными компетенциями;</w:t>
      </w:r>
    </w:p>
    <w:p>
      <w:pPr>
        <w:pStyle w:val="0"/>
        <w:spacing w:before="200" w:line-rule="auto"/>
        <w:ind w:firstLine="540"/>
        <w:jc w:val="both"/>
      </w:pPr>
      <w:r>
        <w:rPr>
          <w:sz w:val="20"/>
        </w:rPr>
        <w:t xml:space="preserve">количество обучающихся, посещающих региональный центр выявления, поддержки и развития способностей и талантов у детей и молодежи, созданный с учетом опыта образовательного фонда "Талант и успех";</w:t>
      </w:r>
    </w:p>
    <w:p>
      <w:pPr>
        <w:pStyle w:val="0"/>
        <w:spacing w:before="200" w:line-rule="auto"/>
        <w:ind w:firstLine="540"/>
        <w:jc w:val="both"/>
      </w:pPr>
      <w:r>
        <w:rPr>
          <w:sz w:val="20"/>
        </w:rPr>
        <w:t xml:space="preserve">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pPr>
        <w:pStyle w:val="0"/>
        <w:spacing w:before="200" w:line-rule="auto"/>
        <w:ind w:firstLine="540"/>
        <w:jc w:val="both"/>
      </w:pPr>
      <w:r>
        <w:rPr>
          <w:sz w:val="20"/>
        </w:rPr>
        <w:t xml:space="preserve">количество иностранных граждан, обучающихся в профессиональных образовательных организациях и образовательных организациях высшего образования;</w:t>
      </w:r>
    </w:p>
    <w:p>
      <w:pPr>
        <w:pStyle w:val="0"/>
        <w:spacing w:before="200" w:line-rule="auto"/>
        <w:ind w:firstLine="540"/>
        <w:jc w:val="both"/>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pPr>
        <w:pStyle w:val="0"/>
        <w:spacing w:before="200" w:line-rule="auto"/>
        <w:ind w:firstLine="540"/>
        <w:jc w:val="both"/>
      </w:pPr>
      <w:r>
        <w:rPr>
          <w:sz w:val="20"/>
        </w:rPr>
        <w:t xml:space="preserve">доля организаций, осуществляющих образовательную деятельность исключительно по адаптированным общеобразовательным программам, в которых обновлена материально-техническая база;</w:t>
      </w:r>
    </w:p>
    <w:p>
      <w:pPr>
        <w:pStyle w:val="0"/>
        <w:spacing w:before="200" w:line-rule="auto"/>
        <w:ind w:firstLine="540"/>
        <w:jc w:val="both"/>
      </w:pPr>
      <w:r>
        <w:rPr>
          <w:sz w:val="20"/>
        </w:rPr>
        <w:t xml:space="preserve">количество дополнительных мест для детей в возрасте от 1,5 до 3 лет любой направленности, созданных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pPr>
        <w:pStyle w:val="0"/>
        <w:spacing w:before="200" w:line-rule="auto"/>
        <w:ind w:firstLine="540"/>
        <w:jc w:val="both"/>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pPr>
        <w:pStyle w:val="0"/>
        <w:spacing w:before="200" w:line-rule="auto"/>
        <w:ind w:firstLine="540"/>
        <w:jc w:val="both"/>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pPr>
        <w:pStyle w:val="0"/>
        <w:spacing w:before="200" w:line-rule="auto"/>
        <w:ind w:firstLine="540"/>
        <w:jc w:val="both"/>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p>
      <w:pPr>
        <w:pStyle w:val="0"/>
        <w:spacing w:before="200" w:line-rule="auto"/>
        <w:ind w:firstLine="54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p>
      <w:pPr>
        <w:pStyle w:val="0"/>
        <w:jc w:val="both"/>
      </w:pPr>
      <w:r>
        <w:rPr>
          <w:sz w:val="20"/>
        </w:rPr>
        <w:t xml:space="preserve">(в ред. </w:t>
      </w:r>
      <w:hyperlink w:history="0" r:id="rId260"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spacing w:before="200" w:line-rule="auto"/>
        <w:ind w:firstLine="540"/>
        <w:jc w:val="both"/>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pPr>
        <w:pStyle w:val="0"/>
        <w:spacing w:before="200" w:line-rule="auto"/>
        <w:ind w:firstLine="54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p>
      <w:pPr>
        <w:pStyle w:val="0"/>
        <w:spacing w:before="200" w:line-rule="auto"/>
        <w:ind w:firstLine="540"/>
        <w:jc w:val="both"/>
      </w:pPr>
      <w:r>
        <w:rPr>
          <w:sz w:val="20"/>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p>
      <w:pPr>
        <w:pStyle w:val="0"/>
        <w:spacing w:before="200" w:line-rule="auto"/>
        <w:ind w:firstLine="540"/>
        <w:jc w:val="both"/>
      </w:pPr>
      <w:r>
        <w:rPr>
          <w:sz w:val="20"/>
        </w:rPr>
        <w:t xml:space="preserve">количество учителей, которым фактически предоставлены единовременные компенсационные выплаты;</w:t>
      </w:r>
    </w:p>
    <w:p>
      <w:pPr>
        <w:pStyle w:val="0"/>
        <w:jc w:val="both"/>
      </w:pPr>
      <w:r>
        <w:rPr>
          <w:sz w:val="20"/>
        </w:rPr>
        <w:t xml:space="preserve">(абзац введен </w:t>
      </w:r>
      <w:hyperlink w:history="0" r:id="rId261"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13.10.2021 N 513)</w:t>
      </w:r>
    </w:p>
    <w:p>
      <w:pPr>
        <w:pStyle w:val="0"/>
        <w:spacing w:before="200" w:line-rule="auto"/>
        <w:ind w:firstLine="540"/>
        <w:jc w:val="both"/>
      </w:pPr>
      <w:r>
        <w:rPr>
          <w:sz w:val="20"/>
        </w:rPr>
        <w:t xml:space="preserve">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p>
      <w:pPr>
        <w:pStyle w:val="0"/>
        <w:jc w:val="both"/>
      </w:pPr>
      <w:r>
        <w:rPr>
          <w:sz w:val="20"/>
        </w:rPr>
        <w:t xml:space="preserve">(абзац введен </w:t>
      </w:r>
      <w:hyperlink w:history="0" r:id="rId262"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13.10.2021 N 513)</w:t>
      </w:r>
    </w:p>
    <w:p>
      <w:pPr>
        <w:pStyle w:val="0"/>
        <w:spacing w:before="200" w:line-rule="auto"/>
        <w:ind w:firstLine="540"/>
        <w:jc w:val="both"/>
      </w:pPr>
      <w:r>
        <w:rPr>
          <w:sz w:val="20"/>
        </w:rPr>
        <w:t xml:space="preserve">доля образовательных организаций Чувашской Республики, использующих региональную образовательную платформу в образовательной деятельности;</w:t>
      </w:r>
    </w:p>
    <w:p>
      <w:pPr>
        <w:pStyle w:val="0"/>
        <w:jc w:val="both"/>
      </w:pPr>
      <w:r>
        <w:rPr>
          <w:sz w:val="20"/>
        </w:rPr>
        <w:t xml:space="preserve">(абзац введен </w:t>
      </w:r>
      <w:hyperlink w:history="0" r:id="rId26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pPr>
        <w:pStyle w:val="0"/>
        <w:jc w:val="both"/>
      </w:pPr>
      <w:r>
        <w:rPr>
          <w:sz w:val="20"/>
        </w:rPr>
        <w:t xml:space="preserve">(абзац введен </w:t>
      </w:r>
      <w:hyperlink w:history="0" r:id="rId264"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17.05.2022 N 217)</w:t>
      </w:r>
    </w:p>
    <w:p>
      <w:pPr>
        <w:pStyle w:val="0"/>
        <w:spacing w:before="200" w:line-rule="auto"/>
        <w:ind w:firstLine="540"/>
        <w:jc w:val="both"/>
      </w:pPr>
      <w:r>
        <w:rPr>
          <w:sz w:val="20"/>
        </w:rPr>
        <w:t xml:space="preserve">охват обучающихся общеобразовательных организаций в Чувашской Республике мероприятиями по повышению финансовой грамотности;</w:t>
      </w:r>
    </w:p>
    <w:p>
      <w:pPr>
        <w:pStyle w:val="0"/>
        <w:jc w:val="both"/>
      </w:pPr>
      <w:r>
        <w:rPr>
          <w:sz w:val="20"/>
        </w:rPr>
        <w:t xml:space="preserve">(абзац введен </w:t>
      </w:r>
      <w:hyperlink w:history="0" r:id="rId265"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доля общеобразовательных организаций, оснащенных в целях внедрения цифровой образовательной среды.</w:t>
      </w:r>
    </w:p>
    <w:p>
      <w:pPr>
        <w:pStyle w:val="0"/>
        <w:jc w:val="both"/>
      </w:pPr>
      <w:r>
        <w:rPr>
          <w:sz w:val="20"/>
        </w:rPr>
        <w:t xml:space="preserve">(абзац введен </w:t>
      </w:r>
      <w:hyperlink w:history="0" r:id="rId26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результате реализации мероприятий подпрограммы ожидается достижение следующих целевых показателей (индикаторов):</w:t>
      </w:r>
    </w:p>
    <w:p>
      <w:pPr>
        <w:pStyle w:val="0"/>
        <w:spacing w:before="200" w:line-rule="auto"/>
        <w:ind w:firstLine="540"/>
        <w:jc w:val="both"/>
      </w:pPr>
      <w:r>
        <w:rPr>
          <w:sz w:val="20"/>
        </w:rPr>
        <w:t xml:space="preserve">к 2021 году:</w:t>
      </w:r>
    </w:p>
    <w:p>
      <w:pPr>
        <w:pStyle w:val="0"/>
        <w:spacing w:before="200" w:line-rule="auto"/>
        <w:ind w:firstLine="540"/>
        <w:jc w:val="both"/>
      </w:pPr>
      <w:r>
        <w:rPr>
          <w:sz w:val="20"/>
        </w:rPr>
        <w:t xml:space="preserve">доля научно-исследовательских и опытно-конструкторских работ, результаты которых реализованы в отрасли образования:</w:t>
      </w:r>
    </w:p>
    <w:p>
      <w:pPr>
        <w:pStyle w:val="0"/>
        <w:spacing w:before="200" w:line-rule="auto"/>
        <w:ind w:firstLine="540"/>
        <w:jc w:val="both"/>
      </w:pPr>
      <w:r>
        <w:rPr>
          <w:sz w:val="20"/>
        </w:rPr>
        <w:t xml:space="preserve">в 2019 году - 90 процентов;</w:t>
      </w:r>
    </w:p>
    <w:p>
      <w:pPr>
        <w:pStyle w:val="0"/>
        <w:spacing w:before="200" w:line-rule="auto"/>
        <w:ind w:firstLine="540"/>
        <w:jc w:val="both"/>
      </w:pPr>
      <w:r>
        <w:rPr>
          <w:sz w:val="20"/>
        </w:rPr>
        <w:t xml:space="preserve">в 2020 году - 92 процента;</w:t>
      </w:r>
    </w:p>
    <w:p>
      <w:pPr>
        <w:pStyle w:val="0"/>
        <w:spacing w:before="200" w:line-rule="auto"/>
        <w:ind w:firstLine="540"/>
        <w:jc w:val="both"/>
      </w:pPr>
      <w:r>
        <w:rPr>
          <w:sz w:val="20"/>
        </w:rPr>
        <w:t xml:space="preserve">число публикаций авторов, ведущих научную деятельность на территории Чувашской Республики, в научных журналах, индексируемых в базе данных Scopus, в расчете на 100 исследователей:</w:t>
      </w:r>
    </w:p>
    <w:p>
      <w:pPr>
        <w:pStyle w:val="0"/>
        <w:spacing w:before="200" w:line-rule="auto"/>
        <w:ind w:firstLine="540"/>
        <w:jc w:val="both"/>
      </w:pPr>
      <w:r>
        <w:rPr>
          <w:sz w:val="20"/>
        </w:rPr>
        <w:t xml:space="preserve">в 2019 году - 2,6 единицы;</w:t>
      </w:r>
    </w:p>
    <w:p>
      <w:pPr>
        <w:pStyle w:val="0"/>
        <w:spacing w:before="200" w:line-rule="auto"/>
        <w:ind w:firstLine="540"/>
        <w:jc w:val="both"/>
      </w:pPr>
      <w:r>
        <w:rPr>
          <w:sz w:val="20"/>
        </w:rPr>
        <w:t xml:space="preserve">в 2020 году - 2,6 единицы;</w:t>
      </w:r>
    </w:p>
    <w:p>
      <w:pPr>
        <w:pStyle w:val="0"/>
        <w:spacing w:before="200" w:line-rule="auto"/>
        <w:ind w:firstLine="540"/>
        <w:jc w:val="both"/>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pPr>
        <w:pStyle w:val="0"/>
        <w:spacing w:before="200" w:line-rule="auto"/>
        <w:ind w:firstLine="540"/>
        <w:jc w:val="both"/>
      </w:pPr>
      <w:r>
        <w:rPr>
          <w:sz w:val="20"/>
        </w:rPr>
        <w:t xml:space="preserve">в 2019 году - 40 единиц;</w:t>
      </w:r>
    </w:p>
    <w:p>
      <w:pPr>
        <w:pStyle w:val="0"/>
        <w:spacing w:before="200" w:line-rule="auto"/>
        <w:ind w:firstLine="540"/>
        <w:jc w:val="both"/>
      </w:pPr>
      <w:r>
        <w:rPr>
          <w:sz w:val="20"/>
        </w:rPr>
        <w:t xml:space="preserve">в 2020 году - 82 единицы;</w:t>
      </w:r>
    </w:p>
    <w:p>
      <w:pPr>
        <w:pStyle w:val="0"/>
        <w:spacing w:before="200" w:line-rule="auto"/>
        <w:ind w:firstLine="540"/>
        <w:jc w:val="both"/>
      </w:pPr>
      <w:r>
        <w:rPr>
          <w:sz w:val="20"/>
        </w:rPr>
        <w:t xml:space="preserve">доля организаций, осуществляющих образовательную деятельность исключительно по адаптированным общеобразовательным программам, в которых обновлена материально-техническая база:</w:t>
      </w:r>
    </w:p>
    <w:p>
      <w:pPr>
        <w:pStyle w:val="0"/>
        <w:spacing w:before="200" w:line-rule="auto"/>
        <w:ind w:firstLine="540"/>
        <w:jc w:val="both"/>
      </w:pPr>
      <w:r>
        <w:rPr>
          <w:sz w:val="20"/>
        </w:rPr>
        <w:t xml:space="preserve">в 2019 году - 25 процентов;</w:t>
      </w:r>
    </w:p>
    <w:p>
      <w:pPr>
        <w:pStyle w:val="0"/>
        <w:spacing w:before="200" w:line-rule="auto"/>
        <w:ind w:firstLine="540"/>
        <w:jc w:val="both"/>
      </w:pPr>
      <w:r>
        <w:rPr>
          <w:sz w:val="20"/>
        </w:rPr>
        <w:t xml:space="preserve">в 2020 году - 40 процентов;</w:t>
      </w:r>
    </w:p>
    <w:p>
      <w:pPr>
        <w:pStyle w:val="0"/>
        <w:spacing w:before="200" w:line-rule="auto"/>
        <w:ind w:firstLine="540"/>
        <w:jc w:val="both"/>
      </w:pPr>
      <w:r>
        <w:rPr>
          <w:sz w:val="20"/>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pPr>
        <w:pStyle w:val="0"/>
        <w:spacing w:before="200" w:line-rule="auto"/>
        <w:ind w:firstLine="540"/>
        <w:jc w:val="both"/>
      </w:pPr>
      <w:r>
        <w:rPr>
          <w:sz w:val="20"/>
        </w:rPr>
        <w:t xml:space="preserve">в 2019 году - 98,93 процента;</w:t>
      </w:r>
    </w:p>
    <w:p>
      <w:pPr>
        <w:pStyle w:val="0"/>
        <w:spacing w:before="200" w:line-rule="auto"/>
        <w:ind w:firstLine="540"/>
        <w:jc w:val="both"/>
      </w:pPr>
      <w:r>
        <w:rPr>
          <w:sz w:val="20"/>
        </w:rPr>
        <w:t xml:space="preserve">в 2020 году - 98,97 процента;</w:t>
      </w:r>
    </w:p>
    <w:p>
      <w:pPr>
        <w:pStyle w:val="0"/>
        <w:spacing w:before="200" w:line-rule="auto"/>
        <w:ind w:firstLine="540"/>
        <w:jc w:val="both"/>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pPr>
        <w:pStyle w:val="0"/>
        <w:spacing w:before="200" w:line-rule="auto"/>
        <w:ind w:firstLine="540"/>
        <w:jc w:val="both"/>
      </w:pPr>
      <w:r>
        <w:rPr>
          <w:sz w:val="20"/>
        </w:rPr>
        <w:t xml:space="preserve">в 2019 году - 16,0 процента;</w:t>
      </w:r>
    </w:p>
    <w:p>
      <w:pPr>
        <w:pStyle w:val="0"/>
        <w:spacing w:before="200" w:line-rule="auto"/>
        <w:ind w:firstLine="540"/>
        <w:jc w:val="both"/>
      </w:pPr>
      <w:r>
        <w:rPr>
          <w:sz w:val="20"/>
        </w:rPr>
        <w:t xml:space="preserve">в 2020 году - 16,2 процента;</w:t>
      </w:r>
    </w:p>
    <w:p>
      <w:pPr>
        <w:pStyle w:val="0"/>
        <w:spacing w:before="200" w:line-rule="auto"/>
        <w:ind w:firstLine="540"/>
        <w:jc w:val="both"/>
      </w:pPr>
      <w:r>
        <w:rPr>
          <w:sz w:val="20"/>
        </w:rPr>
        <w:t xml:space="preserve">количество участников проекта "Билет в будущее", получивших рекомендации по построению индивидуального учебного плана в соответствии с выбранными профессиональными компетенциями:</w:t>
      </w:r>
    </w:p>
    <w:p>
      <w:pPr>
        <w:pStyle w:val="0"/>
        <w:spacing w:before="200" w:line-rule="auto"/>
        <w:ind w:firstLine="540"/>
        <w:jc w:val="both"/>
      </w:pPr>
      <w:r>
        <w:rPr>
          <w:sz w:val="20"/>
        </w:rPr>
        <w:t xml:space="preserve">в 2019 году - 1 тыс. человек;</w:t>
      </w:r>
    </w:p>
    <w:p>
      <w:pPr>
        <w:pStyle w:val="0"/>
        <w:spacing w:before="200" w:line-rule="auto"/>
        <w:ind w:firstLine="540"/>
        <w:jc w:val="both"/>
      </w:pPr>
      <w:r>
        <w:rPr>
          <w:sz w:val="20"/>
        </w:rPr>
        <w:t xml:space="preserve">в 2020 году - 2 тыс. человек;</w:t>
      </w:r>
    </w:p>
    <w:p>
      <w:pPr>
        <w:pStyle w:val="0"/>
        <w:spacing w:before="200" w:line-rule="auto"/>
        <w:ind w:firstLine="540"/>
        <w:jc w:val="both"/>
      </w:pPr>
      <w:r>
        <w:rPr>
          <w:sz w:val="20"/>
        </w:rPr>
        <w:t xml:space="preserve">количество обучающихся, посещающих региональный центр выявления, поддержки и развития способностей и талантов у детей и молодежи, созданный с учетом опыта образовательного фонда "Талант и успех":</w:t>
      </w:r>
    </w:p>
    <w:p>
      <w:pPr>
        <w:pStyle w:val="0"/>
        <w:spacing w:before="200" w:line-rule="auto"/>
        <w:ind w:firstLine="540"/>
        <w:jc w:val="both"/>
      </w:pPr>
      <w:r>
        <w:rPr>
          <w:sz w:val="20"/>
        </w:rPr>
        <w:t xml:space="preserve">в 2019 году - 400 человек;</w:t>
      </w:r>
    </w:p>
    <w:p>
      <w:pPr>
        <w:pStyle w:val="0"/>
        <w:spacing w:before="200" w:line-rule="auto"/>
        <w:ind w:firstLine="540"/>
        <w:jc w:val="both"/>
      </w:pPr>
      <w:r>
        <w:rPr>
          <w:sz w:val="20"/>
        </w:rPr>
        <w:t xml:space="preserve">в 2020 году - 800 человек;</w:t>
      </w:r>
    </w:p>
    <w:p>
      <w:pPr>
        <w:pStyle w:val="0"/>
        <w:spacing w:before="200" w:line-rule="auto"/>
        <w:ind w:firstLine="540"/>
        <w:jc w:val="both"/>
      </w:pPr>
      <w:r>
        <w:rPr>
          <w:sz w:val="20"/>
        </w:rPr>
        <w:t xml:space="preserve">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pPr>
        <w:pStyle w:val="0"/>
        <w:spacing w:before="200" w:line-rule="auto"/>
        <w:ind w:firstLine="540"/>
        <w:jc w:val="both"/>
      </w:pPr>
      <w:r>
        <w:rPr>
          <w:sz w:val="20"/>
        </w:rPr>
        <w:t xml:space="preserve">в 2019 году - 34 процента;</w:t>
      </w:r>
    </w:p>
    <w:p>
      <w:pPr>
        <w:pStyle w:val="0"/>
        <w:spacing w:before="200" w:line-rule="auto"/>
        <w:ind w:firstLine="540"/>
        <w:jc w:val="both"/>
      </w:pPr>
      <w:r>
        <w:rPr>
          <w:sz w:val="20"/>
        </w:rPr>
        <w:t xml:space="preserve">в 2020 году - 46 процентов;</w:t>
      </w:r>
    </w:p>
    <w:p>
      <w:pPr>
        <w:pStyle w:val="0"/>
        <w:spacing w:before="200" w:line-rule="auto"/>
        <w:ind w:firstLine="540"/>
        <w:jc w:val="both"/>
      </w:pPr>
      <w:r>
        <w:rPr>
          <w:sz w:val="20"/>
        </w:rPr>
        <w:t xml:space="preserve">количество дополнительных мест для детей в возрасте от 1,5 до 3 лет любой направленности, созданных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pPr>
        <w:pStyle w:val="0"/>
        <w:spacing w:before="200" w:line-rule="auto"/>
        <w:ind w:firstLine="540"/>
        <w:jc w:val="both"/>
      </w:pPr>
      <w:r>
        <w:rPr>
          <w:sz w:val="20"/>
        </w:rPr>
        <w:t xml:space="preserve">в 2020 году - 64 единицы;</w:t>
      </w:r>
    </w:p>
    <w:p>
      <w:pPr>
        <w:pStyle w:val="0"/>
        <w:spacing w:before="200" w:line-rule="auto"/>
        <w:ind w:firstLine="540"/>
        <w:jc w:val="both"/>
      </w:pPr>
      <w:r>
        <w:rPr>
          <w:sz w:val="20"/>
        </w:rPr>
        <w:t xml:space="preserve">к 2022 году:</w:t>
      </w:r>
    </w:p>
    <w:p>
      <w:pPr>
        <w:pStyle w:val="0"/>
        <w:jc w:val="both"/>
      </w:pPr>
      <w:r>
        <w:rPr>
          <w:sz w:val="20"/>
        </w:rPr>
        <w:t xml:space="preserve">(абзац введен </w:t>
      </w:r>
      <w:hyperlink w:history="0" r:id="rId267"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13.10.2021 N 513)</w:t>
      </w:r>
    </w:p>
    <w:p>
      <w:pPr>
        <w:pStyle w:val="0"/>
        <w:spacing w:before="200" w:line-rule="auto"/>
        <w:ind w:firstLine="540"/>
        <w:jc w:val="both"/>
      </w:pPr>
      <w:r>
        <w:rPr>
          <w:sz w:val="20"/>
        </w:rPr>
        <w:t xml:space="preserve">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w:t>
      </w:r>
    </w:p>
    <w:p>
      <w:pPr>
        <w:pStyle w:val="0"/>
        <w:jc w:val="both"/>
      </w:pPr>
      <w:r>
        <w:rPr>
          <w:sz w:val="20"/>
        </w:rPr>
        <w:t xml:space="preserve">(абзац введен </w:t>
      </w:r>
      <w:hyperlink w:history="0" r:id="rId268"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13.10.2021 N 513)</w:t>
      </w:r>
    </w:p>
    <w:p>
      <w:pPr>
        <w:pStyle w:val="0"/>
        <w:spacing w:before="200" w:line-rule="auto"/>
        <w:ind w:firstLine="540"/>
        <w:jc w:val="both"/>
      </w:pPr>
      <w:r>
        <w:rPr>
          <w:sz w:val="20"/>
        </w:rPr>
        <w:t xml:space="preserve">в 2021 году - 100 процентов;</w:t>
      </w:r>
    </w:p>
    <w:p>
      <w:pPr>
        <w:pStyle w:val="0"/>
        <w:jc w:val="both"/>
      </w:pPr>
      <w:r>
        <w:rPr>
          <w:sz w:val="20"/>
        </w:rPr>
        <w:t xml:space="preserve">(абзац введен </w:t>
      </w:r>
      <w:hyperlink w:history="0" r:id="rId269"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13.10.2021 N 513)</w:t>
      </w:r>
    </w:p>
    <w:p>
      <w:pPr>
        <w:pStyle w:val="0"/>
        <w:spacing w:before="200" w:line-rule="auto"/>
        <w:ind w:firstLine="540"/>
        <w:jc w:val="both"/>
      </w:pPr>
      <w:r>
        <w:rPr>
          <w:sz w:val="20"/>
        </w:rPr>
        <w:t xml:space="preserve">абзац утратил силу. - </w:t>
      </w:r>
      <w:hyperlink w:history="0" r:id="rId270"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17.05.2022 N 217;</w:t>
      </w:r>
    </w:p>
    <w:p>
      <w:pPr>
        <w:pStyle w:val="0"/>
        <w:spacing w:before="200" w:line-rule="auto"/>
        <w:ind w:firstLine="540"/>
        <w:jc w:val="both"/>
      </w:pPr>
      <w:r>
        <w:rPr>
          <w:sz w:val="20"/>
        </w:rPr>
        <w:t xml:space="preserve">количество учителей, которым фактически предоставлены единовременные компенсационные выплаты:</w:t>
      </w:r>
    </w:p>
    <w:p>
      <w:pPr>
        <w:pStyle w:val="0"/>
        <w:jc w:val="both"/>
      </w:pPr>
      <w:r>
        <w:rPr>
          <w:sz w:val="20"/>
        </w:rPr>
        <w:t xml:space="preserve">(абзац введен </w:t>
      </w:r>
      <w:hyperlink w:history="0" r:id="rId271"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13.10.2021 N 513)</w:t>
      </w:r>
    </w:p>
    <w:p>
      <w:pPr>
        <w:pStyle w:val="0"/>
        <w:spacing w:before="200" w:line-rule="auto"/>
        <w:ind w:firstLine="540"/>
        <w:jc w:val="both"/>
      </w:pPr>
      <w:r>
        <w:rPr>
          <w:sz w:val="20"/>
        </w:rPr>
        <w:t xml:space="preserve">в 2021 году - 4 человека;</w:t>
      </w:r>
    </w:p>
    <w:p>
      <w:pPr>
        <w:pStyle w:val="0"/>
        <w:jc w:val="both"/>
      </w:pPr>
      <w:r>
        <w:rPr>
          <w:sz w:val="20"/>
        </w:rPr>
        <w:t xml:space="preserve">(абзац введен </w:t>
      </w:r>
      <w:hyperlink w:history="0" r:id="rId272"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13.10.2021 N 513)</w:t>
      </w:r>
    </w:p>
    <w:p>
      <w:pPr>
        <w:pStyle w:val="0"/>
        <w:spacing w:before="200" w:line-rule="auto"/>
        <w:ind w:firstLine="540"/>
        <w:jc w:val="both"/>
      </w:pPr>
      <w:r>
        <w:rPr>
          <w:sz w:val="20"/>
        </w:rPr>
        <w:t xml:space="preserve">абзацы девяносто первый - девяносто второй утратили силу. - </w:t>
      </w:r>
      <w:hyperlink w:history="0" r:id="rId273"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17.05.2022 N 217;</w:t>
      </w:r>
    </w:p>
    <w:p>
      <w:pPr>
        <w:pStyle w:val="0"/>
        <w:spacing w:before="200" w:line-rule="auto"/>
        <w:ind w:firstLine="540"/>
        <w:jc w:val="both"/>
      </w:pPr>
      <w:r>
        <w:rPr>
          <w:sz w:val="20"/>
        </w:rPr>
        <w:t xml:space="preserve">к 2025 году:</w:t>
      </w:r>
    </w:p>
    <w:p>
      <w:pPr>
        <w:pStyle w:val="0"/>
        <w:spacing w:before="200" w:line-rule="auto"/>
        <w:ind w:firstLine="540"/>
        <w:jc w:val="both"/>
      </w:pPr>
      <w:r>
        <w:rPr>
          <w:sz w:val="20"/>
        </w:rPr>
        <w:t xml:space="preserve">количество иностранных граждан, обучающихся в профессиональных образовательных организациях и образовательных организациях высшего образования:</w:t>
      </w:r>
    </w:p>
    <w:p>
      <w:pPr>
        <w:pStyle w:val="0"/>
        <w:spacing w:before="200" w:line-rule="auto"/>
        <w:ind w:firstLine="540"/>
        <w:jc w:val="both"/>
      </w:pPr>
      <w:r>
        <w:rPr>
          <w:sz w:val="20"/>
        </w:rPr>
        <w:t xml:space="preserve">в 2019 году - 2,2 тыс. человек;</w:t>
      </w:r>
    </w:p>
    <w:p>
      <w:pPr>
        <w:pStyle w:val="0"/>
        <w:spacing w:before="200" w:line-rule="auto"/>
        <w:ind w:firstLine="540"/>
        <w:jc w:val="both"/>
      </w:pPr>
      <w:r>
        <w:rPr>
          <w:sz w:val="20"/>
        </w:rPr>
        <w:t xml:space="preserve">в 2020 году - 2,3 тыс. человек;</w:t>
      </w:r>
    </w:p>
    <w:p>
      <w:pPr>
        <w:pStyle w:val="0"/>
        <w:spacing w:before="200" w:line-rule="auto"/>
        <w:ind w:firstLine="540"/>
        <w:jc w:val="both"/>
      </w:pPr>
      <w:r>
        <w:rPr>
          <w:sz w:val="20"/>
        </w:rPr>
        <w:t xml:space="preserve">в 2021 году - 2,5 тыс. человек;</w:t>
      </w:r>
    </w:p>
    <w:p>
      <w:pPr>
        <w:pStyle w:val="0"/>
        <w:spacing w:before="200" w:line-rule="auto"/>
        <w:ind w:firstLine="540"/>
        <w:jc w:val="both"/>
      </w:pPr>
      <w:r>
        <w:rPr>
          <w:sz w:val="20"/>
        </w:rPr>
        <w:t xml:space="preserve">в 2022 году - 2,7 тыс. человек;</w:t>
      </w:r>
    </w:p>
    <w:p>
      <w:pPr>
        <w:pStyle w:val="0"/>
        <w:spacing w:before="200" w:line-rule="auto"/>
        <w:ind w:firstLine="540"/>
        <w:jc w:val="both"/>
      </w:pPr>
      <w:r>
        <w:rPr>
          <w:sz w:val="20"/>
        </w:rPr>
        <w:t xml:space="preserve">в 2023 году - 2,9 тыс. человек;</w:t>
      </w:r>
    </w:p>
    <w:p>
      <w:pPr>
        <w:pStyle w:val="0"/>
        <w:spacing w:before="200" w:line-rule="auto"/>
        <w:ind w:firstLine="540"/>
        <w:jc w:val="both"/>
      </w:pPr>
      <w:r>
        <w:rPr>
          <w:sz w:val="20"/>
        </w:rPr>
        <w:t xml:space="preserve">в 2024 году - 3,0 тыс. человек;</w:t>
      </w:r>
    </w:p>
    <w:p>
      <w:pPr>
        <w:pStyle w:val="0"/>
        <w:spacing w:before="200" w:line-rule="auto"/>
        <w:ind w:firstLine="540"/>
        <w:jc w:val="both"/>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w:t>
      </w:r>
    </w:p>
    <w:p>
      <w:pPr>
        <w:pStyle w:val="0"/>
        <w:spacing w:before="200" w:line-rule="auto"/>
        <w:ind w:firstLine="540"/>
        <w:jc w:val="both"/>
      </w:pPr>
      <w:r>
        <w:rPr>
          <w:sz w:val="20"/>
        </w:rPr>
        <w:t xml:space="preserve">в 2020 году - 0 процентов;</w:t>
      </w:r>
    </w:p>
    <w:p>
      <w:pPr>
        <w:pStyle w:val="0"/>
        <w:spacing w:before="200" w:line-rule="auto"/>
        <w:ind w:firstLine="540"/>
        <w:jc w:val="both"/>
      </w:pPr>
      <w:r>
        <w:rPr>
          <w:sz w:val="20"/>
        </w:rPr>
        <w:t xml:space="preserve">в 2021 году - 0 процентов;</w:t>
      </w:r>
    </w:p>
    <w:p>
      <w:pPr>
        <w:pStyle w:val="0"/>
        <w:spacing w:before="200" w:line-rule="auto"/>
        <w:ind w:firstLine="540"/>
        <w:jc w:val="both"/>
      </w:pPr>
      <w:r>
        <w:rPr>
          <w:sz w:val="20"/>
        </w:rPr>
        <w:t xml:space="preserve">в 2022 году - 10 процентов;</w:t>
      </w:r>
    </w:p>
    <w:p>
      <w:pPr>
        <w:pStyle w:val="0"/>
        <w:spacing w:before="200" w:line-rule="auto"/>
        <w:ind w:firstLine="540"/>
        <w:jc w:val="both"/>
      </w:pPr>
      <w:r>
        <w:rPr>
          <w:sz w:val="20"/>
        </w:rPr>
        <w:t xml:space="preserve">в 2023 году - 40 процентов;</w:t>
      </w:r>
    </w:p>
    <w:p>
      <w:pPr>
        <w:pStyle w:val="0"/>
        <w:jc w:val="both"/>
      </w:pPr>
      <w:r>
        <w:rPr>
          <w:sz w:val="20"/>
        </w:rPr>
        <w:t xml:space="preserve">(в ред. </w:t>
      </w:r>
      <w:hyperlink w:history="0" r:id="rId27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2024 году - 45 процентов;</w:t>
      </w:r>
    </w:p>
    <w:p>
      <w:pPr>
        <w:pStyle w:val="0"/>
        <w:jc w:val="both"/>
      </w:pPr>
      <w:r>
        <w:rPr>
          <w:sz w:val="20"/>
        </w:rPr>
        <w:t xml:space="preserve">(в ред. </w:t>
      </w:r>
      <w:hyperlink w:history="0" r:id="rId27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p>
      <w:pPr>
        <w:pStyle w:val="0"/>
        <w:jc w:val="both"/>
      </w:pPr>
      <w:r>
        <w:rPr>
          <w:sz w:val="20"/>
        </w:rPr>
        <w:t xml:space="preserve">(в ред. </w:t>
      </w:r>
      <w:hyperlink w:history="0" r:id="rId276"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в 2020 году - 0 процентов;</w:t>
      </w:r>
    </w:p>
    <w:p>
      <w:pPr>
        <w:pStyle w:val="0"/>
        <w:spacing w:before="200" w:line-rule="auto"/>
        <w:ind w:firstLine="540"/>
        <w:jc w:val="both"/>
      </w:pPr>
      <w:r>
        <w:rPr>
          <w:sz w:val="20"/>
        </w:rPr>
        <w:t xml:space="preserve">в 2021 году - 0 процентов;</w:t>
      </w:r>
    </w:p>
    <w:p>
      <w:pPr>
        <w:pStyle w:val="0"/>
        <w:spacing w:before="200" w:line-rule="auto"/>
        <w:ind w:firstLine="540"/>
        <w:jc w:val="both"/>
      </w:pPr>
      <w:r>
        <w:rPr>
          <w:sz w:val="20"/>
        </w:rPr>
        <w:t xml:space="preserve">в 2022 году - 10 процентов;</w:t>
      </w:r>
    </w:p>
    <w:p>
      <w:pPr>
        <w:pStyle w:val="0"/>
        <w:spacing w:before="200" w:line-rule="auto"/>
        <w:ind w:firstLine="540"/>
        <w:jc w:val="both"/>
      </w:pPr>
      <w:r>
        <w:rPr>
          <w:sz w:val="20"/>
        </w:rPr>
        <w:t xml:space="preserve">в 2023 году - 20 процентов;</w:t>
      </w:r>
    </w:p>
    <w:p>
      <w:pPr>
        <w:pStyle w:val="0"/>
        <w:spacing w:before="200" w:line-rule="auto"/>
        <w:ind w:firstLine="540"/>
        <w:jc w:val="both"/>
      </w:pPr>
      <w:r>
        <w:rPr>
          <w:sz w:val="20"/>
        </w:rPr>
        <w:t xml:space="preserve">в 2024 году - 30 процентов;</w:t>
      </w:r>
    </w:p>
    <w:p>
      <w:pPr>
        <w:pStyle w:val="0"/>
        <w:spacing w:before="200" w:line-rule="auto"/>
        <w:ind w:firstLine="54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pPr>
        <w:pStyle w:val="0"/>
        <w:spacing w:before="200" w:line-rule="auto"/>
        <w:ind w:firstLine="540"/>
        <w:jc w:val="both"/>
      </w:pPr>
      <w:r>
        <w:rPr>
          <w:sz w:val="20"/>
        </w:rPr>
        <w:t xml:space="preserve">в 2020 году - 0 процентов;</w:t>
      </w:r>
    </w:p>
    <w:p>
      <w:pPr>
        <w:pStyle w:val="0"/>
        <w:spacing w:before="200" w:line-rule="auto"/>
        <w:ind w:firstLine="540"/>
        <w:jc w:val="both"/>
      </w:pPr>
      <w:r>
        <w:rPr>
          <w:sz w:val="20"/>
        </w:rPr>
        <w:t xml:space="preserve">в 2021 году - 9 процентов;</w:t>
      </w:r>
    </w:p>
    <w:p>
      <w:pPr>
        <w:pStyle w:val="0"/>
        <w:spacing w:before="200" w:line-rule="auto"/>
        <w:ind w:firstLine="540"/>
        <w:jc w:val="both"/>
      </w:pPr>
      <w:r>
        <w:rPr>
          <w:sz w:val="20"/>
        </w:rPr>
        <w:t xml:space="preserve">в 2022 году - 20 процентов;</w:t>
      </w:r>
    </w:p>
    <w:p>
      <w:pPr>
        <w:pStyle w:val="0"/>
        <w:spacing w:before="200" w:line-rule="auto"/>
        <w:ind w:firstLine="540"/>
        <w:jc w:val="both"/>
      </w:pPr>
      <w:r>
        <w:rPr>
          <w:sz w:val="20"/>
        </w:rPr>
        <w:t xml:space="preserve">в 2023 году - 30,4 процента;</w:t>
      </w:r>
    </w:p>
    <w:p>
      <w:pPr>
        <w:pStyle w:val="0"/>
        <w:jc w:val="both"/>
      </w:pPr>
      <w:r>
        <w:rPr>
          <w:sz w:val="20"/>
        </w:rPr>
        <w:t xml:space="preserve">(в ред. </w:t>
      </w:r>
      <w:hyperlink w:history="0" r:id="rId27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2024 году - 37,7 процента;</w:t>
      </w:r>
    </w:p>
    <w:p>
      <w:pPr>
        <w:pStyle w:val="0"/>
        <w:jc w:val="both"/>
      </w:pPr>
      <w:r>
        <w:rPr>
          <w:sz w:val="20"/>
        </w:rPr>
        <w:t xml:space="preserve">(в ред. </w:t>
      </w:r>
      <w:hyperlink w:history="0" r:id="rId27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pPr>
        <w:pStyle w:val="0"/>
        <w:spacing w:before="200" w:line-rule="auto"/>
        <w:ind w:firstLine="540"/>
        <w:jc w:val="both"/>
      </w:pPr>
      <w:r>
        <w:rPr>
          <w:sz w:val="20"/>
        </w:rPr>
        <w:t xml:space="preserve">в 2020 году - 0 процентов;</w:t>
      </w:r>
    </w:p>
    <w:p>
      <w:pPr>
        <w:pStyle w:val="0"/>
        <w:spacing w:before="200" w:line-rule="auto"/>
        <w:ind w:firstLine="540"/>
        <w:jc w:val="both"/>
      </w:pPr>
      <w:r>
        <w:rPr>
          <w:sz w:val="20"/>
        </w:rPr>
        <w:t xml:space="preserve">в 2021 году - 0 процентов;</w:t>
      </w:r>
    </w:p>
    <w:p>
      <w:pPr>
        <w:pStyle w:val="0"/>
        <w:spacing w:before="200" w:line-rule="auto"/>
        <w:ind w:firstLine="540"/>
        <w:jc w:val="both"/>
      </w:pPr>
      <w:r>
        <w:rPr>
          <w:sz w:val="20"/>
        </w:rPr>
        <w:t xml:space="preserve">в 2022 году - 10 процентов;</w:t>
      </w:r>
    </w:p>
    <w:p>
      <w:pPr>
        <w:pStyle w:val="0"/>
        <w:spacing w:before="200" w:line-rule="auto"/>
        <w:ind w:firstLine="540"/>
        <w:jc w:val="both"/>
      </w:pPr>
      <w:r>
        <w:rPr>
          <w:sz w:val="20"/>
        </w:rPr>
        <w:t xml:space="preserve">в 2023 году - 25 процентов;</w:t>
      </w:r>
    </w:p>
    <w:p>
      <w:pPr>
        <w:pStyle w:val="0"/>
        <w:jc w:val="both"/>
      </w:pPr>
      <w:r>
        <w:rPr>
          <w:sz w:val="20"/>
        </w:rPr>
        <w:t xml:space="preserve">(в ред. </w:t>
      </w:r>
      <w:hyperlink w:history="0" r:id="rId27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2024 году - 30 процентов;</w:t>
      </w:r>
    </w:p>
    <w:p>
      <w:pPr>
        <w:pStyle w:val="0"/>
        <w:jc w:val="both"/>
      </w:pPr>
      <w:r>
        <w:rPr>
          <w:sz w:val="20"/>
        </w:rPr>
        <w:t xml:space="preserve">(в ред. </w:t>
      </w:r>
      <w:hyperlink w:history="0" r:id="rId28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pPr>
        <w:pStyle w:val="0"/>
        <w:spacing w:before="200" w:line-rule="auto"/>
        <w:ind w:firstLine="540"/>
        <w:jc w:val="both"/>
      </w:pPr>
      <w:r>
        <w:rPr>
          <w:sz w:val="20"/>
        </w:rPr>
        <w:t xml:space="preserve">в 2020 году - 0 процентов;</w:t>
      </w:r>
    </w:p>
    <w:p>
      <w:pPr>
        <w:pStyle w:val="0"/>
        <w:spacing w:before="200" w:line-rule="auto"/>
        <w:ind w:firstLine="540"/>
        <w:jc w:val="both"/>
      </w:pPr>
      <w:r>
        <w:rPr>
          <w:sz w:val="20"/>
        </w:rPr>
        <w:t xml:space="preserve">в 2021 году - 30 процентов;</w:t>
      </w:r>
    </w:p>
    <w:p>
      <w:pPr>
        <w:pStyle w:val="0"/>
        <w:spacing w:before="200" w:line-rule="auto"/>
        <w:ind w:firstLine="540"/>
        <w:jc w:val="both"/>
      </w:pPr>
      <w:r>
        <w:rPr>
          <w:sz w:val="20"/>
        </w:rPr>
        <w:t xml:space="preserve">в 2022 году - 30 процентов;</w:t>
      </w:r>
    </w:p>
    <w:p>
      <w:pPr>
        <w:pStyle w:val="0"/>
        <w:spacing w:before="200" w:line-rule="auto"/>
        <w:ind w:firstLine="540"/>
        <w:jc w:val="both"/>
      </w:pPr>
      <w:r>
        <w:rPr>
          <w:sz w:val="20"/>
        </w:rPr>
        <w:t xml:space="preserve">в 2023 году - 37 процентов;</w:t>
      </w:r>
    </w:p>
    <w:p>
      <w:pPr>
        <w:pStyle w:val="0"/>
        <w:jc w:val="both"/>
      </w:pPr>
      <w:r>
        <w:rPr>
          <w:sz w:val="20"/>
        </w:rPr>
        <w:t xml:space="preserve">(в ред. </w:t>
      </w:r>
      <w:hyperlink w:history="0" r:id="rId28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2024 году - 40 процентов;</w:t>
      </w:r>
    </w:p>
    <w:p>
      <w:pPr>
        <w:pStyle w:val="0"/>
        <w:jc w:val="both"/>
      </w:pPr>
      <w:r>
        <w:rPr>
          <w:sz w:val="20"/>
        </w:rPr>
        <w:t xml:space="preserve">(в ред. </w:t>
      </w:r>
      <w:hyperlink w:history="0" r:id="rId28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w:t>
      </w:r>
    </w:p>
    <w:p>
      <w:pPr>
        <w:pStyle w:val="0"/>
        <w:jc w:val="both"/>
      </w:pPr>
      <w:r>
        <w:rPr>
          <w:sz w:val="20"/>
        </w:rPr>
        <w:t xml:space="preserve">(в ред. </w:t>
      </w:r>
      <w:hyperlink w:history="0" r:id="rId283"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в 2020 году - 0 процентов;</w:t>
      </w:r>
    </w:p>
    <w:p>
      <w:pPr>
        <w:pStyle w:val="0"/>
        <w:jc w:val="both"/>
      </w:pPr>
      <w:r>
        <w:rPr>
          <w:sz w:val="20"/>
        </w:rPr>
        <w:t xml:space="preserve">(в ред. </w:t>
      </w:r>
      <w:hyperlink w:history="0" r:id="rId284"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в 2021 году - 16 процентов;</w:t>
      </w:r>
    </w:p>
    <w:p>
      <w:pPr>
        <w:pStyle w:val="0"/>
        <w:jc w:val="both"/>
      </w:pPr>
      <w:r>
        <w:rPr>
          <w:sz w:val="20"/>
        </w:rPr>
        <w:t xml:space="preserve">(в ред. </w:t>
      </w:r>
      <w:hyperlink w:history="0" r:id="rId285"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в 2022 году - 14,31 процента;</w:t>
      </w:r>
    </w:p>
    <w:p>
      <w:pPr>
        <w:pStyle w:val="0"/>
        <w:jc w:val="both"/>
      </w:pPr>
      <w:r>
        <w:rPr>
          <w:sz w:val="20"/>
        </w:rPr>
        <w:t xml:space="preserve">(в ред. </w:t>
      </w:r>
      <w:hyperlink w:history="0" r:id="rId286"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в 2023 году - 15,1 процента;</w:t>
      </w:r>
    </w:p>
    <w:p>
      <w:pPr>
        <w:pStyle w:val="0"/>
        <w:jc w:val="both"/>
      </w:pPr>
      <w:r>
        <w:rPr>
          <w:sz w:val="20"/>
        </w:rPr>
        <w:t xml:space="preserve">(в ред. </w:t>
      </w:r>
      <w:hyperlink w:history="0" r:id="rId287"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в 2024 году - 15,71 процента;</w:t>
      </w:r>
    </w:p>
    <w:p>
      <w:pPr>
        <w:pStyle w:val="0"/>
        <w:jc w:val="both"/>
      </w:pPr>
      <w:r>
        <w:rPr>
          <w:sz w:val="20"/>
        </w:rPr>
        <w:t xml:space="preserve">(в ред. </w:t>
      </w:r>
      <w:hyperlink w:history="0" r:id="rId288"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w:t>
      </w:r>
    </w:p>
    <w:p>
      <w:pPr>
        <w:pStyle w:val="0"/>
        <w:spacing w:before="200" w:line-rule="auto"/>
        <w:ind w:firstLine="540"/>
        <w:jc w:val="both"/>
      </w:pPr>
      <w:r>
        <w:rPr>
          <w:sz w:val="20"/>
        </w:rPr>
        <w:t xml:space="preserve">в 2020 году - 0 единиц;</w:t>
      </w:r>
    </w:p>
    <w:p>
      <w:pPr>
        <w:pStyle w:val="0"/>
        <w:spacing w:before="200" w:line-rule="auto"/>
        <w:ind w:firstLine="540"/>
        <w:jc w:val="both"/>
      </w:pPr>
      <w:r>
        <w:rPr>
          <w:sz w:val="20"/>
        </w:rPr>
        <w:t xml:space="preserve">в 2021 году - 1 единица;</w:t>
      </w:r>
    </w:p>
    <w:p>
      <w:pPr>
        <w:pStyle w:val="0"/>
        <w:spacing w:before="200" w:line-rule="auto"/>
        <w:ind w:firstLine="540"/>
        <w:jc w:val="both"/>
      </w:pPr>
      <w:r>
        <w:rPr>
          <w:sz w:val="20"/>
        </w:rPr>
        <w:t xml:space="preserve">в 2022 году - 1 единица;</w:t>
      </w:r>
    </w:p>
    <w:p>
      <w:pPr>
        <w:pStyle w:val="0"/>
        <w:spacing w:before="200" w:line-rule="auto"/>
        <w:ind w:firstLine="540"/>
        <w:jc w:val="both"/>
      </w:pPr>
      <w:r>
        <w:rPr>
          <w:sz w:val="20"/>
        </w:rPr>
        <w:t xml:space="preserve">в 2023 году - 1 единица;</w:t>
      </w:r>
    </w:p>
    <w:p>
      <w:pPr>
        <w:pStyle w:val="0"/>
        <w:spacing w:before="200" w:line-rule="auto"/>
        <w:ind w:firstLine="540"/>
        <w:jc w:val="both"/>
      </w:pPr>
      <w:r>
        <w:rPr>
          <w:sz w:val="20"/>
        </w:rPr>
        <w:t xml:space="preserve">в 2024 году - 1 единица;</w:t>
      </w:r>
    </w:p>
    <w:p>
      <w:pPr>
        <w:pStyle w:val="0"/>
        <w:spacing w:before="200" w:line-rule="auto"/>
        <w:ind w:firstLine="540"/>
        <w:jc w:val="both"/>
      </w:pPr>
      <w:r>
        <w:rPr>
          <w:sz w:val="20"/>
        </w:rPr>
        <w:t xml:space="preserve">доля образовательных организаций Чувашской Республики, использующих региональную образовательную платформу в образовательной деятельности:</w:t>
      </w:r>
    </w:p>
    <w:p>
      <w:pPr>
        <w:pStyle w:val="0"/>
        <w:jc w:val="both"/>
      </w:pPr>
      <w:r>
        <w:rPr>
          <w:sz w:val="20"/>
        </w:rPr>
        <w:t xml:space="preserve">(абзац введен </w:t>
      </w:r>
      <w:hyperlink w:history="0" r:id="rId28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в 2022 году - 80 процентов;</w:t>
      </w:r>
    </w:p>
    <w:p>
      <w:pPr>
        <w:pStyle w:val="0"/>
        <w:jc w:val="both"/>
      </w:pPr>
      <w:r>
        <w:rPr>
          <w:sz w:val="20"/>
        </w:rPr>
        <w:t xml:space="preserve">(абзац введен </w:t>
      </w:r>
      <w:hyperlink w:history="0" r:id="rId29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в 2023 году - 90 процентов;</w:t>
      </w:r>
    </w:p>
    <w:p>
      <w:pPr>
        <w:pStyle w:val="0"/>
        <w:jc w:val="both"/>
      </w:pPr>
      <w:r>
        <w:rPr>
          <w:sz w:val="20"/>
        </w:rPr>
        <w:t xml:space="preserve">(абзац введен </w:t>
      </w:r>
      <w:hyperlink w:history="0" r:id="rId29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в 2024 году - 100 процентов;</w:t>
      </w:r>
    </w:p>
    <w:p>
      <w:pPr>
        <w:pStyle w:val="0"/>
        <w:jc w:val="both"/>
      </w:pPr>
      <w:r>
        <w:rPr>
          <w:sz w:val="20"/>
        </w:rPr>
        <w:t xml:space="preserve">(абзац введен </w:t>
      </w:r>
      <w:hyperlink w:history="0" r:id="rId29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pPr>
        <w:pStyle w:val="0"/>
        <w:jc w:val="both"/>
      </w:pPr>
      <w:r>
        <w:rPr>
          <w:sz w:val="20"/>
        </w:rPr>
        <w:t xml:space="preserve">(абзац введен </w:t>
      </w:r>
      <w:hyperlink w:history="0" r:id="rId293"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17.05.2022 N 217)</w:t>
      </w:r>
    </w:p>
    <w:p>
      <w:pPr>
        <w:pStyle w:val="0"/>
        <w:spacing w:before="200" w:line-rule="auto"/>
        <w:ind w:firstLine="540"/>
        <w:jc w:val="both"/>
      </w:pPr>
      <w:r>
        <w:rPr>
          <w:sz w:val="20"/>
        </w:rPr>
        <w:t xml:space="preserve">в 2022 году - 4 человека;</w:t>
      </w:r>
    </w:p>
    <w:p>
      <w:pPr>
        <w:pStyle w:val="0"/>
        <w:jc w:val="both"/>
      </w:pPr>
      <w:r>
        <w:rPr>
          <w:sz w:val="20"/>
        </w:rPr>
        <w:t xml:space="preserve">(абзац введен </w:t>
      </w:r>
      <w:hyperlink w:history="0" r:id="rId294"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17.05.2022 N 217)</w:t>
      </w:r>
    </w:p>
    <w:p>
      <w:pPr>
        <w:pStyle w:val="0"/>
        <w:spacing w:before="200" w:line-rule="auto"/>
        <w:ind w:firstLine="540"/>
        <w:jc w:val="both"/>
      </w:pPr>
      <w:r>
        <w:rPr>
          <w:sz w:val="20"/>
        </w:rPr>
        <w:t xml:space="preserve">в 2023 году - 5 человек;</w:t>
      </w:r>
    </w:p>
    <w:p>
      <w:pPr>
        <w:pStyle w:val="0"/>
        <w:jc w:val="both"/>
      </w:pPr>
      <w:r>
        <w:rPr>
          <w:sz w:val="20"/>
        </w:rPr>
        <w:t xml:space="preserve">(абзац введен </w:t>
      </w:r>
      <w:hyperlink w:history="0" r:id="rId295"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17.05.2022 N 217)</w:t>
      </w:r>
    </w:p>
    <w:p>
      <w:pPr>
        <w:pStyle w:val="0"/>
        <w:spacing w:before="200" w:line-rule="auto"/>
        <w:ind w:firstLine="540"/>
        <w:jc w:val="both"/>
      </w:pPr>
      <w:r>
        <w:rPr>
          <w:sz w:val="20"/>
        </w:rPr>
        <w:t xml:space="preserve">в 2024 году - 15 человек;</w:t>
      </w:r>
    </w:p>
    <w:p>
      <w:pPr>
        <w:pStyle w:val="0"/>
        <w:jc w:val="both"/>
      </w:pPr>
      <w:r>
        <w:rPr>
          <w:sz w:val="20"/>
        </w:rPr>
        <w:t xml:space="preserve">(абзац введен </w:t>
      </w:r>
      <w:hyperlink w:history="0" r:id="rId296"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17.05.2022 N 217)</w:t>
      </w:r>
    </w:p>
    <w:p>
      <w:pPr>
        <w:pStyle w:val="0"/>
        <w:spacing w:before="200" w:line-rule="auto"/>
        <w:ind w:firstLine="540"/>
        <w:jc w:val="both"/>
      </w:pPr>
      <w:r>
        <w:rPr>
          <w:sz w:val="20"/>
        </w:rPr>
        <w:t xml:space="preserve">доля общеобразовательных организаций, оснащенных в целях внедрения цифровой образовательной среды:</w:t>
      </w:r>
    </w:p>
    <w:p>
      <w:pPr>
        <w:pStyle w:val="0"/>
        <w:jc w:val="both"/>
      </w:pPr>
      <w:r>
        <w:rPr>
          <w:sz w:val="20"/>
        </w:rPr>
        <w:t xml:space="preserve">(абзац введен </w:t>
      </w:r>
      <w:hyperlink w:history="0" r:id="rId29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2023 году - 0 процентов;</w:t>
      </w:r>
    </w:p>
    <w:p>
      <w:pPr>
        <w:pStyle w:val="0"/>
        <w:jc w:val="both"/>
      </w:pPr>
      <w:r>
        <w:rPr>
          <w:sz w:val="20"/>
        </w:rPr>
        <w:t xml:space="preserve">(абзац введен </w:t>
      </w:r>
      <w:hyperlink w:history="0" r:id="rId29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2024 году - 12,23 процента;</w:t>
      </w:r>
    </w:p>
    <w:p>
      <w:pPr>
        <w:pStyle w:val="0"/>
        <w:jc w:val="both"/>
      </w:pPr>
      <w:r>
        <w:rPr>
          <w:sz w:val="20"/>
        </w:rPr>
        <w:t xml:space="preserve">(абзац введен </w:t>
      </w:r>
      <w:hyperlink w:history="0" r:id="rId29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к 2026 году:</w:t>
      </w:r>
    </w:p>
    <w:p>
      <w:pPr>
        <w:pStyle w:val="0"/>
        <w:jc w:val="both"/>
      </w:pPr>
      <w:r>
        <w:rPr>
          <w:sz w:val="20"/>
        </w:rPr>
        <w:t xml:space="preserve">(абзац введен </w:t>
      </w:r>
      <w:hyperlink w:history="0" r:id="rId300"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охват обучающихся общеобразовательных организаций в Чувашской Республике мероприятиями по повышению финансовой грамотности:</w:t>
      </w:r>
    </w:p>
    <w:p>
      <w:pPr>
        <w:pStyle w:val="0"/>
        <w:jc w:val="both"/>
      </w:pPr>
      <w:r>
        <w:rPr>
          <w:sz w:val="20"/>
        </w:rPr>
        <w:t xml:space="preserve">(абзац введен </w:t>
      </w:r>
      <w:hyperlink w:history="0" r:id="rId301"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в 2022 году - 25 процентов;</w:t>
      </w:r>
    </w:p>
    <w:p>
      <w:pPr>
        <w:pStyle w:val="0"/>
        <w:jc w:val="both"/>
      </w:pPr>
      <w:r>
        <w:rPr>
          <w:sz w:val="20"/>
        </w:rPr>
        <w:t xml:space="preserve">(абзац введен </w:t>
      </w:r>
      <w:hyperlink w:history="0" r:id="rId302"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в 2023 году - 30 процентов;</w:t>
      </w:r>
    </w:p>
    <w:p>
      <w:pPr>
        <w:pStyle w:val="0"/>
        <w:jc w:val="both"/>
      </w:pPr>
      <w:r>
        <w:rPr>
          <w:sz w:val="20"/>
        </w:rPr>
        <w:t xml:space="preserve">(абзац введен </w:t>
      </w:r>
      <w:hyperlink w:history="0" r:id="rId303"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в 2024 году - 35 процентов;</w:t>
      </w:r>
    </w:p>
    <w:p>
      <w:pPr>
        <w:pStyle w:val="0"/>
        <w:jc w:val="both"/>
      </w:pPr>
      <w:r>
        <w:rPr>
          <w:sz w:val="20"/>
        </w:rPr>
        <w:t xml:space="preserve">(абзац введен </w:t>
      </w:r>
      <w:hyperlink w:history="0" r:id="rId304"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в 2025 году - 40 процентов;</w:t>
      </w:r>
    </w:p>
    <w:p>
      <w:pPr>
        <w:pStyle w:val="0"/>
        <w:jc w:val="both"/>
      </w:pPr>
      <w:r>
        <w:rPr>
          <w:sz w:val="20"/>
        </w:rPr>
        <w:t xml:space="preserve">(абзац введен </w:t>
      </w:r>
      <w:hyperlink w:history="0" r:id="rId305"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к 2036 году:</w:t>
      </w:r>
    </w:p>
    <w:p>
      <w:pPr>
        <w:pStyle w:val="0"/>
        <w:spacing w:before="200" w:line-rule="auto"/>
        <w:ind w:firstLine="540"/>
        <w:jc w:val="both"/>
      </w:pPr>
      <w:r>
        <w:rPr>
          <w:sz w:val="20"/>
        </w:rPr>
        <w:t xml:space="preserve">охват детей дошкольного возраста образовательными программами дошкольного образования:</w:t>
      </w:r>
    </w:p>
    <w:p>
      <w:pPr>
        <w:pStyle w:val="0"/>
        <w:spacing w:before="200" w:line-rule="auto"/>
        <w:ind w:firstLine="540"/>
        <w:jc w:val="both"/>
      </w:pPr>
      <w:r>
        <w:rPr>
          <w:sz w:val="20"/>
        </w:rPr>
        <w:t xml:space="preserve">в 2019 году - 80,0 процента;</w:t>
      </w:r>
    </w:p>
    <w:p>
      <w:pPr>
        <w:pStyle w:val="0"/>
        <w:spacing w:before="200" w:line-rule="auto"/>
        <w:ind w:firstLine="540"/>
        <w:jc w:val="both"/>
      </w:pPr>
      <w:r>
        <w:rPr>
          <w:sz w:val="20"/>
        </w:rPr>
        <w:t xml:space="preserve">в 2020 году - 84,8 процента;</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pPr>
        <w:pStyle w:val="0"/>
        <w:spacing w:before="200" w:line-rule="auto"/>
        <w:ind w:firstLine="540"/>
        <w:jc w:val="both"/>
      </w:pPr>
      <w:r>
        <w:rPr>
          <w:sz w:val="20"/>
        </w:rPr>
        <w:t xml:space="preserve">в 2019 году - 100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доля выпускников государственных (муниципальных) общеобразовательных организаций, не сдавших единый государственный экзамен (русский язык, математика), в общей численности выпускников государственных (муниципальных) общеобразовательных организаций:</w:t>
      </w:r>
    </w:p>
    <w:p>
      <w:pPr>
        <w:pStyle w:val="0"/>
        <w:spacing w:before="200" w:line-rule="auto"/>
        <w:ind w:firstLine="540"/>
        <w:jc w:val="both"/>
      </w:pPr>
      <w:r>
        <w:rPr>
          <w:sz w:val="20"/>
        </w:rPr>
        <w:t xml:space="preserve">в 2019 году - 1,20 процента;</w:t>
      </w:r>
    </w:p>
    <w:p>
      <w:pPr>
        <w:pStyle w:val="0"/>
        <w:spacing w:before="200" w:line-rule="auto"/>
        <w:ind w:firstLine="540"/>
        <w:jc w:val="both"/>
      </w:pPr>
      <w:r>
        <w:rPr>
          <w:sz w:val="20"/>
        </w:rPr>
        <w:t xml:space="preserve">в 2020 году - 1,19 процента;</w:t>
      </w:r>
    </w:p>
    <w:p>
      <w:pPr>
        <w:pStyle w:val="0"/>
        <w:spacing w:before="200" w:line-rule="auto"/>
        <w:ind w:firstLine="540"/>
        <w:jc w:val="both"/>
      </w:pPr>
      <w:r>
        <w:rPr>
          <w:sz w:val="20"/>
        </w:rPr>
        <w:t xml:space="preserve">в 2021 году - 1,19 процента;</w:t>
      </w:r>
    </w:p>
    <w:p>
      <w:pPr>
        <w:pStyle w:val="0"/>
        <w:spacing w:before="200" w:line-rule="auto"/>
        <w:ind w:firstLine="540"/>
        <w:jc w:val="both"/>
      </w:pPr>
      <w:r>
        <w:rPr>
          <w:sz w:val="20"/>
        </w:rPr>
        <w:t xml:space="preserve">в 2022 году - 1,19 процента;</w:t>
      </w:r>
    </w:p>
    <w:p>
      <w:pPr>
        <w:pStyle w:val="0"/>
        <w:spacing w:before="200" w:line-rule="auto"/>
        <w:ind w:firstLine="540"/>
        <w:jc w:val="both"/>
      </w:pPr>
      <w:r>
        <w:rPr>
          <w:sz w:val="20"/>
        </w:rPr>
        <w:t xml:space="preserve">в 2023 году - 1,19 процента;</w:t>
      </w:r>
    </w:p>
    <w:p>
      <w:pPr>
        <w:pStyle w:val="0"/>
        <w:spacing w:before="200" w:line-rule="auto"/>
        <w:ind w:firstLine="540"/>
        <w:jc w:val="both"/>
      </w:pPr>
      <w:r>
        <w:rPr>
          <w:sz w:val="20"/>
        </w:rPr>
        <w:t xml:space="preserve">в 2024 году - 1,19 процента;</w:t>
      </w:r>
    </w:p>
    <w:p>
      <w:pPr>
        <w:pStyle w:val="0"/>
        <w:spacing w:before="200" w:line-rule="auto"/>
        <w:ind w:firstLine="540"/>
        <w:jc w:val="both"/>
      </w:pPr>
      <w:r>
        <w:rPr>
          <w:sz w:val="20"/>
        </w:rPr>
        <w:t xml:space="preserve">в 2025 году - 1,19 процента;</w:t>
      </w:r>
    </w:p>
    <w:p>
      <w:pPr>
        <w:pStyle w:val="0"/>
        <w:spacing w:before="200" w:line-rule="auto"/>
        <w:ind w:firstLine="540"/>
        <w:jc w:val="both"/>
      </w:pPr>
      <w:r>
        <w:rPr>
          <w:sz w:val="20"/>
        </w:rPr>
        <w:t xml:space="preserve">в 2030 году - 1,19 процента;</w:t>
      </w:r>
    </w:p>
    <w:p>
      <w:pPr>
        <w:pStyle w:val="0"/>
        <w:spacing w:before="200" w:line-rule="auto"/>
        <w:ind w:firstLine="540"/>
        <w:jc w:val="both"/>
      </w:pPr>
      <w:r>
        <w:rPr>
          <w:sz w:val="20"/>
        </w:rPr>
        <w:t xml:space="preserve">в 2035 году - 1,19 процента;</w:t>
      </w:r>
    </w:p>
    <w:p>
      <w:pPr>
        <w:pStyle w:val="0"/>
        <w:spacing w:before="200" w:line-rule="auto"/>
        <w:ind w:firstLine="540"/>
        <w:jc w:val="both"/>
      </w:pPr>
      <w:r>
        <w:rPr>
          <w:sz w:val="20"/>
        </w:rPr>
        <w:t xml:space="preserve">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p>
      <w:pPr>
        <w:pStyle w:val="0"/>
        <w:spacing w:before="200" w:line-rule="auto"/>
        <w:ind w:firstLine="540"/>
        <w:jc w:val="both"/>
      </w:pPr>
      <w:r>
        <w:rPr>
          <w:sz w:val="20"/>
        </w:rPr>
        <w:t xml:space="preserve">в 2019 году - 100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w:t>
      </w:r>
    </w:p>
    <w:p>
      <w:pPr>
        <w:pStyle w:val="0"/>
        <w:spacing w:before="200" w:line-rule="auto"/>
        <w:ind w:firstLine="540"/>
        <w:jc w:val="both"/>
      </w:pPr>
      <w:r>
        <w:rPr>
          <w:sz w:val="20"/>
        </w:rPr>
        <w:t xml:space="preserve">в 2019 году - 100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соотношение средней заработной платы педагогических работников государственных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pPr>
        <w:pStyle w:val="0"/>
        <w:spacing w:before="200" w:line-rule="auto"/>
        <w:ind w:firstLine="540"/>
        <w:jc w:val="both"/>
      </w:pPr>
      <w:r>
        <w:rPr>
          <w:sz w:val="20"/>
        </w:rPr>
        <w:t xml:space="preserve">в 2019 году - 100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соотношение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Чувашской Республики, реализующих образовательные программы среднего профессионального образования, и среднемесячного дохода от трудовой деятельности в Чувашской Республике:</w:t>
      </w:r>
    </w:p>
    <w:p>
      <w:pPr>
        <w:pStyle w:val="0"/>
        <w:spacing w:before="200" w:line-rule="auto"/>
        <w:ind w:firstLine="540"/>
        <w:jc w:val="both"/>
      </w:pPr>
      <w:r>
        <w:rPr>
          <w:sz w:val="20"/>
        </w:rPr>
        <w:t xml:space="preserve">в 2019 году - 100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соотношение средней заработной платы научных работников и среднемесячного дохода от трудовой деятельности в Чувашской Республике:</w:t>
      </w:r>
    </w:p>
    <w:p>
      <w:pPr>
        <w:pStyle w:val="0"/>
        <w:spacing w:before="200" w:line-rule="auto"/>
        <w:ind w:firstLine="540"/>
        <w:jc w:val="both"/>
      </w:pPr>
      <w:r>
        <w:rPr>
          <w:sz w:val="20"/>
        </w:rPr>
        <w:t xml:space="preserve">в 2019 году - 200 процентов;</w:t>
      </w:r>
    </w:p>
    <w:p>
      <w:pPr>
        <w:pStyle w:val="0"/>
        <w:spacing w:before="200" w:line-rule="auto"/>
        <w:ind w:firstLine="540"/>
        <w:jc w:val="both"/>
      </w:pPr>
      <w:r>
        <w:rPr>
          <w:sz w:val="20"/>
        </w:rPr>
        <w:t xml:space="preserve">в 2020 году - 200 процентов;</w:t>
      </w:r>
    </w:p>
    <w:p>
      <w:pPr>
        <w:pStyle w:val="0"/>
        <w:spacing w:before="200" w:line-rule="auto"/>
        <w:ind w:firstLine="540"/>
        <w:jc w:val="both"/>
      </w:pPr>
      <w:r>
        <w:rPr>
          <w:sz w:val="20"/>
        </w:rPr>
        <w:t xml:space="preserve">в 2021 году - 200 процентов;</w:t>
      </w:r>
    </w:p>
    <w:p>
      <w:pPr>
        <w:pStyle w:val="0"/>
        <w:spacing w:before="200" w:line-rule="auto"/>
        <w:ind w:firstLine="540"/>
        <w:jc w:val="both"/>
      </w:pPr>
      <w:r>
        <w:rPr>
          <w:sz w:val="20"/>
        </w:rPr>
        <w:t xml:space="preserve">в 2022 году - 200 процентов;</w:t>
      </w:r>
    </w:p>
    <w:p>
      <w:pPr>
        <w:pStyle w:val="0"/>
        <w:spacing w:before="200" w:line-rule="auto"/>
        <w:ind w:firstLine="540"/>
        <w:jc w:val="both"/>
      </w:pPr>
      <w:r>
        <w:rPr>
          <w:sz w:val="20"/>
        </w:rPr>
        <w:t xml:space="preserve">в 2023 году - 200 процентов;</w:t>
      </w:r>
    </w:p>
    <w:p>
      <w:pPr>
        <w:pStyle w:val="0"/>
        <w:spacing w:before="200" w:line-rule="auto"/>
        <w:ind w:firstLine="540"/>
        <w:jc w:val="both"/>
      </w:pPr>
      <w:r>
        <w:rPr>
          <w:sz w:val="20"/>
        </w:rPr>
        <w:t xml:space="preserve">в 2024 году - 200 процентов;</w:t>
      </w:r>
    </w:p>
    <w:p>
      <w:pPr>
        <w:pStyle w:val="0"/>
        <w:spacing w:before="200" w:line-rule="auto"/>
        <w:ind w:firstLine="540"/>
        <w:jc w:val="both"/>
      </w:pPr>
      <w:r>
        <w:rPr>
          <w:sz w:val="20"/>
        </w:rPr>
        <w:t xml:space="preserve">в 2025 году - 200 процентов;</w:t>
      </w:r>
    </w:p>
    <w:p>
      <w:pPr>
        <w:pStyle w:val="0"/>
        <w:spacing w:before="200" w:line-rule="auto"/>
        <w:ind w:firstLine="540"/>
        <w:jc w:val="both"/>
      </w:pPr>
      <w:r>
        <w:rPr>
          <w:sz w:val="20"/>
        </w:rPr>
        <w:t xml:space="preserve">в 2030 году - 200 процентов;</w:t>
      </w:r>
    </w:p>
    <w:p>
      <w:pPr>
        <w:pStyle w:val="0"/>
        <w:spacing w:before="200" w:line-rule="auto"/>
        <w:ind w:firstLine="540"/>
        <w:jc w:val="both"/>
      </w:pPr>
      <w:r>
        <w:rPr>
          <w:sz w:val="20"/>
        </w:rPr>
        <w:t xml:space="preserve">в 2035 году - 200 процентов;</w:t>
      </w:r>
    </w:p>
    <w:p>
      <w:pPr>
        <w:pStyle w:val="0"/>
        <w:spacing w:before="200" w:line-rule="auto"/>
        <w:ind w:firstLine="540"/>
        <w:jc w:val="both"/>
      </w:pPr>
      <w:r>
        <w:rPr>
          <w:sz w:val="20"/>
        </w:rPr>
        <w:t xml:space="preserve">удельный вес образовательных организаций, в которых внедрены информационно-коммуникационные технологии в управлении:</w:t>
      </w:r>
    </w:p>
    <w:p>
      <w:pPr>
        <w:pStyle w:val="0"/>
        <w:spacing w:before="200" w:line-rule="auto"/>
        <w:ind w:firstLine="540"/>
        <w:jc w:val="both"/>
      </w:pPr>
      <w:r>
        <w:rPr>
          <w:sz w:val="20"/>
        </w:rPr>
        <w:t xml:space="preserve">в 2019 году - 100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доля учащихся государственных общеобразовательных организаций Чувашской Республики, муниципальных общеобразовательных организаций, обеспеченных горячим питанием:</w:t>
      </w:r>
    </w:p>
    <w:p>
      <w:pPr>
        <w:pStyle w:val="0"/>
        <w:spacing w:before="200" w:line-rule="auto"/>
        <w:ind w:firstLine="540"/>
        <w:jc w:val="both"/>
      </w:pPr>
      <w:r>
        <w:rPr>
          <w:sz w:val="20"/>
        </w:rPr>
        <w:t xml:space="preserve">в 2019 году - 98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доля выпускников государственных (муниципальных) общеобразовательных организаций, не получивших аттестат о среднем (полном) общем образовании:</w:t>
      </w:r>
    </w:p>
    <w:p>
      <w:pPr>
        <w:pStyle w:val="0"/>
        <w:spacing w:before="200" w:line-rule="auto"/>
        <w:ind w:firstLine="540"/>
        <w:jc w:val="both"/>
      </w:pPr>
      <w:r>
        <w:rPr>
          <w:sz w:val="20"/>
        </w:rPr>
        <w:t xml:space="preserve">в 2019 году - 1,2 процента;</w:t>
      </w:r>
    </w:p>
    <w:p>
      <w:pPr>
        <w:pStyle w:val="0"/>
        <w:spacing w:before="200" w:line-rule="auto"/>
        <w:ind w:firstLine="540"/>
        <w:jc w:val="both"/>
      </w:pPr>
      <w:r>
        <w:rPr>
          <w:sz w:val="20"/>
        </w:rPr>
        <w:t xml:space="preserve">в 2020 году - 1,19 процента;</w:t>
      </w:r>
    </w:p>
    <w:p>
      <w:pPr>
        <w:pStyle w:val="0"/>
        <w:spacing w:before="200" w:line-rule="auto"/>
        <w:ind w:firstLine="540"/>
        <w:jc w:val="both"/>
      </w:pPr>
      <w:r>
        <w:rPr>
          <w:sz w:val="20"/>
        </w:rPr>
        <w:t xml:space="preserve">в 2021 году - 1,19 процента;</w:t>
      </w:r>
    </w:p>
    <w:p>
      <w:pPr>
        <w:pStyle w:val="0"/>
        <w:spacing w:before="200" w:line-rule="auto"/>
        <w:ind w:firstLine="540"/>
        <w:jc w:val="both"/>
      </w:pPr>
      <w:r>
        <w:rPr>
          <w:sz w:val="20"/>
        </w:rPr>
        <w:t xml:space="preserve">в 2022 году - 1,19 процента;</w:t>
      </w:r>
    </w:p>
    <w:p>
      <w:pPr>
        <w:pStyle w:val="0"/>
        <w:spacing w:before="200" w:line-rule="auto"/>
        <w:ind w:firstLine="540"/>
        <w:jc w:val="both"/>
      </w:pPr>
      <w:r>
        <w:rPr>
          <w:sz w:val="20"/>
        </w:rPr>
        <w:t xml:space="preserve">в 2023 году - 1,19 процента;</w:t>
      </w:r>
    </w:p>
    <w:p>
      <w:pPr>
        <w:pStyle w:val="0"/>
        <w:spacing w:before="200" w:line-rule="auto"/>
        <w:ind w:firstLine="540"/>
        <w:jc w:val="both"/>
      </w:pPr>
      <w:r>
        <w:rPr>
          <w:sz w:val="20"/>
        </w:rPr>
        <w:t xml:space="preserve">в 2024 году - 1,19 процента;</w:t>
      </w:r>
    </w:p>
    <w:p>
      <w:pPr>
        <w:pStyle w:val="0"/>
        <w:spacing w:before="200" w:line-rule="auto"/>
        <w:ind w:firstLine="540"/>
        <w:jc w:val="both"/>
      </w:pPr>
      <w:r>
        <w:rPr>
          <w:sz w:val="20"/>
        </w:rPr>
        <w:t xml:space="preserve">в 2025 году - 1,19 процента;</w:t>
      </w:r>
    </w:p>
    <w:p>
      <w:pPr>
        <w:pStyle w:val="0"/>
        <w:spacing w:before="200" w:line-rule="auto"/>
        <w:ind w:firstLine="540"/>
        <w:jc w:val="both"/>
      </w:pPr>
      <w:r>
        <w:rPr>
          <w:sz w:val="20"/>
        </w:rPr>
        <w:t xml:space="preserve">в 2030 году - 1,19 процента;</w:t>
      </w:r>
    </w:p>
    <w:p>
      <w:pPr>
        <w:pStyle w:val="0"/>
        <w:spacing w:before="200" w:line-rule="auto"/>
        <w:ind w:firstLine="540"/>
        <w:jc w:val="both"/>
      </w:pPr>
      <w:r>
        <w:rPr>
          <w:sz w:val="20"/>
        </w:rPr>
        <w:t xml:space="preserve">в 2035 году - 1,19 процента;</w:t>
      </w:r>
    </w:p>
    <w:p>
      <w:pPr>
        <w:pStyle w:val="0"/>
        <w:spacing w:before="200" w:line-rule="auto"/>
        <w:ind w:firstLine="540"/>
        <w:jc w:val="both"/>
      </w:pPr>
      <w:r>
        <w:rPr>
          <w:sz w:val="20"/>
        </w:rP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pPr>
        <w:pStyle w:val="0"/>
        <w:spacing w:before="200" w:line-rule="auto"/>
        <w:ind w:firstLine="540"/>
        <w:jc w:val="both"/>
      </w:pPr>
      <w:r>
        <w:rPr>
          <w:sz w:val="20"/>
        </w:rPr>
        <w:t xml:space="preserve">в 2019 году - 1,59;</w:t>
      </w:r>
    </w:p>
    <w:p>
      <w:pPr>
        <w:pStyle w:val="0"/>
        <w:spacing w:before="200" w:line-rule="auto"/>
        <w:ind w:firstLine="540"/>
        <w:jc w:val="both"/>
      </w:pPr>
      <w:r>
        <w:rPr>
          <w:sz w:val="20"/>
        </w:rPr>
        <w:t xml:space="preserve">в 2020 году - 1,59;</w:t>
      </w:r>
    </w:p>
    <w:p>
      <w:pPr>
        <w:pStyle w:val="0"/>
        <w:spacing w:before="200" w:line-rule="auto"/>
        <w:ind w:firstLine="540"/>
        <w:jc w:val="both"/>
      </w:pPr>
      <w:r>
        <w:rPr>
          <w:sz w:val="20"/>
        </w:rPr>
        <w:t xml:space="preserve">в 2021 году - 1,59;</w:t>
      </w:r>
    </w:p>
    <w:p>
      <w:pPr>
        <w:pStyle w:val="0"/>
        <w:spacing w:before="200" w:line-rule="auto"/>
        <w:ind w:firstLine="540"/>
        <w:jc w:val="both"/>
      </w:pPr>
      <w:r>
        <w:rPr>
          <w:sz w:val="20"/>
        </w:rPr>
        <w:t xml:space="preserve">в 2022 году - 1,59;</w:t>
      </w:r>
    </w:p>
    <w:p>
      <w:pPr>
        <w:pStyle w:val="0"/>
        <w:spacing w:before="200" w:line-rule="auto"/>
        <w:ind w:firstLine="540"/>
        <w:jc w:val="both"/>
      </w:pPr>
      <w:r>
        <w:rPr>
          <w:sz w:val="20"/>
        </w:rPr>
        <w:t xml:space="preserve">в 2023 году - 1,59;</w:t>
      </w:r>
    </w:p>
    <w:p>
      <w:pPr>
        <w:pStyle w:val="0"/>
        <w:spacing w:before="200" w:line-rule="auto"/>
        <w:ind w:firstLine="540"/>
        <w:jc w:val="both"/>
      </w:pPr>
      <w:r>
        <w:rPr>
          <w:sz w:val="20"/>
        </w:rPr>
        <w:t xml:space="preserve">в 2024 году - 1,59;</w:t>
      </w:r>
    </w:p>
    <w:p>
      <w:pPr>
        <w:pStyle w:val="0"/>
        <w:spacing w:before="200" w:line-rule="auto"/>
        <w:ind w:firstLine="540"/>
        <w:jc w:val="both"/>
      </w:pPr>
      <w:r>
        <w:rPr>
          <w:sz w:val="20"/>
        </w:rPr>
        <w:t xml:space="preserve">в 2025 году - 1,59;</w:t>
      </w:r>
    </w:p>
    <w:p>
      <w:pPr>
        <w:pStyle w:val="0"/>
        <w:spacing w:before="200" w:line-rule="auto"/>
        <w:ind w:firstLine="540"/>
        <w:jc w:val="both"/>
      </w:pPr>
      <w:r>
        <w:rPr>
          <w:sz w:val="20"/>
        </w:rPr>
        <w:t xml:space="preserve">в 2030 году - 1,59;</w:t>
      </w:r>
    </w:p>
    <w:p>
      <w:pPr>
        <w:pStyle w:val="0"/>
        <w:spacing w:before="200" w:line-rule="auto"/>
        <w:ind w:firstLine="540"/>
        <w:jc w:val="both"/>
      </w:pPr>
      <w:r>
        <w:rPr>
          <w:sz w:val="20"/>
        </w:rPr>
        <w:t xml:space="preserve">в 2035 году - 1,59;</w:t>
      </w:r>
    </w:p>
    <w:p>
      <w:pPr>
        <w:pStyle w:val="0"/>
        <w:spacing w:before="200" w:line-rule="auto"/>
        <w:ind w:firstLine="540"/>
        <w:jc w:val="both"/>
      </w:pPr>
      <w:r>
        <w:rPr>
          <w:sz w:val="20"/>
        </w:rPr>
        <w:t xml:space="preserve">удельный расход электрической энергии (в расчете на 1 кв. метр общей площади):</w:t>
      </w:r>
    </w:p>
    <w:p>
      <w:pPr>
        <w:pStyle w:val="0"/>
        <w:spacing w:before="200" w:line-rule="auto"/>
        <w:ind w:firstLine="540"/>
        <w:jc w:val="both"/>
      </w:pPr>
      <w:r>
        <w:rPr>
          <w:sz w:val="20"/>
        </w:rPr>
        <w:t xml:space="preserve">в 2019 году - 25,23 кВт·ч/кв. метр;</w:t>
      </w:r>
    </w:p>
    <w:p>
      <w:pPr>
        <w:pStyle w:val="0"/>
        <w:spacing w:before="200" w:line-rule="auto"/>
        <w:ind w:firstLine="540"/>
        <w:jc w:val="both"/>
      </w:pPr>
      <w:r>
        <w:rPr>
          <w:sz w:val="20"/>
        </w:rPr>
        <w:t xml:space="preserve">в 2020 году - 24,98 кВт·ч/кв. метр;</w:t>
      </w:r>
    </w:p>
    <w:p>
      <w:pPr>
        <w:pStyle w:val="0"/>
        <w:spacing w:before="200" w:line-rule="auto"/>
        <w:ind w:firstLine="540"/>
        <w:jc w:val="both"/>
      </w:pPr>
      <w:r>
        <w:rPr>
          <w:sz w:val="20"/>
        </w:rPr>
        <w:t xml:space="preserve">в 2021 году - 24,98 кВт·ч/кв. метр;</w:t>
      </w:r>
    </w:p>
    <w:p>
      <w:pPr>
        <w:pStyle w:val="0"/>
        <w:spacing w:before="200" w:line-rule="auto"/>
        <w:ind w:firstLine="540"/>
        <w:jc w:val="both"/>
      </w:pPr>
      <w:r>
        <w:rPr>
          <w:sz w:val="20"/>
        </w:rPr>
        <w:t xml:space="preserve">в 2022 году - 24,98 кВт·ч/кв. метр;</w:t>
      </w:r>
    </w:p>
    <w:p>
      <w:pPr>
        <w:pStyle w:val="0"/>
        <w:spacing w:before="200" w:line-rule="auto"/>
        <w:ind w:firstLine="540"/>
        <w:jc w:val="both"/>
      </w:pPr>
      <w:r>
        <w:rPr>
          <w:sz w:val="20"/>
        </w:rPr>
        <w:t xml:space="preserve">в 2023 году - 24,98 кВт·ч/кв. метр;</w:t>
      </w:r>
    </w:p>
    <w:p>
      <w:pPr>
        <w:pStyle w:val="0"/>
        <w:spacing w:before="200" w:line-rule="auto"/>
        <w:ind w:firstLine="540"/>
        <w:jc w:val="both"/>
      </w:pPr>
      <w:r>
        <w:rPr>
          <w:sz w:val="20"/>
        </w:rPr>
        <w:t xml:space="preserve">в 2024 году - 24,98 кВт·ч/кв. метр;</w:t>
      </w:r>
    </w:p>
    <w:p>
      <w:pPr>
        <w:pStyle w:val="0"/>
        <w:spacing w:before="200" w:line-rule="auto"/>
        <w:ind w:firstLine="540"/>
        <w:jc w:val="both"/>
      </w:pPr>
      <w:r>
        <w:rPr>
          <w:sz w:val="20"/>
        </w:rPr>
        <w:t xml:space="preserve">в 2025 году - 24,98 кВт·ч/кв. метр;</w:t>
      </w:r>
    </w:p>
    <w:p>
      <w:pPr>
        <w:pStyle w:val="0"/>
        <w:spacing w:before="200" w:line-rule="auto"/>
        <w:ind w:firstLine="540"/>
        <w:jc w:val="both"/>
      </w:pPr>
      <w:r>
        <w:rPr>
          <w:sz w:val="20"/>
        </w:rPr>
        <w:t xml:space="preserve">в 2030 году - 24,98 кВт·ч/кв. метр;</w:t>
      </w:r>
    </w:p>
    <w:p>
      <w:pPr>
        <w:pStyle w:val="0"/>
        <w:spacing w:before="200" w:line-rule="auto"/>
        <w:ind w:firstLine="540"/>
        <w:jc w:val="both"/>
      </w:pPr>
      <w:r>
        <w:rPr>
          <w:sz w:val="20"/>
        </w:rPr>
        <w:t xml:space="preserve">в 2035 году - 24,98 кВт·ч/кв. метр;</w:t>
      </w:r>
    </w:p>
    <w:p>
      <w:pPr>
        <w:pStyle w:val="0"/>
        <w:spacing w:before="200" w:line-rule="auto"/>
        <w:ind w:firstLine="540"/>
        <w:jc w:val="both"/>
      </w:pPr>
      <w:r>
        <w:rPr>
          <w:sz w:val="20"/>
        </w:rPr>
        <w:t xml:space="preserve">удельный расход тепловой энергии (в расчете на 1 кв. метр общей площади):</w:t>
      </w:r>
    </w:p>
    <w:p>
      <w:pPr>
        <w:pStyle w:val="0"/>
        <w:spacing w:before="200" w:line-rule="auto"/>
        <w:ind w:firstLine="540"/>
        <w:jc w:val="both"/>
      </w:pPr>
      <w:r>
        <w:rPr>
          <w:sz w:val="20"/>
        </w:rPr>
        <w:t xml:space="preserve">в 2019 году - 0,141 Гкал/кв. метр;</w:t>
      </w:r>
    </w:p>
    <w:p>
      <w:pPr>
        <w:pStyle w:val="0"/>
        <w:spacing w:before="200" w:line-rule="auto"/>
        <w:ind w:firstLine="540"/>
        <w:jc w:val="both"/>
      </w:pPr>
      <w:r>
        <w:rPr>
          <w:sz w:val="20"/>
        </w:rPr>
        <w:t xml:space="preserve">в 2020 году - 0,137 Гкал/кв. метр;</w:t>
      </w:r>
    </w:p>
    <w:p>
      <w:pPr>
        <w:pStyle w:val="0"/>
        <w:spacing w:before="200" w:line-rule="auto"/>
        <w:ind w:firstLine="540"/>
        <w:jc w:val="both"/>
      </w:pPr>
      <w:r>
        <w:rPr>
          <w:sz w:val="20"/>
        </w:rPr>
        <w:t xml:space="preserve">в 2021 году - 0,137 Гкал/кв. метр;</w:t>
      </w:r>
    </w:p>
    <w:p>
      <w:pPr>
        <w:pStyle w:val="0"/>
        <w:spacing w:before="200" w:line-rule="auto"/>
        <w:ind w:firstLine="540"/>
        <w:jc w:val="both"/>
      </w:pPr>
      <w:r>
        <w:rPr>
          <w:sz w:val="20"/>
        </w:rPr>
        <w:t xml:space="preserve">в 2022 году - 0,137 Гкал/кв. метр;</w:t>
      </w:r>
    </w:p>
    <w:p>
      <w:pPr>
        <w:pStyle w:val="0"/>
        <w:spacing w:before="200" w:line-rule="auto"/>
        <w:ind w:firstLine="540"/>
        <w:jc w:val="both"/>
      </w:pPr>
      <w:r>
        <w:rPr>
          <w:sz w:val="20"/>
        </w:rPr>
        <w:t xml:space="preserve">в 2023 году - 0,137 Гкал/кв. метр;</w:t>
      </w:r>
    </w:p>
    <w:p>
      <w:pPr>
        <w:pStyle w:val="0"/>
        <w:spacing w:before="200" w:line-rule="auto"/>
        <w:ind w:firstLine="540"/>
        <w:jc w:val="both"/>
      </w:pPr>
      <w:r>
        <w:rPr>
          <w:sz w:val="20"/>
        </w:rPr>
        <w:t xml:space="preserve">в 2024 году - 0,137 Гкал/кв. метр;</w:t>
      </w:r>
    </w:p>
    <w:p>
      <w:pPr>
        <w:pStyle w:val="0"/>
        <w:spacing w:before="200" w:line-rule="auto"/>
        <w:ind w:firstLine="540"/>
        <w:jc w:val="both"/>
      </w:pPr>
      <w:r>
        <w:rPr>
          <w:sz w:val="20"/>
        </w:rPr>
        <w:t xml:space="preserve">в 2025 году - 0,137 Гкал/кв. метр;</w:t>
      </w:r>
    </w:p>
    <w:p>
      <w:pPr>
        <w:pStyle w:val="0"/>
        <w:spacing w:before="200" w:line-rule="auto"/>
        <w:ind w:firstLine="540"/>
        <w:jc w:val="both"/>
      </w:pPr>
      <w:r>
        <w:rPr>
          <w:sz w:val="20"/>
        </w:rPr>
        <w:t xml:space="preserve">в 2030 году - 0,137 Гкал/кв. метр;</w:t>
      </w:r>
    </w:p>
    <w:p>
      <w:pPr>
        <w:pStyle w:val="0"/>
        <w:spacing w:before="200" w:line-rule="auto"/>
        <w:ind w:firstLine="540"/>
        <w:jc w:val="both"/>
      </w:pPr>
      <w:r>
        <w:rPr>
          <w:sz w:val="20"/>
        </w:rPr>
        <w:t xml:space="preserve">в 2035 году - 0,137 Гкал/кв. метр;</w:t>
      </w:r>
    </w:p>
    <w:p>
      <w:pPr>
        <w:pStyle w:val="0"/>
        <w:spacing w:before="200" w:line-rule="auto"/>
        <w:ind w:firstLine="540"/>
        <w:jc w:val="both"/>
      </w:pPr>
      <w:r>
        <w:rPr>
          <w:sz w:val="20"/>
        </w:rPr>
        <w:t xml:space="preserve">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pPr>
        <w:pStyle w:val="0"/>
        <w:spacing w:before="200" w:line-rule="auto"/>
        <w:ind w:firstLine="540"/>
        <w:jc w:val="both"/>
      </w:pPr>
      <w:r>
        <w:rPr>
          <w:sz w:val="20"/>
        </w:rPr>
        <w:t xml:space="preserve">в 2019 году - 92 процента;</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pPr>
        <w:pStyle w:val="0"/>
        <w:spacing w:before="200" w:line-rule="auto"/>
        <w:ind w:firstLine="540"/>
        <w:jc w:val="both"/>
      </w:pPr>
      <w:r>
        <w:rPr>
          <w:sz w:val="20"/>
        </w:rPr>
        <w:t xml:space="preserve">в 2019 году - 100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количество детей в возрасте от 5 до 18 лет, обучающихся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созданного детского технопарка:</w:t>
      </w:r>
    </w:p>
    <w:p>
      <w:pPr>
        <w:pStyle w:val="0"/>
        <w:spacing w:before="200" w:line-rule="auto"/>
        <w:ind w:firstLine="540"/>
        <w:jc w:val="both"/>
      </w:pPr>
      <w:r>
        <w:rPr>
          <w:sz w:val="20"/>
        </w:rPr>
        <w:t xml:space="preserve">в 2019 году - 800 человек;</w:t>
      </w:r>
    </w:p>
    <w:p>
      <w:pPr>
        <w:pStyle w:val="0"/>
        <w:spacing w:before="200" w:line-rule="auto"/>
        <w:ind w:firstLine="540"/>
        <w:jc w:val="both"/>
      </w:pPr>
      <w:r>
        <w:rPr>
          <w:sz w:val="20"/>
        </w:rPr>
        <w:t xml:space="preserve">в 2020 году - 900 человек;</w:t>
      </w:r>
    </w:p>
    <w:p>
      <w:pPr>
        <w:pStyle w:val="0"/>
        <w:spacing w:before="200" w:line-rule="auto"/>
        <w:ind w:firstLine="540"/>
        <w:jc w:val="both"/>
      </w:pPr>
      <w:r>
        <w:rPr>
          <w:sz w:val="20"/>
        </w:rPr>
        <w:t xml:space="preserve">в 2021 году - 950 человек;</w:t>
      </w:r>
    </w:p>
    <w:p>
      <w:pPr>
        <w:pStyle w:val="0"/>
        <w:spacing w:before="200" w:line-rule="auto"/>
        <w:ind w:firstLine="540"/>
        <w:jc w:val="both"/>
      </w:pPr>
      <w:r>
        <w:rPr>
          <w:sz w:val="20"/>
        </w:rPr>
        <w:t xml:space="preserve">в 2022 году - 1000 человек;</w:t>
      </w:r>
    </w:p>
    <w:p>
      <w:pPr>
        <w:pStyle w:val="0"/>
        <w:spacing w:before="200" w:line-rule="auto"/>
        <w:ind w:firstLine="540"/>
        <w:jc w:val="both"/>
      </w:pPr>
      <w:r>
        <w:rPr>
          <w:sz w:val="20"/>
        </w:rPr>
        <w:t xml:space="preserve">в 2023 году - 1100 человек;</w:t>
      </w:r>
    </w:p>
    <w:p>
      <w:pPr>
        <w:pStyle w:val="0"/>
        <w:spacing w:before="200" w:line-rule="auto"/>
        <w:ind w:firstLine="540"/>
        <w:jc w:val="both"/>
      </w:pPr>
      <w:r>
        <w:rPr>
          <w:sz w:val="20"/>
        </w:rPr>
        <w:t xml:space="preserve">в 2024 году - 1200 человек;</w:t>
      </w:r>
    </w:p>
    <w:p>
      <w:pPr>
        <w:pStyle w:val="0"/>
        <w:spacing w:before="200" w:line-rule="auto"/>
        <w:ind w:firstLine="540"/>
        <w:jc w:val="both"/>
      </w:pPr>
      <w:r>
        <w:rPr>
          <w:sz w:val="20"/>
        </w:rPr>
        <w:t xml:space="preserve">в 2025 году - 1300 человек;</w:t>
      </w:r>
    </w:p>
    <w:p>
      <w:pPr>
        <w:pStyle w:val="0"/>
        <w:spacing w:before="200" w:line-rule="auto"/>
        <w:ind w:firstLine="540"/>
        <w:jc w:val="both"/>
      </w:pPr>
      <w:r>
        <w:rPr>
          <w:sz w:val="20"/>
        </w:rPr>
        <w:t xml:space="preserve">в 2030 году - 1400 человек;</w:t>
      </w:r>
    </w:p>
    <w:p>
      <w:pPr>
        <w:pStyle w:val="0"/>
        <w:spacing w:before="200" w:line-rule="auto"/>
        <w:ind w:firstLine="540"/>
        <w:jc w:val="both"/>
      </w:pPr>
      <w:r>
        <w:rPr>
          <w:sz w:val="20"/>
        </w:rPr>
        <w:t xml:space="preserve">в 2035 году - 1500 человек;</w:t>
      </w:r>
    </w:p>
    <w:p>
      <w:pPr>
        <w:pStyle w:val="0"/>
        <w:spacing w:before="200" w:line-rule="auto"/>
        <w:ind w:firstLine="540"/>
        <w:jc w:val="both"/>
      </w:pPr>
      <w:r>
        <w:rPr>
          <w:sz w:val="20"/>
        </w:rPr>
        <w:t xml:space="preserve">доля численности педагогов, прошедших ежегодное обучение по дополнительным профессиональным программам, в общей численности педагогов, работающих в детском технопарке:</w:t>
      </w:r>
    </w:p>
    <w:p>
      <w:pPr>
        <w:pStyle w:val="0"/>
        <w:spacing w:before="200" w:line-rule="auto"/>
        <w:ind w:firstLine="540"/>
        <w:jc w:val="both"/>
      </w:pPr>
      <w:r>
        <w:rPr>
          <w:sz w:val="20"/>
        </w:rPr>
        <w:t xml:space="preserve">в 2019 году - 100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количество проектов, реализованных детьми, обучающимися в детском технопарке, представленных на региональных и федеральных отчетных мероприятиях по презентации результатов проектной деятельности:</w:t>
      </w:r>
    </w:p>
    <w:p>
      <w:pPr>
        <w:pStyle w:val="0"/>
        <w:spacing w:before="200" w:line-rule="auto"/>
        <w:ind w:firstLine="540"/>
        <w:jc w:val="both"/>
      </w:pPr>
      <w:r>
        <w:rPr>
          <w:sz w:val="20"/>
        </w:rPr>
        <w:t xml:space="preserve">в 2019 году - 50 единиц;</w:t>
      </w:r>
    </w:p>
    <w:p>
      <w:pPr>
        <w:pStyle w:val="0"/>
        <w:spacing w:before="200" w:line-rule="auto"/>
        <w:ind w:firstLine="540"/>
        <w:jc w:val="both"/>
      </w:pPr>
      <w:r>
        <w:rPr>
          <w:sz w:val="20"/>
        </w:rPr>
        <w:t xml:space="preserve">в 2020 году - 55 единиц;</w:t>
      </w:r>
    </w:p>
    <w:p>
      <w:pPr>
        <w:pStyle w:val="0"/>
        <w:spacing w:before="200" w:line-rule="auto"/>
        <w:ind w:firstLine="540"/>
        <w:jc w:val="both"/>
      </w:pPr>
      <w:r>
        <w:rPr>
          <w:sz w:val="20"/>
        </w:rPr>
        <w:t xml:space="preserve">в 2021 году - 60 единиц;</w:t>
      </w:r>
    </w:p>
    <w:p>
      <w:pPr>
        <w:pStyle w:val="0"/>
        <w:spacing w:before="200" w:line-rule="auto"/>
        <w:ind w:firstLine="540"/>
        <w:jc w:val="both"/>
      </w:pPr>
      <w:r>
        <w:rPr>
          <w:sz w:val="20"/>
        </w:rPr>
        <w:t xml:space="preserve">в 2022 году - 65 единиц;</w:t>
      </w:r>
    </w:p>
    <w:p>
      <w:pPr>
        <w:pStyle w:val="0"/>
        <w:spacing w:before="200" w:line-rule="auto"/>
        <w:ind w:firstLine="540"/>
        <w:jc w:val="both"/>
      </w:pPr>
      <w:r>
        <w:rPr>
          <w:sz w:val="20"/>
        </w:rPr>
        <w:t xml:space="preserve">в 2023 году - 70 единиц;</w:t>
      </w:r>
    </w:p>
    <w:p>
      <w:pPr>
        <w:pStyle w:val="0"/>
        <w:spacing w:before="200" w:line-rule="auto"/>
        <w:ind w:firstLine="540"/>
        <w:jc w:val="both"/>
      </w:pPr>
      <w:r>
        <w:rPr>
          <w:sz w:val="20"/>
        </w:rPr>
        <w:t xml:space="preserve">в 2024 году - 75 единиц;</w:t>
      </w:r>
    </w:p>
    <w:p>
      <w:pPr>
        <w:pStyle w:val="0"/>
        <w:spacing w:before="200" w:line-rule="auto"/>
        <w:ind w:firstLine="540"/>
        <w:jc w:val="both"/>
      </w:pPr>
      <w:r>
        <w:rPr>
          <w:sz w:val="20"/>
        </w:rPr>
        <w:t xml:space="preserve">в 2025 году - 80 единиц;</w:t>
      </w:r>
    </w:p>
    <w:p>
      <w:pPr>
        <w:pStyle w:val="0"/>
        <w:spacing w:before="200" w:line-rule="auto"/>
        <w:ind w:firstLine="540"/>
        <w:jc w:val="both"/>
      </w:pPr>
      <w:r>
        <w:rPr>
          <w:sz w:val="20"/>
        </w:rPr>
        <w:t xml:space="preserve">в 2030 году - 90 единиц;</w:t>
      </w:r>
    </w:p>
    <w:p>
      <w:pPr>
        <w:pStyle w:val="0"/>
        <w:spacing w:before="200" w:line-rule="auto"/>
        <w:ind w:firstLine="540"/>
        <w:jc w:val="both"/>
      </w:pPr>
      <w:r>
        <w:rPr>
          <w:sz w:val="20"/>
        </w:rPr>
        <w:t xml:space="preserve">в 2035 году - 100 единиц;</w:t>
      </w:r>
    </w:p>
    <w:p>
      <w:pPr>
        <w:pStyle w:val="0"/>
        <w:spacing w:before="200" w:line-rule="auto"/>
        <w:ind w:firstLine="540"/>
        <w:jc w:val="both"/>
      </w:pPr>
      <w:r>
        <w:rPr>
          <w:sz w:val="20"/>
        </w:rPr>
        <w:t xml:space="preserve">количество детей, принявших участие в публичных мероприятиях детского технопарка:</w:t>
      </w:r>
    </w:p>
    <w:p>
      <w:pPr>
        <w:pStyle w:val="0"/>
        <w:spacing w:before="200" w:line-rule="auto"/>
        <w:ind w:firstLine="540"/>
        <w:jc w:val="both"/>
      </w:pPr>
      <w:r>
        <w:rPr>
          <w:sz w:val="20"/>
        </w:rPr>
        <w:t xml:space="preserve">в 2019 году - 5 тыс. человек;</w:t>
      </w:r>
    </w:p>
    <w:p>
      <w:pPr>
        <w:pStyle w:val="0"/>
        <w:spacing w:before="200" w:line-rule="auto"/>
        <w:ind w:firstLine="540"/>
        <w:jc w:val="both"/>
      </w:pPr>
      <w:r>
        <w:rPr>
          <w:sz w:val="20"/>
        </w:rPr>
        <w:t xml:space="preserve">в 2020 году - 6 тыс. человек;</w:t>
      </w:r>
    </w:p>
    <w:p>
      <w:pPr>
        <w:pStyle w:val="0"/>
        <w:spacing w:before="200" w:line-rule="auto"/>
        <w:ind w:firstLine="540"/>
        <w:jc w:val="both"/>
      </w:pPr>
      <w:r>
        <w:rPr>
          <w:sz w:val="20"/>
        </w:rPr>
        <w:t xml:space="preserve">в 2021 году - 7 тыс. человек;</w:t>
      </w:r>
    </w:p>
    <w:p>
      <w:pPr>
        <w:pStyle w:val="0"/>
        <w:spacing w:before="200" w:line-rule="auto"/>
        <w:ind w:firstLine="540"/>
        <w:jc w:val="both"/>
      </w:pPr>
      <w:r>
        <w:rPr>
          <w:sz w:val="20"/>
        </w:rPr>
        <w:t xml:space="preserve">в 2022 году - 8 тыс. человек;</w:t>
      </w:r>
    </w:p>
    <w:p>
      <w:pPr>
        <w:pStyle w:val="0"/>
        <w:spacing w:before="200" w:line-rule="auto"/>
        <w:ind w:firstLine="540"/>
        <w:jc w:val="both"/>
      </w:pPr>
      <w:r>
        <w:rPr>
          <w:sz w:val="20"/>
        </w:rPr>
        <w:t xml:space="preserve">в 2023 году - 9 тыс. человек;</w:t>
      </w:r>
    </w:p>
    <w:p>
      <w:pPr>
        <w:pStyle w:val="0"/>
        <w:spacing w:before="200" w:line-rule="auto"/>
        <w:ind w:firstLine="540"/>
        <w:jc w:val="both"/>
      </w:pPr>
      <w:r>
        <w:rPr>
          <w:sz w:val="20"/>
        </w:rPr>
        <w:t xml:space="preserve">в 2024 году - 10 тыс. человек;</w:t>
      </w:r>
    </w:p>
    <w:p>
      <w:pPr>
        <w:pStyle w:val="0"/>
        <w:spacing w:before="200" w:line-rule="auto"/>
        <w:ind w:firstLine="540"/>
        <w:jc w:val="both"/>
      </w:pPr>
      <w:r>
        <w:rPr>
          <w:sz w:val="20"/>
        </w:rPr>
        <w:t xml:space="preserve">в 2025 году - 11 тыс. человек;</w:t>
      </w:r>
    </w:p>
    <w:p>
      <w:pPr>
        <w:pStyle w:val="0"/>
        <w:spacing w:before="200" w:line-rule="auto"/>
        <w:ind w:firstLine="540"/>
        <w:jc w:val="both"/>
      </w:pPr>
      <w:r>
        <w:rPr>
          <w:sz w:val="20"/>
        </w:rPr>
        <w:t xml:space="preserve">в 2030 году - 15 тыс. человек;</w:t>
      </w:r>
    </w:p>
    <w:p>
      <w:pPr>
        <w:pStyle w:val="0"/>
        <w:spacing w:before="200" w:line-rule="auto"/>
        <w:ind w:firstLine="540"/>
        <w:jc w:val="both"/>
      </w:pPr>
      <w:r>
        <w:rPr>
          <w:sz w:val="20"/>
        </w:rPr>
        <w:t xml:space="preserve">в 2035 году - 20 тыс. человек;</w:t>
      </w:r>
    </w:p>
    <w:p>
      <w:pPr>
        <w:pStyle w:val="0"/>
        <w:spacing w:before="200" w:line-rule="auto"/>
        <w:ind w:firstLine="540"/>
        <w:jc w:val="both"/>
      </w:pPr>
      <w:r>
        <w:rPr>
          <w:sz w:val="20"/>
        </w:rPr>
        <w:t xml:space="preserve">количество внедренных дополнительных общеобразовательных программ, ориентированных на решение реальных технологических задач для проектной деятельности детей:</w:t>
      </w:r>
    </w:p>
    <w:p>
      <w:pPr>
        <w:pStyle w:val="0"/>
        <w:spacing w:before="200" w:line-rule="auto"/>
        <w:ind w:firstLine="540"/>
        <w:jc w:val="both"/>
      </w:pPr>
      <w:r>
        <w:rPr>
          <w:sz w:val="20"/>
        </w:rPr>
        <w:t xml:space="preserve">в 2019 году - 8 единиц;</w:t>
      </w:r>
    </w:p>
    <w:p>
      <w:pPr>
        <w:pStyle w:val="0"/>
        <w:spacing w:before="200" w:line-rule="auto"/>
        <w:ind w:firstLine="540"/>
        <w:jc w:val="both"/>
      </w:pPr>
      <w:r>
        <w:rPr>
          <w:sz w:val="20"/>
        </w:rPr>
        <w:t xml:space="preserve">в 2020 году - 9 единиц;</w:t>
      </w:r>
    </w:p>
    <w:p>
      <w:pPr>
        <w:pStyle w:val="0"/>
        <w:spacing w:before="200" w:line-rule="auto"/>
        <w:ind w:firstLine="540"/>
        <w:jc w:val="both"/>
      </w:pPr>
      <w:r>
        <w:rPr>
          <w:sz w:val="20"/>
        </w:rPr>
        <w:t xml:space="preserve">в 2021 году - 10 единиц;</w:t>
      </w:r>
    </w:p>
    <w:p>
      <w:pPr>
        <w:pStyle w:val="0"/>
        <w:spacing w:before="200" w:line-rule="auto"/>
        <w:ind w:firstLine="540"/>
        <w:jc w:val="both"/>
      </w:pPr>
      <w:r>
        <w:rPr>
          <w:sz w:val="20"/>
        </w:rPr>
        <w:t xml:space="preserve">в 2022 году - 11 единиц;</w:t>
      </w:r>
    </w:p>
    <w:p>
      <w:pPr>
        <w:pStyle w:val="0"/>
        <w:spacing w:before="200" w:line-rule="auto"/>
        <w:ind w:firstLine="540"/>
        <w:jc w:val="both"/>
      </w:pPr>
      <w:r>
        <w:rPr>
          <w:sz w:val="20"/>
        </w:rPr>
        <w:t xml:space="preserve">в 2023 году - 12 единиц;</w:t>
      </w:r>
    </w:p>
    <w:p>
      <w:pPr>
        <w:pStyle w:val="0"/>
        <w:spacing w:before="200" w:line-rule="auto"/>
        <w:ind w:firstLine="540"/>
        <w:jc w:val="both"/>
      </w:pPr>
      <w:r>
        <w:rPr>
          <w:sz w:val="20"/>
        </w:rPr>
        <w:t xml:space="preserve">в 2024 году - 13 единиц;</w:t>
      </w:r>
    </w:p>
    <w:p>
      <w:pPr>
        <w:pStyle w:val="0"/>
        <w:spacing w:before="200" w:line-rule="auto"/>
        <w:ind w:firstLine="540"/>
        <w:jc w:val="both"/>
      </w:pPr>
      <w:r>
        <w:rPr>
          <w:sz w:val="20"/>
        </w:rPr>
        <w:t xml:space="preserve">в 2025 году - 14 единиц;</w:t>
      </w:r>
    </w:p>
    <w:p>
      <w:pPr>
        <w:pStyle w:val="0"/>
        <w:spacing w:before="200" w:line-rule="auto"/>
        <w:ind w:firstLine="540"/>
        <w:jc w:val="both"/>
      </w:pPr>
      <w:r>
        <w:rPr>
          <w:sz w:val="20"/>
        </w:rPr>
        <w:t xml:space="preserve">в 2030 году - 18 единиц;</w:t>
      </w:r>
    </w:p>
    <w:p>
      <w:pPr>
        <w:pStyle w:val="0"/>
        <w:spacing w:before="200" w:line-rule="auto"/>
        <w:ind w:firstLine="540"/>
        <w:jc w:val="both"/>
      </w:pPr>
      <w:r>
        <w:rPr>
          <w:sz w:val="20"/>
        </w:rPr>
        <w:t xml:space="preserve">в 2035 году - 25 единиц;</w:t>
      </w:r>
    </w:p>
    <w:p>
      <w:pPr>
        <w:pStyle w:val="0"/>
        <w:spacing w:before="200" w:line-rule="auto"/>
        <w:ind w:firstLine="540"/>
        <w:jc w:val="both"/>
      </w:pPr>
      <w:r>
        <w:rPr>
          <w:sz w:val="20"/>
        </w:rPr>
        <w:t xml:space="preserve">количество групп школьников численностью не менее 3 человек на постоянной основе, реализующих инженерные проекты на базе детского технопарка:</w:t>
      </w:r>
    </w:p>
    <w:p>
      <w:pPr>
        <w:pStyle w:val="0"/>
        <w:spacing w:before="200" w:line-rule="auto"/>
        <w:ind w:firstLine="540"/>
        <w:jc w:val="both"/>
      </w:pPr>
      <w:r>
        <w:rPr>
          <w:sz w:val="20"/>
        </w:rPr>
        <w:t xml:space="preserve">в 2019 году - 16 единиц;</w:t>
      </w:r>
    </w:p>
    <w:p>
      <w:pPr>
        <w:pStyle w:val="0"/>
        <w:spacing w:before="200" w:line-rule="auto"/>
        <w:ind w:firstLine="540"/>
        <w:jc w:val="both"/>
      </w:pPr>
      <w:r>
        <w:rPr>
          <w:sz w:val="20"/>
        </w:rPr>
        <w:t xml:space="preserve">в 2020 году - 17 единиц;</w:t>
      </w:r>
    </w:p>
    <w:p>
      <w:pPr>
        <w:pStyle w:val="0"/>
        <w:spacing w:before="200" w:line-rule="auto"/>
        <w:ind w:firstLine="540"/>
        <w:jc w:val="both"/>
      </w:pPr>
      <w:r>
        <w:rPr>
          <w:sz w:val="20"/>
        </w:rPr>
        <w:t xml:space="preserve">в 2021 году - 18 единиц;</w:t>
      </w:r>
    </w:p>
    <w:p>
      <w:pPr>
        <w:pStyle w:val="0"/>
        <w:spacing w:before="200" w:line-rule="auto"/>
        <w:ind w:firstLine="540"/>
        <w:jc w:val="both"/>
      </w:pPr>
      <w:r>
        <w:rPr>
          <w:sz w:val="20"/>
        </w:rPr>
        <w:t xml:space="preserve">в 2022 году - 19 единиц;</w:t>
      </w:r>
    </w:p>
    <w:p>
      <w:pPr>
        <w:pStyle w:val="0"/>
        <w:spacing w:before="200" w:line-rule="auto"/>
        <w:ind w:firstLine="540"/>
        <w:jc w:val="both"/>
      </w:pPr>
      <w:r>
        <w:rPr>
          <w:sz w:val="20"/>
        </w:rPr>
        <w:t xml:space="preserve">в 2023 году - 20 единиц;</w:t>
      </w:r>
    </w:p>
    <w:p>
      <w:pPr>
        <w:pStyle w:val="0"/>
        <w:spacing w:before="200" w:line-rule="auto"/>
        <w:ind w:firstLine="540"/>
        <w:jc w:val="both"/>
      </w:pPr>
      <w:r>
        <w:rPr>
          <w:sz w:val="20"/>
        </w:rPr>
        <w:t xml:space="preserve">в 2024 году - 22 единицы;</w:t>
      </w:r>
    </w:p>
    <w:p>
      <w:pPr>
        <w:pStyle w:val="0"/>
        <w:spacing w:before="200" w:line-rule="auto"/>
        <w:ind w:firstLine="540"/>
        <w:jc w:val="both"/>
      </w:pPr>
      <w:r>
        <w:rPr>
          <w:sz w:val="20"/>
        </w:rPr>
        <w:t xml:space="preserve">в 2025 году - 24 единицы;</w:t>
      </w:r>
    </w:p>
    <w:p>
      <w:pPr>
        <w:pStyle w:val="0"/>
        <w:spacing w:before="200" w:line-rule="auto"/>
        <w:ind w:firstLine="540"/>
        <w:jc w:val="both"/>
      </w:pPr>
      <w:r>
        <w:rPr>
          <w:sz w:val="20"/>
        </w:rPr>
        <w:t xml:space="preserve">в 2030 году - 28 единиц;</w:t>
      </w:r>
    </w:p>
    <w:p>
      <w:pPr>
        <w:pStyle w:val="0"/>
        <w:spacing w:before="200" w:line-rule="auto"/>
        <w:ind w:firstLine="540"/>
        <w:jc w:val="both"/>
      </w:pPr>
      <w:r>
        <w:rPr>
          <w:sz w:val="20"/>
        </w:rPr>
        <w:t xml:space="preserve">в 2035 году - 30 единиц;</w:t>
      </w:r>
    </w:p>
    <w:p>
      <w:pPr>
        <w:pStyle w:val="0"/>
        <w:spacing w:before="200" w:line-rule="auto"/>
        <w:ind w:firstLine="540"/>
        <w:jc w:val="both"/>
      </w:pPr>
      <w:r>
        <w:rPr>
          <w:sz w:val="20"/>
        </w:rPr>
        <w:t xml:space="preserve">количество проведенных инженерных хакатонов (форум разработчиков, во время которого школьники, развивающие навыки в разных областях разработки программного обеспечения (программисты, дизайнеры), сообща работают над решением какой-либо задачи), региональных этапов инженерных соревнований, ключевых соревнований и конкурсных мероприятий технической и естественнонаучной направленности, в которых приняли участие обучающиеся детских технопарков:</w:t>
      </w:r>
    </w:p>
    <w:p>
      <w:pPr>
        <w:pStyle w:val="0"/>
        <w:spacing w:before="200" w:line-rule="auto"/>
        <w:ind w:firstLine="540"/>
        <w:jc w:val="both"/>
      </w:pPr>
      <w:r>
        <w:rPr>
          <w:sz w:val="20"/>
        </w:rPr>
        <w:t xml:space="preserve">в 2019 году - 12 единиц;</w:t>
      </w:r>
    </w:p>
    <w:p>
      <w:pPr>
        <w:pStyle w:val="0"/>
        <w:spacing w:before="200" w:line-rule="auto"/>
        <w:ind w:firstLine="540"/>
        <w:jc w:val="both"/>
      </w:pPr>
      <w:r>
        <w:rPr>
          <w:sz w:val="20"/>
        </w:rPr>
        <w:t xml:space="preserve">в 2020 году - 14 единиц;</w:t>
      </w:r>
    </w:p>
    <w:p>
      <w:pPr>
        <w:pStyle w:val="0"/>
        <w:spacing w:before="200" w:line-rule="auto"/>
        <w:ind w:firstLine="540"/>
        <w:jc w:val="both"/>
      </w:pPr>
      <w:r>
        <w:rPr>
          <w:sz w:val="20"/>
        </w:rPr>
        <w:t xml:space="preserve">в 2021 году - 16 единиц;</w:t>
      </w:r>
    </w:p>
    <w:p>
      <w:pPr>
        <w:pStyle w:val="0"/>
        <w:spacing w:before="200" w:line-rule="auto"/>
        <w:ind w:firstLine="540"/>
        <w:jc w:val="both"/>
      </w:pPr>
      <w:r>
        <w:rPr>
          <w:sz w:val="20"/>
        </w:rPr>
        <w:t xml:space="preserve">в 2022 году - 18 единиц;</w:t>
      </w:r>
    </w:p>
    <w:p>
      <w:pPr>
        <w:pStyle w:val="0"/>
        <w:spacing w:before="200" w:line-rule="auto"/>
        <w:ind w:firstLine="540"/>
        <w:jc w:val="both"/>
      </w:pPr>
      <w:r>
        <w:rPr>
          <w:sz w:val="20"/>
        </w:rPr>
        <w:t xml:space="preserve">в 2023 году - 20 единиц;</w:t>
      </w:r>
    </w:p>
    <w:p>
      <w:pPr>
        <w:pStyle w:val="0"/>
        <w:spacing w:before="200" w:line-rule="auto"/>
        <w:ind w:firstLine="540"/>
        <w:jc w:val="both"/>
      </w:pPr>
      <w:r>
        <w:rPr>
          <w:sz w:val="20"/>
        </w:rPr>
        <w:t xml:space="preserve">в 2024 году - 22 единицы;</w:t>
      </w:r>
    </w:p>
    <w:p>
      <w:pPr>
        <w:pStyle w:val="0"/>
        <w:spacing w:before="200" w:line-rule="auto"/>
        <w:ind w:firstLine="540"/>
        <w:jc w:val="both"/>
      </w:pPr>
      <w:r>
        <w:rPr>
          <w:sz w:val="20"/>
        </w:rPr>
        <w:t xml:space="preserve">в 2025 году - 24 единицы;</w:t>
      </w:r>
    </w:p>
    <w:p>
      <w:pPr>
        <w:pStyle w:val="0"/>
        <w:spacing w:before="200" w:line-rule="auto"/>
        <w:ind w:firstLine="540"/>
        <w:jc w:val="both"/>
      </w:pPr>
      <w:r>
        <w:rPr>
          <w:sz w:val="20"/>
        </w:rPr>
        <w:t xml:space="preserve">в 2030 году - 28 единиц;</w:t>
      </w:r>
    </w:p>
    <w:p>
      <w:pPr>
        <w:pStyle w:val="0"/>
        <w:spacing w:before="200" w:line-rule="auto"/>
        <w:ind w:firstLine="540"/>
        <w:jc w:val="both"/>
      </w:pPr>
      <w:r>
        <w:rPr>
          <w:sz w:val="20"/>
        </w:rPr>
        <w:t xml:space="preserve">в 2035 году - 32 единицы;</w:t>
      </w:r>
    </w:p>
    <w:p>
      <w:pPr>
        <w:pStyle w:val="0"/>
        <w:spacing w:before="200" w:line-rule="auto"/>
        <w:ind w:firstLine="540"/>
        <w:jc w:val="both"/>
      </w:pPr>
      <w:r>
        <w:rPr>
          <w:sz w:val="20"/>
        </w:rPr>
        <w:t xml:space="preserve">количество публичных мероприятий по проектной деятельности детей, организованных детским технопарком:</w:t>
      </w:r>
    </w:p>
    <w:p>
      <w:pPr>
        <w:pStyle w:val="0"/>
        <w:spacing w:before="200" w:line-rule="auto"/>
        <w:ind w:firstLine="540"/>
        <w:jc w:val="both"/>
      </w:pPr>
      <w:r>
        <w:rPr>
          <w:sz w:val="20"/>
        </w:rPr>
        <w:t xml:space="preserve">в 2019 году - 12 единиц;</w:t>
      </w:r>
    </w:p>
    <w:p>
      <w:pPr>
        <w:pStyle w:val="0"/>
        <w:spacing w:before="200" w:line-rule="auto"/>
        <w:ind w:firstLine="540"/>
        <w:jc w:val="both"/>
      </w:pPr>
      <w:r>
        <w:rPr>
          <w:sz w:val="20"/>
        </w:rPr>
        <w:t xml:space="preserve">в 2020 году - 14 единиц;</w:t>
      </w:r>
    </w:p>
    <w:p>
      <w:pPr>
        <w:pStyle w:val="0"/>
        <w:spacing w:before="200" w:line-rule="auto"/>
        <w:ind w:firstLine="540"/>
        <w:jc w:val="both"/>
      </w:pPr>
      <w:r>
        <w:rPr>
          <w:sz w:val="20"/>
        </w:rPr>
        <w:t xml:space="preserve">в 2021 году - 16 единиц;</w:t>
      </w:r>
    </w:p>
    <w:p>
      <w:pPr>
        <w:pStyle w:val="0"/>
        <w:spacing w:before="200" w:line-rule="auto"/>
        <w:ind w:firstLine="540"/>
        <w:jc w:val="both"/>
      </w:pPr>
      <w:r>
        <w:rPr>
          <w:sz w:val="20"/>
        </w:rPr>
        <w:t xml:space="preserve">в 2022 году - 18 единиц;</w:t>
      </w:r>
    </w:p>
    <w:p>
      <w:pPr>
        <w:pStyle w:val="0"/>
        <w:spacing w:before="200" w:line-rule="auto"/>
        <w:ind w:firstLine="540"/>
        <w:jc w:val="both"/>
      </w:pPr>
      <w:r>
        <w:rPr>
          <w:sz w:val="20"/>
        </w:rPr>
        <w:t xml:space="preserve">в 2023 году - 20 единиц;</w:t>
      </w:r>
    </w:p>
    <w:p>
      <w:pPr>
        <w:pStyle w:val="0"/>
        <w:spacing w:before="200" w:line-rule="auto"/>
        <w:ind w:firstLine="540"/>
        <w:jc w:val="both"/>
      </w:pPr>
      <w:r>
        <w:rPr>
          <w:sz w:val="20"/>
        </w:rPr>
        <w:t xml:space="preserve">в 2024 году - 22 единицы;</w:t>
      </w:r>
    </w:p>
    <w:p>
      <w:pPr>
        <w:pStyle w:val="0"/>
        <w:spacing w:before="200" w:line-rule="auto"/>
        <w:ind w:firstLine="540"/>
        <w:jc w:val="both"/>
      </w:pPr>
      <w:r>
        <w:rPr>
          <w:sz w:val="20"/>
        </w:rPr>
        <w:t xml:space="preserve">в 2025 году - 24 единицы;</w:t>
      </w:r>
    </w:p>
    <w:p>
      <w:pPr>
        <w:pStyle w:val="0"/>
        <w:spacing w:before="200" w:line-rule="auto"/>
        <w:ind w:firstLine="540"/>
        <w:jc w:val="both"/>
      </w:pPr>
      <w:r>
        <w:rPr>
          <w:sz w:val="20"/>
        </w:rPr>
        <w:t xml:space="preserve">в 2030 году - 28 единиц;</w:t>
      </w:r>
    </w:p>
    <w:p>
      <w:pPr>
        <w:pStyle w:val="0"/>
        <w:spacing w:before="200" w:line-rule="auto"/>
        <w:ind w:firstLine="540"/>
        <w:jc w:val="both"/>
      </w:pPr>
      <w:r>
        <w:rPr>
          <w:sz w:val="20"/>
        </w:rPr>
        <w:t xml:space="preserve">в 2035 году - 32 единицы;</w:t>
      </w:r>
    </w:p>
    <w:p>
      <w:pPr>
        <w:pStyle w:val="0"/>
        <w:spacing w:before="200" w:line-rule="auto"/>
        <w:ind w:firstLine="540"/>
        <w:jc w:val="both"/>
      </w:pPr>
      <w:r>
        <w:rPr>
          <w:sz w:val="20"/>
        </w:rP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p>
      <w:pPr>
        <w:pStyle w:val="0"/>
        <w:spacing w:before="200" w:line-rule="auto"/>
        <w:ind w:firstLine="540"/>
        <w:jc w:val="both"/>
      </w:pPr>
      <w:r>
        <w:rPr>
          <w:sz w:val="20"/>
        </w:rPr>
        <w:t xml:space="preserve">в 2019 году - 50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доля школ, включенных в региональные проекты повышения качества образования, улучшивших свои результаты:</w:t>
      </w:r>
    </w:p>
    <w:p>
      <w:pPr>
        <w:pStyle w:val="0"/>
        <w:spacing w:before="200" w:line-rule="auto"/>
        <w:ind w:firstLine="540"/>
        <w:jc w:val="both"/>
      </w:pPr>
      <w:r>
        <w:rPr>
          <w:sz w:val="20"/>
        </w:rPr>
        <w:t xml:space="preserve">в 2019 году - 50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pPr>
        <w:pStyle w:val="0"/>
        <w:spacing w:before="200" w:line-rule="auto"/>
        <w:ind w:firstLine="540"/>
        <w:jc w:val="both"/>
      </w:pPr>
      <w:r>
        <w:rPr>
          <w:sz w:val="20"/>
        </w:rPr>
        <w:t xml:space="preserve">в 2019 году - 15 единиц;</w:t>
      </w:r>
    </w:p>
    <w:p>
      <w:pPr>
        <w:pStyle w:val="0"/>
        <w:spacing w:before="200" w:line-rule="auto"/>
        <w:ind w:firstLine="540"/>
        <w:jc w:val="both"/>
      </w:pPr>
      <w:r>
        <w:rPr>
          <w:sz w:val="20"/>
        </w:rPr>
        <w:t xml:space="preserve">в 2020 году - 15 единиц;</w:t>
      </w:r>
    </w:p>
    <w:p>
      <w:pPr>
        <w:pStyle w:val="0"/>
        <w:spacing w:before="200" w:line-rule="auto"/>
        <w:ind w:firstLine="540"/>
        <w:jc w:val="both"/>
      </w:pPr>
      <w:r>
        <w:rPr>
          <w:sz w:val="20"/>
        </w:rPr>
        <w:t xml:space="preserve">в 2021 году - 15 единиц;</w:t>
      </w:r>
    </w:p>
    <w:p>
      <w:pPr>
        <w:pStyle w:val="0"/>
        <w:spacing w:before="200" w:line-rule="auto"/>
        <w:ind w:firstLine="540"/>
        <w:jc w:val="both"/>
      </w:pPr>
      <w:r>
        <w:rPr>
          <w:sz w:val="20"/>
        </w:rPr>
        <w:t xml:space="preserve">в 2022 году - 15 единиц;</w:t>
      </w:r>
    </w:p>
    <w:p>
      <w:pPr>
        <w:pStyle w:val="0"/>
        <w:spacing w:before="200" w:line-rule="auto"/>
        <w:ind w:firstLine="540"/>
        <w:jc w:val="both"/>
      </w:pPr>
      <w:r>
        <w:rPr>
          <w:sz w:val="20"/>
        </w:rPr>
        <w:t xml:space="preserve">в 2023 году - 15 единиц;</w:t>
      </w:r>
    </w:p>
    <w:p>
      <w:pPr>
        <w:pStyle w:val="0"/>
        <w:spacing w:before="200" w:line-rule="auto"/>
        <w:ind w:firstLine="540"/>
        <w:jc w:val="both"/>
      </w:pPr>
      <w:r>
        <w:rPr>
          <w:sz w:val="20"/>
        </w:rPr>
        <w:t xml:space="preserve">в 2024 году - 15 единиц;</w:t>
      </w:r>
    </w:p>
    <w:p>
      <w:pPr>
        <w:pStyle w:val="0"/>
        <w:spacing w:before="200" w:line-rule="auto"/>
        <w:ind w:firstLine="540"/>
        <w:jc w:val="both"/>
      </w:pPr>
      <w:r>
        <w:rPr>
          <w:sz w:val="20"/>
        </w:rPr>
        <w:t xml:space="preserve">в 2025 году - 15 единиц;</w:t>
      </w:r>
    </w:p>
    <w:p>
      <w:pPr>
        <w:pStyle w:val="0"/>
        <w:spacing w:before="200" w:line-rule="auto"/>
        <w:ind w:firstLine="540"/>
        <w:jc w:val="both"/>
      </w:pPr>
      <w:r>
        <w:rPr>
          <w:sz w:val="20"/>
        </w:rPr>
        <w:t xml:space="preserve">в 2030 году - 15 единиц;</w:t>
      </w:r>
    </w:p>
    <w:p>
      <w:pPr>
        <w:pStyle w:val="0"/>
        <w:spacing w:before="200" w:line-rule="auto"/>
        <w:ind w:firstLine="540"/>
        <w:jc w:val="both"/>
      </w:pPr>
      <w:r>
        <w:rPr>
          <w:sz w:val="20"/>
        </w:rPr>
        <w:t xml:space="preserve">в 2035 году - 15 единиц;</w:t>
      </w:r>
    </w:p>
    <w:p>
      <w:pPr>
        <w:pStyle w:val="0"/>
        <w:spacing w:before="200" w:line-rule="auto"/>
        <w:ind w:firstLine="540"/>
        <w:jc w:val="both"/>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в 2021 году - 100 процентов;</w:t>
      </w:r>
    </w:p>
    <w:p>
      <w:pPr>
        <w:pStyle w:val="0"/>
        <w:spacing w:before="200" w:line-rule="auto"/>
        <w:ind w:firstLine="540"/>
        <w:jc w:val="both"/>
      </w:pPr>
      <w:r>
        <w:rPr>
          <w:sz w:val="20"/>
        </w:rPr>
        <w:t xml:space="preserve">в 2022 году - 100 процентов;</w:t>
      </w:r>
    </w:p>
    <w:p>
      <w:pPr>
        <w:pStyle w:val="0"/>
        <w:spacing w:before="200" w:line-rule="auto"/>
        <w:ind w:firstLine="540"/>
        <w:jc w:val="both"/>
      </w:pPr>
      <w:r>
        <w:rPr>
          <w:sz w:val="20"/>
        </w:rPr>
        <w:t xml:space="preserve">в 2023 году - 100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jc w:val="both"/>
      </w:pPr>
      <w:r>
        <w:rPr>
          <w:sz w:val="20"/>
        </w:rPr>
      </w:r>
    </w:p>
    <w:p>
      <w:pPr>
        <w:pStyle w:val="2"/>
        <w:outlineLvl w:val="2"/>
        <w:jc w:val="center"/>
      </w:pPr>
      <w:r>
        <w:rPr>
          <w:sz w:val="20"/>
        </w:rPr>
        <w:t xml:space="preserve">Раздел 3. ХАРАКТЕРИСТИКИ ОСНОВНЫХ МЕРОПРИЯТИЙ, МЕРОПРИЯТИЙ</w:t>
      </w:r>
    </w:p>
    <w:p>
      <w:pPr>
        <w:pStyle w:val="2"/>
        <w:jc w:val="center"/>
      </w:pPr>
      <w:r>
        <w:rPr>
          <w:sz w:val="20"/>
        </w:rPr>
        <w:t xml:space="preserve">ПОДПРОГРАММЫ С УКАЗАНИЕМ СРОКОВ И ЭТАПОВ ИХ РЕАЛИЗАЦИИ</w:t>
      </w:r>
    </w:p>
    <w:p>
      <w:pPr>
        <w:pStyle w:val="0"/>
        <w:jc w:val="center"/>
      </w:pPr>
      <w:r>
        <w:rPr>
          <w:sz w:val="20"/>
        </w:rPr>
        <w:t xml:space="preserve">(в ред. </w:t>
      </w:r>
      <w:hyperlink w:history="0" r:id="rId306"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10.09.2019 N 365)</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целей и задач подпрограммы и Государственной программы в целом.</w:t>
      </w:r>
    </w:p>
    <w:p>
      <w:pPr>
        <w:pStyle w:val="0"/>
        <w:spacing w:before="200" w:line-rule="auto"/>
        <w:ind w:firstLine="540"/>
        <w:jc w:val="both"/>
      </w:pPr>
      <w:r>
        <w:rPr>
          <w:sz w:val="20"/>
        </w:rPr>
        <w:t xml:space="preserve">Подпрограмма "Государственная поддержка развития образования" объединяет 32 основных мероприятия:</w:t>
      </w:r>
    </w:p>
    <w:p>
      <w:pPr>
        <w:pStyle w:val="0"/>
        <w:jc w:val="both"/>
      </w:pPr>
      <w:r>
        <w:rPr>
          <w:sz w:val="20"/>
        </w:rPr>
        <w:t xml:space="preserve">(в ред. Постановлений Кабинета Министров ЧР от 18.01.2021 </w:t>
      </w:r>
      <w:hyperlink w:history="0" r:id="rId307"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rPr>
        <w:t xml:space="preserve">, от 13.10.2021 </w:t>
      </w:r>
      <w:hyperlink w:history="0" r:id="rId308"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513</w:t>
        </w:r>
      </w:hyperlink>
      <w:r>
        <w:rPr>
          <w:sz w:val="20"/>
        </w:rPr>
        <w:t xml:space="preserve">, от 22.12.2022 </w:t>
      </w:r>
      <w:hyperlink w:history="0" r:id="rId309"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Основное мероприятие 1. Обеспечение деятельности организаций в сфере образования</w:t>
      </w:r>
    </w:p>
    <w:p>
      <w:pPr>
        <w:pStyle w:val="0"/>
        <w:spacing w:before="200" w:line-rule="auto"/>
        <w:ind w:firstLine="540"/>
        <w:jc w:val="both"/>
      </w:pPr>
      <w:r>
        <w:rPr>
          <w:sz w:val="20"/>
        </w:rPr>
        <w:t xml:space="preserve">В рамках данного основного мероприятия будет реализовано двенадцать групп мероприятий:</w:t>
      </w:r>
    </w:p>
    <w:p>
      <w:pPr>
        <w:pStyle w:val="0"/>
        <w:jc w:val="both"/>
      </w:pPr>
      <w:r>
        <w:rPr>
          <w:sz w:val="20"/>
        </w:rPr>
        <w:t xml:space="preserve">(в ред. </w:t>
      </w:r>
      <w:hyperlink w:history="0" r:id="rId310"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18.01.2021 N 3)</w:t>
      </w:r>
    </w:p>
    <w:p>
      <w:pPr>
        <w:pStyle w:val="0"/>
        <w:spacing w:before="200" w:line-rule="auto"/>
        <w:ind w:firstLine="540"/>
        <w:jc w:val="both"/>
      </w:pPr>
      <w:r>
        <w:rPr>
          <w:sz w:val="20"/>
        </w:rPr>
        <w:t xml:space="preserve">Мероприятие 1.1. Обеспечение деятельности государственных общеобразовательных организаций Чувашской Республики.</w:t>
      </w:r>
    </w:p>
    <w:p>
      <w:pPr>
        <w:pStyle w:val="0"/>
        <w:spacing w:before="200" w:line-rule="auto"/>
        <w:ind w:firstLine="540"/>
        <w:jc w:val="both"/>
      </w:pPr>
      <w:r>
        <w:rPr>
          <w:sz w:val="20"/>
        </w:rPr>
        <w:t xml:space="preserve">Мероприятие будет направлено на обеспечение деятельности семи специальных (коррекционных) школ-интернатов и семи специальных (коррекционных) школ, реализующих адаптированные общеобразовательные программы.</w:t>
      </w:r>
    </w:p>
    <w:p>
      <w:pPr>
        <w:pStyle w:val="0"/>
        <w:spacing w:before="200" w:line-rule="auto"/>
        <w:ind w:firstLine="540"/>
        <w:jc w:val="both"/>
      </w:pPr>
      <w:r>
        <w:rPr>
          <w:sz w:val="20"/>
        </w:rPr>
        <w:t xml:space="preserve">Мероприятие 1.2. Обеспечение деятельности государственных организаций дополнительного образования Чувашской Республики.</w:t>
      </w:r>
    </w:p>
    <w:p>
      <w:pPr>
        <w:pStyle w:val="0"/>
        <w:spacing w:before="200" w:line-rule="auto"/>
        <w:ind w:firstLine="540"/>
        <w:jc w:val="both"/>
      </w:pPr>
      <w:r>
        <w:rPr>
          <w:sz w:val="20"/>
        </w:rPr>
        <w:t xml:space="preserve">Мероприятие будет направлено на обеспечение деятельности государственного автономного нетипового образовательного учреждения Чувашской Республики дополнительного образования "Центр по выявлению, поддержке и развитию способностей и талантов у детей и молодежи "Эткер", государственного автономного учреждения Чувашской Республики дополнительного образования "Учебно-методический центр военно-патриотического воспитания молодежи "Авангард".</w:t>
      </w:r>
    </w:p>
    <w:p>
      <w:pPr>
        <w:pStyle w:val="0"/>
        <w:jc w:val="both"/>
      </w:pPr>
      <w:r>
        <w:rPr>
          <w:sz w:val="20"/>
        </w:rPr>
        <w:t xml:space="preserve">(в ред. </w:t>
      </w:r>
      <w:hyperlink w:history="0" r:id="rId311"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Мероприятие 1.3. Обеспечение деятельности государственных организаций Чувашской Республики для детей-сирот и детей, оставшихся без попечения родителей.</w:t>
      </w:r>
    </w:p>
    <w:p>
      <w:pPr>
        <w:pStyle w:val="0"/>
        <w:spacing w:before="200" w:line-rule="auto"/>
        <w:ind w:firstLine="540"/>
        <w:jc w:val="both"/>
      </w:pPr>
      <w:r>
        <w:rPr>
          <w:sz w:val="20"/>
        </w:rPr>
        <w:t xml:space="preserve">Мероприятие будет направлено на обеспечение деятельности трех организаций для детей-сирот и детей, оставшихся без попечения родителей.</w:t>
      </w:r>
    </w:p>
    <w:p>
      <w:pPr>
        <w:pStyle w:val="0"/>
        <w:spacing w:before="200" w:line-rule="auto"/>
        <w:ind w:firstLine="540"/>
        <w:jc w:val="both"/>
      </w:pPr>
      <w:r>
        <w:rPr>
          <w:sz w:val="20"/>
        </w:rPr>
        <w:t xml:space="preserve">Мероприятие 1.4. Обеспечение деятельности государственных профессиональных образовательных организаций Чувашской Республики.</w:t>
      </w:r>
    </w:p>
    <w:p>
      <w:pPr>
        <w:pStyle w:val="0"/>
        <w:spacing w:before="200" w:line-rule="auto"/>
        <w:ind w:firstLine="540"/>
        <w:jc w:val="both"/>
      </w:pPr>
      <w:r>
        <w:rPr>
          <w:sz w:val="20"/>
        </w:rPr>
        <w:t xml:space="preserve">Мероприятие направлено на обеспечение деятельности профессиональных образовательных организаций, подведомственных Минобразования Чувашии. В результате предполагается создание условий для обеспечения общедоступности и бесплатности среднего профессионального образования и подготовки квалифицированных рабочих, служащих и специалистов среднего звена, востребованных на рынке труда.</w:t>
      </w:r>
    </w:p>
    <w:p>
      <w:pPr>
        <w:pStyle w:val="0"/>
        <w:spacing w:before="200" w:line-rule="auto"/>
        <w:ind w:firstLine="540"/>
        <w:jc w:val="both"/>
      </w:pPr>
      <w:r>
        <w:rPr>
          <w:sz w:val="20"/>
        </w:rPr>
        <w:t xml:space="preserve">Мероприятие 1.5. Обеспечение деятельности государственных организаций по организационно-воспитательной работе с молодежью.</w:t>
      </w:r>
    </w:p>
    <w:p>
      <w:pPr>
        <w:pStyle w:val="0"/>
        <w:spacing w:before="200" w:line-rule="auto"/>
        <w:ind w:firstLine="540"/>
        <w:jc w:val="both"/>
      </w:pPr>
      <w:r>
        <w:rPr>
          <w:sz w:val="20"/>
        </w:rPr>
        <w:t xml:space="preserve">Мероприятие будет направлено на обеспечение деятельности бюджетного образовательного учреждения Чувашской Республики дополнительного образования "Центр молодежных инициатив".</w:t>
      </w:r>
    </w:p>
    <w:p>
      <w:pPr>
        <w:pStyle w:val="0"/>
        <w:jc w:val="both"/>
      </w:pPr>
      <w:r>
        <w:rPr>
          <w:sz w:val="20"/>
        </w:rPr>
        <w:t xml:space="preserve">(в ред. </w:t>
      </w:r>
      <w:hyperlink w:history="0" r:id="rId312"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Мероприятие 1.6. Обеспечение деятельности государственных научных учреждений.</w:t>
      </w:r>
    </w:p>
    <w:p>
      <w:pPr>
        <w:pStyle w:val="0"/>
        <w:spacing w:before="200" w:line-rule="auto"/>
        <w:ind w:firstLine="540"/>
        <w:jc w:val="both"/>
      </w:pPr>
      <w:r>
        <w:rPr>
          <w:sz w:val="20"/>
        </w:rPr>
        <w:t xml:space="preserve">В рамках данного мероприятия предполагается обеспечение деятельности бюджетного научного учреждения Чувашской Республики "Чувашский государственный институт гуманитарных наук" с целью развития материально-технической базы для выполнения научных исследований и разработок в области гуманитарных наук.</w:t>
      </w:r>
    </w:p>
    <w:p>
      <w:pPr>
        <w:pStyle w:val="0"/>
        <w:jc w:val="both"/>
      </w:pPr>
      <w:r>
        <w:rPr>
          <w:sz w:val="20"/>
        </w:rPr>
        <w:t xml:space="preserve">(в ред. </w:t>
      </w:r>
      <w:hyperlink w:history="0" r:id="rId313"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Мероприятие 1.7. Обеспечение деятельности государственных учреждений, обеспечивающих предоставление услуг в сфере образования.</w:t>
      </w:r>
    </w:p>
    <w:p>
      <w:pPr>
        <w:pStyle w:val="0"/>
        <w:spacing w:before="200" w:line-rule="auto"/>
        <w:ind w:firstLine="540"/>
        <w:jc w:val="both"/>
      </w:pPr>
      <w:r>
        <w:rPr>
          <w:sz w:val="20"/>
        </w:rPr>
        <w:t xml:space="preserve">Мероприятие будет направлено на обеспечение деятельности бюджетного учреждения Чувашской Республики "Чувашский республиканский центр новых образовательных технологий", бюджетного общеобразовательного учреждения Чувашской Республики "Центр образования и комплексного сопровождения детей", а также бюджетного учреждения Чувашской Республики "Центр финансового обеспечения".</w:t>
      </w:r>
    </w:p>
    <w:p>
      <w:pPr>
        <w:pStyle w:val="0"/>
        <w:jc w:val="both"/>
      </w:pPr>
      <w:r>
        <w:rPr>
          <w:sz w:val="20"/>
        </w:rPr>
        <w:t xml:space="preserve">(в ред. </w:t>
      </w:r>
      <w:hyperlink w:history="0" r:id="rId314"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Мероприятие 1.8. Обеспечение деятельности центров психолого-педагогической, медицинской и социальной помощи Чувашской Республики.</w:t>
      </w:r>
    </w:p>
    <w:p>
      <w:pPr>
        <w:pStyle w:val="0"/>
        <w:spacing w:before="200" w:line-rule="auto"/>
        <w:ind w:firstLine="540"/>
        <w:jc w:val="both"/>
      </w:pPr>
      <w:r>
        <w:rPr>
          <w:sz w:val="20"/>
        </w:rPr>
        <w:t xml:space="preserve">Мероприятие 1.9. Обеспечение деятельности государственных организаций дополнительного профессионального образования Чувашской Республики.</w:t>
      </w:r>
    </w:p>
    <w:p>
      <w:pPr>
        <w:pStyle w:val="0"/>
        <w:spacing w:before="200" w:line-rule="auto"/>
        <w:ind w:firstLine="540"/>
        <w:jc w:val="both"/>
      </w:pPr>
      <w:r>
        <w:rPr>
          <w:sz w:val="20"/>
        </w:rPr>
        <w:t xml:space="preserve">Мероприятие будет направлено на обеспечение деятельности бюджетного учреждения Чувашской Республики дополнительного профессионального образования "Чувашский республиканский институт образования".</w:t>
      </w:r>
    </w:p>
    <w:p>
      <w:pPr>
        <w:pStyle w:val="0"/>
        <w:jc w:val="both"/>
      </w:pPr>
      <w:r>
        <w:rPr>
          <w:sz w:val="20"/>
        </w:rPr>
        <w:t xml:space="preserve">(в ред. </w:t>
      </w:r>
      <w:hyperlink w:history="0" r:id="rId315"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Мероприятие 1.10. 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w:t>
      </w:r>
      <w:hyperlink w:history="0" r:id="rId316"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Указом</w:t>
        </w:r>
      </w:hyperlink>
      <w:r>
        <w:rPr>
          <w:sz w:val="20"/>
        </w:rPr>
        <w:t xml:space="preserve"> Президента Российской Федерации от 1 июня 2012 года N 761 "О Национальной стратегии действий в интересах детей на 2012 - 2017 годы".</w:t>
      </w:r>
    </w:p>
    <w:p>
      <w:pPr>
        <w:pStyle w:val="0"/>
        <w:jc w:val="both"/>
      </w:pPr>
      <w:r>
        <w:rPr>
          <w:sz w:val="20"/>
        </w:rPr>
        <w:t xml:space="preserve">(в ред. </w:t>
      </w:r>
      <w:hyperlink w:history="0" r:id="rId31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Мероприятие 1.11. Реализация противоэпидемических (профилактических) мероприятий в целях недопущения завоза и распространения новой коронавирусной инфекции.</w:t>
      </w:r>
    </w:p>
    <w:p>
      <w:pPr>
        <w:pStyle w:val="0"/>
        <w:jc w:val="both"/>
      </w:pPr>
      <w:r>
        <w:rPr>
          <w:sz w:val="20"/>
        </w:rPr>
        <w:t xml:space="preserve">(абзац введен </w:t>
      </w:r>
      <w:hyperlink w:history="0" r:id="rId318"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18.01.2021 N 3)</w:t>
      </w:r>
    </w:p>
    <w:p>
      <w:pPr>
        <w:pStyle w:val="0"/>
        <w:spacing w:before="200" w:line-rule="auto"/>
        <w:ind w:firstLine="540"/>
        <w:jc w:val="both"/>
      </w:pPr>
      <w:r>
        <w:rPr>
          <w:sz w:val="20"/>
        </w:rPr>
        <w:t xml:space="preserve">Мероприятие 1.12. Дополнительная выплата работникам организаций для детей-сирот и детей, оставшихся без попечения родителей, подведомственных Министерству образования Чувашской Республики, в связи с введением режима изоляции для получателей оказываемых услуг и работников указанных организаций в целях предотвращения угрозы распространения новой коронавирусной инфекции (COVID-19) на территории Чувашской Республики.</w:t>
      </w:r>
    </w:p>
    <w:p>
      <w:pPr>
        <w:pStyle w:val="0"/>
        <w:jc w:val="both"/>
      </w:pPr>
      <w:r>
        <w:rPr>
          <w:sz w:val="20"/>
        </w:rPr>
        <w:t xml:space="preserve">(абзац введен </w:t>
      </w:r>
      <w:hyperlink w:history="0" r:id="rId319"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18.01.2021 N 3; в ред. </w:t>
      </w:r>
      <w:hyperlink w:history="0" r:id="rId32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Основное мероприятие 2. 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p>
      <w:pPr>
        <w:pStyle w:val="0"/>
        <w:spacing w:before="200" w:line-rule="auto"/>
        <w:ind w:firstLine="540"/>
        <w:jc w:val="both"/>
      </w:pPr>
      <w:r>
        <w:rPr>
          <w:sz w:val="20"/>
        </w:rPr>
        <w:t xml:space="preserve">В рамках данного основного мероприятия будет реализовано шесть групп мероприятий:</w:t>
      </w:r>
    </w:p>
    <w:p>
      <w:pPr>
        <w:pStyle w:val="0"/>
        <w:spacing w:before="200" w:line-rule="auto"/>
        <w:ind w:firstLine="540"/>
        <w:jc w:val="both"/>
      </w:pPr>
      <w:r>
        <w:rPr>
          <w:sz w:val="20"/>
        </w:rPr>
        <w:t xml:space="preserve">Мероприятие 2.1. Предоставление субсидий частным дошкольным образовательным организациям.</w:t>
      </w:r>
    </w:p>
    <w:p>
      <w:pPr>
        <w:pStyle w:val="0"/>
        <w:spacing w:before="200" w:line-rule="auto"/>
        <w:ind w:firstLine="540"/>
        <w:jc w:val="both"/>
      </w:pPr>
      <w:r>
        <w:rPr>
          <w:sz w:val="20"/>
        </w:rPr>
        <w:t xml:space="preserve">В рамках выполнения данного мероприятия финансовое обеспечение реализации образовательной программы дошкольного образования в частных дошкольных образовательных организациях будет осуществляться за счет средств республиканского бюджета Чувашской Республики.</w:t>
      </w:r>
    </w:p>
    <w:p>
      <w:pPr>
        <w:pStyle w:val="0"/>
        <w:spacing w:before="200" w:line-rule="auto"/>
        <w:ind w:firstLine="540"/>
        <w:jc w:val="both"/>
      </w:pPr>
      <w:r>
        <w:rPr>
          <w:sz w:val="20"/>
        </w:rPr>
        <w:t xml:space="preserve">Мероприятие 2.2. Предоставление субсидий частным общеобразовательным организациям.</w:t>
      </w:r>
    </w:p>
    <w:p>
      <w:pPr>
        <w:pStyle w:val="0"/>
        <w:spacing w:before="200" w:line-rule="auto"/>
        <w:ind w:firstLine="540"/>
        <w:jc w:val="both"/>
      </w:pPr>
      <w:r>
        <w:rPr>
          <w:sz w:val="20"/>
        </w:rPr>
        <w:t xml:space="preserve">В рамках выполнения данного мероприятия финансовое обеспечение реализации образовательной программы общего образования в частных общеобразовательных организациях будет осуществляться за счет средств республиканского бюджета Чувашской Республики.</w:t>
      </w:r>
    </w:p>
    <w:p>
      <w:pPr>
        <w:pStyle w:val="0"/>
        <w:spacing w:before="200" w:line-rule="auto"/>
        <w:ind w:firstLine="540"/>
        <w:jc w:val="both"/>
      </w:pPr>
      <w:r>
        <w:rPr>
          <w:sz w:val="20"/>
        </w:rPr>
        <w:t xml:space="preserve">Мероприятие 2.3.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pPr>
        <w:pStyle w:val="0"/>
        <w:spacing w:before="200" w:line-rule="auto"/>
        <w:ind w:firstLine="540"/>
        <w:jc w:val="both"/>
      </w:pPr>
      <w:r>
        <w:rPr>
          <w:sz w:val="20"/>
        </w:rPr>
        <w:t xml:space="preserve">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pPr>
        <w:pStyle w:val="0"/>
        <w:spacing w:before="200" w:line-rule="auto"/>
        <w:ind w:firstLine="540"/>
        <w:jc w:val="both"/>
      </w:pPr>
      <w:r>
        <w:rPr>
          <w:sz w:val="20"/>
        </w:rPr>
        <w:t xml:space="preserve">Мероприятие 2.4.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pPr>
        <w:pStyle w:val="0"/>
        <w:spacing w:before="200" w:line-rule="auto"/>
        <w:ind w:firstLine="540"/>
        <w:jc w:val="both"/>
      </w:pPr>
      <w:r>
        <w:rPr>
          <w:sz w:val="20"/>
        </w:rPr>
        <w:t xml:space="preserve">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pPr>
        <w:pStyle w:val="0"/>
        <w:spacing w:before="200" w:line-rule="auto"/>
        <w:ind w:firstLine="540"/>
        <w:jc w:val="both"/>
      </w:pPr>
      <w:r>
        <w:rPr>
          <w:sz w:val="20"/>
        </w:rPr>
        <w:t xml:space="preserve">Мероприятие 2.5. Предоставление субсидий профессиональным образовательным организациям на обучение по образовательным программам среднего профессионального образования.</w:t>
      </w:r>
    </w:p>
    <w:p>
      <w:pPr>
        <w:pStyle w:val="0"/>
        <w:spacing w:before="200" w:line-rule="auto"/>
        <w:ind w:firstLine="540"/>
        <w:jc w:val="both"/>
      </w:pPr>
      <w:r>
        <w:rPr>
          <w:sz w:val="20"/>
        </w:rPr>
        <w:t xml:space="preserve">В рамках выполнения данного мероприятия за счет средств республиканского бюджета Чувашской Республики будет осуществляться предоставление субсидий профессиональным образовательным организациям на обучение по образовательным программам среднего профессионального образования, в том числе некоммерческим организациям (за исключением государственных (муниципальных) учреждений).</w:t>
      </w:r>
    </w:p>
    <w:p>
      <w:pPr>
        <w:pStyle w:val="0"/>
        <w:spacing w:before="200" w:line-rule="auto"/>
        <w:ind w:firstLine="540"/>
        <w:jc w:val="both"/>
      </w:pPr>
      <w:r>
        <w:rPr>
          <w:sz w:val="20"/>
        </w:rPr>
        <w:t xml:space="preserve">Мероприятие 2.6.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негосударственных образовательных организациях Чувашской Республики.</w:t>
      </w:r>
    </w:p>
    <w:p>
      <w:pPr>
        <w:pStyle w:val="0"/>
        <w:spacing w:before="200" w:line-rule="auto"/>
        <w:ind w:firstLine="540"/>
        <w:jc w:val="both"/>
      </w:pPr>
      <w:r>
        <w:rPr>
          <w:sz w:val="20"/>
        </w:rPr>
        <w:t xml:space="preserve">Основное мероприятие 3. Укрепление материально-технической базы объектов образования</w:t>
      </w:r>
    </w:p>
    <w:p>
      <w:pPr>
        <w:pStyle w:val="0"/>
        <w:spacing w:before="200" w:line-rule="auto"/>
        <w:ind w:firstLine="540"/>
        <w:jc w:val="both"/>
      </w:pPr>
      <w:r>
        <w:rPr>
          <w:sz w:val="20"/>
        </w:rPr>
        <w:t xml:space="preserve">В рамках основного мероприятия предусмотрено устойчивое функционирование и поступательное развитие образовательных организаций Чувашской Республики, а также создание безопасных и комфортных условий нахождения обучающихся и воспитанников в государственных и муниципальных организациях, осуществляющих образовательную деятельность на территории Чувашской Республики.</w:t>
      </w:r>
    </w:p>
    <w:p>
      <w:pPr>
        <w:pStyle w:val="0"/>
        <w:spacing w:before="200" w:line-rule="auto"/>
        <w:ind w:firstLine="540"/>
        <w:jc w:val="both"/>
      </w:pPr>
      <w:r>
        <w:rPr>
          <w:sz w:val="20"/>
        </w:rPr>
        <w:t xml:space="preserve">В рамках выполнения данного основного мероприятия будет реализовано 17 групп мероприятий:</w:t>
      </w:r>
    </w:p>
    <w:p>
      <w:pPr>
        <w:pStyle w:val="0"/>
        <w:spacing w:before="200" w:line-rule="auto"/>
        <w:ind w:firstLine="540"/>
        <w:jc w:val="both"/>
      </w:pPr>
      <w:r>
        <w:rPr>
          <w:sz w:val="20"/>
        </w:rPr>
        <w:t xml:space="preserve">Мероприятие 3.1. Укрепление материально-технической базы государственных общеобразовательных организаций Чувашской Республики.</w:t>
      </w:r>
    </w:p>
    <w:p>
      <w:pPr>
        <w:pStyle w:val="0"/>
        <w:spacing w:before="200" w:line-rule="auto"/>
        <w:ind w:firstLine="540"/>
        <w:jc w:val="both"/>
      </w:pPr>
      <w:r>
        <w:rPr>
          <w:sz w:val="20"/>
        </w:rPr>
        <w:t xml:space="preserve">Мероприятие 3.2. Укрепление материально-технической базы государственных организаций дополнительного образования Чувашской Республики.</w:t>
      </w:r>
    </w:p>
    <w:p>
      <w:pPr>
        <w:pStyle w:val="0"/>
        <w:spacing w:before="200" w:line-rule="auto"/>
        <w:ind w:firstLine="540"/>
        <w:jc w:val="both"/>
      </w:pPr>
      <w:r>
        <w:rPr>
          <w:sz w:val="20"/>
        </w:rPr>
        <w:t xml:space="preserve">Мероприятие 3.3. Укрепление материально-технической базы государственных организаций Чувашской Республики для детей-сирот и детей, оставшихся без попечения родителей.</w:t>
      </w:r>
    </w:p>
    <w:p>
      <w:pPr>
        <w:pStyle w:val="0"/>
        <w:spacing w:before="200" w:line-rule="auto"/>
        <w:ind w:firstLine="540"/>
        <w:jc w:val="both"/>
      </w:pPr>
      <w:r>
        <w:rPr>
          <w:sz w:val="20"/>
        </w:rPr>
        <w:t xml:space="preserve">Мероприятие 3.4. Укрепление материально-технической базы государственных профессиональных образовательных организаций Чувашской Республики.</w:t>
      </w:r>
    </w:p>
    <w:p>
      <w:pPr>
        <w:pStyle w:val="0"/>
        <w:spacing w:before="200" w:line-rule="auto"/>
        <w:ind w:firstLine="540"/>
        <w:jc w:val="both"/>
      </w:pPr>
      <w:r>
        <w:rPr>
          <w:sz w:val="20"/>
        </w:rPr>
        <w:t xml:space="preserve">Мероприятие 3.5. Укрепление материально-технической базы государственных учреждений по организационно-воспитательной работе с молодежью.</w:t>
      </w:r>
    </w:p>
    <w:p>
      <w:pPr>
        <w:pStyle w:val="0"/>
        <w:spacing w:before="200" w:line-rule="auto"/>
        <w:ind w:firstLine="540"/>
        <w:jc w:val="both"/>
      </w:pPr>
      <w:r>
        <w:rPr>
          <w:sz w:val="20"/>
        </w:rPr>
        <w:t xml:space="preserve">Мероприятие 3.6. Укрепление материально-технической базы государственных научных учреждений.</w:t>
      </w:r>
    </w:p>
    <w:p>
      <w:pPr>
        <w:pStyle w:val="0"/>
        <w:spacing w:before="200" w:line-rule="auto"/>
        <w:ind w:firstLine="540"/>
        <w:jc w:val="both"/>
      </w:pPr>
      <w:r>
        <w:rPr>
          <w:sz w:val="20"/>
        </w:rPr>
        <w:t xml:space="preserve">Мероприятие 3.7. Укрепление материально-технической базы государственных учреждений, обеспечивающих предоставление услуг в сфере образования.</w:t>
      </w:r>
    </w:p>
    <w:p>
      <w:pPr>
        <w:pStyle w:val="0"/>
        <w:spacing w:before="200" w:line-rule="auto"/>
        <w:ind w:firstLine="540"/>
        <w:jc w:val="both"/>
      </w:pPr>
      <w:r>
        <w:rPr>
          <w:sz w:val="20"/>
        </w:rPr>
        <w:t xml:space="preserve">Мероприятие 3.8. Укрепление материально-технической базы муниципальных образовательных организаций.</w:t>
      </w:r>
    </w:p>
    <w:p>
      <w:pPr>
        <w:pStyle w:val="0"/>
        <w:spacing w:before="200" w:line-rule="auto"/>
        <w:ind w:firstLine="540"/>
        <w:jc w:val="both"/>
      </w:pPr>
      <w:r>
        <w:rPr>
          <w:sz w:val="20"/>
        </w:rPr>
        <w:t xml:space="preserve">Мероприятие 3.9. Укрепление материально-технической базы государственных организаций дополнительного профессионального образования Чувашской Республики.</w:t>
      </w:r>
    </w:p>
    <w:p>
      <w:pPr>
        <w:pStyle w:val="0"/>
        <w:spacing w:before="200" w:line-rule="auto"/>
        <w:ind w:firstLine="540"/>
        <w:jc w:val="both"/>
      </w:pPr>
      <w:r>
        <w:rPr>
          <w:sz w:val="20"/>
        </w:rPr>
        <w:t xml:space="preserve">Мероприятие 3.10. Дооснащение дошкольных образовательных организаций, вводимых в эксплуатацию, за счет предоставления иных межбюджетных трансфертов.</w:t>
      </w:r>
    </w:p>
    <w:p>
      <w:pPr>
        <w:pStyle w:val="0"/>
        <w:spacing w:before="200" w:line-rule="auto"/>
        <w:ind w:firstLine="540"/>
        <w:jc w:val="both"/>
      </w:pPr>
      <w:r>
        <w:rPr>
          <w:sz w:val="20"/>
        </w:rPr>
        <w:t xml:space="preserve">Мероприятие 3.11. Дооснащение государственных общеобразовательных организаций, вводимых в эксплуатацию, за счет предоставления иных межбюджетных трансфертов.</w:t>
      </w:r>
    </w:p>
    <w:p>
      <w:pPr>
        <w:pStyle w:val="0"/>
        <w:spacing w:before="200" w:line-rule="auto"/>
        <w:ind w:firstLine="540"/>
        <w:jc w:val="both"/>
      </w:pPr>
      <w:r>
        <w:rPr>
          <w:sz w:val="20"/>
        </w:rPr>
        <w:t xml:space="preserve">Мероприятие 3.12. Энергосбережение и повышение энергетической эффективности в образовательных организациях Чувашской Республики, подведомственных Минобразования Чувашии.</w:t>
      </w:r>
    </w:p>
    <w:p>
      <w:pPr>
        <w:pStyle w:val="0"/>
        <w:spacing w:before="200" w:line-rule="auto"/>
        <w:ind w:firstLine="540"/>
        <w:jc w:val="both"/>
      </w:pPr>
      <w:r>
        <w:rPr>
          <w:sz w:val="20"/>
        </w:rPr>
        <w:t xml:space="preserve">Мероприятие 3.13. Укрепление материально-технической базы детских домов.</w:t>
      </w:r>
    </w:p>
    <w:p>
      <w:pPr>
        <w:pStyle w:val="0"/>
        <w:spacing w:before="200" w:line-rule="auto"/>
        <w:ind w:firstLine="540"/>
        <w:jc w:val="both"/>
      </w:pPr>
      <w:r>
        <w:rPr>
          <w:sz w:val="20"/>
        </w:rPr>
        <w:t xml:space="preserve">Мероприятие 3.14. Укрепление материально-технической базы учреждений по внешкольной работе с детьми.</w:t>
      </w:r>
    </w:p>
    <w:p>
      <w:pPr>
        <w:pStyle w:val="0"/>
        <w:spacing w:before="200" w:line-rule="auto"/>
        <w:ind w:firstLine="540"/>
        <w:jc w:val="both"/>
      </w:pPr>
      <w:r>
        <w:rPr>
          <w:sz w:val="20"/>
        </w:rPr>
        <w:t xml:space="preserve">Мероприятие 3.15. Укрепление материально-технической базы государственных организаций дополнительного образования, центров психолого-педагогической, медицинской и социальной помощи Чувашской Республики.</w:t>
      </w:r>
    </w:p>
    <w:p>
      <w:pPr>
        <w:pStyle w:val="0"/>
        <w:spacing w:before="200" w:line-rule="auto"/>
        <w:ind w:firstLine="540"/>
        <w:jc w:val="both"/>
      </w:pPr>
      <w:r>
        <w:rPr>
          <w:sz w:val="20"/>
        </w:rPr>
        <w:t xml:space="preserve">Мероприятие 3.16. Иные межбюджетные трансферты на укрепление материально-технической базы муниципальных образовательных организаций.</w:t>
      </w:r>
    </w:p>
    <w:p>
      <w:pPr>
        <w:pStyle w:val="0"/>
        <w:spacing w:before="200" w:line-rule="auto"/>
        <w:ind w:firstLine="540"/>
        <w:jc w:val="both"/>
      </w:pPr>
      <w:r>
        <w:rPr>
          <w:sz w:val="20"/>
        </w:rPr>
        <w:t xml:space="preserve">Мероприятие 3.17. Внедрение в общеобразовательных организациях системы мониторинга здоровья обучающихся на основе отечественной технологической платформы.</w:t>
      </w:r>
    </w:p>
    <w:p>
      <w:pPr>
        <w:pStyle w:val="0"/>
        <w:spacing w:before="200" w:line-rule="auto"/>
        <w:ind w:firstLine="540"/>
        <w:jc w:val="both"/>
      </w:pPr>
      <w:r>
        <w:rPr>
          <w:sz w:val="20"/>
        </w:rPr>
        <w:t xml:space="preserve">Основное мероприятие 4. Выполнение научно-исследовательских и опытно-конструкторских работ</w:t>
      </w:r>
    </w:p>
    <w:p>
      <w:pPr>
        <w:pStyle w:val="0"/>
        <w:spacing w:before="200" w:line-rule="auto"/>
        <w:ind w:firstLine="540"/>
        <w:jc w:val="both"/>
      </w:pPr>
      <w:r>
        <w:rPr>
          <w:sz w:val="20"/>
        </w:rPr>
        <w:t xml:space="preserve">В рамках мероприятия планируется выполнение научно-исследовательских и опытно-конструкторских работ по государственным контрактам.</w:t>
      </w:r>
    </w:p>
    <w:p>
      <w:pPr>
        <w:pStyle w:val="0"/>
        <w:spacing w:before="200" w:line-rule="auto"/>
        <w:ind w:firstLine="540"/>
        <w:jc w:val="both"/>
      </w:pPr>
      <w:r>
        <w:rPr>
          <w:sz w:val="20"/>
        </w:rPr>
        <w:t xml:space="preserve">Основное мероприятие 5.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p>
      <w:pPr>
        <w:pStyle w:val="0"/>
        <w:jc w:val="both"/>
      </w:pPr>
      <w:r>
        <w:rPr>
          <w:sz w:val="20"/>
        </w:rPr>
        <w:t xml:space="preserve">(в ред. </w:t>
      </w:r>
      <w:hyperlink w:history="0" r:id="rId321"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26.05.2021 N 222)</w:t>
      </w:r>
    </w:p>
    <w:p>
      <w:pPr>
        <w:pStyle w:val="0"/>
        <w:spacing w:before="200" w:line-rule="auto"/>
        <w:ind w:firstLine="540"/>
        <w:jc w:val="both"/>
      </w:pPr>
      <w:r>
        <w:rPr>
          <w:sz w:val="20"/>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Чувашской Республике.</w:t>
      </w:r>
    </w:p>
    <w:p>
      <w:pPr>
        <w:pStyle w:val="0"/>
        <w:jc w:val="both"/>
      </w:pPr>
      <w:r>
        <w:rPr>
          <w:sz w:val="20"/>
        </w:rPr>
        <w:t xml:space="preserve">(в ред. </w:t>
      </w:r>
      <w:hyperlink w:history="0" r:id="rId322"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18.01.2021 N 3)</w:t>
      </w:r>
    </w:p>
    <w:p>
      <w:pPr>
        <w:pStyle w:val="0"/>
        <w:spacing w:before="200" w:line-rule="auto"/>
        <w:ind w:firstLine="540"/>
        <w:jc w:val="both"/>
      </w:pPr>
      <w:r>
        <w:rPr>
          <w:sz w:val="20"/>
        </w:rPr>
        <w:t xml:space="preserve">В рамках данного основного мероприятия будет реализовано две группы мероприятий:</w:t>
      </w:r>
    </w:p>
    <w:p>
      <w:pPr>
        <w:pStyle w:val="0"/>
        <w:jc w:val="both"/>
      </w:pPr>
      <w:r>
        <w:rPr>
          <w:sz w:val="20"/>
        </w:rPr>
        <w:t xml:space="preserve">(абзац введен </w:t>
      </w:r>
      <w:hyperlink w:history="0" r:id="rId323"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15.05.2020 N 248)</w:t>
      </w:r>
    </w:p>
    <w:p>
      <w:pPr>
        <w:pStyle w:val="0"/>
        <w:spacing w:before="200" w:line-rule="auto"/>
        <w:ind w:firstLine="540"/>
        <w:jc w:val="both"/>
      </w:pPr>
      <w:r>
        <w:rPr>
          <w:sz w:val="20"/>
        </w:rPr>
        <w:t xml:space="preserve">Мероприятие 5.1.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p>
      <w:pPr>
        <w:pStyle w:val="0"/>
        <w:jc w:val="both"/>
      </w:pPr>
      <w:r>
        <w:rPr>
          <w:sz w:val="20"/>
        </w:rPr>
        <w:t xml:space="preserve">(абзац введен </w:t>
      </w:r>
      <w:hyperlink w:history="0" r:id="rId324"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15.05.2020 N 248)</w:t>
      </w:r>
    </w:p>
    <w:p>
      <w:pPr>
        <w:pStyle w:val="0"/>
        <w:spacing w:before="200" w:line-rule="auto"/>
        <w:ind w:firstLine="540"/>
        <w:jc w:val="both"/>
      </w:pPr>
      <w:r>
        <w:rPr>
          <w:sz w:val="20"/>
        </w:rPr>
        <w:t xml:space="preserve">Мероприятие 5.2.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0"/>
        <w:jc w:val="both"/>
      </w:pPr>
      <w:r>
        <w:rPr>
          <w:sz w:val="20"/>
        </w:rPr>
        <w:t xml:space="preserve">(в ред. </w:t>
      </w:r>
      <w:hyperlink w:history="0" r:id="rId325"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22.12.2022 N 715)</w:t>
      </w:r>
    </w:p>
    <w:p>
      <w:pPr>
        <w:pStyle w:val="0"/>
        <w:spacing w:before="200" w:line-rule="auto"/>
        <w:ind w:firstLine="540"/>
        <w:jc w:val="both"/>
      </w:pPr>
      <w:r>
        <w:rPr>
          <w:sz w:val="20"/>
        </w:rPr>
        <w:t xml:space="preserve">Основное мероприятие 6. Организационно-методическое сопровождение проведения олимпиад школьников</w:t>
      </w:r>
    </w:p>
    <w:p>
      <w:pPr>
        <w:pStyle w:val="0"/>
        <w:spacing w:before="200" w:line-rule="auto"/>
        <w:ind w:firstLine="540"/>
        <w:jc w:val="both"/>
      </w:pPr>
      <w:r>
        <w:rPr>
          <w:sz w:val="20"/>
        </w:rPr>
        <w:t xml:space="preserve">Мероприятие позволит обеспечивать фундаментальную подготовку учащихся к различным олимпиадам, содействовать развитию интеллектуального и творческого потенциала.</w:t>
      </w:r>
    </w:p>
    <w:p>
      <w:pPr>
        <w:pStyle w:val="0"/>
        <w:spacing w:before="200" w:line-rule="auto"/>
        <w:ind w:firstLine="540"/>
        <w:jc w:val="both"/>
      </w:pPr>
      <w:r>
        <w:rPr>
          <w:sz w:val="20"/>
        </w:rPr>
        <w:t xml:space="preserve">В рамках данного основного мероприятия будет реализовано три группы мероприятий:</w:t>
      </w:r>
    </w:p>
    <w:p>
      <w:pPr>
        <w:pStyle w:val="0"/>
        <w:spacing w:before="200" w:line-rule="auto"/>
        <w:ind w:firstLine="540"/>
        <w:jc w:val="both"/>
      </w:pPr>
      <w:r>
        <w:rPr>
          <w:sz w:val="20"/>
        </w:rPr>
        <w:t xml:space="preserve">Мероприятие 6.1. 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p>
      <w:pPr>
        <w:pStyle w:val="0"/>
        <w:spacing w:before="200" w:line-rule="auto"/>
        <w:ind w:firstLine="540"/>
        <w:jc w:val="both"/>
      </w:pPr>
      <w:r>
        <w:rPr>
          <w:sz w:val="20"/>
        </w:rPr>
        <w:t xml:space="preserve">Мероприятие 6.2. Организация и проведение очно-заочной школы "Индиго" по подготовке школьников к олимпиадам.</w:t>
      </w:r>
    </w:p>
    <w:p>
      <w:pPr>
        <w:pStyle w:val="0"/>
        <w:spacing w:before="200" w:line-rule="auto"/>
        <w:ind w:firstLine="540"/>
        <w:jc w:val="both"/>
      </w:pPr>
      <w:r>
        <w:rPr>
          <w:sz w:val="20"/>
        </w:rPr>
        <w:t xml:space="preserve">Мероприятие 6.3. Проведение учебно-тренировочных сборов для одаренных детей.</w:t>
      </w:r>
    </w:p>
    <w:p>
      <w:pPr>
        <w:pStyle w:val="0"/>
        <w:spacing w:before="200" w:line-rule="auto"/>
        <w:ind w:firstLine="540"/>
        <w:jc w:val="both"/>
      </w:pPr>
      <w:r>
        <w:rPr>
          <w:sz w:val="20"/>
        </w:rPr>
        <w:t xml:space="preserve">Основное мероприятие 7. Развитие единой образовательной информационной среды в Чувашской Республике</w:t>
      </w:r>
    </w:p>
    <w:p>
      <w:pPr>
        <w:pStyle w:val="0"/>
        <w:spacing w:before="200" w:line-rule="auto"/>
        <w:ind w:firstLine="540"/>
        <w:jc w:val="both"/>
      </w:pPr>
      <w:r>
        <w:rPr>
          <w:sz w:val="20"/>
        </w:rPr>
        <w:t xml:space="preserve">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Чувашской Республике.</w:t>
      </w:r>
    </w:p>
    <w:p>
      <w:pPr>
        <w:pStyle w:val="0"/>
        <w:spacing w:before="200" w:line-rule="auto"/>
        <w:ind w:firstLine="540"/>
        <w:jc w:val="both"/>
      </w:pPr>
      <w:r>
        <w:rPr>
          <w:sz w:val="20"/>
        </w:rPr>
        <w:t xml:space="preserve">В рамках данного основного мероприятия будет реализовано шесть групп мероприятий:</w:t>
      </w:r>
    </w:p>
    <w:p>
      <w:pPr>
        <w:pStyle w:val="0"/>
        <w:spacing w:before="200" w:line-rule="auto"/>
        <w:ind w:firstLine="540"/>
        <w:jc w:val="both"/>
      </w:pPr>
      <w:r>
        <w:rPr>
          <w:sz w:val="20"/>
        </w:rPr>
        <w:t xml:space="preserve">Мероприятие 7.1. Оснащение государственных образовательных организаций Чувашской Республики,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p>
      <w:pPr>
        <w:pStyle w:val="0"/>
        <w:spacing w:before="200" w:line-rule="auto"/>
        <w:ind w:firstLine="540"/>
        <w:jc w:val="both"/>
      </w:pPr>
      <w:r>
        <w:rPr>
          <w:sz w:val="20"/>
        </w:rPr>
        <w:t xml:space="preserve">Мероприятие 7.2. Оснащение государственных образовательных организаций Чувашской Республики,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p>
      <w:pPr>
        <w:pStyle w:val="0"/>
        <w:spacing w:before="200" w:line-rule="auto"/>
        <w:ind w:firstLine="540"/>
        <w:jc w:val="both"/>
      </w:pPr>
      <w:r>
        <w:rPr>
          <w:sz w:val="20"/>
        </w:rPr>
        <w:t xml:space="preserve">Мероприятие 7.3. Проведение семинаров, тренингов, конференций по актуальным вопросам использования информационно-коммуникационных технологий в образовании.</w:t>
      </w:r>
    </w:p>
    <w:p>
      <w:pPr>
        <w:pStyle w:val="0"/>
        <w:spacing w:before="200" w:line-rule="auto"/>
        <w:ind w:firstLine="540"/>
        <w:jc w:val="both"/>
      </w:pPr>
      <w:r>
        <w:rPr>
          <w:sz w:val="20"/>
        </w:rPr>
        <w:t xml:space="preserve">Мероприятие 7.4. Проведение конкурсных мероприятий среди образовательных организаций, педагогических работников, обучающихся.</w:t>
      </w:r>
    </w:p>
    <w:p>
      <w:pPr>
        <w:pStyle w:val="0"/>
        <w:spacing w:before="200" w:line-rule="auto"/>
        <w:ind w:firstLine="540"/>
        <w:jc w:val="both"/>
      </w:pPr>
      <w:r>
        <w:rPr>
          <w:sz w:val="20"/>
        </w:rPr>
        <w:t xml:space="preserve">Мероприятие 7.5. Формирование и ведение единой информационной образовательной системы.</w:t>
      </w:r>
    </w:p>
    <w:p>
      <w:pPr>
        <w:pStyle w:val="0"/>
        <w:spacing w:before="200" w:line-rule="auto"/>
        <w:ind w:firstLine="540"/>
        <w:jc w:val="both"/>
      </w:pPr>
      <w:r>
        <w:rPr>
          <w:sz w:val="20"/>
        </w:rPr>
        <w:t xml:space="preserve">Мероприятие 7.6. 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p>
      <w:pPr>
        <w:pStyle w:val="0"/>
        <w:spacing w:before="200" w:line-rule="auto"/>
        <w:ind w:firstLine="540"/>
        <w:jc w:val="both"/>
      </w:pPr>
      <w:r>
        <w:rPr>
          <w:sz w:val="20"/>
        </w:rPr>
        <w:t xml:space="preserve">Основное мероприятие 8. Реализация мероприятий регионального проекта "Учитель будущего"</w:t>
      </w:r>
    </w:p>
    <w:p>
      <w:pPr>
        <w:pStyle w:val="0"/>
        <w:spacing w:before="200" w:line-rule="auto"/>
        <w:ind w:firstLine="540"/>
        <w:jc w:val="both"/>
      </w:pPr>
      <w:r>
        <w:rPr>
          <w:sz w:val="20"/>
        </w:rPr>
        <w:t xml:space="preserve">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Чувашской Республике.</w:t>
      </w:r>
    </w:p>
    <w:p>
      <w:pPr>
        <w:pStyle w:val="0"/>
        <w:spacing w:before="200" w:line-rule="auto"/>
        <w:ind w:firstLine="540"/>
        <w:jc w:val="both"/>
      </w:pPr>
      <w:r>
        <w:rPr>
          <w:sz w:val="20"/>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w:t>
      </w:r>
    </w:p>
    <w:p>
      <w:pPr>
        <w:pStyle w:val="0"/>
        <w:spacing w:before="200" w:line-rule="auto"/>
        <w:ind w:firstLine="540"/>
        <w:jc w:val="both"/>
      </w:pPr>
      <w:r>
        <w:rPr>
          <w:sz w:val="20"/>
        </w:rPr>
        <w:t xml:space="preserve">В рамках мероприятия внедряется система аттестации руководителей общеобразовательных организаций, формируется порядок аттестации педагогов-психологов образовательных организаций. Будут разработаны и внедрены модели единых оценочных требований и стандартов для оценки компетенций работников систем общего, дополнительного и профессионального образования.</w:t>
      </w:r>
    </w:p>
    <w:p>
      <w:pPr>
        <w:pStyle w:val="0"/>
        <w:spacing w:before="200" w:line-rule="auto"/>
        <w:ind w:firstLine="540"/>
        <w:jc w:val="both"/>
      </w:pPr>
      <w:r>
        <w:rPr>
          <w:sz w:val="20"/>
        </w:rPr>
        <w:t xml:space="preserve">В рамках данного основного мероприятия будут реализованы два мероприятия:</w:t>
      </w:r>
    </w:p>
    <w:p>
      <w:pPr>
        <w:pStyle w:val="0"/>
        <w:jc w:val="both"/>
      </w:pPr>
      <w:r>
        <w:rPr>
          <w:sz w:val="20"/>
        </w:rPr>
        <w:t xml:space="preserve">(абзац введен </w:t>
      </w:r>
      <w:hyperlink w:history="0" r:id="rId326"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18.12.2019 N 562)</w:t>
      </w:r>
    </w:p>
    <w:p>
      <w:pPr>
        <w:pStyle w:val="0"/>
        <w:spacing w:before="200" w:line-rule="auto"/>
        <w:ind w:firstLine="540"/>
        <w:jc w:val="both"/>
      </w:pPr>
      <w:r>
        <w:rPr>
          <w:sz w:val="20"/>
        </w:rPr>
        <w:t xml:space="preserve">Мероприятие 8.1. Организационно-методическое сопровождение проведения аттестации педагогических работников в соответствии со </w:t>
      </w:r>
      <w:hyperlink w:history="0" r:id="rId3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49</w:t>
        </w:r>
      </w:hyperlink>
      <w:r>
        <w:rPr>
          <w:sz w:val="20"/>
        </w:rPr>
        <w:t xml:space="preserve"> Федерального закона от 29 декабря 2012 г. N 273-ФЗ "Об образовании в Российской Федерации".</w:t>
      </w:r>
    </w:p>
    <w:p>
      <w:pPr>
        <w:pStyle w:val="0"/>
        <w:jc w:val="both"/>
      </w:pPr>
      <w:r>
        <w:rPr>
          <w:sz w:val="20"/>
        </w:rPr>
        <w:t xml:space="preserve">(абзац введен </w:t>
      </w:r>
      <w:hyperlink w:history="0" r:id="rId328"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18.12.2019 N 562)</w:t>
      </w:r>
    </w:p>
    <w:p>
      <w:pPr>
        <w:pStyle w:val="0"/>
        <w:spacing w:before="200" w:line-rule="auto"/>
        <w:ind w:firstLine="540"/>
        <w:jc w:val="both"/>
      </w:pPr>
      <w:r>
        <w:rPr>
          <w:sz w:val="20"/>
        </w:rPr>
        <w:t xml:space="preserve">Мероприятие 8.2.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p>
      <w:pPr>
        <w:pStyle w:val="0"/>
        <w:jc w:val="both"/>
      </w:pPr>
      <w:r>
        <w:rPr>
          <w:sz w:val="20"/>
        </w:rPr>
        <w:t xml:space="preserve">(абзац введен </w:t>
      </w:r>
      <w:hyperlink w:history="0" r:id="rId329"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18.12.2019 N 562)</w:t>
      </w:r>
    </w:p>
    <w:p>
      <w:pPr>
        <w:pStyle w:val="0"/>
        <w:spacing w:before="200" w:line-rule="auto"/>
        <w:ind w:firstLine="540"/>
        <w:jc w:val="both"/>
      </w:pPr>
      <w:r>
        <w:rPr>
          <w:sz w:val="20"/>
        </w:rPr>
        <w:t xml:space="preserve">Основное мероприятие 9. Реализация проектов и мероприятий по инновационному развитию системы образования</w:t>
      </w:r>
    </w:p>
    <w:p>
      <w:pPr>
        <w:pStyle w:val="0"/>
        <w:spacing w:before="200" w:line-rule="auto"/>
        <w:ind w:firstLine="540"/>
        <w:jc w:val="both"/>
      </w:pPr>
      <w:r>
        <w:rPr>
          <w:sz w:val="20"/>
        </w:rPr>
        <w:t xml:space="preserve">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pPr>
        <w:pStyle w:val="0"/>
        <w:spacing w:before="200" w:line-rule="auto"/>
        <w:ind w:firstLine="540"/>
        <w:jc w:val="both"/>
      </w:pPr>
      <w:r>
        <w:rPr>
          <w:sz w:val="20"/>
        </w:rPr>
        <w:t xml:space="preserve">В рамках данного основного мероприятия будет реализовано одиннадцать групп мероприятий:</w:t>
      </w:r>
    </w:p>
    <w:p>
      <w:pPr>
        <w:pStyle w:val="0"/>
        <w:jc w:val="both"/>
      </w:pPr>
      <w:r>
        <w:rPr>
          <w:sz w:val="20"/>
        </w:rPr>
        <w:t xml:space="preserve">(в ред. </w:t>
      </w:r>
      <w:hyperlink w:history="0" r:id="rId330"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22.12.2022 N 715)</w:t>
      </w:r>
    </w:p>
    <w:p>
      <w:pPr>
        <w:pStyle w:val="0"/>
        <w:spacing w:before="200" w:line-rule="auto"/>
        <w:ind w:firstLine="540"/>
        <w:jc w:val="both"/>
      </w:pPr>
      <w:r>
        <w:rPr>
          <w:sz w:val="20"/>
        </w:rPr>
        <w:t xml:space="preserve">Мероприятие 9.1. Проведение мероприятий по инновационному развитию системы образования.</w:t>
      </w:r>
    </w:p>
    <w:p>
      <w:pPr>
        <w:pStyle w:val="0"/>
        <w:spacing w:before="200" w:line-rule="auto"/>
        <w:ind w:firstLine="540"/>
        <w:jc w:val="both"/>
      </w:pPr>
      <w:r>
        <w:rPr>
          <w:sz w:val="20"/>
        </w:rPr>
        <w:t xml:space="preserve">Мероприятие 9.2. Реализация мероприятий по повышению эффективности и качества услуг в школах, работающих в сложных социальных условиях.</w:t>
      </w:r>
    </w:p>
    <w:p>
      <w:pPr>
        <w:pStyle w:val="0"/>
        <w:spacing w:before="200" w:line-rule="auto"/>
        <w:ind w:firstLine="540"/>
        <w:jc w:val="both"/>
      </w:pPr>
      <w:r>
        <w:rPr>
          <w:sz w:val="20"/>
        </w:rPr>
        <w:t xml:space="preserve">Мероприятие 9.3. Проведение государственной итоговой аттестации и мониторинг качества образования.</w:t>
      </w:r>
    </w:p>
    <w:p>
      <w:pPr>
        <w:pStyle w:val="0"/>
        <w:spacing w:before="200" w:line-rule="auto"/>
        <w:ind w:firstLine="540"/>
        <w:jc w:val="both"/>
      </w:pPr>
      <w:r>
        <w:rPr>
          <w:sz w:val="20"/>
        </w:rPr>
        <w:t xml:space="preserve">Мероприятие 9.4. Проведение мероприятий в области образования для детей и молодежи.</w:t>
      </w:r>
    </w:p>
    <w:p>
      <w:pPr>
        <w:pStyle w:val="0"/>
        <w:spacing w:before="200" w:line-rule="auto"/>
        <w:ind w:firstLine="540"/>
        <w:jc w:val="both"/>
      </w:pPr>
      <w:r>
        <w:rPr>
          <w:sz w:val="20"/>
        </w:rPr>
        <w:t xml:space="preserve">Мероприятие 9.5. Разработка и издание учебно-методических комплектов по чувашскому языку и литературе.</w:t>
      </w:r>
    </w:p>
    <w:p>
      <w:pPr>
        <w:pStyle w:val="0"/>
        <w:spacing w:before="200" w:line-rule="auto"/>
        <w:ind w:firstLine="540"/>
        <w:jc w:val="both"/>
      </w:pPr>
      <w:r>
        <w:rPr>
          <w:sz w:val="20"/>
        </w:rPr>
        <w:t xml:space="preserve">Мероприятие 9.6. Реализация пилотных проектов по обновлению содержания и технологий дополнительного образования по приоритетным направлениям.</w:t>
      </w:r>
    </w:p>
    <w:p>
      <w:pPr>
        <w:pStyle w:val="0"/>
        <w:spacing w:before="200" w:line-rule="auto"/>
        <w:ind w:firstLine="540"/>
        <w:jc w:val="both"/>
      </w:pPr>
      <w:r>
        <w:rPr>
          <w:sz w:val="20"/>
        </w:rPr>
        <w:t xml:space="preserve">Мероприятие 9.7. Проведение независимой оценки качества условий оказания услуг.</w:t>
      </w:r>
    </w:p>
    <w:p>
      <w:pPr>
        <w:pStyle w:val="0"/>
        <w:spacing w:before="200" w:line-rule="auto"/>
        <w:ind w:firstLine="540"/>
        <w:jc w:val="both"/>
      </w:pPr>
      <w:r>
        <w:rPr>
          <w:sz w:val="20"/>
        </w:rPr>
        <w:t xml:space="preserve">Мероприятие 9.8. Проведение информационно-коммуникационной кампании, направленной на освещение мероприятий в рамках региональных проектов.</w:t>
      </w:r>
    </w:p>
    <w:p>
      <w:pPr>
        <w:pStyle w:val="0"/>
        <w:spacing w:before="200" w:line-rule="auto"/>
        <w:ind w:firstLine="540"/>
        <w:jc w:val="both"/>
      </w:pPr>
      <w:r>
        <w:rPr>
          <w:sz w:val="20"/>
        </w:rPr>
        <w:t xml:space="preserve">Мероприятие 9.9. Подготовка и проведение мероприятий в рамках благотворительной акции "Стань первым!".</w:t>
      </w:r>
    </w:p>
    <w:p>
      <w:pPr>
        <w:pStyle w:val="0"/>
        <w:spacing w:before="200" w:line-rule="auto"/>
        <w:ind w:firstLine="540"/>
        <w:jc w:val="both"/>
      </w:pPr>
      <w:r>
        <w:rPr>
          <w:sz w:val="20"/>
        </w:rPr>
        <w:t xml:space="preserve">Мероприятие 9.10. Повышение финансовой грамотности учащихся общеобразовательных организаций в Чувашской Республике на образовательных платформах Банка России и Минфина России.</w:t>
      </w:r>
    </w:p>
    <w:p>
      <w:pPr>
        <w:pStyle w:val="0"/>
        <w:jc w:val="both"/>
      </w:pPr>
      <w:r>
        <w:rPr>
          <w:sz w:val="20"/>
        </w:rPr>
        <w:t xml:space="preserve">(абзац введен </w:t>
      </w:r>
      <w:hyperlink w:history="0" r:id="rId331"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19.07.2022 N 357)</w:t>
      </w:r>
    </w:p>
    <w:p>
      <w:pPr>
        <w:pStyle w:val="0"/>
        <w:spacing w:before="200" w:line-rule="auto"/>
        <w:ind w:firstLine="540"/>
        <w:jc w:val="both"/>
      </w:pPr>
      <w:r>
        <w:rPr>
          <w:sz w:val="20"/>
        </w:rPr>
        <w:t xml:space="preserve">Основное мероприятие 10. Проведение обязательных периодических медицинских осмотров работников государственных образовательных организаций Чувашской Республики, муниципальных образовательных организаций</w:t>
      </w:r>
    </w:p>
    <w:p>
      <w:pPr>
        <w:pStyle w:val="0"/>
        <w:spacing w:before="200" w:line-rule="auto"/>
        <w:ind w:firstLine="540"/>
        <w:jc w:val="both"/>
      </w:pPr>
      <w:r>
        <w:rPr>
          <w:sz w:val="20"/>
        </w:rPr>
        <w:t xml:space="preserve">Мероприятие направлено на обеспечение социальных гарантий педагогическим работникам государственных образовательных организаций Чувашской Республики, муниципальных образовательных организаций.</w:t>
      </w:r>
    </w:p>
    <w:p>
      <w:pPr>
        <w:pStyle w:val="0"/>
        <w:spacing w:before="200" w:line-rule="auto"/>
        <w:ind w:firstLine="540"/>
        <w:jc w:val="both"/>
      </w:pPr>
      <w:r>
        <w:rPr>
          <w:sz w:val="20"/>
        </w:rPr>
        <w:t xml:space="preserve">Основное мероприятие 11. Стипендии, гранты, премии и денежные поощрения</w:t>
      </w:r>
    </w:p>
    <w:p>
      <w:pPr>
        <w:pStyle w:val="0"/>
        <w:spacing w:before="200" w:line-rule="auto"/>
        <w:ind w:firstLine="540"/>
        <w:jc w:val="both"/>
      </w:pPr>
      <w:r>
        <w:rPr>
          <w:sz w:val="20"/>
        </w:rPr>
        <w:t xml:space="preserve">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региона, стимулирование роста качества работы педагогических работников.</w:t>
      </w:r>
    </w:p>
    <w:p>
      <w:pPr>
        <w:pStyle w:val="0"/>
        <w:spacing w:before="200" w:line-rule="auto"/>
        <w:ind w:firstLine="540"/>
        <w:jc w:val="both"/>
      </w:pPr>
      <w:r>
        <w:rPr>
          <w:sz w:val="20"/>
        </w:rPr>
        <w:t xml:space="preserve">В рамках данного основного мероприятия будет реализовано двенадцать групп мероприятий:</w:t>
      </w:r>
    </w:p>
    <w:p>
      <w:pPr>
        <w:pStyle w:val="0"/>
        <w:jc w:val="both"/>
      </w:pPr>
      <w:r>
        <w:rPr>
          <w:sz w:val="20"/>
        </w:rPr>
        <w:t xml:space="preserve">(в ред. </w:t>
      </w:r>
      <w:hyperlink w:history="0" r:id="rId33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Мероприятие 11.1. Именные стипендии Главы Чувашской Республики для обучающихся общеобразовательных организаций и организаций дополнительного образования в Чувашской Республике, достигших наилучших результатов в изучении основ наук и искусств.</w:t>
      </w:r>
    </w:p>
    <w:p>
      <w:pPr>
        <w:pStyle w:val="0"/>
        <w:spacing w:before="200" w:line-rule="auto"/>
        <w:ind w:firstLine="540"/>
        <w:jc w:val="both"/>
      </w:pPr>
      <w:r>
        <w:rPr>
          <w:sz w:val="20"/>
        </w:rPr>
        <w:t xml:space="preserve">Мероприятие 11.2. Ежегодные денежные поощрения и гранты Главы Чувашской Республики победителям республиканских конкурсов.</w:t>
      </w:r>
    </w:p>
    <w:p>
      <w:pPr>
        <w:pStyle w:val="0"/>
        <w:spacing w:before="200" w:line-rule="auto"/>
        <w:ind w:firstLine="540"/>
        <w:jc w:val="both"/>
      </w:pPr>
      <w:r>
        <w:rPr>
          <w:sz w:val="20"/>
        </w:rPr>
        <w:t xml:space="preserve">Мероприятие 11.3. Стипендии Главы Чувашской Республики за особые успехи в изучении физики и математики.</w:t>
      </w:r>
    </w:p>
    <w:p>
      <w:pPr>
        <w:pStyle w:val="0"/>
        <w:spacing w:before="200" w:line-rule="auto"/>
        <w:ind w:firstLine="540"/>
        <w:jc w:val="both"/>
      </w:pPr>
      <w:r>
        <w:rPr>
          <w:sz w:val="20"/>
        </w:rPr>
        <w:t xml:space="preserve">Мероприятие 11.4. Гранты Главы Чувашской Республики для студентов государственных профессиональных образовательных организаций Чувашской Республики.</w:t>
      </w:r>
    </w:p>
    <w:p>
      <w:pPr>
        <w:pStyle w:val="0"/>
        <w:spacing w:before="200" w:line-rule="auto"/>
        <w:ind w:firstLine="540"/>
        <w:jc w:val="both"/>
      </w:pPr>
      <w:r>
        <w:rPr>
          <w:sz w:val="20"/>
        </w:rPr>
        <w:t xml:space="preserve">Мероприятие 11.5.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за счет иных межбюджетных трансфертов, предоставляемых из федерального бюджета.</w:t>
      </w:r>
    </w:p>
    <w:p>
      <w:pPr>
        <w:pStyle w:val="0"/>
        <w:spacing w:before="200" w:line-rule="auto"/>
        <w:ind w:firstLine="540"/>
        <w:jc w:val="both"/>
      </w:pPr>
      <w:r>
        <w:rPr>
          <w:sz w:val="20"/>
        </w:rPr>
        <w:t xml:space="preserve">Мероприятие направлено на обеспечение государственной поддержки талантливой молодежи, обучающейся по образовательным программам среднего профессионального образования, образовательным программам высшего образования.</w:t>
      </w:r>
    </w:p>
    <w:p>
      <w:pPr>
        <w:pStyle w:val="0"/>
        <w:spacing w:before="200" w:line-rule="auto"/>
        <w:ind w:firstLine="540"/>
        <w:jc w:val="both"/>
      </w:pPr>
      <w:r>
        <w:rPr>
          <w:sz w:val="20"/>
        </w:rPr>
        <w:t xml:space="preserve">Мероприятие 11.6. Поощрение лучших учителей за счет субсидии, предоставляемой из федерального бюджета.</w:t>
      </w:r>
    </w:p>
    <w:p>
      <w:pPr>
        <w:pStyle w:val="0"/>
        <w:spacing w:before="200" w:line-rule="auto"/>
        <w:ind w:firstLine="540"/>
        <w:jc w:val="both"/>
      </w:pPr>
      <w:r>
        <w:rPr>
          <w:sz w:val="20"/>
        </w:rPr>
        <w:t xml:space="preserve">Мероприятие 11.7. Гранты Главы Чувашской Республики для поддержки поисковых отрядов при образовательных организациях, молодежных поисковых отрядов и объединений в Чувашской Республике.</w:t>
      </w:r>
    </w:p>
    <w:p>
      <w:pPr>
        <w:pStyle w:val="0"/>
        <w:spacing w:before="200" w:line-rule="auto"/>
        <w:ind w:firstLine="540"/>
        <w:jc w:val="both"/>
      </w:pPr>
      <w:r>
        <w:rPr>
          <w:sz w:val="20"/>
        </w:rPr>
        <w:t xml:space="preserve">Мероприятие 11.8. Ежегодные денежные поощрения и гранты Главы Чувашской Республики для поддержки инноваций в сфере образования.</w:t>
      </w:r>
    </w:p>
    <w:p>
      <w:pPr>
        <w:pStyle w:val="0"/>
        <w:spacing w:before="200" w:line-rule="auto"/>
        <w:ind w:firstLine="540"/>
        <w:jc w:val="both"/>
      </w:pPr>
      <w:r>
        <w:rPr>
          <w:sz w:val="20"/>
        </w:rPr>
        <w:t xml:space="preserve">Мероприятие 11.9. Специальные стипендии Главы Чувашской Республики для представителей молодежи и студентов за особую творческую устремленность.</w:t>
      </w:r>
    </w:p>
    <w:p>
      <w:pPr>
        <w:pStyle w:val="0"/>
        <w:spacing w:before="200" w:line-rule="auto"/>
        <w:ind w:firstLine="540"/>
        <w:jc w:val="both"/>
      </w:pPr>
      <w:r>
        <w:rPr>
          <w:sz w:val="20"/>
        </w:rPr>
        <w:t xml:space="preserve">Мероприятие 11.10. Стипендии Главы Чувашской Республики обучающимся, являющимся членами семей лиц, проходящих военную службу в батальоне связи "Атал", а также погибших (умерших) военнослужащих, лиц, проходивших службу в войсках национальной гвардии Российской Федерации.</w:t>
      </w:r>
    </w:p>
    <w:p>
      <w:pPr>
        <w:pStyle w:val="0"/>
        <w:jc w:val="both"/>
      </w:pPr>
      <w:r>
        <w:rPr>
          <w:sz w:val="20"/>
        </w:rPr>
        <w:t xml:space="preserve">(абзац введен </w:t>
      </w:r>
      <w:hyperlink w:history="0" r:id="rId333"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Мероприятие 11.11. Стипендии Главы Чувашской Республики обучающимся, являющимся членами семей граждан Российской Федерации, призванных на военную службу по мобилизации,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 а также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w:t>
      </w:r>
    </w:p>
    <w:p>
      <w:pPr>
        <w:pStyle w:val="0"/>
        <w:jc w:val="both"/>
      </w:pPr>
      <w:r>
        <w:rPr>
          <w:sz w:val="20"/>
        </w:rPr>
        <w:t xml:space="preserve">(абзац введен </w:t>
      </w:r>
      <w:hyperlink w:history="0" r:id="rId334"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Мероприятие 11.12. Стипендии Главы Чувашской Республики обучающимся общеобразовательных организаций, находящихся на территории Чувашской Республики, являющимся членами семей лиц, призванных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p>
      <w:pPr>
        <w:pStyle w:val="0"/>
        <w:jc w:val="both"/>
      </w:pPr>
      <w:r>
        <w:rPr>
          <w:sz w:val="20"/>
        </w:rPr>
        <w:t xml:space="preserve">(абзац введен </w:t>
      </w:r>
      <w:hyperlink w:history="0" r:id="rId33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Основное мероприятие 12. Модернизация системы воспитания детей и молодежи в Чувашской Республике</w:t>
      </w:r>
    </w:p>
    <w:p>
      <w:pPr>
        <w:pStyle w:val="0"/>
        <w:spacing w:before="200" w:line-rule="auto"/>
        <w:ind w:firstLine="540"/>
        <w:jc w:val="both"/>
      </w:pPr>
      <w:r>
        <w:rPr>
          <w:sz w:val="20"/>
        </w:rPr>
        <w:t xml:space="preserve">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 Основное мероприятие направлено на организацию и проведение новогодних праздничных представлений, участие в общероссийской новогодней елке.</w:t>
      </w:r>
    </w:p>
    <w:p>
      <w:pPr>
        <w:pStyle w:val="0"/>
        <w:spacing w:before="200" w:line-rule="auto"/>
        <w:ind w:firstLine="540"/>
        <w:jc w:val="both"/>
      </w:pPr>
      <w:r>
        <w:rPr>
          <w:sz w:val="20"/>
        </w:rPr>
        <w:t xml:space="preserve">В рамках данного основного мероприятия будет реализовано семь групп мероприятий:</w:t>
      </w:r>
    </w:p>
    <w:p>
      <w:pPr>
        <w:pStyle w:val="0"/>
        <w:spacing w:before="200" w:line-rule="auto"/>
        <w:ind w:firstLine="540"/>
        <w:jc w:val="both"/>
      </w:pPr>
      <w:r>
        <w:rPr>
          <w:sz w:val="20"/>
        </w:rPr>
        <w:t xml:space="preserve">Мероприятие 12.1. Совершенствование нормативно-правовой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p>
      <w:pPr>
        <w:pStyle w:val="0"/>
        <w:spacing w:before="200" w:line-rule="auto"/>
        <w:ind w:firstLine="540"/>
        <w:jc w:val="both"/>
      </w:pPr>
      <w:r>
        <w:rPr>
          <w:sz w:val="20"/>
        </w:rPr>
        <w:t xml:space="preserve">Мероприятие 12.2. 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p>
      <w:pPr>
        <w:pStyle w:val="0"/>
        <w:spacing w:before="200" w:line-rule="auto"/>
        <w:ind w:firstLine="540"/>
        <w:jc w:val="both"/>
      </w:pPr>
      <w:r>
        <w:rPr>
          <w:sz w:val="20"/>
        </w:rPr>
        <w:t xml:space="preserve">Мероприятие 12.3. Повышение уровня профессиональной компетентности кадров, осуществляющих воспитательную деятельность.</w:t>
      </w:r>
    </w:p>
    <w:p>
      <w:pPr>
        <w:pStyle w:val="0"/>
        <w:spacing w:before="200" w:line-rule="auto"/>
        <w:ind w:firstLine="540"/>
        <w:jc w:val="both"/>
      </w:pPr>
      <w:r>
        <w:rPr>
          <w:sz w:val="20"/>
        </w:rPr>
        <w:t xml:space="preserve">Мероприятие 12.4. Научно-методическое сопровождение инновационных процессов в воспитании, мониторинг и анализ воспитательной деятельности образовательных организаций.</w:t>
      </w:r>
    </w:p>
    <w:p>
      <w:pPr>
        <w:pStyle w:val="0"/>
        <w:spacing w:before="200" w:line-rule="auto"/>
        <w:ind w:firstLine="540"/>
        <w:jc w:val="both"/>
      </w:pPr>
      <w:r>
        <w:rPr>
          <w:sz w:val="20"/>
        </w:rPr>
        <w:t xml:space="preserve">Мероприятие 12.5. Внедрение современных эффективных организационно-финансовых механизмов управления деятельностью организаций дополнительного образования.</w:t>
      </w:r>
    </w:p>
    <w:p>
      <w:pPr>
        <w:pStyle w:val="0"/>
        <w:spacing w:before="200" w:line-rule="auto"/>
        <w:ind w:firstLine="540"/>
        <w:jc w:val="both"/>
      </w:pPr>
      <w:r>
        <w:rPr>
          <w:sz w:val="20"/>
        </w:rPr>
        <w:t xml:space="preserve">Мероприятие 12.6. Организация и проведение новогодних праздничных представлений, участие в общероссийской новогодней елке.</w:t>
      </w:r>
    </w:p>
    <w:p>
      <w:pPr>
        <w:pStyle w:val="0"/>
        <w:spacing w:before="200" w:line-rule="auto"/>
        <w:ind w:firstLine="540"/>
        <w:jc w:val="both"/>
      </w:pPr>
      <w:r>
        <w:rPr>
          <w:sz w:val="20"/>
        </w:rPr>
        <w:t xml:space="preserve">Мероприятие 12.7.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p>
      <w:pPr>
        <w:pStyle w:val="0"/>
        <w:spacing w:before="200" w:line-rule="auto"/>
        <w:ind w:firstLine="540"/>
        <w:jc w:val="both"/>
      </w:pPr>
      <w:r>
        <w:rPr>
          <w:sz w:val="20"/>
        </w:rPr>
        <w:t xml:space="preserve">Основное мероприятие 13.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В рамках данного основного мероприятия будет реализовано пять групп мероприятий:</w:t>
      </w:r>
    </w:p>
    <w:p>
      <w:pPr>
        <w:pStyle w:val="0"/>
        <w:spacing w:before="200" w:line-rule="auto"/>
        <w:ind w:firstLine="540"/>
        <w:jc w:val="both"/>
      </w:pPr>
      <w:r>
        <w:rPr>
          <w:sz w:val="20"/>
        </w:rPr>
        <w:t xml:space="preserve">Мероприятие 13.1.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Чувашской Республики.</w:t>
      </w:r>
    </w:p>
    <w:p>
      <w:pPr>
        <w:pStyle w:val="0"/>
        <w:spacing w:before="200" w:line-rule="auto"/>
        <w:ind w:firstLine="540"/>
        <w:jc w:val="both"/>
      </w:pPr>
      <w:r>
        <w:rPr>
          <w:sz w:val="20"/>
        </w:rPr>
        <w:t xml:space="preserve">Мероприятие 13.2. 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p>
      <w:pPr>
        <w:pStyle w:val="0"/>
        <w:spacing w:before="200" w:line-rule="auto"/>
        <w:ind w:firstLine="540"/>
        <w:jc w:val="both"/>
      </w:pPr>
      <w:r>
        <w:rPr>
          <w:sz w:val="20"/>
        </w:rPr>
        <w:t xml:space="preserve">Мероприятие 13.3. Развитие инфраструктуры комплексного сопровождения детей-сирот, организация республиканских слетов, конкурсов, конференций, семинаров, круглых столов, форумов и др.</w:t>
      </w:r>
    </w:p>
    <w:p>
      <w:pPr>
        <w:pStyle w:val="0"/>
        <w:spacing w:before="200" w:line-rule="auto"/>
        <w:ind w:firstLine="540"/>
        <w:jc w:val="both"/>
      </w:pPr>
      <w:r>
        <w:rPr>
          <w:sz w:val="20"/>
        </w:rPr>
        <w:t xml:space="preserve">Мероприятие 13.4. Повышение квалификации и обучение педагогов и специалистов сферы защиты прав детей-сирот и информационное сопровождение жизнеустройства детей-сирот.</w:t>
      </w:r>
    </w:p>
    <w:p>
      <w:pPr>
        <w:pStyle w:val="0"/>
        <w:spacing w:before="200" w:line-rule="auto"/>
        <w:ind w:firstLine="540"/>
        <w:jc w:val="both"/>
      </w:pPr>
      <w:r>
        <w:rPr>
          <w:sz w:val="20"/>
        </w:rPr>
        <w:t xml:space="preserve">Мероприятие 13.5. Реализация проектов по направлению "Распространение на всей территории Российской Федерации современных моделей успешной социализации детей".</w:t>
      </w:r>
    </w:p>
    <w:p>
      <w:pPr>
        <w:pStyle w:val="0"/>
        <w:spacing w:before="200" w:line-rule="auto"/>
        <w:ind w:firstLine="540"/>
        <w:jc w:val="both"/>
      </w:pPr>
      <w:r>
        <w:rPr>
          <w:sz w:val="20"/>
        </w:rPr>
        <w:t xml:space="preserve">Основное мероприятие 14. Меры социальной поддержки</w:t>
      </w:r>
    </w:p>
    <w:p>
      <w:pPr>
        <w:pStyle w:val="0"/>
        <w:spacing w:before="200" w:line-rule="auto"/>
        <w:ind w:firstLine="540"/>
        <w:jc w:val="both"/>
      </w:pPr>
      <w:r>
        <w:rPr>
          <w:sz w:val="20"/>
        </w:rPr>
        <w:t xml:space="preserve">В рамках данного основного мероприятия будет реализовано четырнадцать групп мероприятий:</w:t>
      </w:r>
    </w:p>
    <w:p>
      <w:pPr>
        <w:pStyle w:val="0"/>
        <w:jc w:val="both"/>
      </w:pPr>
      <w:r>
        <w:rPr>
          <w:sz w:val="20"/>
        </w:rPr>
        <w:t xml:space="preserve">(в ред. Постановлений Кабинета Министров ЧР от 18.12.2019 </w:t>
      </w:r>
      <w:hyperlink w:history="0" r:id="rId336"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rPr>
        <w:t xml:space="preserve">, от 15.05.2020 </w:t>
      </w:r>
      <w:hyperlink w:history="0" r:id="rId337"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248</w:t>
        </w:r>
      </w:hyperlink>
      <w:r>
        <w:rPr>
          <w:sz w:val="20"/>
        </w:rPr>
        <w:t xml:space="preserve">, от 26.05.2021 </w:t>
      </w:r>
      <w:hyperlink w:history="0" r:id="rId338"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222</w:t>
        </w:r>
      </w:hyperlink>
      <w:r>
        <w:rPr>
          <w:sz w:val="20"/>
        </w:rPr>
        <w:t xml:space="preserve">, от 13.10.2021 </w:t>
      </w:r>
      <w:hyperlink w:history="0" r:id="rId339"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513</w:t>
        </w:r>
      </w:hyperlink>
      <w:r>
        <w:rPr>
          <w:sz w:val="20"/>
        </w:rPr>
        <w:t xml:space="preserve">, от 22.12.2022 </w:t>
      </w:r>
      <w:hyperlink w:history="0" r:id="rId340"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rPr>
        <w:t xml:space="preserve">)</w:t>
      </w:r>
    </w:p>
    <w:p>
      <w:pPr>
        <w:pStyle w:val="0"/>
        <w:spacing w:before="200" w:line-rule="auto"/>
        <w:ind w:firstLine="540"/>
        <w:jc w:val="both"/>
      </w:pPr>
      <w:r>
        <w:rPr>
          <w:sz w:val="20"/>
        </w:rPr>
        <w:t xml:space="preserve">Мероприятие 14.1. Выплата социальных пособий учащимся общеобразовательных организаций, студентам профессиональных образовательных организаций, образовательных организаций высшего образования очной формы обучения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p>
      <w:pPr>
        <w:pStyle w:val="0"/>
        <w:jc w:val="both"/>
      </w:pPr>
      <w:r>
        <w:rPr>
          <w:sz w:val="20"/>
        </w:rPr>
        <w:t xml:space="preserve">(в ред. </w:t>
      </w:r>
      <w:hyperlink w:history="0" r:id="rId341"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26.05.2021 N 222)</w:t>
      </w:r>
    </w:p>
    <w:p>
      <w:pPr>
        <w:pStyle w:val="0"/>
        <w:spacing w:before="200" w:line-rule="auto"/>
        <w:ind w:firstLine="540"/>
        <w:jc w:val="both"/>
      </w:pPr>
      <w:r>
        <w:rPr>
          <w:sz w:val="20"/>
        </w:rPr>
        <w:t xml:space="preserve">Мероприятие 14.2. Выплата социальных пособий учащимся общеобразовательных организаций, расположенных на территории Чувашской Республики,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p>
      <w:pPr>
        <w:pStyle w:val="0"/>
        <w:jc w:val="both"/>
      </w:pPr>
      <w:r>
        <w:rPr>
          <w:sz w:val="20"/>
        </w:rPr>
        <w:t xml:space="preserve">(в ред. </w:t>
      </w:r>
      <w:hyperlink w:history="0" r:id="rId342"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26.05.2021 N 222)</w:t>
      </w:r>
    </w:p>
    <w:p>
      <w:pPr>
        <w:pStyle w:val="0"/>
        <w:spacing w:before="200" w:line-rule="auto"/>
        <w:ind w:firstLine="540"/>
        <w:jc w:val="both"/>
      </w:pPr>
      <w:r>
        <w:rPr>
          <w:sz w:val="20"/>
        </w:rPr>
        <w:t xml:space="preserve">Мероприятие 14.3.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pPr>
        <w:pStyle w:val="0"/>
        <w:spacing w:before="200" w:line-rule="auto"/>
        <w:ind w:firstLine="540"/>
        <w:jc w:val="both"/>
      </w:pPr>
      <w:r>
        <w:rPr>
          <w:sz w:val="20"/>
        </w:rPr>
        <w:t xml:space="preserve">Мероприятие 14.4. Возмещение части затрат в связи с предоставлением учителям общеобразовательных организаций ипотечного кредита.</w:t>
      </w:r>
    </w:p>
    <w:p>
      <w:pPr>
        <w:pStyle w:val="0"/>
        <w:spacing w:before="200" w:line-rule="auto"/>
        <w:ind w:firstLine="540"/>
        <w:jc w:val="both"/>
      </w:pPr>
      <w:r>
        <w:rPr>
          <w:sz w:val="20"/>
        </w:rPr>
        <w:t xml:space="preserve">Мероприятие 14.5. Возмещение части затрат в связи с предоставлением учителям общеобразовательных организаций ипотечного кредита (займа) за счет субсидии, предоставляемой из федерального бюджета.</w:t>
      </w:r>
    </w:p>
    <w:p>
      <w:pPr>
        <w:pStyle w:val="0"/>
        <w:spacing w:before="200" w:line-rule="auto"/>
        <w:ind w:firstLine="540"/>
        <w:jc w:val="both"/>
      </w:pPr>
      <w:r>
        <w:rPr>
          <w:sz w:val="20"/>
        </w:rPr>
        <w:t xml:space="preserve">Мероприятие 14.6. Назначение и выплата единовременного денежного пособия гражданам, усыновившим (удочерившим) ребенка (детей) на территории Чувашской Республики.</w:t>
      </w:r>
    </w:p>
    <w:p>
      <w:pPr>
        <w:pStyle w:val="0"/>
        <w:spacing w:before="200" w:line-rule="auto"/>
        <w:ind w:firstLine="540"/>
        <w:jc w:val="both"/>
      </w:pPr>
      <w:r>
        <w:rPr>
          <w:sz w:val="20"/>
        </w:rPr>
        <w:t xml:space="preserve">Мероприятие 14.7.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pPr>
        <w:pStyle w:val="0"/>
        <w:spacing w:before="200" w:line-rule="auto"/>
        <w:ind w:firstLine="540"/>
        <w:jc w:val="both"/>
      </w:pPr>
      <w:r>
        <w:rPr>
          <w:sz w:val="20"/>
        </w:rPr>
        <w:t xml:space="preserve">Мероприятие 14.8.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p>
      <w:pPr>
        <w:pStyle w:val="0"/>
        <w:jc w:val="both"/>
      </w:pPr>
      <w:r>
        <w:rPr>
          <w:sz w:val="20"/>
        </w:rPr>
        <w:t xml:space="preserve">(в ред. </w:t>
      </w:r>
      <w:hyperlink w:history="0" r:id="rId343"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26.05.2021 N 222)</w:t>
      </w:r>
    </w:p>
    <w:p>
      <w:pPr>
        <w:pStyle w:val="0"/>
        <w:spacing w:before="200" w:line-rule="auto"/>
        <w:ind w:firstLine="540"/>
        <w:jc w:val="both"/>
      </w:pPr>
      <w:r>
        <w:rPr>
          <w:sz w:val="20"/>
        </w:rPr>
        <w:t xml:space="preserve">Мероприятие 14.9.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pPr>
        <w:pStyle w:val="0"/>
        <w:jc w:val="both"/>
      </w:pPr>
      <w:r>
        <w:rPr>
          <w:sz w:val="20"/>
        </w:rPr>
        <w:t xml:space="preserve">(абзац введен </w:t>
      </w:r>
      <w:hyperlink w:history="0" r:id="rId344"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15.05.2020 N 248)</w:t>
      </w:r>
    </w:p>
    <w:p>
      <w:pPr>
        <w:pStyle w:val="0"/>
        <w:spacing w:before="200" w:line-rule="auto"/>
        <w:ind w:firstLine="540"/>
        <w:jc w:val="both"/>
      </w:pPr>
      <w:r>
        <w:rPr>
          <w:sz w:val="20"/>
        </w:rPr>
        <w:t xml:space="preserve">Мероприятие 14.10. 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p>
    <w:p>
      <w:pPr>
        <w:pStyle w:val="0"/>
        <w:jc w:val="both"/>
      </w:pPr>
      <w:r>
        <w:rPr>
          <w:sz w:val="20"/>
        </w:rPr>
        <w:t xml:space="preserve">(абзац введен </w:t>
      </w:r>
      <w:hyperlink w:history="0" r:id="rId345"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26.05.2021 N 222)</w:t>
      </w:r>
    </w:p>
    <w:p>
      <w:pPr>
        <w:pStyle w:val="0"/>
        <w:spacing w:before="200" w:line-rule="auto"/>
        <w:ind w:firstLine="540"/>
        <w:jc w:val="both"/>
      </w:pPr>
      <w:r>
        <w:rPr>
          <w:sz w:val="20"/>
        </w:rPr>
        <w:t xml:space="preserve">Мероприятие 14.11. Выплата компенсации затрат на получение обучающимися начального общего, основного общего, среднего общего образования в форме семейного образования.</w:t>
      </w:r>
    </w:p>
    <w:p>
      <w:pPr>
        <w:pStyle w:val="0"/>
        <w:jc w:val="both"/>
      </w:pPr>
      <w:r>
        <w:rPr>
          <w:sz w:val="20"/>
        </w:rPr>
        <w:t xml:space="preserve">(абзац введен </w:t>
      </w:r>
      <w:hyperlink w:history="0" r:id="rId346"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26.05.2021 N 222)</w:t>
      </w:r>
    </w:p>
    <w:p>
      <w:pPr>
        <w:pStyle w:val="0"/>
        <w:spacing w:before="200" w:line-rule="auto"/>
        <w:ind w:firstLine="540"/>
        <w:jc w:val="both"/>
      </w:pPr>
      <w:r>
        <w:rPr>
          <w:sz w:val="20"/>
        </w:rPr>
        <w:t xml:space="preserve">Мероприятие 14.12. 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p>
      <w:pPr>
        <w:pStyle w:val="0"/>
        <w:jc w:val="both"/>
      </w:pPr>
      <w:r>
        <w:rPr>
          <w:sz w:val="20"/>
        </w:rPr>
        <w:t xml:space="preserve">(в ред. </w:t>
      </w:r>
      <w:hyperlink w:history="0" r:id="rId34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Мероприятие 14.13. 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p>
      <w:pPr>
        <w:pStyle w:val="0"/>
        <w:jc w:val="both"/>
      </w:pPr>
      <w:r>
        <w:rPr>
          <w:sz w:val="20"/>
        </w:rPr>
        <w:t xml:space="preserve">(абзац введен </w:t>
      </w:r>
      <w:hyperlink w:history="0" r:id="rId34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Мероприятие 14.14. 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призванных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p>
      <w:pPr>
        <w:pStyle w:val="0"/>
        <w:jc w:val="both"/>
      </w:pPr>
      <w:r>
        <w:rPr>
          <w:sz w:val="20"/>
        </w:rPr>
        <w:t xml:space="preserve">(абзац введен </w:t>
      </w:r>
      <w:hyperlink w:history="0" r:id="rId349"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Основное мероприятие 15. Капитальный ремонт объектов образования</w:t>
      </w:r>
    </w:p>
    <w:p>
      <w:pPr>
        <w:pStyle w:val="0"/>
        <w:spacing w:before="200" w:line-rule="auto"/>
        <w:ind w:firstLine="540"/>
        <w:jc w:val="both"/>
      </w:pPr>
      <w:r>
        <w:rPr>
          <w:sz w:val="20"/>
        </w:rPr>
        <w:t xml:space="preserve">В рамках реализации мероприятия распределение объема средств, предусмотренных в республиканском бюджете Чувашской Республики на соответствующий год на мероприятия по капитальному и текущему ремонту объектов недвижимого имущества, а также благоустройству земельных участков, находящихся в пользовании подведомственных Минобразования Чувашии учреждений, осуществляется учредителем по согласованию с Министерством финансов Чувашской Республики при наличии обоснований необходимости осуществления указанных мероприятий.</w:t>
      </w:r>
    </w:p>
    <w:p>
      <w:pPr>
        <w:pStyle w:val="0"/>
        <w:jc w:val="both"/>
      </w:pPr>
      <w:r>
        <w:rPr>
          <w:sz w:val="20"/>
        </w:rPr>
        <w:t xml:space="preserve">(абзац введен </w:t>
      </w:r>
      <w:hyperlink w:history="0" r:id="rId35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рамках данного основного мероприятия будет реализовано тринадцать групп мероприятий:</w:t>
      </w:r>
    </w:p>
    <w:p>
      <w:pPr>
        <w:pStyle w:val="0"/>
        <w:jc w:val="both"/>
      </w:pPr>
      <w:r>
        <w:rPr>
          <w:sz w:val="20"/>
        </w:rPr>
        <w:t xml:space="preserve">(в ред. Постановлений Кабинета Министров ЧР от 22.12.2022 </w:t>
      </w:r>
      <w:hyperlink w:history="0" r:id="rId351"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rPr>
        <w:t xml:space="preserve">, от 23.05.2023 </w:t>
      </w:r>
      <w:hyperlink w:history="0" r:id="rId35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Мероприятие 15.1. Укрепление материально-технической базы государственных профессиональных образовательных организаций Чувашской Республики.</w:t>
      </w:r>
    </w:p>
    <w:p>
      <w:pPr>
        <w:pStyle w:val="0"/>
        <w:spacing w:before="200" w:line-rule="auto"/>
        <w:ind w:firstLine="540"/>
        <w:jc w:val="both"/>
      </w:pPr>
      <w:r>
        <w:rPr>
          <w:sz w:val="20"/>
        </w:rPr>
        <w:t xml:space="preserve">Мероприятие 15.2. Укрепление материально-технической базы государственных общеобразовательных организаций Чувашской Республики.</w:t>
      </w:r>
    </w:p>
    <w:p>
      <w:pPr>
        <w:pStyle w:val="0"/>
        <w:spacing w:before="200" w:line-rule="auto"/>
        <w:ind w:firstLine="540"/>
        <w:jc w:val="both"/>
      </w:pPr>
      <w:r>
        <w:rPr>
          <w:sz w:val="20"/>
        </w:rPr>
        <w:t xml:space="preserve">Мероприятие 15.3. Укрепление материально-технической базы государственных организаций Чувашской Республики для детей-сирот и детей, оставшихся без попечения родителей.</w:t>
      </w:r>
    </w:p>
    <w:p>
      <w:pPr>
        <w:pStyle w:val="0"/>
        <w:spacing w:before="200" w:line-rule="auto"/>
        <w:ind w:firstLine="540"/>
        <w:jc w:val="both"/>
      </w:pPr>
      <w:r>
        <w:rPr>
          <w:sz w:val="20"/>
        </w:rPr>
        <w:t xml:space="preserve">Мероприятие 15.4. Укрепление материально-технической базы муниципальных образовательных организаций.</w:t>
      </w:r>
    </w:p>
    <w:p>
      <w:pPr>
        <w:pStyle w:val="0"/>
        <w:spacing w:before="200" w:line-rule="auto"/>
        <w:ind w:firstLine="540"/>
        <w:jc w:val="both"/>
      </w:pPr>
      <w:r>
        <w:rPr>
          <w:sz w:val="20"/>
        </w:rPr>
        <w:t xml:space="preserve">Абзац утратил силу. - </w:t>
      </w:r>
      <w:hyperlink w:history="0" r:id="rId353"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18.12.2019 N 562.</w:t>
      </w:r>
    </w:p>
    <w:p>
      <w:pPr>
        <w:pStyle w:val="0"/>
        <w:spacing w:before="200" w:line-rule="auto"/>
        <w:ind w:firstLine="540"/>
        <w:jc w:val="both"/>
      </w:pPr>
      <w:r>
        <w:rPr>
          <w:sz w:val="20"/>
        </w:rPr>
        <w:t xml:space="preserve">Мероприятие 15.6.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pPr>
        <w:pStyle w:val="0"/>
        <w:spacing w:before="200" w:line-rule="auto"/>
        <w:ind w:firstLine="540"/>
        <w:jc w:val="both"/>
      </w:pPr>
      <w:r>
        <w:rPr>
          <w:sz w:val="20"/>
        </w:rPr>
        <w:t xml:space="preserve">Мероприятие 15.7. Капитальный ремонт государственных образовательных организаций Чувашской Республики,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p>
      <w:pPr>
        <w:pStyle w:val="0"/>
        <w:spacing w:before="200" w:line-rule="auto"/>
        <w:ind w:firstLine="540"/>
        <w:jc w:val="both"/>
      </w:pPr>
      <w:r>
        <w:rPr>
          <w:sz w:val="20"/>
        </w:rPr>
        <w:t xml:space="preserve">Мероприятие 15.8. Создание в муниципальных дошкольных образовательных организациях мест для детей от 2 месяцев до 3 лет.</w:t>
      </w:r>
    </w:p>
    <w:p>
      <w:pPr>
        <w:pStyle w:val="0"/>
        <w:spacing w:before="200" w:line-rule="auto"/>
        <w:ind w:firstLine="540"/>
        <w:jc w:val="both"/>
      </w:pPr>
      <w:r>
        <w:rPr>
          <w:sz w:val="20"/>
        </w:rPr>
        <w:t xml:space="preserve">Мероприятие 15.9. Укрепление материально-технической базы государственных организаций дополнительного профессионального образования Чувашской Республики.</w:t>
      </w:r>
    </w:p>
    <w:p>
      <w:pPr>
        <w:pStyle w:val="0"/>
        <w:spacing w:before="200" w:line-rule="auto"/>
        <w:ind w:firstLine="540"/>
        <w:jc w:val="both"/>
      </w:pPr>
      <w:r>
        <w:rPr>
          <w:sz w:val="20"/>
        </w:rPr>
        <w:t xml:space="preserve">Мероприятие 15.10. Укрепление материально-технической базы государственных научных учреждений.</w:t>
      </w:r>
    </w:p>
    <w:p>
      <w:pPr>
        <w:pStyle w:val="0"/>
        <w:spacing w:before="200" w:line-rule="auto"/>
        <w:ind w:firstLine="540"/>
        <w:jc w:val="both"/>
      </w:pPr>
      <w:r>
        <w:rPr>
          <w:sz w:val="20"/>
        </w:rPr>
        <w:t xml:space="preserve">Мероприятие 15.11. Укрепление материально-технической базы муниципальных образовательных организаций (в части приведения в соответствие с санитарно-гигиеническими противопожарными требованиями).</w:t>
      </w:r>
    </w:p>
    <w:p>
      <w:pPr>
        <w:pStyle w:val="0"/>
        <w:jc w:val="both"/>
      </w:pPr>
      <w:r>
        <w:rPr>
          <w:sz w:val="20"/>
        </w:rPr>
        <w:t xml:space="preserve">(абзац введен </w:t>
      </w:r>
      <w:hyperlink w:history="0" r:id="rId354"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18.12.2019 N 562)</w:t>
      </w:r>
    </w:p>
    <w:p>
      <w:pPr>
        <w:pStyle w:val="0"/>
        <w:spacing w:before="200" w:line-rule="auto"/>
        <w:ind w:firstLine="540"/>
        <w:jc w:val="both"/>
      </w:pPr>
      <w:r>
        <w:rPr>
          <w:sz w:val="20"/>
        </w:rPr>
        <w:t xml:space="preserve">Мероприятие 15.12. Проведение неотложных аварийно-восстановительных работ на социально значимых объектах образования.</w:t>
      </w:r>
    </w:p>
    <w:p>
      <w:pPr>
        <w:pStyle w:val="0"/>
        <w:jc w:val="both"/>
      </w:pPr>
      <w:r>
        <w:rPr>
          <w:sz w:val="20"/>
        </w:rPr>
        <w:t xml:space="preserve">(абзац введен </w:t>
      </w:r>
      <w:hyperlink w:history="0" r:id="rId355"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Мероприятие 15.13. Укрепление материально-технической базы государственных организаций дополнительного образования, центров психолого-педагогической, медицинской и социальной помощи Чувашской Республики.</w:t>
      </w:r>
    </w:p>
    <w:p>
      <w:pPr>
        <w:pStyle w:val="0"/>
        <w:jc w:val="both"/>
      </w:pPr>
      <w:r>
        <w:rPr>
          <w:sz w:val="20"/>
        </w:rPr>
        <w:t xml:space="preserve">(абзац введен </w:t>
      </w:r>
      <w:hyperlink w:history="0" r:id="rId35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Основное мероприятие 16. Строительство (приобретение), реконструкция объектов капитального строительства образовательных организаций</w:t>
      </w:r>
    </w:p>
    <w:p>
      <w:pPr>
        <w:pStyle w:val="0"/>
        <w:spacing w:before="200" w:line-rule="auto"/>
        <w:ind w:firstLine="540"/>
        <w:jc w:val="both"/>
      </w:pPr>
      <w:r>
        <w:rPr>
          <w:sz w:val="20"/>
        </w:rPr>
        <w:t xml:space="preserve">В рамках данного основного мероприятия будет реализовано две группы мероприятий:</w:t>
      </w:r>
    </w:p>
    <w:p>
      <w:pPr>
        <w:pStyle w:val="0"/>
        <w:spacing w:before="200" w:line-rule="auto"/>
        <w:ind w:firstLine="540"/>
        <w:jc w:val="both"/>
      </w:pPr>
      <w:r>
        <w:rPr>
          <w:sz w:val="20"/>
        </w:rPr>
        <w:t xml:space="preserve">Мероприятие 16.1. Модернизация и развитие инфраструктуры государственных (муниципальных) образовательных организаций.</w:t>
      </w:r>
    </w:p>
    <w:p>
      <w:pPr>
        <w:pStyle w:val="0"/>
        <w:spacing w:before="200" w:line-rule="auto"/>
        <w:ind w:firstLine="540"/>
        <w:jc w:val="both"/>
      </w:pPr>
      <w:r>
        <w:rPr>
          <w:sz w:val="20"/>
        </w:rPr>
        <w:t xml:space="preserve">Мероприятие 16.2. Строительство (приобретение), реконструкция объектов капитального строительства дошкольных образовательных организаций.</w:t>
      </w:r>
    </w:p>
    <w:p>
      <w:pPr>
        <w:pStyle w:val="0"/>
        <w:spacing w:before="200" w:line-rule="auto"/>
        <w:ind w:firstLine="540"/>
        <w:jc w:val="both"/>
      </w:pPr>
      <w:r>
        <w:rPr>
          <w:sz w:val="20"/>
        </w:rPr>
        <w:t xml:space="preserve">Основное мероприятие 17. 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pPr>
        <w:pStyle w:val="0"/>
        <w:spacing w:before="200" w:line-rule="auto"/>
        <w:ind w:firstLine="540"/>
        <w:jc w:val="both"/>
      </w:pPr>
      <w:r>
        <w:rPr>
          <w:sz w:val="20"/>
        </w:rPr>
        <w:t xml:space="preserve">В рамках данного основного мероприятия будет реализовано четыре группы мероприятий:</w:t>
      </w:r>
    </w:p>
    <w:p>
      <w:pPr>
        <w:pStyle w:val="0"/>
        <w:spacing w:before="200" w:line-rule="auto"/>
        <w:ind w:firstLine="540"/>
        <w:jc w:val="both"/>
      </w:pPr>
      <w:r>
        <w:rPr>
          <w:sz w:val="20"/>
        </w:rPr>
        <w:t xml:space="preserve">Мероприятие 17.1. Модернизация содержания и технологий формирования предметных, метапредметных, личностных результатов в рамках предметной области (география, технология, искусство, обществознание, математика, физическая культура).</w:t>
      </w:r>
    </w:p>
    <w:p>
      <w:pPr>
        <w:pStyle w:val="0"/>
        <w:spacing w:before="200" w:line-rule="auto"/>
        <w:ind w:firstLine="540"/>
        <w:jc w:val="both"/>
      </w:pPr>
      <w:r>
        <w:rPr>
          <w:sz w:val="20"/>
        </w:rPr>
        <w:t xml:space="preserve">Мероприятие 17.2. Модернизация организационно-технологической инфраструктуры и обновление фондов школьных библиотек.</w:t>
      </w:r>
    </w:p>
    <w:p>
      <w:pPr>
        <w:pStyle w:val="0"/>
        <w:spacing w:before="200" w:line-rule="auto"/>
        <w:ind w:firstLine="540"/>
        <w:jc w:val="both"/>
      </w:pPr>
      <w:r>
        <w:rPr>
          <w:sz w:val="20"/>
        </w:rPr>
        <w:t xml:space="preserve">Мероприятие 17.3. Повышение квалификации учителей по метапредметным компетенциям.</w:t>
      </w:r>
    </w:p>
    <w:p>
      <w:pPr>
        <w:pStyle w:val="0"/>
        <w:spacing w:before="200" w:line-rule="auto"/>
        <w:ind w:firstLine="540"/>
        <w:jc w:val="both"/>
      </w:pPr>
      <w:r>
        <w:rPr>
          <w:sz w:val="20"/>
        </w:rPr>
        <w:t xml:space="preserve">Мероприятие 17.4. Создание и поддержка сетевых сообществ педагогов по учебным предметам (предметным областям).</w:t>
      </w:r>
    </w:p>
    <w:p>
      <w:pPr>
        <w:pStyle w:val="0"/>
        <w:spacing w:before="200" w:line-rule="auto"/>
        <w:ind w:firstLine="540"/>
        <w:jc w:val="both"/>
      </w:pPr>
      <w:r>
        <w:rPr>
          <w:sz w:val="20"/>
        </w:rPr>
        <w:t xml:space="preserve">Основное мероприятие 18. Развитие национально-региональной системы независимой оценки качества образования через реализацию пилотных региональных проектов и создание национальных механизмов оценки качества</w:t>
      </w:r>
    </w:p>
    <w:p>
      <w:pPr>
        <w:pStyle w:val="0"/>
        <w:spacing w:before="200" w:line-rule="auto"/>
        <w:ind w:firstLine="540"/>
        <w:jc w:val="both"/>
      </w:pPr>
      <w:r>
        <w:rPr>
          <w:sz w:val="20"/>
        </w:rPr>
        <w:t xml:space="preserve">В рамках данного основного мероприятия будет реализовано четыре группы мероприятий:</w:t>
      </w:r>
    </w:p>
    <w:p>
      <w:pPr>
        <w:pStyle w:val="0"/>
        <w:spacing w:before="200" w:line-rule="auto"/>
        <w:ind w:firstLine="540"/>
        <w:jc w:val="both"/>
      </w:pPr>
      <w:r>
        <w:rPr>
          <w:sz w:val="20"/>
        </w:rPr>
        <w:t xml:space="preserve">Мероприятие 18.1. Развитие технологического обеспечения процедур оценки качества образования, в том числе материально-техническое оснащение регионального центра обработки информации, пунктов проведения экзаменов.</w:t>
      </w:r>
    </w:p>
    <w:p>
      <w:pPr>
        <w:pStyle w:val="0"/>
        <w:spacing w:before="200" w:line-rule="auto"/>
        <w:ind w:firstLine="540"/>
        <w:jc w:val="both"/>
      </w:pPr>
      <w:r>
        <w:rPr>
          <w:sz w:val="20"/>
        </w:rPr>
        <w:t xml:space="preserve">Мероприятие 18.2. Информационно-методическое сопровождение национально-региональных оценочных процедур, в том числе разработка методических материалов и формирование внутрирегиональной оценки качества образования, организация обучающих семинаров по внедрению новых технологий.</w:t>
      </w:r>
    </w:p>
    <w:p>
      <w:pPr>
        <w:pStyle w:val="0"/>
        <w:spacing w:before="200" w:line-rule="auto"/>
        <w:ind w:firstLine="540"/>
        <w:jc w:val="both"/>
      </w:pPr>
      <w:r>
        <w:rPr>
          <w:sz w:val="20"/>
        </w:rPr>
        <w:t xml:space="preserve">Мероприятие 18.3. Создание республиканских оценочных инструментов для проведения внутриреспубликанской оценки качества образования.</w:t>
      </w:r>
    </w:p>
    <w:p>
      <w:pPr>
        <w:pStyle w:val="0"/>
        <w:spacing w:before="200" w:line-rule="auto"/>
        <w:ind w:firstLine="540"/>
        <w:jc w:val="both"/>
      </w:pPr>
      <w:r>
        <w:rPr>
          <w:sz w:val="20"/>
        </w:rPr>
        <w:t xml:space="preserve">Мероприятие 18.4. Повышение квалификации специалистов, обеспечивающих реализацию мероприятий по развитию национально-региональной системы независимой оценки качества образования и создание национальных механизмов оценки качества.</w:t>
      </w:r>
    </w:p>
    <w:p>
      <w:pPr>
        <w:pStyle w:val="0"/>
        <w:spacing w:before="200" w:line-rule="auto"/>
        <w:ind w:firstLine="540"/>
        <w:jc w:val="both"/>
      </w:pPr>
      <w:r>
        <w:rPr>
          <w:sz w:val="20"/>
        </w:rPr>
        <w:t xml:space="preserve">Основное мероприятие 19. Развитие научно-образовательной и творческой среды в образовательных организациях, развитие системы дополнительного образования детей в Чувашской Республике</w:t>
      </w:r>
    </w:p>
    <w:p>
      <w:pPr>
        <w:pStyle w:val="0"/>
        <w:spacing w:before="200" w:line-rule="auto"/>
        <w:ind w:firstLine="540"/>
        <w:jc w:val="both"/>
      </w:pPr>
      <w:r>
        <w:rPr>
          <w:sz w:val="20"/>
        </w:rPr>
        <w:t xml:space="preserve">Основное мероприятие 20.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pPr>
        <w:pStyle w:val="0"/>
        <w:spacing w:before="200" w:line-rule="auto"/>
        <w:ind w:firstLine="540"/>
        <w:jc w:val="both"/>
      </w:pPr>
      <w:r>
        <w:rPr>
          <w:sz w:val="20"/>
        </w:rPr>
        <w:t xml:space="preserve">Мероприятие направлено на повышение доступности качественного образования в Чувашской Республике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повышения качества образования в школах с низкими результатами обучения и в школах, функционирующих в неблагоприятных социальных условиях.</w:t>
      </w:r>
    </w:p>
    <w:p>
      <w:pPr>
        <w:pStyle w:val="0"/>
        <w:spacing w:before="200" w:line-rule="auto"/>
        <w:ind w:firstLine="540"/>
        <w:jc w:val="both"/>
      </w:pPr>
      <w:r>
        <w:rPr>
          <w:sz w:val="20"/>
        </w:rPr>
        <w:t xml:space="preserve">Основное мероприятие 21. Приобретение оборудования для государственных и муниципальных образовательных организаций</w:t>
      </w:r>
    </w:p>
    <w:p>
      <w:pPr>
        <w:pStyle w:val="0"/>
        <w:spacing w:before="200" w:line-rule="auto"/>
        <w:ind w:firstLine="540"/>
        <w:jc w:val="both"/>
      </w:pPr>
      <w:r>
        <w:rPr>
          <w:sz w:val="20"/>
        </w:rPr>
        <w:t xml:space="preserve">В рамках данного основного мероприятия планируется укрепление материально-технической базы образовательных организаций, направленное на замену компьютерной техники, приобретение кухонного оборудования, учебного оборудования.</w:t>
      </w:r>
    </w:p>
    <w:p>
      <w:pPr>
        <w:pStyle w:val="0"/>
        <w:spacing w:before="200" w:line-rule="auto"/>
        <w:ind w:firstLine="540"/>
        <w:jc w:val="both"/>
      </w:pPr>
      <w:r>
        <w:rPr>
          <w:sz w:val="20"/>
        </w:rPr>
        <w:t xml:space="preserve">Мероприятие 21.1. Приобретение оборудования для муниципальных образовательных организаций в целях укрепления материально-технической базы.</w:t>
      </w:r>
    </w:p>
    <w:p>
      <w:pPr>
        <w:pStyle w:val="0"/>
        <w:spacing w:before="200" w:line-rule="auto"/>
        <w:ind w:firstLine="540"/>
        <w:jc w:val="both"/>
      </w:pPr>
      <w:r>
        <w:rPr>
          <w:sz w:val="20"/>
        </w:rPr>
        <w:t xml:space="preserve">Основное мероприятие 22. Реализация мероприятий регионального проекта "Цифровая образовательная среда"</w:t>
      </w:r>
    </w:p>
    <w:p>
      <w:pPr>
        <w:pStyle w:val="0"/>
        <w:spacing w:before="200" w:line-rule="auto"/>
        <w:ind w:firstLine="540"/>
        <w:jc w:val="both"/>
      </w:pPr>
      <w:r>
        <w:rPr>
          <w:sz w:val="20"/>
        </w:rPr>
        <w:t xml:space="preserve">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качества образования во всех субъектах Российской Федерации все образовательные организации будут обеспечены стабильным и быстрым интернет-соединением. Образовательные организации всех типов обновят информационное наполнение и функциональные возможности официальных сайтов.</w:t>
      </w:r>
    </w:p>
    <w:p>
      <w:pPr>
        <w:pStyle w:val="0"/>
        <w:spacing w:before="200" w:line-rule="auto"/>
        <w:ind w:firstLine="540"/>
        <w:jc w:val="both"/>
      </w:pPr>
      <w:r>
        <w:rPr>
          <w:sz w:val="20"/>
        </w:rPr>
        <w:t xml:space="preserve">В рамках данного основного мероприятия будет реализовано шесть групп мероприятий:</w:t>
      </w:r>
    </w:p>
    <w:p>
      <w:pPr>
        <w:pStyle w:val="0"/>
        <w:jc w:val="both"/>
      </w:pPr>
      <w:r>
        <w:rPr>
          <w:sz w:val="20"/>
        </w:rPr>
        <w:t xml:space="preserve">(в ред. Постановлений Кабинета Министров ЧР от 18.12.2019 </w:t>
      </w:r>
      <w:hyperlink w:history="0" r:id="rId357"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rPr>
        <w:t xml:space="preserve">, от 23.05.2023 </w:t>
      </w:r>
      <w:hyperlink w:history="0" r:id="rId35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Мероприятие 22.1. Укрепление материально-технической базы государственных учреждений, обеспечивающих предоставление услуг в сфере образования.</w:t>
      </w:r>
    </w:p>
    <w:p>
      <w:pPr>
        <w:pStyle w:val="0"/>
        <w:spacing w:before="200" w:line-rule="auto"/>
        <w:ind w:firstLine="540"/>
        <w:jc w:val="both"/>
      </w:pPr>
      <w:r>
        <w:rPr>
          <w:sz w:val="20"/>
        </w:rPr>
        <w:t xml:space="preserve">Мероприятие 22.2. Укрепление материально-технической базы муниципальных образовательных организаций.</w:t>
      </w:r>
    </w:p>
    <w:p>
      <w:pPr>
        <w:pStyle w:val="0"/>
        <w:spacing w:before="200" w:line-rule="auto"/>
        <w:ind w:firstLine="540"/>
        <w:jc w:val="both"/>
      </w:pPr>
      <w:r>
        <w:rPr>
          <w:sz w:val="20"/>
        </w:rPr>
        <w:t xml:space="preserve">Мероприятие 22.3. Укрепление материально-технической базы государственных профессиональных образовательных организаций Чувашской Республики.</w:t>
      </w:r>
    </w:p>
    <w:p>
      <w:pPr>
        <w:pStyle w:val="0"/>
        <w:spacing w:before="200" w:line-rule="auto"/>
        <w:ind w:firstLine="540"/>
        <w:jc w:val="both"/>
      </w:pPr>
      <w:r>
        <w:rPr>
          <w:sz w:val="20"/>
        </w:rPr>
        <w:t xml:space="preserve">Мероприятие 22.4. Создание центров цифрового образования детей.</w:t>
      </w:r>
    </w:p>
    <w:p>
      <w:pPr>
        <w:pStyle w:val="0"/>
        <w:spacing w:before="200" w:line-rule="auto"/>
        <w:ind w:firstLine="540"/>
        <w:jc w:val="both"/>
      </w:pPr>
      <w:r>
        <w:rPr>
          <w:sz w:val="20"/>
        </w:rPr>
        <w:t xml:space="preserve">Мероприятие 22.5. Обеспечение образовательных организаций материально-технической базой для внедрения цифровой образовательной среды.</w:t>
      </w:r>
    </w:p>
    <w:p>
      <w:pPr>
        <w:pStyle w:val="0"/>
        <w:jc w:val="both"/>
      </w:pPr>
      <w:r>
        <w:rPr>
          <w:sz w:val="20"/>
        </w:rPr>
        <w:t xml:space="preserve">(в ред. </w:t>
      </w:r>
      <w:hyperlink w:history="0" r:id="rId35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Мероприятие 22.6.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p>
      <w:pPr>
        <w:pStyle w:val="0"/>
        <w:jc w:val="both"/>
      </w:pPr>
      <w:r>
        <w:rPr>
          <w:sz w:val="20"/>
        </w:rPr>
        <w:t xml:space="preserve">(абзац введен </w:t>
      </w:r>
      <w:hyperlink w:history="0" r:id="rId36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Основное мероприятие 23. Реализация отдельных мероприятий федерального проекта "Социальные лифты для каждого" национального проекта "Образование"</w:t>
      </w:r>
    </w:p>
    <w:p>
      <w:pPr>
        <w:pStyle w:val="0"/>
        <w:spacing w:before="200" w:line-rule="auto"/>
        <w:ind w:firstLine="540"/>
        <w:jc w:val="both"/>
      </w:pPr>
      <w:r>
        <w:rPr>
          <w:sz w:val="20"/>
        </w:rPr>
        <w:t xml:space="preserve">В рамках мероприятия предусмотрены формирование системы профессиональных конкурсов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организаций.</w:t>
      </w:r>
    </w:p>
    <w:p>
      <w:pPr>
        <w:pStyle w:val="0"/>
        <w:spacing w:before="200" w:line-rule="auto"/>
        <w:ind w:firstLine="540"/>
        <w:jc w:val="both"/>
      </w:pPr>
      <w:r>
        <w:rPr>
          <w:sz w:val="20"/>
        </w:rPr>
        <w:t xml:space="preserve">Основное мероприятие 24. Реализация мероприятий регионального проекта "Поддержка семей, имеющих детей"</w:t>
      </w:r>
    </w:p>
    <w:p>
      <w:pPr>
        <w:pStyle w:val="0"/>
        <w:spacing w:before="200" w:line-rule="auto"/>
        <w:ind w:firstLine="540"/>
        <w:jc w:val="both"/>
      </w:pPr>
      <w:r>
        <w:rPr>
          <w:sz w:val="20"/>
        </w:rPr>
        <w:t xml:space="preserve">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pPr>
        <w:pStyle w:val="0"/>
        <w:spacing w:before="200" w:line-rule="auto"/>
        <w:ind w:firstLine="540"/>
        <w:jc w:val="both"/>
      </w:pPr>
      <w:r>
        <w:rPr>
          <w:sz w:val="20"/>
        </w:rPr>
        <w:t xml:space="preserve">Мероприятие 24.1.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p>
      <w:pPr>
        <w:pStyle w:val="0"/>
        <w:jc w:val="both"/>
      </w:pPr>
      <w:r>
        <w:rPr>
          <w:sz w:val="20"/>
        </w:rPr>
        <w:t xml:space="preserve">(абзац введен </w:t>
      </w:r>
      <w:hyperlink w:history="0" r:id="rId361"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15.05.2020 N 248)</w:t>
      </w:r>
    </w:p>
    <w:p>
      <w:pPr>
        <w:pStyle w:val="0"/>
        <w:spacing w:before="200" w:line-rule="auto"/>
        <w:ind w:firstLine="540"/>
        <w:jc w:val="both"/>
      </w:pPr>
      <w:r>
        <w:rPr>
          <w:sz w:val="20"/>
        </w:rPr>
        <w:t xml:space="preserve">Основное мероприятие 25. Реализация отдельных мероприятий федерального проекта "Экспорт образования" национального проекта "Образование"</w:t>
      </w:r>
    </w:p>
    <w:p>
      <w:pPr>
        <w:pStyle w:val="0"/>
        <w:spacing w:before="200" w:line-rule="auto"/>
        <w:ind w:firstLine="540"/>
        <w:jc w:val="both"/>
      </w:pPr>
      <w:r>
        <w:rPr>
          <w:sz w:val="20"/>
        </w:rPr>
        <w:t xml:space="preserve">Мероприятие направлено на увеличение количества иностранных граждан, обучающихся в профессиональных образовательных организациях и образовательных организациях высшего образования, а также на реализацию комплекса мер по трудоустройству лучших из них в Российской Федерации.</w:t>
      </w:r>
    </w:p>
    <w:p>
      <w:pPr>
        <w:pStyle w:val="0"/>
        <w:spacing w:before="200" w:line-rule="auto"/>
        <w:ind w:firstLine="540"/>
        <w:jc w:val="both"/>
      </w:pPr>
      <w:r>
        <w:rPr>
          <w:sz w:val="20"/>
        </w:rPr>
        <w:t xml:space="preserve">Основное мероприятие 26. Реализация мероприятий регионального проекта "Современная школа"</w:t>
      </w:r>
    </w:p>
    <w:p>
      <w:pPr>
        <w:pStyle w:val="0"/>
        <w:jc w:val="both"/>
      </w:pPr>
      <w:r>
        <w:rPr>
          <w:sz w:val="20"/>
        </w:rPr>
        <w:t xml:space="preserve">(в ред. </w:t>
      </w:r>
      <w:hyperlink w:history="0" r:id="rId36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рамках данного основного мероприятия предусматривается обновление содержания и методов обучения предметной области "Технология" и других предметных областей во всех муниципальных образованиях. Одними из ключевых мероприятий регионального проекта "Современная школа"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повышение квалификации всех педагогических работников и специалистов организаций, осуществляющих образовательную деятельность исключительно по адаптированным общеобразовательным программам; проведение профориентационной работы со всеми обучающимися организаций, осуществляющих образовательную деятельность исключительно по адаптированным общеобразовательным программам.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материально-техническую базу в школах, расположенных в сельской местности и малых городах; создать новые места в общеобразовательных организациях, расположенных в сельской местности. Также запланированы мероприятия по обновлению материально-технической базы в образовательных организациях, реализующих адаптированные общеобразовательные программы, подведомственных Минобразования Чувашии.</w:t>
      </w:r>
    </w:p>
    <w:p>
      <w:pPr>
        <w:pStyle w:val="0"/>
        <w:spacing w:before="200" w:line-rule="auto"/>
        <w:ind w:firstLine="540"/>
        <w:jc w:val="both"/>
      </w:pPr>
      <w:r>
        <w:rPr>
          <w:sz w:val="20"/>
        </w:rPr>
        <w:t xml:space="preserve">В рамках данного основного мероприятия будет реализовано семь групп мероприятий:</w:t>
      </w:r>
    </w:p>
    <w:p>
      <w:pPr>
        <w:pStyle w:val="0"/>
        <w:jc w:val="both"/>
      </w:pPr>
      <w:r>
        <w:rPr>
          <w:sz w:val="20"/>
        </w:rPr>
        <w:t xml:space="preserve">(в ред. Постановлений Кабинета Министров ЧР от 26.05.2021 </w:t>
      </w:r>
      <w:hyperlink w:history="0" r:id="rId363"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222</w:t>
        </w:r>
      </w:hyperlink>
      <w:r>
        <w:rPr>
          <w:sz w:val="20"/>
        </w:rPr>
        <w:t xml:space="preserve">, от 17.05.2022 </w:t>
      </w:r>
      <w:hyperlink w:history="0" r:id="rId364"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217</w:t>
        </w:r>
      </w:hyperlink>
      <w:r>
        <w:rPr>
          <w:sz w:val="20"/>
        </w:rPr>
        <w:t xml:space="preserve">, от 23.05.2023 </w:t>
      </w:r>
      <w:hyperlink w:history="0" r:id="rId36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Мероприятие 26.1.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pPr>
        <w:pStyle w:val="0"/>
        <w:jc w:val="both"/>
      </w:pPr>
      <w:r>
        <w:rPr>
          <w:sz w:val="20"/>
        </w:rPr>
        <w:t xml:space="preserve">(в ред. </w:t>
      </w:r>
      <w:hyperlink w:history="0" r:id="rId366"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26.05.2021 N 222)</w:t>
      </w:r>
    </w:p>
    <w:p>
      <w:pPr>
        <w:pStyle w:val="0"/>
        <w:spacing w:before="200" w:line-rule="auto"/>
        <w:ind w:firstLine="540"/>
        <w:jc w:val="both"/>
      </w:pPr>
      <w:r>
        <w:rPr>
          <w:sz w:val="20"/>
        </w:rPr>
        <w:t xml:space="preserve">Мероприятие 26.2.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pPr>
        <w:pStyle w:val="0"/>
        <w:jc w:val="both"/>
      </w:pPr>
      <w:r>
        <w:rPr>
          <w:sz w:val="20"/>
        </w:rPr>
        <w:t xml:space="preserve">(в ред. </w:t>
      </w:r>
      <w:hyperlink w:history="0" r:id="rId367"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18.12.2019 N 562)</w:t>
      </w:r>
    </w:p>
    <w:p>
      <w:pPr>
        <w:pStyle w:val="0"/>
        <w:spacing w:before="200" w:line-rule="auto"/>
        <w:ind w:firstLine="540"/>
        <w:jc w:val="both"/>
      </w:pPr>
      <w:r>
        <w:rPr>
          <w:sz w:val="20"/>
        </w:rPr>
        <w:t xml:space="preserve">Мероприятие 26.3. Организационно-методическое сопровождение проведения аттестации педагогических работников в соответствии со </w:t>
      </w:r>
      <w:hyperlink w:history="0" r:id="rId36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49</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(в ред. </w:t>
      </w:r>
      <w:hyperlink w:history="0" r:id="rId369"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17.05.2022 N 217)</w:t>
      </w:r>
    </w:p>
    <w:p>
      <w:pPr>
        <w:pStyle w:val="0"/>
        <w:spacing w:before="200" w:line-rule="auto"/>
        <w:ind w:firstLine="540"/>
        <w:jc w:val="both"/>
      </w:pPr>
      <w:r>
        <w:rPr>
          <w:sz w:val="20"/>
        </w:rPr>
        <w:t xml:space="preserve">Мероприятие 26.4. 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p>
      <w:pPr>
        <w:pStyle w:val="0"/>
        <w:jc w:val="both"/>
      </w:pPr>
      <w:r>
        <w:rPr>
          <w:sz w:val="20"/>
        </w:rPr>
        <w:t xml:space="preserve">(абзац введен </w:t>
      </w:r>
      <w:hyperlink w:history="0" r:id="rId370"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26.05.2021 N 222)</w:t>
      </w:r>
    </w:p>
    <w:p>
      <w:pPr>
        <w:pStyle w:val="0"/>
        <w:spacing w:before="200" w:line-rule="auto"/>
        <w:ind w:firstLine="540"/>
        <w:jc w:val="both"/>
      </w:pPr>
      <w:r>
        <w:rPr>
          <w:sz w:val="20"/>
        </w:rPr>
        <w:t xml:space="preserve">Мероприятие 26.5. 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pPr>
        <w:pStyle w:val="0"/>
        <w:jc w:val="both"/>
      </w:pPr>
      <w:r>
        <w:rPr>
          <w:sz w:val="20"/>
        </w:rPr>
        <w:t xml:space="preserve">(абзац введен </w:t>
      </w:r>
      <w:hyperlink w:history="0" r:id="rId371"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26.05.2021 N 222)</w:t>
      </w:r>
    </w:p>
    <w:p>
      <w:pPr>
        <w:pStyle w:val="0"/>
        <w:spacing w:before="200" w:line-rule="auto"/>
        <w:ind w:firstLine="540"/>
        <w:jc w:val="both"/>
      </w:pPr>
      <w:r>
        <w:rPr>
          <w:sz w:val="20"/>
        </w:rPr>
        <w:t xml:space="preserve">Мероприятие 26.6.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pPr>
        <w:pStyle w:val="0"/>
        <w:jc w:val="both"/>
      </w:pPr>
      <w:r>
        <w:rPr>
          <w:sz w:val="20"/>
        </w:rPr>
        <w:t xml:space="preserve">(в ред. </w:t>
      </w:r>
      <w:hyperlink w:history="0" r:id="rId372"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22.12.2022 N 715)</w:t>
      </w:r>
    </w:p>
    <w:p>
      <w:pPr>
        <w:pStyle w:val="0"/>
        <w:spacing w:before="200" w:line-rule="auto"/>
        <w:ind w:firstLine="540"/>
        <w:jc w:val="both"/>
      </w:pPr>
      <w:r>
        <w:rPr>
          <w:sz w:val="20"/>
        </w:rPr>
        <w:t xml:space="preserve">Мероприятие 26.7.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pPr>
        <w:pStyle w:val="0"/>
        <w:jc w:val="both"/>
      </w:pPr>
      <w:r>
        <w:rPr>
          <w:sz w:val="20"/>
        </w:rPr>
        <w:t xml:space="preserve">(абзац введен </w:t>
      </w:r>
      <w:hyperlink w:history="0" r:id="rId37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Основное мероприятие 27. Реализация мероприятий регионального проекта "Успех каждого ребенка"</w:t>
      </w:r>
    </w:p>
    <w:p>
      <w:pPr>
        <w:pStyle w:val="0"/>
        <w:spacing w:before="200" w:line-rule="auto"/>
        <w:ind w:firstLine="540"/>
        <w:jc w:val="both"/>
      </w:pPr>
      <w:r>
        <w:rPr>
          <w:sz w:val="20"/>
        </w:rPr>
        <w:t xml:space="preserve">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pPr>
        <w:pStyle w:val="0"/>
        <w:spacing w:before="200" w:line-rule="auto"/>
        <w:ind w:firstLine="540"/>
        <w:jc w:val="both"/>
      </w:pPr>
      <w:r>
        <w:rPr>
          <w:sz w:val="20"/>
        </w:rPr>
        <w:t xml:space="preserve">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pPr>
        <w:pStyle w:val="0"/>
        <w:spacing w:before="200" w:line-rule="auto"/>
        <w:ind w:firstLine="540"/>
        <w:jc w:val="both"/>
      </w:pPr>
      <w:r>
        <w:rPr>
          <w:sz w:val="20"/>
        </w:rPr>
        <w:t xml:space="preserve">В рамках данного основного мероприятия будет реализовано четырнадцать групп мероприятий:</w:t>
      </w:r>
    </w:p>
    <w:p>
      <w:pPr>
        <w:pStyle w:val="0"/>
        <w:jc w:val="both"/>
      </w:pPr>
      <w:r>
        <w:rPr>
          <w:sz w:val="20"/>
        </w:rPr>
        <w:t xml:space="preserve">(в ред. Постановлений Кабинета Министров ЧР от 18.12.2019 </w:t>
      </w:r>
      <w:hyperlink w:history="0" r:id="rId374"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rPr>
        <w:t xml:space="preserve">, от 15.05.2020 </w:t>
      </w:r>
      <w:hyperlink w:history="0" r:id="rId375"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248</w:t>
        </w:r>
      </w:hyperlink>
      <w:r>
        <w:rPr>
          <w:sz w:val="20"/>
        </w:rPr>
        <w:t xml:space="preserve">, от 26.05.2021 </w:t>
      </w:r>
      <w:hyperlink w:history="0" r:id="rId376"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222</w:t>
        </w:r>
      </w:hyperlink>
      <w:r>
        <w:rPr>
          <w:sz w:val="20"/>
        </w:rPr>
        <w:t xml:space="preserve">, от 22.12.2022 </w:t>
      </w:r>
      <w:hyperlink w:history="0" r:id="rId377"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rPr>
        <w:t xml:space="preserve">, от 23.05.2023 </w:t>
      </w:r>
      <w:hyperlink w:history="0" r:id="rId37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Мероприятие 27.1. Обеспечение деятельности государственных организаций дополнительного образования Чувашской Республики.</w:t>
      </w:r>
    </w:p>
    <w:p>
      <w:pPr>
        <w:pStyle w:val="0"/>
        <w:spacing w:before="200" w:line-rule="auto"/>
        <w:ind w:firstLine="540"/>
        <w:jc w:val="both"/>
      </w:pPr>
      <w:r>
        <w:rPr>
          <w:sz w:val="20"/>
        </w:rPr>
        <w:t xml:space="preserve">Мероприятие 27.2. Создание в общеобразовательных организациях, расположенных в сельской местности и малых городах, условий для занятий физической культуры и спортом.</w:t>
      </w:r>
    </w:p>
    <w:p>
      <w:pPr>
        <w:pStyle w:val="0"/>
        <w:jc w:val="both"/>
      </w:pPr>
      <w:r>
        <w:rPr>
          <w:sz w:val="20"/>
        </w:rPr>
        <w:t xml:space="preserve">(в ред. </w:t>
      </w:r>
      <w:hyperlink w:history="0" r:id="rId379"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15.05.2020 N 248)</w:t>
      </w:r>
    </w:p>
    <w:p>
      <w:pPr>
        <w:pStyle w:val="0"/>
        <w:spacing w:before="200" w:line-rule="auto"/>
        <w:ind w:firstLine="540"/>
        <w:jc w:val="both"/>
      </w:pPr>
      <w:r>
        <w:rPr>
          <w:sz w:val="20"/>
        </w:rPr>
        <w:t xml:space="preserve">Мероприятие 27.3. 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p>
      <w:pPr>
        <w:pStyle w:val="0"/>
        <w:spacing w:before="200" w:line-rule="auto"/>
        <w:ind w:firstLine="540"/>
        <w:jc w:val="both"/>
      </w:pPr>
      <w:r>
        <w:rPr>
          <w:sz w:val="20"/>
        </w:rPr>
        <w:t xml:space="preserve">Мероприятие 27.4. Укрепление материально-технической базы государственных профессиональных образовательных организаций Чувашской Республики.</w:t>
      </w:r>
    </w:p>
    <w:p>
      <w:pPr>
        <w:pStyle w:val="0"/>
        <w:spacing w:before="200" w:line-rule="auto"/>
        <w:ind w:firstLine="540"/>
        <w:jc w:val="both"/>
      </w:pPr>
      <w:r>
        <w:rPr>
          <w:sz w:val="20"/>
        </w:rPr>
        <w:t xml:space="preserve">Мероприятие 27.5. Создание детских технопарков "Кванториум".</w:t>
      </w:r>
    </w:p>
    <w:p>
      <w:pPr>
        <w:pStyle w:val="0"/>
        <w:spacing w:before="200" w:line-rule="auto"/>
        <w:ind w:firstLine="540"/>
        <w:jc w:val="both"/>
      </w:pPr>
      <w:r>
        <w:rPr>
          <w:sz w:val="20"/>
        </w:rPr>
        <w:t xml:space="preserve">Мероприятие 27.6. Создание ключевых центров развития детей.</w:t>
      </w:r>
    </w:p>
    <w:p>
      <w:pPr>
        <w:pStyle w:val="0"/>
        <w:spacing w:before="200" w:line-rule="auto"/>
        <w:ind w:firstLine="540"/>
        <w:jc w:val="both"/>
      </w:pPr>
      <w:r>
        <w:rPr>
          <w:sz w:val="20"/>
        </w:rPr>
        <w:t xml:space="preserve">Мероприятие 27.7. Создание центров выявления и поддержки одаренных детей.</w:t>
      </w:r>
    </w:p>
    <w:p>
      <w:pPr>
        <w:pStyle w:val="0"/>
        <w:spacing w:before="200" w:line-rule="auto"/>
        <w:ind w:firstLine="540"/>
        <w:jc w:val="both"/>
      </w:pPr>
      <w:r>
        <w:rPr>
          <w:sz w:val="20"/>
        </w:rPr>
        <w:t xml:space="preserve">Мероприятие 27.8.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p>
      <w:pPr>
        <w:pStyle w:val="0"/>
        <w:spacing w:before="200" w:line-rule="auto"/>
        <w:ind w:firstLine="540"/>
        <w:jc w:val="both"/>
      </w:pPr>
      <w:r>
        <w:rPr>
          <w:sz w:val="20"/>
        </w:rPr>
        <w:t xml:space="preserve">Мероприятие 27.9. Создание мобильных технопарков "Кванториум".</w:t>
      </w:r>
    </w:p>
    <w:p>
      <w:pPr>
        <w:pStyle w:val="0"/>
        <w:jc w:val="both"/>
      </w:pPr>
      <w:r>
        <w:rPr>
          <w:sz w:val="20"/>
        </w:rPr>
        <w:t xml:space="preserve">(абзац введен </w:t>
      </w:r>
      <w:hyperlink w:history="0" r:id="rId380"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18.12.2019 N 562)</w:t>
      </w:r>
    </w:p>
    <w:p>
      <w:pPr>
        <w:pStyle w:val="0"/>
        <w:spacing w:before="200" w:line-rule="auto"/>
        <w:ind w:firstLine="540"/>
        <w:jc w:val="both"/>
      </w:pPr>
      <w:r>
        <w:rPr>
          <w:sz w:val="20"/>
        </w:rPr>
        <w:t xml:space="preserve">Мероприятие 27.10. Укрепление материально-технической базы государственных организаций дополнительного образования, центров психолого-педагогической, медицинской и социальной помощи Чувашской Республики.</w:t>
      </w:r>
    </w:p>
    <w:p>
      <w:pPr>
        <w:pStyle w:val="0"/>
        <w:jc w:val="both"/>
      </w:pPr>
      <w:r>
        <w:rPr>
          <w:sz w:val="20"/>
        </w:rPr>
        <w:t xml:space="preserve">(абзац введен </w:t>
      </w:r>
      <w:hyperlink w:history="0" r:id="rId381"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15.05.2020 N 248)</w:t>
      </w:r>
    </w:p>
    <w:p>
      <w:pPr>
        <w:pStyle w:val="0"/>
        <w:spacing w:before="200" w:line-rule="auto"/>
        <w:ind w:firstLine="540"/>
        <w:jc w:val="both"/>
      </w:pPr>
      <w:r>
        <w:rPr>
          <w:sz w:val="20"/>
        </w:rPr>
        <w:t xml:space="preserve">Мероприятие 27.11. Персонифицированное финансирование дополнительного образования детей.</w:t>
      </w:r>
    </w:p>
    <w:p>
      <w:pPr>
        <w:pStyle w:val="0"/>
        <w:jc w:val="both"/>
      </w:pPr>
      <w:r>
        <w:rPr>
          <w:sz w:val="20"/>
        </w:rPr>
        <w:t xml:space="preserve">(абзац введен </w:t>
      </w:r>
      <w:hyperlink w:history="0" r:id="rId382"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15.05.2020 N 248)</w:t>
      </w:r>
    </w:p>
    <w:p>
      <w:pPr>
        <w:pStyle w:val="0"/>
        <w:spacing w:before="200" w:line-rule="auto"/>
        <w:ind w:firstLine="540"/>
        <w:jc w:val="both"/>
      </w:pPr>
      <w:r>
        <w:rPr>
          <w:sz w:val="20"/>
        </w:rPr>
        <w:t xml:space="preserve">Мероприятие 27.12.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pPr>
        <w:pStyle w:val="0"/>
        <w:jc w:val="both"/>
      </w:pPr>
      <w:r>
        <w:rPr>
          <w:sz w:val="20"/>
        </w:rPr>
        <w:t xml:space="preserve">(абзац введен </w:t>
      </w:r>
      <w:hyperlink w:history="0" r:id="rId383"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26.05.2021 N 222)</w:t>
      </w:r>
    </w:p>
    <w:p>
      <w:pPr>
        <w:pStyle w:val="0"/>
        <w:spacing w:before="200" w:line-rule="auto"/>
        <w:ind w:firstLine="540"/>
        <w:jc w:val="both"/>
      </w:pPr>
      <w:r>
        <w:rPr>
          <w:sz w:val="20"/>
        </w:rPr>
        <w:t xml:space="preserve">Мероприятие 27.13.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p>
      <w:pPr>
        <w:pStyle w:val="0"/>
        <w:jc w:val="both"/>
      </w:pPr>
      <w:r>
        <w:rPr>
          <w:sz w:val="20"/>
        </w:rPr>
        <w:t xml:space="preserve">(абзац введен </w:t>
      </w:r>
      <w:hyperlink w:history="0" r:id="rId384"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Мероприятие 27.14.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p>
      <w:pPr>
        <w:pStyle w:val="0"/>
        <w:jc w:val="both"/>
      </w:pPr>
      <w:r>
        <w:rPr>
          <w:sz w:val="20"/>
        </w:rPr>
        <w:t xml:space="preserve">(абзац введен </w:t>
      </w:r>
      <w:hyperlink w:history="0" r:id="rId38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Основное мероприятие 28. Реализация мероприятий регионального проекта "Содействие занятости"</w:t>
      </w:r>
    </w:p>
    <w:p>
      <w:pPr>
        <w:pStyle w:val="0"/>
        <w:jc w:val="both"/>
      </w:pPr>
      <w:r>
        <w:rPr>
          <w:sz w:val="20"/>
        </w:rPr>
        <w:t xml:space="preserve">(в ред. </w:t>
      </w:r>
      <w:hyperlink w:history="0" r:id="rId386"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26.05.2021 N 222)</w:t>
      </w:r>
    </w:p>
    <w:p>
      <w:pPr>
        <w:pStyle w:val="0"/>
        <w:spacing w:before="200" w:line-rule="auto"/>
        <w:ind w:firstLine="540"/>
        <w:jc w:val="both"/>
      </w:pPr>
      <w:r>
        <w:rPr>
          <w:sz w:val="20"/>
        </w:rPr>
        <w:t xml:space="preserve">Мероприятие 28.1. Строительство (приобретение), реконструкция объектов капитального строительства муниципальных дошкольных образовательных организаций.</w:t>
      </w:r>
    </w:p>
    <w:p>
      <w:pPr>
        <w:pStyle w:val="0"/>
        <w:spacing w:before="200" w:line-rule="auto"/>
        <w:ind w:firstLine="540"/>
        <w:jc w:val="both"/>
      </w:pPr>
      <w:r>
        <w:rPr>
          <w:sz w:val="20"/>
        </w:rPr>
        <w:t xml:space="preserve">Основное мероприятие 29. Реализация отдельных мероприятий федерального проекта "Новые возможности для каждого" национального проекта "Образование".</w:t>
      </w:r>
    </w:p>
    <w:p>
      <w:pPr>
        <w:pStyle w:val="0"/>
        <w:jc w:val="both"/>
      </w:pPr>
      <w:r>
        <w:rPr>
          <w:sz w:val="20"/>
        </w:rPr>
        <w:t xml:space="preserve">(в ред. </w:t>
      </w:r>
      <w:hyperlink w:history="0" r:id="rId387"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15.05.2020 N 248)</w:t>
      </w:r>
    </w:p>
    <w:p>
      <w:pPr>
        <w:pStyle w:val="0"/>
        <w:spacing w:before="200" w:line-rule="auto"/>
        <w:ind w:firstLine="540"/>
        <w:jc w:val="both"/>
      </w:pPr>
      <w:r>
        <w:rPr>
          <w:sz w:val="20"/>
        </w:rPr>
        <w:t xml:space="preserve">Мероприятие направлено на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Мероприятия ориентированы на формирование у населения культуры непрерывного профессионального роста.</w:t>
      </w:r>
    </w:p>
    <w:p>
      <w:pPr>
        <w:pStyle w:val="0"/>
        <w:spacing w:before="200" w:line-rule="auto"/>
        <w:ind w:firstLine="540"/>
        <w:jc w:val="both"/>
      </w:pPr>
      <w:r>
        <w:rPr>
          <w:sz w:val="20"/>
        </w:rPr>
        <w:t xml:space="preserve">В рамках мероприятия предусмотрены реализация на базе профессиональных образовательных организаций диверсифицированного набора программ для удовлетворения потребности в профессиональном образовании и профессиональном обучении различных категорий граждан, разработка и внедрение модульных образовательных программ дополнительного профессионального образования для взрослых, в том числе по направлениям цифровой экономики.</w:t>
      </w:r>
    </w:p>
    <w:p>
      <w:pPr>
        <w:pStyle w:val="0"/>
        <w:spacing w:before="200" w:line-rule="auto"/>
        <w:ind w:firstLine="540"/>
        <w:jc w:val="both"/>
      </w:pPr>
      <w:r>
        <w:rPr>
          <w:sz w:val="20"/>
        </w:rPr>
        <w:t xml:space="preserve">Основное мероприятие 30. Модернизация инфраструктуры муниципальных образовательных организаций</w:t>
      </w:r>
    </w:p>
    <w:p>
      <w:pPr>
        <w:pStyle w:val="0"/>
        <w:jc w:val="both"/>
      </w:pPr>
      <w:r>
        <w:rPr>
          <w:sz w:val="20"/>
        </w:rPr>
        <w:t xml:space="preserve">(абзац введен </w:t>
      </w:r>
      <w:hyperlink w:history="0" r:id="rId388"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18.01.2021 N 3)</w:t>
      </w:r>
    </w:p>
    <w:p>
      <w:pPr>
        <w:pStyle w:val="0"/>
        <w:spacing w:before="200" w:line-rule="auto"/>
        <w:ind w:firstLine="540"/>
        <w:jc w:val="both"/>
      </w:pPr>
      <w:r>
        <w:rPr>
          <w:sz w:val="20"/>
        </w:rPr>
        <w:t xml:space="preserve">Мероприятие 30.1 Укрепление материально-технической базы муниципальных образовательных организаций (в части модернизации инфраструктуры).</w:t>
      </w:r>
    </w:p>
    <w:p>
      <w:pPr>
        <w:pStyle w:val="0"/>
        <w:jc w:val="both"/>
      </w:pPr>
      <w:r>
        <w:rPr>
          <w:sz w:val="20"/>
        </w:rPr>
        <w:t xml:space="preserve">(абзац введен </w:t>
      </w:r>
      <w:hyperlink w:history="0" r:id="rId389"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18.01.2021 N 3)</w:t>
      </w:r>
    </w:p>
    <w:p>
      <w:pPr>
        <w:pStyle w:val="0"/>
        <w:spacing w:before="200" w:line-rule="auto"/>
        <w:ind w:firstLine="540"/>
        <w:jc w:val="both"/>
      </w:pPr>
      <w:r>
        <w:rPr>
          <w:sz w:val="20"/>
        </w:rPr>
        <w:t xml:space="preserve">Мероприятие 30.2. Укрепление материально-технической базы муниципальных образовательных организаций (в части благоустройства территории муниципальных общеобразовательных организаций в рамках модернизации инфраструктуры).</w:t>
      </w:r>
    </w:p>
    <w:p>
      <w:pPr>
        <w:pStyle w:val="0"/>
        <w:jc w:val="both"/>
      </w:pPr>
      <w:r>
        <w:rPr>
          <w:sz w:val="20"/>
        </w:rPr>
        <w:t xml:space="preserve">(в ред. </w:t>
      </w:r>
      <w:hyperlink w:history="0" r:id="rId39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Основное мероприятие 31. 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p>
      <w:pPr>
        <w:pStyle w:val="0"/>
        <w:jc w:val="both"/>
      </w:pPr>
      <w:r>
        <w:rPr>
          <w:sz w:val="20"/>
        </w:rPr>
        <w:t xml:space="preserve">(в ред. </w:t>
      </w:r>
      <w:hyperlink w:history="0" r:id="rId39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В рамках мероприятия предусмотрена выплата ежемесячного денежного вознаграждения за классное руководство (кураторство) педагогическим работникам государственных образовательных организаций Чувашской Республики,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p>
      <w:pPr>
        <w:pStyle w:val="0"/>
        <w:jc w:val="both"/>
      </w:pPr>
      <w:r>
        <w:rPr>
          <w:sz w:val="20"/>
        </w:rPr>
        <w:t xml:space="preserve">(абзац введен </w:t>
      </w:r>
      <w:hyperlink w:history="0" r:id="rId392"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13.10.2021 N 513)</w:t>
      </w:r>
    </w:p>
    <w:p>
      <w:pPr>
        <w:pStyle w:val="0"/>
        <w:spacing w:before="200" w:line-rule="auto"/>
        <w:ind w:firstLine="540"/>
        <w:jc w:val="both"/>
      </w:pPr>
      <w:r>
        <w:rPr>
          <w:sz w:val="20"/>
        </w:rPr>
        <w:t xml:space="preserve">Основное мероприятие 32. Реализация отдельных мероприятий регионального проекта "Патриотическое воспитание граждан Российской Федерации".</w:t>
      </w:r>
    </w:p>
    <w:p>
      <w:pPr>
        <w:pStyle w:val="0"/>
        <w:jc w:val="both"/>
      </w:pPr>
      <w:r>
        <w:rPr>
          <w:sz w:val="20"/>
        </w:rPr>
        <w:t xml:space="preserve">(абзац введен </w:t>
      </w:r>
      <w:hyperlink w:history="0" r:id="rId393"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В рамках основного мероприятия предполагается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pPr>
        <w:pStyle w:val="0"/>
        <w:jc w:val="both"/>
      </w:pPr>
      <w:r>
        <w:rPr>
          <w:sz w:val="20"/>
        </w:rPr>
        <w:t xml:space="preserve">(абзац введен </w:t>
      </w:r>
      <w:hyperlink w:history="0" r:id="rId394"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ЭТАПАМ И ГОДАМ РЕАЛИЗАЦИИ ПОДПРОГРАММЫ)</w:t>
      </w:r>
    </w:p>
    <w:p>
      <w:pPr>
        <w:pStyle w:val="0"/>
        <w:jc w:val="center"/>
      </w:pPr>
      <w:r>
        <w:rPr>
          <w:sz w:val="20"/>
        </w:rPr>
        <w:t xml:space="preserve">(в ред. </w:t>
      </w:r>
      <w:hyperlink w:history="0" r:id="rId39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23.05.2023 N 329)</w:t>
      </w:r>
    </w:p>
    <w:p>
      <w:pPr>
        <w:pStyle w:val="0"/>
        <w:jc w:val="both"/>
      </w:pPr>
      <w:r>
        <w:rPr>
          <w:sz w:val="20"/>
        </w:rPr>
      </w:r>
    </w:p>
    <w:p>
      <w:pPr>
        <w:pStyle w:val="0"/>
        <w:ind w:firstLine="540"/>
        <w:jc w:val="both"/>
      </w:pPr>
      <w:r>
        <w:rPr>
          <w:sz w:val="20"/>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pPr>
        <w:pStyle w:val="0"/>
        <w:spacing w:before="200" w:line-rule="auto"/>
        <w:ind w:firstLine="540"/>
        <w:jc w:val="both"/>
      </w:pPr>
      <w:r>
        <w:rPr>
          <w:sz w:val="20"/>
        </w:rPr>
        <w:t xml:space="preserve">Ответственный исполнитель подпрограммы - Минобразования Чувашии. Соисполнителями являются Минздрав Чувашии, Минкультуры Чувашии, Минспорт Чувашии, Минцифры Чувашии, Минстрой Чувашии, государственные организации Чувашской Республики, подведомственные Минобразования Чувашии.</w:t>
      </w:r>
    </w:p>
    <w:p>
      <w:pPr>
        <w:pStyle w:val="0"/>
        <w:spacing w:before="200" w:line-rule="auto"/>
        <w:ind w:firstLine="540"/>
        <w:jc w:val="both"/>
      </w:pPr>
      <w:r>
        <w:rPr>
          <w:sz w:val="20"/>
        </w:rPr>
        <w:t xml:space="preserve">Общий объем финансирования подпрограммы в 2019 - 2035 годах составляет 246700432,3 тыс. рублей, в том числе за счет средств:</w:t>
      </w:r>
    </w:p>
    <w:p>
      <w:pPr>
        <w:pStyle w:val="0"/>
        <w:spacing w:before="200" w:line-rule="auto"/>
        <w:ind w:firstLine="540"/>
        <w:jc w:val="both"/>
      </w:pPr>
      <w:r>
        <w:rPr>
          <w:sz w:val="20"/>
        </w:rPr>
        <w:t xml:space="preserve">федерального бюджета - 11390357,0 тыс. рублей;</w:t>
      </w:r>
    </w:p>
    <w:p>
      <w:pPr>
        <w:pStyle w:val="0"/>
        <w:spacing w:before="200" w:line-rule="auto"/>
        <w:ind w:firstLine="540"/>
        <w:jc w:val="both"/>
      </w:pPr>
      <w:r>
        <w:rPr>
          <w:sz w:val="20"/>
        </w:rPr>
        <w:t xml:space="preserve">республиканского бюджета Чувашской Республики - 231017441,9 тыс. рублей;</w:t>
      </w:r>
    </w:p>
    <w:p>
      <w:pPr>
        <w:pStyle w:val="0"/>
        <w:spacing w:before="200" w:line-rule="auto"/>
        <w:ind w:firstLine="540"/>
        <w:jc w:val="both"/>
      </w:pPr>
      <w:r>
        <w:rPr>
          <w:sz w:val="20"/>
        </w:rPr>
        <w:t xml:space="preserve">местных бюджетов - 4148053,1 тыс. рублей;</w:t>
      </w:r>
    </w:p>
    <w:p>
      <w:pPr>
        <w:pStyle w:val="0"/>
        <w:spacing w:before="200" w:line-rule="auto"/>
        <w:ind w:firstLine="540"/>
        <w:jc w:val="both"/>
      </w:pPr>
      <w:r>
        <w:rPr>
          <w:sz w:val="20"/>
        </w:rPr>
        <w:t xml:space="preserve">внебюджетных источников - 144580,3 тыс. рублей.</w:t>
      </w:r>
    </w:p>
    <w:p>
      <w:pPr>
        <w:pStyle w:val="0"/>
        <w:spacing w:before="200" w:line-rule="auto"/>
        <w:ind w:firstLine="540"/>
        <w:jc w:val="both"/>
      </w:pPr>
      <w:r>
        <w:rPr>
          <w:sz w:val="20"/>
        </w:rPr>
        <w:t xml:space="preserve">Прогнозируемый объем финансирования подпрограммы на 1 этапе составляет 126691219,3 тыс. рублей, в том числе:</w:t>
      </w:r>
    </w:p>
    <w:p>
      <w:pPr>
        <w:pStyle w:val="0"/>
        <w:spacing w:before="200" w:line-rule="auto"/>
        <w:ind w:firstLine="540"/>
        <w:jc w:val="both"/>
      </w:pPr>
      <w:r>
        <w:rPr>
          <w:sz w:val="20"/>
        </w:rPr>
        <w:t xml:space="preserve">в 2019 году - 16183842,1 тыс. рублей;</w:t>
      </w:r>
    </w:p>
    <w:p>
      <w:pPr>
        <w:pStyle w:val="0"/>
        <w:spacing w:before="200" w:line-rule="auto"/>
        <w:ind w:firstLine="540"/>
        <w:jc w:val="both"/>
      </w:pPr>
      <w:r>
        <w:rPr>
          <w:sz w:val="20"/>
        </w:rPr>
        <w:t xml:space="preserve">в 2020 году - 17125819,4 тыс. рублей;</w:t>
      </w:r>
    </w:p>
    <w:p>
      <w:pPr>
        <w:pStyle w:val="0"/>
        <w:spacing w:before="200" w:line-rule="auto"/>
        <w:ind w:firstLine="540"/>
        <w:jc w:val="both"/>
      </w:pPr>
      <w:r>
        <w:rPr>
          <w:sz w:val="20"/>
        </w:rPr>
        <w:t xml:space="preserve">в 2021 году - 19842536,1 тыс. рублей;</w:t>
      </w:r>
    </w:p>
    <w:p>
      <w:pPr>
        <w:pStyle w:val="0"/>
        <w:spacing w:before="200" w:line-rule="auto"/>
        <w:ind w:firstLine="540"/>
        <w:jc w:val="both"/>
      </w:pPr>
      <w:r>
        <w:rPr>
          <w:sz w:val="20"/>
        </w:rPr>
        <w:t xml:space="preserve">в 2022 году - 18343651,9 тыс. рублей;</w:t>
      </w:r>
    </w:p>
    <w:p>
      <w:pPr>
        <w:pStyle w:val="0"/>
        <w:spacing w:before="200" w:line-rule="auto"/>
        <w:ind w:firstLine="540"/>
        <w:jc w:val="both"/>
      </w:pPr>
      <w:r>
        <w:rPr>
          <w:sz w:val="20"/>
        </w:rPr>
        <w:t xml:space="preserve">в 2023 году - 18852628,4 тыс. рублей;</w:t>
      </w:r>
    </w:p>
    <w:p>
      <w:pPr>
        <w:pStyle w:val="0"/>
        <w:spacing w:before="200" w:line-rule="auto"/>
        <w:ind w:firstLine="540"/>
        <w:jc w:val="both"/>
      </w:pPr>
      <w:r>
        <w:rPr>
          <w:sz w:val="20"/>
        </w:rPr>
        <w:t xml:space="preserve">в 2024 году - 18304041,6 тыс. рублей;</w:t>
      </w:r>
    </w:p>
    <w:p>
      <w:pPr>
        <w:pStyle w:val="0"/>
        <w:spacing w:before="200" w:line-rule="auto"/>
        <w:ind w:firstLine="540"/>
        <w:jc w:val="both"/>
      </w:pPr>
      <w:r>
        <w:rPr>
          <w:sz w:val="20"/>
        </w:rPr>
        <w:t xml:space="preserve">в 2025 году - 18038699,8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- 11325648,0 тыс. рублей (8,94 процента), в том числе:</w:t>
      </w:r>
    </w:p>
    <w:p>
      <w:pPr>
        <w:pStyle w:val="0"/>
        <w:spacing w:before="200" w:line-rule="auto"/>
        <w:ind w:firstLine="540"/>
        <w:jc w:val="both"/>
      </w:pPr>
      <w:r>
        <w:rPr>
          <w:sz w:val="20"/>
        </w:rPr>
        <w:t xml:space="preserve">в 2019 году - 1817842,2 тыс. рублей;</w:t>
      </w:r>
    </w:p>
    <w:p>
      <w:pPr>
        <w:pStyle w:val="0"/>
        <w:spacing w:before="200" w:line-rule="auto"/>
        <w:ind w:firstLine="540"/>
        <w:jc w:val="both"/>
      </w:pPr>
      <w:r>
        <w:rPr>
          <w:sz w:val="20"/>
        </w:rPr>
        <w:t xml:space="preserve">в 2020 году - 1157956,9 тыс. рублей;</w:t>
      </w:r>
    </w:p>
    <w:p>
      <w:pPr>
        <w:pStyle w:val="0"/>
        <w:spacing w:before="200" w:line-rule="auto"/>
        <w:ind w:firstLine="540"/>
        <w:jc w:val="both"/>
      </w:pPr>
      <w:r>
        <w:rPr>
          <w:sz w:val="20"/>
        </w:rPr>
        <w:t xml:space="preserve">в 2021 году - 2421946,1 тыс. рублей;</w:t>
      </w:r>
    </w:p>
    <w:p>
      <w:pPr>
        <w:pStyle w:val="0"/>
        <w:spacing w:before="200" w:line-rule="auto"/>
        <w:ind w:firstLine="540"/>
        <w:jc w:val="both"/>
      </w:pPr>
      <w:r>
        <w:rPr>
          <w:sz w:val="20"/>
        </w:rPr>
        <w:t xml:space="preserve">в 2022 году - 1519406,4 тыс. рублей;</w:t>
      </w:r>
    </w:p>
    <w:p>
      <w:pPr>
        <w:pStyle w:val="0"/>
        <w:spacing w:before="200" w:line-rule="auto"/>
        <w:ind w:firstLine="540"/>
        <w:jc w:val="both"/>
      </w:pPr>
      <w:r>
        <w:rPr>
          <w:sz w:val="20"/>
        </w:rPr>
        <w:t xml:space="preserve">в 2023 году - 1460724,0 тыс. рублей;</w:t>
      </w:r>
    </w:p>
    <w:p>
      <w:pPr>
        <w:pStyle w:val="0"/>
        <w:spacing w:before="200" w:line-rule="auto"/>
        <w:ind w:firstLine="540"/>
        <w:jc w:val="both"/>
      </w:pPr>
      <w:r>
        <w:rPr>
          <w:sz w:val="20"/>
        </w:rPr>
        <w:t xml:space="preserve">в 2024 году - 1611235,1 тыс. рублей;</w:t>
      </w:r>
    </w:p>
    <w:p>
      <w:pPr>
        <w:pStyle w:val="0"/>
        <w:spacing w:before="200" w:line-rule="auto"/>
        <w:ind w:firstLine="540"/>
        <w:jc w:val="both"/>
      </w:pPr>
      <w:r>
        <w:rPr>
          <w:sz w:val="20"/>
        </w:rPr>
        <w:t xml:space="preserve">в 2025 году - 1336537,3 тыс. рублей;</w:t>
      </w:r>
    </w:p>
    <w:p>
      <w:pPr>
        <w:pStyle w:val="0"/>
        <w:spacing w:before="200" w:line-rule="auto"/>
        <w:ind w:firstLine="540"/>
        <w:jc w:val="both"/>
      </w:pPr>
      <w:r>
        <w:rPr>
          <w:sz w:val="20"/>
        </w:rPr>
        <w:t xml:space="preserve">республиканского бюджета Чувашской Республики - 11325648,0 тыс. рублей (89,44 процента), в том числе:</w:t>
      </w:r>
    </w:p>
    <w:p>
      <w:pPr>
        <w:pStyle w:val="0"/>
        <w:spacing w:before="200" w:line-rule="auto"/>
        <w:ind w:firstLine="540"/>
        <w:jc w:val="both"/>
      </w:pPr>
      <w:r>
        <w:rPr>
          <w:sz w:val="20"/>
        </w:rPr>
        <w:t xml:space="preserve">в 2019 году - 14061564,5 тыс. рублей;</w:t>
      </w:r>
    </w:p>
    <w:p>
      <w:pPr>
        <w:pStyle w:val="0"/>
        <w:spacing w:before="200" w:line-rule="auto"/>
        <w:ind w:firstLine="540"/>
        <w:jc w:val="both"/>
      </w:pPr>
      <w:r>
        <w:rPr>
          <w:sz w:val="20"/>
        </w:rPr>
        <w:t xml:space="preserve">в 2020 году - 15593841,5 тыс. рублей;</w:t>
      </w:r>
    </w:p>
    <w:p>
      <w:pPr>
        <w:pStyle w:val="0"/>
        <w:spacing w:before="200" w:line-rule="auto"/>
        <w:ind w:firstLine="540"/>
        <w:jc w:val="both"/>
      </w:pPr>
      <w:r>
        <w:rPr>
          <w:sz w:val="20"/>
        </w:rPr>
        <w:t xml:space="preserve">в 2021 году - 16892941,0 тыс. рублей;</w:t>
      </w:r>
    </w:p>
    <w:p>
      <w:pPr>
        <w:pStyle w:val="0"/>
        <w:spacing w:before="200" w:line-rule="auto"/>
        <w:ind w:firstLine="540"/>
        <w:jc w:val="both"/>
      </w:pPr>
      <w:r>
        <w:rPr>
          <w:sz w:val="20"/>
        </w:rPr>
        <w:t xml:space="preserve">в 2022 году - 16566360,0 тыс. рублей;</w:t>
      </w:r>
    </w:p>
    <w:p>
      <w:pPr>
        <w:pStyle w:val="0"/>
        <w:spacing w:before="200" w:line-rule="auto"/>
        <w:ind w:firstLine="540"/>
        <w:jc w:val="both"/>
      </w:pPr>
      <w:r>
        <w:rPr>
          <w:sz w:val="20"/>
        </w:rPr>
        <w:t xml:space="preserve">в 2023 году - 17147269,0 тыс. рублей;</w:t>
      </w:r>
    </w:p>
    <w:p>
      <w:pPr>
        <w:pStyle w:val="0"/>
        <w:spacing w:before="200" w:line-rule="auto"/>
        <w:ind w:firstLine="540"/>
        <w:jc w:val="both"/>
      </w:pPr>
      <w:r>
        <w:rPr>
          <w:sz w:val="20"/>
        </w:rPr>
        <w:t xml:space="preserve">в 2024 году - 16521675,6 тыс. рублей;</w:t>
      </w:r>
    </w:p>
    <w:p>
      <w:pPr>
        <w:pStyle w:val="0"/>
        <w:spacing w:before="200" w:line-rule="auto"/>
        <w:ind w:firstLine="540"/>
        <w:jc w:val="both"/>
      </w:pPr>
      <w:r>
        <w:rPr>
          <w:sz w:val="20"/>
        </w:rPr>
        <w:t xml:space="preserve">в 2025 году - 16524086,3 тыс. рублей;</w:t>
      </w:r>
    </w:p>
    <w:p>
      <w:pPr>
        <w:pStyle w:val="0"/>
        <w:spacing w:before="200" w:line-rule="auto"/>
        <w:ind w:firstLine="540"/>
        <w:jc w:val="both"/>
      </w:pPr>
      <w:r>
        <w:rPr>
          <w:sz w:val="20"/>
        </w:rPr>
        <w:t xml:space="preserve">местных бюджетов - 1915453,1 тыс. рублей (1,51 процента), в том числе:</w:t>
      </w:r>
    </w:p>
    <w:p>
      <w:pPr>
        <w:pStyle w:val="0"/>
        <w:spacing w:before="200" w:line-rule="auto"/>
        <w:ind w:firstLine="540"/>
        <w:jc w:val="both"/>
      </w:pPr>
      <w:r>
        <w:rPr>
          <w:sz w:val="20"/>
        </w:rPr>
        <w:t xml:space="preserve">в 2019 году - 284350,5 тыс. рублей;</w:t>
      </w:r>
    </w:p>
    <w:p>
      <w:pPr>
        <w:pStyle w:val="0"/>
        <w:spacing w:before="200" w:line-rule="auto"/>
        <w:ind w:firstLine="540"/>
        <w:jc w:val="both"/>
      </w:pPr>
      <w:r>
        <w:rPr>
          <w:sz w:val="20"/>
        </w:rPr>
        <w:t xml:space="preserve">в 2020 году - 356339,7 тыс. рублей;</w:t>
      </w:r>
    </w:p>
    <w:p>
      <w:pPr>
        <w:pStyle w:val="0"/>
        <w:spacing w:before="200" w:line-rule="auto"/>
        <w:ind w:firstLine="540"/>
        <w:jc w:val="both"/>
      </w:pPr>
      <w:r>
        <w:rPr>
          <w:sz w:val="20"/>
        </w:rPr>
        <w:t xml:space="preserve">в 2021 году - 503569,3 тыс. рублей;</w:t>
      </w:r>
    </w:p>
    <w:p>
      <w:pPr>
        <w:pStyle w:val="0"/>
        <w:spacing w:before="200" w:line-rule="auto"/>
        <w:ind w:firstLine="540"/>
        <w:jc w:val="both"/>
      </w:pPr>
      <w:r>
        <w:rPr>
          <w:sz w:val="20"/>
        </w:rPr>
        <w:t xml:space="preserve">в 2022 году - 225734,1 тыс. рублей;</w:t>
      </w:r>
    </w:p>
    <w:p>
      <w:pPr>
        <w:pStyle w:val="0"/>
        <w:spacing w:before="200" w:line-rule="auto"/>
        <w:ind w:firstLine="540"/>
        <w:jc w:val="both"/>
      </w:pPr>
      <w:r>
        <w:rPr>
          <w:sz w:val="20"/>
        </w:rPr>
        <w:t xml:space="preserve">в 2023 году - 196692,4 тыс. рублей;</w:t>
      </w:r>
    </w:p>
    <w:p>
      <w:pPr>
        <w:pStyle w:val="0"/>
        <w:spacing w:before="200" w:line-rule="auto"/>
        <w:ind w:firstLine="540"/>
        <w:jc w:val="both"/>
      </w:pPr>
      <w:r>
        <w:rPr>
          <w:sz w:val="20"/>
        </w:rPr>
        <w:t xml:space="preserve">в 2024 году - 170910,9 тыс. рублей;</w:t>
      </w:r>
    </w:p>
    <w:p>
      <w:pPr>
        <w:pStyle w:val="0"/>
        <w:spacing w:before="200" w:line-rule="auto"/>
        <w:ind w:firstLine="540"/>
        <w:jc w:val="both"/>
      </w:pPr>
      <w:r>
        <w:rPr>
          <w:sz w:val="20"/>
        </w:rPr>
        <w:t xml:space="preserve">в 2025 году - 177856,2 тыс. рублей;</w:t>
      </w:r>
    </w:p>
    <w:p>
      <w:pPr>
        <w:pStyle w:val="0"/>
        <w:spacing w:before="200" w:line-rule="auto"/>
        <w:ind w:firstLine="540"/>
        <w:jc w:val="both"/>
      </w:pPr>
      <w:r>
        <w:rPr>
          <w:sz w:val="20"/>
        </w:rPr>
        <w:t xml:space="preserve">внебюджетных источников - 142380,3 тыс. рублей (0,11 процента), в том числе:</w:t>
      </w:r>
    </w:p>
    <w:p>
      <w:pPr>
        <w:pStyle w:val="0"/>
        <w:spacing w:before="200" w:line-rule="auto"/>
        <w:ind w:firstLine="540"/>
        <w:jc w:val="both"/>
      </w:pPr>
      <w:r>
        <w:rPr>
          <w:sz w:val="20"/>
        </w:rPr>
        <w:t xml:space="preserve">в 2019 году - 20084,9 тыс. рублей;</w:t>
      </w:r>
    </w:p>
    <w:p>
      <w:pPr>
        <w:pStyle w:val="0"/>
        <w:spacing w:before="200" w:line-rule="auto"/>
        <w:ind w:firstLine="540"/>
        <w:jc w:val="both"/>
      </w:pPr>
      <w:r>
        <w:rPr>
          <w:sz w:val="20"/>
        </w:rPr>
        <w:t xml:space="preserve">в 2020 году - 17681,3 тыс. рублей;</w:t>
      </w:r>
    </w:p>
    <w:p>
      <w:pPr>
        <w:pStyle w:val="0"/>
        <w:spacing w:before="200" w:line-rule="auto"/>
        <w:ind w:firstLine="540"/>
        <w:jc w:val="both"/>
      </w:pPr>
      <w:r>
        <w:rPr>
          <w:sz w:val="20"/>
        </w:rPr>
        <w:t xml:space="preserve">в 2021 году - 24079,7 тыс. рублей;</w:t>
      </w:r>
    </w:p>
    <w:p>
      <w:pPr>
        <w:pStyle w:val="0"/>
        <w:spacing w:before="200" w:line-rule="auto"/>
        <w:ind w:firstLine="540"/>
        <w:jc w:val="both"/>
      </w:pPr>
      <w:r>
        <w:rPr>
          <w:sz w:val="20"/>
        </w:rPr>
        <w:t xml:space="preserve">в 2022 году - 32151,4 тыс. рублей;</w:t>
      </w:r>
    </w:p>
    <w:p>
      <w:pPr>
        <w:pStyle w:val="0"/>
        <w:spacing w:before="200" w:line-rule="auto"/>
        <w:ind w:firstLine="540"/>
        <w:jc w:val="both"/>
      </w:pPr>
      <w:r>
        <w:rPr>
          <w:sz w:val="20"/>
        </w:rPr>
        <w:t xml:space="preserve">в 2023 году - 47943,0 тыс. рублей;</w:t>
      </w:r>
    </w:p>
    <w:p>
      <w:pPr>
        <w:pStyle w:val="0"/>
        <w:spacing w:before="200" w:line-rule="auto"/>
        <w:ind w:firstLine="540"/>
        <w:jc w:val="both"/>
      </w:pPr>
      <w:r>
        <w:rPr>
          <w:sz w:val="20"/>
        </w:rPr>
        <w:t xml:space="preserve">в 2024 году - 220,0 тыс. рублей;</w:t>
      </w:r>
    </w:p>
    <w:p>
      <w:pPr>
        <w:pStyle w:val="0"/>
        <w:spacing w:before="200" w:line-rule="auto"/>
        <w:ind w:firstLine="540"/>
        <w:jc w:val="both"/>
      </w:pPr>
      <w:r>
        <w:rPr>
          <w:sz w:val="20"/>
        </w:rPr>
        <w:t xml:space="preserve">в 2025 году - 220,0 тыс. рублей.</w:t>
      </w:r>
    </w:p>
    <w:p>
      <w:pPr>
        <w:pStyle w:val="0"/>
        <w:spacing w:before="200" w:line-rule="auto"/>
        <w:ind w:firstLine="540"/>
        <w:jc w:val="both"/>
      </w:pPr>
      <w:r>
        <w:rPr>
          <w:sz w:val="20"/>
        </w:rPr>
        <w:t xml:space="preserve">На 2 этапе (в 2026 - 2030 годах) объем финансирования подпрограммы составляет 61120906,5 тыс. рублей, из них средства:</w:t>
      </w:r>
    </w:p>
    <w:p>
      <w:pPr>
        <w:pStyle w:val="0"/>
        <w:spacing w:before="200" w:line-rule="auto"/>
        <w:ind w:firstLine="540"/>
        <w:jc w:val="both"/>
      </w:pPr>
      <w:r>
        <w:rPr>
          <w:sz w:val="20"/>
        </w:rPr>
        <w:t xml:space="preserve">федерального бюджета - 32354,5 тыс. рублей (0,05 процента);</w:t>
      </w:r>
    </w:p>
    <w:p>
      <w:pPr>
        <w:pStyle w:val="0"/>
        <w:spacing w:before="200" w:line-rule="auto"/>
        <w:ind w:firstLine="540"/>
        <w:jc w:val="both"/>
      </w:pPr>
      <w:r>
        <w:rPr>
          <w:sz w:val="20"/>
        </w:rPr>
        <w:t xml:space="preserve">республиканского бюджета Чувашской Республики - 58854852,0 тыс. рублей (96,29 процента);</w:t>
      </w:r>
    </w:p>
    <w:p>
      <w:pPr>
        <w:pStyle w:val="0"/>
        <w:spacing w:before="200" w:line-rule="auto"/>
        <w:ind w:firstLine="540"/>
        <w:jc w:val="both"/>
      </w:pPr>
      <w:r>
        <w:rPr>
          <w:sz w:val="20"/>
        </w:rPr>
        <w:t xml:space="preserve">местных бюджетов - 2232600,0 тыс. рублей (3,65 процента);</w:t>
      </w:r>
    </w:p>
    <w:p>
      <w:pPr>
        <w:pStyle w:val="0"/>
        <w:spacing w:before="200" w:line-rule="auto"/>
        <w:ind w:firstLine="540"/>
        <w:jc w:val="both"/>
      </w:pPr>
      <w:r>
        <w:rPr>
          <w:sz w:val="20"/>
        </w:rPr>
        <w:t xml:space="preserve">внебюджетных источников - 1100,0 тыс. рублей (0,01 процента).</w:t>
      </w:r>
    </w:p>
    <w:p>
      <w:pPr>
        <w:pStyle w:val="0"/>
        <w:spacing w:before="200" w:line-rule="auto"/>
        <w:ind w:firstLine="540"/>
        <w:jc w:val="both"/>
      </w:pPr>
      <w:r>
        <w:rPr>
          <w:sz w:val="20"/>
        </w:rPr>
        <w:t xml:space="preserve">На 3 этапе (в 2031 - 2035 годах) объем финансирования подпрограммы составляет 58888306,5 тыс. рублей, из них средства:</w:t>
      </w:r>
    </w:p>
    <w:p>
      <w:pPr>
        <w:pStyle w:val="0"/>
        <w:spacing w:before="200" w:line-rule="auto"/>
        <w:ind w:firstLine="540"/>
        <w:jc w:val="both"/>
      </w:pPr>
      <w:r>
        <w:rPr>
          <w:sz w:val="20"/>
        </w:rPr>
        <w:t xml:space="preserve">федерального бюджета - 32354,5 тыс. рублей (0,05 процента);</w:t>
      </w:r>
    </w:p>
    <w:p>
      <w:pPr>
        <w:pStyle w:val="0"/>
        <w:spacing w:before="200" w:line-rule="auto"/>
        <w:ind w:firstLine="540"/>
        <w:jc w:val="both"/>
      </w:pPr>
      <w:r>
        <w:rPr>
          <w:sz w:val="20"/>
        </w:rPr>
        <w:t xml:space="preserve">республиканского бюджета Чувашской Республики - 58854852,0 тыс. рублей (99,94 процента);</w:t>
      </w:r>
    </w:p>
    <w:p>
      <w:pPr>
        <w:pStyle w:val="0"/>
        <w:spacing w:before="200" w:line-rule="auto"/>
        <w:ind w:firstLine="540"/>
        <w:jc w:val="both"/>
      </w:pPr>
      <w:r>
        <w:rPr>
          <w:sz w:val="20"/>
        </w:rPr>
        <w:t xml:space="preserve">внебюджетных источников - 1100,0 тыс. рублей (0,01 процента).</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8306"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N 1 к подпрограмме и ежегодно будет уточняться.</w:t>
      </w:r>
    </w:p>
    <w:p>
      <w:pPr>
        <w:pStyle w:val="0"/>
        <w:spacing w:before="200" w:line-rule="auto"/>
        <w:ind w:firstLine="540"/>
        <w:jc w:val="both"/>
      </w:pPr>
      <w:hyperlink w:history="0" w:anchor="P29624"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образовательных организаций приведены в приложении N 3 к подпрограмме.</w:t>
      </w:r>
    </w:p>
    <w:p>
      <w:pPr>
        <w:pStyle w:val="0"/>
        <w:spacing w:before="200" w:line-rule="auto"/>
        <w:ind w:firstLine="540"/>
        <w:jc w:val="both"/>
      </w:pPr>
      <w:hyperlink w:history="0" w:anchor="P29831"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приведены в приложении N 4 к подпрограмме.</w:t>
      </w:r>
    </w:p>
    <w:p>
      <w:pPr>
        <w:pStyle w:val="0"/>
        <w:spacing w:before="200" w:line-rule="auto"/>
        <w:ind w:firstLine="540"/>
        <w:jc w:val="both"/>
      </w:pPr>
      <w:hyperlink w:history="0" w:anchor="P30083"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финансовое обеспечение мероприятий по созданию в Чувашской Республике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приведены в приложении N 5.1 к подпрограмме.</w:t>
      </w:r>
    </w:p>
    <w:p>
      <w:pPr>
        <w:pStyle w:val="0"/>
        <w:spacing w:before="200" w:line-rule="auto"/>
        <w:ind w:firstLine="540"/>
        <w:jc w:val="both"/>
      </w:pPr>
      <w:hyperlink w:history="0" w:anchor="P30416"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приведены в приложении N 10 к подпрограмме.</w:t>
      </w:r>
    </w:p>
    <w:p>
      <w:pPr>
        <w:pStyle w:val="0"/>
        <w:spacing w:before="200" w:line-rule="auto"/>
        <w:ind w:firstLine="540"/>
        <w:jc w:val="both"/>
      </w:pPr>
      <w:hyperlink w:history="0" w:anchor="P30632"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строительство (приобретение), реконструкцию объектов капитального строительства муниципальных образовательных организаций приведены в приложении N 11 к подпрограмме.</w:t>
      </w:r>
    </w:p>
    <w:p>
      <w:pPr>
        <w:pStyle w:val="0"/>
        <w:spacing w:before="200" w:line-rule="auto"/>
        <w:ind w:firstLine="540"/>
        <w:jc w:val="both"/>
      </w:pPr>
      <w:hyperlink w:history="0" w:anchor="P30836"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N 761 "О Национальной стратегии действий в интересах детей на 2012 - 2017 годы", приведены в приложении N 12 к подпрограмме.</w:t>
      </w:r>
    </w:p>
    <w:p>
      <w:pPr>
        <w:pStyle w:val="0"/>
        <w:spacing w:before="200" w:line-rule="auto"/>
        <w:ind w:firstLine="540"/>
        <w:jc w:val="both"/>
      </w:pPr>
      <w:hyperlink w:history="0" w:anchor="P31129"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образовательных организаций (в части модернизации инфраструктуры) приведены в приложении N 13 к подпрограмме.</w:t>
      </w:r>
    </w:p>
    <w:p>
      <w:pPr>
        <w:pStyle w:val="0"/>
        <w:spacing w:before="200" w:line-rule="auto"/>
        <w:ind w:firstLine="540"/>
        <w:jc w:val="both"/>
      </w:pPr>
      <w:hyperlink w:history="0" w:anchor="P31341"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приведены в приложении N 14 к подпрограмме.</w:t>
      </w:r>
    </w:p>
    <w:p>
      <w:pPr>
        <w:pStyle w:val="0"/>
        <w:spacing w:before="200" w:line-rule="auto"/>
        <w:ind w:firstLine="540"/>
        <w:jc w:val="both"/>
      </w:pPr>
      <w:hyperlink w:history="0" w:anchor="P31537"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в рамках реализации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приведены в приложении N 16 к подпрограмме.</w:t>
      </w:r>
    </w:p>
    <w:p>
      <w:pPr>
        <w:pStyle w:val="0"/>
        <w:spacing w:before="200" w:line-rule="auto"/>
        <w:ind w:firstLine="540"/>
        <w:jc w:val="both"/>
      </w:pPr>
      <w:hyperlink w:history="0" w:anchor="P31721"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для софинансирования грантов в форме субсидий, предоставленных из федерального бюджета юридическим лицам и индивидуальным предпринимателям в рамках реализации национального проекта "Образование" и национальной программы "Цифровая экономика Российской Федерации" приведены в приложении N 17 к подпрограмме.</w:t>
      </w:r>
    </w:p>
    <w:p>
      <w:pPr>
        <w:pStyle w:val="0"/>
        <w:spacing w:before="200" w:line-rule="auto"/>
        <w:ind w:firstLine="540"/>
        <w:jc w:val="both"/>
      </w:pPr>
      <w:hyperlink w:history="0" w:anchor="P31875"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образовательных организаций (в части благоустройства территории муниципальных общеобразовательных организаций в рамках модернизации инфраструктуры) приведены в приложении N 18.1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"Государственная</w:t>
      </w:r>
    </w:p>
    <w:p>
      <w:pPr>
        <w:pStyle w:val="0"/>
        <w:jc w:val="right"/>
      </w:pPr>
      <w:r>
        <w:rPr>
          <w:sz w:val="20"/>
        </w:rPr>
        <w:t xml:space="preserve">поддержка 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8306" w:name="P8306"/>
    <w:bookmarkEnd w:id="8306"/>
    <w:p>
      <w:pPr>
        <w:pStyle w:val="2"/>
        <w:jc w:val="center"/>
      </w:pPr>
      <w:r>
        <w:rPr>
          <w:sz w:val="20"/>
        </w:rPr>
        <w:t xml:space="preserve">РЕСУРСНОЕ ОБЕСПЕЧЕНИЕ</w:t>
      </w:r>
    </w:p>
    <w:p>
      <w:pPr>
        <w:pStyle w:val="2"/>
        <w:jc w:val="center"/>
      </w:pPr>
      <w:r>
        <w:rPr>
          <w:sz w:val="20"/>
        </w:rPr>
        <w:t xml:space="preserve">РЕАЛИЗАЦИИ ПОДПРОГРАММЫ "ГОСУДАРСТВЕННАЯ ПОДДЕРЖКА</w:t>
      </w:r>
    </w:p>
    <w:p>
      <w:pPr>
        <w:pStyle w:val="2"/>
        <w:jc w:val="center"/>
      </w:pPr>
      <w:r>
        <w:rPr>
          <w:sz w:val="20"/>
        </w:rPr>
        <w:t xml:space="preserve">РАЗВИТИЯ ОБРАЗОВАНИЯ" ГОСУДАРСТВЕННОЙ ПРОГРАММЫ</w:t>
      </w:r>
    </w:p>
    <w:p>
      <w:pPr>
        <w:pStyle w:val="2"/>
        <w:jc w:val="center"/>
      </w:pPr>
      <w:r>
        <w:rPr>
          <w:sz w:val="20"/>
        </w:rPr>
        <w:t xml:space="preserve">ЧУВАШСКОЙ РЕСПУБЛИКИ "РАЗВИТИЕ ОБРАЗОВАНИЯ"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23.05.2023 </w:t>
            </w:r>
            <w:hyperlink w:history="0" r:id="rId39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26.07.2023 </w:t>
            </w:r>
            <w:hyperlink w:history="0" r:id="rId397"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964"/>
        <w:gridCol w:w="1361"/>
        <w:gridCol w:w="1361"/>
        <w:gridCol w:w="1304"/>
        <w:gridCol w:w="737"/>
        <w:gridCol w:w="737"/>
        <w:gridCol w:w="1444"/>
        <w:gridCol w:w="680"/>
        <w:gridCol w:w="1077"/>
        <w:gridCol w:w="1264"/>
        <w:gridCol w:w="1264"/>
        <w:gridCol w:w="1264"/>
        <w:gridCol w:w="1264"/>
        <w:gridCol w:w="1264"/>
        <w:gridCol w:w="1264"/>
        <w:gridCol w:w="1264"/>
        <w:gridCol w:w="1264"/>
        <w:gridCol w:w="1264"/>
      </w:tblGrid>
      <w:tr>
        <w:tc>
          <w:tcPr>
            <w:tcW w:w="964" w:type="dxa"/>
            <w:tcBorders>
              <w:left w:val="nil"/>
            </w:tcBorders>
            <w:vMerge w:val="restart"/>
          </w:tcPr>
          <w:p>
            <w:pPr>
              <w:pStyle w:val="0"/>
              <w:jc w:val="center"/>
            </w:pPr>
            <w:r>
              <w:rPr>
                <w:sz w:val="20"/>
              </w:rPr>
              <w:t xml:space="preserve">Статус</w:t>
            </w:r>
          </w:p>
        </w:tc>
        <w:tc>
          <w:tcPr>
            <w:tcW w:w="1361"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361"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соисполнители, участники</w:t>
            </w:r>
          </w:p>
        </w:tc>
        <w:tc>
          <w:tcPr>
            <w:gridSpan w:val="4"/>
            <w:tcW w:w="3598"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137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444" w:type="dxa"/>
          </w:tcPr>
          <w:p>
            <w:pPr>
              <w:pStyle w:val="0"/>
              <w:jc w:val="center"/>
            </w:pPr>
            <w:r>
              <w:rPr>
                <w:sz w:val="20"/>
              </w:rPr>
              <w:t xml:space="preserve">целевая статья расходов</w:t>
            </w:r>
          </w:p>
        </w:tc>
        <w:tc>
          <w:tcPr>
            <w:tcW w:w="680" w:type="dxa"/>
          </w:tcPr>
          <w:p>
            <w:pPr>
              <w:pStyle w:val="0"/>
              <w:jc w:val="center"/>
            </w:pPr>
            <w:r>
              <w:rPr>
                <w:sz w:val="20"/>
              </w:rPr>
              <w:t xml:space="preserve">группа (подгруппа) вида расходов</w:t>
            </w:r>
          </w:p>
        </w:tc>
        <w:tc>
          <w:tcPr>
            <w:vMerge w:val="continue"/>
          </w:tcPr>
          <w:p/>
        </w:tc>
        <w:tc>
          <w:tcPr>
            <w:tcW w:w="1264" w:type="dxa"/>
          </w:tcPr>
          <w:p>
            <w:pPr>
              <w:pStyle w:val="0"/>
              <w:jc w:val="center"/>
            </w:pPr>
            <w:r>
              <w:rPr>
                <w:sz w:val="20"/>
              </w:rPr>
              <w:t xml:space="preserve">2019</w:t>
            </w:r>
          </w:p>
        </w:tc>
        <w:tc>
          <w:tcPr>
            <w:tcW w:w="1264" w:type="dxa"/>
          </w:tcPr>
          <w:p>
            <w:pPr>
              <w:pStyle w:val="0"/>
              <w:jc w:val="center"/>
            </w:pPr>
            <w:r>
              <w:rPr>
                <w:sz w:val="20"/>
              </w:rPr>
              <w:t xml:space="preserve">2020</w:t>
            </w:r>
          </w:p>
        </w:tc>
        <w:tc>
          <w:tcPr>
            <w:tcW w:w="1264" w:type="dxa"/>
          </w:tcPr>
          <w:p>
            <w:pPr>
              <w:pStyle w:val="0"/>
              <w:jc w:val="center"/>
            </w:pPr>
            <w:r>
              <w:rPr>
                <w:sz w:val="20"/>
              </w:rPr>
              <w:t xml:space="preserve">2021</w:t>
            </w:r>
          </w:p>
        </w:tc>
        <w:tc>
          <w:tcPr>
            <w:tcW w:w="1264" w:type="dxa"/>
          </w:tcPr>
          <w:p>
            <w:pPr>
              <w:pStyle w:val="0"/>
              <w:jc w:val="center"/>
            </w:pPr>
            <w:r>
              <w:rPr>
                <w:sz w:val="20"/>
              </w:rPr>
              <w:t xml:space="preserve">2022</w:t>
            </w:r>
          </w:p>
        </w:tc>
        <w:tc>
          <w:tcPr>
            <w:tcW w:w="1264" w:type="dxa"/>
          </w:tcPr>
          <w:p>
            <w:pPr>
              <w:pStyle w:val="0"/>
              <w:jc w:val="center"/>
            </w:pPr>
            <w:r>
              <w:rPr>
                <w:sz w:val="20"/>
              </w:rPr>
              <w:t xml:space="preserve">2023</w:t>
            </w:r>
          </w:p>
        </w:tc>
        <w:tc>
          <w:tcPr>
            <w:tcW w:w="1264" w:type="dxa"/>
          </w:tcPr>
          <w:p>
            <w:pPr>
              <w:pStyle w:val="0"/>
              <w:jc w:val="center"/>
            </w:pPr>
            <w:r>
              <w:rPr>
                <w:sz w:val="20"/>
              </w:rPr>
              <w:t xml:space="preserve">2024</w:t>
            </w:r>
          </w:p>
        </w:tc>
        <w:tc>
          <w:tcPr>
            <w:tcW w:w="1264" w:type="dxa"/>
          </w:tcPr>
          <w:p>
            <w:pPr>
              <w:pStyle w:val="0"/>
              <w:jc w:val="center"/>
            </w:pPr>
            <w:r>
              <w:rPr>
                <w:sz w:val="20"/>
              </w:rPr>
              <w:t xml:space="preserve">2025</w:t>
            </w:r>
          </w:p>
        </w:tc>
        <w:tc>
          <w:tcPr>
            <w:tcW w:w="1264" w:type="dxa"/>
          </w:tcPr>
          <w:p>
            <w:pPr>
              <w:pStyle w:val="0"/>
              <w:jc w:val="center"/>
            </w:pPr>
            <w:r>
              <w:rPr>
                <w:sz w:val="20"/>
              </w:rPr>
              <w:t xml:space="preserve">2026 - 2030</w:t>
            </w:r>
          </w:p>
        </w:tc>
        <w:tc>
          <w:tcPr>
            <w:tcW w:w="1264" w:type="dxa"/>
            <w:tcBorders>
              <w:right w:val="nil"/>
            </w:tcBorders>
          </w:tcPr>
          <w:p>
            <w:pPr>
              <w:pStyle w:val="0"/>
              <w:jc w:val="center"/>
            </w:pPr>
            <w:r>
              <w:rPr>
                <w:sz w:val="20"/>
              </w:rPr>
              <w:t xml:space="preserve">2031 - 2035</w:t>
            </w:r>
          </w:p>
        </w:tc>
      </w:tr>
      <w:tr>
        <w:tc>
          <w:tcPr>
            <w:tcW w:w="964" w:type="dxa"/>
            <w:tcBorders>
              <w:left w:val="nil"/>
            </w:tcBorders>
          </w:tcPr>
          <w:p>
            <w:pPr>
              <w:pStyle w:val="0"/>
              <w:jc w:val="center"/>
            </w:pPr>
            <w:r>
              <w:rPr>
                <w:sz w:val="20"/>
              </w:rPr>
              <w:t xml:space="preserve">1</w:t>
            </w:r>
          </w:p>
        </w:tc>
        <w:tc>
          <w:tcPr>
            <w:tcW w:w="1361" w:type="dxa"/>
          </w:tcPr>
          <w:p>
            <w:pPr>
              <w:pStyle w:val="0"/>
              <w:jc w:val="center"/>
            </w:pPr>
            <w:r>
              <w:rPr>
                <w:sz w:val="20"/>
              </w:rPr>
              <w:t xml:space="preserve">2</w:t>
            </w:r>
          </w:p>
        </w:tc>
        <w:tc>
          <w:tcPr>
            <w:tcW w:w="1361" w:type="dxa"/>
          </w:tcPr>
          <w:p>
            <w:pPr>
              <w:pStyle w:val="0"/>
              <w:jc w:val="center"/>
            </w:pPr>
            <w:r>
              <w:rPr>
                <w:sz w:val="20"/>
              </w:rPr>
              <w:t xml:space="preserve">3</w:t>
            </w:r>
          </w:p>
        </w:tc>
        <w:tc>
          <w:tcPr>
            <w:tcW w:w="1304" w:type="dxa"/>
          </w:tcPr>
          <w:p>
            <w:pPr>
              <w:pStyle w:val="0"/>
              <w:jc w:val="center"/>
            </w:pPr>
            <w:r>
              <w:rPr>
                <w:sz w:val="20"/>
              </w:rPr>
              <w:t xml:space="preserve">4</w:t>
            </w:r>
          </w:p>
        </w:tc>
        <w:tc>
          <w:tcPr>
            <w:tcW w:w="737" w:type="dxa"/>
          </w:tcPr>
          <w:p>
            <w:pPr>
              <w:pStyle w:val="0"/>
              <w:jc w:val="center"/>
            </w:pPr>
            <w:r>
              <w:rPr>
                <w:sz w:val="20"/>
              </w:rPr>
              <w:t xml:space="preserve">5</w:t>
            </w:r>
          </w:p>
        </w:tc>
        <w:tc>
          <w:tcPr>
            <w:tcW w:w="737" w:type="dxa"/>
          </w:tcPr>
          <w:p>
            <w:pPr>
              <w:pStyle w:val="0"/>
              <w:jc w:val="center"/>
            </w:pPr>
            <w:r>
              <w:rPr>
                <w:sz w:val="20"/>
              </w:rPr>
              <w:t xml:space="preserve">6</w:t>
            </w:r>
          </w:p>
        </w:tc>
        <w:tc>
          <w:tcPr>
            <w:tcW w:w="1444" w:type="dxa"/>
          </w:tcPr>
          <w:p>
            <w:pPr>
              <w:pStyle w:val="0"/>
              <w:jc w:val="center"/>
            </w:pPr>
            <w:r>
              <w:rPr>
                <w:sz w:val="20"/>
              </w:rPr>
              <w:t xml:space="preserve">7</w:t>
            </w:r>
          </w:p>
        </w:tc>
        <w:tc>
          <w:tcPr>
            <w:tcW w:w="680" w:type="dxa"/>
          </w:tcPr>
          <w:p>
            <w:pPr>
              <w:pStyle w:val="0"/>
              <w:jc w:val="center"/>
            </w:pPr>
            <w:r>
              <w:rPr>
                <w:sz w:val="20"/>
              </w:rPr>
              <w:t xml:space="preserve">8</w:t>
            </w:r>
          </w:p>
        </w:tc>
        <w:tc>
          <w:tcPr>
            <w:tcW w:w="1077" w:type="dxa"/>
          </w:tcPr>
          <w:p>
            <w:pPr>
              <w:pStyle w:val="0"/>
              <w:jc w:val="center"/>
            </w:pPr>
            <w:r>
              <w:rPr>
                <w:sz w:val="20"/>
              </w:rPr>
              <w:t xml:space="preserve">9</w:t>
            </w:r>
          </w:p>
        </w:tc>
        <w:tc>
          <w:tcPr>
            <w:tcW w:w="1264" w:type="dxa"/>
          </w:tcPr>
          <w:p>
            <w:pPr>
              <w:pStyle w:val="0"/>
              <w:jc w:val="center"/>
            </w:pPr>
            <w:r>
              <w:rPr>
                <w:sz w:val="20"/>
              </w:rPr>
              <w:t xml:space="preserve">10</w:t>
            </w:r>
          </w:p>
        </w:tc>
        <w:tc>
          <w:tcPr>
            <w:tcW w:w="1264" w:type="dxa"/>
          </w:tcPr>
          <w:p>
            <w:pPr>
              <w:pStyle w:val="0"/>
              <w:jc w:val="center"/>
            </w:pPr>
            <w:r>
              <w:rPr>
                <w:sz w:val="20"/>
              </w:rPr>
              <w:t xml:space="preserve">11</w:t>
            </w:r>
          </w:p>
        </w:tc>
        <w:tc>
          <w:tcPr>
            <w:tcW w:w="1264" w:type="dxa"/>
          </w:tcPr>
          <w:p>
            <w:pPr>
              <w:pStyle w:val="0"/>
              <w:jc w:val="center"/>
            </w:pPr>
            <w:r>
              <w:rPr>
                <w:sz w:val="20"/>
              </w:rPr>
              <w:t xml:space="preserve">12</w:t>
            </w:r>
          </w:p>
        </w:tc>
        <w:tc>
          <w:tcPr>
            <w:tcW w:w="1264" w:type="dxa"/>
          </w:tcPr>
          <w:p>
            <w:pPr>
              <w:pStyle w:val="0"/>
              <w:jc w:val="center"/>
            </w:pPr>
            <w:r>
              <w:rPr>
                <w:sz w:val="20"/>
              </w:rPr>
              <w:t xml:space="preserve">13</w:t>
            </w:r>
          </w:p>
        </w:tc>
        <w:tc>
          <w:tcPr>
            <w:tcW w:w="1264" w:type="dxa"/>
          </w:tcPr>
          <w:p>
            <w:pPr>
              <w:pStyle w:val="0"/>
              <w:jc w:val="center"/>
            </w:pPr>
            <w:r>
              <w:rPr>
                <w:sz w:val="20"/>
              </w:rPr>
              <w:t xml:space="preserve">14</w:t>
            </w:r>
          </w:p>
        </w:tc>
        <w:tc>
          <w:tcPr>
            <w:tcW w:w="1264" w:type="dxa"/>
          </w:tcPr>
          <w:p>
            <w:pPr>
              <w:pStyle w:val="0"/>
              <w:jc w:val="center"/>
            </w:pPr>
            <w:r>
              <w:rPr>
                <w:sz w:val="20"/>
              </w:rPr>
              <w:t xml:space="preserve">15</w:t>
            </w:r>
          </w:p>
        </w:tc>
        <w:tc>
          <w:tcPr>
            <w:tcW w:w="1264" w:type="dxa"/>
          </w:tcPr>
          <w:p>
            <w:pPr>
              <w:pStyle w:val="0"/>
              <w:jc w:val="center"/>
            </w:pPr>
            <w:r>
              <w:rPr>
                <w:sz w:val="20"/>
              </w:rPr>
              <w:t xml:space="preserve">16</w:t>
            </w:r>
          </w:p>
        </w:tc>
        <w:tc>
          <w:tcPr>
            <w:tcW w:w="1264" w:type="dxa"/>
          </w:tcPr>
          <w:p>
            <w:pPr>
              <w:pStyle w:val="0"/>
              <w:jc w:val="center"/>
            </w:pPr>
            <w:r>
              <w:rPr>
                <w:sz w:val="20"/>
              </w:rPr>
              <w:t xml:space="preserve">17</w:t>
            </w:r>
          </w:p>
        </w:tc>
        <w:tc>
          <w:tcPr>
            <w:tcW w:w="1264" w:type="dxa"/>
            <w:tcBorders>
              <w:right w:val="nil"/>
            </w:tcBorders>
          </w:tcPr>
          <w:p>
            <w:pPr>
              <w:pStyle w:val="0"/>
              <w:jc w:val="center"/>
            </w:pPr>
            <w:r>
              <w:rPr>
                <w:sz w:val="20"/>
              </w:rPr>
              <w:t xml:space="preserve">18</w:t>
            </w:r>
          </w:p>
        </w:tc>
      </w:tr>
      <w:tr>
        <w:tc>
          <w:tcPr>
            <w:tcW w:w="964" w:type="dxa"/>
            <w:tcBorders>
              <w:left w:val="nil"/>
            </w:tcBorders>
            <w:vMerge w:val="restart"/>
          </w:tcPr>
          <w:p>
            <w:pPr>
              <w:pStyle w:val="0"/>
              <w:jc w:val="both"/>
            </w:pPr>
            <w:r>
              <w:rPr>
                <w:sz w:val="20"/>
              </w:rPr>
              <w:t xml:space="preserve">Подпрограмма</w:t>
            </w:r>
          </w:p>
        </w:tc>
        <w:tc>
          <w:tcPr>
            <w:tcW w:w="1361" w:type="dxa"/>
            <w:vMerge w:val="restart"/>
          </w:tcPr>
          <w:p>
            <w:pPr>
              <w:pStyle w:val="0"/>
              <w:jc w:val="both"/>
            </w:pPr>
            <w:r>
              <w:rPr>
                <w:sz w:val="20"/>
              </w:rPr>
              <w:t xml:space="preserve">"Государственная поддержка развития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 соисполнители - Минэкономразвития Чувашии, Минздрав Чувашии, Минтруд Чувашии, Минкультуры Чувашии, Минспорт Чувашии, Минстрой Чувашии, Минцифры Чувашии, государственные организации Чувашской Республики, подведомственные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16183842,1</w:t>
            </w:r>
          </w:p>
        </w:tc>
        <w:tc>
          <w:tcPr>
            <w:tcW w:w="1264" w:type="dxa"/>
          </w:tcPr>
          <w:p>
            <w:pPr>
              <w:pStyle w:val="0"/>
              <w:jc w:val="center"/>
            </w:pPr>
            <w:r>
              <w:rPr>
                <w:sz w:val="20"/>
              </w:rPr>
              <w:t xml:space="preserve">17125819,4</w:t>
            </w:r>
          </w:p>
        </w:tc>
        <w:tc>
          <w:tcPr>
            <w:tcW w:w="1264" w:type="dxa"/>
          </w:tcPr>
          <w:p>
            <w:pPr>
              <w:pStyle w:val="0"/>
              <w:jc w:val="center"/>
            </w:pPr>
            <w:r>
              <w:rPr>
                <w:sz w:val="20"/>
              </w:rPr>
              <w:t xml:space="preserve">19842536,1</w:t>
            </w:r>
          </w:p>
        </w:tc>
        <w:tc>
          <w:tcPr>
            <w:tcW w:w="1264" w:type="dxa"/>
          </w:tcPr>
          <w:p>
            <w:pPr>
              <w:pStyle w:val="0"/>
              <w:jc w:val="center"/>
            </w:pPr>
            <w:r>
              <w:rPr>
                <w:sz w:val="20"/>
              </w:rPr>
              <w:t xml:space="preserve">18343651,9</w:t>
            </w:r>
          </w:p>
        </w:tc>
        <w:tc>
          <w:tcPr>
            <w:tcW w:w="1264" w:type="dxa"/>
          </w:tcPr>
          <w:p>
            <w:pPr>
              <w:pStyle w:val="0"/>
              <w:jc w:val="center"/>
            </w:pPr>
            <w:r>
              <w:rPr>
                <w:sz w:val="20"/>
              </w:rPr>
              <w:t xml:space="preserve">18852628,4</w:t>
            </w:r>
          </w:p>
        </w:tc>
        <w:tc>
          <w:tcPr>
            <w:tcW w:w="1264" w:type="dxa"/>
          </w:tcPr>
          <w:p>
            <w:pPr>
              <w:pStyle w:val="0"/>
              <w:jc w:val="center"/>
            </w:pPr>
            <w:r>
              <w:rPr>
                <w:sz w:val="20"/>
              </w:rPr>
              <w:t xml:space="preserve">18304041,6</w:t>
            </w:r>
          </w:p>
        </w:tc>
        <w:tc>
          <w:tcPr>
            <w:tcW w:w="1264" w:type="dxa"/>
          </w:tcPr>
          <w:p>
            <w:pPr>
              <w:pStyle w:val="0"/>
              <w:jc w:val="center"/>
            </w:pPr>
            <w:r>
              <w:rPr>
                <w:sz w:val="20"/>
              </w:rPr>
              <w:t xml:space="preserve">18038699,8</w:t>
            </w:r>
          </w:p>
        </w:tc>
        <w:tc>
          <w:tcPr>
            <w:tcW w:w="1264" w:type="dxa"/>
          </w:tcPr>
          <w:p>
            <w:pPr>
              <w:pStyle w:val="0"/>
              <w:jc w:val="center"/>
            </w:pPr>
            <w:r>
              <w:rPr>
                <w:sz w:val="20"/>
              </w:rPr>
              <w:t xml:space="preserve">61120906,5</w:t>
            </w:r>
          </w:p>
        </w:tc>
        <w:tc>
          <w:tcPr>
            <w:tcW w:w="1264" w:type="dxa"/>
            <w:tcBorders>
              <w:right w:val="nil"/>
            </w:tcBorders>
          </w:tcPr>
          <w:p>
            <w:pPr>
              <w:pStyle w:val="0"/>
              <w:jc w:val="center"/>
            </w:pPr>
            <w:r>
              <w:rPr>
                <w:sz w:val="20"/>
              </w:rPr>
              <w:t xml:space="preserve">58888306,5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832</w:t>
            </w:r>
          </w:p>
        </w:tc>
        <w:tc>
          <w:tcPr>
            <w:tcW w:w="737" w:type="dxa"/>
          </w:tcPr>
          <w:p>
            <w:pPr>
              <w:pStyle w:val="0"/>
              <w:jc w:val="center"/>
            </w:pPr>
            <w:r>
              <w:rPr>
                <w:sz w:val="20"/>
              </w:rPr>
              <w:t xml:space="preserve">x</w:t>
            </w:r>
          </w:p>
        </w:tc>
        <w:tc>
          <w:tcPr>
            <w:tcW w:w="1444" w:type="dxa"/>
          </w:tcPr>
          <w:p>
            <w:pPr>
              <w:pStyle w:val="0"/>
              <w:jc w:val="center"/>
            </w:pPr>
            <w:r>
              <w:rPr>
                <w:sz w:val="20"/>
              </w:rPr>
              <w:t xml:space="preserve">Ц710000000</w:t>
            </w:r>
          </w:p>
        </w:tc>
        <w:tc>
          <w:tcPr>
            <w:tcW w:w="680" w:type="dxa"/>
          </w:tcPr>
          <w:p>
            <w:pPr>
              <w:pStyle w:val="0"/>
              <w:jc w:val="center"/>
            </w:pPr>
            <w:r>
              <w:rPr>
                <w:sz w:val="20"/>
              </w:rPr>
              <w:t xml:space="preserve">x</w:t>
            </w:r>
          </w:p>
        </w:tc>
        <w:tc>
          <w:tcPr>
            <w:tcW w:w="1077"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48577,0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855</w:t>
            </w:r>
          </w:p>
        </w:tc>
        <w:tc>
          <w:tcPr>
            <w:tcW w:w="737" w:type="dxa"/>
          </w:tcPr>
          <w:p>
            <w:pPr>
              <w:pStyle w:val="0"/>
              <w:jc w:val="center"/>
            </w:pPr>
            <w:r>
              <w:rPr>
                <w:sz w:val="20"/>
              </w:rPr>
              <w:t xml:space="preserve">x</w:t>
            </w:r>
          </w:p>
        </w:tc>
        <w:tc>
          <w:tcPr>
            <w:tcW w:w="1444" w:type="dxa"/>
          </w:tcPr>
          <w:p>
            <w:pPr>
              <w:pStyle w:val="0"/>
              <w:jc w:val="center"/>
            </w:pPr>
            <w:r>
              <w:rPr>
                <w:sz w:val="20"/>
              </w:rPr>
              <w:t xml:space="preserve">Ц710000000</w:t>
            </w: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989,5</w:t>
            </w:r>
          </w:p>
        </w:tc>
        <w:tc>
          <w:tcPr>
            <w:tcW w:w="1264" w:type="dxa"/>
          </w:tcPr>
          <w:p>
            <w:pPr>
              <w:pStyle w:val="0"/>
              <w:jc w:val="center"/>
            </w:pPr>
            <w:r>
              <w:rPr>
                <w:sz w:val="20"/>
              </w:rPr>
              <w:t xml:space="preserve">2968,6</w:t>
            </w:r>
          </w:p>
        </w:tc>
        <w:tc>
          <w:tcPr>
            <w:tcW w:w="1264" w:type="dxa"/>
          </w:tcPr>
          <w:p>
            <w:pPr>
              <w:pStyle w:val="0"/>
              <w:jc w:val="center"/>
            </w:pPr>
            <w:r>
              <w:rPr>
                <w:sz w:val="20"/>
              </w:rPr>
              <w:t xml:space="preserve">3046,7</w:t>
            </w:r>
          </w:p>
        </w:tc>
        <w:tc>
          <w:tcPr>
            <w:tcW w:w="1264" w:type="dxa"/>
          </w:tcPr>
          <w:p>
            <w:pPr>
              <w:pStyle w:val="0"/>
              <w:jc w:val="center"/>
            </w:pPr>
            <w:r>
              <w:rPr>
                <w:sz w:val="20"/>
              </w:rPr>
              <w:t xml:space="preserve">3046,7</w:t>
            </w:r>
          </w:p>
        </w:tc>
        <w:tc>
          <w:tcPr>
            <w:tcW w:w="1264" w:type="dxa"/>
          </w:tcPr>
          <w:p>
            <w:pPr>
              <w:pStyle w:val="0"/>
              <w:jc w:val="center"/>
            </w:pPr>
            <w:r>
              <w:rPr>
                <w:sz w:val="20"/>
              </w:rPr>
              <w:t xml:space="preserve">3046,7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857</w:t>
            </w:r>
          </w:p>
        </w:tc>
        <w:tc>
          <w:tcPr>
            <w:tcW w:w="737" w:type="dxa"/>
          </w:tcPr>
          <w:p>
            <w:pPr>
              <w:pStyle w:val="0"/>
              <w:jc w:val="center"/>
            </w:pPr>
            <w:r>
              <w:rPr>
                <w:sz w:val="20"/>
              </w:rPr>
              <w:t xml:space="preserve">x</w:t>
            </w:r>
          </w:p>
        </w:tc>
        <w:tc>
          <w:tcPr>
            <w:tcW w:w="1444" w:type="dxa"/>
          </w:tcPr>
          <w:p>
            <w:pPr>
              <w:pStyle w:val="0"/>
              <w:jc w:val="center"/>
            </w:pPr>
            <w:r>
              <w:rPr>
                <w:sz w:val="20"/>
              </w:rPr>
              <w:t xml:space="preserve">Ц710000000</w:t>
            </w: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963,5</w:t>
            </w:r>
          </w:p>
        </w:tc>
        <w:tc>
          <w:tcPr>
            <w:tcW w:w="1264" w:type="dxa"/>
          </w:tcPr>
          <w:p>
            <w:pPr>
              <w:pStyle w:val="0"/>
              <w:jc w:val="center"/>
            </w:pPr>
            <w:r>
              <w:rPr>
                <w:sz w:val="20"/>
              </w:rPr>
              <w:t xml:space="preserve">2812,3</w:t>
            </w:r>
          </w:p>
        </w:tc>
        <w:tc>
          <w:tcPr>
            <w:tcW w:w="1264" w:type="dxa"/>
          </w:tcPr>
          <w:p>
            <w:pPr>
              <w:pStyle w:val="0"/>
              <w:jc w:val="center"/>
            </w:pPr>
            <w:r>
              <w:rPr>
                <w:sz w:val="20"/>
              </w:rPr>
              <w:t xml:space="preserve">2890,4</w:t>
            </w:r>
          </w:p>
        </w:tc>
        <w:tc>
          <w:tcPr>
            <w:tcW w:w="1264" w:type="dxa"/>
          </w:tcPr>
          <w:p>
            <w:pPr>
              <w:pStyle w:val="0"/>
              <w:jc w:val="center"/>
            </w:pPr>
            <w:r>
              <w:rPr>
                <w:sz w:val="20"/>
              </w:rPr>
              <w:t xml:space="preserve">2890,4</w:t>
            </w:r>
          </w:p>
        </w:tc>
        <w:tc>
          <w:tcPr>
            <w:tcW w:w="1264" w:type="dxa"/>
          </w:tcPr>
          <w:p>
            <w:pPr>
              <w:pStyle w:val="0"/>
              <w:jc w:val="center"/>
            </w:pPr>
            <w:r>
              <w:rPr>
                <w:sz w:val="20"/>
              </w:rPr>
              <w:t xml:space="preserve">2890,4</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867</w:t>
            </w:r>
          </w:p>
        </w:tc>
        <w:tc>
          <w:tcPr>
            <w:tcW w:w="737" w:type="dxa"/>
          </w:tcPr>
          <w:p>
            <w:pPr>
              <w:pStyle w:val="0"/>
              <w:jc w:val="center"/>
            </w:pPr>
            <w:r>
              <w:rPr>
                <w:sz w:val="20"/>
              </w:rPr>
              <w:t xml:space="preserve">x</w:t>
            </w:r>
          </w:p>
        </w:tc>
        <w:tc>
          <w:tcPr>
            <w:tcW w:w="1444" w:type="dxa"/>
          </w:tcPr>
          <w:p>
            <w:pPr>
              <w:pStyle w:val="0"/>
              <w:jc w:val="center"/>
            </w:pPr>
            <w:r>
              <w:rPr>
                <w:sz w:val="20"/>
              </w:rPr>
              <w:t xml:space="preserve">Ц710000000</w:t>
            </w: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390,6</w:t>
            </w:r>
          </w:p>
        </w:tc>
        <w:tc>
          <w:tcPr>
            <w:tcW w:w="1264" w:type="dxa"/>
          </w:tcPr>
          <w:p>
            <w:pPr>
              <w:pStyle w:val="0"/>
              <w:jc w:val="center"/>
            </w:pPr>
            <w:r>
              <w:rPr>
                <w:sz w:val="20"/>
              </w:rPr>
              <w:t xml:space="preserve">1171,8</w:t>
            </w:r>
          </w:p>
        </w:tc>
        <w:tc>
          <w:tcPr>
            <w:tcW w:w="1264" w:type="dxa"/>
          </w:tcPr>
          <w:p>
            <w:pPr>
              <w:pStyle w:val="0"/>
              <w:jc w:val="center"/>
            </w:pPr>
            <w:r>
              <w:rPr>
                <w:sz w:val="20"/>
              </w:rPr>
              <w:t xml:space="preserve">1171,8</w:t>
            </w:r>
          </w:p>
        </w:tc>
        <w:tc>
          <w:tcPr>
            <w:tcW w:w="1264" w:type="dxa"/>
          </w:tcPr>
          <w:p>
            <w:pPr>
              <w:pStyle w:val="0"/>
              <w:jc w:val="center"/>
            </w:pPr>
            <w:r>
              <w:rPr>
                <w:sz w:val="20"/>
              </w:rPr>
              <w:t xml:space="preserve">1171,8</w:t>
            </w:r>
          </w:p>
        </w:tc>
        <w:tc>
          <w:tcPr>
            <w:tcW w:w="1264" w:type="dxa"/>
          </w:tcPr>
          <w:p>
            <w:pPr>
              <w:pStyle w:val="0"/>
              <w:jc w:val="center"/>
            </w:pPr>
            <w:r>
              <w:rPr>
                <w:sz w:val="20"/>
              </w:rPr>
              <w:t xml:space="preserve">1171,8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Ц710000000</w:t>
            </w: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1817842,2</w:t>
            </w:r>
          </w:p>
        </w:tc>
        <w:tc>
          <w:tcPr>
            <w:tcW w:w="1264" w:type="dxa"/>
          </w:tcPr>
          <w:p>
            <w:pPr>
              <w:pStyle w:val="0"/>
              <w:jc w:val="center"/>
            </w:pPr>
            <w:r>
              <w:rPr>
                <w:sz w:val="20"/>
              </w:rPr>
              <w:t xml:space="preserve">1157956,9</w:t>
            </w:r>
          </w:p>
        </w:tc>
        <w:tc>
          <w:tcPr>
            <w:tcW w:w="1264" w:type="dxa"/>
          </w:tcPr>
          <w:p>
            <w:pPr>
              <w:pStyle w:val="0"/>
              <w:jc w:val="center"/>
            </w:pPr>
            <w:r>
              <w:rPr>
                <w:sz w:val="20"/>
              </w:rPr>
              <w:t xml:space="preserve">2419602,5</w:t>
            </w:r>
          </w:p>
        </w:tc>
        <w:tc>
          <w:tcPr>
            <w:tcW w:w="1264" w:type="dxa"/>
          </w:tcPr>
          <w:p>
            <w:pPr>
              <w:pStyle w:val="0"/>
              <w:jc w:val="center"/>
            </w:pPr>
            <w:r>
              <w:rPr>
                <w:sz w:val="20"/>
              </w:rPr>
              <w:t xml:space="preserve">1512453,7</w:t>
            </w:r>
          </w:p>
        </w:tc>
        <w:tc>
          <w:tcPr>
            <w:tcW w:w="1264" w:type="dxa"/>
          </w:tcPr>
          <w:p>
            <w:pPr>
              <w:pStyle w:val="0"/>
              <w:jc w:val="center"/>
            </w:pPr>
            <w:r>
              <w:rPr>
                <w:sz w:val="20"/>
              </w:rPr>
              <w:t xml:space="preserve">1405038,1</w:t>
            </w:r>
          </w:p>
        </w:tc>
        <w:tc>
          <w:tcPr>
            <w:tcW w:w="1264" w:type="dxa"/>
          </w:tcPr>
          <w:p>
            <w:pPr>
              <w:pStyle w:val="0"/>
              <w:jc w:val="center"/>
            </w:pPr>
            <w:r>
              <w:rPr>
                <w:sz w:val="20"/>
              </w:rPr>
              <w:t xml:space="preserve">1604126,2</w:t>
            </w:r>
          </w:p>
        </w:tc>
        <w:tc>
          <w:tcPr>
            <w:tcW w:w="1264" w:type="dxa"/>
          </w:tcPr>
          <w:p>
            <w:pPr>
              <w:pStyle w:val="0"/>
              <w:jc w:val="center"/>
            </w:pPr>
            <w:r>
              <w:rPr>
                <w:sz w:val="20"/>
              </w:rPr>
              <w:t xml:space="preserve">1329428,4</w:t>
            </w:r>
          </w:p>
        </w:tc>
        <w:tc>
          <w:tcPr>
            <w:tcW w:w="1264" w:type="dxa"/>
          </w:tcPr>
          <w:p>
            <w:pPr>
              <w:pStyle w:val="0"/>
              <w:jc w:val="center"/>
            </w:pPr>
            <w:r>
              <w:rPr>
                <w:sz w:val="20"/>
              </w:rPr>
              <w:t xml:space="preserve">32354,5</w:t>
            </w:r>
          </w:p>
        </w:tc>
        <w:tc>
          <w:tcPr>
            <w:tcW w:w="1264" w:type="dxa"/>
            <w:tcBorders>
              <w:right w:val="nil"/>
            </w:tcBorders>
          </w:tcPr>
          <w:p>
            <w:pPr>
              <w:pStyle w:val="0"/>
              <w:jc w:val="center"/>
            </w:pPr>
            <w:r>
              <w:rPr>
                <w:sz w:val="20"/>
              </w:rPr>
              <w:t xml:space="preserve">32354,5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832</w:t>
            </w:r>
          </w:p>
        </w:tc>
        <w:tc>
          <w:tcPr>
            <w:tcW w:w="737" w:type="dxa"/>
          </w:tcPr>
          <w:p>
            <w:pPr>
              <w:pStyle w:val="0"/>
              <w:jc w:val="center"/>
            </w:pPr>
            <w:r>
              <w:rPr>
                <w:sz w:val="20"/>
              </w:rPr>
              <w:t xml:space="preserve">x</w:t>
            </w:r>
          </w:p>
        </w:tc>
        <w:tc>
          <w:tcPr>
            <w:tcW w:w="1444" w:type="dxa"/>
          </w:tcPr>
          <w:p>
            <w:pPr>
              <w:pStyle w:val="0"/>
              <w:jc w:val="center"/>
            </w:pPr>
            <w:r>
              <w:rPr>
                <w:sz w:val="20"/>
              </w:rPr>
              <w:t xml:space="preserve">Ц710000000</w:t>
            </w:r>
          </w:p>
        </w:tc>
        <w:tc>
          <w:tcPr>
            <w:tcW w:w="680"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10649,9</w:t>
            </w:r>
          </w:p>
        </w:tc>
        <w:tc>
          <w:tcPr>
            <w:tcW w:w="1264" w:type="dxa"/>
          </w:tcPr>
          <w:p>
            <w:pPr>
              <w:pStyle w:val="0"/>
              <w:jc w:val="center"/>
            </w:pPr>
            <w:r>
              <w:rPr>
                <w:sz w:val="20"/>
              </w:rPr>
              <w:t xml:space="preserve">37209,9</w:t>
            </w:r>
          </w:p>
        </w:tc>
        <w:tc>
          <w:tcPr>
            <w:tcW w:w="1264" w:type="dxa"/>
          </w:tcPr>
          <w:p>
            <w:pPr>
              <w:pStyle w:val="0"/>
              <w:jc w:val="center"/>
            </w:pPr>
            <w:r>
              <w:rPr>
                <w:sz w:val="20"/>
              </w:rPr>
              <w:t xml:space="preserve">9966,9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737" w:type="dxa"/>
          </w:tcPr>
          <w:p>
            <w:pPr>
              <w:pStyle w:val="0"/>
              <w:jc w:val="center"/>
            </w:pPr>
            <w:r>
              <w:rPr>
                <w:sz w:val="20"/>
              </w:rPr>
              <w:t xml:space="preserve">x</w:t>
            </w:r>
          </w:p>
        </w:tc>
        <w:tc>
          <w:tcPr>
            <w:tcW w:w="1444" w:type="dxa"/>
          </w:tcPr>
          <w:p>
            <w:pPr>
              <w:pStyle w:val="0"/>
              <w:jc w:val="center"/>
            </w:pPr>
            <w:r>
              <w:rPr>
                <w:sz w:val="20"/>
              </w:rPr>
              <w:t xml:space="preserve">Ц710000000</w:t>
            </w: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1765,7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855</w:t>
            </w:r>
          </w:p>
        </w:tc>
        <w:tc>
          <w:tcPr>
            <w:tcW w:w="737" w:type="dxa"/>
          </w:tcPr>
          <w:p>
            <w:pPr>
              <w:pStyle w:val="0"/>
              <w:jc w:val="center"/>
            </w:pPr>
            <w:r>
              <w:rPr>
                <w:sz w:val="20"/>
              </w:rPr>
              <w:t xml:space="preserve">x</w:t>
            </w:r>
          </w:p>
        </w:tc>
        <w:tc>
          <w:tcPr>
            <w:tcW w:w="1444" w:type="dxa"/>
          </w:tcPr>
          <w:p>
            <w:pPr>
              <w:pStyle w:val="0"/>
              <w:jc w:val="center"/>
            </w:pPr>
            <w:r>
              <w:rPr>
                <w:sz w:val="20"/>
              </w:rPr>
              <w:t xml:space="preserve">Ц710000000</w:t>
            </w: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106,9</w:t>
            </w:r>
          </w:p>
        </w:tc>
        <w:tc>
          <w:tcPr>
            <w:tcW w:w="1264" w:type="dxa"/>
          </w:tcPr>
          <w:p>
            <w:pPr>
              <w:pStyle w:val="0"/>
              <w:jc w:val="center"/>
            </w:pPr>
            <w:r>
              <w:rPr>
                <w:sz w:val="20"/>
              </w:rPr>
              <w:t xml:space="preserve">112,8</w:t>
            </w:r>
          </w:p>
        </w:tc>
        <w:tc>
          <w:tcPr>
            <w:tcW w:w="1264" w:type="dxa"/>
          </w:tcPr>
          <w:p>
            <w:pPr>
              <w:pStyle w:val="0"/>
              <w:jc w:val="center"/>
            </w:pPr>
            <w:r>
              <w:rPr>
                <w:sz w:val="20"/>
              </w:rPr>
              <w:t xml:space="preserve">112,8</w:t>
            </w:r>
          </w:p>
        </w:tc>
        <w:tc>
          <w:tcPr>
            <w:tcW w:w="1264" w:type="dxa"/>
          </w:tcPr>
          <w:p>
            <w:pPr>
              <w:pStyle w:val="0"/>
              <w:jc w:val="center"/>
            </w:pPr>
            <w:r>
              <w:rPr>
                <w:sz w:val="20"/>
              </w:rPr>
              <w:t xml:space="preserve">112,8</w:t>
            </w:r>
          </w:p>
        </w:tc>
        <w:tc>
          <w:tcPr>
            <w:tcW w:w="1264" w:type="dxa"/>
          </w:tcPr>
          <w:p>
            <w:pPr>
              <w:pStyle w:val="0"/>
              <w:jc w:val="center"/>
            </w:pPr>
            <w:r>
              <w:rPr>
                <w:sz w:val="20"/>
              </w:rPr>
              <w:t xml:space="preserve">500,0</w:t>
            </w:r>
          </w:p>
        </w:tc>
        <w:tc>
          <w:tcPr>
            <w:tcW w:w="1264" w:type="dxa"/>
            <w:tcBorders>
              <w:right w:val="nil"/>
            </w:tcBorders>
          </w:tcPr>
          <w:p>
            <w:pPr>
              <w:pStyle w:val="0"/>
              <w:jc w:val="center"/>
            </w:pPr>
            <w:r>
              <w:rPr>
                <w:sz w:val="20"/>
              </w:rPr>
              <w:t xml:space="preserve">500,0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856</w:t>
            </w:r>
          </w:p>
        </w:tc>
        <w:tc>
          <w:tcPr>
            <w:tcW w:w="737" w:type="dxa"/>
          </w:tcPr>
          <w:p>
            <w:pPr>
              <w:pStyle w:val="0"/>
              <w:jc w:val="center"/>
            </w:pPr>
            <w:r>
              <w:rPr>
                <w:sz w:val="20"/>
              </w:rPr>
              <w:t xml:space="preserve">x</w:t>
            </w:r>
          </w:p>
        </w:tc>
        <w:tc>
          <w:tcPr>
            <w:tcW w:w="1444" w:type="dxa"/>
          </w:tcPr>
          <w:p>
            <w:pPr>
              <w:pStyle w:val="0"/>
              <w:jc w:val="center"/>
            </w:pPr>
            <w:r>
              <w:rPr>
                <w:sz w:val="20"/>
              </w:rPr>
              <w:t xml:space="preserve">Ц710000000</w:t>
            </w: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387,7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857</w:t>
            </w:r>
          </w:p>
        </w:tc>
        <w:tc>
          <w:tcPr>
            <w:tcW w:w="737" w:type="dxa"/>
          </w:tcPr>
          <w:p>
            <w:pPr>
              <w:pStyle w:val="0"/>
              <w:jc w:val="center"/>
            </w:pPr>
            <w:r>
              <w:rPr>
                <w:sz w:val="20"/>
              </w:rPr>
              <w:t xml:space="preserve">x</w:t>
            </w:r>
          </w:p>
        </w:tc>
        <w:tc>
          <w:tcPr>
            <w:tcW w:w="1444" w:type="dxa"/>
          </w:tcPr>
          <w:p>
            <w:pPr>
              <w:pStyle w:val="0"/>
              <w:jc w:val="center"/>
            </w:pPr>
            <w:r>
              <w:rPr>
                <w:sz w:val="20"/>
              </w:rPr>
              <w:t xml:space="preserve">Ц710000000</w:t>
            </w: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503,9</w:t>
            </w:r>
          </w:p>
        </w:tc>
        <w:tc>
          <w:tcPr>
            <w:tcW w:w="1264" w:type="dxa"/>
          </w:tcPr>
          <w:p>
            <w:pPr>
              <w:pStyle w:val="0"/>
              <w:jc w:val="center"/>
            </w:pPr>
            <w:r>
              <w:rPr>
                <w:sz w:val="20"/>
              </w:rPr>
              <w:t xml:space="preserve">74,0</w:t>
            </w:r>
          </w:p>
        </w:tc>
        <w:tc>
          <w:tcPr>
            <w:tcW w:w="1264" w:type="dxa"/>
          </w:tcPr>
          <w:p>
            <w:pPr>
              <w:pStyle w:val="0"/>
              <w:jc w:val="center"/>
            </w:pPr>
            <w:r>
              <w:rPr>
                <w:sz w:val="20"/>
              </w:rPr>
              <w:t xml:space="preserve">74,0</w:t>
            </w:r>
          </w:p>
        </w:tc>
        <w:tc>
          <w:tcPr>
            <w:tcW w:w="1264" w:type="dxa"/>
          </w:tcPr>
          <w:p>
            <w:pPr>
              <w:pStyle w:val="0"/>
              <w:jc w:val="center"/>
            </w:pPr>
            <w:r>
              <w:rPr>
                <w:sz w:val="20"/>
              </w:rPr>
              <w:t xml:space="preserve">77,5</w:t>
            </w:r>
          </w:p>
        </w:tc>
        <w:tc>
          <w:tcPr>
            <w:tcW w:w="1264" w:type="dxa"/>
          </w:tcPr>
          <w:p>
            <w:pPr>
              <w:pStyle w:val="0"/>
              <w:jc w:val="center"/>
            </w:pPr>
            <w:r>
              <w:rPr>
                <w:sz w:val="20"/>
              </w:rPr>
              <w:t xml:space="preserve">80,5</w:t>
            </w:r>
          </w:p>
        </w:tc>
        <w:tc>
          <w:tcPr>
            <w:tcW w:w="1264" w:type="dxa"/>
          </w:tcPr>
          <w:p>
            <w:pPr>
              <w:pStyle w:val="0"/>
              <w:jc w:val="center"/>
            </w:pPr>
            <w:r>
              <w:rPr>
                <w:sz w:val="20"/>
              </w:rPr>
              <w:t xml:space="preserve">80,5</w:t>
            </w:r>
          </w:p>
        </w:tc>
        <w:tc>
          <w:tcPr>
            <w:tcW w:w="1264" w:type="dxa"/>
          </w:tcPr>
          <w:p>
            <w:pPr>
              <w:pStyle w:val="0"/>
              <w:jc w:val="center"/>
            </w:pPr>
            <w:r>
              <w:rPr>
                <w:sz w:val="20"/>
              </w:rPr>
              <w:t xml:space="preserve">80,5</w:t>
            </w:r>
          </w:p>
        </w:tc>
        <w:tc>
          <w:tcPr>
            <w:tcW w:w="1264" w:type="dxa"/>
          </w:tcPr>
          <w:p>
            <w:pPr>
              <w:pStyle w:val="0"/>
              <w:jc w:val="center"/>
            </w:pPr>
            <w:r>
              <w:rPr>
                <w:sz w:val="20"/>
              </w:rPr>
              <w:t xml:space="preserve">370,0</w:t>
            </w:r>
          </w:p>
        </w:tc>
        <w:tc>
          <w:tcPr>
            <w:tcW w:w="1264" w:type="dxa"/>
            <w:tcBorders>
              <w:right w:val="nil"/>
            </w:tcBorders>
          </w:tcPr>
          <w:p>
            <w:pPr>
              <w:pStyle w:val="0"/>
              <w:jc w:val="center"/>
            </w:pPr>
            <w:r>
              <w:rPr>
                <w:sz w:val="20"/>
              </w:rPr>
              <w:t xml:space="preserve">370,0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867</w:t>
            </w:r>
          </w:p>
        </w:tc>
        <w:tc>
          <w:tcPr>
            <w:tcW w:w="737" w:type="dxa"/>
          </w:tcPr>
          <w:p>
            <w:pPr>
              <w:pStyle w:val="0"/>
              <w:jc w:val="center"/>
            </w:pPr>
            <w:r>
              <w:rPr>
                <w:sz w:val="20"/>
              </w:rPr>
              <w:t xml:space="preserve">x</w:t>
            </w:r>
          </w:p>
        </w:tc>
        <w:tc>
          <w:tcPr>
            <w:tcW w:w="1444" w:type="dxa"/>
          </w:tcPr>
          <w:p>
            <w:pPr>
              <w:pStyle w:val="0"/>
              <w:jc w:val="center"/>
            </w:pPr>
            <w:r>
              <w:rPr>
                <w:sz w:val="20"/>
              </w:rPr>
              <w:t xml:space="preserve">Ц710000000</w:t>
            </w: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4124,4</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250,0</w:t>
            </w:r>
          </w:p>
        </w:tc>
        <w:tc>
          <w:tcPr>
            <w:tcW w:w="1264" w:type="dxa"/>
            <w:tcBorders>
              <w:right w:val="nil"/>
            </w:tcBorders>
          </w:tcPr>
          <w:p>
            <w:pPr>
              <w:pStyle w:val="0"/>
              <w:jc w:val="center"/>
            </w:pPr>
            <w:r>
              <w:rPr>
                <w:sz w:val="20"/>
              </w:rPr>
              <w:t xml:space="preserve">250,0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870</w:t>
            </w:r>
          </w:p>
        </w:tc>
        <w:tc>
          <w:tcPr>
            <w:tcW w:w="737" w:type="dxa"/>
          </w:tcPr>
          <w:p>
            <w:pPr>
              <w:pStyle w:val="0"/>
              <w:jc w:val="center"/>
            </w:pPr>
            <w:r>
              <w:rPr>
                <w:sz w:val="20"/>
              </w:rPr>
              <w:t xml:space="preserve">x</w:t>
            </w:r>
          </w:p>
        </w:tc>
        <w:tc>
          <w:tcPr>
            <w:tcW w:w="1444" w:type="dxa"/>
          </w:tcPr>
          <w:p>
            <w:pPr>
              <w:pStyle w:val="0"/>
              <w:jc w:val="center"/>
            </w:pPr>
            <w:r>
              <w:rPr>
                <w:sz w:val="20"/>
              </w:rPr>
              <w:t xml:space="preserve">Ц710000000</w:t>
            </w: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3540,2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Ц710000000</w:t>
            </w: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14051142,6</w:t>
            </w:r>
          </w:p>
        </w:tc>
        <w:tc>
          <w:tcPr>
            <w:tcW w:w="1264" w:type="dxa"/>
          </w:tcPr>
          <w:p>
            <w:pPr>
              <w:pStyle w:val="0"/>
              <w:jc w:val="center"/>
            </w:pPr>
            <w:r>
              <w:rPr>
                <w:sz w:val="20"/>
              </w:rPr>
              <w:t xml:space="preserve">15593617,5</w:t>
            </w:r>
          </w:p>
        </w:tc>
        <w:tc>
          <w:tcPr>
            <w:tcW w:w="1264" w:type="dxa"/>
          </w:tcPr>
          <w:p>
            <w:pPr>
              <w:pStyle w:val="0"/>
              <w:jc w:val="center"/>
            </w:pPr>
            <w:r>
              <w:rPr>
                <w:sz w:val="20"/>
              </w:rPr>
              <w:t xml:space="preserve">16882067,1</w:t>
            </w:r>
          </w:p>
        </w:tc>
        <w:tc>
          <w:tcPr>
            <w:tcW w:w="1264" w:type="dxa"/>
          </w:tcPr>
          <w:p>
            <w:pPr>
              <w:pStyle w:val="0"/>
              <w:jc w:val="center"/>
            </w:pPr>
            <w:r>
              <w:rPr>
                <w:sz w:val="20"/>
              </w:rPr>
              <w:t xml:space="preserve">16528915,7</w:t>
            </w:r>
          </w:p>
        </w:tc>
        <w:tc>
          <w:tcPr>
            <w:tcW w:w="1264" w:type="dxa"/>
          </w:tcPr>
          <w:p>
            <w:pPr>
              <w:pStyle w:val="0"/>
              <w:jc w:val="center"/>
            </w:pPr>
            <w:r>
              <w:rPr>
                <w:sz w:val="20"/>
              </w:rPr>
              <w:t xml:space="preserve">17137058,8</w:t>
            </w:r>
          </w:p>
        </w:tc>
        <w:tc>
          <w:tcPr>
            <w:tcW w:w="1264" w:type="dxa"/>
          </w:tcPr>
          <w:p>
            <w:pPr>
              <w:pStyle w:val="0"/>
              <w:jc w:val="center"/>
            </w:pPr>
            <w:r>
              <w:rPr>
                <w:sz w:val="20"/>
              </w:rPr>
              <w:t xml:space="preserve">16521432,3</w:t>
            </w:r>
          </w:p>
        </w:tc>
        <w:tc>
          <w:tcPr>
            <w:tcW w:w="1264" w:type="dxa"/>
          </w:tcPr>
          <w:p>
            <w:pPr>
              <w:pStyle w:val="0"/>
              <w:jc w:val="center"/>
            </w:pPr>
            <w:r>
              <w:rPr>
                <w:sz w:val="20"/>
              </w:rPr>
              <w:t xml:space="preserve">16523843,0</w:t>
            </w:r>
          </w:p>
        </w:tc>
        <w:tc>
          <w:tcPr>
            <w:tcW w:w="1264" w:type="dxa"/>
          </w:tcPr>
          <w:p>
            <w:pPr>
              <w:pStyle w:val="0"/>
            </w:pPr>
            <w:r>
              <w:rPr>
                <w:sz w:val="20"/>
              </w:rPr>
              <w:t xml:space="preserve">58853732,0</w:t>
            </w:r>
          </w:p>
        </w:tc>
        <w:tc>
          <w:tcPr>
            <w:tcW w:w="1264" w:type="dxa"/>
            <w:tcBorders>
              <w:right w:val="nil"/>
            </w:tcBorders>
          </w:tcPr>
          <w:p>
            <w:pPr>
              <w:pStyle w:val="0"/>
              <w:jc w:val="center"/>
            </w:pPr>
            <w:r>
              <w:rPr>
                <w:sz w:val="20"/>
              </w:rPr>
              <w:t xml:space="preserve">58853732,0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284350,5</w:t>
            </w:r>
          </w:p>
        </w:tc>
        <w:tc>
          <w:tcPr>
            <w:tcW w:w="1264" w:type="dxa"/>
          </w:tcPr>
          <w:p>
            <w:pPr>
              <w:pStyle w:val="0"/>
              <w:jc w:val="center"/>
            </w:pPr>
            <w:r>
              <w:rPr>
                <w:sz w:val="20"/>
              </w:rPr>
              <w:t xml:space="preserve">356339,7</w:t>
            </w:r>
          </w:p>
        </w:tc>
        <w:tc>
          <w:tcPr>
            <w:tcW w:w="1264" w:type="dxa"/>
          </w:tcPr>
          <w:p>
            <w:pPr>
              <w:pStyle w:val="0"/>
              <w:jc w:val="center"/>
            </w:pPr>
            <w:r>
              <w:rPr>
                <w:sz w:val="20"/>
              </w:rPr>
              <w:t xml:space="preserve">503569,3</w:t>
            </w:r>
          </w:p>
        </w:tc>
        <w:tc>
          <w:tcPr>
            <w:tcW w:w="1264" w:type="dxa"/>
          </w:tcPr>
          <w:p>
            <w:pPr>
              <w:pStyle w:val="0"/>
              <w:jc w:val="center"/>
            </w:pPr>
            <w:r>
              <w:rPr>
                <w:sz w:val="20"/>
              </w:rPr>
              <w:t xml:space="preserve">225734,1</w:t>
            </w:r>
          </w:p>
        </w:tc>
        <w:tc>
          <w:tcPr>
            <w:tcW w:w="1264" w:type="dxa"/>
          </w:tcPr>
          <w:p>
            <w:pPr>
              <w:pStyle w:val="0"/>
              <w:jc w:val="center"/>
            </w:pPr>
            <w:r>
              <w:rPr>
                <w:sz w:val="20"/>
              </w:rPr>
              <w:t xml:space="preserve">196692,4</w:t>
            </w:r>
          </w:p>
        </w:tc>
        <w:tc>
          <w:tcPr>
            <w:tcW w:w="1264" w:type="dxa"/>
          </w:tcPr>
          <w:p>
            <w:pPr>
              <w:pStyle w:val="0"/>
              <w:jc w:val="center"/>
            </w:pPr>
            <w:r>
              <w:rPr>
                <w:sz w:val="20"/>
              </w:rPr>
              <w:t xml:space="preserve">170910,9</w:t>
            </w:r>
          </w:p>
        </w:tc>
        <w:tc>
          <w:tcPr>
            <w:tcW w:w="1264" w:type="dxa"/>
          </w:tcPr>
          <w:p>
            <w:pPr>
              <w:pStyle w:val="0"/>
              <w:jc w:val="center"/>
            </w:pPr>
            <w:r>
              <w:rPr>
                <w:sz w:val="20"/>
              </w:rPr>
              <w:t xml:space="preserve">177856,2</w:t>
            </w:r>
          </w:p>
        </w:tc>
        <w:tc>
          <w:tcPr>
            <w:tcW w:w="1264" w:type="dxa"/>
          </w:tcPr>
          <w:p>
            <w:pPr>
              <w:pStyle w:val="0"/>
              <w:jc w:val="center"/>
            </w:pPr>
            <w:r>
              <w:rPr>
                <w:sz w:val="20"/>
              </w:rPr>
              <w:t xml:space="preserve">2232600,0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20084,9</w:t>
            </w:r>
          </w:p>
        </w:tc>
        <w:tc>
          <w:tcPr>
            <w:tcW w:w="1264" w:type="dxa"/>
          </w:tcPr>
          <w:p>
            <w:pPr>
              <w:pStyle w:val="0"/>
              <w:jc w:val="center"/>
            </w:pPr>
            <w:r>
              <w:rPr>
                <w:sz w:val="20"/>
              </w:rPr>
              <w:t xml:space="preserve">17681,3</w:t>
            </w:r>
          </w:p>
        </w:tc>
        <w:tc>
          <w:tcPr>
            <w:tcW w:w="1264" w:type="dxa"/>
          </w:tcPr>
          <w:p>
            <w:pPr>
              <w:pStyle w:val="0"/>
              <w:jc w:val="center"/>
            </w:pPr>
            <w:r>
              <w:rPr>
                <w:sz w:val="20"/>
              </w:rPr>
              <w:t xml:space="preserve">24079,7</w:t>
            </w:r>
          </w:p>
        </w:tc>
        <w:tc>
          <w:tcPr>
            <w:tcW w:w="1264" w:type="dxa"/>
          </w:tcPr>
          <w:p>
            <w:pPr>
              <w:pStyle w:val="0"/>
              <w:jc w:val="center"/>
            </w:pPr>
            <w:r>
              <w:rPr>
                <w:sz w:val="20"/>
              </w:rPr>
              <w:t xml:space="preserve">32151,4</w:t>
            </w:r>
          </w:p>
        </w:tc>
        <w:tc>
          <w:tcPr>
            <w:tcW w:w="1264" w:type="dxa"/>
          </w:tcPr>
          <w:p>
            <w:pPr>
              <w:pStyle w:val="0"/>
              <w:jc w:val="center"/>
            </w:pPr>
            <w:r>
              <w:rPr>
                <w:sz w:val="20"/>
              </w:rPr>
              <w:t xml:space="preserve">47943,0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1100,0</w:t>
            </w:r>
          </w:p>
        </w:tc>
        <w:tc>
          <w:tcPr>
            <w:tcW w:w="1264" w:type="dxa"/>
            <w:tcBorders>
              <w:right w:val="nil"/>
            </w:tcBorders>
          </w:tcPr>
          <w:p>
            <w:pPr>
              <w:pStyle w:val="0"/>
              <w:jc w:val="center"/>
            </w:pPr>
            <w:r>
              <w:rPr>
                <w:sz w:val="20"/>
              </w:rPr>
              <w:t xml:space="preserve">1100,0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1</w:t>
            </w:r>
          </w:p>
        </w:tc>
        <w:tc>
          <w:tcPr>
            <w:tcW w:w="1361" w:type="dxa"/>
            <w:vMerge w:val="restart"/>
          </w:tcPr>
          <w:p>
            <w:pPr>
              <w:pStyle w:val="0"/>
              <w:jc w:val="both"/>
            </w:pPr>
            <w:r>
              <w:rPr>
                <w:sz w:val="20"/>
              </w:rPr>
              <w:t xml:space="preserve">Обеспечение деятельности организаций в сфере образования</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1822467,1</w:t>
            </w:r>
          </w:p>
        </w:tc>
        <w:tc>
          <w:tcPr>
            <w:tcW w:w="1264" w:type="dxa"/>
          </w:tcPr>
          <w:p>
            <w:pPr>
              <w:pStyle w:val="0"/>
              <w:jc w:val="center"/>
            </w:pPr>
            <w:r>
              <w:rPr>
                <w:sz w:val="20"/>
              </w:rPr>
              <w:t xml:space="preserve">2044547,9</w:t>
            </w:r>
          </w:p>
        </w:tc>
        <w:tc>
          <w:tcPr>
            <w:tcW w:w="1264" w:type="dxa"/>
          </w:tcPr>
          <w:p>
            <w:pPr>
              <w:pStyle w:val="0"/>
              <w:jc w:val="center"/>
            </w:pPr>
            <w:r>
              <w:rPr>
                <w:sz w:val="20"/>
              </w:rPr>
              <w:t xml:space="preserve">2062231,0</w:t>
            </w:r>
          </w:p>
        </w:tc>
        <w:tc>
          <w:tcPr>
            <w:tcW w:w="1264" w:type="dxa"/>
          </w:tcPr>
          <w:p>
            <w:pPr>
              <w:pStyle w:val="0"/>
              <w:jc w:val="center"/>
            </w:pPr>
            <w:r>
              <w:rPr>
                <w:sz w:val="20"/>
              </w:rPr>
              <w:t xml:space="preserve">2214527,9</w:t>
            </w:r>
          </w:p>
        </w:tc>
        <w:tc>
          <w:tcPr>
            <w:tcW w:w="1264" w:type="dxa"/>
          </w:tcPr>
          <w:p>
            <w:pPr>
              <w:pStyle w:val="0"/>
              <w:jc w:val="center"/>
            </w:pPr>
            <w:r>
              <w:rPr>
                <w:sz w:val="20"/>
              </w:rPr>
              <w:t xml:space="preserve">2338370,0</w:t>
            </w:r>
          </w:p>
        </w:tc>
        <w:tc>
          <w:tcPr>
            <w:tcW w:w="1264" w:type="dxa"/>
          </w:tcPr>
          <w:p>
            <w:pPr>
              <w:pStyle w:val="0"/>
              <w:jc w:val="center"/>
            </w:pPr>
            <w:r>
              <w:rPr>
                <w:sz w:val="20"/>
              </w:rPr>
              <w:t xml:space="preserve">2238256,0</w:t>
            </w:r>
          </w:p>
        </w:tc>
        <w:tc>
          <w:tcPr>
            <w:tcW w:w="1264" w:type="dxa"/>
          </w:tcPr>
          <w:p>
            <w:pPr>
              <w:pStyle w:val="0"/>
              <w:jc w:val="center"/>
            </w:pPr>
            <w:r>
              <w:rPr>
                <w:sz w:val="20"/>
              </w:rPr>
              <w:t xml:space="preserve">2238256,0</w:t>
            </w:r>
          </w:p>
        </w:tc>
        <w:tc>
          <w:tcPr>
            <w:tcW w:w="1264" w:type="dxa"/>
          </w:tcPr>
          <w:p>
            <w:pPr>
              <w:pStyle w:val="0"/>
              <w:jc w:val="center"/>
            </w:pPr>
            <w:r>
              <w:rPr>
                <w:sz w:val="20"/>
              </w:rPr>
              <w:t xml:space="preserve">8709331,0</w:t>
            </w:r>
          </w:p>
        </w:tc>
        <w:tc>
          <w:tcPr>
            <w:tcW w:w="1264" w:type="dxa"/>
            <w:tcBorders>
              <w:right w:val="nil"/>
            </w:tcBorders>
          </w:tcPr>
          <w:p>
            <w:pPr>
              <w:pStyle w:val="0"/>
              <w:jc w:val="center"/>
            </w:pPr>
            <w:r>
              <w:rPr>
                <w:sz w:val="20"/>
              </w:rPr>
              <w:t xml:space="preserve">8709331,0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Ц710100000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1822247,1</w:t>
            </w:r>
          </w:p>
        </w:tc>
        <w:tc>
          <w:tcPr>
            <w:tcW w:w="1264" w:type="dxa"/>
          </w:tcPr>
          <w:p>
            <w:pPr>
              <w:pStyle w:val="0"/>
              <w:jc w:val="center"/>
            </w:pPr>
            <w:r>
              <w:rPr>
                <w:sz w:val="20"/>
              </w:rPr>
              <w:t xml:space="preserve">2044327,9</w:t>
            </w:r>
          </w:p>
        </w:tc>
        <w:tc>
          <w:tcPr>
            <w:tcW w:w="1264" w:type="dxa"/>
          </w:tcPr>
          <w:p>
            <w:pPr>
              <w:pStyle w:val="0"/>
              <w:jc w:val="center"/>
            </w:pPr>
            <w:r>
              <w:rPr>
                <w:sz w:val="20"/>
              </w:rPr>
              <w:t xml:space="preserve">2062011,0</w:t>
            </w:r>
          </w:p>
        </w:tc>
        <w:tc>
          <w:tcPr>
            <w:tcW w:w="1264" w:type="dxa"/>
          </w:tcPr>
          <w:p>
            <w:pPr>
              <w:pStyle w:val="0"/>
              <w:jc w:val="center"/>
            </w:pPr>
            <w:r>
              <w:rPr>
                <w:sz w:val="20"/>
              </w:rPr>
              <w:t xml:space="preserve">2214307,9</w:t>
            </w:r>
          </w:p>
        </w:tc>
        <w:tc>
          <w:tcPr>
            <w:tcW w:w="1264" w:type="dxa"/>
          </w:tcPr>
          <w:p>
            <w:pPr>
              <w:pStyle w:val="0"/>
              <w:jc w:val="center"/>
            </w:pPr>
            <w:r>
              <w:rPr>
                <w:sz w:val="20"/>
              </w:rPr>
              <w:t xml:space="preserve">2338150,0</w:t>
            </w:r>
          </w:p>
        </w:tc>
        <w:tc>
          <w:tcPr>
            <w:tcW w:w="1264" w:type="dxa"/>
          </w:tcPr>
          <w:p>
            <w:pPr>
              <w:pStyle w:val="0"/>
              <w:jc w:val="center"/>
            </w:pPr>
            <w:r>
              <w:rPr>
                <w:sz w:val="20"/>
              </w:rPr>
              <w:t xml:space="preserve">2238036,0</w:t>
            </w:r>
          </w:p>
        </w:tc>
        <w:tc>
          <w:tcPr>
            <w:tcW w:w="1264" w:type="dxa"/>
          </w:tcPr>
          <w:p>
            <w:pPr>
              <w:pStyle w:val="0"/>
              <w:jc w:val="center"/>
            </w:pPr>
            <w:r>
              <w:rPr>
                <w:sz w:val="20"/>
              </w:rPr>
              <w:t xml:space="preserve">2238036,0</w:t>
            </w:r>
          </w:p>
        </w:tc>
        <w:tc>
          <w:tcPr>
            <w:tcW w:w="1264" w:type="dxa"/>
          </w:tcPr>
          <w:p>
            <w:pPr>
              <w:pStyle w:val="0"/>
              <w:jc w:val="center"/>
            </w:pPr>
            <w:r>
              <w:rPr>
                <w:sz w:val="20"/>
              </w:rPr>
              <w:t xml:space="preserve">8708231,0</w:t>
            </w:r>
          </w:p>
        </w:tc>
        <w:tc>
          <w:tcPr>
            <w:tcW w:w="1264" w:type="dxa"/>
            <w:tcBorders>
              <w:right w:val="nil"/>
            </w:tcBorders>
          </w:tcPr>
          <w:p>
            <w:pPr>
              <w:pStyle w:val="0"/>
              <w:jc w:val="center"/>
            </w:pPr>
            <w:r>
              <w:rPr>
                <w:sz w:val="20"/>
              </w:rPr>
              <w:t xml:space="preserve">8708231,0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1100,0</w:t>
            </w:r>
          </w:p>
        </w:tc>
        <w:tc>
          <w:tcPr>
            <w:tcW w:w="1264" w:type="dxa"/>
            <w:tcBorders>
              <w:right w:val="nil"/>
            </w:tcBorders>
          </w:tcPr>
          <w:p>
            <w:pPr>
              <w:pStyle w:val="0"/>
              <w:jc w:val="center"/>
            </w:pPr>
            <w:r>
              <w:rPr>
                <w:sz w:val="20"/>
              </w:rPr>
              <w:t xml:space="preserve">1100,0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1</w:t>
            </w:r>
          </w:p>
        </w:tc>
        <w:tc>
          <w:tcPr>
            <w:gridSpan w:val="8"/>
            <w:tcW w:w="8701" w:type="dxa"/>
          </w:tcPr>
          <w:p>
            <w:pPr>
              <w:pStyle w:val="0"/>
              <w:jc w:val="both"/>
            </w:pPr>
            <w:r>
              <w:rPr>
                <w:sz w:val="20"/>
              </w:rPr>
              <w:t xml:space="preserve">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Соотношение средней заработной платы педагогических работников государственных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Соотношение средней заработной платы преподавателей и мастеров производственного обучения государственных профессиональных образовательных организаций Чувашской Республики, реализующих образовательные программы среднего профессионального образования, и среднемесячного дохода от трудовой деятельности в Чувашской Республике,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Соотношение средней заработной платы научных работников и среднемесячного дохода от трудовой деятельности в Чувашской Республике, %</w:t>
            </w:r>
          </w:p>
        </w:tc>
        <w:tc>
          <w:tcPr>
            <w:tcW w:w="1264" w:type="dxa"/>
          </w:tcPr>
          <w:p>
            <w:pPr>
              <w:pStyle w:val="0"/>
              <w:jc w:val="center"/>
            </w:pPr>
            <w:r>
              <w:rPr>
                <w:sz w:val="20"/>
              </w:rPr>
              <w:t xml:space="preserve">200</w:t>
            </w:r>
          </w:p>
        </w:tc>
        <w:tc>
          <w:tcPr>
            <w:tcW w:w="1264" w:type="dxa"/>
          </w:tcPr>
          <w:p>
            <w:pPr>
              <w:pStyle w:val="0"/>
              <w:jc w:val="center"/>
            </w:pPr>
            <w:r>
              <w:rPr>
                <w:sz w:val="20"/>
              </w:rPr>
              <w:t xml:space="preserve">200</w:t>
            </w:r>
          </w:p>
        </w:tc>
        <w:tc>
          <w:tcPr>
            <w:tcW w:w="1264" w:type="dxa"/>
          </w:tcPr>
          <w:p>
            <w:pPr>
              <w:pStyle w:val="0"/>
              <w:jc w:val="center"/>
            </w:pPr>
            <w:r>
              <w:rPr>
                <w:sz w:val="20"/>
              </w:rPr>
              <w:t xml:space="preserve">200</w:t>
            </w:r>
          </w:p>
        </w:tc>
        <w:tc>
          <w:tcPr>
            <w:tcW w:w="1264" w:type="dxa"/>
          </w:tcPr>
          <w:p>
            <w:pPr>
              <w:pStyle w:val="0"/>
              <w:jc w:val="center"/>
            </w:pPr>
            <w:r>
              <w:rPr>
                <w:sz w:val="20"/>
              </w:rPr>
              <w:t xml:space="preserve">200</w:t>
            </w:r>
          </w:p>
        </w:tc>
        <w:tc>
          <w:tcPr>
            <w:tcW w:w="1264" w:type="dxa"/>
          </w:tcPr>
          <w:p>
            <w:pPr>
              <w:pStyle w:val="0"/>
              <w:jc w:val="center"/>
            </w:pPr>
            <w:r>
              <w:rPr>
                <w:sz w:val="20"/>
              </w:rPr>
              <w:t xml:space="preserve">200</w:t>
            </w:r>
          </w:p>
        </w:tc>
        <w:tc>
          <w:tcPr>
            <w:tcW w:w="1264" w:type="dxa"/>
          </w:tcPr>
          <w:p>
            <w:pPr>
              <w:pStyle w:val="0"/>
              <w:jc w:val="center"/>
            </w:pPr>
            <w:r>
              <w:rPr>
                <w:sz w:val="20"/>
              </w:rPr>
              <w:t xml:space="preserve">200</w:t>
            </w:r>
          </w:p>
        </w:tc>
        <w:tc>
          <w:tcPr>
            <w:tcW w:w="1264" w:type="dxa"/>
          </w:tcPr>
          <w:p>
            <w:pPr>
              <w:pStyle w:val="0"/>
              <w:jc w:val="center"/>
            </w:pPr>
            <w:r>
              <w:rPr>
                <w:sz w:val="20"/>
              </w:rPr>
              <w:t xml:space="preserve">200</w:t>
            </w:r>
          </w:p>
        </w:tc>
        <w:tc>
          <w:tcPr>
            <w:tcW w:w="1264" w:type="dxa"/>
          </w:tcPr>
          <w:p>
            <w:pPr>
              <w:pStyle w:val="0"/>
              <w:jc w:val="center"/>
            </w:pPr>
            <w:r>
              <w:rPr>
                <w:sz w:val="20"/>
              </w:rPr>
              <w:t xml:space="preserve">200</w:t>
            </w:r>
          </w:p>
        </w:tc>
        <w:tc>
          <w:tcPr>
            <w:tcW w:w="1264" w:type="dxa"/>
            <w:tcBorders>
              <w:right w:val="nil"/>
            </w:tcBorders>
          </w:tcPr>
          <w:p>
            <w:pPr>
              <w:pStyle w:val="0"/>
              <w:jc w:val="center"/>
            </w:pPr>
            <w:r>
              <w:rPr>
                <w:sz w:val="20"/>
              </w:rPr>
              <w:t xml:space="preserve">200</w:t>
            </w:r>
          </w:p>
        </w:tc>
      </w:tr>
      <w:tr>
        <w:tc>
          <w:tcPr>
            <w:tcBorders>
              <w:left w:val="nil"/>
            </w:tcBorders>
            <w:vMerge w:val="continue"/>
          </w:tcP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W w:w="964" w:type="dxa"/>
            <w:tcBorders>
              <w:left w:val="nil"/>
            </w:tcBorders>
            <w:vMerge w:val="restart"/>
          </w:tcPr>
          <w:p>
            <w:pPr>
              <w:pStyle w:val="0"/>
              <w:jc w:val="both"/>
            </w:pPr>
            <w:r>
              <w:rPr>
                <w:sz w:val="20"/>
              </w:rPr>
              <w:t xml:space="preserve">Мероприятие 1.1</w:t>
            </w:r>
          </w:p>
        </w:tc>
        <w:tc>
          <w:tcPr>
            <w:tcW w:w="1361" w:type="dxa"/>
            <w:vMerge w:val="restart"/>
          </w:tcPr>
          <w:p>
            <w:pPr>
              <w:pStyle w:val="0"/>
              <w:jc w:val="both"/>
            </w:pPr>
            <w:r>
              <w:rPr>
                <w:sz w:val="20"/>
              </w:rPr>
              <w:t xml:space="preserve">Обеспечение деятельности государственных общеобразовательных организаций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534913,5</w:t>
            </w:r>
          </w:p>
        </w:tc>
        <w:tc>
          <w:tcPr>
            <w:tcW w:w="1264" w:type="dxa"/>
          </w:tcPr>
          <w:p>
            <w:pPr>
              <w:pStyle w:val="0"/>
              <w:jc w:val="center"/>
            </w:pPr>
            <w:r>
              <w:rPr>
                <w:sz w:val="20"/>
              </w:rPr>
              <w:t xml:space="preserve">536535,4</w:t>
            </w:r>
          </w:p>
        </w:tc>
        <w:tc>
          <w:tcPr>
            <w:tcW w:w="1264" w:type="dxa"/>
          </w:tcPr>
          <w:p>
            <w:pPr>
              <w:pStyle w:val="0"/>
              <w:jc w:val="center"/>
            </w:pPr>
            <w:r>
              <w:rPr>
                <w:sz w:val="20"/>
              </w:rPr>
              <w:t xml:space="preserve">602564,2</w:t>
            </w:r>
          </w:p>
        </w:tc>
        <w:tc>
          <w:tcPr>
            <w:tcW w:w="1264" w:type="dxa"/>
          </w:tcPr>
          <w:p>
            <w:pPr>
              <w:pStyle w:val="0"/>
              <w:jc w:val="center"/>
            </w:pPr>
            <w:r>
              <w:rPr>
                <w:sz w:val="20"/>
              </w:rPr>
              <w:t xml:space="preserve">678228,5</w:t>
            </w:r>
          </w:p>
        </w:tc>
        <w:tc>
          <w:tcPr>
            <w:tcW w:w="1264" w:type="dxa"/>
          </w:tcPr>
          <w:p>
            <w:pPr>
              <w:pStyle w:val="0"/>
              <w:jc w:val="center"/>
            </w:pPr>
            <w:r>
              <w:rPr>
                <w:sz w:val="20"/>
              </w:rPr>
              <w:t xml:space="preserve">699594,1</w:t>
            </w:r>
          </w:p>
        </w:tc>
        <w:tc>
          <w:tcPr>
            <w:tcW w:w="1264" w:type="dxa"/>
          </w:tcPr>
          <w:p>
            <w:pPr>
              <w:pStyle w:val="0"/>
              <w:jc w:val="center"/>
            </w:pPr>
            <w:r>
              <w:rPr>
                <w:sz w:val="20"/>
              </w:rPr>
              <w:t xml:space="preserve">688433,6</w:t>
            </w:r>
          </w:p>
        </w:tc>
        <w:tc>
          <w:tcPr>
            <w:tcW w:w="1264" w:type="dxa"/>
          </w:tcPr>
          <w:p>
            <w:pPr>
              <w:pStyle w:val="0"/>
              <w:jc w:val="center"/>
            </w:pPr>
            <w:r>
              <w:rPr>
                <w:sz w:val="20"/>
              </w:rPr>
              <w:t xml:space="preserve">688433,6</w:t>
            </w:r>
          </w:p>
        </w:tc>
        <w:tc>
          <w:tcPr>
            <w:tcW w:w="1264" w:type="dxa"/>
          </w:tcPr>
          <w:p>
            <w:pPr>
              <w:pStyle w:val="0"/>
              <w:jc w:val="center"/>
            </w:pPr>
            <w:r>
              <w:rPr>
                <w:sz w:val="20"/>
              </w:rPr>
              <w:t xml:space="preserve">2436688,5</w:t>
            </w:r>
          </w:p>
        </w:tc>
        <w:tc>
          <w:tcPr>
            <w:tcW w:w="1264" w:type="dxa"/>
            <w:tcBorders>
              <w:right w:val="nil"/>
            </w:tcBorders>
          </w:tcPr>
          <w:p>
            <w:pPr>
              <w:pStyle w:val="0"/>
              <w:jc w:val="center"/>
            </w:pPr>
            <w:r>
              <w:rPr>
                <w:sz w:val="20"/>
              </w:rPr>
              <w:t xml:space="preserve">2436688,5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Ц710140550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534913,5</w:t>
            </w:r>
          </w:p>
        </w:tc>
        <w:tc>
          <w:tcPr>
            <w:tcW w:w="1264" w:type="dxa"/>
          </w:tcPr>
          <w:p>
            <w:pPr>
              <w:pStyle w:val="0"/>
              <w:jc w:val="center"/>
            </w:pPr>
            <w:r>
              <w:rPr>
                <w:sz w:val="20"/>
              </w:rPr>
              <w:t xml:space="preserve">536535,4</w:t>
            </w:r>
          </w:p>
        </w:tc>
        <w:tc>
          <w:tcPr>
            <w:tcW w:w="1264" w:type="dxa"/>
          </w:tcPr>
          <w:p>
            <w:pPr>
              <w:pStyle w:val="0"/>
              <w:jc w:val="center"/>
            </w:pPr>
            <w:r>
              <w:rPr>
                <w:sz w:val="20"/>
              </w:rPr>
              <w:t xml:space="preserve">602564,2</w:t>
            </w:r>
          </w:p>
        </w:tc>
        <w:tc>
          <w:tcPr>
            <w:tcW w:w="1264" w:type="dxa"/>
          </w:tcPr>
          <w:p>
            <w:pPr>
              <w:pStyle w:val="0"/>
              <w:jc w:val="center"/>
            </w:pPr>
            <w:r>
              <w:rPr>
                <w:sz w:val="20"/>
              </w:rPr>
              <w:t xml:space="preserve">678228,5</w:t>
            </w:r>
          </w:p>
        </w:tc>
        <w:tc>
          <w:tcPr>
            <w:tcW w:w="1264" w:type="dxa"/>
          </w:tcPr>
          <w:p>
            <w:pPr>
              <w:pStyle w:val="0"/>
              <w:jc w:val="center"/>
            </w:pPr>
            <w:r>
              <w:rPr>
                <w:sz w:val="20"/>
              </w:rPr>
              <w:t xml:space="preserve">699594,1</w:t>
            </w:r>
          </w:p>
        </w:tc>
        <w:tc>
          <w:tcPr>
            <w:tcW w:w="1264" w:type="dxa"/>
          </w:tcPr>
          <w:p>
            <w:pPr>
              <w:pStyle w:val="0"/>
              <w:jc w:val="center"/>
            </w:pPr>
            <w:r>
              <w:rPr>
                <w:sz w:val="20"/>
              </w:rPr>
              <w:t xml:space="preserve">688433,6</w:t>
            </w:r>
          </w:p>
        </w:tc>
        <w:tc>
          <w:tcPr>
            <w:tcW w:w="1264" w:type="dxa"/>
          </w:tcPr>
          <w:p>
            <w:pPr>
              <w:pStyle w:val="0"/>
              <w:jc w:val="center"/>
            </w:pPr>
            <w:r>
              <w:rPr>
                <w:sz w:val="20"/>
              </w:rPr>
              <w:t xml:space="preserve">688433,6</w:t>
            </w:r>
          </w:p>
        </w:tc>
        <w:tc>
          <w:tcPr>
            <w:tcW w:w="1264" w:type="dxa"/>
          </w:tcPr>
          <w:p>
            <w:pPr>
              <w:pStyle w:val="0"/>
              <w:jc w:val="center"/>
            </w:pPr>
            <w:r>
              <w:rPr>
                <w:sz w:val="20"/>
              </w:rPr>
              <w:t xml:space="preserve">2436688,5</w:t>
            </w:r>
          </w:p>
        </w:tc>
        <w:tc>
          <w:tcPr>
            <w:tcW w:w="1264" w:type="dxa"/>
            <w:tcBorders>
              <w:right w:val="nil"/>
            </w:tcBorders>
          </w:tcPr>
          <w:p>
            <w:pPr>
              <w:pStyle w:val="0"/>
              <w:jc w:val="center"/>
            </w:pPr>
            <w:r>
              <w:rPr>
                <w:sz w:val="20"/>
              </w:rPr>
              <w:t xml:space="preserve">2436688,5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1.2</w:t>
            </w:r>
          </w:p>
        </w:tc>
        <w:tc>
          <w:tcPr>
            <w:tcW w:w="1361" w:type="dxa"/>
            <w:vMerge w:val="restart"/>
          </w:tcPr>
          <w:p>
            <w:pPr>
              <w:pStyle w:val="0"/>
              <w:jc w:val="both"/>
            </w:pPr>
            <w:r>
              <w:rPr>
                <w:sz w:val="20"/>
              </w:rPr>
              <w:t xml:space="preserve">Обеспечение деятельности государственных организаций дополнительного образования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28678,9</w:t>
            </w:r>
          </w:p>
        </w:tc>
        <w:tc>
          <w:tcPr>
            <w:tcW w:w="1264" w:type="dxa"/>
          </w:tcPr>
          <w:p>
            <w:pPr>
              <w:pStyle w:val="0"/>
              <w:jc w:val="center"/>
            </w:pPr>
            <w:r>
              <w:rPr>
                <w:sz w:val="20"/>
              </w:rPr>
              <w:t xml:space="preserve">14482,9</w:t>
            </w:r>
          </w:p>
        </w:tc>
        <w:tc>
          <w:tcPr>
            <w:tcW w:w="1264" w:type="dxa"/>
          </w:tcPr>
          <w:p>
            <w:pPr>
              <w:pStyle w:val="0"/>
              <w:jc w:val="center"/>
            </w:pPr>
            <w:r>
              <w:rPr>
                <w:sz w:val="20"/>
              </w:rPr>
              <w:t xml:space="preserve">20842,3</w:t>
            </w:r>
          </w:p>
        </w:tc>
        <w:tc>
          <w:tcPr>
            <w:tcW w:w="1264" w:type="dxa"/>
          </w:tcPr>
          <w:p>
            <w:pPr>
              <w:pStyle w:val="0"/>
              <w:jc w:val="center"/>
            </w:pPr>
            <w:r>
              <w:rPr>
                <w:sz w:val="20"/>
              </w:rPr>
              <w:t xml:space="preserve">28692,7</w:t>
            </w:r>
          </w:p>
        </w:tc>
        <w:tc>
          <w:tcPr>
            <w:tcW w:w="1264" w:type="dxa"/>
          </w:tcPr>
          <w:p>
            <w:pPr>
              <w:pStyle w:val="0"/>
              <w:jc w:val="center"/>
            </w:pPr>
            <w:r>
              <w:rPr>
                <w:sz w:val="20"/>
              </w:rPr>
              <w:t xml:space="preserve">20752,7</w:t>
            </w:r>
          </w:p>
        </w:tc>
        <w:tc>
          <w:tcPr>
            <w:tcW w:w="1264" w:type="dxa"/>
          </w:tcPr>
          <w:p>
            <w:pPr>
              <w:pStyle w:val="0"/>
              <w:jc w:val="center"/>
            </w:pPr>
            <w:r>
              <w:rPr>
                <w:sz w:val="20"/>
              </w:rPr>
              <w:t xml:space="preserve">20603,9</w:t>
            </w:r>
          </w:p>
        </w:tc>
        <w:tc>
          <w:tcPr>
            <w:tcW w:w="1264" w:type="dxa"/>
          </w:tcPr>
          <w:p>
            <w:pPr>
              <w:pStyle w:val="0"/>
              <w:jc w:val="center"/>
            </w:pPr>
            <w:r>
              <w:rPr>
                <w:sz w:val="20"/>
              </w:rPr>
              <w:t xml:space="preserve">20603,9</w:t>
            </w:r>
          </w:p>
        </w:tc>
        <w:tc>
          <w:tcPr>
            <w:tcW w:w="1264" w:type="dxa"/>
          </w:tcPr>
          <w:p>
            <w:pPr>
              <w:pStyle w:val="0"/>
              <w:jc w:val="center"/>
            </w:pPr>
            <w:r>
              <w:rPr>
                <w:sz w:val="20"/>
              </w:rPr>
              <w:t xml:space="preserve">80323,5</w:t>
            </w:r>
          </w:p>
        </w:tc>
        <w:tc>
          <w:tcPr>
            <w:tcW w:w="1264" w:type="dxa"/>
            <w:tcBorders>
              <w:right w:val="nil"/>
            </w:tcBorders>
          </w:tcPr>
          <w:p>
            <w:pPr>
              <w:pStyle w:val="0"/>
              <w:jc w:val="center"/>
            </w:pPr>
            <w:r>
              <w:rPr>
                <w:sz w:val="20"/>
              </w:rPr>
              <w:t xml:space="preserve">80323,5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Ц710140560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28458,9</w:t>
            </w:r>
          </w:p>
        </w:tc>
        <w:tc>
          <w:tcPr>
            <w:tcW w:w="1264" w:type="dxa"/>
          </w:tcPr>
          <w:p>
            <w:pPr>
              <w:pStyle w:val="0"/>
              <w:jc w:val="center"/>
            </w:pPr>
            <w:r>
              <w:rPr>
                <w:sz w:val="20"/>
              </w:rPr>
              <w:t xml:space="preserve">14262,9</w:t>
            </w:r>
          </w:p>
        </w:tc>
        <w:tc>
          <w:tcPr>
            <w:tcW w:w="1264" w:type="dxa"/>
          </w:tcPr>
          <w:p>
            <w:pPr>
              <w:pStyle w:val="0"/>
              <w:jc w:val="center"/>
            </w:pPr>
            <w:r>
              <w:rPr>
                <w:sz w:val="20"/>
              </w:rPr>
              <w:t xml:space="preserve">20622,3</w:t>
            </w:r>
          </w:p>
        </w:tc>
        <w:tc>
          <w:tcPr>
            <w:tcW w:w="1264" w:type="dxa"/>
          </w:tcPr>
          <w:p>
            <w:pPr>
              <w:pStyle w:val="0"/>
              <w:jc w:val="center"/>
            </w:pPr>
            <w:r>
              <w:rPr>
                <w:sz w:val="20"/>
              </w:rPr>
              <w:t xml:space="preserve">28472,7</w:t>
            </w:r>
          </w:p>
        </w:tc>
        <w:tc>
          <w:tcPr>
            <w:tcW w:w="1264" w:type="dxa"/>
          </w:tcPr>
          <w:p>
            <w:pPr>
              <w:pStyle w:val="0"/>
              <w:jc w:val="center"/>
            </w:pPr>
            <w:r>
              <w:rPr>
                <w:sz w:val="20"/>
              </w:rPr>
              <w:t xml:space="preserve">20532,7</w:t>
            </w:r>
          </w:p>
        </w:tc>
        <w:tc>
          <w:tcPr>
            <w:tcW w:w="1264" w:type="dxa"/>
          </w:tcPr>
          <w:p>
            <w:pPr>
              <w:pStyle w:val="0"/>
              <w:jc w:val="center"/>
            </w:pPr>
            <w:r>
              <w:rPr>
                <w:sz w:val="20"/>
              </w:rPr>
              <w:t xml:space="preserve">20383,9</w:t>
            </w:r>
          </w:p>
        </w:tc>
        <w:tc>
          <w:tcPr>
            <w:tcW w:w="1264" w:type="dxa"/>
          </w:tcPr>
          <w:p>
            <w:pPr>
              <w:pStyle w:val="0"/>
              <w:jc w:val="center"/>
            </w:pPr>
            <w:r>
              <w:rPr>
                <w:sz w:val="20"/>
              </w:rPr>
              <w:t xml:space="preserve">20383,9</w:t>
            </w:r>
          </w:p>
        </w:tc>
        <w:tc>
          <w:tcPr>
            <w:tcW w:w="1264" w:type="dxa"/>
          </w:tcPr>
          <w:p>
            <w:pPr>
              <w:pStyle w:val="0"/>
              <w:jc w:val="center"/>
            </w:pPr>
            <w:r>
              <w:rPr>
                <w:sz w:val="20"/>
              </w:rPr>
              <w:t xml:space="preserve">79223,5</w:t>
            </w:r>
          </w:p>
        </w:tc>
        <w:tc>
          <w:tcPr>
            <w:tcW w:w="1264" w:type="dxa"/>
            <w:tcBorders>
              <w:right w:val="nil"/>
            </w:tcBorders>
          </w:tcPr>
          <w:p>
            <w:pPr>
              <w:pStyle w:val="0"/>
              <w:jc w:val="center"/>
            </w:pPr>
            <w:r>
              <w:rPr>
                <w:sz w:val="20"/>
              </w:rPr>
              <w:t xml:space="preserve">79223,5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220,0</w:t>
            </w:r>
          </w:p>
        </w:tc>
        <w:tc>
          <w:tcPr>
            <w:tcW w:w="1264" w:type="dxa"/>
          </w:tcPr>
          <w:p>
            <w:pPr>
              <w:pStyle w:val="0"/>
              <w:jc w:val="center"/>
            </w:pPr>
            <w:r>
              <w:rPr>
                <w:sz w:val="20"/>
              </w:rPr>
              <w:t xml:space="preserve">1100,0</w:t>
            </w:r>
          </w:p>
        </w:tc>
        <w:tc>
          <w:tcPr>
            <w:tcW w:w="1264" w:type="dxa"/>
            <w:tcBorders>
              <w:right w:val="nil"/>
            </w:tcBorders>
          </w:tcPr>
          <w:p>
            <w:pPr>
              <w:pStyle w:val="0"/>
              <w:jc w:val="center"/>
            </w:pPr>
            <w:r>
              <w:rPr>
                <w:sz w:val="20"/>
              </w:rPr>
              <w:t xml:space="preserve">1100,0</w:t>
            </w:r>
          </w:p>
        </w:tc>
      </w:tr>
      <w:tr>
        <w:tc>
          <w:tcPr>
            <w:tcW w:w="964" w:type="dxa"/>
            <w:tcBorders>
              <w:left w:val="nil"/>
            </w:tcBorders>
            <w:vMerge w:val="restart"/>
          </w:tcPr>
          <w:p>
            <w:pPr>
              <w:pStyle w:val="0"/>
              <w:jc w:val="both"/>
            </w:pPr>
            <w:r>
              <w:rPr>
                <w:sz w:val="20"/>
              </w:rPr>
              <w:t xml:space="preserve">Мероприятие 1.3</w:t>
            </w:r>
          </w:p>
        </w:tc>
        <w:tc>
          <w:tcPr>
            <w:tcW w:w="1361" w:type="dxa"/>
            <w:vMerge w:val="restart"/>
          </w:tcPr>
          <w:p>
            <w:pPr>
              <w:pStyle w:val="0"/>
              <w:jc w:val="both"/>
            </w:pPr>
            <w:r>
              <w:rPr>
                <w:sz w:val="20"/>
              </w:rPr>
              <w:t xml:space="preserve">Обеспечение деятельности государственных организаций Чувашской Республики для детей-сирот и детей, оставшихся без попечения родителей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53143,2</w:t>
            </w:r>
          </w:p>
        </w:tc>
        <w:tc>
          <w:tcPr>
            <w:tcW w:w="1264" w:type="dxa"/>
          </w:tcPr>
          <w:p>
            <w:pPr>
              <w:pStyle w:val="0"/>
              <w:jc w:val="center"/>
            </w:pPr>
            <w:r>
              <w:rPr>
                <w:sz w:val="20"/>
              </w:rPr>
              <w:t xml:space="preserve">55144,0</w:t>
            </w:r>
          </w:p>
        </w:tc>
        <w:tc>
          <w:tcPr>
            <w:tcW w:w="1264" w:type="dxa"/>
          </w:tcPr>
          <w:p>
            <w:pPr>
              <w:pStyle w:val="0"/>
              <w:jc w:val="center"/>
            </w:pPr>
            <w:r>
              <w:rPr>
                <w:sz w:val="20"/>
              </w:rPr>
              <w:t xml:space="preserve">56710,1</w:t>
            </w:r>
          </w:p>
        </w:tc>
        <w:tc>
          <w:tcPr>
            <w:tcW w:w="1264" w:type="dxa"/>
          </w:tcPr>
          <w:p>
            <w:pPr>
              <w:pStyle w:val="0"/>
              <w:jc w:val="center"/>
            </w:pPr>
            <w:r>
              <w:rPr>
                <w:sz w:val="20"/>
              </w:rPr>
              <w:t xml:space="preserve">64987,8</w:t>
            </w:r>
          </w:p>
        </w:tc>
        <w:tc>
          <w:tcPr>
            <w:tcW w:w="1264" w:type="dxa"/>
          </w:tcPr>
          <w:p>
            <w:pPr>
              <w:pStyle w:val="0"/>
              <w:jc w:val="center"/>
            </w:pPr>
            <w:r>
              <w:rPr>
                <w:sz w:val="20"/>
              </w:rPr>
              <w:t xml:space="preserve">65988,7</w:t>
            </w:r>
          </w:p>
        </w:tc>
        <w:tc>
          <w:tcPr>
            <w:tcW w:w="1264" w:type="dxa"/>
          </w:tcPr>
          <w:p>
            <w:pPr>
              <w:pStyle w:val="0"/>
              <w:jc w:val="center"/>
            </w:pPr>
            <w:r>
              <w:rPr>
                <w:sz w:val="20"/>
              </w:rPr>
              <w:t xml:space="preserve">64182,2</w:t>
            </w:r>
          </w:p>
        </w:tc>
        <w:tc>
          <w:tcPr>
            <w:tcW w:w="1264" w:type="dxa"/>
          </w:tcPr>
          <w:p>
            <w:pPr>
              <w:pStyle w:val="0"/>
              <w:jc w:val="center"/>
            </w:pPr>
            <w:r>
              <w:rPr>
                <w:sz w:val="20"/>
              </w:rPr>
              <w:t xml:space="preserve">64182,2</w:t>
            </w:r>
          </w:p>
        </w:tc>
        <w:tc>
          <w:tcPr>
            <w:tcW w:w="1264" w:type="dxa"/>
          </w:tcPr>
          <w:p>
            <w:pPr>
              <w:pStyle w:val="0"/>
              <w:jc w:val="center"/>
            </w:pPr>
            <w:r>
              <w:rPr>
                <w:sz w:val="20"/>
              </w:rPr>
              <w:t xml:space="preserve">269173,0</w:t>
            </w:r>
          </w:p>
        </w:tc>
        <w:tc>
          <w:tcPr>
            <w:tcW w:w="1264" w:type="dxa"/>
            <w:tcBorders>
              <w:right w:val="nil"/>
            </w:tcBorders>
          </w:tcPr>
          <w:p>
            <w:pPr>
              <w:pStyle w:val="0"/>
              <w:jc w:val="center"/>
            </w:pPr>
            <w:r>
              <w:rPr>
                <w:sz w:val="20"/>
              </w:rPr>
              <w:t xml:space="preserve">269173,0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Ц710140570</w:t>
            </w:r>
          </w:p>
        </w:tc>
        <w:tc>
          <w:tcPr>
            <w:tcW w:w="680" w:type="dxa"/>
          </w:tcPr>
          <w:p>
            <w:pPr>
              <w:pStyle w:val="0"/>
              <w:jc w:val="center"/>
            </w:pPr>
            <w:r>
              <w:rPr>
                <w:sz w:val="20"/>
              </w:rPr>
              <w:t xml:space="preserve">100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9862,5</w:t>
            </w:r>
          </w:p>
        </w:tc>
        <w:tc>
          <w:tcPr>
            <w:tcW w:w="1264" w:type="dxa"/>
          </w:tcPr>
          <w:p>
            <w:pPr>
              <w:pStyle w:val="0"/>
              <w:jc w:val="center"/>
            </w:pPr>
            <w:r>
              <w:rPr>
                <w:sz w:val="20"/>
              </w:rPr>
              <w:t xml:space="preserve">8473,9</w:t>
            </w:r>
          </w:p>
        </w:tc>
        <w:tc>
          <w:tcPr>
            <w:tcW w:w="1264" w:type="dxa"/>
          </w:tcPr>
          <w:p>
            <w:pPr>
              <w:pStyle w:val="0"/>
              <w:jc w:val="center"/>
            </w:pPr>
            <w:r>
              <w:rPr>
                <w:sz w:val="20"/>
              </w:rPr>
              <w:t xml:space="preserve">9242,2</w:t>
            </w:r>
          </w:p>
        </w:tc>
        <w:tc>
          <w:tcPr>
            <w:tcW w:w="1264" w:type="dxa"/>
          </w:tcPr>
          <w:p>
            <w:pPr>
              <w:pStyle w:val="0"/>
              <w:jc w:val="center"/>
            </w:pPr>
            <w:r>
              <w:rPr>
                <w:sz w:val="20"/>
              </w:rPr>
              <w:t xml:space="preserve">10476,4</w:t>
            </w:r>
          </w:p>
        </w:tc>
        <w:tc>
          <w:tcPr>
            <w:tcW w:w="1264" w:type="dxa"/>
          </w:tcPr>
          <w:p>
            <w:pPr>
              <w:pStyle w:val="0"/>
              <w:jc w:val="center"/>
            </w:pPr>
            <w:r>
              <w:rPr>
                <w:sz w:val="20"/>
              </w:rPr>
              <w:t xml:space="preserve">10781,7</w:t>
            </w:r>
          </w:p>
        </w:tc>
        <w:tc>
          <w:tcPr>
            <w:tcW w:w="1264" w:type="dxa"/>
          </w:tcPr>
          <w:p>
            <w:pPr>
              <w:pStyle w:val="0"/>
              <w:jc w:val="center"/>
            </w:pPr>
            <w:r>
              <w:rPr>
                <w:sz w:val="20"/>
              </w:rPr>
              <w:t xml:space="preserve">10496,4</w:t>
            </w:r>
          </w:p>
        </w:tc>
        <w:tc>
          <w:tcPr>
            <w:tcW w:w="1264" w:type="dxa"/>
          </w:tcPr>
          <w:p>
            <w:pPr>
              <w:pStyle w:val="0"/>
              <w:jc w:val="center"/>
            </w:pPr>
            <w:r>
              <w:rPr>
                <w:sz w:val="20"/>
              </w:rPr>
              <w:t xml:space="preserve">10496,4</w:t>
            </w:r>
          </w:p>
        </w:tc>
        <w:tc>
          <w:tcPr>
            <w:tcW w:w="1264" w:type="dxa"/>
          </w:tcPr>
          <w:p>
            <w:pPr>
              <w:pStyle w:val="0"/>
              <w:jc w:val="center"/>
            </w:pPr>
            <w:r>
              <w:rPr>
                <w:sz w:val="20"/>
              </w:rPr>
              <w:t xml:space="preserve">50467,0</w:t>
            </w:r>
          </w:p>
        </w:tc>
        <w:tc>
          <w:tcPr>
            <w:tcW w:w="1264" w:type="dxa"/>
            <w:tcBorders>
              <w:right w:val="nil"/>
            </w:tcBorders>
          </w:tcPr>
          <w:p>
            <w:pPr>
              <w:pStyle w:val="0"/>
              <w:jc w:val="center"/>
            </w:pPr>
            <w:r>
              <w:rPr>
                <w:sz w:val="20"/>
              </w:rPr>
              <w:t xml:space="preserve">50467,0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Ц710140570</w:t>
            </w:r>
          </w:p>
        </w:tc>
        <w:tc>
          <w:tcPr>
            <w:tcW w:w="680" w:type="dxa"/>
          </w:tcPr>
          <w:p>
            <w:pPr>
              <w:pStyle w:val="0"/>
              <w:jc w:val="center"/>
            </w:pPr>
            <w:r>
              <w:rPr>
                <w:sz w:val="20"/>
              </w:rPr>
              <w:t xml:space="preserve">200</w:t>
            </w:r>
          </w:p>
        </w:tc>
        <w:tc>
          <w:tcPr>
            <w:vMerge w:val="continue"/>
          </w:tcPr>
          <w:p/>
        </w:tc>
        <w:tc>
          <w:tcPr>
            <w:tcW w:w="1264" w:type="dxa"/>
          </w:tcPr>
          <w:p>
            <w:pPr>
              <w:pStyle w:val="0"/>
              <w:jc w:val="center"/>
            </w:pPr>
            <w:r>
              <w:rPr>
                <w:sz w:val="20"/>
              </w:rPr>
              <w:t xml:space="preserve">4091,4</w:t>
            </w:r>
          </w:p>
        </w:tc>
        <w:tc>
          <w:tcPr>
            <w:tcW w:w="1264" w:type="dxa"/>
          </w:tcPr>
          <w:p>
            <w:pPr>
              <w:pStyle w:val="0"/>
              <w:jc w:val="center"/>
            </w:pPr>
            <w:r>
              <w:rPr>
                <w:sz w:val="20"/>
              </w:rPr>
              <w:t xml:space="preserve">5026,6</w:t>
            </w:r>
          </w:p>
        </w:tc>
        <w:tc>
          <w:tcPr>
            <w:tcW w:w="1264" w:type="dxa"/>
          </w:tcPr>
          <w:p>
            <w:pPr>
              <w:pStyle w:val="0"/>
              <w:jc w:val="center"/>
            </w:pPr>
            <w:r>
              <w:rPr>
                <w:sz w:val="20"/>
              </w:rPr>
              <w:t xml:space="preserve">4851,1</w:t>
            </w:r>
          </w:p>
        </w:tc>
        <w:tc>
          <w:tcPr>
            <w:tcW w:w="1264" w:type="dxa"/>
          </w:tcPr>
          <w:p>
            <w:pPr>
              <w:pStyle w:val="0"/>
              <w:jc w:val="center"/>
            </w:pPr>
            <w:r>
              <w:rPr>
                <w:sz w:val="20"/>
              </w:rPr>
              <w:t xml:space="preserve">6114,5</w:t>
            </w:r>
          </w:p>
        </w:tc>
        <w:tc>
          <w:tcPr>
            <w:tcW w:w="1264" w:type="dxa"/>
          </w:tcPr>
          <w:p>
            <w:pPr>
              <w:pStyle w:val="0"/>
              <w:jc w:val="center"/>
            </w:pPr>
            <w:r>
              <w:rPr>
                <w:sz w:val="20"/>
              </w:rPr>
              <w:t xml:space="preserve">5569,1</w:t>
            </w:r>
          </w:p>
        </w:tc>
        <w:tc>
          <w:tcPr>
            <w:tcW w:w="1264" w:type="dxa"/>
          </w:tcPr>
          <w:p>
            <w:pPr>
              <w:pStyle w:val="0"/>
              <w:jc w:val="center"/>
            </w:pPr>
            <w:r>
              <w:rPr>
                <w:sz w:val="20"/>
              </w:rPr>
              <w:t xml:space="preserve">5605,5</w:t>
            </w:r>
          </w:p>
        </w:tc>
        <w:tc>
          <w:tcPr>
            <w:tcW w:w="1264" w:type="dxa"/>
          </w:tcPr>
          <w:p>
            <w:pPr>
              <w:pStyle w:val="0"/>
              <w:jc w:val="center"/>
            </w:pPr>
            <w:r>
              <w:rPr>
                <w:sz w:val="20"/>
              </w:rPr>
              <w:t xml:space="preserve">5605,5</w:t>
            </w:r>
          </w:p>
        </w:tc>
        <w:tc>
          <w:tcPr>
            <w:tcW w:w="1264" w:type="dxa"/>
          </w:tcPr>
          <w:p>
            <w:pPr>
              <w:pStyle w:val="0"/>
              <w:jc w:val="center"/>
            </w:pPr>
            <w:r>
              <w:rPr>
                <w:sz w:val="20"/>
              </w:rPr>
              <w:t xml:space="preserve">17721,0</w:t>
            </w:r>
          </w:p>
        </w:tc>
        <w:tc>
          <w:tcPr>
            <w:tcW w:w="1264" w:type="dxa"/>
            <w:tcBorders>
              <w:right w:val="nil"/>
            </w:tcBorders>
          </w:tcPr>
          <w:p>
            <w:pPr>
              <w:pStyle w:val="0"/>
              <w:jc w:val="center"/>
            </w:pPr>
            <w:r>
              <w:rPr>
                <w:sz w:val="20"/>
              </w:rPr>
              <w:t xml:space="preserve">17721,0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Ц710140570</w:t>
            </w:r>
          </w:p>
        </w:tc>
        <w:tc>
          <w:tcPr>
            <w:tcW w:w="680" w:type="dxa"/>
          </w:tcPr>
          <w:p>
            <w:pPr>
              <w:pStyle w:val="0"/>
              <w:jc w:val="center"/>
            </w:pPr>
            <w:r>
              <w:rPr>
                <w:sz w:val="20"/>
              </w:rPr>
              <w:t xml:space="preserve">300</w:t>
            </w:r>
          </w:p>
        </w:tc>
        <w:tc>
          <w:tcPr>
            <w:vMerge w:val="continue"/>
          </w:tcPr>
          <w:p/>
        </w:tc>
        <w:tc>
          <w:tcPr>
            <w:tcW w:w="1264" w:type="dxa"/>
          </w:tcPr>
          <w:p>
            <w:pPr>
              <w:pStyle w:val="0"/>
              <w:jc w:val="center"/>
            </w:pPr>
            <w:r>
              <w:rPr>
                <w:sz w:val="20"/>
              </w:rPr>
              <w:t xml:space="preserve">58,8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Ц710140570</w:t>
            </w:r>
          </w:p>
        </w:tc>
        <w:tc>
          <w:tcPr>
            <w:tcW w:w="680" w:type="dxa"/>
          </w:tcPr>
          <w:p>
            <w:pPr>
              <w:pStyle w:val="0"/>
              <w:jc w:val="center"/>
            </w:pPr>
            <w:r>
              <w:rPr>
                <w:sz w:val="20"/>
              </w:rPr>
              <w:t xml:space="preserve">600</w:t>
            </w:r>
          </w:p>
        </w:tc>
        <w:tc>
          <w:tcPr>
            <w:vMerge w:val="continue"/>
          </w:tcPr>
          <w:p/>
        </w:tc>
        <w:tc>
          <w:tcPr>
            <w:tcW w:w="1264" w:type="dxa"/>
          </w:tcPr>
          <w:p>
            <w:pPr>
              <w:pStyle w:val="0"/>
              <w:jc w:val="center"/>
            </w:pPr>
            <w:r>
              <w:rPr>
                <w:sz w:val="20"/>
              </w:rPr>
              <w:t xml:space="preserve">38750,2</w:t>
            </w:r>
          </w:p>
        </w:tc>
        <w:tc>
          <w:tcPr>
            <w:tcW w:w="1264" w:type="dxa"/>
          </w:tcPr>
          <w:p>
            <w:pPr>
              <w:pStyle w:val="0"/>
              <w:jc w:val="center"/>
            </w:pPr>
            <w:r>
              <w:rPr>
                <w:sz w:val="20"/>
              </w:rPr>
              <w:t xml:space="preserve">41412,7</w:t>
            </w:r>
          </w:p>
        </w:tc>
        <w:tc>
          <w:tcPr>
            <w:tcW w:w="1264" w:type="dxa"/>
          </w:tcPr>
          <w:p>
            <w:pPr>
              <w:pStyle w:val="0"/>
              <w:jc w:val="center"/>
            </w:pPr>
            <w:r>
              <w:rPr>
                <w:sz w:val="20"/>
              </w:rPr>
              <w:t xml:space="preserve">42392,9</w:t>
            </w:r>
          </w:p>
        </w:tc>
        <w:tc>
          <w:tcPr>
            <w:tcW w:w="1264" w:type="dxa"/>
          </w:tcPr>
          <w:p>
            <w:pPr>
              <w:pStyle w:val="0"/>
              <w:jc w:val="center"/>
            </w:pPr>
            <w:r>
              <w:rPr>
                <w:sz w:val="20"/>
              </w:rPr>
              <w:t xml:space="preserve">48185,6</w:t>
            </w:r>
          </w:p>
        </w:tc>
        <w:tc>
          <w:tcPr>
            <w:tcW w:w="1264" w:type="dxa"/>
          </w:tcPr>
          <w:p>
            <w:pPr>
              <w:pStyle w:val="0"/>
              <w:jc w:val="center"/>
            </w:pPr>
            <w:r>
              <w:rPr>
                <w:sz w:val="20"/>
              </w:rPr>
              <w:t xml:space="preserve">49422,9</w:t>
            </w:r>
          </w:p>
        </w:tc>
        <w:tc>
          <w:tcPr>
            <w:tcW w:w="1264" w:type="dxa"/>
          </w:tcPr>
          <w:p>
            <w:pPr>
              <w:pStyle w:val="0"/>
              <w:jc w:val="center"/>
            </w:pPr>
            <w:r>
              <w:rPr>
                <w:sz w:val="20"/>
              </w:rPr>
              <w:t xml:space="preserve">47865,3</w:t>
            </w:r>
          </w:p>
        </w:tc>
        <w:tc>
          <w:tcPr>
            <w:tcW w:w="1264" w:type="dxa"/>
          </w:tcPr>
          <w:p>
            <w:pPr>
              <w:pStyle w:val="0"/>
              <w:jc w:val="center"/>
            </w:pPr>
            <w:r>
              <w:rPr>
                <w:sz w:val="20"/>
              </w:rPr>
              <w:t xml:space="preserve">47865,3</w:t>
            </w:r>
          </w:p>
        </w:tc>
        <w:tc>
          <w:tcPr>
            <w:tcW w:w="1264" w:type="dxa"/>
          </w:tcPr>
          <w:p>
            <w:pPr>
              <w:pStyle w:val="0"/>
              <w:jc w:val="center"/>
            </w:pPr>
            <w:r>
              <w:rPr>
                <w:sz w:val="20"/>
              </w:rPr>
              <w:t xml:space="preserve">198380,0</w:t>
            </w:r>
          </w:p>
        </w:tc>
        <w:tc>
          <w:tcPr>
            <w:tcW w:w="1264" w:type="dxa"/>
            <w:tcBorders>
              <w:right w:val="nil"/>
            </w:tcBorders>
          </w:tcPr>
          <w:p>
            <w:pPr>
              <w:pStyle w:val="0"/>
              <w:jc w:val="center"/>
            </w:pPr>
            <w:r>
              <w:rPr>
                <w:sz w:val="20"/>
              </w:rPr>
              <w:t xml:space="preserve">198380,0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Ц710140570</w:t>
            </w:r>
          </w:p>
        </w:tc>
        <w:tc>
          <w:tcPr>
            <w:tcW w:w="680" w:type="dxa"/>
          </w:tcPr>
          <w:p>
            <w:pPr>
              <w:pStyle w:val="0"/>
              <w:jc w:val="center"/>
            </w:pPr>
            <w:r>
              <w:rPr>
                <w:sz w:val="20"/>
              </w:rPr>
              <w:t xml:space="preserve">800</w:t>
            </w:r>
          </w:p>
        </w:tc>
        <w:tc>
          <w:tcPr>
            <w:vMerge w:val="continue"/>
          </w:tcPr>
          <w:p/>
        </w:tc>
        <w:tc>
          <w:tcPr>
            <w:tcW w:w="1264" w:type="dxa"/>
          </w:tcPr>
          <w:p>
            <w:pPr>
              <w:pStyle w:val="0"/>
              <w:jc w:val="center"/>
            </w:pPr>
            <w:r>
              <w:rPr>
                <w:sz w:val="20"/>
              </w:rPr>
              <w:t xml:space="preserve">380,3</w:t>
            </w:r>
          </w:p>
        </w:tc>
        <w:tc>
          <w:tcPr>
            <w:tcW w:w="1264" w:type="dxa"/>
          </w:tcPr>
          <w:p>
            <w:pPr>
              <w:pStyle w:val="0"/>
              <w:jc w:val="center"/>
            </w:pPr>
            <w:r>
              <w:rPr>
                <w:sz w:val="20"/>
              </w:rPr>
              <w:t xml:space="preserve">230,8</w:t>
            </w:r>
          </w:p>
        </w:tc>
        <w:tc>
          <w:tcPr>
            <w:tcW w:w="1264" w:type="dxa"/>
          </w:tcPr>
          <w:p>
            <w:pPr>
              <w:pStyle w:val="0"/>
              <w:jc w:val="center"/>
            </w:pPr>
            <w:r>
              <w:rPr>
                <w:sz w:val="20"/>
              </w:rPr>
              <w:t xml:space="preserve">223,9</w:t>
            </w:r>
          </w:p>
        </w:tc>
        <w:tc>
          <w:tcPr>
            <w:tcW w:w="1264" w:type="dxa"/>
          </w:tcPr>
          <w:p>
            <w:pPr>
              <w:pStyle w:val="0"/>
              <w:jc w:val="center"/>
            </w:pPr>
            <w:r>
              <w:rPr>
                <w:sz w:val="20"/>
              </w:rPr>
              <w:t xml:space="preserve">211,3</w:t>
            </w:r>
          </w:p>
        </w:tc>
        <w:tc>
          <w:tcPr>
            <w:tcW w:w="1264" w:type="dxa"/>
          </w:tcPr>
          <w:p>
            <w:pPr>
              <w:pStyle w:val="0"/>
              <w:jc w:val="center"/>
            </w:pPr>
            <w:r>
              <w:rPr>
                <w:sz w:val="20"/>
              </w:rPr>
              <w:t xml:space="preserve">215,0</w:t>
            </w:r>
          </w:p>
        </w:tc>
        <w:tc>
          <w:tcPr>
            <w:tcW w:w="1264" w:type="dxa"/>
          </w:tcPr>
          <w:p>
            <w:pPr>
              <w:pStyle w:val="0"/>
              <w:jc w:val="center"/>
            </w:pPr>
            <w:r>
              <w:rPr>
                <w:sz w:val="20"/>
              </w:rPr>
              <w:t xml:space="preserve">215,0</w:t>
            </w:r>
          </w:p>
        </w:tc>
        <w:tc>
          <w:tcPr>
            <w:tcW w:w="1264" w:type="dxa"/>
          </w:tcPr>
          <w:p>
            <w:pPr>
              <w:pStyle w:val="0"/>
              <w:jc w:val="center"/>
            </w:pPr>
            <w:r>
              <w:rPr>
                <w:sz w:val="20"/>
              </w:rPr>
              <w:t xml:space="preserve">215,0</w:t>
            </w:r>
          </w:p>
        </w:tc>
        <w:tc>
          <w:tcPr>
            <w:tcW w:w="1264" w:type="dxa"/>
          </w:tcPr>
          <w:p>
            <w:pPr>
              <w:pStyle w:val="0"/>
              <w:jc w:val="center"/>
            </w:pPr>
            <w:r>
              <w:rPr>
                <w:sz w:val="20"/>
              </w:rPr>
              <w:t xml:space="preserve">2605,0</w:t>
            </w:r>
          </w:p>
        </w:tc>
        <w:tc>
          <w:tcPr>
            <w:tcW w:w="1264" w:type="dxa"/>
            <w:tcBorders>
              <w:right w:val="nil"/>
            </w:tcBorders>
          </w:tcPr>
          <w:p>
            <w:pPr>
              <w:pStyle w:val="0"/>
              <w:jc w:val="center"/>
            </w:pPr>
            <w:r>
              <w:rPr>
                <w:sz w:val="20"/>
              </w:rPr>
              <w:t xml:space="preserve">2605,0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w:t>
            </w:r>
          </w:p>
        </w:tc>
        <w:tc>
          <w:tcPr>
            <w:tcW w:w="1361" w:type="dxa"/>
            <w:vMerge w:val="restart"/>
          </w:tcPr>
          <w:p>
            <w:pPr>
              <w:pStyle w:val="0"/>
              <w:jc w:val="both"/>
            </w:pPr>
            <w:r>
              <w:rPr>
                <w:sz w:val="20"/>
              </w:rPr>
              <w:t xml:space="preserve">Обеспечение деятельности государственных профессиональных образовательных организаций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1035881,9</w:t>
            </w:r>
          </w:p>
        </w:tc>
        <w:tc>
          <w:tcPr>
            <w:tcW w:w="1264" w:type="dxa"/>
          </w:tcPr>
          <w:p>
            <w:pPr>
              <w:pStyle w:val="0"/>
              <w:jc w:val="center"/>
            </w:pPr>
            <w:r>
              <w:rPr>
                <w:sz w:val="20"/>
              </w:rPr>
              <w:t xml:space="preserve">1070571,3</w:t>
            </w:r>
          </w:p>
        </w:tc>
        <w:tc>
          <w:tcPr>
            <w:tcW w:w="1264" w:type="dxa"/>
          </w:tcPr>
          <w:p>
            <w:pPr>
              <w:pStyle w:val="0"/>
              <w:jc w:val="center"/>
            </w:pPr>
            <w:r>
              <w:rPr>
                <w:sz w:val="20"/>
              </w:rPr>
              <w:t xml:space="preserve">1134835,3</w:t>
            </w:r>
          </w:p>
        </w:tc>
        <w:tc>
          <w:tcPr>
            <w:tcW w:w="1264" w:type="dxa"/>
          </w:tcPr>
          <w:p>
            <w:pPr>
              <w:pStyle w:val="0"/>
              <w:jc w:val="center"/>
            </w:pPr>
            <w:r>
              <w:rPr>
                <w:sz w:val="20"/>
              </w:rPr>
              <w:t xml:space="preserve">1186501,8</w:t>
            </w:r>
          </w:p>
        </w:tc>
        <w:tc>
          <w:tcPr>
            <w:tcW w:w="1264" w:type="dxa"/>
          </w:tcPr>
          <w:p>
            <w:pPr>
              <w:pStyle w:val="0"/>
              <w:jc w:val="center"/>
            </w:pPr>
            <w:r>
              <w:rPr>
                <w:sz w:val="20"/>
              </w:rPr>
              <w:t xml:space="preserve">1245329,7</w:t>
            </w:r>
          </w:p>
        </w:tc>
        <w:tc>
          <w:tcPr>
            <w:tcW w:w="1264" w:type="dxa"/>
          </w:tcPr>
          <w:p>
            <w:pPr>
              <w:pStyle w:val="0"/>
              <w:jc w:val="center"/>
            </w:pPr>
            <w:r>
              <w:rPr>
                <w:sz w:val="20"/>
              </w:rPr>
              <w:t xml:space="preserve">1266018,0</w:t>
            </w:r>
          </w:p>
        </w:tc>
        <w:tc>
          <w:tcPr>
            <w:tcW w:w="1264" w:type="dxa"/>
          </w:tcPr>
          <w:p>
            <w:pPr>
              <w:pStyle w:val="0"/>
              <w:jc w:val="center"/>
            </w:pPr>
            <w:r>
              <w:rPr>
                <w:sz w:val="20"/>
              </w:rPr>
              <w:t xml:space="preserve">1266018,0</w:t>
            </w:r>
          </w:p>
        </w:tc>
        <w:tc>
          <w:tcPr>
            <w:tcW w:w="1264" w:type="dxa"/>
          </w:tcPr>
          <w:p>
            <w:pPr>
              <w:pStyle w:val="0"/>
              <w:jc w:val="center"/>
            </w:pPr>
            <w:r>
              <w:rPr>
                <w:sz w:val="20"/>
              </w:rPr>
              <w:t xml:space="preserve">5209317,0</w:t>
            </w:r>
          </w:p>
        </w:tc>
        <w:tc>
          <w:tcPr>
            <w:tcW w:w="1264" w:type="dxa"/>
            <w:tcBorders>
              <w:right w:val="nil"/>
            </w:tcBorders>
          </w:tcPr>
          <w:p>
            <w:pPr>
              <w:pStyle w:val="0"/>
              <w:jc w:val="center"/>
            </w:pPr>
            <w:r>
              <w:rPr>
                <w:sz w:val="20"/>
              </w:rPr>
              <w:t xml:space="preserve">5209317,0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0704</w:t>
            </w:r>
          </w:p>
        </w:tc>
        <w:tc>
          <w:tcPr>
            <w:tcW w:w="1444" w:type="dxa"/>
          </w:tcPr>
          <w:p>
            <w:pPr>
              <w:pStyle w:val="0"/>
              <w:jc w:val="center"/>
            </w:pPr>
            <w:r>
              <w:rPr>
                <w:sz w:val="20"/>
              </w:rPr>
              <w:t xml:space="preserve">Ц710140600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1035881,9</w:t>
            </w:r>
          </w:p>
        </w:tc>
        <w:tc>
          <w:tcPr>
            <w:tcW w:w="1264" w:type="dxa"/>
          </w:tcPr>
          <w:p>
            <w:pPr>
              <w:pStyle w:val="0"/>
              <w:jc w:val="center"/>
            </w:pPr>
            <w:r>
              <w:rPr>
                <w:sz w:val="20"/>
              </w:rPr>
              <w:t xml:space="preserve">1070571,3</w:t>
            </w:r>
          </w:p>
        </w:tc>
        <w:tc>
          <w:tcPr>
            <w:tcW w:w="1264" w:type="dxa"/>
          </w:tcPr>
          <w:p>
            <w:pPr>
              <w:pStyle w:val="0"/>
              <w:jc w:val="center"/>
            </w:pPr>
            <w:r>
              <w:rPr>
                <w:sz w:val="20"/>
              </w:rPr>
              <w:t xml:space="preserve">1134835,3</w:t>
            </w:r>
          </w:p>
        </w:tc>
        <w:tc>
          <w:tcPr>
            <w:tcW w:w="1264" w:type="dxa"/>
          </w:tcPr>
          <w:p>
            <w:pPr>
              <w:pStyle w:val="0"/>
              <w:jc w:val="center"/>
            </w:pPr>
            <w:r>
              <w:rPr>
                <w:sz w:val="20"/>
              </w:rPr>
              <w:t xml:space="preserve">1186501,8</w:t>
            </w:r>
          </w:p>
        </w:tc>
        <w:tc>
          <w:tcPr>
            <w:tcW w:w="1264" w:type="dxa"/>
          </w:tcPr>
          <w:p>
            <w:pPr>
              <w:pStyle w:val="0"/>
              <w:jc w:val="center"/>
            </w:pPr>
            <w:r>
              <w:rPr>
                <w:sz w:val="20"/>
              </w:rPr>
              <w:t xml:space="preserve">1245329,7</w:t>
            </w:r>
          </w:p>
        </w:tc>
        <w:tc>
          <w:tcPr>
            <w:tcW w:w="1264" w:type="dxa"/>
          </w:tcPr>
          <w:p>
            <w:pPr>
              <w:pStyle w:val="0"/>
              <w:jc w:val="center"/>
            </w:pPr>
            <w:r>
              <w:rPr>
                <w:sz w:val="20"/>
              </w:rPr>
              <w:t xml:space="preserve">1266018,0</w:t>
            </w:r>
          </w:p>
        </w:tc>
        <w:tc>
          <w:tcPr>
            <w:tcW w:w="1264" w:type="dxa"/>
          </w:tcPr>
          <w:p>
            <w:pPr>
              <w:pStyle w:val="0"/>
              <w:jc w:val="center"/>
            </w:pPr>
            <w:r>
              <w:rPr>
                <w:sz w:val="20"/>
              </w:rPr>
              <w:t xml:space="preserve">1266018,0</w:t>
            </w:r>
          </w:p>
        </w:tc>
        <w:tc>
          <w:tcPr>
            <w:tcW w:w="1264" w:type="dxa"/>
          </w:tcPr>
          <w:p>
            <w:pPr>
              <w:pStyle w:val="0"/>
              <w:jc w:val="center"/>
            </w:pPr>
            <w:r>
              <w:rPr>
                <w:sz w:val="20"/>
              </w:rPr>
              <w:t xml:space="preserve">5209317,0</w:t>
            </w:r>
          </w:p>
        </w:tc>
        <w:tc>
          <w:tcPr>
            <w:tcW w:w="1264" w:type="dxa"/>
            <w:tcBorders>
              <w:right w:val="nil"/>
            </w:tcBorders>
          </w:tcPr>
          <w:p>
            <w:pPr>
              <w:pStyle w:val="0"/>
              <w:jc w:val="center"/>
            </w:pPr>
            <w:r>
              <w:rPr>
                <w:sz w:val="20"/>
              </w:rPr>
              <w:t xml:space="preserve">5209317,0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w:t>
            </w:r>
          </w:p>
        </w:tc>
        <w:tc>
          <w:tcPr>
            <w:tcW w:w="1361" w:type="dxa"/>
            <w:vMerge w:val="restart"/>
          </w:tcPr>
          <w:p>
            <w:pPr>
              <w:pStyle w:val="0"/>
              <w:jc w:val="both"/>
            </w:pPr>
            <w:r>
              <w:rPr>
                <w:sz w:val="20"/>
              </w:rPr>
              <w:t xml:space="preserve">Обеспечение деятельности государственных организаций по организационно-воспитательной работе с молодежью</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7197,7</w:t>
            </w:r>
          </w:p>
        </w:tc>
        <w:tc>
          <w:tcPr>
            <w:tcW w:w="1264" w:type="dxa"/>
          </w:tcPr>
          <w:p>
            <w:pPr>
              <w:pStyle w:val="0"/>
              <w:jc w:val="center"/>
            </w:pPr>
            <w:r>
              <w:rPr>
                <w:sz w:val="20"/>
              </w:rPr>
              <w:t xml:space="preserve">9050,0</w:t>
            </w:r>
          </w:p>
        </w:tc>
        <w:tc>
          <w:tcPr>
            <w:tcW w:w="1264" w:type="dxa"/>
          </w:tcPr>
          <w:p>
            <w:pPr>
              <w:pStyle w:val="0"/>
              <w:jc w:val="center"/>
            </w:pPr>
            <w:r>
              <w:rPr>
                <w:sz w:val="20"/>
              </w:rPr>
              <w:t xml:space="preserve">10315,6</w:t>
            </w:r>
          </w:p>
        </w:tc>
        <w:tc>
          <w:tcPr>
            <w:tcW w:w="1264" w:type="dxa"/>
          </w:tcPr>
          <w:p>
            <w:pPr>
              <w:pStyle w:val="0"/>
              <w:jc w:val="center"/>
            </w:pPr>
            <w:r>
              <w:rPr>
                <w:sz w:val="20"/>
              </w:rPr>
              <w:t xml:space="preserve">10775,0</w:t>
            </w:r>
          </w:p>
        </w:tc>
        <w:tc>
          <w:tcPr>
            <w:tcW w:w="1264" w:type="dxa"/>
          </w:tcPr>
          <w:p>
            <w:pPr>
              <w:pStyle w:val="0"/>
              <w:jc w:val="center"/>
            </w:pPr>
            <w:r>
              <w:rPr>
                <w:sz w:val="20"/>
              </w:rPr>
              <w:t xml:space="preserve">11413,6</w:t>
            </w:r>
          </w:p>
        </w:tc>
        <w:tc>
          <w:tcPr>
            <w:tcW w:w="1264" w:type="dxa"/>
          </w:tcPr>
          <w:p>
            <w:pPr>
              <w:pStyle w:val="0"/>
              <w:jc w:val="center"/>
            </w:pPr>
            <w:r>
              <w:rPr>
                <w:sz w:val="20"/>
              </w:rPr>
              <w:t xml:space="preserve">11426,4</w:t>
            </w:r>
          </w:p>
        </w:tc>
        <w:tc>
          <w:tcPr>
            <w:tcW w:w="1264" w:type="dxa"/>
          </w:tcPr>
          <w:p>
            <w:pPr>
              <w:pStyle w:val="0"/>
              <w:jc w:val="center"/>
            </w:pPr>
            <w:r>
              <w:rPr>
                <w:sz w:val="20"/>
              </w:rPr>
              <w:t xml:space="preserve">11426,4</w:t>
            </w:r>
          </w:p>
        </w:tc>
        <w:tc>
          <w:tcPr>
            <w:tcW w:w="1264" w:type="dxa"/>
          </w:tcPr>
          <w:p>
            <w:pPr>
              <w:pStyle w:val="0"/>
              <w:jc w:val="center"/>
            </w:pPr>
            <w:r>
              <w:rPr>
                <w:sz w:val="20"/>
              </w:rPr>
              <w:t xml:space="preserve">34959,5</w:t>
            </w:r>
          </w:p>
        </w:tc>
        <w:tc>
          <w:tcPr>
            <w:tcW w:w="1264" w:type="dxa"/>
            <w:tcBorders>
              <w:right w:val="nil"/>
            </w:tcBorders>
          </w:tcPr>
          <w:p>
            <w:pPr>
              <w:pStyle w:val="0"/>
              <w:jc w:val="center"/>
            </w:pPr>
            <w:r>
              <w:rPr>
                <w:sz w:val="20"/>
              </w:rPr>
              <w:t xml:space="preserve">34959,5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p>
            <w:pPr>
              <w:pStyle w:val="0"/>
              <w:jc w:val="center"/>
            </w:pPr>
            <w:r>
              <w:rPr>
                <w:sz w:val="20"/>
              </w:rPr>
              <w:t xml:space="preserve">0707</w:t>
            </w:r>
          </w:p>
        </w:tc>
        <w:tc>
          <w:tcPr>
            <w:tcW w:w="1444" w:type="dxa"/>
          </w:tcPr>
          <w:p>
            <w:pPr>
              <w:pStyle w:val="0"/>
              <w:jc w:val="center"/>
            </w:pPr>
            <w:r>
              <w:rPr>
                <w:sz w:val="20"/>
              </w:rPr>
              <w:t xml:space="preserve">Ц710140620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7197,7</w:t>
            </w:r>
          </w:p>
        </w:tc>
        <w:tc>
          <w:tcPr>
            <w:tcW w:w="1264" w:type="dxa"/>
          </w:tcPr>
          <w:p>
            <w:pPr>
              <w:pStyle w:val="0"/>
              <w:jc w:val="center"/>
            </w:pPr>
            <w:r>
              <w:rPr>
                <w:sz w:val="20"/>
              </w:rPr>
              <w:t xml:space="preserve">9050,0</w:t>
            </w:r>
          </w:p>
        </w:tc>
        <w:tc>
          <w:tcPr>
            <w:tcW w:w="1264" w:type="dxa"/>
          </w:tcPr>
          <w:p>
            <w:pPr>
              <w:pStyle w:val="0"/>
              <w:jc w:val="center"/>
            </w:pPr>
            <w:r>
              <w:rPr>
                <w:sz w:val="20"/>
              </w:rPr>
              <w:t xml:space="preserve">10315,6</w:t>
            </w:r>
          </w:p>
        </w:tc>
        <w:tc>
          <w:tcPr>
            <w:tcW w:w="1264" w:type="dxa"/>
          </w:tcPr>
          <w:p>
            <w:pPr>
              <w:pStyle w:val="0"/>
              <w:jc w:val="center"/>
            </w:pPr>
            <w:r>
              <w:rPr>
                <w:sz w:val="20"/>
              </w:rPr>
              <w:t xml:space="preserve">10775,0</w:t>
            </w:r>
          </w:p>
        </w:tc>
        <w:tc>
          <w:tcPr>
            <w:tcW w:w="1264" w:type="dxa"/>
          </w:tcPr>
          <w:p>
            <w:pPr>
              <w:pStyle w:val="0"/>
              <w:jc w:val="center"/>
            </w:pPr>
            <w:r>
              <w:rPr>
                <w:sz w:val="20"/>
              </w:rPr>
              <w:t xml:space="preserve">11413,6</w:t>
            </w:r>
          </w:p>
        </w:tc>
        <w:tc>
          <w:tcPr>
            <w:tcW w:w="1264" w:type="dxa"/>
          </w:tcPr>
          <w:p>
            <w:pPr>
              <w:pStyle w:val="0"/>
              <w:jc w:val="center"/>
            </w:pPr>
            <w:r>
              <w:rPr>
                <w:sz w:val="20"/>
              </w:rPr>
              <w:t xml:space="preserve">11426,4</w:t>
            </w:r>
          </w:p>
        </w:tc>
        <w:tc>
          <w:tcPr>
            <w:tcW w:w="1264" w:type="dxa"/>
          </w:tcPr>
          <w:p>
            <w:pPr>
              <w:pStyle w:val="0"/>
              <w:jc w:val="center"/>
            </w:pPr>
            <w:r>
              <w:rPr>
                <w:sz w:val="20"/>
              </w:rPr>
              <w:t xml:space="preserve">11426,4</w:t>
            </w:r>
          </w:p>
        </w:tc>
        <w:tc>
          <w:tcPr>
            <w:tcW w:w="1264" w:type="dxa"/>
          </w:tcPr>
          <w:p>
            <w:pPr>
              <w:pStyle w:val="0"/>
              <w:jc w:val="center"/>
            </w:pPr>
            <w:r>
              <w:rPr>
                <w:sz w:val="20"/>
              </w:rPr>
              <w:t xml:space="preserve">34959,5</w:t>
            </w:r>
          </w:p>
        </w:tc>
        <w:tc>
          <w:tcPr>
            <w:tcW w:w="1264" w:type="dxa"/>
            <w:tcBorders>
              <w:right w:val="nil"/>
            </w:tcBorders>
          </w:tcPr>
          <w:p>
            <w:pPr>
              <w:pStyle w:val="0"/>
              <w:jc w:val="center"/>
            </w:pPr>
            <w:r>
              <w:rPr>
                <w:sz w:val="20"/>
              </w:rPr>
              <w:t xml:space="preserve">34959,5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w:t>
            </w:r>
          </w:p>
        </w:tc>
        <w:tc>
          <w:tcPr>
            <w:tcW w:w="1361" w:type="dxa"/>
            <w:vMerge w:val="restart"/>
          </w:tcPr>
          <w:p>
            <w:pPr>
              <w:pStyle w:val="0"/>
              <w:jc w:val="both"/>
            </w:pPr>
            <w:r>
              <w:rPr>
                <w:sz w:val="20"/>
              </w:rPr>
              <w:t xml:space="preserve">Обеспечение деятельности государственных научных учреждений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43048,8</w:t>
            </w:r>
          </w:p>
        </w:tc>
        <w:tc>
          <w:tcPr>
            <w:tcW w:w="1264" w:type="dxa"/>
          </w:tcPr>
          <w:p>
            <w:pPr>
              <w:pStyle w:val="0"/>
              <w:jc w:val="center"/>
            </w:pPr>
            <w:r>
              <w:rPr>
                <w:sz w:val="20"/>
              </w:rPr>
              <w:t xml:space="preserve">41485,4</w:t>
            </w:r>
          </w:p>
        </w:tc>
        <w:tc>
          <w:tcPr>
            <w:tcW w:w="1264" w:type="dxa"/>
          </w:tcPr>
          <w:p>
            <w:pPr>
              <w:pStyle w:val="0"/>
              <w:jc w:val="center"/>
            </w:pPr>
            <w:r>
              <w:rPr>
                <w:sz w:val="20"/>
              </w:rPr>
              <w:t xml:space="preserve">45788,0</w:t>
            </w:r>
          </w:p>
        </w:tc>
        <w:tc>
          <w:tcPr>
            <w:tcW w:w="1264" w:type="dxa"/>
          </w:tcPr>
          <w:p>
            <w:pPr>
              <w:pStyle w:val="0"/>
              <w:jc w:val="center"/>
            </w:pPr>
            <w:r>
              <w:rPr>
                <w:sz w:val="20"/>
              </w:rPr>
              <w:t xml:space="preserve">48537,1</w:t>
            </w:r>
          </w:p>
        </w:tc>
        <w:tc>
          <w:tcPr>
            <w:tcW w:w="1264" w:type="dxa"/>
          </w:tcPr>
          <w:p>
            <w:pPr>
              <w:pStyle w:val="0"/>
              <w:jc w:val="center"/>
            </w:pPr>
            <w:r>
              <w:rPr>
                <w:sz w:val="20"/>
              </w:rPr>
              <w:t xml:space="preserve">52603,2</w:t>
            </w:r>
          </w:p>
        </w:tc>
        <w:tc>
          <w:tcPr>
            <w:tcW w:w="1264" w:type="dxa"/>
          </w:tcPr>
          <w:p>
            <w:pPr>
              <w:pStyle w:val="0"/>
              <w:jc w:val="center"/>
            </w:pPr>
            <w:r>
              <w:rPr>
                <w:sz w:val="20"/>
              </w:rPr>
              <w:t xml:space="preserve">51191,7</w:t>
            </w:r>
          </w:p>
        </w:tc>
        <w:tc>
          <w:tcPr>
            <w:tcW w:w="1264" w:type="dxa"/>
          </w:tcPr>
          <w:p>
            <w:pPr>
              <w:pStyle w:val="0"/>
              <w:jc w:val="center"/>
            </w:pPr>
            <w:r>
              <w:rPr>
                <w:sz w:val="20"/>
              </w:rPr>
              <w:t xml:space="preserve">51191,7</w:t>
            </w:r>
          </w:p>
        </w:tc>
        <w:tc>
          <w:tcPr>
            <w:tcW w:w="1264" w:type="dxa"/>
          </w:tcPr>
          <w:p>
            <w:pPr>
              <w:pStyle w:val="0"/>
              <w:jc w:val="center"/>
            </w:pPr>
            <w:r>
              <w:rPr>
                <w:sz w:val="20"/>
              </w:rPr>
              <w:t xml:space="preserve">201049,0</w:t>
            </w:r>
          </w:p>
        </w:tc>
        <w:tc>
          <w:tcPr>
            <w:tcW w:w="1264" w:type="dxa"/>
            <w:tcBorders>
              <w:right w:val="nil"/>
            </w:tcBorders>
          </w:tcPr>
          <w:p>
            <w:pPr>
              <w:pStyle w:val="0"/>
              <w:jc w:val="center"/>
            </w:pPr>
            <w:r>
              <w:rPr>
                <w:sz w:val="20"/>
              </w:rPr>
              <w:t xml:space="preserve">201049,0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0708</w:t>
            </w:r>
          </w:p>
        </w:tc>
        <w:tc>
          <w:tcPr>
            <w:tcW w:w="1444" w:type="dxa"/>
          </w:tcPr>
          <w:p>
            <w:pPr>
              <w:pStyle w:val="0"/>
              <w:jc w:val="center"/>
            </w:pPr>
            <w:r>
              <w:rPr>
                <w:sz w:val="20"/>
              </w:rPr>
              <w:t xml:space="preserve">Ц710140630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43048,8</w:t>
            </w:r>
          </w:p>
        </w:tc>
        <w:tc>
          <w:tcPr>
            <w:tcW w:w="1264" w:type="dxa"/>
          </w:tcPr>
          <w:p>
            <w:pPr>
              <w:pStyle w:val="0"/>
              <w:jc w:val="center"/>
            </w:pPr>
            <w:r>
              <w:rPr>
                <w:sz w:val="20"/>
              </w:rPr>
              <w:t xml:space="preserve">41485,4</w:t>
            </w:r>
          </w:p>
        </w:tc>
        <w:tc>
          <w:tcPr>
            <w:tcW w:w="1264" w:type="dxa"/>
          </w:tcPr>
          <w:p>
            <w:pPr>
              <w:pStyle w:val="0"/>
              <w:jc w:val="center"/>
            </w:pPr>
            <w:r>
              <w:rPr>
                <w:sz w:val="20"/>
              </w:rPr>
              <w:t xml:space="preserve">45788,0</w:t>
            </w:r>
          </w:p>
        </w:tc>
        <w:tc>
          <w:tcPr>
            <w:tcW w:w="1264" w:type="dxa"/>
          </w:tcPr>
          <w:p>
            <w:pPr>
              <w:pStyle w:val="0"/>
              <w:jc w:val="center"/>
            </w:pPr>
            <w:r>
              <w:rPr>
                <w:sz w:val="20"/>
              </w:rPr>
              <w:t xml:space="preserve">48537,1</w:t>
            </w:r>
          </w:p>
        </w:tc>
        <w:tc>
          <w:tcPr>
            <w:tcW w:w="1264" w:type="dxa"/>
          </w:tcPr>
          <w:p>
            <w:pPr>
              <w:pStyle w:val="0"/>
              <w:jc w:val="center"/>
            </w:pPr>
            <w:r>
              <w:rPr>
                <w:sz w:val="20"/>
              </w:rPr>
              <w:t xml:space="preserve">52603,2</w:t>
            </w:r>
          </w:p>
        </w:tc>
        <w:tc>
          <w:tcPr>
            <w:tcW w:w="1264" w:type="dxa"/>
          </w:tcPr>
          <w:p>
            <w:pPr>
              <w:pStyle w:val="0"/>
              <w:jc w:val="center"/>
            </w:pPr>
            <w:r>
              <w:rPr>
                <w:sz w:val="20"/>
              </w:rPr>
              <w:t xml:space="preserve">51191,7</w:t>
            </w:r>
          </w:p>
        </w:tc>
        <w:tc>
          <w:tcPr>
            <w:tcW w:w="1264" w:type="dxa"/>
          </w:tcPr>
          <w:p>
            <w:pPr>
              <w:pStyle w:val="0"/>
              <w:jc w:val="center"/>
            </w:pPr>
            <w:r>
              <w:rPr>
                <w:sz w:val="20"/>
              </w:rPr>
              <w:t xml:space="preserve">51191,7</w:t>
            </w:r>
          </w:p>
        </w:tc>
        <w:tc>
          <w:tcPr>
            <w:tcW w:w="1264" w:type="dxa"/>
          </w:tcPr>
          <w:p>
            <w:pPr>
              <w:pStyle w:val="0"/>
              <w:jc w:val="center"/>
            </w:pPr>
            <w:r>
              <w:rPr>
                <w:sz w:val="20"/>
              </w:rPr>
              <w:t xml:space="preserve">201049,0</w:t>
            </w:r>
          </w:p>
        </w:tc>
        <w:tc>
          <w:tcPr>
            <w:tcW w:w="1264" w:type="dxa"/>
            <w:tcBorders>
              <w:right w:val="nil"/>
            </w:tcBorders>
          </w:tcPr>
          <w:p>
            <w:pPr>
              <w:pStyle w:val="0"/>
              <w:jc w:val="center"/>
            </w:pPr>
            <w:r>
              <w:rPr>
                <w:sz w:val="20"/>
              </w:rPr>
              <w:t xml:space="preserve">201049,0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1.7</w:t>
            </w:r>
          </w:p>
        </w:tc>
        <w:tc>
          <w:tcPr>
            <w:tcW w:w="1361" w:type="dxa"/>
            <w:vMerge w:val="restart"/>
          </w:tcPr>
          <w:p>
            <w:pPr>
              <w:pStyle w:val="0"/>
              <w:jc w:val="both"/>
            </w:pPr>
            <w:r>
              <w:rPr>
                <w:sz w:val="20"/>
              </w:rPr>
              <w:t xml:space="preserve">Обеспечение деятельности государственных учреждений, обеспечивающих предоставление услуг в сфере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22581,2</w:t>
            </w:r>
          </w:p>
        </w:tc>
        <w:tc>
          <w:tcPr>
            <w:tcW w:w="1264" w:type="dxa"/>
          </w:tcPr>
          <w:p>
            <w:pPr>
              <w:pStyle w:val="0"/>
              <w:jc w:val="center"/>
            </w:pPr>
            <w:r>
              <w:rPr>
                <w:sz w:val="20"/>
              </w:rPr>
              <w:t xml:space="preserve">28099,5</w:t>
            </w:r>
          </w:p>
        </w:tc>
        <w:tc>
          <w:tcPr>
            <w:tcW w:w="1264" w:type="dxa"/>
          </w:tcPr>
          <w:p>
            <w:pPr>
              <w:pStyle w:val="0"/>
              <w:jc w:val="center"/>
            </w:pPr>
            <w:r>
              <w:rPr>
                <w:sz w:val="20"/>
              </w:rPr>
              <w:t xml:space="preserve">28770,0</w:t>
            </w:r>
          </w:p>
        </w:tc>
        <w:tc>
          <w:tcPr>
            <w:tcW w:w="1264" w:type="dxa"/>
          </w:tcPr>
          <w:p>
            <w:pPr>
              <w:pStyle w:val="0"/>
              <w:jc w:val="center"/>
            </w:pPr>
            <w:r>
              <w:rPr>
                <w:sz w:val="20"/>
              </w:rPr>
              <w:t xml:space="preserve">33463,2</w:t>
            </w:r>
          </w:p>
        </w:tc>
        <w:tc>
          <w:tcPr>
            <w:tcW w:w="1264" w:type="dxa"/>
          </w:tcPr>
          <w:p>
            <w:pPr>
              <w:pStyle w:val="0"/>
              <w:jc w:val="center"/>
            </w:pPr>
            <w:r>
              <w:rPr>
                <w:sz w:val="20"/>
              </w:rPr>
              <w:t xml:space="preserve">41871,9</w:t>
            </w:r>
          </w:p>
        </w:tc>
        <w:tc>
          <w:tcPr>
            <w:tcW w:w="1264" w:type="dxa"/>
          </w:tcPr>
          <w:p>
            <w:pPr>
              <w:pStyle w:val="0"/>
              <w:jc w:val="center"/>
            </w:pPr>
            <w:r>
              <w:rPr>
                <w:sz w:val="20"/>
              </w:rPr>
              <w:t xml:space="preserve">41889,9</w:t>
            </w:r>
          </w:p>
        </w:tc>
        <w:tc>
          <w:tcPr>
            <w:tcW w:w="1264" w:type="dxa"/>
          </w:tcPr>
          <w:p>
            <w:pPr>
              <w:pStyle w:val="0"/>
              <w:jc w:val="center"/>
            </w:pPr>
            <w:r>
              <w:rPr>
                <w:sz w:val="20"/>
              </w:rPr>
              <w:t xml:space="preserve">41889,9</w:t>
            </w:r>
          </w:p>
        </w:tc>
        <w:tc>
          <w:tcPr>
            <w:tcW w:w="1264" w:type="dxa"/>
          </w:tcPr>
          <w:p>
            <w:pPr>
              <w:pStyle w:val="0"/>
              <w:jc w:val="center"/>
            </w:pPr>
            <w:r>
              <w:rPr>
                <w:sz w:val="20"/>
              </w:rPr>
              <w:t xml:space="preserve">116236,0</w:t>
            </w:r>
          </w:p>
        </w:tc>
        <w:tc>
          <w:tcPr>
            <w:tcW w:w="1264" w:type="dxa"/>
            <w:tcBorders>
              <w:right w:val="nil"/>
            </w:tcBorders>
          </w:tcPr>
          <w:p>
            <w:pPr>
              <w:pStyle w:val="0"/>
              <w:jc w:val="center"/>
            </w:pPr>
            <w:r>
              <w:rPr>
                <w:sz w:val="20"/>
              </w:rPr>
              <w:t xml:space="preserve">116236,0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Ц710140640</w:t>
            </w:r>
          </w:p>
        </w:tc>
        <w:tc>
          <w:tcPr>
            <w:tcW w:w="680" w:type="dxa"/>
          </w:tcPr>
          <w:p>
            <w:pPr>
              <w:pStyle w:val="0"/>
              <w:jc w:val="center"/>
            </w:pPr>
            <w:r>
              <w:rPr>
                <w:sz w:val="20"/>
              </w:rPr>
              <w:t xml:space="preserve">600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9031,1</w:t>
            </w:r>
          </w:p>
        </w:tc>
        <w:tc>
          <w:tcPr>
            <w:tcW w:w="1264" w:type="dxa"/>
          </w:tcPr>
          <w:p>
            <w:pPr>
              <w:pStyle w:val="0"/>
              <w:jc w:val="center"/>
            </w:pPr>
            <w:r>
              <w:rPr>
                <w:sz w:val="20"/>
              </w:rPr>
              <w:t xml:space="preserve">10617,0</w:t>
            </w:r>
          </w:p>
        </w:tc>
        <w:tc>
          <w:tcPr>
            <w:tcW w:w="1264" w:type="dxa"/>
          </w:tcPr>
          <w:p>
            <w:pPr>
              <w:pStyle w:val="0"/>
              <w:jc w:val="center"/>
            </w:pPr>
            <w:r>
              <w:rPr>
                <w:sz w:val="20"/>
              </w:rPr>
              <w:t xml:space="preserve">11793,3</w:t>
            </w:r>
          </w:p>
        </w:tc>
        <w:tc>
          <w:tcPr>
            <w:tcW w:w="1264" w:type="dxa"/>
          </w:tcPr>
          <w:p>
            <w:pPr>
              <w:pStyle w:val="0"/>
              <w:jc w:val="center"/>
            </w:pPr>
            <w:r>
              <w:rPr>
                <w:sz w:val="20"/>
              </w:rPr>
              <w:t xml:space="preserve">12190,4</w:t>
            </w:r>
          </w:p>
        </w:tc>
        <w:tc>
          <w:tcPr>
            <w:tcW w:w="1264" w:type="dxa"/>
          </w:tcPr>
          <w:p>
            <w:pPr>
              <w:pStyle w:val="0"/>
              <w:jc w:val="center"/>
            </w:pPr>
            <w:r>
              <w:rPr>
                <w:sz w:val="20"/>
              </w:rPr>
              <w:t xml:space="preserve">13143,3</w:t>
            </w:r>
          </w:p>
        </w:tc>
        <w:tc>
          <w:tcPr>
            <w:tcW w:w="1264" w:type="dxa"/>
          </w:tcPr>
          <w:p>
            <w:pPr>
              <w:pStyle w:val="0"/>
              <w:jc w:val="center"/>
            </w:pPr>
            <w:r>
              <w:rPr>
                <w:sz w:val="20"/>
              </w:rPr>
              <w:t xml:space="preserve">13157,2</w:t>
            </w:r>
          </w:p>
        </w:tc>
        <w:tc>
          <w:tcPr>
            <w:tcW w:w="1264" w:type="dxa"/>
          </w:tcPr>
          <w:p>
            <w:pPr>
              <w:pStyle w:val="0"/>
              <w:jc w:val="center"/>
            </w:pPr>
            <w:r>
              <w:rPr>
                <w:sz w:val="20"/>
              </w:rPr>
              <w:t xml:space="preserve">13157,2</w:t>
            </w:r>
          </w:p>
        </w:tc>
        <w:tc>
          <w:tcPr>
            <w:tcW w:w="1264" w:type="dxa"/>
          </w:tcPr>
          <w:p>
            <w:pPr>
              <w:pStyle w:val="0"/>
              <w:jc w:val="center"/>
            </w:pPr>
            <w:r>
              <w:rPr>
                <w:sz w:val="20"/>
              </w:rPr>
              <w:t xml:space="preserve">47540,0</w:t>
            </w:r>
          </w:p>
        </w:tc>
        <w:tc>
          <w:tcPr>
            <w:tcW w:w="1264" w:type="dxa"/>
            <w:tcBorders>
              <w:right w:val="nil"/>
            </w:tcBorders>
          </w:tcPr>
          <w:p>
            <w:pPr>
              <w:pStyle w:val="0"/>
              <w:jc w:val="center"/>
            </w:pPr>
            <w:r>
              <w:rPr>
                <w:sz w:val="20"/>
              </w:rPr>
              <w:t xml:space="preserve">47540,0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Ц710140640</w:t>
            </w:r>
          </w:p>
        </w:tc>
        <w:tc>
          <w:tcPr>
            <w:tcW w:w="680" w:type="dxa"/>
          </w:tcPr>
          <w:p>
            <w:pPr>
              <w:pStyle w:val="0"/>
              <w:jc w:val="center"/>
            </w:pPr>
            <w:r>
              <w:rPr>
                <w:sz w:val="20"/>
              </w:rPr>
              <w:t xml:space="preserve">600</w:t>
            </w:r>
          </w:p>
        </w:tc>
        <w:tc>
          <w:tcPr>
            <w:vMerge w:val="continue"/>
          </w:tcPr>
          <w:p/>
        </w:tc>
        <w:tc>
          <w:tcPr>
            <w:tcW w:w="1264" w:type="dxa"/>
          </w:tcPr>
          <w:p>
            <w:pPr>
              <w:pStyle w:val="0"/>
              <w:jc w:val="center"/>
            </w:pPr>
            <w:r>
              <w:rPr>
                <w:sz w:val="20"/>
              </w:rPr>
              <w:t xml:space="preserve">13550,1</w:t>
            </w:r>
          </w:p>
        </w:tc>
        <w:tc>
          <w:tcPr>
            <w:tcW w:w="1264" w:type="dxa"/>
          </w:tcPr>
          <w:p>
            <w:pPr>
              <w:pStyle w:val="0"/>
              <w:jc w:val="center"/>
            </w:pPr>
            <w:r>
              <w:rPr>
                <w:sz w:val="20"/>
              </w:rPr>
              <w:t xml:space="preserve">17482,5</w:t>
            </w:r>
          </w:p>
        </w:tc>
        <w:tc>
          <w:tcPr>
            <w:tcW w:w="1264" w:type="dxa"/>
          </w:tcPr>
          <w:p>
            <w:pPr>
              <w:pStyle w:val="0"/>
              <w:jc w:val="center"/>
            </w:pPr>
            <w:r>
              <w:rPr>
                <w:sz w:val="20"/>
              </w:rPr>
              <w:t xml:space="preserve">16976,7</w:t>
            </w:r>
          </w:p>
        </w:tc>
        <w:tc>
          <w:tcPr>
            <w:tcW w:w="1264" w:type="dxa"/>
          </w:tcPr>
          <w:p>
            <w:pPr>
              <w:pStyle w:val="0"/>
              <w:jc w:val="center"/>
            </w:pPr>
            <w:r>
              <w:rPr>
                <w:sz w:val="20"/>
              </w:rPr>
              <w:t xml:space="preserve">21272,8</w:t>
            </w:r>
          </w:p>
        </w:tc>
        <w:tc>
          <w:tcPr>
            <w:tcW w:w="1264" w:type="dxa"/>
          </w:tcPr>
          <w:p>
            <w:pPr>
              <w:pStyle w:val="0"/>
              <w:jc w:val="center"/>
            </w:pPr>
            <w:r>
              <w:rPr>
                <w:sz w:val="20"/>
              </w:rPr>
              <w:t xml:space="preserve">28728,6</w:t>
            </w:r>
          </w:p>
        </w:tc>
        <w:tc>
          <w:tcPr>
            <w:tcW w:w="1264" w:type="dxa"/>
          </w:tcPr>
          <w:p>
            <w:pPr>
              <w:pStyle w:val="0"/>
              <w:jc w:val="center"/>
            </w:pPr>
            <w:r>
              <w:rPr>
                <w:sz w:val="20"/>
              </w:rPr>
              <w:t xml:space="preserve">28732,7</w:t>
            </w:r>
          </w:p>
        </w:tc>
        <w:tc>
          <w:tcPr>
            <w:tcW w:w="1264" w:type="dxa"/>
          </w:tcPr>
          <w:p>
            <w:pPr>
              <w:pStyle w:val="0"/>
              <w:jc w:val="center"/>
            </w:pPr>
            <w:r>
              <w:rPr>
                <w:sz w:val="20"/>
              </w:rPr>
              <w:t xml:space="preserve">28732,7</w:t>
            </w:r>
          </w:p>
        </w:tc>
        <w:tc>
          <w:tcPr>
            <w:tcW w:w="1264" w:type="dxa"/>
          </w:tcPr>
          <w:p>
            <w:pPr>
              <w:pStyle w:val="0"/>
              <w:jc w:val="center"/>
            </w:pPr>
            <w:r>
              <w:rPr>
                <w:sz w:val="20"/>
              </w:rPr>
              <w:t xml:space="preserve">68696,0</w:t>
            </w:r>
          </w:p>
        </w:tc>
        <w:tc>
          <w:tcPr>
            <w:tcW w:w="1264" w:type="dxa"/>
            <w:tcBorders>
              <w:right w:val="nil"/>
            </w:tcBorders>
          </w:tcPr>
          <w:p>
            <w:pPr>
              <w:pStyle w:val="0"/>
              <w:jc w:val="center"/>
            </w:pPr>
            <w:r>
              <w:rPr>
                <w:sz w:val="20"/>
              </w:rPr>
              <w:t xml:space="preserve">68696,0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1.8</w:t>
            </w:r>
          </w:p>
        </w:tc>
        <w:tc>
          <w:tcPr>
            <w:tcW w:w="1361" w:type="dxa"/>
            <w:vMerge w:val="restart"/>
          </w:tcPr>
          <w:p>
            <w:pPr>
              <w:pStyle w:val="0"/>
              <w:jc w:val="both"/>
            </w:pPr>
            <w:r>
              <w:rPr>
                <w:sz w:val="20"/>
              </w:rPr>
              <w:t xml:space="preserve">Обеспечение деятельности центров психолого-педагогической, медицинской и социальной помощи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29128,6</w:t>
            </w:r>
          </w:p>
        </w:tc>
        <w:tc>
          <w:tcPr>
            <w:tcW w:w="1264" w:type="dxa"/>
          </w:tcPr>
          <w:p>
            <w:pPr>
              <w:pStyle w:val="0"/>
              <w:jc w:val="center"/>
            </w:pPr>
            <w:r>
              <w:rPr>
                <w:sz w:val="20"/>
              </w:rPr>
              <w:t xml:space="preserve">32450,2</w:t>
            </w:r>
          </w:p>
        </w:tc>
        <w:tc>
          <w:tcPr>
            <w:tcW w:w="1264" w:type="dxa"/>
          </w:tcPr>
          <w:p>
            <w:pPr>
              <w:pStyle w:val="0"/>
              <w:jc w:val="center"/>
            </w:pPr>
            <w:r>
              <w:rPr>
                <w:sz w:val="20"/>
              </w:rPr>
              <w:t xml:space="preserve">34621,4</w:t>
            </w:r>
          </w:p>
        </w:tc>
        <w:tc>
          <w:tcPr>
            <w:tcW w:w="1264" w:type="dxa"/>
          </w:tcPr>
          <w:p>
            <w:pPr>
              <w:pStyle w:val="0"/>
              <w:jc w:val="center"/>
            </w:pPr>
            <w:r>
              <w:rPr>
                <w:sz w:val="20"/>
              </w:rPr>
              <w:t xml:space="preserve">36828,2</w:t>
            </w:r>
          </w:p>
        </w:tc>
        <w:tc>
          <w:tcPr>
            <w:tcW w:w="1264" w:type="dxa"/>
          </w:tcPr>
          <w:p>
            <w:pPr>
              <w:pStyle w:val="0"/>
              <w:jc w:val="center"/>
            </w:pPr>
            <w:r>
              <w:rPr>
                <w:sz w:val="20"/>
              </w:rPr>
              <w:t xml:space="preserve">41453,9</w:t>
            </w:r>
          </w:p>
        </w:tc>
        <w:tc>
          <w:tcPr>
            <w:tcW w:w="1264" w:type="dxa"/>
          </w:tcPr>
          <w:p>
            <w:pPr>
              <w:pStyle w:val="0"/>
              <w:jc w:val="center"/>
            </w:pPr>
            <w:r>
              <w:rPr>
                <w:sz w:val="20"/>
              </w:rPr>
              <w:t xml:space="preserve">40542,8</w:t>
            </w:r>
          </w:p>
        </w:tc>
        <w:tc>
          <w:tcPr>
            <w:tcW w:w="1264" w:type="dxa"/>
          </w:tcPr>
          <w:p>
            <w:pPr>
              <w:pStyle w:val="0"/>
              <w:jc w:val="center"/>
            </w:pPr>
            <w:r>
              <w:rPr>
                <w:sz w:val="20"/>
              </w:rPr>
              <w:t xml:space="preserve">40542,8</w:t>
            </w:r>
          </w:p>
        </w:tc>
        <w:tc>
          <w:tcPr>
            <w:tcW w:w="1264" w:type="dxa"/>
          </w:tcPr>
          <w:p>
            <w:pPr>
              <w:pStyle w:val="0"/>
              <w:jc w:val="center"/>
            </w:pPr>
            <w:r>
              <w:rPr>
                <w:sz w:val="20"/>
              </w:rPr>
              <w:t xml:space="preserve">138448,0</w:t>
            </w:r>
          </w:p>
        </w:tc>
        <w:tc>
          <w:tcPr>
            <w:tcW w:w="1264" w:type="dxa"/>
            <w:tcBorders>
              <w:right w:val="nil"/>
            </w:tcBorders>
          </w:tcPr>
          <w:p>
            <w:pPr>
              <w:pStyle w:val="0"/>
              <w:jc w:val="center"/>
            </w:pPr>
            <w:r>
              <w:rPr>
                <w:sz w:val="20"/>
              </w:rPr>
              <w:t xml:space="preserve">138448,0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Ц710140740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29128,6</w:t>
            </w:r>
          </w:p>
        </w:tc>
        <w:tc>
          <w:tcPr>
            <w:tcW w:w="1264" w:type="dxa"/>
          </w:tcPr>
          <w:p>
            <w:pPr>
              <w:pStyle w:val="0"/>
              <w:jc w:val="center"/>
            </w:pPr>
            <w:r>
              <w:rPr>
                <w:sz w:val="20"/>
              </w:rPr>
              <w:t xml:space="preserve">32450,2</w:t>
            </w:r>
          </w:p>
        </w:tc>
        <w:tc>
          <w:tcPr>
            <w:tcW w:w="1264" w:type="dxa"/>
          </w:tcPr>
          <w:p>
            <w:pPr>
              <w:pStyle w:val="0"/>
              <w:jc w:val="center"/>
            </w:pPr>
            <w:r>
              <w:rPr>
                <w:sz w:val="20"/>
              </w:rPr>
              <w:t xml:space="preserve">34621,4</w:t>
            </w:r>
          </w:p>
        </w:tc>
        <w:tc>
          <w:tcPr>
            <w:tcW w:w="1264" w:type="dxa"/>
          </w:tcPr>
          <w:p>
            <w:pPr>
              <w:pStyle w:val="0"/>
              <w:jc w:val="center"/>
            </w:pPr>
            <w:r>
              <w:rPr>
                <w:sz w:val="20"/>
              </w:rPr>
              <w:t xml:space="preserve">36828,2</w:t>
            </w:r>
          </w:p>
        </w:tc>
        <w:tc>
          <w:tcPr>
            <w:tcW w:w="1264" w:type="dxa"/>
          </w:tcPr>
          <w:p>
            <w:pPr>
              <w:pStyle w:val="0"/>
              <w:jc w:val="center"/>
            </w:pPr>
            <w:r>
              <w:rPr>
                <w:sz w:val="20"/>
              </w:rPr>
              <w:t xml:space="preserve">41453,9</w:t>
            </w:r>
          </w:p>
        </w:tc>
        <w:tc>
          <w:tcPr>
            <w:tcW w:w="1264" w:type="dxa"/>
          </w:tcPr>
          <w:p>
            <w:pPr>
              <w:pStyle w:val="0"/>
              <w:jc w:val="center"/>
            </w:pPr>
            <w:r>
              <w:rPr>
                <w:sz w:val="20"/>
              </w:rPr>
              <w:t xml:space="preserve">40542,8</w:t>
            </w:r>
          </w:p>
        </w:tc>
        <w:tc>
          <w:tcPr>
            <w:tcW w:w="1264" w:type="dxa"/>
          </w:tcPr>
          <w:p>
            <w:pPr>
              <w:pStyle w:val="0"/>
              <w:jc w:val="center"/>
            </w:pPr>
            <w:r>
              <w:rPr>
                <w:sz w:val="20"/>
              </w:rPr>
              <w:t xml:space="preserve">40542,8</w:t>
            </w:r>
          </w:p>
        </w:tc>
        <w:tc>
          <w:tcPr>
            <w:tcW w:w="1264" w:type="dxa"/>
          </w:tcPr>
          <w:p>
            <w:pPr>
              <w:pStyle w:val="0"/>
              <w:jc w:val="center"/>
            </w:pPr>
            <w:r>
              <w:rPr>
                <w:sz w:val="20"/>
              </w:rPr>
              <w:t xml:space="preserve">138448,0</w:t>
            </w:r>
          </w:p>
        </w:tc>
        <w:tc>
          <w:tcPr>
            <w:tcW w:w="1264" w:type="dxa"/>
            <w:tcBorders>
              <w:right w:val="nil"/>
            </w:tcBorders>
          </w:tcPr>
          <w:p>
            <w:pPr>
              <w:pStyle w:val="0"/>
              <w:jc w:val="center"/>
            </w:pPr>
            <w:r>
              <w:rPr>
                <w:sz w:val="20"/>
              </w:rPr>
              <w:t xml:space="preserve">138448,0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1.9</w:t>
            </w:r>
          </w:p>
        </w:tc>
        <w:tc>
          <w:tcPr>
            <w:tcW w:w="1361" w:type="dxa"/>
            <w:vMerge w:val="restart"/>
          </w:tcPr>
          <w:p>
            <w:pPr>
              <w:pStyle w:val="0"/>
              <w:jc w:val="both"/>
            </w:pPr>
            <w:r>
              <w:rPr>
                <w:sz w:val="20"/>
              </w:rPr>
              <w:t xml:space="preserve">Обеспечение деятельности государственных организаций дополнительного профессионального образования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43402,2</w:t>
            </w:r>
          </w:p>
        </w:tc>
        <w:tc>
          <w:tcPr>
            <w:tcW w:w="1264" w:type="dxa"/>
          </w:tcPr>
          <w:p>
            <w:pPr>
              <w:pStyle w:val="0"/>
              <w:jc w:val="center"/>
            </w:pPr>
            <w:r>
              <w:rPr>
                <w:sz w:val="20"/>
              </w:rPr>
              <w:t xml:space="preserve">48851,4</w:t>
            </w:r>
          </w:p>
        </w:tc>
        <w:tc>
          <w:tcPr>
            <w:tcW w:w="1264" w:type="dxa"/>
          </w:tcPr>
          <w:p>
            <w:pPr>
              <w:pStyle w:val="0"/>
              <w:jc w:val="center"/>
            </w:pPr>
            <w:r>
              <w:rPr>
                <w:sz w:val="20"/>
              </w:rPr>
              <w:t xml:space="preserve">57780,9</w:t>
            </w:r>
          </w:p>
        </w:tc>
        <w:tc>
          <w:tcPr>
            <w:tcW w:w="1264" w:type="dxa"/>
          </w:tcPr>
          <w:p>
            <w:pPr>
              <w:pStyle w:val="0"/>
              <w:jc w:val="center"/>
            </w:pPr>
            <w:r>
              <w:rPr>
                <w:sz w:val="20"/>
              </w:rPr>
              <w:t xml:space="preserve">51490,6</w:t>
            </w:r>
          </w:p>
        </w:tc>
        <w:tc>
          <w:tcPr>
            <w:tcW w:w="1264" w:type="dxa"/>
          </w:tcPr>
          <w:p>
            <w:pPr>
              <w:pStyle w:val="0"/>
              <w:jc w:val="center"/>
            </w:pPr>
            <w:r>
              <w:rPr>
                <w:sz w:val="20"/>
              </w:rPr>
              <w:t xml:space="preserve">60739,3</w:t>
            </w:r>
          </w:p>
        </w:tc>
        <w:tc>
          <w:tcPr>
            <w:tcW w:w="1264" w:type="dxa"/>
          </w:tcPr>
          <w:p>
            <w:pPr>
              <w:pStyle w:val="0"/>
              <w:jc w:val="center"/>
            </w:pPr>
            <w:r>
              <w:rPr>
                <w:sz w:val="20"/>
              </w:rPr>
              <w:t xml:space="preserve">53967,5</w:t>
            </w:r>
          </w:p>
        </w:tc>
        <w:tc>
          <w:tcPr>
            <w:tcW w:w="1264" w:type="dxa"/>
          </w:tcPr>
          <w:p>
            <w:pPr>
              <w:pStyle w:val="0"/>
              <w:jc w:val="center"/>
            </w:pPr>
            <w:r>
              <w:rPr>
                <w:sz w:val="20"/>
              </w:rPr>
              <w:t xml:space="preserve">53967,5</w:t>
            </w:r>
          </w:p>
        </w:tc>
        <w:tc>
          <w:tcPr>
            <w:tcW w:w="1264" w:type="dxa"/>
          </w:tcPr>
          <w:p>
            <w:pPr>
              <w:pStyle w:val="0"/>
              <w:jc w:val="center"/>
            </w:pPr>
            <w:r>
              <w:rPr>
                <w:sz w:val="20"/>
              </w:rPr>
              <w:t xml:space="preserve">223136,5</w:t>
            </w:r>
          </w:p>
        </w:tc>
        <w:tc>
          <w:tcPr>
            <w:tcW w:w="1264" w:type="dxa"/>
            <w:tcBorders>
              <w:right w:val="nil"/>
            </w:tcBorders>
          </w:tcPr>
          <w:p>
            <w:pPr>
              <w:pStyle w:val="0"/>
              <w:jc w:val="center"/>
            </w:pPr>
            <w:r>
              <w:rPr>
                <w:sz w:val="20"/>
              </w:rPr>
              <w:t xml:space="preserve">223136,5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0705</w:t>
            </w:r>
          </w:p>
        </w:tc>
        <w:tc>
          <w:tcPr>
            <w:tcW w:w="1444" w:type="dxa"/>
          </w:tcPr>
          <w:p>
            <w:pPr>
              <w:pStyle w:val="0"/>
              <w:jc w:val="center"/>
            </w:pPr>
            <w:r>
              <w:rPr>
                <w:sz w:val="20"/>
              </w:rPr>
              <w:t xml:space="preserve">Ц710146010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43402,2</w:t>
            </w:r>
          </w:p>
        </w:tc>
        <w:tc>
          <w:tcPr>
            <w:tcW w:w="1264" w:type="dxa"/>
          </w:tcPr>
          <w:p>
            <w:pPr>
              <w:pStyle w:val="0"/>
              <w:jc w:val="center"/>
            </w:pPr>
            <w:r>
              <w:rPr>
                <w:sz w:val="20"/>
              </w:rPr>
              <w:t xml:space="preserve">48851,4</w:t>
            </w:r>
          </w:p>
        </w:tc>
        <w:tc>
          <w:tcPr>
            <w:tcW w:w="1264" w:type="dxa"/>
          </w:tcPr>
          <w:p>
            <w:pPr>
              <w:pStyle w:val="0"/>
              <w:jc w:val="center"/>
            </w:pPr>
            <w:r>
              <w:rPr>
                <w:sz w:val="20"/>
              </w:rPr>
              <w:t xml:space="preserve">57780,9</w:t>
            </w:r>
          </w:p>
        </w:tc>
        <w:tc>
          <w:tcPr>
            <w:tcW w:w="1264" w:type="dxa"/>
          </w:tcPr>
          <w:p>
            <w:pPr>
              <w:pStyle w:val="0"/>
              <w:jc w:val="center"/>
            </w:pPr>
            <w:r>
              <w:rPr>
                <w:sz w:val="20"/>
              </w:rPr>
              <w:t xml:space="preserve">51490,6</w:t>
            </w:r>
          </w:p>
        </w:tc>
        <w:tc>
          <w:tcPr>
            <w:tcW w:w="1264" w:type="dxa"/>
          </w:tcPr>
          <w:p>
            <w:pPr>
              <w:pStyle w:val="0"/>
              <w:jc w:val="center"/>
            </w:pPr>
            <w:r>
              <w:rPr>
                <w:sz w:val="20"/>
              </w:rPr>
              <w:t xml:space="preserve">60739,3</w:t>
            </w:r>
          </w:p>
        </w:tc>
        <w:tc>
          <w:tcPr>
            <w:tcW w:w="1264" w:type="dxa"/>
          </w:tcPr>
          <w:p>
            <w:pPr>
              <w:pStyle w:val="0"/>
              <w:jc w:val="center"/>
            </w:pPr>
            <w:r>
              <w:rPr>
                <w:sz w:val="20"/>
              </w:rPr>
              <w:t xml:space="preserve">53967,5</w:t>
            </w:r>
          </w:p>
        </w:tc>
        <w:tc>
          <w:tcPr>
            <w:tcW w:w="1264" w:type="dxa"/>
          </w:tcPr>
          <w:p>
            <w:pPr>
              <w:pStyle w:val="0"/>
              <w:jc w:val="center"/>
            </w:pPr>
            <w:r>
              <w:rPr>
                <w:sz w:val="20"/>
              </w:rPr>
              <w:t xml:space="preserve">53967,5</w:t>
            </w:r>
          </w:p>
        </w:tc>
        <w:tc>
          <w:tcPr>
            <w:tcW w:w="1264" w:type="dxa"/>
          </w:tcPr>
          <w:p>
            <w:pPr>
              <w:pStyle w:val="0"/>
              <w:jc w:val="center"/>
            </w:pPr>
            <w:r>
              <w:rPr>
                <w:sz w:val="20"/>
              </w:rPr>
              <w:t xml:space="preserve">223136,5</w:t>
            </w:r>
          </w:p>
        </w:tc>
        <w:tc>
          <w:tcPr>
            <w:tcW w:w="1264" w:type="dxa"/>
            <w:tcBorders>
              <w:right w:val="nil"/>
            </w:tcBorders>
          </w:tcPr>
          <w:p>
            <w:pPr>
              <w:pStyle w:val="0"/>
              <w:jc w:val="center"/>
            </w:pPr>
            <w:r>
              <w:rPr>
                <w:sz w:val="20"/>
              </w:rPr>
              <w:t xml:space="preserve">223136,5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1.10</w:t>
            </w:r>
          </w:p>
        </w:tc>
        <w:tc>
          <w:tcPr>
            <w:tcW w:w="1361" w:type="dxa"/>
            <w:vMerge w:val="restart"/>
          </w:tcPr>
          <w:p>
            <w:pPr>
              <w:pStyle w:val="0"/>
              <w:jc w:val="both"/>
            </w:pPr>
            <w:r>
              <w:rPr>
                <w:sz w:val="20"/>
              </w:rPr>
              <w:t xml:space="preserve">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w:t>
            </w:r>
            <w:hyperlink w:history="0" r:id="rId398"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Указом</w:t>
              </w:r>
            </w:hyperlink>
            <w:r>
              <w:rPr>
                <w:sz w:val="20"/>
              </w:rPr>
              <w:t xml:space="preserve"> Президента Российской Федерации от 1 июня 2012 года N 761 "О Национальной стратегии действий в интересах детей на 2012 - 2017 годы"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24491,1</w:t>
            </w:r>
          </w:p>
        </w:tc>
        <w:tc>
          <w:tcPr>
            <w:tcW w:w="1264" w:type="dxa"/>
          </w:tcPr>
          <w:p>
            <w:pPr>
              <w:pStyle w:val="0"/>
              <w:jc w:val="center"/>
            </w:pPr>
            <w:r>
              <w:rPr>
                <w:sz w:val="20"/>
              </w:rPr>
              <w:t xml:space="preserve">24050,9</w:t>
            </w:r>
          </w:p>
        </w:tc>
        <w:tc>
          <w:tcPr>
            <w:tcW w:w="1264" w:type="dxa"/>
          </w:tcPr>
          <w:p>
            <w:pPr>
              <w:pStyle w:val="0"/>
              <w:jc w:val="center"/>
            </w:pPr>
            <w:r>
              <w:rPr>
                <w:sz w:val="20"/>
              </w:rPr>
              <w:t xml:space="preserve">69960,2</w:t>
            </w:r>
          </w:p>
        </w:tc>
        <w:tc>
          <w:tcPr>
            <w:tcW w:w="1264" w:type="dxa"/>
          </w:tcPr>
          <w:p>
            <w:pPr>
              <w:pStyle w:val="0"/>
              <w:jc w:val="center"/>
            </w:pPr>
            <w:r>
              <w:rPr>
                <w:sz w:val="20"/>
              </w:rPr>
              <w:t xml:space="preserve">75023,0</w:t>
            </w:r>
          </w:p>
        </w:tc>
        <w:tc>
          <w:tcPr>
            <w:tcW w:w="1264" w:type="dxa"/>
          </w:tcPr>
          <w:p>
            <w:pPr>
              <w:pStyle w:val="0"/>
              <w:jc w:val="center"/>
            </w:pPr>
            <w:r>
              <w:rPr>
                <w:sz w:val="20"/>
              </w:rPr>
              <w:t xml:space="preserve">98622,9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201049,0</w:t>
            </w:r>
          </w:p>
        </w:tc>
        <w:tc>
          <w:tcPr>
            <w:tcW w:w="1264" w:type="dxa"/>
            <w:tcBorders>
              <w:right w:val="nil"/>
            </w:tcBorders>
          </w:tcPr>
          <w:p>
            <w:pPr>
              <w:pStyle w:val="0"/>
              <w:jc w:val="center"/>
            </w:pPr>
            <w:r>
              <w:rPr>
                <w:sz w:val="20"/>
              </w:rPr>
              <w:t xml:space="preserve">201049,0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Ц710117080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24491,1</w:t>
            </w:r>
          </w:p>
        </w:tc>
        <w:tc>
          <w:tcPr>
            <w:tcW w:w="1264" w:type="dxa"/>
          </w:tcPr>
          <w:p>
            <w:pPr>
              <w:pStyle w:val="0"/>
              <w:jc w:val="center"/>
            </w:pPr>
            <w:r>
              <w:rPr>
                <w:sz w:val="20"/>
              </w:rPr>
              <w:t xml:space="preserve">24050,9</w:t>
            </w:r>
          </w:p>
        </w:tc>
        <w:tc>
          <w:tcPr>
            <w:tcW w:w="1264" w:type="dxa"/>
          </w:tcPr>
          <w:p>
            <w:pPr>
              <w:pStyle w:val="0"/>
              <w:jc w:val="center"/>
            </w:pPr>
            <w:r>
              <w:rPr>
                <w:sz w:val="20"/>
              </w:rPr>
              <w:t xml:space="preserve">69960,2</w:t>
            </w:r>
          </w:p>
        </w:tc>
        <w:tc>
          <w:tcPr>
            <w:tcW w:w="1264" w:type="dxa"/>
          </w:tcPr>
          <w:p>
            <w:pPr>
              <w:pStyle w:val="0"/>
              <w:jc w:val="center"/>
            </w:pPr>
            <w:r>
              <w:rPr>
                <w:sz w:val="20"/>
              </w:rPr>
              <w:t xml:space="preserve">75023,0</w:t>
            </w:r>
          </w:p>
        </w:tc>
        <w:tc>
          <w:tcPr>
            <w:tcW w:w="1264" w:type="dxa"/>
          </w:tcPr>
          <w:p>
            <w:pPr>
              <w:pStyle w:val="0"/>
              <w:jc w:val="center"/>
            </w:pPr>
            <w:r>
              <w:rPr>
                <w:sz w:val="20"/>
              </w:rPr>
              <w:t xml:space="preserve">98622,9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201049,0</w:t>
            </w:r>
          </w:p>
        </w:tc>
        <w:tc>
          <w:tcPr>
            <w:tcW w:w="1264" w:type="dxa"/>
            <w:tcBorders>
              <w:right w:val="nil"/>
            </w:tcBorders>
          </w:tcPr>
          <w:p>
            <w:pPr>
              <w:pStyle w:val="0"/>
              <w:jc w:val="center"/>
            </w:pPr>
            <w:r>
              <w:rPr>
                <w:sz w:val="20"/>
              </w:rPr>
              <w:t xml:space="preserve">201049,0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1.11</w:t>
            </w:r>
          </w:p>
        </w:tc>
        <w:tc>
          <w:tcPr>
            <w:tcW w:w="1361" w:type="dxa"/>
            <w:vMerge w:val="restart"/>
          </w:tcPr>
          <w:p>
            <w:pPr>
              <w:pStyle w:val="0"/>
              <w:jc w:val="both"/>
            </w:pPr>
            <w:r>
              <w:rPr>
                <w:sz w:val="20"/>
              </w:rPr>
              <w:t xml:space="preserve">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173776,5</w:t>
            </w:r>
          </w:p>
        </w:tc>
        <w:tc>
          <w:tcPr>
            <w:tcW w:w="1264" w:type="dxa"/>
          </w:tcPr>
          <w:p>
            <w:pPr>
              <w:pStyle w:val="0"/>
              <w:jc w:val="center"/>
            </w:pPr>
            <w:r>
              <w:rPr>
                <w:sz w:val="20"/>
              </w:rPr>
              <w:t xml:space="preserve">43,0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874</w:t>
            </w:r>
          </w:p>
        </w:tc>
        <w:tc>
          <w:tcPr>
            <w:tcW w:w="737" w:type="dxa"/>
            <w:tcBorders>
              <w:bottom w:val="nil"/>
            </w:tcBorders>
          </w:tcPr>
          <w:p>
            <w:pPr>
              <w:pStyle w:val="0"/>
              <w:jc w:val="center"/>
            </w:pPr>
            <w:r>
              <w:rPr>
                <w:sz w:val="20"/>
              </w:rPr>
              <w:t xml:space="preserve">0701</w:t>
            </w:r>
          </w:p>
        </w:tc>
        <w:tc>
          <w:tcPr>
            <w:tcW w:w="1444" w:type="dxa"/>
            <w:tcBorders>
              <w:bottom w:val="nil"/>
            </w:tcBorders>
          </w:tcPr>
          <w:p>
            <w:pPr>
              <w:pStyle w:val="0"/>
              <w:jc w:val="center"/>
            </w:pPr>
            <w:r>
              <w:rPr>
                <w:sz w:val="20"/>
              </w:rPr>
              <w:t xml:space="preserve">Ц71011591С</w:t>
            </w:r>
          </w:p>
        </w:tc>
        <w:tc>
          <w:tcPr>
            <w:tcW w:w="680" w:type="dxa"/>
            <w:tcBorders>
              <w:bottom w:val="nil"/>
            </w:tcBorders>
          </w:tcPr>
          <w:p>
            <w:pPr>
              <w:pStyle w:val="0"/>
              <w:jc w:val="center"/>
            </w:pPr>
            <w:r>
              <w:rPr>
                <w:sz w:val="20"/>
              </w:rPr>
              <w:t xml:space="preserve">200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173776,5</w:t>
            </w:r>
          </w:p>
        </w:tc>
        <w:tc>
          <w:tcPr>
            <w:tcW w:w="1264" w:type="dxa"/>
            <w:vMerge w:val="restart"/>
          </w:tcPr>
          <w:p>
            <w:pPr>
              <w:pStyle w:val="0"/>
              <w:jc w:val="center"/>
            </w:pPr>
            <w:r>
              <w:rPr>
                <w:sz w:val="20"/>
              </w:rPr>
              <w:t xml:space="preserve">43,0</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Borders>
              <w:top w:val="nil"/>
            </w:tcBorders>
          </w:tcPr>
          <w:p>
            <w:pPr>
              <w:pStyle w:val="0"/>
              <w:jc w:val="center"/>
            </w:pPr>
            <w:r>
              <w:rPr>
                <w:sz w:val="20"/>
              </w:rPr>
              <w:t xml:space="preserve">0702</w:t>
            </w:r>
          </w:p>
          <w:p>
            <w:pPr>
              <w:pStyle w:val="0"/>
              <w:jc w:val="center"/>
            </w:pPr>
            <w:r>
              <w:rPr>
                <w:sz w:val="20"/>
              </w:rPr>
              <w:t xml:space="preserve">0704</w:t>
            </w:r>
          </w:p>
        </w:tc>
        <w:tc>
          <w:tcPr>
            <w:tcW w:w="1444" w:type="dxa"/>
            <w:tcBorders>
              <w:top w:val="nil"/>
            </w:tcBorders>
          </w:tcPr>
          <w:p>
            <w:pPr>
              <w:pStyle w:val="0"/>
            </w:pPr>
            <w:r>
              <w:rPr>
                <w:sz w:val="20"/>
              </w:rPr>
            </w:r>
          </w:p>
        </w:tc>
        <w:tc>
          <w:tcPr>
            <w:tcW w:w="680" w:type="dxa"/>
            <w:tcBorders>
              <w:top w:val="nil"/>
            </w:tcBorders>
          </w:tcPr>
          <w:p>
            <w:pPr>
              <w:pStyle w:val="0"/>
              <w:jc w:val="center"/>
            </w:pPr>
            <w:r>
              <w:rPr>
                <w:sz w:val="20"/>
              </w:rPr>
              <w:t xml:space="preserve">600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1.12</w:t>
            </w:r>
          </w:p>
        </w:tc>
        <w:tc>
          <w:tcPr>
            <w:tcW w:w="1361" w:type="dxa"/>
            <w:vMerge w:val="restart"/>
          </w:tcPr>
          <w:p>
            <w:pPr>
              <w:pStyle w:val="0"/>
              <w:jc w:val="both"/>
            </w:pPr>
            <w:r>
              <w:rPr>
                <w:sz w:val="20"/>
              </w:rPr>
              <w:t xml:space="preserve">Дополнительная выплата работникам организаций для детей-сирот и детей, оставшихся без попечения родителей, подведомственных Министерству образования и молодежной политики Чувашской Республики, в связи с введением режима изоляции для получателей оказываемых услуг и работников указанных организаций в целях предотвращения угрозы распространения новой коронавирусной инфекции (COVID-19) на территории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10050,4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Ц71011594С</w:t>
            </w:r>
          </w:p>
        </w:tc>
        <w:tc>
          <w:tcPr>
            <w:tcW w:w="680" w:type="dxa"/>
          </w:tcPr>
          <w:p>
            <w:pPr>
              <w:pStyle w:val="0"/>
              <w:jc w:val="center"/>
            </w:pPr>
            <w:r>
              <w:rPr>
                <w:sz w:val="20"/>
              </w:rPr>
              <w:t xml:space="preserve">100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10050,4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2</w:t>
            </w:r>
          </w:p>
        </w:tc>
        <w:tc>
          <w:tcPr>
            <w:tcW w:w="1361" w:type="dxa"/>
            <w:vMerge w:val="restart"/>
          </w:tcPr>
          <w:p>
            <w:pPr>
              <w:pStyle w:val="0"/>
              <w:jc w:val="both"/>
            </w:pPr>
            <w:r>
              <w:rPr>
                <w:sz w:val="20"/>
              </w:rPr>
              <w:t xml:space="preserve">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9879242,1</w:t>
            </w:r>
          </w:p>
        </w:tc>
        <w:tc>
          <w:tcPr>
            <w:tcW w:w="1264" w:type="dxa"/>
          </w:tcPr>
          <w:p>
            <w:pPr>
              <w:pStyle w:val="0"/>
              <w:jc w:val="center"/>
            </w:pPr>
            <w:r>
              <w:rPr>
                <w:sz w:val="20"/>
              </w:rPr>
              <w:t xml:space="preserve">10567416,6</w:t>
            </w:r>
          </w:p>
        </w:tc>
        <w:tc>
          <w:tcPr>
            <w:tcW w:w="1264" w:type="dxa"/>
          </w:tcPr>
          <w:p>
            <w:pPr>
              <w:pStyle w:val="0"/>
              <w:jc w:val="center"/>
            </w:pPr>
            <w:r>
              <w:rPr>
                <w:sz w:val="20"/>
              </w:rPr>
              <w:t xml:space="preserve">11735368,6</w:t>
            </w:r>
          </w:p>
        </w:tc>
        <w:tc>
          <w:tcPr>
            <w:tcW w:w="1264" w:type="dxa"/>
          </w:tcPr>
          <w:p>
            <w:pPr>
              <w:pStyle w:val="0"/>
              <w:jc w:val="center"/>
            </w:pPr>
            <w:r>
              <w:rPr>
                <w:sz w:val="20"/>
              </w:rPr>
              <w:t xml:space="preserve">12819411,8</w:t>
            </w:r>
          </w:p>
        </w:tc>
        <w:tc>
          <w:tcPr>
            <w:tcW w:w="1264" w:type="dxa"/>
          </w:tcPr>
          <w:p>
            <w:pPr>
              <w:pStyle w:val="0"/>
              <w:jc w:val="center"/>
            </w:pPr>
            <w:r>
              <w:rPr>
                <w:sz w:val="20"/>
              </w:rPr>
              <w:t xml:space="preserve">13899127,3</w:t>
            </w:r>
          </w:p>
        </w:tc>
        <w:tc>
          <w:tcPr>
            <w:tcW w:w="1264" w:type="dxa"/>
          </w:tcPr>
          <w:p>
            <w:pPr>
              <w:pStyle w:val="0"/>
              <w:jc w:val="center"/>
            </w:pPr>
            <w:r>
              <w:rPr>
                <w:sz w:val="20"/>
              </w:rPr>
              <w:t xml:space="preserve">13694056,7</w:t>
            </w:r>
          </w:p>
        </w:tc>
        <w:tc>
          <w:tcPr>
            <w:tcW w:w="1264" w:type="dxa"/>
          </w:tcPr>
          <w:p>
            <w:pPr>
              <w:pStyle w:val="0"/>
              <w:jc w:val="center"/>
            </w:pPr>
            <w:r>
              <w:rPr>
                <w:sz w:val="20"/>
              </w:rPr>
              <w:t xml:space="preserve">13694056,7</w:t>
            </w:r>
          </w:p>
        </w:tc>
        <w:tc>
          <w:tcPr>
            <w:tcW w:w="1264" w:type="dxa"/>
          </w:tcPr>
          <w:p>
            <w:pPr>
              <w:pStyle w:val="0"/>
              <w:jc w:val="center"/>
            </w:pPr>
            <w:r>
              <w:rPr>
                <w:sz w:val="20"/>
              </w:rPr>
              <w:t xml:space="preserve">48655340,0</w:t>
            </w:r>
          </w:p>
        </w:tc>
        <w:tc>
          <w:tcPr>
            <w:tcW w:w="1264" w:type="dxa"/>
            <w:tcBorders>
              <w:right w:val="nil"/>
            </w:tcBorders>
          </w:tcPr>
          <w:p>
            <w:pPr>
              <w:pStyle w:val="0"/>
              <w:jc w:val="center"/>
            </w:pPr>
            <w:r>
              <w:rPr>
                <w:sz w:val="20"/>
              </w:rPr>
              <w:t xml:space="preserve">48655340,0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Ц710200000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9879242,1</w:t>
            </w:r>
          </w:p>
        </w:tc>
        <w:tc>
          <w:tcPr>
            <w:tcW w:w="1264" w:type="dxa"/>
          </w:tcPr>
          <w:p>
            <w:pPr>
              <w:pStyle w:val="0"/>
              <w:jc w:val="center"/>
            </w:pPr>
            <w:r>
              <w:rPr>
                <w:sz w:val="20"/>
              </w:rPr>
              <w:t xml:space="preserve">10567416,6</w:t>
            </w:r>
          </w:p>
        </w:tc>
        <w:tc>
          <w:tcPr>
            <w:tcW w:w="1264" w:type="dxa"/>
          </w:tcPr>
          <w:p>
            <w:pPr>
              <w:pStyle w:val="0"/>
              <w:jc w:val="center"/>
            </w:pPr>
            <w:r>
              <w:rPr>
                <w:sz w:val="20"/>
              </w:rPr>
              <w:t xml:space="preserve">11735368,6</w:t>
            </w:r>
          </w:p>
        </w:tc>
        <w:tc>
          <w:tcPr>
            <w:tcW w:w="1264" w:type="dxa"/>
          </w:tcPr>
          <w:p>
            <w:pPr>
              <w:pStyle w:val="0"/>
              <w:jc w:val="center"/>
            </w:pPr>
            <w:r>
              <w:rPr>
                <w:sz w:val="20"/>
              </w:rPr>
              <w:t xml:space="preserve">12819411,8</w:t>
            </w:r>
          </w:p>
        </w:tc>
        <w:tc>
          <w:tcPr>
            <w:tcW w:w="1264" w:type="dxa"/>
          </w:tcPr>
          <w:p>
            <w:pPr>
              <w:pStyle w:val="0"/>
              <w:jc w:val="center"/>
            </w:pPr>
            <w:r>
              <w:rPr>
                <w:sz w:val="20"/>
              </w:rPr>
              <w:t xml:space="preserve">13899127,3</w:t>
            </w:r>
          </w:p>
        </w:tc>
        <w:tc>
          <w:tcPr>
            <w:tcW w:w="1264" w:type="dxa"/>
          </w:tcPr>
          <w:p>
            <w:pPr>
              <w:pStyle w:val="0"/>
              <w:jc w:val="center"/>
            </w:pPr>
            <w:r>
              <w:rPr>
                <w:sz w:val="20"/>
              </w:rPr>
              <w:t xml:space="preserve">13694056,7</w:t>
            </w:r>
          </w:p>
        </w:tc>
        <w:tc>
          <w:tcPr>
            <w:tcW w:w="1264" w:type="dxa"/>
          </w:tcPr>
          <w:p>
            <w:pPr>
              <w:pStyle w:val="0"/>
              <w:jc w:val="center"/>
            </w:pPr>
            <w:r>
              <w:rPr>
                <w:sz w:val="20"/>
              </w:rPr>
              <w:t xml:space="preserve">13694056,7</w:t>
            </w:r>
          </w:p>
        </w:tc>
        <w:tc>
          <w:tcPr>
            <w:tcW w:w="1264" w:type="dxa"/>
          </w:tcPr>
          <w:p>
            <w:pPr>
              <w:pStyle w:val="0"/>
              <w:jc w:val="center"/>
            </w:pPr>
            <w:r>
              <w:rPr>
                <w:sz w:val="20"/>
              </w:rPr>
              <w:t xml:space="preserve">48655340,0</w:t>
            </w:r>
          </w:p>
        </w:tc>
        <w:tc>
          <w:tcPr>
            <w:tcW w:w="1264" w:type="dxa"/>
            <w:tcBorders>
              <w:right w:val="nil"/>
            </w:tcBorders>
          </w:tcPr>
          <w:p>
            <w:pPr>
              <w:pStyle w:val="0"/>
              <w:jc w:val="center"/>
            </w:pPr>
            <w:r>
              <w:rPr>
                <w:sz w:val="20"/>
              </w:rPr>
              <w:t xml:space="preserve">48655340,0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2</w:t>
            </w:r>
          </w:p>
        </w:tc>
        <w:tc>
          <w:tcPr>
            <w:gridSpan w:val="8"/>
            <w:tcW w:w="8701" w:type="dxa"/>
          </w:tcPr>
          <w:p>
            <w:pPr>
              <w:pStyle w:val="0"/>
              <w:jc w:val="both"/>
            </w:pPr>
            <w:r>
              <w:rPr>
                <w:sz w:val="20"/>
              </w:rPr>
              <w:t xml:space="preserve">Охват детей дошкольного возраста образовательными программами дошкольного образования, %</w:t>
            </w:r>
          </w:p>
        </w:tc>
        <w:tc>
          <w:tcPr>
            <w:tcW w:w="1264" w:type="dxa"/>
          </w:tcPr>
          <w:p>
            <w:pPr>
              <w:pStyle w:val="0"/>
              <w:jc w:val="center"/>
            </w:pPr>
            <w:r>
              <w:rPr>
                <w:sz w:val="20"/>
              </w:rPr>
              <w:t xml:space="preserve">80,0</w:t>
            </w:r>
          </w:p>
        </w:tc>
        <w:tc>
          <w:tcPr>
            <w:tcW w:w="1264" w:type="dxa"/>
          </w:tcPr>
          <w:p>
            <w:pPr>
              <w:pStyle w:val="0"/>
              <w:jc w:val="center"/>
            </w:pPr>
            <w:r>
              <w:rPr>
                <w:sz w:val="20"/>
              </w:rPr>
              <w:t xml:space="preserve">84,8</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W w:w="964" w:type="dxa"/>
            <w:tcBorders>
              <w:left w:val="nil"/>
            </w:tcBorders>
            <w:vMerge w:val="restart"/>
          </w:tcPr>
          <w:p>
            <w:pPr>
              <w:pStyle w:val="0"/>
              <w:jc w:val="both"/>
            </w:pPr>
            <w:r>
              <w:rPr>
                <w:sz w:val="20"/>
              </w:rPr>
              <w:t xml:space="preserve">Мероприятие 2.1</w:t>
            </w:r>
          </w:p>
        </w:tc>
        <w:tc>
          <w:tcPr>
            <w:tcW w:w="1361" w:type="dxa"/>
            <w:vMerge w:val="restart"/>
          </w:tcPr>
          <w:p>
            <w:pPr>
              <w:pStyle w:val="0"/>
              <w:jc w:val="both"/>
            </w:pPr>
            <w:r>
              <w:rPr>
                <w:sz w:val="20"/>
              </w:rPr>
              <w:t xml:space="preserve">Предоставление субсидий частным дошкольным образовательным организациям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13343,2</w:t>
            </w:r>
          </w:p>
        </w:tc>
        <w:tc>
          <w:tcPr>
            <w:tcW w:w="1264" w:type="dxa"/>
          </w:tcPr>
          <w:p>
            <w:pPr>
              <w:pStyle w:val="0"/>
              <w:jc w:val="center"/>
            </w:pPr>
            <w:r>
              <w:rPr>
                <w:sz w:val="20"/>
              </w:rPr>
              <w:t xml:space="preserve">15716,6</w:t>
            </w:r>
          </w:p>
        </w:tc>
        <w:tc>
          <w:tcPr>
            <w:tcW w:w="1264" w:type="dxa"/>
          </w:tcPr>
          <w:p>
            <w:pPr>
              <w:pStyle w:val="0"/>
              <w:jc w:val="center"/>
            </w:pPr>
            <w:r>
              <w:rPr>
                <w:sz w:val="20"/>
              </w:rPr>
              <w:t xml:space="preserve">17723,6</w:t>
            </w:r>
          </w:p>
        </w:tc>
        <w:tc>
          <w:tcPr>
            <w:tcW w:w="1264" w:type="dxa"/>
          </w:tcPr>
          <w:p>
            <w:pPr>
              <w:pStyle w:val="0"/>
              <w:jc w:val="center"/>
            </w:pPr>
            <w:r>
              <w:rPr>
                <w:sz w:val="20"/>
              </w:rPr>
              <w:t xml:space="preserve">19408,1</w:t>
            </w:r>
          </w:p>
        </w:tc>
        <w:tc>
          <w:tcPr>
            <w:tcW w:w="1264" w:type="dxa"/>
          </w:tcPr>
          <w:p>
            <w:pPr>
              <w:pStyle w:val="0"/>
              <w:jc w:val="center"/>
            </w:pPr>
            <w:r>
              <w:rPr>
                <w:sz w:val="20"/>
              </w:rPr>
              <w:t xml:space="preserve">27201,3</w:t>
            </w:r>
          </w:p>
        </w:tc>
        <w:tc>
          <w:tcPr>
            <w:tcW w:w="1264" w:type="dxa"/>
          </w:tcPr>
          <w:p>
            <w:pPr>
              <w:pStyle w:val="0"/>
              <w:jc w:val="center"/>
            </w:pPr>
            <w:r>
              <w:rPr>
                <w:sz w:val="20"/>
              </w:rPr>
              <w:t xml:space="preserve">27201,3</w:t>
            </w:r>
          </w:p>
        </w:tc>
        <w:tc>
          <w:tcPr>
            <w:tcW w:w="1264" w:type="dxa"/>
          </w:tcPr>
          <w:p>
            <w:pPr>
              <w:pStyle w:val="0"/>
              <w:jc w:val="center"/>
            </w:pPr>
            <w:r>
              <w:rPr>
                <w:sz w:val="20"/>
              </w:rPr>
              <w:t xml:space="preserve">27201,3</w:t>
            </w:r>
          </w:p>
        </w:tc>
        <w:tc>
          <w:tcPr>
            <w:tcW w:w="1264" w:type="dxa"/>
          </w:tcPr>
          <w:p>
            <w:pPr>
              <w:pStyle w:val="0"/>
              <w:jc w:val="center"/>
            </w:pPr>
            <w:r>
              <w:rPr>
                <w:sz w:val="20"/>
              </w:rPr>
              <w:t xml:space="preserve">115990,5</w:t>
            </w:r>
          </w:p>
        </w:tc>
        <w:tc>
          <w:tcPr>
            <w:tcW w:w="1264" w:type="dxa"/>
            <w:tcBorders>
              <w:right w:val="nil"/>
            </w:tcBorders>
          </w:tcPr>
          <w:p>
            <w:pPr>
              <w:pStyle w:val="0"/>
              <w:jc w:val="center"/>
            </w:pPr>
            <w:r>
              <w:rPr>
                <w:sz w:val="20"/>
              </w:rPr>
              <w:t xml:space="preserve">115990,5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Ц710211540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13343,2</w:t>
            </w:r>
          </w:p>
        </w:tc>
        <w:tc>
          <w:tcPr>
            <w:tcW w:w="1264" w:type="dxa"/>
          </w:tcPr>
          <w:p>
            <w:pPr>
              <w:pStyle w:val="0"/>
              <w:jc w:val="center"/>
            </w:pPr>
            <w:r>
              <w:rPr>
                <w:sz w:val="20"/>
              </w:rPr>
              <w:t xml:space="preserve">15716,6</w:t>
            </w:r>
          </w:p>
        </w:tc>
        <w:tc>
          <w:tcPr>
            <w:tcW w:w="1264" w:type="dxa"/>
          </w:tcPr>
          <w:p>
            <w:pPr>
              <w:pStyle w:val="0"/>
              <w:jc w:val="center"/>
            </w:pPr>
            <w:r>
              <w:rPr>
                <w:sz w:val="20"/>
              </w:rPr>
              <w:t xml:space="preserve">17723,6</w:t>
            </w:r>
          </w:p>
        </w:tc>
        <w:tc>
          <w:tcPr>
            <w:tcW w:w="1264" w:type="dxa"/>
          </w:tcPr>
          <w:p>
            <w:pPr>
              <w:pStyle w:val="0"/>
              <w:jc w:val="center"/>
            </w:pPr>
            <w:r>
              <w:rPr>
                <w:sz w:val="20"/>
              </w:rPr>
              <w:t xml:space="preserve">19408,1</w:t>
            </w:r>
          </w:p>
        </w:tc>
        <w:tc>
          <w:tcPr>
            <w:tcW w:w="1264" w:type="dxa"/>
          </w:tcPr>
          <w:p>
            <w:pPr>
              <w:pStyle w:val="0"/>
              <w:jc w:val="center"/>
            </w:pPr>
            <w:r>
              <w:rPr>
                <w:sz w:val="20"/>
              </w:rPr>
              <w:t xml:space="preserve">27201,3</w:t>
            </w:r>
          </w:p>
        </w:tc>
        <w:tc>
          <w:tcPr>
            <w:tcW w:w="1264" w:type="dxa"/>
          </w:tcPr>
          <w:p>
            <w:pPr>
              <w:pStyle w:val="0"/>
              <w:jc w:val="center"/>
            </w:pPr>
            <w:r>
              <w:rPr>
                <w:sz w:val="20"/>
              </w:rPr>
              <w:t xml:space="preserve">27201,3</w:t>
            </w:r>
          </w:p>
        </w:tc>
        <w:tc>
          <w:tcPr>
            <w:tcW w:w="1264" w:type="dxa"/>
          </w:tcPr>
          <w:p>
            <w:pPr>
              <w:pStyle w:val="0"/>
              <w:jc w:val="center"/>
            </w:pPr>
            <w:r>
              <w:rPr>
                <w:sz w:val="20"/>
              </w:rPr>
              <w:t xml:space="preserve">27201,3</w:t>
            </w:r>
          </w:p>
        </w:tc>
        <w:tc>
          <w:tcPr>
            <w:tcW w:w="1264" w:type="dxa"/>
          </w:tcPr>
          <w:p>
            <w:pPr>
              <w:pStyle w:val="0"/>
              <w:jc w:val="center"/>
            </w:pPr>
            <w:r>
              <w:rPr>
                <w:sz w:val="20"/>
              </w:rPr>
              <w:t xml:space="preserve">115990,5</w:t>
            </w:r>
          </w:p>
        </w:tc>
        <w:tc>
          <w:tcPr>
            <w:tcW w:w="1264" w:type="dxa"/>
            <w:tcBorders>
              <w:right w:val="nil"/>
            </w:tcBorders>
          </w:tcPr>
          <w:p>
            <w:pPr>
              <w:pStyle w:val="0"/>
              <w:jc w:val="center"/>
            </w:pPr>
            <w:r>
              <w:rPr>
                <w:sz w:val="20"/>
              </w:rPr>
              <w:t xml:space="preserve">115990,5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2.2</w:t>
            </w:r>
          </w:p>
        </w:tc>
        <w:tc>
          <w:tcPr>
            <w:tcW w:w="1361" w:type="dxa"/>
            <w:vMerge w:val="restart"/>
          </w:tcPr>
          <w:p>
            <w:pPr>
              <w:pStyle w:val="0"/>
              <w:jc w:val="both"/>
            </w:pPr>
            <w:r>
              <w:rPr>
                <w:sz w:val="20"/>
              </w:rPr>
              <w:t xml:space="preserve">Предоставление субсидий частным общеобразовательным организациям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2.3</w:t>
            </w:r>
          </w:p>
        </w:tc>
        <w:tc>
          <w:tcPr>
            <w:tcW w:w="1361" w:type="dxa"/>
            <w:vMerge w:val="restart"/>
          </w:tcPr>
          <w:p>
            <w:pPr>
              <w:pStyle w:val="0"/>
              <w:jc w:val="both"/>
            </w:pPr>
            <w:r>
              <w:rPr>
                <w:sz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3832979,6</w:t>
            </w:r>
          </w:p>
        </w:tc>
        <w:tc>
          <w:tcPr>
            <w:tcW w:w="1264" w:type="dxa"/>
          </w:tcPr>
          <w:p>
            <w:pPr>
              <w:pStyle w:val="0"/>
              <w:jc w:val="center"/>
            </w:pPr>
            <w:r>
              <w:rPr>
                <w:sz w:val="20"/>
              </w:rPr>
              <w:t xml:space="preserve">4121598,8</w:t>
            </w:r>
          </w:p>
        </w:tc>
        <w:tc>
          <w:tcPr>
            <w:tcW w:w="1264" w:type="dxa"/>
          </w:tcPr>
          <w:p>
            <w:pPr>
              <w:pStyle w:val="0"/>
              <w:jc w:val="center"/>
            </w:pPr>
            <w:r>
              <w:rPr>
                <w:sz w:val="20"/>
              </w:rPr>
              <w:t xml:space="preserve">4936598,0</w:t>
            </w:r>
          </w:p>
        </w:tc>
        <w:tc>
          <w:tcPr>
            <w:tcW w:w="1264" w:type="dxa"/>
          </w:tcPr>
          <w:p>
            <w:pPr>
              <w:pStyle w:val="0"/>
              <w:jc w:val="center"/>
            </w:pPr>
            <w:r>
              <w:rPr>
                <w:sz w:val="20"/>
              </w:rPr>
              <w:t xml:space="preserve">4875497,4</w:t>
            </w:r>
          </w:p>
        </w:tc>
        <w:tc>
          <w:tcPr>
            <w:tcW w:w="1264" w:type="dxa"/>
          </w:tcPr>
          <w:p>
            <w:pPr>
              <w:pStyle w:val="0"/>
              <w:jc w:val="center"/>
            </w:pPr>
            <w:r>
              <w:rPr>
                <w:sz w:val="20"/>
              </w:rPr>
              <w:t xml:space="preserve">5213571,5</w:t>
            </w:r>
          </w:p>
        </w:tc>
        <w:tc>
          <w:tcPr>
            <w:tcW w:w="1264" w:type="dxa"/>
          </w:tcPr>
          <w:p>
            <w:pPr>
              <w:pStyle w:val="0"/>
              <w:jc w:val="center"/>
            </w:pPr>
            <w:r>
              <w:rPr>
                <w:sz w:val="20"/>
              </w:rPr>
              <w:t xml:space="preserve">5026323,6</w:t>
            </w:r>
          </w:p>
        </w:tc>
        <w:tc>
          <w:tcPr>
            <w:tcW w:w="1264" w:type="dxa"/>
          </w:tcPr>
          <w:p>
            <w:pPr>
              <w:pStyle w:val="0"/>
              <w:jc w:val="center"/>
            </w:pPr>
            <w:r>
              <w:rPr>
                <w:sz w:val="20"/>
              </w:rPr>
              <w:t xml:space="preserve">5026323,6</w:t>
            </w:r>
          </w:p>
        </w:tc>
        <w:tc>
          <w:tcPr>
            <w:tcW w:w="1264" w:type="dxa"/>
          </w:tcPr>
          <w:p>
            <w:pPr>
              <w:pStyle w:val="0"/>
              <w:jc w:val="center"/>
            </w:pPr>
            <w:r>
              <w:rPr>
                <w:sz w:val="20"/>
              </w:rPr>
              <w:t xml:space="preserve">18791130,0</w:t>
            </w:r>
          </w:p>
        </w:tc>
        <w:tc>
          <w:tcPr>
            <w:tcW w:w="1264" w:type="dxa"/>
            <w:tcBorders>
              <w:right w:val="nil"/>
            </w:tcBorders>
          </w:tcPr>
          <w:p>
            <w:pPr>
              <w:pStyle w:val="0"/>
              <w:jc w:val="center"/>
            </w:pPr>
            <w:r>
              <w:rPr>
                <w:sz w:val="20"/>
              </w:rPr>
              <w:t xml:space="preserve">18791130,0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Ц710212000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3832979,6</w:t>
            </w:r>
          </w:p>
        </w:tc>
        <w:tc>
          <w:tcPr>
            <w:tcW w:w="1264" w:type="dxa"/>
          </w:tcPr>
          <w:p>
            <w:pPr>
              <w:pStyle w:val="0"/>
              <w:jc w:val="center"/>
            </w:pPr>
            <w:r>
              <w:rPr>
                <w:sz w:val="20"/>
              </w:rPr>
              <w:t xml:space="preserve">4121598,8</w:t>
            </w:r>
          </w:p>
        </w:tc>
        <w:tc>
          <w:tcPr>
            <w:tcW w:w="1264" w:type="dxa"/>
          </w:tcPr>
          <w:p>
            <w:pPr>
              <w:pStyle w:val="0"/>
              <w:jc w:val="center"/>
            </w:pPr>
            <w:r>
              <w:rPr>
                <w:sz w:val="20"/>
              </w:rPr>
              <w:t xml:space="preserve">4936598,0</w:t>
            </w:r>
          </w:p>
        </w:tc>
        <w:tc>
          <w:tcPr>
            <w:tcW w:w="1264" w:type="dxa"/>
          </w:tcPr>
          <w:p>
            <w:pPr>
              <w:pStyle w:val="0"/>
              <w:jc w:val="center"/>
            </w:pPr>
            <w:r>
              <w:rPr>
                <w:sz w:val="20"/>
              </w:rPr>
              <w:t xml:space="preserve">4875497,4</w:t>
            </w:r>
          </w:p>
        </w:tc>
        <w:tc>
          <w:tcPr>
            <w:tcW w:w="1264" w:type="dxa"/>
          </w:tcPr>
          <w:p>
            <w:pPr>
              <w:pStyle w:val="0"/>
              <w:jc w:val="center"/>
            </w:pPr>
            <w:r>
              <w:rPr>
                <w:sz w:val="20"/>
              </w:rPr>
              <w:t xml:space="preserve">5213571,5</w:t>
            </w:r>
          </w:p>
        </w:tc>
        <w:tc>
          <w:tcPr>
            <w:tcW w:w="1264" w:type="dxa"/>
          </w:tcPr>
          <w:p>
            <w:pPr>
              <w:pStyle w:val="0"/>
              <w:jc w:val="center"/>
            </w:pPr>
            <w:r>
              <w:rPr>
                <w:sz w:val="20"/>
              </w:rPr>
              <w:t xml:space="preserve">5026323,6</w:t>
            </w:r>
          </w:p>
        </w:tc>
        <w:tc>
          <w:tcPr>
            <w:tcW w:w="1264" w:type="dxa"/>
          </w:tcPr>
          <w:p>
            <w:pPr>
              <w:pStyle w:val="0"/>
              <w:jc w:val="center"/>
            </w:pPr>
            <w:r>
              <w:rPr>
                <w:sz w:val="20"/>
              </w:rPr>
              <w:t xml:space="preserve">5026323,6</w:t>
            </w:r>
          </w:p>
        </w:tc>
        <w:tc>
          <w:tcPr>
            <w:tcW w:w="1264" w:type="dxa"/>
          </w:tcPr>
          <w:p>
            <w:pPr>
              <w:pStyle w:val="0"/>
              <w:jc w:val="center"/>
            </w:pPr>
            <w:r>
              <w:rPr>
                <w:sz w:val="20"/>
              </w:rPr>
              <w:t xml:space="preserve">18791130,0</w:t>
            </w:r>
          </w:p>
        </w:tc>
        <w:tc>
          <w:tcPr>
            <w:tcW w:w="1264" w:type="dxa"/>
            <w:tcBorders>
              <w:right w:val="nil"/>
            </w:tcBorders>
          </w:tcPr>
          <w:p>
            <w:pPr>
              <w:pStyle w:val="0"/>
              <w:jc w:val="center"/>
            </w:pPr>
            <w:r>
              <w:rPr>
                <w:sz w:val="20"/>
              </w:rPr>
              <w:t xml:space="preserve">18791130,0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2.4</w:t>
            </w:r>
          </w:p>
        </w:tc>
        <w:tc>
          <w:tcPr>
            <w:tcW w:w="1361" w:type="dxa"/>
            <w:vMerge w:val="restart"/>
          </w:tcPr>
          <w:p>
            <w:pPr>
              <w:pStyle w:val="0"/>
              <w:jc w:val="both"/>
            </w:pPr>
            <w:r>
              <w:rPr>
                <w:sz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6016706,7</w:t>
            </w:r>
          </w:p>
        </w:tc>
        <w:tc>
          <w:tcPr>
            <w:tcW w:w="1264" w:type="dxa"/>
          </w:tcPr>
          <w:p>
            <w:pPr>
              <w:pStyle w:val="0"/>
              <w:jc w:val="center"/>
            </w:pPr>
            <w:r>
              <w:rPr>
                <w:sz w:val="20"/>
              </w:rPr>
              <w:t xml:space="preserve">6415751,7</w:t>
            </w:r>
          </w:p>
        </w:tc>
        <w:tc>
          <w:tcPr>
            <w:tcW w:w="1264" w:type="dxa"/>
          </w:tcPr>
          <w:p>
            <w:pPr>
              <w:pStyle w:val="0"/>
              <w:jc w:val="center"/>
            </w:pPr>
            <w:r>
              <w:rPr>
                <w:sz w:val="20"/>
              </w:rPr>
              <w:t xml:space="preserve">6768322,8</w:t>
            </w:r>
          </w:p>
        </w:tc>
        <w:tc>
          <w:tcPr>
            <w:tcW w:w="1264" w:type="dxa"/>
          </w:tcPr>
          <w:p>
            <w:pPr>
              <w:pStyle w:val="0"/>
              <w:jc w:val="center"/>
            </w:pPr>
            <w:r>
              <w:rPr>
                <w:sz w:val="20"/>
              </w:rPr>
              <w:t xml:space="preserve">7905132,8</w:t>
            </w:r>
          </w:p>
        </w:tc>
        <w:tc>
          <w:tcPr>
            <w:tcW w:w="1264" w:type="dxa"/>
          </w:tcPr>
          <w:p>
            <w:pPr>
              <w:pStyle w:val="0"/>
              <w:jc w:val="center"/>
            </w:pPr>
            <w:r>
              <w:rPr>
                <w:sz w:val="20"/>
              </w:rPr>
              <w:t xml:space="preserve">8621127,1</w:t>
            </w:r>
          </w:p>
        </w:tc>
        <w:tc>
          <w:tcPr>
            <w:tcW w:w="1264" w:type="dxa"/>
          </w:tcPr>
          <w:p>
            <w:pPr>
              <w:pStyle w:val="0"/>
              <w:jc w:val="center"/>
            </w:pPr>
            <w:r>
              <w:rPr>
                <w:sz w:val="20"/>
              </w:rPr>
              <w:t xml:space="preserve">8621127,1</w:t>
            </w:r>
          </w:p>
        </w:tc>
        <w:tc>
          <w:tcPr>
            <w:tcW w:w="1264" w:type="dxa"/>
          </w:tcPr>
          <w:p>
            <w:pPr>
              <w:pStyle w:val="0"/>
              <w:jc w:val="center"/>
            </w:pPr>
            <w:r>
              <w:rPr>
                <w:sz w:val="20"/>
              </w:rPr>
              <w:t xml:space="preserve">8621127,1</w:t>
            </w:r>
          </w:p>
        </w:tc>
        <w:tc>
          <w:tcPr>
            <w:tcW w:w="1264" w:type="dxa"/>
          </w:tcPr>
          <w:p>
            <w:pPr>
              <w:pStyle w:val="0"/>
              <w:jc w:val="center"/>
            </w:pPr>
            <w:r>
              <w:rPr>
                <w:sz w:val="20"/>
              </w:rPr>
              <w:t xml:space="preserve">29673700,0</w:t>
            </w:r>
          </w:p>
        </w:tc>
        <w:tc>
          <w:tcPr>
            <w:tcW w:w="1264" w:type="dxa"/>
            <w:tcBorders>
              <w:right w:val="nil"/>
            </w:tcBorders>
          </w:tcPr>
          <w:p>
            <w:pPr>
              <w:pStyle w:val="0"/>
              <w:jc w:val="center"/>
            </w:pPr>
            <w:r>
              <w:rPr>
                <w:sz w:val="20"/>
              </w:rPr>
              <w:t xml:space="preserve">29673700,0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Ц710212010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6016706,7</w:t>
            </w:r>
          </w:p>
        </w:tc>
        <w:tc>
          <w:tcPr>
            <w:tcW w:w="1264" w:type="dxa"/>
          </w:tcPr>
          <w:p>
            <w:pPr>
              <w:pStyle w:val="0"/>
              <w:jc w:val="center"/>
            </w:pPr>
            <w:r>
              <w:rPr>
                <w:sz w:val="20"/>
              </w:rPr>
              <w:t xml:space="preserve">6415751,7</w:t>
            </w:r>
          </w:p>
        </w:tc>
        <w:tc>
          <w:tcPr>
            <w:tcW w:w="1264" w:type="dxa"/>
          </w:tcPr>
          <w:p>
            <w:pPr>
              <w:pStyle w:val="0"/>
              <w:jc w:val="center"/>
            </w:pPr>
            <w:r>
              <w:rPr>
                <w:sz w:val="20"/>
              </w:rPr>
              <w:t xml:space="preserve">6768322,8</w:t>
            </w:r>
          </w:p>
        </w:tc>
        <w:tc>
          <w:tcPr>
            <w:tcW w:w="1264" w:type="dxa"/>
          </w:tcPr>
          <w:p>
            <w:pPr>
              <w:pStyle w:val="0"/>
              <w:jc w:val="center"/>
            </w:pPr>
            <w:r>
              <w:rPr>
                <w:sz w:val="20"/>
              </w:rPr>
              <w:t xml:space="preserve">7905132,8</w:t>
            </w:r>
          </w:p>
        </w:tc>
        <w:tc>
          <w:tcPr>
            <w:tcW w:w="1264" w:type="dxa"/>
          </w:tcPr>
          <w:p>
            <w:pPr>
              <w:pStyle w:val="0"/>
              <w:jc w:val="center"/>
            </w:pPr>
            <w:r>
              <w:rPr>
                <w:sz w:val="20"/>
              </w:rPr>
              <w:t xml:space="preserve">8621127,1</w:t>
            </w:r>
          </w:p>
        </w:tc>
        <w:tc>
          <w:tcPr>
            <w:tcW w:w="1264" w:type="dxa"/>
          </w:tcPr>
          <w:p>
            <w:pPr>
              <w:pStyle w:val="0"/>
              <w:jc w:val="center"/>
            </w:pPr>
            <w:r>
              <w:rPr>
                <w:sz w:val="20"/>
              </w:rPr>
              <w:t xml:space="preserve">8621127,1</w:t>
            </w:r>
          </w:p>
        </w:tc>
        <w:tc>
          <w:tcPr>
            <w:tcW w:w="1264" w:type="dxa"/>
          </w:tcPr>
          <w:p>
            <w:pPr>
              <w:pStyle w:val="0"/>
              <w:jc w:val="center"/>
            </w:pPr>
            <w:r>
              <w:rPr>
                <w:sz w:val="20"/>
              </w:rPr>
              <w:t xml:space="preserve">8621127,1</w:t>
            </w:r>
          </w:p>
        </w:tc>
        <w:tc>
          <w:tcPr>
            <w:tcW w:w="1264" w:type="dxa"/>
          </w:tcPr>
          <w:p>
            <w:pPr>
              <w:pStyle w:val="0"/>
              <w:jc w:val="center"/>
            </w:pPr>
            <w:r>
              <w:rPr>
                <w:sz w:val="20"/>
              </w:rPr>
              <w:t xml:space="preserve">29673700,0</w:t>
            </w:r>
          </w:p>
        </w:tc>
        <w:tc>
          <w:tcPr>
            <w:tcW w:w="1264" w:type="dxa"/>
            <w:tcBorders>
              <w:right w:val="nil"/>
            </w:tcBorders>
          </w:tcPr>
          <w:p>
            <w:pPr>
              <w:pStyle w:val="0"/>
              <w:jc w:val="center"/>
            </w:pPr>
            <w:r>
              <w:rPr>
                <w:sz w:val="20"/>
              </w:rPr>
              <w:t xml:space="preserve">29673700,0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2.5</w:t>
            </w:r>
          </w:p>
        </w:tc>
        <w:tc>
          <w:tcPr>
            <w:tcW w:w="1361" w:type="dxa"/>
            <w:vMerge w:val="restart"/>
          </w:tcPr>
          <w:p>
            <w:pPr>
              <w:pStyle w:val="0"/>
              <w:jc w:val="both"/>
            </w:pPr>
            <w:r>
              <w:rPr>
                <w:sz w:val="20"/>
              </w:rPr>
              <w:t xml:space="preserve">Предоставление субсидий профессиональным образовательным организациям на обучение по образовательным программам среднего профессионального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15373,0</w:t>
            </w:r>
          </w:p>
        </w:tc>
        <w:tc>
          <w:tcPr>
            <w:tcW w:w="1264" w:type="dxa"/>
          </w:tcPr>
          <w:p>
            <w:pPr>
              <w:pStyle w:val="0"/>
              <w:jc w:val="center"/>
            </w:pPr>
            <w:r>
              <w:rPr>
                <w:sz w:val="20"/>
              </w:rPr>
              <w:t xml:space="preserve">13470,0</w:t>
            </w:r>
          </w:p>
        </w:tc>
        <w:tc>
          <w:tcPr>
            <w:tcW w:w="1264" w:type="dxa"/>
          </w:tcPr>
          <w:p>
            <w:pPr>
              <w:pStyle w:val="0"/>
              <w:jc w:val="center"/>
            </w:pPr>
            <w:r>
              <w:rPr>
                <w:sz w:val="20"/>
              </w:rPr>
              <w:t xml:space="preserve">11813,5</w:t>
            </w:r>
          </w:p>
        </w:tc>
        <w:tc>
          <w:tcPr>
            <w:tcW w:w="1264" w:type="dxa"/>
          </w:tcPr>
          <w:p>
            <w:pPr>
              <w:pStyle w:val="0"/>
              <w:jc w:val="center"/>
            </w:pPr>
            <w:r>
              <w:rPr>
                <w:sz w:val="20"/>
              </w:rPr>
              <w:t xml:space="preserve">18504,5</w:t>
            </w:r>
          </w:p>
        </w:tc>
        <w:tc>
          <w:tcPr>
            <w:tcW w:w="1264" w:type="dxa"/>
          </w:tcPr>
          <w:p>
            <w:pPr>
              <w:pStyle w:val="0"/>
              <w:jc w:val="center"/>
            </w:pPr>
            <w:r>
              <w:rPr>
                <w:sz w:val="20"/>
              </w:rPr>
              <w:t xml:space="preserve">36314,7</w:t>
            </w:r>
          </w:p>
        </w:tc>
        <w:tc>
          <w:tcPr>
            <w:tcW w:w="1264" w:type="dxa"/>
          </w:tcPr>
          <w:p>
            <w:pPr>
              <w:pStyle w:val="0"/>
              <w:jc w:val="center"/>
            </w:pPr>
            <w:r>
              <w:rPr>
                <w:sz w:val="20"/>
              </w:rPr>
              <w:t xml:space="preserve">18492,0</w:t>
            </w:r>
          </w:p>
        </w:tc>
        <w:tc>
          <w:tcPr>
            <w:tcW w:w="1264" w:type="dxa"/>
          </w:tcPr>
          <w:p>
            <w:pPr>
              <w:pStyle w:val="0"/>
              <w:jc w:val="center"/>
            </w:pPr>
            <w:r>
              <w:rPr>
                <w:sz w:val="20"/>
              </w:rPr>
              <w:t xml:space="preserve">18492,0</w:t>
            </w:r>
          </w:p>
        </w:tc>
        <w:tc>
          <w:tcPr>
            <w:tcW w:w="1264" w:type="dxa"/>
          </w:tcPr>
          <w:p>
            <w:pPr>
              <w:pStyle w:val="0"/>
              <w:jc w:val="center"/>
            </w:pPr>
            <w:r>
              <w:rPr>
                <w:sz w:val="20"/>
              </w:rPr>
              <w:t xml:space="preserve">74519,5</w:t>
            </w:r>
          </w:p>
        </w:tc>
        <w:tc>
          <w:tcPr>
            <w:tcW w:w="1264" w:type="dxa"/>
            <w:tcBorders>
              <w:right w:val="nil"/>
            </w:tcBorders>
          </w:tcPr>
          <w:p>
            <w:pPr>
              <w:pStyle w:val="0"/>
              <w:jc w:val="center"/>
            </w:pPr>
            <w:r>
              <w:rPr>
                <w:sz w:val="20"/>
              </w:rPr>
              <w:t xml:space="preserve">74519,5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0704</w:t>
            </w:r>
          </w:p>
        </w:tc>
        <w:tc>
          <w:tcPr>
            <w:tcW w:w="1444" w:type="dxa"/>
          </w:tcPr>
          <w:p>
            <w:pPr>
              <w:pStyle w:val="0"/>
              <w:jc w:val="center"/>
            </w:pPr>
            <w:r>
              <w:rPr>
                <w:sz w:val="20"/>
              </w:rPr>
              <w:t xml:space="preserve">Ц710217220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15373,0</w:t>
            </w:r>
          </w:p>
        </w:tc>
        <w:tc>
          <w:tcPr>
            <w:tcW w:w="1264" w:type="dxa"/>
          </w:tcPr>
          <w:p>
            <w:pPr>
              <w:pStyle w:val="0"/>
              <w:jc w:val="center"/>
            </w:pPr>
            <w:r>
              <w:rPr>
                <w:sz w:val="20"/>
              </w:rPr>
              <w:t xml:space="preserve">13470,0</w:t>
            </w:r>
          </w:p>
        </w:tc>
        <w:tc>
          <w:tcPr>
            <w:tcW w:w="1264" w:type="dxa"/>
          </w:tcPr>
          <w:p>
            <w:pPr>
              <w:pStyle w:val="0"/>
              <w:jc w:val="center"/>
            </w:pPr>
            <w:r>
              <w:rPr>
                <w:sz w:val="20"/>
              </w:rPr>
              <w:t xml:space="preserve">11813,5</w:t>
            </w:r>
          </w:p>
        </w:tc>
        <w:tc>
          <w:tcPr>
            <w:tcW w:w="1264" w:type="dxa"/>
          </w:tcPr>
          <w:p>
            <w:pPr>
              <w:pStyle w:val="0"/>
              <w:jc w:val="center"/>
            </w:pPr>
            <w:r>
              <w:rPr>
                <w:sz w:val="20"/>
              </w:rPr>
              <w:t xml:space="preserve">18504,5</w:t>
            </w:r>
          </w:p>
        </w:tc>
        <w:tc>
          <w:tcPr>
            <w:tcW w:w="1264" w:type="dxa"/>
          </w:tcPr>
          <w:p>
            <w:pPr>
              <w:pStyle w:val="0"/>
              <w:jc w:val="center"/>
            </w:pPr>
            <w:r>
              <w:rPr>
                <w:sz w:val="20"/>
              </w:rPr>
              <w:t xml:space="preserve">36314,7</w:t>
            </w:r>
          </w:p>
        </w:tc>
        <w:tc>
          <w:tcPr>
            <w:tcW w:w="1264" w:type="dxa"/>
          </w:tcPr>
          <w:p>
            <w:pPr>
              <w:pStyle w:val="0"/>
              <w:jc w:val="center"/>
            </w:pPr>
            <w:r>
              <w:rPr>
                <w:sz w:val="20"/>
              </w:rPr>
              <w:t xml:space="preserve">18492,0</w:t>
            </w:r>
          </w:p>
        </w:tc>
        <w:tc>
          <w:tcPr>
            <w:tcW w:w="1264" w:type="dxa"/>
          </w:tcPr>
          <w:p>
            <w:pPr>
              <w:pStyle w:val="0"/>
              <w:jc w:val="center"/>
            </w:pPr>
            <w:r>
              <w:rPr>
                <w:sz w:val="20"/>
              </w:rPr>
              <w:t xml:space="preserve">18492,0</w:t>
            </w:r>
          </w:p>
        </w:tc>
        <w:tc>
          <w:tcPr>
            <w:tcW w:w="1264" w:type="dxa"/>
          </w:tcPr>
          <w:p>
            <w:pPr>
              <w:pStyle w:val="0"/>
              <w:jc w:val="center"/>
            </w:pPr>
            <w:r>
              <w:rPr>
                <w:sz w:val="20"/>
              </w:rPr>
              <w:t xml:space="preserve">74519,5</w:t>
            </w:r>
          </w:p>
        </w:tc>
        <w:tc>
          <w:tcPr>
            <w:tcW w:w="1264" w:type="dxa"/>
            <w:tcBorders>
              <w:right w:val="nil"/>
            </w:tcBorders>
          </w:tcPr>
          <w:p>
            <w:pPr>
              <w:pStyle w:val="0"/>
              <w:jc w:val="center"/>
            </w:pPr>
            <w:r>
              <w:rPr>
                <w:sz w:val="20"/>
              </w:rPr>
              <w:t xml:space="preserve">74519,5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2.6</w:t>
            </w:r>
          </w:p>
        </w:tc>
        <w:tc>
          <w:tcPr>
            <w:tcW w:w="1361" w:type="dxa"/>
            <w:vMerge w:val="restart"/>
          </w:tcPr>
          <w:p>
            <w:pPr>
              <w:pStyle w:val="0"/>
              <w:jc w:val="both"/>
            </w:pPr>
            <w:r>
              <w:rPr>
                <w:sz w:val="20"/>
              </w:rPr>
              <w:t xml:space="preserve">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негосударственных образовательных организациях</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839,6</w:t>
            </w:r>
          </w:p>
        </w:tc>
        <w:tc>
          <w:tcPr>
            <w:tcW w:w="1264" w:type="dxa"/>
          </w:tcPr>
          <w:p>
            <w:pPr>
              <w:pStyle w:val="0"/>
              <w:jc w:val="center"/>
            </w:pPr>
            <w:r>
              <w:rPr>
                <w:sz w:val="20"/>
              </w:rPr>
              <w:t xml:space="preserve">879,5</w:t>
            </w:r>
          </w:p>
        </w:tc>
        <w:tc>
          <w:tcPr>
            <w:tcW w:w="1264" w:type="dxa"/>
          </w:tcPr>
          <w:p>
            <w:pPr>
              <w:pStyle w:val="0"/>
              <w:jc w:val="center"/>
            </w:pPr>
            <w:r>
              <w:rPr>
                <w:sz w:val="20"/>
              </w:rPr>
              <w:t xml:space="preserve">910,7</w:t>
            </w:r>
          </w:p>
        </w:tc>
        <w:tc>
          <w:tcPr>
            <w:tcW w:w="1264" w:type="dxa"/>
          </w:tcPr>
          <w:p>
            <w:pPr>
              <w:pStyle w:val="0"/>
              <w:jc w:val="center"/>
            </w:pPr>
            <w:r>
              <w:rPr>
                <w:sz w:val="20"/>
              </w:rPr>
              <w:t xml:space="preserve">869,0</w:t>
            </w:r>
          </w:p>
        </w:tc>
        <w:tc>
          <w:tcPr>
            <w:tcW w:w="1264" w:type="dxa"/>
          </w:tcPr>
          <w:p>
            <w:pPr>
              <w:pStyle w:val="0"/>
              <w:jc w:val="center"/>
            </w:pPr>
            <w:r>
              <w:rPr>
                <w:sz w:val="20"/>
              </w:rPr>
              <w:t xml:space="preserve">912,7</w:t>
            </w:r>
          </w:p>
        </w:tc>
        <w:tc>
          <w:tcPr>
            <w:tcW w:w="1264" w:type="dxa"/>
          </w:tcPr>
          <w:p>
            <w:pPr>
              <w:pStyle w:val="0"/>
              <w:jc w:val="center"/>
            </w:pPr>
            <w:r>
              <w:rPr>
                <w:sz w:val="20"/>
              </w:rPr>
              <w:t xml:space="preserve">912,7</w:t>
            </w:r>
          </w:p>
        </w:tc>
        <w:tc>
          <w:tcPr>
            <w:tcW w:w="1264" w:type="dxa"/>
          </w:tcPr>
          <w:p>
            <w:pPr>
              <w:pStyle w:val="0"/>
              <w:jc w:val="center"/>
            </w:pPr>
            <w:r>
              <w:rPr>
                <w:sz w:val="20"/>
              </w:rPr>
              <w:t xml:space="preserve">912,7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1004</w:t>
            </w:r>
          </w:p>
        </w:tc>
        <w:tc>
          <w:tcPr>
            <w:tcW w:w="1444" w:type="dxa"/>
          </w:tcPr>
          <w:p>
            <w:pPr>
              <w:pStyle w:val="0"/>
              <w:jc w:val="center"/>
            </w:pPr>
            <w:r>
              <w:rPr>
                <w:sz w:val="20"/>
              </w:rPr>
              <w:t xml:space="preserve">Ц7102А0500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839,6</w:t>
            </w:r>
          </w:p>
        </w:tc>
        <w:tc>
          <w:tcPr>
            <w:tcW w:w="1264" w:type="dxa"/>
          </w:tcPr>
          <w:p>
            <w:pPr>
              <w:pStyle w:val="0"/>
              <w:jc w:val="center"/>
            </w:pPr>
            <w:r>
              <w:rPr>
                <w:sz w:val="20"/>
              </w:rPr>
              <w:t xml:space="preserve">879,5</w:t>
            </w:r>
          </w:p>
        </w:tc>
        <w:tc>
          <w:tcPr>
            <w:tcW w:w="1264" w:type="dxa"/>
          </w:tcPr>
          <w:p>
            <w:pPr>
              <w:pStyle w:val="0"/>
              <w:jc w:val="center"/>
            </w:pPr>
            <w:r>
              <w:rPr>
                <w:sz w:val="20"/>
              </w:rPr>
              <w:t xml:space="preserve">910,7</w:t>
            </w:r>
          </w:p>
        </w:tc>
        <w:tc>
          <w:tcPr>
            <w:tcW w:w="1264" w:type="dxa"/>
          </w:tcPr>
          <w:p>
            <w:pPr>
              <w:pStyle w:val="0"/>
              <w:jc w:val="center"/>
            </w:pPr>
            <w:r>
              <w:rPr>
                <w:sz w:val="20"/>
              </w:rPr>
              <w:t xml:space="preserve">869,0</w:t>
            </w:r>
          </w:p>
        </w:tc>
        <w:tc>
          <w:tcPr>
            <w:tcW w:w="1264" w:type="dxa"/>
          </w:tcPr>
          <w:p>
            <w:pPr>
              <w:pStyle w:val="0"/>
              <w:jc w:val="center"/>
            </w:pPr>
            <w:r>
              <w:rPr>
                <w:sz w:val="20"/>
              </w:rPr>
              <w:t xml:space="preserve">912,7</w:t>
            </w:r>
          </w:p>
        </w:tc>
        <w:tc>
          <w:tcPr>
            <w:tcW w:w="1264" w:type="dxa"/>
          </w:tcPr>
          <w:p>
            <w:pPr>
              <w:pStyle w:val="0"/>
              <w:jc w:val="center"/>
            </w:pPr>
            <w:r>
              <w:rPr>
                <w:sz w:val="20"/>
              </w:rPr>
              <w:t xml:space="preserve">912,7</w:t>
            </w:r>
          </w:p>
        </w:tc>
        <w:tc>
          <w:tcPr>
            <w:tcW w:w="1264" w:type="dxa"/>
          </w:tcPr>
          <w:p>
            <w:pPr>
              <w:pStyle w:val="0"/>
              <w:jc w:val="center"/>
            </w:pPr>
            <w:r>
              <w:rPr>
                <w:sz w:val="20"/>
              </w:rPr>
              <w:t xml:space="preserve">912,7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3</w:t>
            </w:r>
          </w:p>
        </w:tc>
        <w:tc>
          <w:tcPr>
            <w:tcW w:w="1361" w:type="dxa"/>
            <w:vMerge w:val="restart"/>
          </w:tcPr>
          <w:p>
            <w:pPr>
              <w:pStyle w:val="0"/>
              <w:jc w:val="both"/>
            </w:pPr>
            <w:r>
              <w:rPr>
                <w:sz w:val="20"/>
              </w:rPr>
              <w:t xml:space="preserve">Укрепление материально-технической базы объектов образования</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408003,3</w:t>
            </w:r>
          </w:p>
        </w:tc>
        <w:tc>
          <w:tcPr>
            <w:tcW w:w="1264" w:type="dxa"/>
          </w:tcPr>
          <w:p>
            <w:pPr>
              <w:pStyle w:val="0"/>
              <w:jc w:val="center"/>
            </w:pPr>
            <w:r>
              <w:rPr>
                <w:sz w:val="20"/>
              </w:rPr>
              <w:t xml:space="preserve">277132,6</w:t>
            </w:r>
          </w:p>
        </w:tc>
        <w:tc>
          <w:tcPr>
            <w:tcW w:w="1264" w:type="dxa"/>
          </w:tcPr>
          <w:p>
            <w:pPr>
              <w:pStyle w:val="0"/>
              <w:jc w:val="center"/>
            </w:pPr>
            <w:r>
              <w:rPr>
                <w:sz w:val="20"/>
              </w:rPr>
              <w:t xml:space="preserve">312181,5</w:t>
            </w:r>
          </w:p>
        </w:tc>
        <w:tc>
          <w:tcPr>
            <w:tcW w:w="1264" w:type="dxa"/>
          </w:tcPr>
          <w:p>
            <w:pPr>
              <w:pStyle w:val="0"/>
              <w:jc w:val="center"/>
            </w:pPr>
            <w:r>
              <w:rPr>
                <w:sz w:val="20"/>
              </w:rPr>
              <w:t xml:space="preserve">176251,3</w:t>
            </w:r>
          </w:p>
        </w:tc>
        <w:tc>
          <w:tcPr>
            <w:tcW w:w="1264" w:type="dxa"/>
          </w:tcPr>
          <w:p>
            <w:pPr>
              <w:pStyle w:val="0"/>
              <w:jc w:val="center"/>
            </w:pPr>
            <w:r>
              <w:rPr>
                <w:sz w:val="20"/>
              </w:rPr>
              <w:t xml:space="preserve">106135,0</w:t>
            </w:r>
          </w:p>
        </w:tc>
        <w:tc>
          <w:tcPr>
            <w:tcW w:w="1264" w:type="dxa"/>
          </w:tcPr>
          <w:p>
            <w:pPr>
              <w:pStyle w:val="0"/>
              <w:jc w:val="center"/>
            </w:pPr>
            <w:r>
              <w:rPr>
                <w:sz w:val="20"/>
              </w:rPr>
              <w:t xml:space="preserve">90027,0</w:t>
            </w:r>
          </w:p>
        </w:tc>
        <w:tc>
          <w:tcPr>
            <w:tcW w:w="1264" w:type="dxa"/>
          </w:tcPr>
          <w:p>
            <w:pPr>
              <w:pStyle w:val="0"/>
              <w:jc w:val="center"/>
            </w:pPr>
            <w:r>
              <w:rPr>
                <w:sz w:val="20"/>
              </w:rPr>
              <w:t xml:space="preserve">90027,0</w:t>
            </w:r>
          </w:p>
        </w:tc>
        <w:tc>
          <w:tcPr>
            <w:tcW w:w="1264" w:type="dxa"/>
          </w:tcPr>
          <w:p>
            <w:pPr>
              <w:pStyle w:val="0"/>
              <w:jc w:val="center"/>
            </w:pPr>
            <w:r>
              <w:rPr>
                <w:sz w:val="20"/>
              </w:rPr>
              <w:t xml:space="preserve">396429,5</w:t>
            </w:r>
          </w:p>
        </w:tc>
        <w:tc>
          <w:tcPr>
            <w:tcW w:w="1264" w:type="dxa"/>
            <w:tcBorders>
              <w:right w:val="nil"/>
            </w:tcBorders>
          </w:tcPr>
          <w:p>
            <w:pPr>
              <w:pStyle w:val="0"/>
              <w:jc w:val="center"/>
            </w:pPr>
            <w:r>
              <w:rPr>
                <w:sz w:val="20"/>
              </w:rPr>
              <w:t xml:space="preserve">396429,5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Ц710300000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370161,3</w:t>
            </w:r>
          </w:p>
        </w:tc>
        <w:tc>
          <w:tcPr>
            <w:tcW w:w="1264" w:type="dxa"/>
          </w:tcPr>
          <w:p>
            <w:pPr>
              <w:pStyle w:val="0"/>
              <w:jc w:val="center"/>
            </w:pPr>
            <w:r>
              <w:rPr>
                <w:sz w:val="20"/>
              </w:rPr>
              <w:t xml:space="preserve">277132,6</w:t>
            </w:r>
          </w:p>
        </w:tc>
        <w:tc>
          <w:tcPr>
            <w:tcW w:w="1264" w:type="dxa"/>
          </w:tcPr>
          <w:p>
            <w:pPr>
              <w:pStyle w:val="0"/>
              <w:jc w:val="center"/>
            </w:pPr>
            <w:r>
              <w:rPr>
                <w:sz w:val="20"/>
              </w:rPr>
              <w:t xml:space="preserve">284745,0</w:t>
            </w:r>
          </w:p>
        </w:tc>
        <w:tc>
          <w:tcPr>
            <w:tcW w:w="1264" w:type="dxa"/>
          </w:tcPr>
          <w:p>
            <w:pPr>
              <w:pStyle w:val="0"/>
              <w:jc w:val="center"/>
            </w:pPr>
            <w:r>
              <w:rPr>
                <w:sz w:val="20"/>
              </w:rPr>
              <w:t xml:space="preserve">176251,3</w:t>
            </w:r>
          </w:p>
        </w:tc>
        <w:tc>
          <w:tcPr>
            <w:tcW w:w="1264" w:type="dxa"/>
          </w:tcPr>
          <w:p>
            <w:pPr>
              <w:pStyle w:val="0"/>
              <w:jc w:val="center"/>
            </w:pPr>
            <w:r>
              <w:rPr>
                <w:sz w:val="20"/>
              </w:rPr>
              <w:t xml:space="preserve">106135,0</w:t>
            </w:r>
          </w:p>
        </w:tc>
        <w:tc>
          <w:tcPr>
            <w:tcW w:w="1264" w:type="dxa"/>
          </w:tcPr>
          <w:p>
            <w:pPr>
              <w:pStyle w:val="0"/>
              <w:jc w:val="center"/>
            </w:pPr>
            <w:r>
              <w:rPr>
                <w:sz w:val="20"/>
              </w:rPr>
              <w:t xml:space="preserve">90027,0</w:t>
            </w:r>
          </w:p>
        </w:tc>
        <w:tc>
          <w:tcPr>
            <w:tcW w:w="1264" w:type="dxa"/>
          </w:tcPr>
          <w:p>
            <w:pPr>
              <w:pStyle w:val="0"/>
              <w:jc w:val="center"/>
            </w:pPr>
            <w:r>
              <w:rPr>
                <w:sz w:val="20"/>
              </w:rPr>
              <w:t xml:space="preserve">90027,0</w:t>
            </w:r>
          </w:p>
        </w:tc>
        <w:tc>
          <w:tcPr>
            <w:tcW w:w="1264" w:type="dxa"/>
          </w:tcPr>
          <w:p>
            <w:pPr>
              <w:pStyle w:val="0"/>
              <w:jc w:val="center"/>
            </w:pPr>
            <w:r>
              <w:rPr>
                <w:sz w:val="20"/>
              </w:rPr>
              <w:t xml:space="preserve">396429,5</w:t>
            </w:r>
          </w:p>
        </w:tc>
        <w:tc>
          <w:tcPr>
            <w:tcW w:w="1264" w:type="dxa"/>
            <w:tcBorders>
              <w:right w:val="nil"/>
            </w:tcBorders>
          </w:tcPr>
          <w:p>
            <w:pPr>
              <w:pStyle w:val="0"/>
              <w:jc w:val="center"/>
            </w:pPr>
            <w:r>
              <w:rPr>
                <w:sz w:val="20"/>
              </w:rPr>
              <w:t xml:space="preserve">396429,5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37842,0</w:t>
            </w:r>
          </w:p>
        </w:tc>
        <w:tc>
          <w:tcPr>
            <w:tcW w:w="1264" w:type="dxa"/>
          </w:tcPr>
          <w:p>
            <w:pPr>
              <w:pStyle w:val="0"/>
              <w:jc w:val="center"/>
            </w:pPr>
            <w:r>
              <w:rPr>
                <w:sz w:val="20"/>
              </w:rPr>
              <w:t xml:space="preserve">0,0</w:t>
            </w:r>
          </w:p>
        </w:tc>
        <w:tc>
          <w:tcPr>
            <w:tcW w:w="1264" w:type="dxa"/>
          </w:tcPr>
          <w:p>
            <w:pPr>
              <w:pStyle w:val="0"/>
              <w:jc w:val="center"/>
            </w:pPr>
            <w:r>
              <w:rPr>
                <w:sz w:val="20"/>
              </w:rPr>
              <w:t xml:space="preserve">27436,5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3</w:t>
            </w:r>
          </w:p>
        </w:tc>
        <w:tc>
          <w:tcPr>
            <w:gridSpan w:val="8"/>
            <w:tcW w:w="8701" w:type="dxa"/>
          </w:tcPr>
          <w:p>
            <w:pPr>
              <w:pStyle w:val="0"/>
              <w:jc w:val="both"/>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Borders>
              <w:left w:val="nil"/>
            </w:tcBorders>
            <w:vMerge w:val="continue"/>
          </w:tcPr>
          <w:p/>
        </w:tc>
        <w:tc>
          <w:tcPr>
            <w:gridSpan w:val="8"/>
            <w:tcW w:w="8701" w:type="dxa"/>
          </w:tcPr>
          <w:p>
            <w:pPr>
              <w:pStyle w:val="0"/>
              <w:jc w:val="both"/>
            </w:pPr>
            <w:r>
              <w:rPr>
                <w:sz w:val="20"/>
              </w:rPr>
              <w:t xml:space="preserve">Доля учащихся государственных общеобразовательных организаций Чувашской Республики, муниципальных общеобразовательных организаций, обеспеченных горячим питанием, %</w:t>
            </w:r>
          </w:p>
        </w:tc>
        <w:tc>
          <w:tcPr>
            <w:tcW w:w="1264" w:type="dxa"/>
          </w:tcPr>
          <w:p>
            <w:pPr>
              <w:pStyle w:val="0"/>
              <w:jc w:val="center"/>
            </w:pPr>
            <w:r>
              <w:rPr>
                <w:sz w:val="20"/>
              </w:rPr>
              <w:t xml:space="preserve">98</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Удельный расход электрической энергии (в расчете на 1 кв. метр общей площади), кВт-ч/кв. метр</w:t>
            </w:r>
          </w:p>
        </w:tc>
        <w:tc>
          <w:tcPr>
            <w:tcW w:w="1264" w:type="dxa"/>
          </w:tcPr>
          <w:p>
            <w:pPr>
              <w:pStyle w:val="0"/>
              <w:jc w:val="center"/>
            </w:pPr>
            <w:r>
              <w:rPr>
                <w:sz w:val="20"/>
              </w:rPr>
              <w:t xml:space="preserve">25,23</w:t>
            </w:r>
          </w:p>
        </w:tc>
        <w:tc>
          <w:tcPr>
            <w:tcW w:w="1264" w:type="dxa"/>
          </w:tcPr>
          <w:p>
            <w:pPr>
              <w:pStyle w:val="0"/>
              <w:jc w:val="center"/>
            </w:pPr>
            <w:r>
              <w:rPr>
                <w:sz w:val="20"/>
              </w:rPr>
              <w:t xml:space="preserve">24,98</w:t>
            </w:r>
          </w:p>
        </w:tc>
        <w:tc>
          <w:tcPr>
            <w:tcW w:w="1264" w:type="dxa"/>
          </w:tcPr>
          <w:p>
            <w:pPr>
              <w:pStyle w:val="0"/>
              <w:jc w:val="center"/>
            </w:pPr>
            <w:r>
              <w:rPr>
                <w:sz w:val="20"/>
              </w:rPr>
              <w:t xml:space="preserve">24,98</w:t>
            </w:r>
          </w:p>
        </w:tc>
        <w:tc>
          <w:tcPr>
            <w:tcW w:w="1264" w:type="dxa"/>
          </w:tcPr>
          <w:p>
            <w:pPr>
              <w:pStyle w:val="0"/>
              <w:jc w:val="center"/>
            </w:pPr>
            <w:r>
              <w:rPr>
                <w:sz w:val="20"/>
              </w:rPr>
              <w:t xml:space="preserve">24,98</w:t>
            </w:r>
          </w:p>
        </w:tc>
        <w:tc>
          <w:tcPr>
            <w:tcW w:w="1264" w:type="dxa"/>
          </w:tcPr>
          <w:p>
            <w:pPr>
              <w:pStyle w:val="0"/>
              <w:jc w:val="center"/>
            </w:pPr>
            <w:r>
              <w:rPr>
                <w:sz w:val="20"/>
              </w:rPr>
              <w:t xml:space="preserve">24,98</w:t>
            </w:r>
          </w:p>
        </w:tc>
        <w:tc>
          <w:tcPr>
            <w:tcW w:w="1264" w:type="dxa"/>
          </w:tcPr>
          <w:p>
            <w:pPr>
              <w:pStyle w:val="0"/>
              <w:jc w:val="center"/>
            </w:pPr>
            <w:r>
              <w:rPr>
                <w:sz w:val="20"/>
              </w:rPr>
              <w:t xml:space="preserve">24,98</w:t>
            </w:r>
          </w:p>
        </w:tc>
        <w:tc>
          <w:tcPr>
            <w:tcW w:w="1264" w:type="dxa"/>
          </w:tcPr>
          <w:p>
            <w:pPr>
              <w:pStyle w:val="0"/>
              <w:jc w:val="center"/>
            </w:pPr>
            <w:r>
              <w:rPr>
                <w:sz w:val="20"/>
              </w:rPr>
              <w:t xml:space="preserve">24,98</w:t>
            </w:r>
          </w:p>
        </w:tc>
        <w:tc>
          <w:tcPr>
            <w:tcW w:w="1264" w:type="dxa"/>
          </w:tcPr>
          <w:p>
            <w:pPr>
              <w:pStyle w:val="0"/>
              <w:jc w:val="center"/>
            </w:pPr>
            <w:r>
              <w:rPr>
                <w:sz w:val="20"/>
              </w:rPr>
              <w:t xml:space="preserve">24,98</w:t>
            </w:r>
          </w:p>
        </w:tc>
        <w:tc>
          <w:tcPr>
            <w:tcW w:w="1264" w:type="dxa"/>
            <w:tcBorders>
              <w:right w:val="nil"/>
            </w:tcBorders>
          </w:tcPr>
          <w:p>
            <w:pPr>
              <w:pStyle w:val="0"/>
              <w:jc w:val="center"/>
            </w:pPr>
            <w:r>
              <w:rPr>
                <w:sz w:val="20"/>
              </w:rPr>
              <w:t xml:space="preserve">24,98</w:t>
            </w:r>
          </w:p>
        </w:tc>
      </w:tr>
      <w:tr>
        <w:tc>
          <w:tcPr>
            <w:tcBorders>
              <w:left w:val="nil"/>
            </w:tcBorders>
            <w:vMerge w:val="continue"/>
          </w:tcPr>
          <w:p/>
        </w:tc>
        <w:tc>
          <w:tcPr>
            <w:gridSpan w:val="8"/>
            <w:tcW w:w="8701" w:type="dxa"/>
          </w:tcPr>
          <w:p>
            <w:pPr>
              <w:pStyle w:val="0"/>
              <w:jc w:val="both"/>
            </w:pPr>
            <w:r>
              <w:rPr>
                <w:sz w:val="20"/>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Удельный расход тепловой энергии (в расчете на 1 кв. метр общей площади), Гкал/кв. метр</w:t>
            </w:r>
          </w:p>
        </w:tc>
        <w:tc>
          <w:tcPr>
            <w:tcW w:w="1264" w:type="dxa"/>
          </w:tcPr>
          <w:p>
            <w:pPr>
              <w:pStyle w:val="0"/>
              <w:jc w:val="center"/>
            </w:pPr>
            <w:r>
              <w:rPr>
                <w:sz w:val="20"/>
              </w:rPr>
              <w:t xml:space="preserve">0,141</w:t>
            </w:r>
          </w:p>
        </w:tc>
        <w:tc>
          <w:tcPr>
            <w:tcW w:w="1264" w:type="dxa"/>
          </w:tcPr>
          <w:p>
            <w:pPr>
              <w:pStyle w:val="0"/>
              <w:jc w:val="center"/>
            </w:pPr>
            <w:r>
              <w:rPr>
                <w:sz w:val="20"/>
              </w:rPr>
              <w:t xml:space="preserve">0,137</w:t>
            </w:r>
          </w:p>
        </w:tc>
        <w:tc>
          <w:tcPr>
            <w:tcW w:w="1264" w:type="dxa"/>
          </w:tcPr>
          <w:p>
            <w:pPr>
              <w:pStyle w:val="0"/>
              <w:jc w:val="center"/>
            </w:pPr>
            <w:r>
              <w:rPr>
                <w:sz w:val="20"/>
              </w:rPr>
              <w:t xml:space="preserve">0,137</w:t>
            </w:r>
          </w:p>
        </w:tc>
        <w:tc>
          <w:tcPr>
            <w:tcW w:w="1264" w:type="dxa"/>
          </w:tcPr>
          <w:p>
            <w:pPr>
              <w:pStyle w:val="0"/>
              <w:jc w:val="center"/>
            </w:pPr>
            <w:r>
              <w:rPr>
                <w:sz w:val="20"/>
              </w:rPr>
              <w:t xml:space="preserve">0,137</w:t>
            </w:r>
          </w:p>
        </w:tc>
        <w:tc>
          <w:tcPr>
            <w:tcW w:w="1264" w:type="dxa"/>
          </w:tcPr>
          <w:p>
            <w:pPr>
              <w:pStyle w:val="0"/>
              <w:jc w:val="center"/>
            </w:pPr>
            <w:r>
              <w:rPr>
                <w:sz w:val="20"/>
              </w:rPr>
              <w:t xml:space="preserve">0,137</w:t>
            </w:r>
          </w:p>
        </w:tc>
        <w:tc>
          <w:tcPr>
            <w:tcW w:w="1264" w:type="dxa"/>
          </w:tcPr>
          <w:p>
            <w:pPr>
              <w:pStyle w:val="0"/>
              <w:jc w:val="center"/>
            </w:pPr>
            <w:r>
              <w:rPr>
                <w:sz w:val="20"/>
              </w:rPr>
              <w:t xml:space="preserve">0,137</w:t>
            </w:r>
          </w:p>
        </w:tc>
        <w:tc>
          <w:tcPr>
            <w:tcW w:w="1264" w:type="dxa"/>
          </w:tcPr>
          <w:p>
            <w:pPr>
              <w:pStyle w:val="0"/>
              <w:jc w:val="center"/>
            </w:pPr>
            <w:r>
              <w:rPr>
                <w:sz w:val="20"/>
              </w:rPr>
              <w:t xml:space="preserve">0,137</w:t>
            </w:r>
          </w:p>
        </w:tc>
        <w:tc>
          <w:tcPr>
            <w:tcW w:w="1264" w:type="dxa"/>
          </w:tcPr>
          <w:p>
            <w:pPr>
              <w:pStyle w:val="0"/>
              <w:jc w:val="center"/>
            </w:pPr>
            <w:r>
              <w:rPr>
                <w:sz w:val="20"/>
              </w:rPr>
              <w:t xml:space="preserve">0,137</w:t>
            </w:r>
          </w:p>
        </w:tc>
        <w:tc>
          <w:tcPr>
            <w:tcW w:w="1264" w:type="dxa"/>
            <w:tcBorders>
              <w:right w:val="nil"/>
            </w:tcBorders>
          </w:tcPr>
          <w:p>
            <w:pPr>
              <w:pStyle w:val="0"/>
              <w:jc w:val="center"/>
            </w:pPr>
            <w:r>
              <w:rPr>
                <w:sz w:val="20"/>
              </w:rPr>
              <w:t xml:space="preserve">0,137</w:t>
            </w:r>
          </w:p>
        </w:tc>
      </w:tr>
      <w:tr>
        <w:tc>
          <w:tcPr>
            <w:tcBorders>
              <w:left w:val="nil"/>
            </w:tcBorders>
            <w:vMerge w:val="continue"/>
          </w:tcPr>
          <w:p/>
        </w:tc>
        <w:tc>
          <w:tcPr>
            <w:gridSpan w:val="8"/>
            <w:tcW w:w="8701" w:type="dxa"/>
          </w:tcPr>
          <w:p>
            <w:pPr>
              <w:pStyle w:val="0"/>
              <w:jc w:val="both"/>
            </w:pPr>
            <w:r>
              <w:rPr>
                <w:sz w:val="20"/>
              </w:rPr>
              <w:t xml:space="preserve">Количество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ед.</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c>
          <w:tcPr>
            <w:tcW w:w="1264" w:type="dxa"/>
          </w:tcPr>
          <w:p>
            <w:pPr>
              <w:pStyle w:val="0"/>
              <w:jc w:val="center"/>
            </w:pPr>
            <w:r>
              <w:rPr>
                <w:sz w:val="20"/>
              </w:rPr>
              <w:t xml:space="preserve">15</w:t>
            </w:r>
          </w:p>
        </w:tc>
        <w:tc>
          <w:tcPr>
            <w:tcW w:w="1264" w:type="dxa"/>
            <w:tcBorders>
              <w:right w:val="nil"/>
            </w:tcBorders>
          </w:tcPr>
          <w:p>
            <w:pPr>
              <w:pStyle w:val="0"/>
              <w:jc w:val="center"/>
            </w:pPr>
            <w:r>
              <w:rPr>
                <w:sz w:val="20"/>
              </w:rPr>
              <w:t xml:space="preserve">15</w:t>
            </w:r>
          </w:p>
        </w:tc>
      </w:tr>
      <w:tr>
        <w:tc>
          <w:tcPr>
            <w:tcW w:w="964" w:type="dxa"/>
            <w:tcBorders>
              <w:left w:val="nil"/>
            </w:tcBorders>
            <w:vMerge w:val="restart"/>
          </w:tcPr>
          <w:p>
            <w:pPr>
              <w:pStyle w:val="0"/>
              <w:jc w:val="both"/>
            </w:pPr>
            <w:r>
              <w:rPr>
                <w:sz w:val="20"/>
              </w:rPr>
              <w:t xml:space="preserve">Мероприятие 3.1</w:t>
            </w:r>
          </w:p>
        </w:tc>
        <w:tc>
          <w:tcPr>
            <w:tcW w:w="1361" w:type="dxa"/>
            <w:vMerge w:val="restart"/>
          </w:tcPr>
          <w:p>
            <w:pPr>
              <w:pStyle w:val="0"/>
              <w:jc w:val="both"/>
            </w:pPr>
            <w:r>
              <w:rPr>
                <w:sz w:val="20"/>
              </w:rPr>
              <w:t xml:space="preserve">Укрепление материально-технической базы государственных общеобразовательных организаций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24751,0</w:t>
            </w:r>
          </w:p>
        </w:tc>
        <w:tc>
          <w:tcPr>
            <w:tcW w:w="1264" w:type="dxa"/>
          </w:tcPr>
          <w:p>
            <w:pPr>
              <w:pStyle w:val="0"/>
              <w:jc w:val="center"/>
            </w:pPr>
            <w:r>
              <w:rPr>
                <w:sz w:val="20"/>
              </w:rPr>
              <w:t xml:space="preserve">12860,8</w:t>
            </w:r>
          </w:p>
        </w:tc>
        <w:tc>
          <w:tcPr>
            <w:tcW w:w="1264" w:type="dxa"/>
          </w:tcPr>
          <w:p>
            <w:pPr>
              <w:pStyle w:val="0"/>
              <w:jc w:val="center"/>
            </w:pPr>
            <w:r>
              <w:rPr>
                <w:sz w:val="20"/>
              </w:rPr>
              <w:t xml:space="preserve">1745,9</w:t>
            </w:r>
          </w:p>
        </w:tc>
        <w:tc>
          <w:tcPr>
            <w:tcW w:w="1264" w:type="dxa"/>
          </w:tcPr>
          <w:p>
            <w:pPr>
              <w:pStyle w:val="0"/>
              <w:jc w:val="center"/>
            </w:pPr>
            <w:r>
              <w:rPr>
                <w:sz w:val="20"/>
              </w:rPr>
              <w:t xml:space="preserve">12195,1</w:t>
            </w:r>
          </w:p>
        </w:tc>
        <w:tc>
          <w:tcPr>
            <w:tcW w:w="1264" w:type="dxa"/>
          </w:tcPr>
          <w:p>
            <w:pPr>
              <w:pStyle w:val="0"/>
              <w:jc w:val="center"/>
            </w:pPr>
            <w:r>
              <w:rPr>
                <w:sz w:val="20"/>
              </w:rPr>
              <w:t xml:space="preserve">3886,4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Ц710311560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24751,0</w:t>
            </w:r>
          </w:p>
        </w:tc>
        <w:tc>
          <w:tcPr>
            <w:tcW w:w="1264" w:type="dxa"/>
          </w:tcPr>
          <w:p>
            <w:pPr>
              <w:pStyle w:val="0"/>
              <w:jc w:val="center"/>
            </w:pPr>
            <w:r>
              <w:rPr>
                <w:sz w:val="20"/>
              </w:rPr>
              <w:t xml:space="preserve">12860,8</w:t>
            </w:r>
          </w:p>
        </w:tc>
        <w:tc>
          <w:tcPr>
            <w:tcW w:w="1264" w:type="dxa"/>
          </w:tcPr>
          <w:p>
            <w:pPr>
              <w:pStyle w:val="0"/>
              <w:jc w:val="center"/>
            </w:pPr>
            <w:r>
              <w:rPr>
                <w:sz w:val="20"/>
              </w:rPr>
              <w:t xml:space="preserve">1745,9</w:t>
            </w:r>
          </w:p>
        </w:tc>
        <w:tc>
          <w:tcPr>
            <w:tcW w:w="1264" w:type="dxa"/>
          </w:tcPr>
          <w:p>
            <w:pPr>
              <w:pStyle w:val="0"/>
              <w:jc w:val="center"/>
            </w:pPr>
            <w:r>
              <w:rPr>
                <w:sz w:val="20"/>
              </w:rPr>
              <w:t xml:space="preserve">12195,1</w:t>
            </w:r>
          </w:p>
        </w:tc>
        <w:tc>
          <w:tcPr>
            <w:tcW w:w="1264" w:type="dxa"/>
          </w:tcPr>
          <w:p>
            <w:pPr>
              <w:pStyle w:val="0"/>
              <w:jc w:val="center"/>
            </w:pPr>
            <w:r>
              <w:rPr>
                <w:sz w:val="20"/>
              </w:rPr>
              <w:t xml:space="preserve">3886,4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3.2</w:t>
            </w:r>
          </w:p>
        </w:tc>
        <w:tc>
          <w:tcPr>
            <w:tcW w:w="1361" w:type="dxa"/>
            <w:vMerge w:val="restart"/>
          </w:tcPr>
          <w:p>
            <w:pPr>
              <w:pStyle w:val="0"/>
              <w:jc w:val="both"/>
            </w:pPr>
            <w:r>
              <w:rPr>
                <w:sz w:val="20"/>
              </w:rPr>
              <w:t xml:space="preserve">Укрепление материально-технической базы государственных организаций дополнительного образования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3.3</w:t>
            </w:r>
          </w:p>
        </w:tc>
        <w:tc>
          <w:tcPr>
            <w:tcW w:w="1361" w:type="dxa"/>
            <w:vMerge w:val="restart"/>
          </w:tcPr>
          <w:p>
            <w:pPr>
              <w:pStyle w:val="0"/>
              <w:jc w:val="both"/>
            </w:pPr>
            <w:r>
              <w:rPr>
                <w:sz w:val="20"/>
              </w:rPr>
              <w:t xml:space="preserve">Укрепление материально-технической базы государственных организаций Чувашской Республики для детей-сирот и детей, оставшихся без попечения родителей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495,3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1663,3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Ц710311590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495,3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1663,3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3.4</w:t>
            </w:r>
          </w:p>
        </w:tc>
        <w:tc>
          <w:tcPr>
            <w:tcW w:w="1361" w:type="dxa"/>
            <w:vMerge w:val="restart"/>
          </w:tcPr>
          <w:p>
            <w:pPr>
              <w:pStyle w:val="0"/>
              <w:jc w:val="both"/>
            </w:pPr>
            <w:r>
              <w:rPr>
                <w:sz w:val="20"/>
              </w:rPr>
              <w:t xml:space="preserve">Укрепление материально-технической базы государственных профессиональных образовательных организаций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16271,2</w:t>
            </w:r>
          </w:p>
        </w:tc>
        <w:tc>
          <w:tcPr>
            <w:tcW w:w="1264" w:type="dxa"/>
          </w:tcPr>
          <w:p>
            <w:pPr>
              <w:pStyle w:val="0"/>
              <w:jc w:val="center"/>
            </w:pPr>
            <w:r>
              <w:rPr>
                <w:sz w:val="20"/>
              </w:rPr>
              <w:t xml:space="preserve">42198,1</w:t>
            </w:r>
          </w:p>
        </w:tc>
        <w:tc>
          <w:tcPr>
            <w:tcW w:w="1264" w:type="dxa"/>
          </w:tcPr>
          <w:p>
            <w:pPr>
              <w:pStyle w:val="0"/>
              <w:jc w:val="center"/>
            </w:pPr>
            <w:r>
              <w:rPr>
                <w:sz w:val="20"/>
              </w:rPr>
              <w:t xml:space="preserve">9560,2</w:t>
            </w:r>
          </w:p>
        </w:tc>
        <w:tc>
          <w:tcPr>
            <w:tcW w:w="1264" w:type="dxa"/>
          </w:tcPr>
          <w:p>
            <w:pPr>
              <w:pStyle w:val="0"/>
              <w:jc w:val="center"/>
            </w:pPr>
            <w:r>
              <w:rPr>
                <w:sz w:val="20"/>
              </w:rPr>
              <w:t xml:space="preserve">12618,3</w:t>
            </w:r>
          </w:p>
        </w:tc>
        <w:tc>
          <w:tcPr>
            <w:tcW w:w="1264" w:type="dxa"/>
          </w:tcPr>
          <w:p>
            <w:pPr>
              <w:pStyle w:val="0"/>
              <w:jc w:val="center"/>
            </w:pPr>
            <w:r>
              <w:rPr>
                <w:sz w:val="20"/>
              </w:rPr>
              <w:t xml:space="preserve">15761,0</w:t>
            </w:r>
          </w:p>
        </w:tc>
        <w:tc>
          <w:tcPr>
            <w:tcW w:w="1264" w:type="dxa"/>
          </w:tcPr>
          <w:p>
            <w:pPr>
              <w:pStyle w:val="0"/>
              <w:jc w:val="center"/>
            </w:pPr>
            <w:r>
              <w:rPr>
                <w:sz w:val="20"/>
              </w:rPr>
              <w:t xml:space="preserve">12241,1</w:t>
            </w:r>
          </w:p>
        </w:tc>
        <w:tc>
          <w:tcPr>
            <w:tcW w:w="1264" w:type="dxa"/>
          </w:tcPr>
          <w:p>
            <w:pPr>
              <w:pStyle w:val="0"/>
              <w:jc w:val="center"/>
            </w:pPr>
            <w:r>
              <w:rPr>
                <w:sz w:val="20"/>
              </w:rPr>
              <w:t xml:space="preserve">12241,1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0704</w:t>
            </w:r>
          </w:p>
        </w:tc>
        <w:tc>
          <w:tcPr>
            <w:tcW w:w="1444" w:type="dxa"/>
          </w:tcPr>
          <w:p>
            <w:pPr>
              <w:pStyle w:val="0"/>
              <w:jc w:val="center"/>
            </w:pPr>
            <w:r>
              <w:rPr>
                <w:sz w:val="20"/>
              </w:rPr>
              <w:t xml:space="preserve">Ц710311570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16271,2</w:t>
            </w:r>
          </w:p>
        </w:tc>
        <w:tc>
          <w:tcPr>
            <w:tcW w:w="1264" w:type="dxa"/>
          </w:tcPr>
          <w:p>
            <w:pPr>
              <w:pStyle w:val="0"/>
              <w:jc w:val="center"/>
            </w:pPr>
            <w:r>
              <w:rPr>
                <w:sz w:val="20"/>
              </w:rPr>
              <w:t xml:space="preserve">42198,1</w:t>
            </w:r>
          </w:p>
        </w:tc>
        <w:tc>
          <w:tcPr>
            <w:tcW w:w="1264" w:type="dxa"/>
          </w:tcPr>
          <w:p>
            <w:pPr>
              <w:pStyle w:val="0"/>
              <w:jc w:val="center"/>
            </w:pPr>
            <w:r>
              <w:rPr>
                <w:sz w:val="20"/>
              </w:rPr>
              <w:t xml:space="preserve">9560,2</w:t>
            </w:r>
          </w:p>
        </w:tc>
        <w:tc>
          <w:tcPr>
            <w:tcW w:w="1264" w:type="dxa"/>
          </w:tcPr>
          <w:p>
            <w:pPr>
              <w:pStyle w:val="0"/>
              <w:jc w:val="center"/>
            </w:pPr>
            <w:r>
              <w:rPr>
                <w:sz w:val="20"/>
              </w:rPr>
              <w:t xml:space="preserve">12618,3</w:t>
            </w:r>
          </w:p>
        </w:tc>
        <w:tc>
          <w:tcPr>
            <w:tcW w:w="1264" w:type="dxa"/>
          </w:tcPr>
          <w:p>
            <w:pPr>
              <w:pStyle w:val="0"/>
              <w:jc w:val="center"/>
            </w:pPr>
            <w:r>
              <w:rPr>
                <w:sz w:val="20"/>
              </w:rPr>
              <w:t xml:space="preserve">15761,0</w:t>
            </w:r>
          </w:p>
        </w:tc>
        <w:tc>
          <w:tcPr>
            <w:tcW w:w="1264" w:type="dxa"/>
          </w:tcPr>
          <w:p>
            <w:pPr>
              <w:pStyle w:val="0"/>
              <w:jc w:val="center"/>
            </w:pPr>
            <w:r>
              <w:rPr>
                <w:sz w:val="20"/>
              </w:rPr>
              <w:t xml:space="preserve">12241,1</w:t>
            </w:r>
          </w:p>
        </w:tc>
        <w:tc>
          <w:tcPr>
            <w:tcW w:w="1264" w:type="dxa"/>
          </w:tcPr>
          <w:p>
            <w:pPr>
              <w:pStyle w:val="0"/>
              <w:jc w:val="center"/>
            </w:pPr>
            <w:r>
              <w:rPr>
                <w:sz w:val="20"/>
              </w:rPr>
              <w:t xml:space="preserve">12241,1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3.5</w:t>
            </w:r>
          </w:p>
        </w:tc>
        <w:tc>
          <w:tcPr>
            <w:tcW w:w="1361" w:type="dxa"/>
            <w:vMerge w:val="restart"/>
          </w:tcPr>
          <w:p>
            <w:pPr>
              <w:pStyle w:val="0"/>
              <w:jc w:val="both"/>
            </w:pPr>
            <w:r>
              <w:rPr>
                <w:sz w:val="20"/>
              </w:rPr>
              <w:t xml:space="preserve">Укрепление материально-технической базы государственных учреждений по организационно-воспитательной работе с молодежью</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3.6</w:t>
            </w:r>
          </w:p>
        </w:tc>
        <w:tc>
          <w:tcPr>
            <w:tcW w:w="1361" w:type="dxa"/>
            <w:vMerge w:val="restart"/>
          </w:tcPr>
          <w:p>
            <w:pPr>
              <w:pStyle w:val="0"/>
              <w:jc w:val="both"/>
            </w:pPr>
            <w:r>
              <w:rPr>
                <w:sz w:val="20"/>
              </w:rPr>
              <w:t xml:space="preserve">Укрепление материально-технической базы государственных научных учреждений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4125,0</w:t>
            </w:r>
          </w:p>
        </w:tc>
        <w:tc>
          <w:tcPr>
            <w:tcW w:w="1264" w:type="dxa"/>
          </w:tcPr>
          <w:p>
            <w:pPr>
              <w:pStyle w:val="0"/>
              <w:jc w:val="center"/>
            </w:pPr>
            <w:r>
              <w:rPr>
                <w:sz w:val="20"/>
              </w:rPr>
              <w:t xml:space="preserve">0,0</w:t>
            </w:r>
          </w:p>
        </w:tc>
        <w:tc>
          <w:tcPr>
            <w:tcW w:w="1264" w:type="dxa"/>
          </w:tcPr>
          <w:p>
            <w:pPr>
              <w:pStyle w:val="0"/>
              <w:jc w:val="center"/>
            </w:pPr>
            <w:r>
              <w:rPr>
                <w:sz w:val="20"/>
              </w:rPr>
              <w:t xml:space="preserve">4357,0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0708</w:t>
            </w:r>
          </w:p>
        </w:tc>
        <w:tc>
          <w:tcPr>
            <w:tcW w:w="1444" w:type="dxa"/>
          </w:tcPr>
          <w:p>
            <w:pPr>
              <w:pStyle w:val="0"/>
              <w:jc w:val="center"/>
            </w:pPr>
            <w:r>
              <w:rPr>
                <w:sz w:val="20"/>
              </w:rPr>
              <w:t xml:space="preserve">Ц710311620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4125,0</w:t>
            </w:r>
          </w:p>
        </w:tc>
        <w:tc>
          <w:tcPr>
            <w:tcW w:w="1264" w:type="dxa"/>
          </w:tcPr>
          <w:p>
            <w:pPr>
              <w:pStyle w:val="0"/>
              <w:jc w:val="center"/>
            </w:pPr>
            <w:r>
              <w:rPr>
                <w:sz w:val="20"/>
              </w:rPr>
              <w:t xml:space="preserve">0,0</w:t>
            </w:r>
          </w:p>
        </w:tc>
        <w:tc>
          <w:tcPr>
            <w:tcW w:w="1264" w:type="dxa"/>
          </w:tcPr>
          <w:p>
            <w:pPr>
              <w:pStyle w:val="0"/>
              <w:jc w:val="center"/>
            </w:pPr>
            <w:r>
              <w:rPr>
                <w:sz w:val="20"/>
              </w:rPr>
              <w:t xml:space="preserve">4357,0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3.7</w:t>
            </w:r>
          </w:p>
        </w:tc>
        <w:tc>
          <w:tcPr>
            <w:tcW w:w="1361" w:type="dxa"/>
            <w:vMerge w:val="restart"/>
          </w:tcPr>
          <w:p>
            <w:pPr>
              <w:pStyle w:val="0"/>
              <w:jc w:val="both"/>
            </w:pPr>
            <w:r>
              <w:rPr>
                <w:sz w:val="20"/>
              </w:rPr>
              <w:t xml:space="preserve">Укрепление материально-технической базы государственных учреждений, обеспечивающих предоставление услуг в сфере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10025,8</w:t>
            </w:r>
          </w:p>
        </w:tc>
        <w:tc>
          <w:tcPr>
            <w:tcW w:w="1264" w:type="dxa"/>
          </w:tcPr>
          <w:p>
            <w:pPr>
              <w:pStyle w:val="0"/>
              <w:jc w:val="center"/>
            </w:pPr>
            <w:r>
              <w:rPr>
                <w:sz w:val="20"/>
              </w:rPr>
              <w:t xml:space="preserve">5369,7</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26500,0</w:t>
            </w:r>
          </w:p>
        </w:tc>
        <w:tc>
          <w:tcPr>
            <w:tcW w:w="1264" w:type="dxa"/>
            <w:tcBorders>
              <w:right w:val="nil"/>
            </w:tcBorders>
          </w:tcPr>
          <w:p>
            <w:pPr>
              <w:pStyle w:val="0"/>
              <w:jc w:val="center"/>
            </w:pPr>
            <w:r>
              <w:rPr>
                <w:sz w:val="20"/>
              </w:rPr>
              <w:t xml:space="preserve">26500,0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874</w:t>
            </w:r>
          </w:p>
        </w:tc>
        <w:tc>
          <w:tcPr>
            <w:tcW w:w="737" w:type="dxa"/>
            <w:tcBorders>
              <w:bottom w:val="nil"/>
            </w:tcBorders>
          </w:tcPr>
          <w:p>
            <w:pPr>
              <w:pStyle w:val="0"/>
              <w:jc w:val="center"/>
            </w:pPr>
            <w:r>
              <w:rPr>
                <w:sz w:val="20"/>
              </w:rPr>
              <w:t xml:space="preserve">0702</w:t>
            </w:r>
          </w:p>
        </w:tc>
        <w:tc>
          <w:tcPr>
            <w:tcW w:w="1444" w:type="dxa"/>
            <w:tcBorders>
              <w:bottom w:val="nil"/>
            </w:tcBorders>
          </w:tcPr>
          <w:p>
            <w:pPr>
              <w:pStyle w:val="0"/>
              <w:jc w:val="center"/>
            </w:pPr>
            <w:r>
              <w:rPr>
                <w:sz w:val="20"/>
              </w:rPr>
              <w:t xml:space="preserve">Ц710311580</w:t>
            </w:r>
          </w:p>
        </w:tc>
        <w:tc>
          <w:tcPr>
            <w:tcW w:w="680" w:type="dxa"/>
            <w:tcBorders>
              <w:bottom w:val="nil"/>
            </w:tcBorders>
          </w:tcPr>
          <w:p>
            <w:pPr>
              <w:pStyle w:val="0"/>
              <w:jc w:val="center"/>
            </w:pPr>
            <w:r>
              <w:rPr>
                <w:sz w:val="20"/>
              </w:rPr>
              <w:t xml:space="preserve">200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vMerge w:val="restart"/>
          </w:tcPr>
          <w:p>
            <w:pPr>
              <w:pStyle w:val="0"/>
              <w:jc w:val="center"/>
            </w:pPr>
            <w:r>
              <w:rPr>
                <w:sz w:val="20"/>
              </w:rPr>
              <w:t xml:space="preserve">10025,8</w:t>
            </w:r>
          </w:p>
        </w:tc>
        <w:tc>
          <w:tcPr>
            <w:tcW w:w="1264" w:type="dxa"/>
            <w:vMerge w:val="restart"/>
          </w:tcPr>
          <w:p>
            <w:pPr>
              <w:pStyle w:val="0"/>
              <w:jc w:val="center"/>
            </w:pPr>
            <w:r>
              <w:rPr>
                <w:sz w:val="20"/>
              </w:rPr>
              <w:t xml:space="preserve">5369,7</w:t>
            </w:r>
          </w:p>
        </w:tc>
        <w:tc>
          <w:tcPr>
            <w:tcW w:w="1264" w:type="dxa"/>
            <w:vMerge w:val="restart"/>
          </w:tcPr>
          <w:p>
            <w:pPr>
              <w:pStyle w:val="0"/>
              <w:jc w:val="center"/>
            </w:pPr>
            <w:r>
              <w:rPr>
                <w:sz w:val="20"/>
              </w:rPr>
              <w:t xml:space="preserve">5300,0</w:t>
            </w:r>
          </w:p>
        </w:tc>
        <w:tc>
          <w:tcPr>
            <w:tcW w:w="1264" w:type="dxa"/>
            <w:vMerge w:val="restart"/>
          </w:tcPr>
          <w:p>
            <w:pPr>
              <w:pStyle w:val="0"/>
              <w:jc w:val="center"/>
            </w:pPr>
            <w:r>
              <w:rPr>
                <w:sz w:val="20"/>
              </w:rPr>
              <w:t xml:space="preserve">5300,0</w:t>
            </w:r>
          </w:p>
        </w:tc>
        <w:tc>
          <w:tcPr>
            <w:tcW w:w="1264" w:type="dxa"/>
            <w:vMerge w:val="restart"/>
          </w:tcPr>
          <w:p>
            <w:pPr>
              <w:pStyle w:val="0"/>
              <w:jc w:val="center"/>
            </w:pPr>
            <w:r>
              <w:rPr>
                <w:sz w:val="20"/>
              </w:rPr>
              <w:t xml:space="preserve">5300,0</w:t>
            </w:r>
          </w:p>
        </w:tc>
        <w:tc>
          <w:tcPr>
            <w:tcW w:w="1264" w:type="dxa"/>
            <w:vMerge w:val="restart"/>
          </w:tcPr>
          <w:p>
            <w:pPr>
              <w:pStyle w:val="0"/>
              <w:jc w:val="center"/>
            </w:pPr>
            <w:r>
              <w:rPr>
                <w:sz w:val="20"/>
              </w:rPr>
              <w:t xml:space="preserve">5300,0</w:t>
            </w:r>
          </w:p>
        </w:tc>
        <w:tc>
          <w:tcPr>
            <w:tcW w:w="1264" w:type="dxa"/>
            <w:vMerge w:val="restart"/>
          </w:tcPr>
          <w:p>
            <w:pPr>
              <w:pStyle w:val="0"/>
              <w:jc w:val="center"/>
            </w:pPr>
            <w:r>
              <w:rPr>
                <w:sz w:val="20"/>
              </w:rPr>
              <w:t xml:space="preserve">5300,0</w:t>
            </w:r>
          </w:p>
        </w:tc>
        <w:tc>
          <w:tcPr>
            <w:tcW w:w="1264" w:type="dxa"/>
            <w:vMerge w:val="restart"/>
          </w:tcPr>
          <w:p>
            <w:pPr>
              <w:pStyle w:val="0"/>
              <w:jc w:val="center"/>
            </w:pPr>
            <w:r>
              <w:rPr>
                <w:sz w:val="20"/>
              </w:rPr>
              <w:t xml:space="preserve">26500,0</w:t>
            </w:r>
          </w:p>
        </w:tc>
        <w:tc>
          <w:tcPr>
            <w:tcW w:w="1264" w:type="dxa"/>
            <w:tcBorders>
              <w:right w:val="nil"/>
            </w:tcBorders>
            <w:vMerge w:val="restart"/>
          </w:tcPr>
          <w:p>
            <w:pPr>
              <w:pStyle w:val="0"/>
              <w:jc w:val="center"/>
            </w:pPr>
            <w:r>
              <w:rPr>
                <w:sz w:val="20"/>
              </w:rPr>
              <w:t xml:space="preserve">26500,0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Borders>
              <w:top w:val="nil"/>
            </w:tcBorders>
          </w:tcPr>
          <w:p>
            <w:pPr>
              <w:pStyle w:val="0"/>
              <w:jc w:val="center"/>
            </w:pPr>
            <w:r>
              <w:rPr>
                <w:sz w:val="20"/>
              </w:rPr>
              <w:t xml:space="preserve">0709</w:t>
            </w:r>
          </w:p>
        </w:tc>
        <w:tc>
          <w:tcPr>
            <w:tcW w:w="1444" w:type="dxa"/>
            <w:tcBorders>
              <w:top w:val="nil"/>
            </w:tcBorders>
          </w:tcPr>
          <w:p>
            <w:pPr>
              <w:pStyle w:val="0"/>
            </w:pPr>
            <w:r>
              <w:rPr>
                <w:sz w:val="20"/>
              </w:rPr>
            </w:r>
          </w:p>
        </w:tc>
        <w:tc>
          <w:tcPr>
            <w:tcW w:w="680" w:type="dxa"/>
            <w:tcBorders>
              <w:top w:val="nil"/>
            </w:tcBorders>
          </w:tcPr>
          <w:p>
            <w:pPr>
              <w:pStyle w:val="0"/>
              <w:jc w:val="center"/>
            </w:pPr>
            <w:r>
              <w:rPr>
                <w:sz w:val="20"/>
              </w:rPr>
              <w:t xml:space="preserve">600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3.7.1</w:t>
            </w:r>
          </w:p>
        </w:tc>
        <w:tc>
          <w:tcPr>
            <w:tcW w:w="1361" w:type="dxa"/>
            <w:vMerge w:val="restart"/>
          </w:tcPr>
          <w:p>
            <w:pPr>
              <w:pStyle w:val="0"/>
              <w:jc w:val="both"/>
            </w:pPr>
            <w:r>
              <w:rPr>
                <w:sz w:val="20"/>
              </w:rPr>
              <w:t xml:space="preserve">Приобретение учебников из числа входящих в федеральный перечень учебников, учебных пособий, выпущенных организациями, входящими в перечень организаций, осуществляющих выпуск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7873,1</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26500,0</w:t>
            </w:r>
          </w:p>
        </w:tc>
        <w:tc>
          <w:tcPr>
            <w:tcW w:w="1264" w:type="dxa"/>
            <w:tcBorders>
              <w:right w:val="nil"/>
            </w:tcBorders>
          </w:tcPr>
          <w:p>
            <w:pPr>
              <w:pStyle w:val="0"/>
              <w:jc w:val="center"/>
            </w:pPr>
            <w:r>
              <w:rPr>
                <w:sz w:val="20"/>
              </w:rPr>
              <w:t xml:space="preserve">26500,0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Ц710311580</w:t>
            </w:r>
          </w:p>
        </w:tc>
        <w:tc>
          <w:tcPr>
            <w:tcW w:w="680" w:type="dxa"/>
          </w:tcPr>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7873,1</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5300,0</w:t>
            </w:r>
          </w:p>
        </w:tc>
        <w:tc>
          <w:tcPr>
            <w:tcW w:w="1264" w:type="dxa"/>
          </w:tcPr>
          <w:p>
            <w:pPr>
              <w:pStyle w:val="0"/>
              <w:jc w:val="center"/>
            </w:pPr>
            <w:r>
              <w:rPr>
                <w:sz w:val="20"/>
              </w:rPr>
              <w:t xml:space="preserve">26500,0</w:t>
            </w:r>
          </w:p>
        </w:tc>
        <w:tc>
          <w:tcPr>
            <w:tcW w:w="1264" w:type="dxa"/>
            <w:tcBorders>
              <w:right w:val="nil"/>
            </w:tcBorders>
          </w:tcPr>
          <w:p>
            <w:pPr>
              <w:pStyle w:val="0"/>
              <w:jc w:val="center"/>
            </w:pPr>
            <w:r>
              <w:rPr>
                <w:sz w:val="20"/>
              </w:rPr>
              <w:t xml:space="preserve">26500,0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3.7.2</w:t>
            </w:r>
          </w:p>
        </w:tc>
        <w:tc>
          <w:tcPr>
            <w:tcW w:w="1361" w:type="dxa"/>
            <w:vMerge w:val="restart"/>
          </w:tcPr>
          <w:p>
            <w:pPr>
              <w:pStyle w:val="0"/>
              <w:jc w:val="both"/>
            </w:pPr>
            <w:r>
              <w:rPr>
                <w:sz w:val="20"/>
              </w:rPr>
              <w:t xml:space="preserve">Государственная поддержка оснащения государственных образовательных организаций Чувашской Республики современным оборудованием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2152,7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Ц710311580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2152,7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3.7.3</w:t>
            </w:r>
          </w:p>
        </w:tc>
        <w:tc>
          <w:tcPr>
            <w:tcW w:w="1361" w:type="dxa"/>
            <w:vMerge w:val="restart"/>
          </w:tcPr>
          <w:p>
            <w:pPr>
              <w:pStyle w:val="0"/>
              <w:jc w:val="both"/>
            </w:pPr>
            <w:r>
              <w:rPr>
                <w:sz w:val="20"/>
              </w:rPr>
              <w:t xml:space="preserve">Приобретение школьных автобусов для государственных общеобразовательных организаций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3.7.4</w:t>
            </w:r>
          </w:p>
        </w:tc>
        <w:tc>
          <w:tcPr>
            <w:tcW w:w="1361" w:type="dxa"/>
            <w:vMerge w:val="restart"/>
          </w:tcPr>
          <w:p>
            <w:pPr>
              <w:pStyle w:val="0"/>
              <w:jc w:val="both"/>
            </w:pPr>
            <w:r>
              <w:rPr>
                <w:sz w:val="20"/>
              </w:rPr>
              <w:t xml:space="preserve">Оснащение учебных полигонов, мастерских, специализированных лабораторий государственных общеобразовательных организаций, профессиональных образовательных организаций современным оборудованием, инвентарем, техническими средствами обучения, учебными и наглядными пособиями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69,7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69,7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3.7.5</w:t>
            </w:r>
          </w:p>
        </w:tc>
        <w:tc>
          <w:tcPr>
            <w:tcW w:w="1361" w:type="dxa"/>
            <w:vMerge w:val="restart"/>
          </w:tcPr>
          <w:p>
            <w:pPr>
              <w:pStyle w:val="0"/>
              <w:jc w:val="both"/>
            </w:pPr>
            <w:r>
              <w:rPr>
                <w:sz w:val="20"/>
              </w:rPr>
              <w:t xml:space="preserve">Осуществление мероприятий, направленных на обеспечение безопасности обучающихся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3.8</w:t>
            </w:r>
          </w:p>
        </w:tc>
        <w:tc>
          <w:tcPr>
            <w:tcW w:w="1361" w:type="dxa"/>
            <w:vMerge w:val="restart"/>
          </w:tcPr>
          <w:p>
            <w:pPr>
              <w:pStyle w:val="0"/>
              <w:jc w:val="both"/>
            </w:pPr>
            <w:r>
              <w:rPr>
                <w:sz w:val="20"/>
              </w:rPr>
              <w:t xml:space="preserve">Укрепление материально-технической базы муниципальных образовательных организаций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352972,3</w:t>
            </w:r>
          </w:p>
        </w:tc>
        <w:tc>
          <w:tcPr>
            <w:tcW w:w="1264" w:type="dxa"/>
          </w:tcPr>
          <w:p>
            <w:pPr>
              <w:pStyle w:val="0"/>
              <w:jc w:val="center"/>
            </w:pPr>
            <w:r>
              <w:rPr>
                <w:sz w:val="20"/>
              </w:rPr>
              <w:t xml:space="preserve">178561,9</w:t>
            </w:r>
          </w:p>
        </w:tc>
        <w:tc>
          <w:tcPr>
            <w:tcW w:w="1264" w:type="dxa"/>
          </w:tcPr>
          <w:p>
            <w:pPr>
              <w:pStyle w:val="0"/>
              <w:jc w:val="center"/>
            </w:pPr>
            <w:r>
              <w:rPr>
                <w:sz w:val="20"/>
              </w:rPr>
              <w:t xml:space="preserve">279816,9</w:t>
            </w:r>
          </w:p>
        </w:tc>
        <w:tc>
          <w:tcPr>
            <w:tcW w:w="1264" w:type="dxa"/>
          </w:tcPr>
          <w:p>
            <w:pPr>
              <w:pStyle w:val="0"/>
              <w:jc w:val="center"/>
            </w:pPr>
            <w:r>
              <w:rPr>
                <w:sz w:val="20"/>
              </w:rPr>
              <w:t xml:space="preserve">138164,6</w:t>
            </w:r>
          </w:p>
        </w:tc>
        <w:tc>
          <w:tcPr>
            <w:tcW w:w="1264" w:type="dxa"/>
          </w:tcPr>
          <w:p>
            <w:pPr>
              <w:pStyle w:val="0"/>
              <w:jc w:val="center"/>
            </w:pPr>
            <w:r>
              <w:rPr>
                <w:sz w:val="20"/>
              </w:rPr>
              <w:t xml:space="preserve">81187,6</w:t>
            </w:r>
          </w:p>
        </w:tc>
        <w:tc>
          <w:tcPr>
            <w:tcW w:w="1264" w:type="dxa"/>
          </w:tcPr>
          <w:p>
            <w:pPr>
              <w:pStyle w:val="0"/>
              <w:jc w:val="center"/>
            </w:pPr>
            <w:r>
              <w:rPr>
                <w:sz w:val="20"/>
              </w:rPr>
              <w:t xml:space="preserve">72485,9</w:t>
            </w:r>
          </w:p>
        </w:tc>
        <w:tc>
          <w:tcPr>
            <w:tcW w:w="1264" w:type="dxa"/>
          </w:tcPr>
          <w:p>
            <w:pPr>
              <w:pStyle w:val="0"/>
              <w:jc w:val="center"/>
            </w:pPr>
            <w:r>
              <w:rPr>
                <w:sz w:val="20"/>
              </w:rPr>
              <w:t xml:space="preserve">72485,9</w:t>
            </w:r>
          </w:p>
        </w:tc>
        <w:tc>
          <w:tcPr>
            <w:tcW w:w="1264" w:type="dxa"/>
          </w:tcPr>
          <w:p>
            <w:pPr>
              <w:pStyle w:val="0"/>
              <w:jc w:val="center"/>
            </w:pPr>
            <w:r>
              <w:rPr>
                <w:sz w:val="20"/>
              </w:rPr>
              <w:t xml:space="preserve">369929,5</w:t>
            </w:r>
          </w:p>
        </w:tc>
        <w:tc>
          <w:tcPr>
            <w:tcW w:w="1264" w:type="dxa"/>
            <w:tcBorders>
              <w:right w:val="nil"/>
            </w:tcBorders>
          </w:tcPr>
          <w:p>
            <w:pPr>
              <w:pStyle w:val="0"/>
              <w:jc w:val="center"/>
            </w:pPr>
            <w:r>
              <w:rPr>
                <w:sz w:val="20"/>
              </w:rPr>
              <w:t xml:space="preserve">369929,5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874</w:t>
            </w:r>
          </w:p>
        </w:tc>
        <w:tc>
          <w:tcPr>
            <w:tcW w:w="737" w:type="dxa"/>
            <w:tcBorders>
              <w:bottom w:val="nil"/>
            </w:tcBorders>
          </w:tcPr>
          <w:p>
            <w:pPr>
              <w:pStyle w:val="0"/>
              <w:jc w:val="center"/>
            </w:pPr>
            <w:r>
              <w:rPr>
                <w:sz w:val="20"/>
              </w:rPr>
              <w:t xml:space="preserve">0701</w:t>
            </w:r>
          </w:p>
        </w:tc>
        <w:tc>
          <w:tcPr>
            <w:tcW w:w="1444" w:type="dxa"/>
            <w:tcBorders>
              <w:bottom w:val="nil"/>
            </w:tcBorders>
          </w:tcPr>
          <w:p>
            <w:pPr>
              <w:pStyle w:val="0"/>
              <w:jc w:val="center"/>
            </w:pPr>
            <w:r>
              <w:rPr>
                <w:sz w:val="20"/>
              </w:rPr>
              <w:t xml:space="preserve">Ц710311660</w:t>
            </w:r>
          </w:p>
        </w:tc>
        <w:tc>
          <w:tcPr>
            <w:tcW w:w="680" w:type="dxa"/>
            <w:tcBorders>
              <w:bottom w:val="nil"/>
            </w:tcBorders>
          </w:tcPr>
          <w:p>
            <w:pPr>
              <w:pStyle w:val="0"/>
              <w:jc w:val="center"/>
            </w:pPr>
            <w:r>
              <w:rPr>
                <w:sz w:val="20"/>
              </w:rPr>
              <w:t xml:space="preserve">200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vMerge w:val="restart"/>
          </w:tcPr>
          <w:p>
            <w:pPr>
              <w:pStyle w:val="0"/>
              <w:jc w:val="center"/>
            </w:pPr>
            <w:r>
              <w:rPr>
                <w:sz w:val="20"/>
              </w:rPr>
              <w:t xml:space="preserve">315130,3</w:t>
            </w:r>
          </w:p>
        </w:tc>
        <w:tc>
          <w:tcPr>
            <w:tcW w:w="1264" w:type="dxa"/>
            <w:vMerge w:val="restart"/>
          </w:tcPr>
          <w:p>
            <w:pPr>
              <w:pStyle w:val="0"/>
              <w:jc w:val="center"/>
            </w:pPr>
            <w:r>
              <w:rPr>
                <w:sz w:val="20"/>
              </w:rPr>
              <w:t xml:space="preserve">178561,9</w:t>
            </w:r>
          </w:p>
        </w:tc>
        <w:tc>
          <w:tcPr>
            <w:tcW w:w="1264" w:type="dxa"/>
            <w:vMerge w:val="restart"/>
          </w:tcPr>
          <w:p>
            <w:pPr>
              <w:pStyle w:val="0"/>
              <w:jc w:val="center"/>
            </w:pPr>
            <w:r>
              <w:rPr>
                <w:sz w:val="20"/>
              </w:rPr>
              <w:t xml:space="preserve">252380,4</w:t>
            </w:r>
          </w:p>
        </w:tc>
        <w:tc>
          <w:tcPr>
            <w:tcW w:w="1264" w:type="dxa"/>
            <w:vMerge w:val="restart"/>
          </w:tcPr>
          <w:p>
            <w:pPr>
              <w:pStyle w:val="0"/>
              <w:jc w:val="center"/>
            </w:pPr>
            <w:r>
              <w:rPr>
                <w:sz w:val="20"/>
              </w:rPr>
              <w:t xml:space="preserve">138164,6</w:t>
            </w:r>
          </w:p>
        </w:tc>
        <w:tc>
          <w:tcPr>
            <w:tcW w:w="1264" w:type="dxa"/>
            <w:vMerge w:val="restart"/>
          </w:tcPr>
          <w:p>
            <w:pPr>
              <w:pStyle w:val="0"/>
              <w:jc w:val="center"/>
            </w:pPr>
            <w:r>
              <w:rPr>
                <w:sz w:val="20"/>
              </w:rPr>
              <w:t xml:space="preserve">81187,6</w:t>
            </w:r>
          </w:p>
        </w:tc>
        <w:tc>
          <w:tcPr>
            <w:tcW w:w="1264" w:type="dxa"/>
            <w:vMerge w:val="restart"/>
          </w:tcPr>
          <w:p>
            <w:pPr>
              <w:pStyle w:val="0"/>
              <w:jc w:val="center"/>
            </w:pPr>
            <w:r>
              <w:rPr>
                <w:sz w:val="20"/>
              </w:rPr>
              <w:t xml:space="preserve">72485,9</w:t>
            </w:r>
          </w:p>
        </w:tc>
        <w:tc>
          <w:tcPr>
            <w:tcW w:w="1264" w:type="dxa"/>
            <w:vMerge w:val="restart"/>
          </w:tcPr>
          <w:p>
            <w:pPr>
              <w:pStyle w:val="0"/>
              <w:jc w:val="center"/>
            </w:pPr>
            <w:r>
              <w:rPr>
                <w:sz w:val="20"/>
              </w:rPr>
              <w:t xml:space="preserve">72485,9</w:t>
            </w:r>
          </w:p>
        </w:tc>
        <w:tc>
          <w:tcPr>
            <w:tcW w:w="1264" w:type="dxa"/>
            <w:vMerge w:val="restart"/>
          </w:tcPr>
          <w:p>
            <w:pPr>
              <w:pStyle w:val="0"/>
              <w:jc w:val="center"/>
            </w:pPr>
            <w:r>
              <w:rPr>
                <w:sz w:val="20"/>
              </w:rPr>
              <w:t xml:space="preserve">369929,5</w:t>
            </w:r>
          </w:p>
        </w:tc>
        <w:tc>
          <w:tcPr>
            <w:tcW w:w="1264" w:type="dxa"/>
            <w:tcBorders>
              <w:right w:val="nil"/>
            </w:tcBorders>
            <w:vMerge w:val="restart"/>
          </w:tcPr>
          <w:p>
            <w:pPr>
              <w:pStyle w:val="0"/>
              <w:jc w:val="center"/>
            </w:pPr>
            <w:r>
              <w:rPr>
                <w:sz w:val="20"/>
              </w:rPr>
              <w:t xml:space="preserve">369929,5</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Borders>
              <w:top w:val="nil"/>
            </w:tcBorders>
          </w:tcPr>
          <w:p>
            <w:pPr>
              <w:pStyle w:val="0"/>
              <w:jc w:val="center"/>
            </w:pPr>
            <w:r>
              <w:rPr>
                <w:sz w:val="20"/>
              </w:rPr>
              <w:t xml:space="preserve">0702</w:t>
            </w:r>
          </w:p>
        </w:tc>
        <w:tc>
          <w:tcPr>
            <w:tcW w:w="1444" w:type="dxa"/>
            <w:tcBorders>
              <w:top w:val="nil"/>
            </w:tcBorders>
          </w:tcPr>
          <w:p>
            <w:pPr>
              <w:pStyle w:val="0"/>
            </w:pPr>
            <w:r>
              <w:rPr>
                <w:sz w:val="20"/>
              </w:rPr>
            </w:r>
          </w:p>
        </w:tc>
        <w:tc>
          <w:tcPr>
            <w:tcW w:w="680" w:type="dxa"/>
            <w:tcBorders>
              <w:top w:val="nil"/>
            </w:tcBorders>
          </w:tcPr>
          <w:p>
            <w:pPr>
              <w:pStyle w:val="0"/>
              <w:jc w:val="center"/>
            </w:pPr>
            <w:r>
              <w:rPr>
                <w:sz w:val="20"/>
              </w:rPr>
              <w:t xml:space="preserve">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37842,0</w:t>
            </w:r>
          </w:p>
        </w:tc>
        <w:tc>
          <w:tcPr>
            <w:tcW w:w="1264" w:type="dxa"/>
          </w:tcPr>
          <w:p>
            <w:pPr>
              <w:pStyle w:val="0"/>
              <w:jc w:val="center"/>
            </w:pPr>
            <w:r>
              <w:rPr>
                <w:sz w:val="20"/>
              </w:rPr>
              <w:t xml:space="preserve">0,0</w:t>
            </w:r>
          </w:p>
        </w:tc>
        <w:tc>
          <w:tcPr>
            <w:tcW w:w="1264" w:type="dxa"/>
          </w:tcPr>
          <w:p>
            <w:pPr>
              <w:pStyle w:val="0"/>
              <w:jc w:val="center"/>
            </w:pPr>
            <w:r>
              <w:rPr>
                <w:sz w:val="20"/>
              </w:rPr>
              <w:t xml:space="preserve">27436,5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3.8.1</w:t>
            </w:r>
          </w:p>
        </w:tc>
        <w:tc>
          <w:tcPr>
            <w:tcW w:w="1361" w:type="dxa"/>
            <w:vMerge w:val="restart"/>
          </w:tcPr>
          <w:p>
            <w:pPr>
              <w:pStyle w:val="0"/>
              <w:jc w:val="both"/>
            </w:pPr>
            <w:r>
              <w:rPr>
                <w:sz w:val="20"/>
              </w:rPr>
              <w:t xml:space="preserve">Приобретение учебников из числа входящих в федеральный перечень учебников, учебных пособий, выпущенных организациями, входящими в перечень организаций, осуществляющих выпуск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187716,7</w:t>
            </w:r>
          </w:p>
        </w:tc>
        <w:tc>
          <w:tcPr>
            <w:tcW w:w="1264" w:type="dxa"/>
          </w:tcPr>
          <w:p>
            <w:pPr>
              <w:pStyle w:val="0"/>
              <w:jc w:val="center"/>
            </w:pPr>
            <w:r>
              <w:rPr>
                <w:sz w:val="20"/>
              </w:rPr>
              <w:t xml:space="preserve">135915,0</w:t>
            </w:r>
          </w:p>
        </w:tc>
        <w:tc>
          <w:tcPr>
            <w:tcW w:w="1264" w:type="dxa"/>
          </w:tcPr>
          <w:p>
            <w:pPr>
              <w:pStyle w:val="0"/>
              <w:jc w:val="center"/>
            </w:pPr>
            <w:r>
              <w:rPr>
                <w:sz w:val="20"/>
              </w:rPr>
              <w:t xml:space="preserve">56397,8</w:t>
            </w:r>
          </w:p>
        </w:tc>
        <w:tc>
          <w:tcPr>
            <w:tcW w:w="1264" w:type="dxa"/>
          </w:tcPr>
          <w:p>
            <w:pPr>
              <w:pStyle w:val="0"/>
              <w:jc w:val="center"/>
            </w:pPr>
            <w:r>
              <w:rPr>
                <w:sz w:val="20"/>
              </w:rPr>
              <w:t xml:space="preserve">122193,8</w:t>
            </w:r>
          </w:p>
        </w:tc>
        <w:tc>
          <w:tcPr>
            <w:tcW w:w="1264" w:type="dxa"/>
          </w:tcPr>
          <w:p>
            <w:pPr>
              <w:pStyle w:val="0"/>
              <w:jc w:val="center"/>
            </w:pPr>
            <w:r>
              <w:rPr>
                <w:sz w:val="20"/>
              </w:rPr>
              <w:t xml:space="preserve">65099,5</w:t>
            </w:r>
          </w:p>
        </w:tc>
        <w:tc>
          <w:tcPr>
            <w:tcW w:w="1264" w:type="dxa"/>
          </w:tcPr>
          <w:p>
            <w:pPr>
              <w:pStyle w:val="0"/>
              <w:jc w:val="center"/>
            </w:pPr>
            <w:r>
              <w:rPr>
                <w:sz w:val="20"/>
              </w:rPr>
              <w:t xml:space="preserve">56397,8</w:t>
            </w:r>
          </w:p>
        </w:tc>
        <w:tc>
          <w:tcPr>
            <w:tcW w:w="1264" w:type="dxa"/>
          </w:tcPr>
          <w:p>
            <w:pPr>
              <w:pStyle w:val="0"/>
              <w:jc w:val="center"/>
            </w:pPr>
            <w:r>
              <w:rPr>
                <w:sz w:val="20"/>
              </w:rPr>
              <w:t xml:space="preserve">56397,8</w:t>
            </w:r>
          </w:p>
        </w:tc>
        <w:tc>
          <w:tcPr>
            <w:tcW w:w="1264" w:type="dxa"/>
          </w:tcPr>
          <w:p>
            <w:pPr>
              <w:pStyle w:val="0"/>
              <w:jc w:val="center"/>
            </w:pPr>
            <w:r>
              <w:rPr>
                <w:sz w:val="20"/>
              </w:rPr>
              <w:t xml:space="preserve">289489,0</w:t>
            </w:r>
          </w:p>
        </w:tc>
        <w:tc>
          <w:tcPr>
            <w:tcW w:w="1264" w:type="dxa"/>
            <w:tcBorders>
              <w:right w:val="nil"/>
            </w:tcBorders>
          </w:tcPr>
          <w:p>
            <w:pPr>
              <w:pStyle w:val="0"/>
              <w:jc w:val="center"/>
            </w:pPr>
            <w:r>
              <w:rPr>
                <w:sz w:val="20"/>
              </w:rPr>
              <w:t xml:space="preserve">289489,0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Ц710311660</w:t>
            </w:r>
          </w:p>
        </w:tc>
        <w:tc>
          <w:tcPr>
            <w:tcW w:w="680" w:type="dxa"/>
          </w:tcPr>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187716,7</w:t>
            </w:r>
          </w:p>
        </w:tc>
        <w:tc>
          <w:tcPr>
            <w:tcW w:w="1264" w:type="dxa"/>
          </w:tcPr>
          <w:p>
            <w:pPr>
              <w:pStyle w:val="0"/>
              <w:jc w:val="center"/>
            </w:pPr>
            <w:r>
              <w:rPr>
                <w:sz w:val="20"/>
              </w:rPr>
              <w:t xml:space="preserve">135915,0</w:t>
            </w:r>
          </w:p>
        </w:tc>
        <w:tc>
          <w:tcPr>
            <w:tcW w:w="1264" w:type="dxa"/>
          </w:tcPr>
          <w:p>
            <w:pPr>
              <w:pStyle w:val="0"/>
              <w:jc w:val="center"/>
            </w:pPr>
            <w:r>
              <w:rPr>
                <w:sz w:val="20"/>
              </w:rPr>
              <w:t xml:space="preserve">56397,8</w:t>
            </w:r>
          </w:p>
        </w:tc>
        <w:tc>
          <w:tcPr>
            <w:tcW w:w="1264" w:type="dxa"/>
          </w:tcPr>
          <w:p>
            <w:pPr>
              <w:pStyle w:val="0"/>
              <w:jc w:val="center"/>
            </w:pPr>
            <w:r>
              <w:rPr>
                <w:sz w:val="20"/>
              </w:rPr>
              <w:t xml:space="preserve">122193,8</w:t>
            </w:r>
          </w:p>
        </w:tc>
        <w:tc>
          <w:tcPr>
            <w:tcW w:w="1264" w:type="dxa"/>
          </w:tcPr>
          <w:p>
            <w:pPr>
              <w:pStyle w:val="0"/>
              <w:jc w:val="center"/>
            </w:pPr>
            <w:r>
              <w:rPr>
                <w:sz w:val="20"/>
              </w:rPr>
              <w:t xml:space="preserve">65099,5</w:t>
            </w:r>
          </w:p>
        </w:tc>
        <w:tc>
          <w:tcPr>
            <w:tcW w:w="1264" w:type="dxa"/>
          </w:tcPr>
          <w:p>
            <w:pPr>
              <w:pStyle w:val="0"/>
              <w:jc w:val="center"/>
            </w:pPr>
            <w:r>
              <w:rPr>
                <w:sz w:val="20"/>
              </w:rPr>
              <w:t xml:space="preserve">56397,8</w:t>
            </w:r>
          </w:p>
        </w:tc>
        <w:tc>
          <w:tcPr>
            <w:tcW w:w="1264" w:type="dxa"/>
          </w:tcPr>
          <w:p>
            <w:pPr>
              <w:pStyle w:val="0"/>
              <w:jc w:val="center"/>
            </w:pPr>
            <w:r>
              <w:rPr>
                <w:sz w:val="20"/>
              </w:rPr>
              <w:t xml:space="preserve">56397,8</w:t>
            </w:r>
          </w:p>
        </w:tc>
        <w:tc>
          <w:tcPr>
            <w:tcW w:w="1264" w:type="dxa"/>
          </w:tcPr>
          <w:p>
            <w:pPr>
              <w:pStyle w:val="0"/>
              <w:jc w:val="center"/>
            </w:pPr>
            <w:r>
              <w:rPr>
                <w:sz w:val="20"/>
              </w:rPr>
              <w:t xml:space="preserve">289489,0</w:t>
            </w:r>
          </w:p>
        </w:tc>
        <w:tc>
          <w:tcPr>
            <w:tcW w:w="1264" w:type="dxa"/>
            <w:tcBorders>
              <w:right w:val="nil"/>
            </w:tcBorders>
          </w:tcPr>
          <w:p>
            <w:pPr>
              <w:pStyle w:val="0"/>
              <w:jc w:val="center"/>
            </w:pPr>
            <w:r>
              <w:rPr>
                <w:sz w:val="20"/>
              </w:rPr>
              <w:t xml:space="preserve">289489,0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3.8.2</w:t>
            </w:r>
          </w:p>
        </w:tc>
        <w:tc>
          <w:tcPr>
            <w:tcW w:w="1361" w:type="dxa"/>
            <w:vMerge w:val="restart"/>
          </w:tcPr>
          <w:p>
            <w:pPr>
              <w:pStyle w:val="0"/>
              <w:jc w:val="both"/>
            </w:pPr>
            <w:r>
              <w:rPr>
                <w:sz w:val="20"/>
              </w:rPr>
              <w:t xml:space="preserve">Государственная поддержка оснащения муниципальных образовательных организаций современным оборудованием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105965,8</w:t>
            </w:r>
          </w:p>
        </w:tc>
        <w:tc>
          <w:tcPr>
            <w:tcW w:w="1264" w:type="dxa"/>
          </w:tcPr>
          <w:p>
            <w:pPr>
              <w:pStyle w:val="0"/>
              <w:jc w:val="center"/>
            </w:pPr>
            <w:r>
              <w:rPr>
                <w:sz w:val="20"/>
              </w:rPr>
              <w:t xml:space="preserve">8896,9</w:t>
            </w:r>
          </w:p>
        </w:tc>
        <w:tc>
          <w:tcPr>
            <w:tcW w:w="1264" w:type="dxa"/>
          </w:tcPr>
          <w:p>
            <w:pPr>
              <w:pStyle w:val="0"/>
              <w:jc w:val="center"/>
            </w:pPr>
            <w:r>
              <w:rPr>
                <w:sz w:val="20"/>
              </w:rPr>
              <w:t xml:space="preserve">188251,0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874</w:t>
            </w:r>
          </w:p>
        </w:tc>
        <w:tc>
          <w:tcPr>
            <w:tcW w:w="737" w:type="dxa"/>
            <w:tcBorders>
              <w:bottom w:val="nil"/>
            </w:tcBorders>
          </w:tcPr>
          <w:p>
            <w:pPr>
              <w:pStyle w:val="0"/>
              <w:jc w:val="center"/>
            </w:pPr>
            <w:r>
              <w:rPr>
                <w:sz w:val="20"/>
              </w:rPr>
              <w:t xml:space="preserve">0701</w:t>
            </w:r>
          </w:p>
        </w:tc>
        <w:tc>
          <w:tcPr>
            <w:tcW w:w="1444" w:type="dxa"/>
            <w:tcBorders>
              <w:bottom w:val="nil"/>
            </w:tcBorders>
          </w:tcPr>
          <w:p>
            <w:pPr>
              <w:pStyle w:val="0"/>
              <w:jc w:val="center"/>
            </w:pPr>
            <w:r>
              <w:rPr>
                <w:sz w:val="20"/>
              </w:rPr>
              <w:t xml:space="preserve">Ц710311660</w:t>
            </w:r>
          </w:p>
        </w:tc>
        <w:tc>
          <w:tcPr>
            <w:tcW w:w="680" w:type="dxa"/>
            <w:tcBorders>
              <w:bottom w:val="nil"/>
            </w:tcBorders>
          </w:tcPr>
          <w:p>
            <w:pPr>
              <w:pStyle w:val="0"/>
              <w:jc w:val="center"/>
            </w:pPr>
            <w:r>
              <w:rPr>
                <w:sz w:val="20"/>
              </w:rPr>
              <w:t xml:space="preserve">200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vMerge w:val="restart"/>
          </w:tcPr>
          <w:p>
            <w:pPr>
              <w:pStyle w:val="0"/>
              <w:jc w:val="center"/>
            </w:pPr>
            <w:r>
              <w:rPr>
                <w:sz w:val="20"/>
              </w:rPr>
              <w:t xml:space="preserve">68123,8</w:t>
            </w:r>
          </w:p>
        </w:tc>
        <w:tc>
          <w:tcPr>
            <w:tcW w:w="1264" w:type="dxa"/>
            <w:vMerge w:val="restart"/>
          </w:tcPr>
          <w:p>
            <w:pPr>
              <w:pStyle w:val="0"/>
              <w:jc w:val="center"/>
            </w:pPr>
            <w:r>
              <w:rPr>
                <w:sz w:val="20"/>
              </w:rPr>
              <w:t xml:space="preserve">8896,9</w:t>
            </w:r>
          </w:p>
        </w:tc>
        <w:tc>
          <w:tcPr>
            <w:tcW w:w="1264" w:type="dxa"/>
            <w:vMerge w:val="restart"/>
          </w:tcPr>
          <w:p>
            <w:pPr>
              <w:pStyle w:val="0"/>
              <w:jc w:val="center"/>
            </w:pPr>
            <w:r>
              <w:rPr>
                <w:sz w:val="20"/>
              </w:rPr>
              <w:t xml:space="preserve">160814,5</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Borders>
              <w:top w:val="nil"/>
            </w:tcBorders>
          </w:tcPr>
          <w:p>
            <w:pPr>
              <w:pStyle w:val="0"/>
              <w:jc w:val="center"/>
            </w:pPr>
            <w:r>
              <w:rPr>
                <w:sz w:val="20"/>
              </w:rPr>
              <w:t xml:space="preserve">0702</w:t>
            </w:r>
          </w:p>
        </w:tc>
        <w:tc>
          <w:tcPr>
            <w:tcW w:w="1444" w:type="dxa"/>
            <w:tcBorders>
              <w:top w:val="nil"/>
            </w:tcBorders>
          </w:tcPr>
          <w:p>
            <w:pPr>
              <w:pStyle w:val="0"/>
            </w:pPr>
            <w:r>
              <w:rPr>
                <w:sz w:val="20"/>
              </w:rPr>
            </w:r>
          </w:p>
        </w:tc>
        <w:tc>
          <w:tcPr>
            <w:tcW w:w="680" w:type="dxa"/>
            <w:tcBorders>
              <w:top w:val="nil"/>
            </w:tcBorders>
          </w:tcPr>
          <w:p>
            <w:pPr>
              <w:pStyle w:val="0"/>
              <w:jc w:val="center"/>
            </w:pPr>
            <w:r>
              <w:rPr>
                <w:sz w:val="20"/>
              </w:rPr>
              <w:t xml:space="preserve">500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37842,0</w:t>
            </w:r>
          </w:p>
        </w:tc>
        <w:tc>
          <w:tcPr>
            <w:tcW w:w="1264" w:type="dxa"/>
          </w:tcPr>
          <w:p>
            <w:pPr>
              <w:pStyle w:val="0"/>
              <w:jc w:val="center"/>
            </w:pPr>
            <w:r>
              <w:rPr>
                <w:sz w:val="20"/>
              </w:rPr>
              <w:t xml:space="preserve">0,0</w:t>
            </w:r>
          </w:p>
        </w:tc>
        <w:tc>
          <w:tcPr>
            <w:tcW w:w="1264" w:type="dxa"/>
          </w:tcPr>
          <w:p>
            <w:pPr>
              <w:pStyle w:val="0"/>
              <w:jc w:val="center"/>
            </w:pPr>
            <w:r>
              <w:rPr>
                <w:sz w:val="20"/>
              </w:rPr>
              <w:t xml:space="preserve">27436,5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3.8.3</w:t>
            </w:r>
          </w:p>
        </w:tc>
        <w:tc>
          <w:tcPr>
            <w:tcW w:w="1361" w:type="dxa"/>
            <w:vMerge w:val="restart"/>
          </w:tcPr>
          <w:p>
            <w:pPr>
              <w:pStyle w:val="0"/>
              <w:jc w:val="both"/>
            </w:pPr>
            <w:r>
              <w:rPr>
                <w:sz w:val="20"/>
              </w:rPr>
              <w:t xml:space="preserve">Приобретение школьных автобусов для муниципальных общеобразовательных организаций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59289,8</w:t>
            </w:r>
          </w:p>
        </w:tc>
        <w:tc>
          <w:tcPr>
            <w:tcW w:w="1264" w:type="dxa"/>
          </w:tcPr>
          <w:p>
            <w:pPr>
              <w:pStyle w:val="0"/>
              <w:jc w:val="center"/>
            </w:pPr>
            <w:r>
              <w:rPr>
                <w:sz w:val="20"/>
              </w:rPr>
              <w:t xml:space="preserve">33750,0</w:t>
            </w:r>
          </w:p>
        </w:tc>
        <w:tc>
          <w:tcPr>
            <w:tcW w:w="1264" w:type="dxa"/>
          </w:tcPr>
          <w:p>
            <w:pPr>
              <w:pStyle w:val="0"/>
              <w:jc w:val="center"/>
            </w:pPr>
            <w:r>
              <w:rPr>
                <w:sz w:val="20"/>
              </w:rPr>
              <w:t xml:space="preserve">35168,1</w:t>
            </w:r>
          </w:p>
        </w:tc>
        <w:tc>
          <w:tcPr>
            <w:tcW w:w="1264" w:type="dxa"/>
          </w:tcPr>
          <w:p>
            <w:pPr>
              <w:pStyle w:val="0"/>
              <w:jc w:val="center"/>
            </w:pPr>
            <w:r>
              <w:rPr>
                <w:sz w:val="20"/>
              </w:rPr>
              <w:t xml:space="preserve">15970,8</w:t>
            </w:r>
          </w:p>
        </w:tc>
        <w:tc>
          <w:tcPr>
            <w:tcW w:w="1264" w:type="dxa"/>
          </w:tcPr>
          <w:p>
            <w:pPr>
              <w:pStyle w:val="0"/>
              <w:jc w:val="center"/>
            </w:pPr>
            <w:r>
              <w:rPr>
                <w:sz w:val="20"/>
              </w:rPr>
              <w:t xml:space="preserve">16088,1</w:t>
            </w:r>
          </w:p>
        </w:tc>
        <w:tc>
          <w:tcPr>
            <w:tcW w:w="1264" w:type="dxa"/>
          </w:tcPr>
          <w:p>
            <w:pPr>
              <w:pStyle w:val="0"/>
              <w:jc w:val="center"/>
            </w:pPr>
            <w:r>
              <w:rPr>
                <w:sz w:val="20"/>
              </w:rPr>
              <w:t xml:space="preserve">16088,1</w:t>
            </w:r>
          </w:p>
        </w:tc>
        <w:tc>
          <w:tcPr>
            <w:tcW w:w="1264" w:type="dxa"/>
          </w:tcPr>
          <w:p>
            <w:pPr>
              <w:pStyle w:val="0"/>
              <w:jc w:val="center"/>
            </w:pPr>
            <w:r>
              <w:rPr>
                <w:sz w:val="20"/>
              </w:rPr>
              <w:t xml:space="preserve">16088,1</w:t>
            </w:r>
          </w:p>
        </w:tc>
        <w:tc>
          <w:tcPr>
            <w:tcW w:w="1264" w:type="dxa"/>
          </w:tcPr>
          <w:p>
            <w:pPr>
              <w:pStyle w:val="0"/>
              <w:jc w:val="center"/>
            </w:pPr>
            <w:r>
              <w:rPr>
                <w:sz w:val="20"/>
              </w:rPr>
              <w:t xml:space="preserve">80440,5</w:t>
            </w:r>
          </w:p>
        </w:tc>
        <w:tc>
          <w:tcPr>
            <w:tcW w:w="1264" w:type="dxa"/>
            <w:tcBorders>
              <w:right w:val="nil"/>
            </w:tcBorders>
          </w:tcPr>
          <w:p>
            <w:pPr>
              <w:pStyle w:val="0"/>
              <w:jc w:val="center"/>
            </w:pPr>
            <w:r>
              <w:rPr>
                <w:sz w:val="20"/>
              </w:rPr>
              <w:t xml:space="preserve">80440,5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Ц710311660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59289,8</w:t>
            </w:r>
          </w:p>
        </w:tc>
        <w:tc>
          <w:tcPr>
            <w:tcW w:w="1264" w:type="dxa"/>
          </w:tcPr>
          <w:p>
            <w:pPr>
              <w:pStyle w:val="0"/>
              <w:jc w:val="center"/>
            </w:pPr>
            <w:r>
              <w:rPr>
                <w:sz w:val="20"/>
              </w:rPr>
              <w:t xml:space="preserve">33750,0</w:t>
            </w:r>
          </w:p>
        </w:tc>
        <w:tc>
          <w:tcPr>
            <w:tcW w:w="1264" w:type="dxa"/>
          </w:tcPr>
          <w:p>
            <w:pPr>
              <w:pStyle w:val="0"/>
              <w:jc w:val="center"/>
            </w:pPr>
            <w:r>
              <w:rPr>
                <w:sz w:val="20"/>
              </w:rPr>
              <w:t xml:space="preserve">35168,1</w:t>
            </w:r>
          </w:p>
        </w:tc>
        <w:tc>
          <w:tcPr>
            <w:tcW w:w="1264" w:type="dxa"/>
          </w:tcPr>
          <w:p>
            <w:pPr>
              <w:pStyle w:val="0"/>
              <w:jc w:val="center"/>
            </w:pPr>
            <w:r>
              <w:rPr>
                <w:sz w:val="20"/>
              </w:rPr>
              <w:t xml:space="preserve">15970,8</w:t>
            </w:r>
          </w:p>
        </w:tc>
        <w:tc>
          <w:tcPr>
            <w:tcW w:w="1264" w:type="dxa"/>
          </w:tcPr>
          <w:p>
            <w:pPr>
              <w:pStyle w:val="0"/>
              <w:jc w:val="center"/>
            </w:pPr>
            <w:r>
              <w:rPr>
                <w:sz w:val="20"/>
              </w:rPr>
              <w:t xml:space="preserve">16088,1</w:t>
            </w:r>
          </w:p>
        </w:tc>
        <w:tc>
          <w:tcPr>
            <w:tcW w:w="1264" w:type="dxa"/>
          </w:tcPr>
          <w:p>
            <w:pPr>
              <w:pStyle w:val="0"/>
              <w:jc w:val="center"/>
            </w:pPr>
            <w:r>
              <w:rPr>
                <w:sz w:val="20"/>
              </w:rPr>
              <w:t xml:space="preserve">16088,1</w:t>
            </w:r>
          </w:p>
        </w:tc>
        <w:tc>
          <w:tcPr>
            <w:tcW w:w="1264" w:type="dxa"/>
          </w:tcPr>
          <w:p>
            <w:pPr>
              <w:pStyle w:val="0"/>
              <w:jc w:val="center"/>
            </w:pPr>
            <w:r>
              <w:rPr>
                <w:sz w:val="20"/>
              </w:rPr>
              <w:t xml:space="preserve">16088,1</w:t>
            </w:r>
          </w:p>
        </w:tc>
        <w:tc>
          <w:tcPr>
            <w:tcW w:w="1264" w:type="dxa"/>
          </w:tcPr>
          <w:p>
            <w:pPr>
              <w:pStyle w:val="0"/>
              <w:jc w:val="center"/>
            </w:pPr>
            <w:r>
              <w:rPr>
                <w:sz w:val="20"/>
              </w:rPr>
              <w:t xml:space="preserve">80440,5</w:t>
            </w:r>
          </w:p>
        </w:tc>
        <w:tc>
          <w:tcPr>
            <w:tcW w:w="1264" w:type="dxa"/>
            <w:tcBorders>
              <w:right w:val="nil"/>
            </w:tcBorders>
          </w:tcPr>
          <w:p>
            <w:pPr>
              <w:pStyle w:val="0"/>
              <w:jc w:val="center"/>
            </w:pPr>
            <w:r>
              <w:rPr>
                <w:sz w:val="20"/>
              </w:rPr>
              <w:t xml:space="preserve">80440,5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3.9</w:t>
            </w:r>
          </w:p>
        </w:tc>
        <w:tc>
          <w:tcPr>
            <w:tcW w:w="1361" w:type="dxa"/>
            <w:vMerge w:val="restart"/>
          </w:tcPr>
          <w:p>
            <w:pPr>
              <w:pStyle w:val="0"/>
              <w:jc w:val="both"/>
            </w:pPr>
            <w:r>
              <w:rPr>
                <w:sz w:val="20"/>
              </w:rPr>
              <w:t xml:space="preserve">Укрепление материально-технической базы государственных организаций дополнительного профессионального образования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3367,9</w:t>
            </w:r>
          </w:p>
        </w:tc>
        <w:tc>
          <w:tcPr>
            <w:tcW w:w="1264" w:type="dxa"/>
          </w:tcPr>
          <w:p>
            <w:pPr>
              <w:pStyle w:val="0"/>
              <w:jc w:val="center"/>
            </w:pPr>
            <w:r>
              <w:rPr>
                <w:sz w:val="20"/>
              </w:rPr>
              <w:t xml:space="preserve">1929,8</w:t>
            </w:r>
          </w:p>
        </w:tc>
        <w:tc>
          <w:tcPr>
            <w:tcW w:w="1264" w:type="dxa"/>
          </w:tcPr>
          <w:p>
            <w:pPr>
              <w:pStyle w:val="0"/>
              <w:jc w:val="center"/>
            </w:pPr>
            <w:r>
              <w:rPr>
                <w:sz w:val="20"/>
              </w:rPr>
              <w:t xml:space="preserve">12560,8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0705</w:t>
            </w:r>
          </w:p>
        </w:tc>
        <w:tc>
          <w:tcPr>
            <w:tcW w:w="1444" w:type="dxa"/>
          </w:tcPr>
          <w:p>
            <w:pPr>
              <w:pStyle w:val="0"/>
              <w:jc w:val="center"/>
            </w:pPr>
            <w:r>
              <w:rPr>
                <w:sz w:val="20"/>
              </w:rPr>
              <w:t xml:space="preserve">Ц710311610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3367,9</w:t>
            </w:r>
          </w:p>
        </w:tc>
        <w:tc>
          <w:tcPr>
            <w:tcW w:w="1264" w:type="dxa"/>
          </w:tcPr>
          <w:p>
            <w:pPr>
              <w:pStyle w:val="0"/>
              <w:jc w:val="center"/>
            </w:pPr>
            <w:r>
              <w:rPr>
                <w:sz w:val="20"/>
              </w:rPr>
              <w:t xml:space="preserve">1929,8</w:t>
            </w:r>
          </w:p>
        </w:tc>
        <w:tc>
          <w:tcPr>
            <w:tcW w:w="1264" w:type="dxa"/>
          </w:tcPr>
          <w:p>
            <w:pPr>
              <w:pStyle w:val="0"/>
              <w:jc w:val="center"/>
            </w:pPr>
            <w:r>
              <w:rPr>
                <w:sz w:val="20"/>
              </w:rPr>
              <w:t xml:space="preserve">12560,8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3.10</w:t>
            </w:r>
          </w:p>
        </w:tc>
        <w:tc>
          <w:tcPr>
            <w:tcW w:w="1361" w:type="dxa"/>
            <w:vMerge w:val="restart"/>
          </w:tcPr>
          <w:p>
            <w:pPr>
              <w:pStyle w:val="0"/>
              <w:jc w:val="both"/>
            </w:pPr>
            <w:r>
              <w:rPr>
                <w:sz w:val="20"/>
              </w:rPr>
              <w:t xml:space="preserve">Дооснащение дошкольных образовательных организаций, вводимых в эксплуатацию, за счет предоставления иных межбюджетных трансфертов</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3.11</w:t>
            </w:r>
          </w:p>
        </w:tc>
        <w:tc>
          <w:tcPr>
            <w:tcW w:w="1361" w:type="dxa"/>
            <w:vMerge w:val="restart"/>
          </w:tcPr>
          <w:p>
            <w:pPr>
              <w:pStyle w:val="0"/>
              <w:jc w:val="both"/>
            </w:pPr>
            <w:r>
              <w:rPr>
                <w:sz w:val="20"/>
              </w:rPr>
              <w:t xml:space="preserve">Дооснащение государственных общеобразовательных организаций, вводимых в эксплуатацию, за счет предоставления иных межбюджетных трансфертов</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3.12</w:t>
            </w:r>
          </w:p>
        </w:tc>
        <w:tc>
          <w:tcPr>
            <w:tcW w:w="1361" w:type="dxa"/>
            <w:vMerge w:val="restart"/>
          </w:tcPr>
          <w:p>
            <w:pPr>
              <w:pStyle w:val="0"/>
              <w:jc w:val="both"/>
            </w:pPr>
            <w:r>
              <w:rPr>
                <w:sz w:val="20"/>
              </w:rPr>
              <w:t xml:space="preserve">Энергосбережение и повышение энергетической эффективности в образовательных организациях Чувашской Республики, подведомственных Минобразования Чувашии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3.13</w:t>
            </w:r>
          </w:p>
        </w:tc>
        <w:tc>
          <w:tcPr>
            <w:tcW w:w="1361" w:type="dxa"/>
            <w:vMerge w:val="restart"/>
          </w:tcPr>
          <w:p>
            <w:pPr>
              <w:pStyle w:val="0"/>
              <w:jc w:val="both"/>
            </w:pPr>
            <w:r>
              <w:rPr>
                <w:sz w:val="20"/>
              </w:rPr>
              <w:t xml:space="preserve">Укрепление материально-технической базы детских домов</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3.14</w:t>
            </w:r>
          </w:p>
        </w:tc>
        <w:tc>
          <w:tcPr>
            <w:tcW w:w="1361" w:type="dxa"/>
            <w:vMerge w:val="restart"/>
          </w:tcPr>
          <w:p>
            <w:pPr>
              <w:pStyle w:val="0"/>
              <w:jc w:val="both"/>
            </w:pPr>
            <w:r>
              <w:rPr>
                <w:sz w:val="20"/>
              </w:rPr>
              <w:t xml:space="preserve">Укрепление материально-технической базы учреждений по внешкольной работе с детьми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3.15</w:t>
            </w:r>
          </w:p>
        </w:tc>
        <w:tc>
          <w:tcPr>
            <w:tcW w:w="1361" w:type="dxa"/>
            <w:vMerge w:val="restart"/>
          </w:tcPr>
          <w:p>
            <w:pPr>
              <w:pStyle w:val="0"/>
              <w:jc w:val="both"/>
            </w:pPr>
            <w:r>
              <w:rPr>
                <w:sz w:val="20"/>
              </w:rPr>
              <w:t xml:space="preserve">Укрепление материально-технической базы государственных организаций дополнительного образования, центров психолого-педагогической, медицинской и социальной помощи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119,8</w:t>
            </w:r>
          </w:p>
        </w:tc>
        <w:tc>
          <w:tcPr>
            <w:tcW w:w="1264" w:type="dxa"/>
          </w:tcPr>
          <w:p>
            <w:pPr>
              <w:pStyle w:val="0"/>
              <w:jc w:val="center"/>
            </w:pPr>
            <w:r>
              <w:rPr>
                <w:sz w:val="20"/>
              </w:rPr>
              <w:t xml:space="preserve">32087,3</w:t>
            </w:r>
          </w:p>
        </w:tc>
        <w:tc>
          <w:tcPr>
            <w:tcW w:w="1264" w:type="dxa"/>
          </w:tcPr>
          <w:p>
            <w:pPr>
              <w:pStyle w:val="0"/>
              <w:jc w:val="center"/>
            </w:pPr>
            <w:r>
              <w:rPr>
                <w:sz w:val="20"/>
              </w:rPr>
              <w:t xml:space="preserve">3197,7</w:t>
            </w:r>
          </w:p>
        </w:tc>
        <w:tc>
          <w:tcPr>
            <w:tcW w:w="1264" w:type="dxa"/>
          </w:tcPr>
          <w:p>
            <w:pPr>
              <w:pStyle w:val="0"/>
              <w:jc w:val="center"/>
            </w:pPr>
            <w:r>
              <w:rPr>
                <w:sz w:val="20"/>
              </w:rPr>
              <w:t xml:space="preserve">1953,0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Ц710311600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119,8</w:t>
            </w:r>
          </w:p>
        </w:tc>
        <w:tc>
          <w:tcPr>
            <w:tcW w:w="1264" w:type="dxa"/>
          </w:tcPr>
          <w:p>
            <w:pPr>
              <w:pStyle w:val="0"/>
              <w:jc w:val="center"/>
            </w:pPr>
            <w:r>
              <w:rPr>
                <w:sz w:val="20"/>
              </w:rPr>
              <w:t xml:space="preserve">32087,3</w:t>
            </w:r>
          </w:p>
        </w:tc>
        <w:tc>
          <w:tcPr>
            <w:tcW w:w="1264" w:type="dxa"/>
          </w:tcPr>
          <w:p>
            <w:pPr>
              <w:pStyle w:val="0"/>
              <w:jc w:val="center"/>
            </w:pPr>
            <w:r>
              <w:rPr>
                <w:sz w:val="20"/>
              </w:rPr>
              <w:t xml:space="preserve">3197,7</w:t>
            </w:r>
          </w:p>
        </w:tc>
        <w:tc>
          <w:tcPr>
            <w:tcW w:w="1264" w:type="dxa"/>
          </w:tcPr>
          <w:p>
            <w:pPr>
              <w:pStyle w:val="0"/>
              <w:jc w:val="center"/>
            </w:pPr>
            <w:r>
              <w:rPr>
                <w:sz w:val="20"/>
              </w:rPr>
              <w:t xml:space="preserve">1953,0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3.16</w:t>
            </w:r>
          </w:p>
        </w:tc>
        <w:tc>
          <w:tcPr>
            <w:tcW w:w="1361" w:type="dxa"/>
            <w:vMerge w:val="restart"/>
          </w:tcPr>
          <w:p>
            <w:pPr>
              <w:pStyle w:val="0"/>
              <w:jc w:val="both"/>
            </w:pPr>
            <w:r>
              <w:rPr>
                <w:sz w:val="20"/>
              </w:rPr>
              <w:t xml:space="preserve">Иные межбюджетные трансферты на укрепление материально-технической базы муниципальных образовательных организаций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3.17</w:t>
            </w:r>
          </w:p>
        </w:tc>
        <w:tc>
          <w:tcPr>
            <w:tcW w:w="1361" w:type="dxa"/>
            <w:vMerge w:val="restart"/>
          </w:tcPr>
          <w:p>
            <w:pPr>
              <w:pStyle w:val="0"/>
              <w:jc w:val="both"/>
            </w:pPr>
            <w:r>
              <w:rPr>
                <w:sz w:val="20"/>
              </w:rPr>
              <w:t xml:space="preserve">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bottom w:val="nil"/>
            </w:tcBorders>
            <w:vMerge w:val="restart"/>
          </w:tcPr>
          <w:p>
            <w:pPr>
              <w:pStyle w:val="0"/>
              <w:jc w:val="both"/>
            </w:pPr>
            <w:r>
              <w:rPr>
                <w:sz w:val="20"/>
              </w:rPr>
              <w:t xml:space="preserve">Основное мероприятие 4</w:t>
            </w:r>
          </w:p>
        </w:tc>
        <w:tc>
          <w:tcPr>
            <w:tcW w:w="1361" w:type="dxa"/>
            <w:tcBorders>
              <w:bottom w:val="nil"/>
            </w:tcBorders>
            <w:vMerge w:val="restart"/>
          </w:tcPr>
          <w:p>
            <w:pPr>
              <w:pStyle w:val="0"/>
              <w:jc w:val="both"/>
            </w:pPr>
            <w:r>
              <w:rPr>
                <w:sz w:val="20"/>
              </w:rPr>
              <w:t xml:space="preserve">Выполнение научно-исследовательских и опытно-конструкторских работ</w:t>
            </w:r>
          </w:p>
        </w:tc>
        <w:tc>
          <w:tcPr>
            <w:tcW w:w="1361" w:type="dxa"/>
            <w:tcBorders>
              <w:bottom w:val="nil"/>
            </w:tcBorders>
            <w:vMerge w:val="restart"/>
          </w:tcPr>
          <w:p>
            <w:pPr>
              <w:pStyle w:val="0"/>
              <w:jc w:val="both"/>
            </w:pPr>
            <w:r>
              <w:rPr>
                <w:sz w:val="20"/>
              </w:rPr>
              <w:t xml:space="preserve">формирование системы непрерывного обновления работающими гражданами своих профессиональных знаний и приобретения ими новых</w:t>
            </w:r>
          </w:p>
          <w:p>
            <w:pPr>
              <w:pStyle w:val="0"/>
              <w:jc w:val="both"/>
            </w:pPr>
            <w:r>
              <w:rPr>
                <w:sz w:val="20"/>
              </w:rPr>
              <w:t xml:space="preserve">профессиональных навыков, включая овладение компетенциями в области цифровой экономики всеми желающими;</w:t>
            </w:r>
          </w:p>
          <w:p>
            <w:pPr>
              <w:pStyle w:val="0"/>
              <w:jc w:val="both"/>
            </w:pPr>
            <w:r>
              <w:rPr>
                <w:sz w:val="20"/>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1304" w:type="dxa"/>
            <w:tcBorders>
              <w:bottom w:val="nil"/>
            </w:tcBorders>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545,2</w:t>
            </w:r>
          </w:p>
        </w:tc>
        <w:tc>
          <w:tcPr>
            <w:tcW w:w="1264" w:type="dxa"/>
          </w:tcPr>
          <w:p>
            <w:pPr>
              <w:pStyle w:val="0"/>
              <w:jc w:val="center"/>
            </w:pPr>
            <w:r>
              <w:rPr>
                <w:sz w:val="20"/>
              </w:rPr>
              <w:t xml:space="preserve">545,2</w:t>
            </w:r>
          </w:p>
        </w:tc>
        <w:tc>
          <w:tcPr>
            <w:tcW w:w="1264" w:type="dxa"/>
          </w:tcPr>
          <w:p>
            <w:pPr>
              <w:pStyle w:val="0"/>
              <w:jc w:val="center"/>
            </w:pPr>
            <w:r>
              <w:rPr>
                <w:sz w:val="20"/>
              </w:rPr>
              <w:t xml:space="preserve">545,2</w:t>
            </w:r>
          </w:p>
        </w:tc>
        <w:tc>
          <w:tcPr>
            <w:tcW w:w="1264" w:type="dxa"/>
          </w:tcPr>
          <w:p>
            <w:pPr>
              <w:pStyle w:val="0"/>
              <w:jc w:val="center"/>
            </w:pPr>
            <w:r>
              <w:rPr>
                <w:sz w:val="20"/>
              </w:rPr>
              <w:t xml:space="preserve">0,0</w:t>
            </w:r>
          </w:p>
        </w:tc>
        <w:tc>
          <w:tcPr>
            <w:tcW w:w="1264" w:type="dxa"/>
          </w:tcPr>
          <w:p>
            <w:pPr>
              <w:pStyle w:val="0"/>
              <w:jc w:val="center"/>
            </w:pPr>
            <w:r>
              <w:rPr>
                <w:sz w:val="20"/>
              </w:rPr>
              <w:t xml:space="preserve">2750,0</w:t>
            </w:r>
          </w:p>
        </w:tc>
        <w:tc>
          <w:tcPr>
            <w:tcW w:w="1264" w:type="dxa"/>
          </w:tcPr>
          <w:p>
            <w:pPr>
              <w:pStyle w:val="0"/>
              <w:jc w:val="center"/>
            </w:pPr>
            <w:r>
              <w:rPr>
                <w:sz w:val="20"/>
              </w:rPr>
              <w:t xml:space="preserve">545,2</w:t>
            </w:r>
          </w:p>
        </w:tc>
        <w:tc>
          <w:tcPr>
            <w:tcW w:w="1264" w:type="dxa"/>
          </w:tcPr>
          <w:p>
            <w:pPr>
              <w:pStyle w:val="0"/>
              <w:jc w:val="center"/>
            </w:pPr>
            <w:r>
              <w:rPr>
                <w:sz w:val="20"/>
              </w:rPr>
              <w:t xml:space="preserve">545,2</w:t>
            </w:r>
          </w:p>
        </w:tc>
        <w:tc>
          <w:tcPr>
            <w:tcW w:w="1264" w:type="dxa"/>
          </w:tcPr>
          <w:p>
            <w:pPr>
              <w:pStyle w:val="0"/>
              <w:jc w:val="center"/>
            </w:pPr>
            <w:r>
              <w:rPr>
                <w:sz w:val="20"/>
              </w:rPr>
              <w:t xml:space="preserve">2726,0</w:t>
            </w:r>
          </w:p>
        </w:tc>
        <w:tc>
          <w:tcPr>
            <w:tcW w:w="1264" w:type="dxa"/>
            <w:tcBorders>
              <w:right w:val="nil"/>
            </w:tcBorders>
          </w:tcPr>
          <w:p>
            <w:pPr>
              <w:pStyle w:val="0"/>
              <w:jc w:val="center"/>
            </w:pPr>
            <w:r>
              <w:rPr>
                <w:sz w:val="20"/>
              </w:rPr>
              <w:t xml:space="preserve">2726,0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0708</w:t>
            </w:r>
          </w:p>
        </w:tc>
        <w:tc>
          <w:tcPr>
            <w:tcW w:w="1444" w:type="dxa"/>
          </w:tcPr>
          <w:p>
            <w:pPr>
              <w:pStyle w:val="0"/>
              <w:jc w:val="center"/>
            </w:pPr>
            <w:r>
              <w:rPr>
                <w:sz w:val="20"/>
              </w:rPr>
              <w:t xml:space="preserve">Ц710411670</w:t>
            </w:r>
          </w:p>
        </w:tc>
        <w:tc>
          <w:tcPr>
            <w:tcW w:w="680" w:type="dxa"/>
          </w:tcPr>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545,2</w:t>
            </w:r>
          </w:p>
        </w:tc>
        <w:tc>
          <w:tcPr>
            <w:tcW w:w="1264" w:type="dxa"/>
          </w:tcPr>
          <w:p>
            <w:pPr>
              <w:pStyle w:val="0"/>
              <w:jc w:val="center"/>
            </w:pPr>
            <w:r>
              <w:rPr>
                <w:sz w:val="20"/>
              </w:rPr>
              <w:t xml:space="preserve">545,2</w:t>
            </w:r>
          </w:p>
        </w:tc>
        <w:tc>
          <w:tcPr>
            <w:tcW w:w="1264" w:type="dxa"/>
          </w:tcPr>
          <w:p>
            <w:pPr>
              <w:pStyle w:val="0"/>
              <w:jc w:val="center"/>
            </w:pPr>
            <w:r>
              <w:rPr>
                <w:sz w:val="20"/>
              </w:rPr>
              <w:t xml:space="preserve">545,2</w:t>
            </w:r>
          </w:p>
        </w:tc>
        <w:tc>
          <w:tcPr>
            <w:tcW w:w="1264" w:type="dxa"/>
          </w:tcPr>
          <w:p>
            <w:pPr>
              <w:pStyle w:val="0"/>
              <w:jc w:val="center"/>
            </w:pPr>
            <w:r>
              <w:rPr>
                <w:sz w:val="20"/>
              </w:rPr>
              <w:t xml:space="preserve">0,0</w:t>
            </w:r>
          </w:p>
        </w:tc>
        <w:tc>
          <w:tcPr>
            <w:tcW w:w="1264" w:type="dxa"/>
          </w:tcPr>
          <w:p>
            <w:pPr>
              <w:pStyle w:val="0"/>
              <w:jc w:val="center"/>
            </w:pPr>
            <w:r>
              <w:rPr>
                <w:sz w:val="20"/>
              </w:rPr>
              <w:t xml:space="preserve">2750,0</w:t>
            </w:r>
          </w:p>
        </w:tc>
        <w:tc>
          <w:tcPr>
            <w:tcW w:w="1264" w:type="dxa"/>
          </w:tcPr>
          <w:p>
            <w:pPr>
              <w:pStyle w:val="0"/>
              <w:jc w:val="center"/>
            </w:pPr>
            <w:r>
              <w:rPr>
                <w:sz w:val="20"/>
              </w:rPr>
              <w:t xml:space="preserve">545,2</w:t>
            </w:r>
          </w:p>
        </w:tc>
        <w:tc>
          <w:tcPr>
            <w:tcW w:w="1264" w:type="dxa"/>
          </w:tcPr>
          <w:p>
            <w:pPr>
              <w:pStyle w:val="0"/>
              <w:jc w:val="center"/>
            </w:pPr>
            <w:r>
              <w:rPr>
                <w:sz w:val="20"/>
              </w:rPr>
              <w:t xml:space="preserve">545,2</w:t>
            </w:r>
          </w:p>
        </w:tc>
        <w:tc>
          <w:tcPr>
            <w:tcW w:w="1264" w:type="dxa"/>
          </w:tcPr>
          <w:p>
            <w:pPr>
              <w:pStyle w:val="0"/>
              <w:jc w:val="center"/>
            </w:pPr>
            <w:r>
              <w:rPr>
                <w:sz w:val="20"/>
              </w:rPr>
              <w:t xml:space="preserve">2726,0</w:t>
            </w:r>
          </w:p>
        </w:tc>
        <w:tc>
          <w:tcPr>
            <w:tcW w:w="1264" w:type="dxa"/>
            <w:tcBorders>
              <w:right w:val="nil"/>
            </w:tcBorders>
          </w:tcPr>
          <w:p>
            <w:pPr>
              <w:pStyle w:val="0"/>
              <w:jc w:val="center"/>
            </w:pPr>
            <w:r>
              <w:rPr>
                <w:sz w:val="20"/>
              </w:rPr>
              <w:t xml:space="preserve">2726,0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4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1041" w:type="dxa"/>
            <w:tcBorders>
              <w:top w:val="nil"/>
              <w:left w:val="nil"/>
              <w:right w:val="nil"/>
            </w:tcBorders>
          </w:tcPr>
          <w:p>
            <w:pPr>
              <w:pStyle w:val="0"/>
              <w:jc w:val="both"/>
            </w:pPr>
            <w:r>
              <w:rPr>
                <w:sz w:val="20"/>
              </w:rPr>
              <w:t xml:space="preserve">(позиция в ред. </w:t>
            </w:r>
            <w:hyperlink w:history="0" r:id="rId399"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4</w:t>
            </w:r>
          </w:p>
        </w:tc>
        <w:tc>
          <w:tcPr>
            <w:gridSpan w:val="8"/>
            <w:tcW w:w="8701" w:type="dxa"/>
          </w:tcPr>
          <w:p>
            <w:pPr>
              <w:pStyle w:val="0"/>
              <w:jc w:val="both"/>
            </w:pPr>
            <w:r>
              <w:rPr>
                <w:sz w:val="20"/>
              </w:rPr>
              <w:t xml:space="preserve">Число публикаций авторов, ведущих научную деятельность на территории Чувашской Республики, в научных журналах, индексируемых в базе данных Scopus, в расчете на 100 исследователей, единиц</w:t>
            </w:r>
          </w:p>
        </w:tc>
        <w:tc>
          <w:tcPr>
            <w:tcW w:w="1264" w:type="dxa"/>
          </w:tcPr>
          <w:p>
            <w:pPr>
              <w:pStyle w:val="0"/>
              <w:jc w:val="center"/>
            </w:pPr>
            <w:r>
              <w:rPr>
                <w:sz w:val="20"/>
              </w:rPr>
              <w:t xml:space="preserve">2,6</w:t>
            </w:r>
          </w:p>
        </w:tc>
        <w:tc>
          <w:tcPr>
            <w:tcW w:w="1264" w:type="dxa"/>
          </w:tcPr>
          <w:p>
            <w:pPr>
              <w:pStyle w:val="0"/>
              <w:jc w:val="center"/>
            </w:pPr>
            <w:r>
              <w:rPr>
                <w:sz w:val="20"/>
              </w:rPr>
              <w:t xml:space="preserve">2,6</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Доля научно-исследовательских и опытно-конструкторских работ, результаты которых реализованы в отрасли образования, %</w:t>
            </w:r>
          </w:p>
        </w:tc>
        <w:tc>
          <w:tcPr>
            <w:tcW w:w="1264" w:type="dxa"/>
          </w:tcPr>
          <w:p>
            <w:pPr>
              <w:pStyle w:val="0"/>
              <w:jc w:val="center"/>
            </w:pPr>
            <w:r>
              <w:rPr>
                <w:sz w:val="20"/>
              </w:rPr>
              <w:t xml:space="preserve">90</w:t>
            </w:r>
          </w:p>
        </w:tc>
        <w:tc>
          <w:tcPr>
            <w:tcW w:w="1264" w:type="dxa"/>
          </w:tcPr>
          <w:p>
            <w:pPr>
              <w:pStyle w:val="0"/>
              <w:jc w:val="center"/>
            </w:pPr>
            <w:r>
              <w:rPr>
                <w:sz w:val="20"/>
              </w:rPr>
              <w:t xml:space="preserve">92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w:t>
            </w:r>
          </w:p>
        </w:tc>
        <w:tc>
          <w:tcPr>
            <w:tcW w:w="1264" w:type="dxa"/>
          </w:tcPr>
          <w:p>
            <w:pPr>
              <w:pStyle w:val="0"/>
              <w:jc w:val="center"/>
            </w:pPr>
            <w:r>
              <w:rPr>
                <w:sz w:val="20"/>
              </w:rPr>
              <w:t xml:space="preserve">37</w:t>
            </w:r>
          </w:p>
        </w:tc>
        <w:tc>
          <w:tcPr>
            <w:tcW w:w="1264" w:type="dxa"/>
          </w:tcPr>
          <w:p>
            <w:pPr>
              <w:pStyle w:val="0"/>
              <w:jc w:val="center"/>
            </w:pPr>
            <w:r>
              <w:rPr>
                <w:sz w:val="20"/>
              </w:rPr>
              <w:t xml:space="preserve">37</w:t>
            </w:r>
          </w:p>
        </w:tc>
        <w:tc>
          <w:tcPr>
            <w:tcW w:w="1264" w:type="dxa"/>
          </w:tcPr>
          <w:p>
            <w:pPr>
              <w:pStyle w:val="0"/>
              <w:jc w:val="center"/>
            </w:pPr>
            <w:r>
              <w:rPr>
                <w:sz w:val="20"/>
              </w:rPr>
              <w:t xml:space="preserve">37</w:t>
            </w:r>
          </w:p>
        </w:tc>
        <w:tc>
          <w:tcPr>
            <w:tcW w:w="1264" w:type="dxa"/>
          </w:tcPr>
          <w:p>
            <w:pPr>
              <w:pStyle w:val="0"/>
              <w:jc w:val="center"/>
            </w:pPr>
            <w:r>
              <w:rPr>
                <w:sz w:val="20"/>
              </w:rPr>
              <w:t xml:space="preserve">37</w:t>
            </w:r>
          </w:p>
        </w:tc>
        <w:tc>
          <w:tcPr>
            <w:tcW w:w="1264" w:type="dxa"/>
          </w:tcPr>
          <w:p>
            <w:pPr>
              <w:pStyle w:val="0"/>
              <w:jc w:val="center"/>
            </w:pPr>
            <w:r>
              <w:rPr>
                <w:sz w:val="20"/>
              </w:rPr>
              <w:t xml:space="preserve">37</w:t>
            </w:r>
          </w:p>
        </w:tc>
        <w:tc>
          <w:tcPr>
            <w:tcW w:w="1264" w:type="dxa"/>
          </w:tcPr>
          <w:p>
            <w:pPr>
              <w:pStyle w:val="0"/>
              <w:jc w:val="center"/>
            </w:pPr>
            <w:r>
              <w:rPr>
                <w:sz w:val="20"/>
              </w:rPr>
              <w:t xml:space="preserve">37</w:t>
            </w:r>
          </w:p>
        </w:tc>
        <w:tc>
          <w:tcPr>
            <w:tcW w:w="1264" w:type="dxa"/>
          </w:tcPr>
          <w:p>
            <w:pPr>
              <w:pStyle w:val="0"/>
              <w:jc w:val="center"/>
            </w:pPr>
            <w:r>
              <w:rPr>
                <w:sz w:val="20"/>
              </w:rPr>
              <w:t xml:space="preserve">37</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5</w:t>
            </w:r>
          </w:p>
        </w:tc>
        <w:tc>
          <w:tcPr>
            <w:tcW w:w="1361" w:type="dxa"/>
            <w:vMerge w:val="restart"/>
          </w:tcPr>
          <w:p>
            <w:pPr>
              <w:pStyle w:val="0"/>
              <w:jc w:val="both"/>
            </w:pPr>
            <w:r>
              <w:rPr>
                <w:sz w:val="20"/>
              </w:rPr>
              <w:t xml:space="preserve">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361" w:type="dxa"/>
            <w:vMerge w:val="restart"/>
          </w:tcPr>
          <w:p>
            <w:pPr>
              <w:pStyle w:val="0"/>
              <w:jc w:val="both"/>
            </w:pPr>
            <w:r>
              <w:rPr>
                <w:sz w:val="20"/>
              </w:rPr>
              <w:t xml:space="preserve">разработка и реализация государственной политики, направленной на устойчивое развитие образования в Чувашской Республике и нормативно-правовое регулирование в сфере образования</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2677,0</w:t>
            </w:r>
          </w:p>
        </w:tc>
        <w:tc>
          <w:tcPr>
            <w:tcW w:w="1264" w:type="dxa"/>
          </w:tcPr>
          <w:p>
            <w:pPr>
              <w:pStyle w:val="0"/>
              <w:jc w:val="center"/>
            </w:pPr>
            <w:r>
              <w:rPr>
                <w:sz w:val="20"/>
              </w:rPr>
              <w:t xml:space="preserve">182755,2</w:t>
            </w:r>
          </w:p>
        </w:tc>
        <w:tc>
          <w:tcPr>
            <w:tcW w:w="1264" w:type="dxa"/>
          </w:tcPr>
          <w:p>
            <w:pPr>
              <w:pStyle w:val="0"/>
              <w:jc w:val="center"/>
            </w:pPr>
            <w:r>
              <w:rPr>
                <w:sz w:val="20"/>
              </w:rPr>
              <w:t xml:space="preserve">542666,5</w:t>
            </w:r>
          </w:p>
        </w:tc>
        <w:tc>
          <w:tcPr>
            <w:tcW w:w="1264" w:type="dxa"/>
          </w:tcPr>
          <w:p>
            <w:pPr>
              <w:pStyle w:val="0"/>
              <w:jc w:val="center"/>
            </w:pPr>
            <w:r>
              <w:rPr>
                <w:sz w:val="20"/>
              </w:rPr>
              <w:t xml:space="preserve">564047,3</w:t>
            </w:r>
          </w:p>
        </w:tc>
        <w:tc>
          <w:tcPr>
            <w:tcW w:w="1264" w:type="dxa"/>
          </w:tcPr>
          <w:p>
            <w:pPr>
              <w:pStyle w:val="0"/>
              <w:jc w:val="center"/>
            </w:pPr>
            <w:r>
              <w:rPr>
                <w:sz w:val="20"/>
              </w:rPr>
              <w:t xml:space="preserve">568578,3</w:t>
            </w:r>
          </w:p>
        </w:tc>
        <w:tc>
          <w:tcPr>
            <w:tcW w:w="1264" w:type="dxa"/>
          </w:tcPr>
          <w:p>
            <w:pPr>
              <w:pStyle w:val="0"/>
              <w:jc w:val="center"/>
            </w:pPr>
            <w:r>
              <w:rPr>
                <w:sz w:val="20"/>
              </w:rPr>
              <w:t xml:space="preserve">571156,2</w:t>
            </w:r>
          </w:p>
        </w:tc>
        <w:tc>
          <w:tcPr>
            <w:tcW w:w="1264" w:type="dxa"/>
          </w:tcPr>
          <w:p>
            <w:pPr>
              <w:pStyle w:val="0"/>
              <w:jc w:val="center"/>
            </w:pPr>
            <w:r>
              <w:rPr>
                <w:sz w:val="20"/>
              </w:rPr>
              <w:t xml:space="preserve">571156,2</w:t>
            </w:r>
          </w:p>
        </w:tc>
        <w:tc>
          <w:tcPr>
            <w:tcW w:w="1264" w:type="dxa"/>
          </w:tcPr>
          <w:p>
            <w:pPr>
              <w:pStyle w:val="0"/>
              <w:jc w:val="center"/>
            </w:pPr>
            <w:r>
              <w:rPr>
                <w:sz w:val="20"/>
              </w:rPr>
              <w:t xml:space="preserve">12675,5</w:t>
            </w:r>
          </w:p>
        </w:tc>
        <w:tc>
          <w:tcPr>
            <w:tcW w:w="1264" w:type="dxa"/>
            <w:tcBorders>
              <w:right w:val="nil"/>
            </w:tcBorders>
          </w:tcPr>
          <w:p>
            <w:pPr>
              <w:pStyle w:val="0"/>
              <w:jc w:val="center"/>
            </w:pPr>
            <w:r>
              <w:rPr>
                <w:sz w:val="20"/>
              </w:rPr>
              <w:t xml:space="preserve">12675,5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180014,5</w:t>
            </w:r>
          </w:p>
        </w:tc>
        <w:tc>
          <w:tcPr>
            <w:tcW w:w="1264" w:type="dxa"/>
          </w:tcPr>
          <w:p>
            <w:pPr>
              <w:pStyle w:val="0"/>
              <w:jc w:val="center"/>
            </w:pPr>
            <w:r>
              <w:rPr>
                <w:sz w:val="20"/>
              </w:rPr>
              <w:t xml:space="preserve">540043,6</w:t>
            </w:r>
          </w:p>
        </w:tc>
        <w:tc>
          <w:tcPr>
            <w:tcW w:w="1264" w:type="dxa"/>
          </w:tcPr>
          <w:p>
            <w:pPr>
              <w:pStyle w:val="0"/>
              <w:jc w:val="center"/>
            </w:pPr>
            <w:r>
              <w:rPr>
                <w:sz w:val="20"/>
              </w:rPr>
              <w:t xml:space="preserve">561370,3</w:t>
            </w:r>
          </w:p>
        </w:tc>
        <w:tc>
          <w:tcPr>
            <w:tcW w:w="1264" w:type="dxa"/>
          </w:tcPr>
          <w:p>
            <w:pPr>
              <w:pStyle w:val="0"/>
              <w:jc w:val="center"/>
            </w:pPr>
            <w:r>
              <w:rPr>
                <w:sz w:val="20"/>
              </w:rPr>
              <w:t xml:space="preserve">565901,3</w:t>
            </w:r>
          </w:p>
        </w:tc>
        <w:tc>
          <w:tcPr>
            <w:tcW w:w="1264" w:type="dxa"/>
          </w:tcPr>
          <w:p>
            <w:pPr>
              <w:pStyle w:val="0"/>
              <w:jc w:val="center"/>
            </w:pPr>
            <w:r>
              <w:rPr>
                <w:sz w:val="20"/>
              </w:rPr>
              <w:t xml:space="preserve">568479,2</w:t>
            </w:r>
          </w:p>
        </w:tc>
        <w:tc>
          <w:tcPr>
            <w:tcW w:w="1264" w:type="dxa"/>
          </w:tcPr>
          <w:p>
            <w:pPr>
              <w:pStyle w:val="0"/>
              <w:jc w:val="center"/>
            </w:pPr>
            <w:r>
              <w:rPr>
                <w:sz w:val="20"/>
              </w:rPr>
              <w:t xml:space="preserve">568479,2</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Ц710500000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2677,0</w:t>
            </w:r>
          </w:p>
        </w:tc>
        <w:tc>
          <w:tcPr>
            <w:tcW w:w="1264" w:type="dxa"/>
          </w:tcPr>
          <w:p>
            <w:pPr>
              <w:pStyle w:val="0"/>
              <w:jc w:val="center"/>
            </w:pPr>
            <w:r>
              <w:rPr>
                <w:sz w:val="20"/>
              </w:rPr>
              <w:t xml:space="preserve">2740,7</w:t>
            </w:r>
          </w:p>
        </w:tc>
        <w:tc>
          <w:tcPr>
            <w:tcW w:w="1264" w:type="dxa"/>
          </w:tcPr>
          <w:p>
            <w:pPr>
              <w:pStyle w:val="0"/>
              <w:jc w:val="center"/>
            </w:pPr>
            <w:r>
              <w:rPr>
                <w:sz w:val="20"/>
              </w:rPr>
              <w:t xml:space="preserve">2622,9</w:t>
            </w:r>
          </w:p>
        </w:tc>
        <w:tc>
          <w:tcPr>
            <w:tcW w:w="1264" w:type="dxa"/>
          </w:tcPr>
          <w:p>
            <w:pPr>
              <w:pStyle w:val="0"/>
              <w:jc w:val="center"/>
            </w:pPr>
            <w:r>
              <w:rPr>
                <w:sz w:val="20"/>
              </w:rPr>
              <w:t xml:space="preserve">2677,0</w:t>
            </w:r>
          </w:p>
        </w:tc>
        <w:tc>
          <w:tcPr>
            <w:tcW w:w="1264" w:type="dxa"/>
          </w:tcPr>
          <w:p>
            <w:pPr>
              <w:pStyle w:val="0"/>
              <w:jc w:val="center"/>
            </w:pPr>
            <w:r>
              <w:rPr>
                <w:sz w:val="20"/>
              </w:rPr>
              <w:t xml:space="preserve">2677,0</w:t>
            </w:r>
          </w:p>
        </w:tc>
        <w:tc>
          <w:tcPr>
            <w:tcW w:w="1264" w:type="dxa"/>
          </w:tcPr>
          <w:p>
            <w:pPr>
              <w:pStyle w:val="0"/>
              <w:jc w:val="center"/>
            </w:pPr>
            <w:r>
              <w:rPr>
                <w:sz w:val="20"/>
              </w:rPr>
              <w:t xml:space="preserve">2677,0</w:t>
            </w:r>
          </w:p>
        </w:tc>
        <w:tc>
          <w:tcPr>
            <w:tcW w:w="1264" w:type="dxa"/>
          </w:tcPr>
          <w:p>
            <w:pPr>
              <w:pStyle w:val="0"/>
              <w:jc w:val="center"/>
            </w:pPr>
            <w:r>
              <w:rPr>
                <w:sz w:val="20"/>
              </w:rPr>
              <w:t xml:space="preserve">2677,0</w:t>
            </w:r>
          </w:p>
        </w:tc>
        <w:tc>
          <w:tcPr>
            <w:tcW w:w="1264" w:type="dxa"/>
          </w:tcPr>
          <w:p>
            <w:pPr>
              <w:pStyle w:val="0"/>
              <w:jc w:val="center"/>
            </w:pPr>
            <w:r>
              <w:rPr>
                <w:sz w:val="20"/>
              </w:rPr>
              <w:t xml:space="preserve">12675,5</w:t>
            </w:r>
          </w:p>
        </w:tc>
        <w:tc>
          <w:tcPr>
            <w:tcW w:w="1264" w:type="dxa"/>
            <w:tcBorders>
              <w:right w:val="nil"/>
            </w:tcBorders>
          </w:tcPr>
          <w:p>
            <w:pPr>
              <w:pStyle w:val="0"/>
              <w:jc w:val="center"/>
            </w:pPr>
            <w:r>
              <w:rPr>
                <w:sz w:val="20"/>
              </w:rPr>
              <w:t xml:space="preserve">12675,5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tcPr>
          <w:p>
            <w:pPr>
              <w:pStyle w:val="0"/>
              <w:jc w:val="both"/>
            </w:pPr>
            <w:r>
              <w:rPr>
                <w:sz w:val="20"/>
              </w:rPr>
              <w:t xml:space="preserve">Целевой показатель (индикатор) Государственной программы, увязанный с основным мероприятием 5</w:t>
            </w: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W w:w="964" w:type="dxa"/>
            <w:tcBorders>
              <w:left w:val="nil"/>
            </w:tcBorders>
            <w:vMerge w:val="restart"/>
          </w:tcPr>
          <w:p>
            <w:pPr>
              <w:pStyle w:val="0"/>
              <w:jc w:val="both"/>
            </w:pPr>
            <w:r>
              <w:rPr>
                <w:sz w:val="20"/>
              </w:rPr>
              <w:t xml:space="preserve">Мероприятие 5.1</w:t>
            </w:r>
          </w:p>
        </w:tc>
        <w:tc>
          <w:tcPr>
            <w:tcW w:w="1361" w:type="dxa"/>
            <w:vMerge w:val="restart"/>
          </w:tcPr>
          <w:p>
            <w:pPr>
              <w:pStyle w:val="0"/>
              <w:jc w:val="both"/>
            </w:pPr>
            <w:r>
              <w:rPr>
                <w:sz w:val="20"/>
              </w:rPr>
              <w:t xml:space="preserve">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2677,0</w:t>
            </w:r>
          </w:p>
        </w:tc>
        <w:tc>
          <w:tcPr>
            <w:tcW w:w="1264" w:type="dxa"/>
          </w:tcPr>
          <w:p>
            <w:pPr>
              <w:pStyle w:val="0"/>
              <w:jc w:val="center"/>
            </w:pPr>
            <w:r>
              <w:rPr>
                <w:sz w:val="20"/>
              </w:rPr>
              <w:t xml:space="preserve">2740,7</w:t>
            </w:r>
          </w:p>
        </w:tc>
        <w:tc>
          <w:tcPr>
            <w:tcW w:w="1264" w:type="dxa"/>
          </w:tcPr>
          <w:p>
            <w:pPr>
              <w:pStyle w:val="0"/>
              <w:jc w:val="center"/>
            </w:pPr>
            <w:r>
              <w:rPr>
                <w:sz w:val="20"/>
              </w:rPr>
              <w:t xml:space="preserve">2622,9</w:t>
            </w:r>
          </w:p>
        </w:tc>
        <w:tc>
          <w:tcPr>
            <w:tcW w:w="1264" w:type="dxa"/>
          </w:tcPr>
          <w:p>
            <w:pPr>
              <w:pStyle w:val="0"/>
              <w:jc w:val="center"/>
            </w:pPr>
            <w:r>
              <w:rPr>
                <w:sz w:val="20"/>
              </w:rPr>
              <w:t xml:space="preserve">2677,0</w:t>
            </w:r>
          </w:p>
        </w:tc>
        <w:tc>
          <w:tcPr>
            <w:tcW w:w="1264" w:type="dxa"/>
          </w:tcPr>
          <w:p>
            <w:pPr>
              <w:pStyle w:val="0"/>
              <w:jc w:val="center"/>
            </w:pPr>
            <w:r>
              <w:rPr>
                <w:sz w:val="20"/>
              </w:rPr>
              <w:t xml:space="preserve">2677,0</w:t>
            </w:r>
          </w:p>
        </w:tc>
        <w:tc>
          <w:tcPr>
            <w:tcW w:w="1264" w:type="dxa"/>
          </w:tcPr>
          <w:p>
            <w:pPr>
              <w:pStyle w:val="0"/>
              <w:jc w:val="center"/>
            </w:pPr>
            <w:r>
              <w:rPr>
                <w:sz w:val="20"/>
              </w:rPr>
              <w:t xml:space="preserve">2677,0</w:t>
            </w:r>
          </w:p>
        </w:tc>
        <w:tc>
          <w:tcPr>
            <w:tcW w:w="1264" w:type="dxa"/>
          </w:tcPr>
          <w:p>
            <w:pPr>
              <w:pStyle w:val="0"/>
              <w:jc w:val="center"/>
            </w:pPr>
            <w:r>
              <w:rPr>
                <w:sz w:val="20"/>
              </w:rPr>
              <w:t xml:space="preserve">2677,0</w:t>
            </w:r>
          </w:p>
        </w:tc>
        <w:tc>
          <w:tcPr>
            <w:tcW w:w="1264" w:type="dxa"/>
          </w:tcPr>
          <w:p>
            <w:pPr>
              <w:pStyle w:val="0"/>
              <w:jc w:val="center"/>
            </w:pPr>
            <w:r>
              <w:rPr>
                <w:sz w:val="20"/>
              </w:rPr>
              <w:t xml:space="preserve">12675,5</w:t>
            </w:r>
          </w:p>
        </w:tc>
        <w:tc>
          <w:tcPr>
            <w:tcW w:w="1264" w:type="dxa"/>
            <w:tcBorders>
              <w:right w:val="nil"/>
            </w:tcBorders>
          </w:tcPr>
          <w:p>
            <w:pPr>
              <w:pStyle w:val="0"/>
              <w:jc w:val="center"/>
            </w:pPr>
            <w:r>
              <w:rPr>
                <w:sz w:val="20"/>
              </w:rPr>
              <w:t xml:space="preserve">12675,5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Ц710511680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2677,0</w:t>
            </w:r>
          </w:p>
        </w:tc>
        <w:tc>
          <w:tcPr>
            <w:tcW w:w="1264" w:type="dxa"/>
          </w:tcPr>
          <w:p>
            <w:pPr>
              <w:pStyle w:val="0"/>
              <w:jc w:val="center"/>
            </w:pPr>
            <w:r>
              <w:rPr>
                <w:sz w:val="20"/>
              </w:rPr>
              <w:t xml:space="preserve">2740,7</w:t>
            </w:r>
          </w:p>
        </w:tc>
        <w:tc>
          <w:tcPr>
            <w:tcW w:w="1264" w:type="dxa"/>
          </w:tcPr>
          <w:p>
            <w:pPr>
              <w:pStyle w:val="0"/>
              <w:jc w:val="center"/>
            </w:pPr>
            <w:r>
              <w:rPr>
                <w:sz w:val="20"/>
              </w:rPr>
              <w:t xml:space="preserve">2622,9</w:t>
            </w:r>
          </w:p>
        </w:tc>
        <w:tc>
          <w:tcPr>
            <w:tcW w:w="1264" w:type="dxa"/>
          </w:tcPr>
          <w:p>
            <w:pPr>
              <w:pStyle w:val="0"/>
              <w:jc w:val="center"/>
            </w:pPr>
            <w:r>
              <w:rPr>
                <w:sz w:val="20"/>
              </w:rPr>
              <w:t xml:space="preserve">2677,0</w:t>
            </w:r>
          </w:p>
        </w:tc>
        <w:tc>
          <w:tcPr>
            <w:tcW w:w="1264" w:type="dxa"/>
          </w:tcPr>
          <w:p>
            <w:pPr>
              <w:pStyle w:val="0"/>
              <w:jc w:val="center"/>
            </w:pPr>
            <w:r>
              <w:rPr>
                <w:sz w:val="20"/>
              </w:rPr>
              <w:t xml:space="preserve">2677,0</w:t>
            </w:r>
          </w:p>
        </w:tc>
        <w:tc>
          <w:tcPr>
            <w:tcW w:w="1264" w:type="dxa"/>
          </w:tcPr>
          <w:p>
            <w:pPr>
              <w:pStyle w:val="0"/>
              <w:jc w:val="center"/>
            </w:pPr>
            <w:r>
              <w:rPr>
                <w:sz w:val="20"/>
              </w:rPr>
              <w:t xml:space="preserve">2677,0</w:t>
            </w:r>
          </w:p>
        </w:tc>
        <w:tc>
          <w:tcPr>
            <w:tcW w:w="1264" w:type="dxa"/>
          </w:tcPr>
          <w:p>
            <w:pPr>
              <w:pStyle w:val="0"/>
              <w:jc w:val="center"/>
            </w:pPr>
            <w:r>
              <w:rPr>
                <w:sz w:val="20"/>
              </w:rPr>
              <w:t xml:space="preserve">2677,0</w:t>
            </w:r>
          </w:p>
        </w:tc>
        <w:tc>
          <w:tcPr>
            <w:tcW w:w="1264" w:type="dxa"/>
          </w:tcPr>
          <w:p>
            <w:pPr>
              <w:pStyle w:val="0"/>
              <w:jc w:val="center"/>
            </w:pPr>
            <w:r>
              <w:rPr>
                <w:sz w:val="20"/>
              </w:rPr>
              <w:t xml:space="preserve">12675,5</w:t>
            </w:r>
          </w:p>
        </w:tc>
        <w:tc>
          <w:tcPr>
            <w:tcW w:w="1264" w:type="dxa"/>
            <w:tcBorders>
              <w:right w:val="nil"/>
            </w:tcBorders>
          </w:tcPr>
          <w:p>
            <w:pPr>
              <w:pStyle w:val="0"/>
              <w:jc w:val="center"/>
            </w:pPr>
            <w:r>
              <w:rPr>
                <w:sz w:val="20"/>
              </w:rPr>
              <w:t xml:space="preserve">12675,5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5.2</w:t>
            </w:r>
          </w:p>
        </w:tc>
        <w:tc>
          <w:tcPr>
            <w:tcW w:w="1361" w:type="dxa"/>
            <w:vMerge w:val="restart"/>
          </w:tcPr>
          <w:p>
            <w:pPr>
              <w:pStyle w:val="0"/>
              <w:jc w:val="both"/>
            </w:pPr>
            <w:r>
              <w:rPr>
                <w:sz w:val="20"/>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180014,5</w:t>
            </w:r>
          </w:p>
        </w:tc>
        <w:tc>
          <w:tcPr>
            <w:tcW w:w="1264" w:type="dxa"/>
          </w:tcPr>
          <w:p>
            <w:pPr>
              <w:pStyle w:val="0"/>
              <w:jc w:val="center"/>
            </w:pPr>
            <w:r>
              <w:rPr>
                <w:sz w:val="20"/>
              </w:rPr>
              <w:t xml:space="preserve">540043,6</w:t>
            </w:r>
          </w:p>
        </w:tc>
        <w:tc>
          <w:tcPr>
            <w:tcW w:w="1264" w:type="dxa"/>
          </w:tcPr>
          <w:p>
            <w:pPr>
              <w:pStyle w:val="0"/>
              <w:jc w:val="center"/>
            </w:pPr>
            <w:r>
              <w:rPr>
                <w:sz w:val="20"/>
              </w:rPr>
              <w:t xml:space="preserve">561370,3</w:t>
            </w:r>
          </w:p>
        </w:tc>
        <w:tc>
          <w:tcPr>
            <w:tcW w:w="1264" w:type="dxa"/>
          </w:tcPr>
          <w:p>
            <w:pPr>
              <w:pStyle w:val="0"/>
              <w:jc w:val="center"/>
            </w:pPr>
            <w:r>
              <w:rPr>
                <w:sz w:val="20"/>
              </w:rPr>
              <w:t xml:space="preserve">565901,3</w:t>
            </w:r>
          </w:p>
        </w:tc>
        <w:tc>
          <w:tcPr>
            <w:tcW w:w="1264" w:type="dxa"/>
          </w:tcPr>
          <w:p>
            <w:pPr>
              <w:pStyle w:val="0"/>
              <w:jc w:val="center"/>
            </w:pPr>
            <w:r>
              <w:rPr>
                <w:sz w:val="20"/>
              </w:rPr>
              <w:t xml:space="preserve">568479,2</w:t>
            </w:r>
          </w:p>
        </w:tc>
        <w:tc>
          <w:tcPr>
            <w:tcW w:w="1264" w:type="dxa"/>
          </w:tcPr>
          <w:p>
            <w:pPr>
              <w:pStyle w:val="0"/>
              <w:jc w:val="center"/>
            </w:pPr>
            <w:r>
              <w:rPr>
                <w:sz w:val="20"/>
              </w:rPr>
              <w:t xml:space="preserve">568479,2</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Ц710553030</w:t>
            </w:r>
          </w:p>
        </w:tc>
        <w:tc>
          <w:tcPr>
            <w:tcW w:w="680" w:type="dxa"/>
          </w:tcPr>
          <w:p>
            <w:pPr>
              <w:pStyle w:val="0"/>
              <w:jc w:val="center"/>
            </w:pPr>
            <w:r>
              <w:rPr>
                <w:sz w:val="20"/>
              </w:rPr>
              <w:t xml:space="preserve">500</w:t>
            </w:r>
          </w:p>
          <w:p>
            <w:pPr>
              <w:pStyle w:val="0"/>
              <w:jc w:val="center"/>
            </w:pPr>
            <w:r>
              <w:rPr>
                <w:sz w:val="20"/>
              </w:rPr>
              <w:t xml:space="preserve">600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180014,5</w:t>
            </w:r>
          </w:p>
        </w:tc>
        <w:tc>
          <w:tcPr>
            <w:tcW w:w="1264" w:type="dxa"/>
          </w:tcPr>
          <w:p>
            <w:pPr>
              <w:pStyle w:val="0"/>
              <w:jc w:val="center"/>
            </w:pPr>
            <w:r>
              <w:rPr>
                <w:sz w:val="20"/>
              </w:rPr>
              <w:t xml:space="preserve">540043,6</w:t>
            </w:r>
          </w:p>
        </w:tc>
        <w:tc>
          <w:tcPr>
            <w:tcW w:w="1264" w:type="dxa"/>
          </w:tcPr>
          <w:p>
            <w:pPr>
              <w:pStyle w:val="0"/>
              <w:jc w:val="center"/>
            </w:pPr>
            <w:r>
              <w:rPr>
                <w:sz w:val="20"/>
              </w:rPr>
              <w:t xml:space="preserve">561370,3</w:t>
            </w:r>
          </w:p>
        </w:tc>
        <w:tc>
          <w:tcPr>
            <w:tcW w:w="1264" w:type="dxa"/>
          </w:tcPr>
          <w:p>
            <w:pPr>
              <w:pStyle w:val="0"/>
              <w:jc w:val="center"/>
            </w:pPr>
            <w:r>
              <w:rPr>
                <w:sz w:val="20"/>
              </w:rPr>
              <w:t xml:space="preserve">565901,3</w:t>
            </w:r>
          </w:p>
        </w:tc>
        <w:tc>
          <w:tcPr>
            <w:tcW w:w="1264" w:type="dxa"/>
          </w:tcPr>
          <w:p>
            <w:pPr>
              <w:pStyle w:val="0"/>
              <w:jc w:val="center"/>
            </w:pPr>
            <w:r>
              <w:rPr>
                <w:sz w:val="20"/>
              </w:rPr>
              <w:t xml:space="preserve">568479,2</w:t>
            </w:r>
          </w:p>
        </w:tc>
        <w:tc>
          <w:tcPr>
            <w:tcW w:w="1264" w:type="dxa"/>
          </w:tcPr>
          <w:p>
            <w:pPr>
              <w:pStyle w:val="0"/>
              <w:jc w:val="center"/>
            </w:pPr>
            <w:r>
              <w:rPr>
                <w:sz w:val="20"/>
              </w:rPr>
              <w:t xml:space="preserve">568479,2</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6</w:t>
            </w:r>
          </w:p>
        </w:tc>
        <w:tc>
          <w:tcPr>
            <w:tcW w:w="1361" w:type="dxa"/>
            <w:vMerge w:val="restart"/>
          </w:tcPr>
          <w:p>
            <w:pPr>
              <w:pStyle w:val="0"/>
              <w:jc w:val="both"/>
            </w:pPr>
            <w:r>
              <w:rPr>
                <w:sz w:val="20"/>
              </w:rPr>
              <w:t xml:space="preserve">Организационно-методическое сопровождение проведения олимпиад школьников</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6530,6</w:t>
            </w:r>
          </w:p>
        </w:tc>
        <w:tc>
          <w:tcPr>
            <w:tcW w:w="1264" w:type="dxa"/>
          </w:tcPr>
          <w:p>
            <w:pPr>
              <w:pStyle w:val="0"/>
              <w:jc w:val="center"/>
            </w:pPr>
            <w:r>
              <w:rPr>
                <w:sz w:val="20"/>
              </w:rPr>
              <w:t xml:space="preserve">6580,6</w:t>
            </w:r>
          </w:p>
        </w:tc>
        <w:tc>
          <w:tcPr>
            <w:tcW w:w="1264" w:type="dxa"/>
          </w:tcPr>
          <w:p>
            <w:pPr>
              <w:pStyle w:val="0"/>
              <w:jc w:val="center"/>
            </w:pPr>
            <w:r>
              <w:rPr>
                <w:sz w:val="20"/>
              </w:rPr>
              <w:t xml:space="preserve">5880,6</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29403,0</w:t>
            </w:r>
          </w:p>
        </w:tc>
        <w:tc>
          <w:tcPr>
            <w:tcW w:w="1264" w:type="dxa"/>
            <w:tcBorders>
              <w:right w:val="nil"/>
            </w:tcBorders>
          </w:tcPr>
          <w:p>
            <w:pPr>
              <w:pStyle w:val="0"/>
              <w:jc w:val="center"/>
            </w:pPr>
            <w:r>
              <w:rPr>
                <w:sz w:val="20"/>
              </w:rPr>
              <w:t xml:space="preserve">29403,0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Ц710600000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6530,6</w:t>
            </w:r>
          </w:p>
        </w:tc>
        <w:tc>
          <w:tcPr>
            <w:tcW w:w="1264" w:type="dxa"/>
          </w:tcPr>
          <w:p>
            <w:pPr>
              <w:pStyle w:val="0"/>
              <w:jc w:val="center"/>
            </w:pPr>
            <w:r>
              <w:rPr>
                <w:sz w:val="20"/>
              </w:rPr>
              <w:t xml:space="preserve">6580,6</w:t>
            </w:r>
          </w:p>
        </w:tc>
        <w:tc>
          <w:tcPr>
            <w:tcW w:w="1264" w:type="dxa"/>
          </w:tcPr>
          <w:p>
            <w:pPr>
              <w:pStyle w:val="0"/>
              <w:jc w:val="center"/>
            </w:pPr>
            <w:r>
              <w:rPr>
                <w:sz w:val="20"/>
              </w:rPr>
              <w:t xml:space="preserve">5880,6</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29403,0</w:t>
            </w:r>
          </w:p>
        </w:tc>
        <w:tc>
          <w:tcPr>
            <w:tcW w:w="1264" w:type="dxa"/>
            <w:tcBorders>
              <w:right w:val="nil"/>
            </w:tcBorders>
          </w:tcPr>
          <w:p>
            <w:pPr>
              <w:pStyle w:val="0"/>
              <w:jc w:val="center"/>
            </w:pPr>
            <w:r>
              <w:rPr>
                <w:sz w:val="20"/>
              </w:rPr>
              <w:t xml:space="preserve">29403,0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tcPr>
          <w:p>
            <w:pPr>
              <w:pStyle w:val="0"/>
              <w:jc w:val="both"/>
            </w:pPr>
            <w:r>
              <w:rPr>
                <w:sz w:val="20"/>
              </w:rPr>
              <w:t xml:space="preserve">Целевой показатель (индикатор) Государственной программы, увязанный с основным мероприятием 6</w:t>
            </w: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W w:w="964" w:type="dxa"/>
            <w:tcBorders>
              <w:left w:val="nil"/>
            </w:tcBorders>
            <w:vMerge w:val="restart"/>
          </w:tcPr>
          <w:p>
            <w:pPr>
              <w:pStyle w:val="0"/>
              <w:jc w:val="both"/>
            </w:pPr>
            <w:r>
              <w:rPr>
                <w:sz w:val="20"/>
              </w:rPr>
              <w:t xml:space="preserve">Мероприятие 6.1</w:t>
            </w:r>
          </w:p>
        </w:tc>
        <w:tc>
          <w:tcPr>
            <w:tcW w:w="1361" w:type="dxa"/>
            <w:vMerge w:val="restart"/>
          </w:tcPr>
          <w:p>
            <w:pPr>
              <w:pStyle w:val="0"/>
              <w:jc w:val="both"/>
            </w:pPr>
            <w:r>
              <w:rPr>
                <w:sz w:val="20"/>
              </w:rPr>
              <w:t xml:space="preserve">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6530,6</w:t>
            </w:r>
          </w:p>
        </w:tc>
        <w:tc>
          <w:tcPr>
            <w:tcW w:w="1264" w:type="dxa"/>
          </w:tcPr>
          <w:p>
            <w:pPr>
              <w:pStyle w:val="0"/>
              <w:jc w:val="center"/>
            </w:pPr>
            <w:r>
              <w:rPr>
                <w:sz w:val="20"/>
              </w:rPr>
              <w:t xml:space="preserve">6580,6</w:t>
            </w:r>
          </w:p>
        </w:tc>
        <w:tc>
          <w:tcPr>
            <w:tcW w:w="1264" w:type="dxa"/>
          </w:tcPr>
          <w:p>
            <w:pPr>
              <w:pStyle w:val="0"/>
              <w:jc w:val="center"/>
            </w:pPr>
            <w:r>
              <w:rPr>
                <w:sz w:val="20"/>
              </w:rPr>
              <w:t xml:space="preserve">5880,6</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29403,0</w:t>
            </w:r>
          </w:p>
        </w:tc>
        <w:tc>
          <w:tcPr>
            <w:tcW w:w="1264" w:type="dxa"/>
            <w:tcBorders>
              <w:right w:val="nil"/>
            </w:tcBorders>
          </w:tcPr>
          <w:p>
            <w:pPr>
              <w:pStyle w:val="0"/>
              <w:jc w:val="center"/>
            </w:pPr>
            <w:r>
              <w:rPr>
                <w:sz w:val="20"/>
              </w:rPr>
              <w:t xml:space="preserve">29403,0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Ц710611700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6530,6</w:t>
            </w:r>
          </w:p>
        </w:tc>
        <w:tc>
          <w:tcPr>
            <w:tcW w:w="1264" w:type="dxa"/>
          </w:tcPr>
          <w:p>
            <w:pPr>
              <w:pStyle w:val="0"/>
              <w:jc w:val="center"/>
            </w:pPr>
            <w:r>
              <w:rPr>
                <w:sz w:val="20"/>
              </w:rPr>
              <w:t xml:space="preserve">6580,6</w:t>
            </w:r>
          </w:p>
        </w:tc>
        <w:tc>
          <w:tcPr>
            <w:tcW w:w="1264" w:type="dxa"/>
          </w:tcPr>
          <w:p>
            <w:pPr>
              <w:pStyle w:val="0"/>
              <w:jc w:val="center"/>
            </w:pPr>
            <w:r>
              <w:rPr>
                <w:sz w:val="20"/>
              </w:rPr>
              <w:t xml:space="preserve">5880,6</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2139,4</w:t>
            </w:r>
          </w:p>
        </w:tc>
        <w:tc>
          <w:tcPr>
            <w:tcW w:w="1264" w:type="dxa"/>
          </w:tcPr>
          <w:p>
            <w:pPr>
              <w:pStyle w:val="0"/>
              <w:jc w:val="center"/>
            </w:pPr>
            <w:r>
              <w:rPr>
                <w:sz w:val="20"/>
              </w:rPr>
              <w:t xml:space="preserve">29403,0</w:t>
            </w:r>
          </w:p>
        </w:tc>
        <w:tc>
          <w:tcPr>
            <w:tcW w:w="1264" w:type="dxa"/>
            <w:tcBorders>
              <w:right w:val="nil"/>
            </w:tcBorders>
          </w:tcPr>
          <w:p>
            <w:pPr>
              <w:pStyle w:val="0"/>
              <w:jc w:val="center"/>
            </w:pPr>
            <w:r>
              <w:rPr>
                <w:sz w:val="20"/>
              </w:rPr>
              <w:t xml:space="preserve">29403,0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6.2</w:t>
            </w:r>
          </w:p>
        </w:tc>
        <w:tc>
          <w:tcPr>
            <w:tcW w:w="1361" w:type="dxa"/>
            <w:vMerge w:val="restart"/>
          </w:tcPr>
          <w:p>
            <w:pPr>
              <w:pStyle w:val="0"/>
              <w:jc w:val="both"/>
            </w:pPr>
            <w:r>
              <w:rPr>
                <w:sz w:val="20"/>
              </w:rPr>
              <w:t xml:space="preserve">Организация и проведение очно-заочной школы "Индиго" по подготовке школьников к олимпиадам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6.3</w:t>
            </w:r>
          </w:p>
        </w:tc>
        <w:tc>
          <w:tcPr>
            <w:tcW w:w="1361" w:type="dxa"/>
            <w:vMerge w:val="restart"/>
          </w:tcPr>
          <w:p>
            <w:pPr>
              <w:pStyle w:val="0"/>
              <w:jc w:val="both"/>
            </w:pPr>
            <w:r>
              <w:rPr>
                <w:sz w:val="20"/>
              </w:rPr>
              <w:t xml:space="preserve">Проведение учебно-тренировочных сборов для одаренных детей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bottom w:val="nil"/>
            </w:tcBorders>
            <w:vMerge w:val="restart"/>
          </w:tcPr>
          <w:p>
            <w:pPr>
              <w:pStyle w:val="0"/>
              <w:jc w:val="both"/>
            </w:pPr>
            <w:r>
              <w:rPr>
                <w:sz w:val="20"/>
              </w:rPr>
              <w:t xml:space="preserve">Основное мероприятие 7</w:t>
            </w:r>
          </w:p>
        </w:tc>
        <w:tc>
          <w:tcPr>
            <w:tcW w:w="1361" w:type="dxa"/>
            <w:tcBorders>
              <w:bottom w:val="nil"/>
            </w:tcBorders>
            <w:vMerge w:val="restart"/>
          </w:tcPr>
          <w:p>
            <w:pPr>
              <w:pStyle w:val="0"/>
              <w:jc w:val="both"/>
            </w:pPr>
            <w:r>
              <w:rPr>
                <w:sz w:val="20"/>
              </w:rPr>
              <w:t xml:space="preserve">Развитие единой образовательной информационной среды в Чувашской Республике</w:t>
            </w:r>
          </w:p>
        </w:tc>
        <w:tc>
          <w:tcPr>
            <w:tcW w:w="1361" w:type="dxa"/>
            <w:tcBorders>
              <w:bottom w:val="nil"/>
            </w:tcBorders>
            <w:vMerge w:val="restart"/>
          </w:tcPr>
          <w:p>
            <w:pPr>
              <w:pStyle w:val="0"/>
              <w:jc w:val="both"/>
            </w:pPr>
            <w:r>
              <w:rPr>
                <w:sz w:val="20"/>
              </w:rPr>
              <w:t xml:space="preserve">разработка и реализация государственной политики, направленной на устойчивое развитие образования в Чувашской Республике и нормативно-правовое регулирование в сфере образования</w:t>
            </w:r>
          </w:p>
        </w:tc>
        <w:tc>
          <w:tcPr>
            <w:tcW w:w="1304" w:type="dxa"/>
            <w:tcBorders>
              <w:bottom w:val="nil"/>
            </w:tcBorders>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4872,3</w:t>
            </w:r>
          </w:p>
        </w:tc>
        <w:tc>
          <w:tcPr>
            <w:tcW w:w="1264" w:type="dxa"/>
          </w:tcPr>
          <w:p>
            <w:pPr>
              <w:pStyle w:val="0"/>
              <w:jc w:val="center"/>
            </w:pPr>
            <w:r>
              <w:rPr>
                <w:sz w:val="20"/>
              </w:rPr>
              <w:t xml:space="preserve">4872,3</w:t>
            </w:r>
          </w:p>
        </w:tc>
        <w:tc>
          <w:tcPr>
            <w:tcW w:w="1264" w:type="dxa"/>
          </w:tcPr>
          <w:p>
            <w:pPr>
              <w:pStyle w:val="0"/>
              <w:jc w:val="center"/>
            </w:pPr>
            <w:r>
              <w:rPr>
                <w:sz w:val="20"/>
              </w:rPr>
              <w:t xml:space="preserve">12312,3</w:t>
            </w:r>
          </w:p>
        </w:tc>
        <w:tc>
          <w:tcPr>
            <w:tcW w:w="1264" w:type="dxa"/>
          </w:tcPr>
          <w:p>
            <w:pPr>
              <w:pStyle w:val="0"/>
              <w:jc w:val="center"/>
            </w:pPr>
            <w:r>
              <w:rPr>
                <w:sz w:val="20"/>
              </w:rPr>
              <w:t xml:space="preserve">1772,3</w:t>
            </w:r>
          </w:p>
        </w:tc>
        <w:tc>
          <w:tcPr>
            <w:tcW w:w="1264" w:type="dxa"/>
          </w:tcPr>
          <w:p>
            <w:pPr>
              <w:pStyle w:val="0"/>
              <w:jc w:val="center"/>
            </w:pPr>
            <w:r>
              <w:rPr>
                <w:sz w:val="20"/>
              </w:rPr>
              <w:t xml:space="preserve">9272,1</w:t>
            </w:r>
          </w:p>
        </w:tc>
        <w:tc>
          <w:tcPr>
            <w:tcW w:w="1264" w:type="dxa"/>
          </w:tcPr>
          <w:p>
            <w:pPr>
              <w:pStyle w:val="0"/>
              <w:jc w:val="center"/>
            </w:pPr>
            <w:r>
              <w:rPr>
                <w:sz w:val="20"/>
              </w:rPr>
              <w:t xml:space="preserve">372,3</w:t>
            </w:r>
          </w:p>
        </w:tc>
        <w:tc>
          <w:tcPr>
            <w:tcW w:w="1264" w:type="dxa"/>
          </w:tcPr>
          <w:p>
            <w:pPr>
              <w:pStyle w:val="0"/>
              <w:jc w:val="center"/>
            </w:pPr>
            <w:r>
              <w:rPr>
                <w:sz w:val="20"/>
              </w:rPr>
              <w:t xml:space="preserve">372,3</w:t>
            </w:r>
          </w:p>
        </w:tc>
        <w:tc>
          <w:tcPr>
            <w:tcW w:w="1264" w:type="dxa"/>
          </w:tcPr>
          <w:p>
            <w:pPr>
              <w:pStyle w:val="0"/>
              <w:jc w:val="center"/>
            </w:pPr>
            <w:r>
              <w:rPr>
                <w:sz w:val="20"/>
              </w:rPr>
              <w:t xml:space="preserve">1861,5</w:t>
            </w:r>
          </w:p>
        </w:tc>
        <w:tc>
          <w:tcPr>
            <w:tcW w:w="1264" w:type="dxa"/>
            <w:tcBorders>
              <w:right w:val="nil"/>
            </w:tcBorders>
          </w:tcPr>
          <w:p>
            <w:pPr>
              <w:pStyle w:val="0"/>
              <w:jc w:val="center"/>
            </w:pPr>
            <w:r>
              <w:rPr>
                <w:sz w:val="20"/>
              </w:rPr>
              <w:t xml:space="preserve">1861,5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Ц711500000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4872,3</w:t>
            </w:r>
          </w:p>
        </w:tc>
        <w:tc>
          <w:tcPr>
            <w:tcW w:w="1264" w:type="dxa"/>
          </w:tcPr>
          <w:p>
            <w:pPr>
              <w:pStyle w:val="0"/>
              <w:jc w:val="center"/>
            </w:pPr>
            <w:r>
              <w:rPr>
                <w:sz w:val="20"/>
              </w:rPr>
              <w:t xml:space="preserve">4872,3</w:t>
            </w:r>
          </w:p>
        </w:tc>
        <w:tc>
          <w:tcPr>
            <w:tcW w:w="1264" w:type="dxa"/>
          </w:tcPr>
          <w:p>
            <w:pPr>
              <w:pStyle w:val="0"/>
              <w:jc w:val="center"/>
            </w:pPr>
            <w:r>
              <w:rPr>
                <w:sz w:val="20"/>
              </w:rPr>
              <w:t xml:space="preserve">12312,3</w:t>
            </w:r>
          </w:p>
        </w:tc>
        <w:tc>
          <w:tcPr>
            <w:tcW w:w="1264" w:type="dxa"/>
          </w:tcPr>
          <w:p>
            <w:pPr>
              <w:pStyle w:val="0"/>
              <w:jc w:val="center"/>
            </w:pPr>
            <w:r>
              <w:rPr>
                <w:sz w:val="20"/>
              </w:rPr>
              <w:t xml:space="preserve">1772,3</w:t>
            </w:r>
          </w:p>
        </w:tc>
        <w:tc>
          <w:tcPr>
            <w:tcW w:w="1264" w:type="dxa"/>
          </w:tcPr>
          <w:p>
            <w:pPr>
              <w:pStyle w:val="0"/>
              <w:jc w:val="center"/>
            </w:pPr>
            <w:r>
              <w:rPr>
                <w:sz w:val="20"/>
              </w:rPr>
              <w:t xml:space="preserve">9272,1</w:t>
            </w:r>
          </w:p>
        </w:tc>
        <w:tc>
          <w:tcPr>
            <w:tcW w:w="1264" w:type="dxa"/>
          </w:tcPr>
          <w:p>
            <w:pPr>
              <w:pStyle w:val="0"/>
              <w:jc w:val="center"/>
            </w:pPr>
            <w:r>
              <w:rPr>
                <w:sz w:val="20"/>
              </w:rPr>
              <w:t xml:space="preserve">372,3</w:t>
            </w:r>
          </w:p>
        </w:tc>
        <w:tc>
          <w:tcPr>
            <w:tcW w:w="1264" w:type="dxa"/>
          </w:tcPr>
          <w:p>
            <w:pPr>
              <w:pStyle w:val="0"/>
              <w:jc w:val="center"/>
            </w:pPr>
            <w:r>
              <w:rPr>
                <w:sz w:val="20"/>
              </w:rPr>
              <w:t xml:space="preserve">372,3</w:t>
            </w:r>
          </w:p>
        </w:tc>
        <w:tc>
          <w:tcPr>
            <w:tcW w:w="1264" w:type="dxa"/>
          </w:tcPr>
          <w:p>
            <w:pPr>
              <w:pStyle w:val="0"/>
              <w:jc w:val="center"/>
            </w:pPr>
            <w:r>
              <w:rPr>
                <w:sz w:val="20"/>
              </w:rPr>
              <w:t xml:space="preserve">1861,5</w:t>
            </w:r>
          </w:p>
        </w:tc>
        <w:tc>
          <w:tcPr>
            <w:tcW w:w="1264" w:type="dxa"/>
            <w:tcBorders>
              <w:right w:val="nil"/>
            </w:tcBorders>
          </w:tcPr>
          <w:p>
            <w:pPr>
              <w:pStyle w:val="0"/>
              <w:jc w:val="center"/>
            </w:pPr>
            <w:r>
              <w:rPr>
                <w:sz w:val="20"/>
              </w:rPr>
              <w:t xml:space="preserve">1861,5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35329,9</w:t>
            </w:r>
          </w:p>
        </w:tc>
        <w:tc>
          <w:tcPr>
            <w:tcW w:w="1264" w:type="dxa"/>
          </w:tcPr>
          <w:p>
            <w:pPr>
              <w:pStyle w:val="0"/>
              <w:jc w:val="center"/>
            </w:pPr>
            <w:r>
              <w:rPr>
                <w:sz w:val="20"/>
              </w:rPr>
              <w:t xml:space="preserve">111214,4</w:t>
            </w:r>
          </w:p>
        </w:tc>
        <w:tc>
          <w:tcPr>
            <w:tcW w:w="1264" w:type="dxa"/>
          </w:tcPr>
          <w:p>
            <w:pPr>
              <w:pStyle w:val="0"/>
              <w:jc w:val="center"/>
            </w:pPr>
            <w:r>
              <w:rPr>
                <w:sz w:val="20"/>
              </w:rPr>
              <w:t xml:space="preserve">21498,6</w:t>
            </w:r>
          </w:p>
        </w:tc>
        <w:tc>
          <w:tcPr>
            <w:tcW w:w="1264" w:type="dxa"/>
          </w:tcPr>
          <w:p>
            <w:pPr>
              <w:pStyle w:val="0"/>
              <w:jc w:val="center"/>
            </w:pPr>
            <w:r>
              <w:rPr>
                <w:sz w:val="20"/>
              </w:rPr>
              <w:t xml:space="preserve">91,0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4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1041" w:type="dxa"/>
            <w:tcBorders>
              <w:top w:val="nil"/>
              <w:left w:val="nil"/>
              <w:right w:val="nil"/>
            </w:tcBorders>
          </w:tcPr>
          <w:p>
            <w:pPr>
              <w:pStyle w:val="0"/>
              <w:jc w:val="both"/>
            </w:pPr>
            <w:r>
              <w:rPr>
                <w:sz w:val="20"/>
              </w:rPr>
              <w:t xml:space="preserve">(позиция в ред. </w:t>
            </w:r>
            <w:hyperlink w:history="0" r:id="rId400"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tc>
      </w:tr>
      <w:tr>
        <w:tc>
          <w:tcPr>
            <w:tcW w:w="964" w:type="dxa"/>
            <w:tcBorders>
              <w:left w:val="nil"/>
              <w:bottom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7</w:t>
            </w:r>
          </w:p>
        </w:tc>
        <w:tc>
          <w:tcPr>
            <w:gridSpan w:val="8"/>
            <w:tcW w:w="8701" w:type="dxa"/>
          </w:tcPr>
          <w:p>
            <w:pPr>
              <w:pStyle w:val="0"/>
              <w:jc w:val="both"/>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c>
          <w:tcPr>
            <w:tcW w:w="1264" w:type="dxa"/>
            <w:tcBorders>
              <w:left w:val="nil"/>
            </w:tcBorders>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bottom w:val="nil"/>
            </w:tcBorders>
            <w:vMerge w:val="continue"/>
          </w:tcPr>
          <w:p/>
        </w:tc>
        <w:tc>
          <w:tcPr>
            <w:gridSpan w:val="8"/>
            <w:tcW w:w="8701" w:type="dxa"/>
          </w:tcPr>
          <w:p>
            <w:pPr>
              <w:pStyle w:val="0"/>
              <w:jc w:val="both"/>
            </w:pPr>
            <w:r>
              <w:rPr>
                <w:sz w:val="20"/>
              </w:rPr>
              <w:t xml:space="preserve">Удельный вес образовательных организаций, в которых внедрены информационно-коммуникационные технологии в управлении, %</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c>
          <w:tcPr>
            <w:tcW w:w="1264" w:type="dxa"/>
            <w:tcBorders>
              <w:left w:val="nil"/>
            </w:tcBorders>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bottom w:val="nil"/>
            </w:tcBorders>
            <w:vMerge w:val="continue"/>
          </w:tcP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c>
          <w:tcPr>
            <w:tcW w:w="1264" w:type="dxa"/>
            <w:tcBorders>
              <w:left w:val="nil"/>
            </w:tcBorders>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blPrEx>
          <w:tblBorders>
            <w:insideH w:val="nil"/>
          </w:tblBorders>
        </w:tblPrEx>
        <w:tc>
          <w:tcPr>
            <w:tcBorders>
              <w:left w:val="nil"/>
              <w:bottom w:val="nil"/>
            </w:tcBorders>
            <w:vMerge w:val="continue"/>
          </w:tcPr>
          <w:p/>
        </w:tc>
        <w:tc>
          <w:tcPr>
            <w:gridSpan w:val="8"/>
            <w:tcW w:w="8701" w:type="dxa"/>
            <w:tcBorders>
              <w:bottom w:val="nil"/>
            </w:tcBorders>
          </w:tcPr>
          <w:p>
            <w:pPr>
              <w:pStyle w:val="0"/>
              <w:jc w:val="both"/>
            </w:pPr>
            <w:r>
              <w:rPr>
                <w:sz w:val="20"/>
              </w:rPr>
              <w:t xml:space="preserve">Доля образовательных организаций Чувашской Республики, использующих региональную образовательную платформу в образовательной деятельности, %</w:t>
            </w:r>
          </w:p>
        </w:tc>
        <w:tc>
          <w:tcPr>
            <w:tcW w:w="1264" w:type="dxa"/>
            <w:tcBorders>
              <w:bottom w:val="nil"/>
            </w:tcBorders>
          </w:tcPr>
          <w:p>
            <w:pPr>
              <w:pStyle w:val="0"/>
              <w:jc w:val="center"/>
            </w:pPr>
            <w:r>
              <w:rPr>
                <w:sz w:val="20"/>
              </w:rPr>
              <w:t xml:space="preserve">x</w:t>
            </w:r>
          </w:p>
        </w:tc>
        <w:tc>
          <w:tcPr>
            <w:tcW w:w="1264" w:type="dxa"/>
            <w:tcBorders>
              <w:bottom w:val="nil"/>
              <w:right w:val="nil"/>
            </w:tcBorders>
          </w:tcPr>
          <w:p>
            <w:pPr>
              <w:pStyle w:val="0"/>
              <w:jc w:val="center"/>
            </w:pPr>
            <w:r>
              <w:rPr>
                <w:sz w:val="20"/>
              </w:rPr>
              <w:t xml:space="preserve">x</w:t>
            </w:r>
          </w:p>
        </w:tc>
        <w:tc>
          <w:tcPr>
            <w:tcW w:w="1264" w:type="dxa"/>
            <w:tcBorders>
              <w:left w:val="nil"/>
              <w:bottom w:val="nil"/>
            </w:tcBorders>
          </w:tcPr>
          <w:p>
            <w:pPr>
              <w:pStyle w:val="0"/>
              <w:jc w:val="center"/>
            </w:pPr>
            <w:r>
              <w:rPr>
                <w:sz w:val="20"/>
              </w:rPr>
              <w:t xml:space="preserve">x</w:t>
            </w:r>
          </w:p>
        </w:tc>
        <w:tc>
          <w:tcPr>
            <w:tcW w:w="1264" w:type="dxa"/>
            <w:tcBorders>
              <w:bottom w:val="nil"/>
            </w:tcBorders>
          </w:tcPr>
          <w:p>
            <w:pPr>
              <w:pStyle w:val="0"/>
              <w:jc w:val="center"/>
            </w:pPr>
            <w:r>
              <w:rPr>
                <w:sz w:val="20"/>
              </w:rPr>
              <w:t xml:space="preserve">80</w:t>
            </w:r>
          </w:p>
        </w:tc>
        <w:tc>
          <w:tcPr>
            <w:tcW w:w="1264" w:type="dxa"/>
            <w:tcBorders>
              <w:bottom w:val="nil"/>
            </w:tcBorders>
          </w:tcPr>
          <w:p>
            <w:pPr>
              <w:pStyle w:val="0"/>
              <w:jc w:val="center"/>
            </w:pPr>
            <w:r>
              <w:rPr>
                <w:sz w:val="20"/>
              </w:rPr>
              <w:t xml:space="preserve">90</w:t>
            </w:r>
          </w:p>
        </w:tc>
        <w:tc>
          <w:tcPr>
            <w:tcW w:w="1264" w:type="dxa"/>
            <w:tcBorders>
              <w:bottom w:val="nil"/>
            </w:tcBorders>
          </w:tcPr>
          <w:p>
            <w:pPr>
              <w:pStyle w:val="0"/>
              <w:jc w:val="center"/>
            </w:pPr>
            <w:r>
              <w:rPr>
                <w:sz w:val="20"/>
              </w:rPr>
              <w:t xml:space="preserve">100</w:t>
            </w:r>
          </w:p>
        </w:tc>
        <w:tc>
          <w:tcPr>
            <w:tcW w:w="1264" w:type="dxa"/>
            <w:tcBorders>
              <w:bottom w:val="nil"/>
            </w:tcBorders>
          </w:tcPr>
          <w:p>
            <w:pPr>
              <w:pStyle w:val="0"/>
              <w:jc w:val="center"/>
            </w:pPr>
            <w:r>
              <w:rPr>
                <w:sz w:val="20"/>
              </w:rPr>
              <w:t xml:space="preserve">x</w:t>
            </w:r>
          </w:p>
        </w:tc>
        <w:tc>
          <w:tcPr>
            <w:tcW w:w="1264" w:type="dxa"/>
            <w:tcBorders>
              <w:bottom w:val="nil"/>
            </w:tcBorders>
          </w:tcPr>
          <w:p>
            <w:pPr>
              <w:pStyle w:val="0"/>
              <w:jc w:val="center"/>
            </w:pPr>
            <w:r>
              <w:rPr>
                <w:sz w:val="20"/>
              </w:rPr>
              <w:t xml:space="preserve">x</w:t>
            </w:r>
          </w:p>
        </w:tc>
        <w:tc>
          <w:tcPr>
            <w:tcW w:w="1264" w:type="dxa"/>
            <w:tcBorders>
              <w:bottom w:val="nil"/>
              <w:right w:val="nil"/>
            </w:tcBorders>
          </w:tcPr>
          <w:p>
            <w:pPr>
              <w:pStyle w:val="0"/>
              <w:jc w:val="center"/>
            </w:pPr>
            <w:r>
              <w:rPr>
                <w:sz w:val="20"/>
              </w:rPr>
              <w:t xml:space="preserve">x</w:t>
            </w:r>
          </w:p>
        </w:tc>
      </w:tr>
      <w:tr>
        <w:tblPrEx>
          <w:tblBorders>
            <w:insideH w:val="nil"/>
          </w:tblBorders>
        </w:tblPrEx>
        <w:tc>
          <w:tcPr>
            <w:gridSpan w:val="18"/>
            <w:tcW w:w="21041" w:type="dxa"/>
            <w:tcBorders>
              <w:top w:val="nil"/>
              <w:left w:val="nil"/>
              <w:right w:val="nil"/>
            </w:tcBorders>
          </w:tcPr>
          <w:p>
            <w:pPr>
              <w:pStyle w:val="0"/>
              <w:jc w:val="both"/>
            </w:pPr>
            <w:r>
              <w:rPr>
                <w:sz w:val="20"/>
              </w:rPr>
              <w:t xml:space="preserve">(позиция в ред. </w:t>
            </w:r>
            <w:hyperlink w:history="0" r:id="rId401"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tc>
      </w:tr>
      <w:tr>
        <w:tc>
          <w:tcPr>
            <w:tcW w:w="964" w:type="dxa"/>
            <w:tcBorders>
              <w:left w:val="nil"/>
              <w:bottom w:val="nil"/>
            </w:tcBorders>
            <w:vMerge w:val="restart"/>
          </w:tcPr>
          <w:p>
            <w:pPr>
              <w:pStyle w:val="0"/>
              <w:jc w:val="both"/>
            </w:pPr>
            <w:r>
              <w:rPr>
                <w:sz w:val="20"/>
              </w:rPr>
              <w:t xml:space="preserve">Мероприятие 7.1</w:t>
            </w:r>
          </w:p>
        </w:tc>
        <w:tc>
          <w:tcPr>
            <w:tcW w:w="1361" w:type="dxa"/>
            <w:tcBorders>
              <w:bottom w:val="nil"/>
            </w:tcBorders>
            <w:vMerge w:val="restart"/>
          </w:tcPr>
          <w:p>
            <w:pPr>
              <w:pStyle w:val="0"/>
              <w:jc w:val="both"/>
            </w:pPr>
            <w:r>
              <w:rPr>
                <w:sz w:val="20"/>
              </w:rPr>
              <w:t xml:space="preserve">Оснащение государственных образовательных организаций Чувашской Республики,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361"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3872,3</w:t>
            </w:r>
          </w:p>
        </w:tc>
        <w:tc>
          <w:tcPr>
            <w:tcW w:w="1264" w:type="dxa"/>
          </w:tcPr>
          <w:p>
            <w:pPr>
              <w:pStyle w:val="0"/>
              <w:jc w:val="center"/>
            </w:pPr>
            <w:r>
              <w:rPr>
                <w:sz w:val="20"/>
              </w:rPr>
              <w:t xml:space="preserve">3872,3</w:t>
            </w:r>
          </w:p>
        </w:tc>
        <w:tc>
          <w:tcPr>
            <w:tcW w:w="1264" w:type="dxa"/>
          </w:tcPr>
          <w:p>
            <w:pPr>
              <w:pStyle w:val="0"/>
              <w:jc w:val="center"/>
            </w:pPr>
            <w:r>
              <w:rPr>
                <w:sz w:val="20"/>
              </w:rPr>
              <w:t xml:space="preserve">2972,3</w:t>
            </w:r>
          </w:p>
        </w:tc>
        <w:tc>
          <w:tcPr>
            <w:tcW w:w="1264" w:type="dxa"/>
          </w:tcPr>
          <w:p>
            <w:pPr>
              <w:pStyle w:val="0"/>
              <w:jc w:val="center"/>
            </w:pPr>
            <w:r>
              <w:rPr>
                <w:sz w:val="20"/>
              </w:rPr>
              <w:t xml:space="preserve">372,3</w:t>
            </w:r>
          </w:p>
        </w:tc>
        <w:tc>
          <w:tcPr>
            <w:tcW w:w="1264" w:type="dxa"/>
          </w:tcPr>
          <w:p>
            <w:pPr>
              <w:pStyle w:val="0"/>
              <w:jc w:val="center"/>
            </w:pPr>
            <w:r>
              <w:rPr>
                <w:sz w:val="20"/>
              </w:rPr>
              <w:t xml:space="preserve">372,3</w:t>
            </w:r>
          </w:p>
        </w:tc>
        <w:tc>
          <w:tcPr>
            <w:tcW w:w="1264" w:type="dxa"/>
          </w:tcPr>
          <w:p>
            <w:pPr>
              <w:pStyle w:val="0"/>
              <w:jc w:val="center"/>
            </w:pPr>
            <w:r>
              <w:rPr>
                <w:sz w:val="20"/>
              </w:rPr>
              <w:t xml:space="preserve">372,3</w:t>
            </w:r>
          </w:p>
        </w:tc>
        <w:tc>
          <w:tcPr>
            <w:tcW w:w="1264" w:type="dxa"/>
          </w:tcPr>
          <w:p>
            <w:pPr>
              <w:pStyle w:val="0"/>
              <w:jc w:val="center"/>
            </w:pPr>
            <w:r>
              <w:rPr>
                <w:sz w:val="20"/>
              </w:rPr>
              <w:t xml:space="preserve">372,3</w:t>
            </w:r>
          </w:p>
        </w:tc>
        <w:tc>
          <w:tcPr>
            <w:tcW w:w="1264" w:type="dxa"/>
          </w:tcPr>
          <w:p>
            <w:pPr>
              <w:pStyle w:val="0"/>
              <w:jc w:val="center"/>
            </w:pPr>
            <w:r>
              <w:rPr>
                <w:sz w:val="20"/>
              </w:rPr>
              <w:t xml:space="preserve">1861,5</w:t>
            </w:r>
          </w:p>
        </w:tc>
        <w:tc>
          <w:tcPr>
            <w:tcW w:w="1264" w:type="dxa"/>
            <w:tcBorders>
              <w:right w:val="nil"/>
            </w:tcBorders>
          </w:tcPr>
          <w:p>
            <w:pPr>
              <w:pStyle w:val="0"/>
              <w:jc w:val="center"/>
            </w:pPr>
            <w:r>
              <w:rPr>
                <w:sz w:val="20"/>
              </w:rPr>
              <w:t xml:space="preserve">1861,5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vMerge w:val="restart"/>
          </w:tcPr>
          <w:p>
            <w:pPr>
              <w:pStyle w:val="0"/>
              <w:jc w:val="center"/>
            </w:pPr>
            <w:r>
              <w:rPr>
                <w:sz w:val="20"/>
              </w:rPr>
              <w:t xml:space="preserve">874</w:t>
            </w:r>
          </w:p>
        </w:tc>
        <w:tc>
          <w:tcPr>
            <w:tcW w:w="737" w:type="dxa"/>
            <w:tcBorders>
              <w:bottom w:val="nil"/>
            </w:tcBorders>
          </w:tcPr>
          <w:p>
            <w:pPr>
              <w:pStyle w:val="0"/>
              <w:jc w:val="center"/>
            </w:pPr>
            <w:r>
              <w:rPr>
                <w:sz w:val="20"/>
              </w:rPr>
              <w:t xml:space="preserve">0703</w:t>
            </w:r>
          </w:p>
        </w:tc>
        <w:tc>
          <w:tcPr>
            <w:tcW w:w="1444" w:type="dxa"/>
            <w:tcBorders>
              <w:bottom w:val="nil"/>
            </w:tcBorders>
          </w:tcPr>
          <w:p>
            <w:pPr>
              <w:pStyle w:val="0"/>
              <w:jc w:val="center"/>
            </w:pPr>
            <w:r>
              <w:rPr>
                <w:sz w:val="20"/>
              </w:rPr>
              <w:t xml:space="preserve">Ц710711740</w:t>
            </w:r>
          </w:p>
        </w:tc>
        <w:tc>
          <w:tcPr>
            <w:tcW w:w="680" w:type="dxa"/>
            <w:tcBorders>
              <w:bottom w:val="nil"/>
            </w:tcBorders>
          </w:tcPr>
          <w:p>
            <w:pPr>
              <w:pStyle w:val="0"/>
              <w:jc w:val="center"/>
            </w:pPr>
            <w:r>
              <w:rPr>
                <w:sz w:val="20"/>
              </w:rPr>
              <w:t xml:space="preserve">200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vMerge w:val="restart"/>
          </w:tcPr>
          <w:p>
            <w:pPr>
              <w:pStyle w:val="0"/>
              <w:jc w:val="center"/>
            </w:pPr>
            <w:r>
              <w:rPr>
                <w:sz w:val="20"/>
              </w:rPr>
              <w:t xml:space="preserve">3872,3</w:t>
            </w:r>
          </w:p>
        </w:tc>
        <w:tc>
          <w:tcPr>
            <w:tcW w:w="1264" w:type="dxa"/>
            <w:vMerge w:val="restart"/>
          </w:tcPr>
          <w:p>
            <w:pPr>
              <w:pStyle w:val="0"/>
              <w:jc w:val="center"/>
            </w:pPr>
            <w:r>
              <w:rPr>
                <w:sz w:val="20"/>
              </w:rPr>
              <w:t xml:space="preserve">3872,3</w:t>
            </w:r>
          </w:p>
        </w:tc>
        <w:tc>
          <w:tcPr>
            <w:tcW w:w="1264" w:type="dxa"/>
            <w:vMerge w:val="restart"/>
          </w:tcPr>
          <w:p>
            <w:pPr>
              <w:pStyle w:val="0"/>
              <w:jc w:val="center"/>
            </w:pPr>
            <w:r>
              <w:rPr>
                <w:sz w:val="20"/>
              </w:rPr>
              <w:t xml:space="preserve">2972,3</w:t>
            </w:r>
          </w:p>
        </w:tc>
        <w:tc>
          <w:tcPr>
            <w:tcW w:w="1264" w:type="dxa"/>
            <w:vMerge w:val="restart"/>
          </w:tcPr>
          <w:p>
            <w:pPr>
              <w:pStyle w:val="0"/>
              <w:jc w:val="center"/>
            </w:pPr>
            <w:r>
              <w:rPr>
                <w:sz w:val="20"/>
              </w:rPr>
              <w:t xml:space="preserve">372,3</w:t>
            </w:r>
          </w:p>
        </w:tc>
        <w:tc>
          <w:tcPr>
            <w:tcW w:w="1264" w:type="dxa"/>
            <w:vMerge w:val="restart"/>
          </w:tcPr>
          <w:p>
            <w:pPr>
              <w:pStyle w:val="0"/>
              <w:jc w:val="center"/>
            </w:pPr>
            <w:r>
              <w:rPr>
                <w:sz w:val="20"/>
              </w:rPr>
              <w:t xml:space="preserve">372,3</w:t>
            </w:r>
          </w:p>
        </w:tc>
        <w:tc>
          <w:tcPr>
            <w:tcW w:w="1264" w:type="dxa"/>
            <w:vMerge w:val="restart"/>
          </w:tcPr>
          <w:p>
            <w:pPr>
              <w:pStyle w:val="0"/>
              <w:jc w:val="center"/>
            </w:pPr>
            <w:r>
              <w:rPr>
                <w:sz w:val="20"/>
              </w:rPr>
              <w:t xml:space="preserve">372,3</w:t>
            </w:r>
          </w:p>
        </w:tc>
        <w:tc>
          <w:tcPr>
            <w:tcW w:w="1264" w:type="dxa"/>
            <w:vMerge w:val="restart"/>
          </w:tcPr>
          <w:p>
            <w:pPr>
              <w:pStyle w:val="0"/>
              <w:jc w:val="center"/>
            </w:pPr>
            <w:r>
              <w:rPr>
                <w:sz w:val="20"/>
              </w:rPr>
              <w:t xml:space="preserve">372,3</w:t>
            </w:r>
          </w:p>
        </w:tc>
        <w:tc>
          <w:tcPr>
            <w:tcW w:w="1264" w:type="dxa"/>
            <w:vMerge w:val="restart"/>
          </w:tcPr>
          <w:p>
            <w:pPr>
              <w:pStyle w:val="0"/>
              <w:jc w:val="center"/>
            </w:pPr>
            <w:r>
              <w:rPr>
                <w:sz w:val="20"/>
              </w:rPr>
              <w:t xml:space="preserve">1861,5</w:t>
            </w:r>
          </w:p>
        </w:tc>
        <w:tc>
          <w:tcPr>
            <w:tcW w:w="1264" w:type="dxa"/>
            <w:tcBorders>
              <w:right w:val="nil"/>
            </w:tcBorders>
            <w:vMerge w:val="restart"/>
          </w:tcPr>
          <w:p>
            <w:pPr>
              <w:pStyle w:val="0"/>
              <w:jc w:val="center"/>
            </w:pPr>
            <w:r>
              <w:rPr>
                <w:sz w:val="20"/>
              </w:rPr>
              <w:t xml:space="preserve">1861,5</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W w:w="737" w:type="dxa"/>
            <w:tcBorders>
              <w:top w:val="nil"/>
            </w:tcBorders>
          </w:tcPr>
          <w:p>
            <w:pPr>
              <w:pStyle w:val="0"/>
              <w:jc w:val="center"/>
            </w:pPr>
            <w:r>
              <w:rPr>
                <w:sz w:val="20"/>
              </w:rPr>
              <w:t xml:space="preserve">0709</w:t>
            </w:r>
          </w:p>
        </w:tc>
        <w:tc>
          <w:tcPr>
            <w:tcW w:w="1444" w:type="dxa"/>
            <w:tcBorders>
              <w:top w:val="nil"/>
            </w:tcBorders>
          </w:tcPr>
          <w:p>
            <w:pPr>
              <w:pStyle w:val="0"/>
            </w:pPr>
            <w:r>
              <w:rPr>
                <w:sz w:val="20"/>
              </w:rPr>
            </w:r>
          </w:p>
        </w:tc>
        <w:tc>
          <w:tcPr>
            <w:tcW w:w="680" w:type="dxa"/>
            <w:tcBorders>
              <w:top w:val="nil"/>
            </w:tcBorders>
          </w:tcPr>
          <w:p>
            <w:pPr>
              <w:pStyle w:val="0"/>
              <w:jc w:val="center"/>
            </w:pPr>
            <w:r>
              <w:rPr>
                <w:sz w:val="20"/>
              </w:rPr>
              <w:t xml:space="preserve">600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4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1041" w:type="dxa"/>
            <w:tcBorders>
              <w:top w:val="nil"/>
              <w:left w:val="nil"/>
              <w:right w:val="nil"/>
            </w:tcBorders>
          </w:tcPr>
          <w:p>
            <w:pPr>
              <w:pStyle w:val="0"/>
              <w:jc w:val="both"/>
            </w:pPr>
            <w:r>
              <w:rPr>
                <w:sz w:val="20"/>
              </w:rPr>
              <w:t xml:space="preserve">(позиция в ред. </w:t>
            </w:r>
            <w:hyperlink w:history="0" r:id="rId402"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tc>
      </w:tr>
      <w:tr>
        <w:tc>
          <w:tcPr>
            <w:tcW w:w="964" w:type="dxa"/>
            <w:tcBorders>
              <w:left w:val="nil"/>
              <w:bottom w:val="nil"/>
            </w:tcBorders>
            <w:vMerge w:val="restart"/>
          </w:tcPr>
          <w:p>
            <w:pPr>
              <w:pStyle w:val="0"/>
              <w:jc w:val="both"/>
            </w:pPr>
            <w:r>
              <w:rPr>
                <w:sz w:val="20"/>
              </w:rPr>
              <w:t xml:space="preserve">Мероприятие 7.2</w:t>
            </w:r>
          </w:p>
        </w:tc>
        <w:tc>
          <w:tcPr>
            <w:tcW w:w="1361" w:type="dxa"/>
            <w:tcBorders>
              <w:bottom w:val="nil"/>
            </w:tcBorders>
            <w:vMerge w:val="restart"/>
          </w:tcPr>
          <w:p>
            <w:pPr>
              <w:pStyle w:val="0"/>
              <w:jc w:val="both"/>
            </w:pPr>
            <w:r>
              <w:rPr>
                <w:sz w:val="20"/>
              </w:rPr>
              <w:t xml:space="preserve">Оснащение государственных образовательных организаций Чувашской Республики,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361"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4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1041" w:type="dxa"/>
            <w:tcBorders>
              <w:top w:val="nil"/>
              <w:left w:val="nil"/>
              <w:right w:val="nil"/>
            </w:tcBorders>
          </w:tcPr>
          <w:p>
            <w:pPr>
              <w:pStyle w:val="0"/>
              <w:jc w:val="both"/>
            </w:pPr>
            <w:r>
              <w:rPr>
                <w:sz w:val="20"/>
              </w:rPr>
              <w:t xml:space="preserve">(позиция в ред. </w:t>
            </w:r>
            <w:hyperlink w:history="0" r:id="rId403"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tc>
      </w:tr>
      <w:tr>
        <w:tc>
          <w:tcPr>
            <w:tcW w:w="964" w:type="dxa"/>
            <w:tcBorders>
              <w:left w:val="nil"/>
              <w:bottom w:val="nil"/>
            </w:tcBorders>
            <w:vMerge w:val="restart"/>
          </w:tcPr>
          <w:p>
            <w:pPr>
              <w:pStyle w:val="0"/>
              <w:jc w:val="both"/>
            </w:pPr>
            <w:r>
              <w:rPr>
                <w:sz w:val="20"/>
              </w:rPr>
              <w:t xml:space="preserve">Мероприятие 7.3</w:t>
            </w:r>
          </w:p>
        </w:tc>
        <w:tc>
          <w:tcPr>
            <w:tcW w:w="1361" w:type="dxa"/>
            <w:tcBorders>
              <w:bottom w:val="nil"/>
            </w:tcBorders>
            <w:vMerge w:val="restart"/>
          </w:tcPr>
          <w:p>
            <w:pPr>
              <w:pStyle w:val="0"/>
              <w:jc w:val="both"/>
            </w:pPr>
            <w:r>
              <w:rPr>
                <w:sz w:val="20"/>
              </w:rPr>
              <w:t xml:space="preserve">Проведение семинаров, тренингов, конференций по актуальным вопросам использования информационно-коммуникационных технологий в образовании</w:t>
            </w:r>
          </w:p>
        </w:tc>
        <w:tc>
          <w:tcPr>
            <w:tcW w:w="1361"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4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1041" w:type="dxa"/>
            <w:tcBorders>
              <w:top w:val="nil"/>
              <w:left w:val="nil"/>
              <w:right w:val="nil"/>
            </w:tcBorders>
          </w:tcPr>
          <w:p>
            <w:pPr>
              <w:pStyle w:val="0"/>
              <w:jc w:val="both"/>
            </w:pPr>
            <w:r>
              <w:rPr>
                <w:sz w:val="20"/>
              </w:rPr>
              <w:t xml:space="preserve">(позиция в ред. </w:t>
            </w:r>
            <w:hyperlink w:history="0" r:id="rId404"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tc>
      </w:tr>
      <w:tr>
        <w:tc>
          <w:tcPr>
            <w:tcW w:w="964" w:type="dxa"/>
            <w:tcBorders>
              <w:left w:val="nil"/>
              <w:bottom w:val="nil"/>
            </w:tcBorders>
            <w:vMerge w:val="restart"/>
          </w:tcPr>
          <w:p>
            <w:pPr>
              <w:pStyle w:val="0"/>
              <w:jc w:val="both"/>
            </w:pPr>
            <w:r>
              <w:rPr>
                <w:sz w:val="20"/>
              </w:rPr>
              <w:t xml:space="preserve">Мероприятие 7.4</w:t>
            </w:r>
          </w:p>
        </w:tc>
        <w:tc>
          <w:tcPr>
            <w:tcW w:w="1361" w:type="dxa"/>
            <w:tcBorders>
              <w:bottom w:val="nil"/>
            </w:tcBorders>
            <w:vMerge w:val="restart"/>
          </w:tcPr>
          <w:p>
            <w:pPr>
              <w:pStyle w:val="0"/>
              <w:jc w:val="both"/>
            </w:pPr>
            <w:r>
              <w:rPr>
                <w:sz w:val="20"/>
              </w:rPr>
              <w:t xml:space="preserve">Проведение конкурсных мероприятий среди образовательных организаций, педагогических работников, обучающихся</w:t>
            </w:r>
          </w:p>
        </w:tc>
        <w:tc>
          <w:tcPr>
            <w:tcW w:w="1361"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4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1041" w:type="dxa"/>
            <w:tcBorders>
              <w:top w:val="nil"/>
              <w:left w:val="nil"/>
              <w:right w:val="nil"/>
            </w:tcBorders>
          </w:tcPr>
          <w:p>
            <w:pPr>
              <w:pStyle w:val="0"/>
              <w:jc w:val="both"/>
            </w:pPr>
            <w:r>
              <w:rPr>
                <w:sz w:val="20"/>
              </w:rPr>
              <w:t xml:space="preserve">(позиция в ред. </w:t>
            </w:r>
            <w:hyperlink w:history="0" r:id="rId405"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tc>
      </w:tr>
      <w:tr>
        <w:tc>
          <w:tcPr>
            <w:tcW w:w="964" w:type="dxa"/>
            <w:tcBorders>
              <w:left w:val="nil"/>
              <w:bottom w:val="nil"/>
            </w:tcBorders>
            <w:vMerge w:val="restart"/>
          </w:tcPr>
          <w:p>
            <w:pPr>
              <w:pStyle w:val="0"/>
              <w:jc w:val="both"/>
            </w:pPr>
            <w:r>
              <w:rPr>
                <w:sz w:val="20"/>
              </w:rPr>
              <w:t xml:space="preserve">Мероприятие 7.5</w:t>
            </w:r>
          </w:p>
        </w:tc>
        <w:tc>
          <w:tcPr>
            <w:tcW w:w="1361" w:type="dxa"/>
            <w:tcBorders>
              <w:bottom w:val="nil"/>
            </w:tcBorders>
            <w:vMerge w:val="restart"/>
          </w:tcPr>
          <w:p>
            <w:pPr>
              <w:pStyle w:val="0"/>
              <w:jc w:val="both"/>
            </w:pPr>
            <w:r>
              <w:rPr>
                <w:sz w:val="20"/>
              </w:rPr>
              <w:t xml:space="preserve">Формирование и ведение единой информационной образовательной системы</w:t>
            </w:r>
          </w:p>
        </w:tc>
        <w:tc>
          <w:tcPr>
            <w:tcW w:w="1361" w:type="dxa"/>
            <w:tcBorders>
              <w:bottom w:val="nil"/>
            </w:tcBorders>
            <w:vMerge w:val="restart"/>
          </w:tcPr>
          <w:p>
            <w:pPr>
              <w:pStyle w:val="0"/>
            </w:pPr>
            <w:r>
              <w:rPr>
                <w:sz w:val="20"/>
              </w:rPr>
            </w:r>
          </w:p>
        </w:tc>
        <w:tc>
          <w:tcPr>
            <w:tcW w:w="1304" w:type="dxa"/>
            <w:tcBorders>
              <w:bottom w:val="nil"/>
            </w:tcBorders>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8340,0</w:t>
            </w:r>
          </w:p>
        </w:tc>
        <w:tc>
          <w:tcPr>
            <w:tcW w:w="1264" w:type="dxa"/>
          </w:tcPr>
          <w:p>
            <w:pPr>
              <w:pStyle w:val="0"/>
              <w:jc w:val="center"/>
            </w:pPr>
            <w:r>
              <w:rPr>
                <w:sz w:val="20"/>
              </w:rPr>
              <w:t xml:space="preserve">1400,00</w:t>
            </w:r>
          </w:p>
        </w:tc>
        <w:tc>
          <w:tcPr>
            <w:tcW w:w="1264" w:type="dxa"/>
          </w:tcPr>
          <w:p>
            <w:pPr>
              <w:pStyle w:val="0"/>
              <w:jc w:val="center"/>
            </w:pPr>
            <w:r>
              <w:rPr>
                <w:sz w:val="20"/>
              </w:rPr>
              <w:t xml:space="preserve">8899,8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Ц710711790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8340,0</w:t>
            </w:r>
          </w:p>
        </w:tc>
        <w:tc>
          <w:tcPr>
            <w:tcW w:w="1264" w:type="dxa"/>
          </w:tcPr>
          <w:p>
            <w:pPr>
              <w:pStyle w:val="0"/>
              <w:jc w:val="center"/>
            </w:pPr>
            <w:r>
              <w:rPr>
                <w:sz w:val="20"/>
              </w:rPr>
              <w:t xml:space="preserve">1400,00</w:t>
            </w:r>
          </w:p>
        </w:tc>
        <w:tc>
          <w:tcPr>
            <w:tcW w:w="1264" w:type="dxa"/>
          </w:tcPr>
          <w:p>
            <w:pPr>
              <w:pStyle w:val="0"/>
              <w:jc w:val="center"/>
            </w:pPr>
            <w:r>
              <w:rPr>
                <w:sz w:val="20"/>
              </w:rPr>
              <w:t xml:space="preserve">8899,8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blPrEx>
          <w:tblBorders>
            <w:insideH w:val="nil"/>
          </w:tblBorders>
        </w:tblPrEx>
        <w:tc>
          <w:tcPr>
            <w:tcBorders>
              <w:left w:val="nil"/>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737" w:type="dxa"/>
            <w:tcBorders>
              <w:bottom w:val="nil"/>
            </w:tcBorders>
          </w:tcPr>
          <w:p>
            <w:pPr>
              <w:pStyle w:val="0"/>
              <w:jc w:val="center"/>
            </w:pPr>
            <w:r>
              <w:rPr>
                <w:sz w:val="20"/>
              </w:rPr>
              <w:t xml:space="preserve">x</w:t>
            </w:r>
          </w:p>
        </w:tc>
        <w:tc>
          <w:tcPr>
            <w:tcW w:w="737" w:type="dxa"/>
            <w:tcBorders>
              <w:bottom w:val="nil"/>
            </w:tcBorders>
          </w:tcPr>
          <w:p>
            <w:pPr>
              <w:pStyle w:val="0"/>
              <w:jc w:val="center"/>
            </w:pPr>
            <w:r>
              <w:rPr>
                <w:sz w:val="20"/>
              </w:rPr>
              <w:t xml:space="preserve">x</w:t>
            </w:r>
          </w:p>
        </w:tc>
        <w:tc>
          <w:tcPr>
            <w:tcW w:w="1444" w:type="dxa"/>
            <w:tcBorders>
              <w:bottom w:val="nil"/>
            </w:tcBorders>
          </w:tcPr>
          <w:p>
            <w:pPr>
              <w:pStyle w:val="0"/>
              <w:jc w:val="center"/>
            </w:pPr>
            <w:r>
              <w:rPr>
                <w:sz w:val="20"/>
              </w:rPr>
              <w:t xml:space="preserve">x</w:t>
            </w:r>
          </w:p>
        </w:tc>
        <w:tc>
          <w:tcPr>
            <w:tcW w:w="680" w:type="dxa"/>
            <w:tcBorders>
              <w:bottom w:val="nil"/>
            </w:tcBorders>
          </w:tcPr>
          <w:p>
            <w:pPr>
              <w:pStyle w:val="0"/>
              <w:jc w:val="center"/>
            </w:pPr>
            <w:r>
              <w:rPr>
                <w:sz w:val="20"/>
              </w:rPr>
              <w:t xml:space="preserve">x</w:t>
            </w:r>
          </w:p>
        </w:tc>
        <w:tc>
          <w:tcPr>
            <w:tcW w:w="1077" w:type="dxa"/>
            <w:tcBorders>
              <w:bottom w:val="nil"/>
            </w:tcBorders>
          </w:tcPr>
          <w:p>
            <w:pPr>
              <w:pStyle w:val="0"/>
              <w:jc w:val="both"/>
            </w:pPr>
            <w:r>
              <w:rPr>
                <w:sz w:val="20"/>
              </w:rPr>
              <w:t xml:space="preserve">внебюджетные источники</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tcBorders>
          </w:tcPr>
          <w:p>
            <w:pPr>
              <w:pStyle w:val="0"/>
              <w:jc w:val="center"/>
            </w:pPr>
            <w:r>
              <w:rPr>
                <w:sz w:val="20"/>
              </w:rPr>
              <w:t xml:space="preserve">0,0</w:t>
            </w:r>
          </w:p>
        </w:tc>
        <w:tc>
          <w:tcPr>
            <w:tcW w:w="1264" w:type="dxa"/>
            <w:tcBorders>
              <w:bottom w:val="nil"/>
              <w:right w:val="nil"/>
            </w:tcBorders>
          </w:tcPr>
          <w:p>
            <w:pPr>
              <w:pStyle w:val="0"/>
              <w:jc w:val="center"/>
            </w:pPr>
            <w:r>
              <w:rPr>
                <w:sz w:val="20"/>
              </w:rPr>
              <w:t xml:space="preserve">0,0</w:t>
            </w:r>
          </w:p>
        </w:tc>
      </w:tr>
      <w:tr>
        <w:tblPrEx>
          <w:tblBorders>
            <w:insideH w:val="nil"/>
          </w:tblBorders>
        </w:tblPrEx>
        <w:tc>
          <w:tcPr>
            <w:gridSpan w:val="18"/>
            <w:tcW w:w="21041" w:type="dxa"/>
            <w:tcBorders>
              <w:top w:val="nil"/>
              <w:left w:val="nil"/>
              <w:right w:val="nil"/>
            </w:tcBorders>
          </w:tcPr>
          <w:p>
            <w:pPr>
              <w:pStyle w:val="0"/>
              <w:jc w:val="both"/>
            </w:pPr>
            <w:r>
              <w:rPr>
                <w:sz w:val="20"/>
              </w:rPr>
              <w:t xml:space="preserve">(позиция в ред. </w:t>
            </w:r>
            <w:hyperlink w:history="0" r:id="rId406"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tc>
      </w:tr>
      <w:tr>
        <w:tc>
          <w:tcPr>
            <w:tcW w:w="964" w:type="dxa"/>
            <w:tcBorders>
              <w:left w:val="nil"/>
            </w:tcBorders>
            <w:vMerge w:val="restart"/>
          </w:tcPr>
          <w:p>
            <w:pPr>
              <w:pStyle w:val="0"/>
              <w:jc w:val="both"/>
            </w:pPr>
            <w:r>
              <w:rPr>
                <w:sz w:val="20"/>
              </w:rPr>
              <w:t xml:space="preserve">Мероприятие 7.6</w:t>
            </w:r>
          </w:p>
        </w:tc>
        <w:tc>
          <w:tcPr>
            <w:tcW w:w="1361" w:type="dxa"/>
            <w:vMerge w:val="restart"/>
          </w:tcPr>
          <w:p>
            <w:pPr>
              <w:pStyle w:val="0"/>
              <w:jc w:val="both"/>
            </w:pPr>
            <w:r>
              <w:rPr>
                <w:sz w:val="20"/>
              </w:rPr>
              <w:t xml:space="preserve">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Ц710711730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8</w:t>
            </w:r>
          </w:p>
        </w:tc>
        <w:tc>
          <w:tcPr>
            <w:tcW w:w="1361" w:type="dxa"/>
            <w:vMerge w:val="restart"/>
          </w:tcPr>
          <w:p>
            <w:pPr>
              <w:pStyle w:val="0"/>
              <w:jc w:val="both"/>
            </w:pPr>
            <w:r>
              <w:rPr>
                <w:sz w:val="20"/>
              </w:rPr>
              <w:t xml:space="preserve">Реализация мероприятий регионального проекта "Учитель будущего"</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5751,8</w:t>
            </w:r>
          </w:p>
        </w:tc>
        <w:tc>
          <w:tcPr>
            <w:tcW w:w="1264" w:type="dxa"/>
          </w:tcPr>
          <w:p>
            <w:pPr>
              <w:pStyle w:val="0"/>
              <w:jc w:val="center"/>
            </w:pPr>
            <w:r>
              <w:rPr>
                <w:sz w:val="20"/>
              </w:rPr>
              <w:t xml:space="preserve">5751,8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0705</w:t>
            </w:r>
          </w:p>
        </w:tc>
        <w:tc>
          <w:tcPr>
            <w:tcW w:w="1444" w:type="dxa"/>
          </w:tcPr>
          <w:p>
            <w:pPr>
              <w:pStyle w:val="0"/>
              <w:jc w:val="center"/>
            </w:pPr>
            <w:r>
              <w:rPr>
                <w:sz w:val="20"/>
              </w:rPr>
              <w:t xml:space="preserve">Ц71Е511800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5751,8</w:t>
            </w:r>
          </w:p>
        </w:tc>
        <w:tc>
          <w:tcPr>
            <w:tcW w:w="1264" w:type="dxa"/>
          </w:tcPr>
          <w:p>
            <w:pPr>
              <w:pStyle w:val="0"/>
              <w:jc w:val="center"/>
            </w:pPr>
            <w:r>
              <w:rPr>
                <w:sz w:val="20"/>
              </w:rPr>
              <w:t xml:space="preserve">5751,8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8</w:t>
            </w: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Borders>
              <w:left w:val="nil"/>
            </w:tcBorders>
            <w:vMerge w:val="continue"/>
          </w:tcPr>
          <w:p/>
        </w:tc>
        <w:tc>
          <w:tcPr>
            <w:gridSpan w:val="8"/>
            <w:tcW w:w="8701" w:type="dxa"/>
          </w:tcPr>
          <w:p>
            <w:pPr>
              <w:pStyle w:val="0"/>
              <w:jc w:val="both"/>
            </w:pPr>
            <w:r>
              <w:rPr>
                <w:sz w:val="20"/>
              </w:rPr>
              <w:t xml:space="preserve">Удельный вес численности учителей общеобразовательных организаций в возрасте до 35 лет в общей численности учителей общеобразовательных организаций, %</w:t>
            </w:r>
          </w:p>
        </w:tc>
        <w:tc>
          <w:tcPr>
            <w:tcW w:w="1264" w:type="dxa"/>
          </w:tcPr>
          <w:p>
            <w:pPr>
              <w:pStyle w:val="0"/>
              <w:jc w:val="center"/>
            </w:pPr>
            <w:r>
              <w:rPr>
                <w:sz w:val="20"/>
              </w:rPr>
              <w:t xml:space="preserve">16,0</w:t>
            </w:r>
          </w:p>
        </w:tc>
        <w:tc>
          <w:tcPr>
            <w:tcW w:w="1264" w:type="dxa"/>
          </w:tcPr>
          <w:p>
            <w:pPr>
              <w:pStyle w:val="0"/>
              <w:jc w:val="center"/>
            </w:pPr>
            <w:r>
              <w:rPr>
                <w:sz w:val="20"/>
              </w:rPr>
              <w:t xml:space="preserve">16,2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W w:w="964" w:type="dxa"/>
            <w:tcBorders>
              <w:left w:val="nil"/>
            </w:tcBorders>
            <w:vMerge w:val="restart"/>
          </w:tcPr>
          <w:p>
            <w:pPr>
              <w:pStyle w:val="0"/>
              <w:jc w:val="both"/>
            </w:pPr>
            <w:r>
              <w:rPr>
                <w:sz w:val="20"/>
              </w:rPr>
              <w:t xml:space="preserve">Мероприятие 8.1</w:t>
            </w:r>
          </w:p>
        </w:tc>
        <w:tc>
          <w:tcPr>
            <w:tcW w:w="1361" w:type="dxa"/>
            <w:vMerge w:val="restart"/>
          </w:tcPr>
          <w:p>
            <w:pPr>
              <w:pStyle w:val="0"/>
              <w:jc w:val="both"/>
            </w:pPr>
            <w:r>
              <w:rPr>
                <w:sz w:val="20"/>
              </w:rPr>
              <w:t xml:space="preserve">Организационно-методическое сопровождение проведения аттестации педагогических работников в соответствии со </w:t>
            </w:r>
            <w:hyperlink w:history="0" r:id="rId40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49</w:t>
              </w:r>
            </w:hyperlink>
            <w:r>
              <w:rPr>
                <w:sz w:val="20"/>
              </w:rPr>
              <w:t xml:space="preserve"> Федерального закона от 29 декабря 2012 г. N 273-ФЗ "Об образовании в Российской Федерации"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5751,8</w:t>
            </w:r>
          </w:p>
        </w:tc>
        <w:tc>
          <w:tcPr>
            <w:tcW w:w="1264" w:type="dxa"/>
          </w:tcPr>
          <w:p>
            <w:pPr>
              <w:pStyle w:val="0"/>
              <w:jc w:val="center"/>
            </w:pPr>
            <w:r>
              <w:rPr>
                <w:sz w:val="20"/>
              </w:rPr>
              <w:t xml:space="preserve">5751,8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0705</w:t>
            </w:r>
          </w:p>
        </w:tc>
        <w:tc>
          <w:tcPr>
            <w:tcW w:w="1444" w:type="dxa"/>
          </w:tcPr>
          <w:p>
            <w:pPr>
              <w:pStyle w:val="0"/>
              <w:jc w:val="center"/>
            </w:pPr>
            <w:r>
              <w:rPr>
                <w:sz w:val="20"/>
              </w:rPr>
              <w:t xml:space="preserve">Ц71Е511800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5751,8</w:t>
            </w:r>
          </w:p>
        </w:tc>
        <w:tc>
          <w:tcPr>
            <w:tcW w:w="1264" w:type="dxa"/>
          </w:tcPr>
          <w:p>
            <w:pPr>
              <w:pStyle w:val="0"/>
              <w:jc w:val="center"/>
            </w:pPr>
            <w:r>
              <w:rPr>
                <w:sz w:val="20"/>
              </w:rPr>
              <w:t xml:space="preserve">5751,8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8.2</w:t>
            </w:r>
          </w:p>
        </w:tc>
        <w:tc>
          <w:tcPr>
            <w:tcW w:w="1361" w:type="dxa"/>
            <w:vMerge w:val="restart"/>
          </w:tcPr>
          <w:p>
            <w:pPr>
              <w:pStyle w:val="0"/>
              <w:jc w:val="both"/>
            </w:pPr>
            <w:r>
              <w:rPr>
                <w:sz w:val="20"/>
              </w:rPr>
              <w:t xml:space="preserve">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0705</w:t>
            </w:r>
          </w:p>
        </w:tc>
        <w:tc>
          <w:tcPr>
            <w:tcW w:w="1444" w:type="dxa"/>
          </w:tcPr>
          <w:p>
            <w:pPr>
              <w:pStyle w:val="0"/>
              <w:jc w:val="center"/>
            </w:pPr>
            <w:r>
              <w:rPr>
                <w:sz w:val="20"/>
              </w:rPr>
              <w:t xml:space="preserve">Ц71Е551620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9</w:t>
            </w:r>
          </w:p>
        </w:tc>
        <w:tc>
          <w:tcPr>
            <w:tcW w:w="1361" w:type="dxa"/>
            <w:vMerge w:val="restart"/>
          </w:tcPr>
          <w:p>
            <w:pPr>
              <w:pStyle w:val="0"/>
              <w:jc w:val="both"/>
            </w:pPr>
            <w:r>
              <w:rPr>
                <w:sz w:val="20"/>
              </w:rPr>
              <w:t xml:space="preserve">Реализация проектов и мероприятий по инновационному развитию системы образования</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97652,2</w:t>
            </w:r>
          </w:p>
        </w:tc>
        <w:tc>
          <w:tcPr>
            <w:tcW w:w="1264" w:type="dxa"/>
          </w:tcPr>
          <w:p>
            <w:pPr>
              <w:pStyle w:val="0"/>
              <w:jc w:val="center"/>
            </w:pPr>
            <w:r>
              <w:rPr>
                <w:sz w:val="20"/>
              </w:rPr>
              <w:t xml:space="preserve">79871,9</w:t>
            </w:r>
          </w:p>
        </w:tc>
        <w:tc>
          <w:tcPr>
            <w:tcW w:w="1264" w:type="dxa"/>
          </w:tcPr>
          <w:p>
            <w:pPr>
              <w:pStyle w:val="0"/>
              <w:jc w:val="center"/>
            </w:pPr>
            <w:r>
              <w:rPr>
                <w:sz w:val="20"/>
              </w:rPr>
              <w:t xml:space="preserve">53306,2</w:t>
            </w:r>
          </w:p>
        </w:tc>
        <w:tc>
          <w:tcPr>
            <w:tcW w:w="1264" w:type="dxa"/>
          </w:tcPr>
          <w:p>
            <w:pPr>
              <w:pStyle w:val="0"/>
              <w:jc w:val="center"/>
            </w:pPr>
            <w:r>
              <w:rPr>
                <w:sz w:val="20"/>
              </w:rPr>
              <w:t xml:space="preserve">107951,2</w:t>
            </w:r>
          </w:p>
        </w:tc>
        <w:tc>
          <w:tcPr>
            <w:tcW w:w="1264" w:type="dxa"/>
          </w:tcPr>
          <w:p>
            <w:pPr>
              <w:pStyle w:val="0"/>
              <w:jc w:val="center"/>
            </w:pPr>
            <w:r>
              <w:rPr>
                <w:sz w:val="20"/>
              </w:rPr>
              <w:t xml:space="preserve">105766,4</w:t>
            </w:r>
          </w:p>
        </w:tc>
        <w:tc>
          <w:tcPr>
            <w:tcW w:w="1264" w:type="dxa"/>
          </w:tcPr>
          <w:p>
            <w:pPr>
              <w:pStyle w:val="0"/>
              <w:jc w:val="center"/>
            </w:pPr>
            <w:r>
              <w:rPr>
                <w:sz w:val="20"/>
              </w:rPr>
              <w:t xml:space="preserve">93539,2</w:t>
            </w:r>
          </w:p>
        </w:tc>
        <w:tc>
          <w:tcPr>
            <w:tcW w:w="1264" w:type="dxa"/>
          </w:tcPr>
          <w:p>
            <w:pPr>
              <w:pStyle w:val="0"/>
              <w:jc w:val="center"/>
            </w:pPr>
            <w:r>
              <w:rPr>
                <w:sz w:val="20"/>
              </w:rPr>
              <w:t xml:space="preserve">93539,2</w:t>
            </w:r>
          </w:p>
        </w:tc>
        <w:tc>
          <w:tcPr>
            <w:tcW w:w="1264" w:type="dxa"/>
          </w:tcPr>
          <w:p>
            <w:pPr>
              <w:pStyle w:val="0"/>
              <w:jc w:val="center"/>
            </w:pPr>
            <w:r>
              <w:rPr>
                <w:sz w:val="20"/>
              </w:rPr>
              <w:t xml:space="preserve">223622,5</w:t>
            </w:r>
          </w:p>
        </w:tc>
        <w:tc>
          <w:tcPr>
            <w:tcW w:w="1264" w:type="dxa"/>
            <w:tcBorders>
              <w:right w:val="nil"/>
            </w:tcBorders>
          </w:tcPr>
          <w:p>
            <w:pPr>
              <w:pStyle w:val="0"/>
              <w:jc w:val="center"/>
            </w:pPr>
            <w:r>
              <w:rPr>
                <w:sz w:val="20"/>
              </w:rPr>
              <w:t xml:space="preserve">223622,5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Ц710900000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97652,2</w:t>
            </w:r>
          </w:p>
        </w:tc>
        <w:tc>
          <w:tcPr>
            <w:tcW w:w="1264" w:type="dxa"/>
          </w:tcPr>
          <w:p>
            <w:pPr>
              <w:pStyle w:val="0"/>
              <w:jc w:val="center"/>
            </w:pPr>
            <w:r>
              <w:rPr>
                <w:sz w:val="20"/>
              </w:rPr>
              <w:t xml:space="preserve">79871,9</w:t>
            </w:r>
          </w:p>
        </w:tc>
        <w:tc>
          <w:tcPr>
            <w:tcW w:w="1264" w:type="dxa"/>
          </w:tcPr>
          <w:p>
            <w:pPr>
              <w:pStyle w:val="0"/>
              <w:jc w:val="center"/>
            </w:pPr>
            <w:r>
              <w:rPr>
                <w:sz w:val="20"/>
              </w:rPr>
              <w:t xml:space="preserve">53306,2</w:t>
            </w:r>
          </w:p>
        </w:tc>
        <w:tc>
          <w:tcPr>
            <w:tcW w:w="1264" w:type="dxa"/>
          </w:tcPr>
          <w:p>
            <w:pPr>
              <w:pStyle w:val="0"/>
              <w:jc w:val="center"/>
            </w:pPr>
            <w:r>
              <w:rPr>
                <w:sz w:val="20"/>
              </w:rPr>
              <w:t xml:space="preserve">107951,2</w:t>
            </w:r>
          </w:p>
        </w:tc>
        <w:tc>
          <w:tcPr>
            <w:tcW w:w="1264" w:type="dxa"/>
          </w:tcPr>
          <w:p>
            <w:pPr>
              <w:pStyle w:val="0"/>
              <w:jc w:val="center"/>
            </w:pPr>
            <w:r>
              <w:rPr>
                <w:sz w:val="20"/>
              </w:rPr>
              <w:t xml:space="preserve">105766,4</w:t>
            </w:r>
          </w:p>
        </w:tc>
        <w:tc>
          <w:tcPr>
            <w:tcW w:w="1264" w:type="dxa"/>
          </w:tcPr>
          <w:p>
            <w:pPr>
              <w:pStyle w:val="0"/>
              <w:jc w:val="center"/>
            </w:pPr>
            <w:r>
              <w:rPr>
                <w:sz w:val="20"/>
              </w:rPr>
              <w:t xml:space="preserve">93539,2</w:t>
            </w:r>
          </w:p>
        </w:tc>
        <w:tc>
          <w:tcPr>
            <w:tcW w:w="1264" w:type="dxa"/>
          </w:tcPr>
          <w:p>
            <w:pPr>
              <w:pStyle w:val="0"/>
              <w:jc w:val="center"/>
            </w:pPr>
            <w:r>
              <w:rPr>
                <w:sz w:val="20"/>
              </w:rPr>
              <w:t xml:space="preserve">93539,2</w:t>
            </w:r>
          </w:p>
        </w:tc>
        <w:tc>
          <w:tcPr>
            <w:tcW w:w="1264" w:type="dxa"/>
          </w:tcPr>
          <w:p>
            <w:pPr>
              <w:pStyle w:val="0"/>
              <w:jc w:val="center"/>
            </w:pPr>
            <w:r>
              <w:rPr>
                <w:sz w:val="20"/>
              </w:rPr>
              <w:t xml:space="preserve">223622,5</w:t>
            </w:r>
          </w:p>
        </w:tc>
        <w:tc>
          <w:tcPr>
            <w:tcW w:w="1264" w:type="dxa"/>
            <w:tcBorders>
              <w:right w:val="nil"/>
            </w:tcBorders>
          </w:tcPr>
          <w:p>
            <w:pPr>
              <w:pStyle w:val="0"/>
              <w:jc w:val="center"/>
            </w:pPr>
            <w:r>
              <w:rPr>
                <w:sz w:val="20"/>
              </w:rPr>
              <w:t xml:space="preserve">223622,5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9</w:t>
            </w: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Borders>
              <w:left w:val="nil"/>
            </w:tcBorders>
            <w:vMerge w:val="continue"/>
          </w:tcPr>
          <w:p/>
        </w:tc>
        <w:tc>
          <w:tcPr>
            <w:gridSpan w:val="8"/>
            <w:tcW w:w="8701" w:type="dxa"/>
          </w:tcPr>
          <w:p>
            <w:pPr>
              <w:pStyle w:val="0"/>
              <w:jc w:val="both"/>
            </w:pPr>
            <w:r>
              <w:rPr>
                <w:sz w:val="20"/>
              </w:rPr>
              <w:t xml:space="preserve">Доля выпускников государственных (муниципальных) общеобразовательных организаций, не сдавших единый государственный экзамен (русский язык, математика), в общей численности выпускников государственных (муниципальных) общеобразовательных организаций, %</w:t>
            </w:r>
          </w:p>
        </w:tc>
        <w:tc>
          <w:tcPr>
            <w:tcW w:w="1264" w:type="dxa"/>
          </w:tcPr>
          <w:p>
            <w:pPr>
              <w:pStyle w:val="0"/>
              <w:jc w:val="center"/>
            </w:pPr>
            <w:r>
              <w:rPr>
                <w:sz w:val="20"/>
              </w:rPr>
              <w:t xml:space="preserve">1,20</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Borders>
              <w:right w:val="nil"/>
            </w:tcBorders>
          </w:tcPr>
          <w:p>
            <w:pPr>
              <w:pStyle w:val="0"/>
              <w:jc w:val="center"/>
            </w:pPr>
            <w:r>
              <w:rPr>
                <w:sz w:val="20"/>
              </w:rPr>
              <w:t xml:space="preserve">1,19</w:t>
            </w:r>
          </w:p>
        </w:tc>
      </w:tr>
      <w:tr>
        <w:tc>
          <w:tcPr>
            <w:tcBorders>
              <w:left w:val="nil"/>
            </w:tcBorders>
            <w:vMerge w:val="continue"/>
          </w:tcPr>
          <w:p/>
        </w:tc>
        <w:tc>
          <w:tcPr>
            <w:gridSpan w:val="8"/>
            <w:tcW w:w="8701" w:type="dxa"/>
          </w:tcPr>
          <w:p>
            <w:pPr>
              <w:pStyle w:val="0"/>
              <w:jc w:val="both"/>
            </w:pPr>
            <w:r>
              <w:rPr>
                <w:sz w:val="20"/>
              </w:rPr>
              <w:t xml:space="preserve">Охват обучающихся общеобразовательных организаций в Чувашской Республике мероприятиями по повышению финансовой грамотности, %</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25</w:t>
            </w:r>
          </w:p>
        </w:tc>
        <w:tc>
          <w:tcPr>
            <w:tcW w:w="1264" w:type="dxa"/>
          </w:tcPr>
          <w:p>
            <w:pPr>
              <w:pStyle w:val="0"/>
              <w:jc w:val="center"/>
            </w:pPr>
            <w:r>
              <w:rPr>
                <w:sz w:val="20"/>
              </w:rPr>
              <w:t xml:space="preserve">30</w:t>
            </w:r>
          </w:p>
        </w:tc>
        <w:tc>
          <w:tcPr>
            <w:tcW w:w="1264" w:type="dxa"/>
          </w:tcPr>
          <w:p>
            <w:pPr>
              <w:pStyle w:val="0"/>
              <w:jc w:val="center"/>
            </w:pPr>
            <w:r>
              <w:rPr>
                <w:sz w:val="20"/>
              </w:rPr>
              <w:t xml:space="preserve">35</w:t>
            </w:r>
          </w:p>
        </w:tc>
        <w:tc>
          <w:tcPr>
            <w:tcW w:w="1264" w:type="dxa"/>
          </w:tcPr>
          <w:p>
            <w:pPr>
              <w:pStyle w:val="0"/>
              <w:jc w:val="center"/>
            </w:pPr>
            <w:r>
              <w:rPr>
                <w:sz w:val="20"/>
              </w:rPr>
              <w:t xml:space="preserve">40</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W w:w="964" w:type="dxa"/>
            <w:tcBorders>
              <w:left w:val="nil"/>
            </w:tcBorders>
            <w:vMerge w:val="restart"/>
          </w:tcPr>
          <w:p>
            <w:pPr>
              <w:pStyle w:val="0"/>
              <w:jc w:val="both"/>
            </w:pPr>
            <w:r>
              <w:rPr>
                <w:sz w:val="20"/>
              </w:rPr>
              <w:t xml:space="preserve">Мероприятие 9.1</w:t>
            </w:r>
          </w:p>
        </w:tc>
        <w:tc>
          <w:tcPr>
            <w:tcW w:w="1361" w:type="dxa"/>
            <w:vMerge w:val="restart"/>
          </w:tcPr>
          <w:p>
            <w:pPr>
              <w:pStyle w:val="0"/>
              <w:jc w:val="both"/>
            </w:pPr>
            <w:r>
              <w:rPr>
                <w:sz w:val="20"/>
              </w:rPr>
              <w:t xml:space="preserve">Проведение мероприятий по инновационному развитию системы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2593,1</w:t>
            </w:r>
          </w:p>
        </w:tc>
        <w:tc>
          <w:tcPr>
            <w:tcW w:w="1264" w:type="dxa"/>
          </w:tcPr>
          <w:p>
            <w:pPr>
              <w:pStyle w:val="0"/>
              <w:jc w:val="center"/>
            </w:pPr>
            <w:r>
              <w:rPr>
                <w:sz w:val="20"/>
              </w:rPr>
              <w:t xml:space="preserve">2593,1</w:t>
            </w:r>
          </w:p>
        </w:tc>
        <w:tc>
          <w:tcPr>
            <w:tcW w:w="1264" w:type="dxa"/>
          </w:tcPr>
          <w:p>
            <w:pPr>
              <w:pStyle w:val="0"/>
              <w:jc w:val="center"/>
            </w:pPr>
            <w:r>
              <w:rPr>
                <w:sz w:val="20"/>
              </w:rPr>
              <w:t xml:space="preserve">2593,1</w:t>
            </w:r>
          </w:p>
        </w:tc>
        <w:tc>
          <w:tcPr>
            <w:tcW w:w="1264" w:type="dxa"/>
          </w:tcPr>
          <w:p>
            <w:pPr>
              <w:pStyle w:val="0"/>
              <w:jc w:val="center"/>
            </w:pPr>
            <w:r>
              <w:rPr>
                <w:sz w:val="20"/>
              </w:rPr>
              <w:t xml:space="preserve">5659,1</w:t>
            </w:r>
          </w:p>
        </w:tc>
        <w:tc>
          <w:tcPr>
            <w:tcW w:w="1264" w:type="dxa"/>
          </w:tcPr>
          <w:p>
            <w:pPr>
              <w:pStyle w:val="0"/>
              <w:jc w:val="center"/>
            </w:pPr>
            <w:r>
              <w:rPr>
                <w:sz w:val="20"/>
              </w:rPr>
              <w:t xml:space="preserve">14820,3</w:t>
            </w:r>
          </w:p>
        </w:tc>
        <w:tc>
          <w:tcPr>
            <w:tcW w:w="1264" w:type="dxa"/>
          </w:tcPr>
          <w:p>
            <w:pPr>
              <w:pStyle w:val="0"/>
              <w:jc w:val="center"/>
            </w:pPr>
            <w:r>
              <w:rPr>
                <w:sz w:val="20"/>
              </w:rPr>
              <w:t xml:space="preserve">2593,1</w:t>
            </w:r>
          </w:p>
        </w:tc>
        <w:tc>
          <w:tcPr>
            <w:tcW w:w="1264" w:type="dxa"/>
          </w:tcPr>
          <w:p>
            <w:pPr>
              <w:pStyle w:val="0"/>
              <w:jc w:val="center"/>
            </w:pPr>
            <w:r>
              <w:rPr>
                <w:sz w:val="20"/>
              </w:rPr>
              <w:t xml:space="preserve">2593,1</w:t>
            </w:r>
          </w:p>
        </w:tc>
        <w:tc>
          <w:tcPr>
            <w:tcW w:w="1264" w:type="dxa"/>
          </w:tcPr>
          <w:p>
            <w:pPr>
              <w:pStyle w:val="0"/>
              <w:jc w:val="center"/>
            </w:pPr>
            <w:r>
              <w:rPr>
                <w:sz w:val="20"/>
              </w:rPr>
              <w:t xml:space="preserve">12965,5</w:t>
            </w:r>
          </w:p>
        </w:tc>
        <w:tc>
          <w:tcPr>
            <w:tcW w:w="1264" w:type="dxa"/>
            <w:tcBorders>
              <w:right w:val="nil"/>
            </w:tcBorders>
          </w:tcPr>
          <w:p>
            <w:pPr>
              <w:pStyle w:val="0"/>
              <w:jc w:val="center"/>
            </w:pPr>
            <w:r>
              <w:rPr>
                <w:sz w:val="20"/>
              </w:rPr>
              <w:t xml:space="preserve">12965,5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Ц710911810</w:t>
            </w:r>
          </w:p>
        </w:tc>
        <w:tc>
          <w:tcPr>
            <w:tcW w:w="680" w:type="dxa"/>
          </w:tcPr>
          <w:p>
            <w:pPr>
              <w:pStyle w:val="0"/>
              <w:jc w:val="center"/>
            </w:pPr>
            <w:r>
              <w:rPr>
                <w:sz w:val="20"/>
              </w:rPr>
              <w:t xml:space="preserve">100</w:t>
            </w:r>
          </w:p>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2593,1</w:t>
            </w:r>
          </w:p>
        </w:tc>
        <w:tc>
          <w:tcPr>
            <w:tcW w:w="1264" w:type="dxa"/>
          </w:tcPr>
          <w:p>
            <w:pPr>
              <w:pStyle w:val="0"/>
              <w:jc w:val="center"/>
            </w:pPr>
            <w:r>
              <w:rPr>
                <w:sz w:val="20"/>
              </w:rPr>
              <w:t xml:space="preserve">2593,1</w:t>
            </w:r>
          </w:p>
        </w:tc>
        <w:tc>
          <w:tcPr>
            <w:tcW w:w="1264" w:type="dxa"/>
          </w:tcPr>
          <w:p>
            <w:pPr>
              <w:pStyle w:val="0"/>
              <w:jc w:val="center"/>
            </w:pPr>
            <w:r>
              <w:rPr>
                <w:sz w:val="20"/>
              </w:rPr>
              <w:t xml:space="preserve">2593,1</w:t>
            </w:r>
          </w:p>
        </w:tc>
        <w:tc>
          <w:tcPr>
            <w:tcW w:w="1264" w:type="dxa"/>
          </w:tcPr>
          <w:p>
            <w:pPr>
              <w:pStyle w:val="0"/>
              <w:jc w:val="center"/>
            </w:pPr>
            <w:r>
              <w:rPr>
                <w:sz w:val="20"/>
              </w:rPr>
              <w:t xml:space="preserve">5659,1</w:t>
            </w:r>
          </w:p>
        </w:tc>
        <w:tc>
          <w:tcPr>
            <w:tcW w:w="1264" w:type="dxa"/>
          </w:tcPr>
          <w:p>
            <w:pPr>
              <w:pStyle w:val="0"/>
              <w:jc w:val="center"/>
            </w:pPr>
            <w:r>
              <w:rPr>
                <w:sz w:val="20"/>
              </w:rPr>
              <w:t xml:space="preserve">14820,3</w:t>
            </w:r>
          </w:p>
        </w:tc>
        <w:tc>
          <w:tcPr>
            <w:tcW w:w="1264" w:type="dxa"/>
          </w:tcPr>
          <w:p>
            <w:pPr>
              <w:pStyle w:val="0"/>
              <w:jc w:val="center"/>
            </w:pPr>
            <w:r>
              <w:rPr>
                <w:sz w:val="20"/>
              </w:rPr>
              <w:t xml:space="preserve">2593,1</w:t>
            </w:r>
          </w:p>
        </w:tc>
        <w:tc>
          <w:tcPr>
            <w:tcW w:w="1264" w:type="dxa"/>
          </w:tcPr>
          <w:p>
            <w:pPr>
              <w:pStyle w:val="0"/>
              <w:jc w:val="center"/>
            </w:pPr>
            <w:r>
              <w:rPr>
                <w:sz w:val="20"/>
              </w:rPr>
              <w:t xml:space="preserve">2593,1</w:t>
            </w:r>
          </w:p>
        </w:tc>
        <w:tc>
          <w:tcPr>
            <w:tcW w:w="1264" w:type="dxa"/>
          </w:tcPr>
          <w:p>
            <w:pPr>
              <w:pStyle w:val="0"/>
              <w:jc w:val="center"/>
            </w:pPr>
            <w:r>
              <w:rPr>
                <w:sz w:val="20"/>
              </w:rPr>
              <w:t xml:space="preserve">12965,5</w:t>
            </w:r>
          </w:p>
        </w:tc>
        <w:tc>
          <w:tcPr>
            <w:tcW w:w="1264" w:type="dxa"/>
            <w:tcBorders>
              <w:right w:val="nil"/>
            </w:tcBorders>
          </w:tcPr>
          <w:p>
            <w:pPr>
              <w:pStyle w:val="0"/>
              <w:jc w:val="center"/>
            </w:pPr>
            <w:r>
              <w:rPr>
                <w:sz w:val="20"/>
              </w:rPr>
              <w:t xml:space="preserve">12965,5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9.2</w:t>
            </w:r>
          </w:p>
        </w:tc>
        <w:tc>
          <w:tcPr>
            <w:tcW w:w="1361" w:type="dxa"/>
            <w:vMerge w:val="restart"/>
          </w:tcPr>
          <w:p>
            <w:pPr>
              <w:pStyle w:val="0"/>
              <w:jc w:val="both"/>
            </w:pPr>
            <w:r>
              <w:rPr>
                <w:sz w:val="20"/>
              </w:rPr>
              <w:t xml:space="preserve">Реализация мероприятий по повышению эффективности и качества услуг в школах, работающих в сложных социальных условиях</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9.3</w:t>
            </w:r>
          </w:p>
        </w:tc>
        <w:tc>
          <w:tcPr>
            <w:tcW w:w="1361" w:type="dxa"/>
            <w:vMerge w:val="restart"/>
          </w:tcPr>
          <w:p>
            <w:pPr>
              <w:pStyle w:val="0"/>
              <w:jc w:val="both"/>
            </w:pPr>
            <w:r>
              <w:rPr>
                <w:sz w:val="20"/>
              </w:rPr>
              <w:t xml:space="preserve">Проведение государственной итоговой аттестации и мониторинг качества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79194,9</w:t>
            </w:r>
          </w:p>
        </w:tc>
        <w:tc>
          <w:tcPr>
            <w:tcW w:w="1264" w:type="dxa"/>
          </w:tcPr>
          <w:p>
            <w:pPr>
              <w:pStyle w:val="0"/>
              <w:jc w:val="center"/>
            </w:pPr>
            <w:r>
              <w:rPr>
                <w:sz w:val="20"/>
              </w:rPr>
              <w:t xml:space="preserve">75113,6</w:t>
            </w:r>
          </w:p>
        </w:tc>
        <w:tc>
          <w:tcPr>
            <w:tcW w:w="1264" w:type="dxa"/>
          </w:tcPr>
          <w:p>
            <w:pPr>
              <w:pStyle w:val="0"/>
              <w:jc w:val="center"/>
            </w:pPr>
            <w:r>
              <w:rPr>
                <w:sz w:val="20"/>
              </w:rPr>
              <w:t xml:space="preserve">50175,1</w:t>
            </w:r>
          </w:p>
        </w:tc>
        <w:tc>
          <w:tcPr>
            <w:tcW w:w="1264" w:type="dxa"/>
          </w:tcPr>
          <w:p>
            <w:pPr>
              <w:pStyle w:val="0"/>
              <w:jc w:val="center"/>
            </w:pPr>
            <w:r>
              <w:rPr>
                <w:sz w:val="20"/>
              </w:rPr>
              <w:t xml:space="preserve">101754,1</w:t>
            </w:r>
          </w:p>
        </w:tc>
        <w:tc>
          <w:tcPr>
            <w:tcW w:w="1264" w:type="dxa"/>
          </w:tcPr>
          <w:p>
            <w:pPr>
              <w:pStyle w:val="0"/>
              <w:jc w:val="center"/>
            </w:pPr>
            <w:r>
              <w:rPr>
                <w:sz w:val="20"/>
              </w:rPr>
              <w:t xml:space="preserve">90408,1</w:t>
            </w:r>
          </w:p>
        </w:tc>
        <w:tc>
          <w:tcPr>
            <w:tcW w:w="1264" w:type="dxa"/>
          </w:tcPr>
          <w:p>
            <w:pPr>
              <w:pStyle w:val="0"/>
              <w:jc w:val="center"/>
            </w:pPr>
            <w:r>
              <w:rPr>
                <w:sz w:val="20"/>
              </w:rPr>
              <w:t xml:space="preserve">90408,1</w:t>
            </w:r>
          </w:p>
        </w:tc>
        <w:tc>
          <w:tcPr>
            <w:tcW w:w="1264" w:type="dxa"/>
          </w:tcPr>
          <w:p>
            <w:pPr>
              <w:pStyle w:val="0"/>
              <w:jc w:val="center"/>
            </w:pPr>
            <w:r>
              <w:rPr>
                <w:sz w:val="20"/>
              </w:rPr>
              <w:t xml:space="preserve">90408,1</w:t>
            </w:r>
          </w:p>
        </w:tc>
        <w:tc>
          <w:tcPr>
            <w:tcW w:w="1264" w:type="dxa"/>
          </w:tcPr>
          <w:p>
            <w:pPr>
              <w:pStyle w:val="0"/>
              <w:jc w:val="center"/>
            </w:pPr>
            <w:r>
              <w:rPr>
                <w:sz w:val="20"/>
              </w:rPr>
              <w:t xml:space="preserve">207553,0</w:t>
            </w:r>
          </w:p>
        </w:tc>
        <w:tc>
          <w:tcPr>
            <w:tcW w:w="1264" w:type="dxa"/>
            <w:tcBorders>
              <w:right w:val="nil"/>
            </w:tcBorders>
          </w:tcPr>
          <w:p>
            <w:pPr>
              <w:pStyle w:val="0"/>
              <w:jc w:val="center"/>
            </w:pPr>
            <w:r>
              <w:rPr>
                <w:sz w:val="20"/>
              </w:rPr>
              <w:t xml:space="preserve">207553,0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874</w:t>
            </w:r>
          </w:p>
        </w:tc>
        <w:tc>
          <w:tcPr>
            <w:tcW w:w="737" w:type="dxa"/>
            <w:tcBorders>
              <w:bottom w:val="nil"/>
            </w:tcBorders>
          </w:tcPr>
          <w:p>
            <w:pPr>
              <w:pStyle w:val="0"/>
              <w:jc w:val="center"/>
            </w:pPr>
            <w:r>
              <w:rPr>
                <w:sz w:val="20"/>
              </w:rPr>
              <w:t xml:space="preserve">0702</w:t>
            </w:r>
          </w:p>
        </w:tc>
        <w:tc>
          <w:tcPr>
            <w:tcW w:w="1444" w:type="dxa"/>
            <w:tcBorders>
              <w:bottom w:val="nil"/>
            </w:tcBorders>
          </w:tcPr>
          <w:p>
            <w:pPr>
              <w:pStyle w:val="0"/>
              <w:jc w:val="center"/>
            </w:pPr>
            <w:r>
              <w:rPr>
                <w:sz w:val="20"/>
              </w:rPr>
              <w:t xml:space="preserve">Ц710919120</w:t>
            </w:r>
          </w:p>
        </w:tc>
        <w:tc>
          <w:tcPr>
            <w:tcW w:w="680" w:type="dxa"/>
            <w:tcBorders>
              <w:bottom w:val="nil"/>
            </w:tcBorders>
          </w:tcPr>
          <w:p>
            <w:pPr>
              <w:pStyle w:val="0"/>
              <w:jc w:val="center"/>
            </w:pPr>
            <w:r>
              <w:rPr>
                <w:sz w:val="20"/>
              </w:rPr>
              <w:t xml:space="preserve">200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vMerge w:val="restart"/>
          </w:tcPr>
          <w:p>
            <w:pPr>
              <w:pStyle w:val="0"/>
              <w:jc w:val="center"/>
            </w:pPr>
            <w:r>
              <w:rPr>
                <w:sz w:val="20"/>
              </w:rPr>
              <w:t xml:space="preserve">79194,9</w:t>
            </w:r>
          </w:p>
        </w:tc>
        <w:tc>
          <w:tcPr>
            <w:tcW w:w="1264" w:type="dxa"/>
            <w:vMerge w:val="restart"/>
          </w:tcPr>
          <w:p>
            <w:pPr>
              <w:pStyle w:val="0"/>
              <w:jc w:val="center"/>
            </w:pPr>
            <w:r>
              <w:rPr>
                <w:sz w:val="20"/>
              </w:rPr>
              <w:t xml:space="preserve">75113,6</w:t>
            </w:r>
          </w:p>
        </w:tc>
        <w:tc>
          <w:tcPr>
            <w:tcW w:w="1264" w:type="dxa"/>
            <w:vMerge w:val="restart"/>
          </w:tcPr>
          <w:p>
            <w:pPr>
              <w:pStyle w:val="0"/>
              <w:jc w:val="center"/>
            </w:pPr>
            <w:r>
              <w:rPr>
                <w:sz w:val="20"/>
              </w:rPr>
              <w:t xml:space="preserve">50175,1</w:t>
            </w:r>
          </w:p>
        </w:tc>
        <w:tc>
          <w:tcPr>
            <w:tcW w:w="1264" w:type="dxa"/>
            <w:vMerge w:val="restart"/>
          </w:tcPr>
          <w:p>
            <w:pPr>
              <w:pStyle w:val="0"/>
              <w:jc w:val="center"/>
            </w:pPr>
            <w:r>
              <w:rPr>
                <w:sz w:val="20"/>
              </w:rPr>
              <w:t xml:space="preserve">101754,1</w:t>
            </w:r>
          </w:p>
        </w:tc>
        <w:tc>
          <w:tcPr>
            <w:tcW w:w="1264" w:type="dxa"/>
            <w:vMerge w:val="restart"/>
          </w:tcPr>
          <w:p>
            <w:pPr>
              <w:pStyle w:val="0"/>
              <w:jc w:val="center"/>
            </w:pPr>
            <w:r>
              <w:rPr>
                <w:sz w:val="20"/>
              </w:rPr>
              <w:t xml:space="preserve">90408,1</w:t>
            </w:r>
          </w:p>
        </w:tc>
        <w:tc>
          <w:tcPr>
            <w:tcW w:w="1264" w:type="dxa"/>
            <w:vMerge w:val="restart"/>
          </w:tcPr>
          <w:p>
            <w:pPr>
              <w:pStyle w:val="0"/>
              <w:jc w:val="center"/>
            </w:pPr>
            <w:r>
              <w:rPr>
                <w:sz w:val="20"/>
              </w:rPr>
              <w:t xml:space="preserve">90408,1</w:t>
            </w:r>
          </w:p>
        </w:tc>
        <w:tc>
          <w:tcPr>
            <w:tcW w:w="1264" w:type="dxa"/>
            <w:vMerge w:val="restart"/>
          </w:tcPr>
          <w:p>
            <w:pPr>
              <w:pStyle w:val="0"/>
              <w:jc w:val="center"/>
            </w:pPr>
            <w:r>
              <w:rPr>
                <w:sz w:val="20"/>
              </w:rPr>
              <w:t xml:space="preserve">90408,1</w:t>
            </w:r>
          </w:p>
        </w:tc>
        <w:tc>
          <w:tcPr>
            <w:tcW w:w="1264" w:type="dxa"/>
            <w:vMerge w:val="restart"/>
          </w:tcPr>
          <w:p>
            <w:pPr>
              <w:pStyle w:val="0"/>
              <w:jc w:val="center"/>
            </w:pPr>
            <w:r>
              <w:rPr>
                <w:sz w:val="20"/>
              </w:rPr>
              <w:t xml:space="preserve">207553,0</w:t>
            </w:r>
          </w:p>
        </w:tc>
        <w:tc>
          <w:tcPr>
            <w:tcW w:w="1264" w:type="dxa"/>
            <w:tcBorders>
              <w:right w:val="nil"/>
            </w:tcBorders>
            <w:vMerge w:val="restart"/>
          </w:tcPr>
          <w:p>
            <w:pPr>
              <w:pStyle w:val="0"/>
              <w:jc w:val="center"/>
            </w:pPr>
            <w:r>
              <w:rPr>
                <w:sz w:val="20"/>
              </w:rPr>
              <w:t xml:space="preserve">207553,0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Borders>
              <w:top w:val="nil"/>
            </w:tcBorders>
          </w:tcPr>
          <w:p>
            <w:pPr>
              <w:pStyle w:val="0"/>
              <w:jc w:val="center"/>
            </w:pPr>
            <w:r>
              <w:rPr>
                <w:sz w:val="20"/>
              </w:rPr>
              <w:t xml:space="preserve">0703</w:t>
            </w:r>
          </w:p>
        </w:tc>
        <w:tc>
          <w:tcPr>
            <w:tcW w:w="1444" w:type="dxa"/>
            <w:tcBorders>
              <w:top w:val="nil"/>
            </w:tcBorders>
          </w:tcPr>
          <w:p>
            <w:pPr>
              <w:pStyle w:val="0"/>
            </w:pPr>
            <w:r>
              <w:rPr>
                <w:sz w:val="20"/>
              </w:rPr>
            </w:r>
          </w:p>
        </w:tc>
        <w:tc>
          <w:tcPr>
            <w:tcW w:w="680" w:type="dxa"/>
            <w:tcBorders>
              <w:top w:val="nil"/>
            </w:tcBorders>
          </w:tcPr>
          <w:p>
            <w:pPr>
              <w:pStyle w:val="0"/>
              <w:jc w:val="center"/>
            </w:pPr>
            <w:r>
              <w:rPr>
                <w:sz w:val="20"/>
              </w:rPr>
              <w:t xml:space="preserve">600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9.4</w:t>
            </w:r>
          </w:p>
        </w:tc>
        <w:tc>
          <w:tcPr>
            <w:tcW w:w="1361" w:type="dxa"/>
            <w:vMerge w:val="restart"/>
          </w:tcPr>
          <w:p>
            <w:pPr>
              <w:pStyle w:val="0"/>
              <w:jc w:val="both"/>
            </w:pPr>
            <w:r>
              <w:rPr>
                <w:sz w:val="20"/>
              </w:rPr>
              <w:t xml:space="preserve">Проведение мероприятий в области образования для детей и молодежи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534,2</w:t>
            </w:r>
          </w:p>
        </w:tc>
        <w:tc>
          <w:tcPr>
            <w:tcW w:w="1264" w:type="dxa"/>
          </w:tcPr>
          <w:p>
            <w:pPr>
              <w:pStyle w:val="0"/>
              <w:jc w:val="center"/>
            </w:pPr>
            <w:r>
              <w:rPr>
                <w:sz w:val="20"/>
              </w:rPr>
              <w:t xml:space="preserve">534,2</w:t>
            </w:r>
          </w:p>
        </w:tc>
        <w:tc>
          <w:tcPr>
            <w:tcW w:w="1264" w:type="dxa"/>
          </w:tcPr>
          <w:p>
            <w:pPr>
              <w:pStyle w:val="0"/>
              <w:jc w:val="center"/>
            </w:pPr>
            <w:r>
              <w:rPr>
                <w:sz w:val="20"/>
              </w:rPr>
              <w:t xml:space="preserve">72,0</w:t>
            </w:r>
          </w:p>
        </w:tc>
        <w:tc>
          <w:tcPr>
            <w:tcW w:w="1264" w:type="dxa"/>
          </w:tcPr>
          <w:p>
            <w:pPr>
              <w:pStyle w:val="0"/>
              <w:jc w:val="center"/>
            </w:pPr>
            <w:r>
              <w:rPr>
                <w:sz w:val="20"/>
              </w:rPr>
              <w:t xml:space="preserve">72,0</w:t>
            </w:r>
          </w:p>
        </w:tc>
        <w:tc>
          <w:tcPr>
            <w:tcW w:w="1264" w:type="dxa"/>
          </w:tcPr>
          <w:p>
            <w:pPr>
              <w:pStyle w:val="0"/>
              <w:jc w:val="center"/>
            </w:pPr>
            <w:r>
              <w:rPr>
                <w:sz w:val="20"/>
              </w:rPr>
              <w:t xml:space="preserve">72,0</w:t>
            </w:r>
          </w:p>
        </w:tc>
        <w:tc>
          <w:tcPr>
            <w:tcW w:w="1264" w:type="dxa"/>
          </w:tcPr>
          <w:p>
            <w:pPr>
              <w:pStyle w:val="0"/>
              <w:jc w:val="center"/>
            </w:pPr>
            <w:r>
              <w:rPr>
                <w:sz w:val="20"/>
              </w:rPr>
              <w:t xml:space="preserve">72,0</w:t>
            </w:r>
          </w:p>
        </w:tc>
        <w:tc>
          <w:tcPr>
            <w:tcW w:w="1264" w:type="dxa"/>
          </w:tcPr>
          <w:p>
            <w:pPr>
              <w:pStyle w:val="0"/>
              <w:jc w:val="center"/>
            </w:pPr>
            <w:r>
              <w:rPr>
                <w:sz w:val="20"/>
              </w:rPr>
              <w:t xml:space="preserve">72,0</w:t>
            </w:r>
          </w:p>
        </w:tc>
        <w:tc>
          <w:tcPr>
            <w:tcW w:w="1264" w:type="dxa"/>
          </w:tcPr>
          <w:p>
            <w:pPr>
              <w:pStyle w:val="0"/>
              <w:jc w:val="center"/>
            </w:pPr>
            <w:r>
              <w:rPr>
                <w:sz w:val="20"/>
              </w:rPr>
              <w:t xml:space="preserve">2671,0</w:t>
            </w:r>
          </w:p>
        </w:tc>
        <w:tc>
          <w:tcPr>
            <w:tcW w:w="1264" w:type="dxa"/>
            <w:tcBorders>
              <w:right w:val="nil"/>
            </w:tcBorders>
          </w:tcPr>
          <w:p>
            <w:pPr>
              <w:pStyle w:val="0"/>
              <w:jc w:val="center"/>
            </w:pPr>
            <w:r>
              <w:rPr>
                <w:sz w:val="20"/>
              </w:rPr>
              <w:t xml:space="preserve">2671,0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Ц710911850</w:t>
            </w:r>
          </w:p>
        </w:tc>
        <w:tc>
          <w:tcPr>
            <w:tcW w:w="680" w:type="dxa"/>
          </w:tcPr>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534,2</w:t>
            </w:r>
          </w:p>
        </w:tc>
        <w:tc>
          <w:tcPr>
            <w:tcW w:w="1264" w:type="dxa"/>
          </w:tcPr>
          <w:p>
            <w:pPr>
              <w:pStyle w:val="0"/>
              <w:jc w:val="center"/>
            </w:pPr>
            <w:r>
              <w:rPr>
                <w:sz w:val="20"/>
              </w:rPr>
              <w:t xml:space="preserve">534,2</w:t>
            </w:r>
          </w:p>
        </w:tc>
        <w:tc>
          <w:tcPr>
            <w:tcW w:w="1264" w:type="dxa"/>
          </w:tcPr>
          <w:p>
            <w:pPr>
              <w:pStyle w:val="0"/>
              <w:jc w:val="center"/>
            </w:pPr>
            <w:r>
              <w:rPr>
                <w:sz w:val="20"/>
              </w:rPr>
              <w:t xml:space="preserve">72,0</w:t>
            </w:r>
          </w:p>
        </w:tc>
        <w:tc>
          <w:tcPr>
            <w:tcW w:w="1264" w:type="dxa"/>
          </w:tcPr>
          <w:p>
            <w:pPr>
              <w:pStyle w:val="0"/>
              <w:jc w:val="center"/>
            </w:pPr>
            <w:r>
              <w:rPr>
                <w:sz w:val="20"/>
              </w:rPr>
              <w:t xml:space="preserve">72,0</w:t>
            </w:r>
          </w:p>
        </w:tc>
        <w:tc>
          <w:tcPr>
            <w:tcW w:w="1264" w:type="dxa"/>
          </w:tcPr>
          <w:p>
            <w:pPr>
              <w:pStyle w:val="0"/>
              <w:jc w:val="center"/>
            </w:pPr>
            <w:r>
              <w:rPr>
                <w:sz w:val="20"/>
              </w:rPr>
              <w:t xml:space="preserve">72,0</w:t>
            </w:r>
          </w:p>
        </w:tc>
        <w:tc>
          <w:tcPr>
            <w:tcW w:w="1264" w:type="dxa"/>
          </w:tcPr>
          <w:p>
            <w:pPr>
              <w:pStyle w:val="0"/>
              <w:jc w:val="center"/>
            </w:pPr>
            <w:r>
              <w:rPr>
                <w:sz w:val="20"/>
              </w:rPr>
              <w:t xml:space="preserve">72,0</w:t>
            </w:r>
          </w:p>
        </w:tc>
        <w:tc>
          <w:tcPr>
            <w:tcW w:w="1264" w:type="dxa"/>
          </w:tcPr>
          <w:p>
            <w:pPr>
              <w:pStyle w:val="0"/>
              <w:jc w:val="center"/>
            </w:pPr>
            <w:r>
              <w:rPr>
                <w:sz w:val="20"/>
              </w:rPr>
              <w:t xml:space="preserve">72,0</w:t>
            </w:r>
          </w:p>
        </w:tc>
        <w:tc>
          <w:tcPr>
            <w:tcW w:w="1264" w:type="dxa"/>
          </w:tcPr>
          <w:p>
            <w:pPr>
              <w:pStyle w:val="0"/>
              <w:jc w:val="center"/>
            </w:pPr>
            <w:r>
              <w:rPr>
                <w:sz w:val="20"/>
              </w:rPr>
              <w:t xml:space="preserve">2671,0</w:t>
            </w:r>
          </w:p>
        </w:tc>
        <w:tc>
          <w:tcPr>
            <w:tcW w:w="1264" w:type="dxa"/>
            <w:tcBorders>
              <w:right w:val="nil"/>
            </w:tcBorders>
          </w:tcPr>
          <w:p>
            <w:pPr>
              <w:pStyle w:val="0"/>
              <w:jc w:val="center"/>
            </w:pPr>
            <w:r>
              <w:rPr>
                <w:sz w:val="20"/>
              </w:rPr>
              <w:t xml:space="preserve">2671,0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9.5</w:t>
            </w:r>
          </w:p>
        </w:tc>
        <w:tc>
          <w:tcPr>
            <w:tcW w:w="1361" w:type="dxa"/>
            <w:vMerge w:val="restart"/>
          </w:tcPr>
          <w:p>
            <w:pPr>
              <w:pStyle w:val="0"/>
              <w:jc w:val="both"/>
            </w:pPr>
            <w:r>
              <w:rPr>
                <w:sz w:val="20"/>
              </w:rPr>
              <w:t xml:space="preserve">Разработка и издание учебно-методических комплектов по чувашскому языку и литературе</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9.6</w:t>
            </w:r>
          </w:p>
        </w:tc>
        <w:tc>
          <w:tcPr>
            <w:tcW w:w="1361" w:type="dxa"/>
            <w:vMerge w:val="restart"/>
          </w:tcPr>
          <w:p>
            <w:pPr>
              <w:pStyle w:val="0"/>
              <w:jc w:val="both"/>
            </w:pPr>
            <w:r>
              <w:rPr>
                <w:sz w:val="20"/>
              </w:rPr>
              <w:t xml:space="preserve">Реализация пилотных проектов по обновлению содержания и технологий дополнительного образования по приоритетным направлениям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9.7</w:t>
            </w:r>
          </w:p>
        </w:tc>
        <w:tc>
          <w:tcPr>
            <w:tcW w:w="1361" w:type="dxa"/>
            <w:vMerge w:val="restart"/>
          </w:tcPr>
          <w:p>
            <w:pPr>
              <w:pStyle w:val="0"/>
              <w:jc w:val="both"/>
            </w:pPr>
            <w:r>
              <w:rPr>
                <w:sz w:val="20"/>
              </w:rPr>
              <w:t xml:space="preserve">Проведение независимой оценки качества условий оказания услуг</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297,3</w:t>
            </w:r>
          </w:p>
        </w:tc>
        <w:tc>
          <w:tcPr>
            <w:tcW w:w="1264" w:type="dxa"/>
          </w:tcPr>
          <w:p>
            <w:pPr>
              <w:pStyle w:val="0"/>
              <w:jc w:val="center"/>
            </w:pPr>
            <w:r>
              <w:rPr>
                <w:sz w:val="20"/>
              </w:rPr>
              <w:t xml:space="preserve">466,0</w:t>
            </w:r>
          </w:p>
        </w:tc>
        <w:tc>
          <w:tcPr>
            <w:tcW w:w="1264" w:type="dxa"/>
          </w:tcPr>
          <w:p>
            <w:pPr>
              <w:pStyle w:val="0"/>
              <w:jc w:val="center"/>
            </w:pPr>
            <w:r>
              <w:rPr>
                <w:sz w:val="20"/>
              </w:rPr>
              <w:t xml:space="preserve">466,0</w:t>
            </w:r>
          </w:p>
        </w:tc>
        <w:tc>
          <w:tcPr>
            <w:tcW w:w="1264" w:type="dxa"/>
          </w:tcPr>
          <w:p>
            <w:pPr>
              <w:pStyle w:val="0"/>
              <w:jc w:val="center"/>
            </w:pPr>
            <w:r>
              <w:rPr>
                <w:sz w:val="20"/>
              </w:rPr>
              <w:t xml:space="preserve">466,0</w:t>
            </w:r>
          </w:p>
        </w:tc>
        <w:tc>
          <w:tcPr>
            <w:tcW w:w="1264" w:type="dxa"/>
          </w:tcPr>
          <w:p>
            <w:pPr>
              <w:pStyle w:val="0"/>
              <w:jc w:val="center"/>
            </w:pPr>
            <w:r>
              <w:rPr>
                <w:sz w:val="20"/>
              </w:rPr>
              <w:t xml:space="preserve">466,0</w:t>
            </w:r>
          </w:p>
        </w:tc>
        <w:tc>
          <w:tcPr>
            <w:tcW w:w="1264" w:type="dxa"/>
          </w:tcPr>
          <w:p>
            <w:pPr>
              <w:pStyle w:val="0"/>
              <w:jc w:val="center"/>
            </w:pPr>
            <w:r>
              <w:rPr>
                <w:sz w:val="20"/>
              </w:rPr>
              <w:t xml:space="preserve">466,0</w:t>
            </w:r>
          </w:p>
        </w:tc>
        <w:tc>
          <w:tcPr>
            <w:tcW w:w="1264" w:type="dxa"/>
          </w:tcPr>
          <w:p>
            <w:pPr>
              <w:pStyle w:val="0"/>
              <w:jc w:val="center"/>
            </w:pPr>
            <w:r>
              <w:rPr>
                <w:sz w:val="20"/>
              </w:rPr>
              <w:t xml:space="preserve">466,0</w:t>
            </w:r>
          </w:p>
        </w:tc>
        <w:tc>
          <w:tcPr>
            <w:tcW w:w="1264" w:type="dxa"/>
          </w:tcPr>
          <w:p>
            <w:pPr>
              <w:pStyle w:val="0"/>
              <w:jc w:val="center"/>
            </w:pPr>
            <w:r>
              <w:rPr>
                <w:sz w:val="20"/>
              </w:rPr>
              <w:t xml:space="preserve">433,0</w:t>
            </w:r>
          </w:p>
        </w:tc>
        <w:tc>
          <w:tcPr>
            <w:tcW w:w="1264" w:type="dxa"/>
            <w:tcBorders>
              <w:right w:val="nil"/>
            </w:tcBorders>
          </w:tcPr>
          <w:p>
            <w:pPr>
              <w:pStyle w:val="0"/>
              <w:jc w:val="center"/>
            </w:pPr>
            <w:r>
              <w:rPr>
                <w:sz w:val="20"/>
              </w:rPr>
              <w:t xml:space="preserve">433,0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Ц710918200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297,3</w:t>
            </w:r>
          </w:p>
        </w:tc>
        <w:tc>
          <w:tcPr>
            <w:tcW w:w="1264" w:type="dxa"/>
          </w:tcPr>
          <w:p>
            <w:pPr>
              <w:pStyle w:val="0"/>
              <w:jc w:val="center"/>
            </w:pPr>
            <w:r>
              <w:rPr>
                <w:sz w:val="20"/>
              </w:rPr>
              <w:t xml:space="preserve">466,0</w:t>
            </w:r>
          </w:p>
        </w:tc>
        <w:tc>
          <w:tcPr>
            <w:tcW w:w="1264" w:type="dxa"/>
          </w:tcPr>
          <w:p>
            <w:pPr>
              <w:pStyle w:val="0"/>
              <w:jc w:val="center"/>
            </w:pPr>
            <w:r>
              <w:rPr>
                <w:sz w:val="20"/>
              </w:rPr>
              <w:t xml:space="preserve">466,0</w:t>
            </w:r>
          </w:p>
        </w:tc>
        <w:tc>
          <w:tcPr>
            <w:tcW w:w="1264" w:type="dxa"/>
          </w:tcPr>
          <w:p>
            <w:pPr>
              <w:pStyle w:val="0"/>
              <w:jc w:val="center"/>
            </w:pPr>
            <w:r>
              <w:rPr>
                <w:sz w:val="20"/>
              </w:rPr>
              <w:t xml:space="preserve">466,0</w:t>
            </w:r>
          </w:p>
        </w:tc>
        <w:tc>
          <w:tcPr>
            <w:tcW w:w="1264" w:type="dxa"/>
          </w:tcPr>
          <w:p>
            <w:pPr>
              <w:pStyle w:val="0"/>
              <w:jc w:val="center"/>
            </w:pPr>
            <w:r>
              <w:rPr>
                <w:sz w:val="20"/>
              </w:rPr>
              <w:t xml:space="preserve">466,0</w:t>
            </w:r>
          </w:p>
        </w:tc>
        <w:tc>
          <w:tcPr>
            <w:tcW w:w="1264" w:type="dxa"/>
          </w:tcPr>
          <w:p>
            <w:pPr>
              <w:pStyle w:val="0"/>
              <w:jc w:val="center"/>
            </w:pPr>
            <w:r>
              <w:rPr>
                <w:sz w:val="20"/>
              </w:rPr>
              <w:t xml:space="preserve">466,0</w:t>
            </w:r>
          </w:p>
        </w:tc>
        <w:tc>
          <w:tcPr>
            <w:tcW w:w="1264" w:type="dxa"/>
          </w:tcPr>
          <w:p>
            <w:pPr>
              <w:pStyle w:val="0"/>
              <w:jc w:val="center"/>
            </w:pPr>
            <w:r>
              <w:rPr>
                <w:sz w:val="20"/>
              </w:rPr>
              <w:t xml:space="preserve">466,0</w:t>
            </w:r>
          </w:p>
        </w:tc>
        <w:tc>
          <w:tcPr>
            <w:tcW w:w="1264" w:type="dxa"/>
          </w:tcPr>
          <w:p>
            <w:pPr>
              <w:pStyle w:val="0"/>
              <w:jc w:val="center"/>
            </w:pPr>
            <w:r>
              <w:rPr>
                <w:sz w:val="20"/>
              </w:rPr>
              <w:t xml:space="preserve">433,0</w:t>
            </w:r>
          </w:p>
        </w:tc>
        <w:tc>
          <w:tcPr>
            <w:tcW w:w="1264" w:type="dxa"/>
            <w:tcBorders>
              <w:right w:val="nil"/>
            </w:tcBorders>
          </w:tcPr>
          <w:p>
            <w:pPr>
              <w:pStyle w:val="0"/>
              <w:jc w:val="center"/>
            </w:pPr>
            <w:r>
              <w:rPr>
                <w:sz w:val="20"/>
              </w:rPr>
              <w:t xml:space="preserve">433,0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9.8</w:t>
            </w:r>
          </w:p>
        </w:tc>
        <w:tc>
          <w:tcPr>
            <w:tcW w:w="1361" w:type="dxa"/>
            <w:vMerge w:val="restart"/>
          </w:tcPr>
          <w:p>
            <w:pPr>
              <w:pStyle w:val="0"/>
              <w:jc w:val="both"/>
            </w:pPr>
            <w:r>
              <w:rPr>
                <w:sz w:val="20"/>
              </w:rPr>
              <w:t xml:space="preserve">Проведение информационно-коммуникационной кампании, направленной на освещение мероприятий в рамках региональных проектов</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1050,0</w:t>
            </w:r>
          </w:p>
        </w:tc>
        <w:tc>
          <w:tcPr>
            <w:tcW w:w="1264" w:type="dxa"/>
          </w:tcPr>
          <w:p>
            <w:pPr>
              <w:pStyle w:val="0"/>
              <w:jc w:val="center"/>
            </w:pPr>
            <w:r>
              <w:rPr>
                <w:sz w:val="20"/>
              </w:rPr>
              <w:t xml:space="preserve">1165,0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Ц710919580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1050,0</w:t>
            </w:r>
          </w:p>
        </w:tc>
        <w:tc>
          <w:tcPr>
            <w:tcW w:w="1264" w:type="dxa"/>
          </w:tcPr>
          <w:p>
            <w:pPr>
              <w:pStyle w:val="0"/>
              <w:jc w:val="center"/>
            </w:pPr>
            <w:r>
              <w:rPr>
                <w:sz w:val="20"/>
              </w:rPr>
              <w:t xml:space="preserve">1165,0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9.9</w:t>
            </w:r>
          </w:p>
        </w:tc>
        <w:tc>
          <w:tcPr>
            <w:tcW w:w="1361" w:type="dxa"/>
            <w:vMerge w:val="restart"/>
          </w:tcPr>
          <w:p>
            <w:pPr>
              <w:pStyle w:val="0"/>
              <w:jc w:val="both"/>
            </w:pPr>
            <w:r>
              <w:rPr>
                <w:sz w:val="20"/>
              </w:rPr>
              <w:t xml:space="preserve">Подготовка и проведение мероприятий в рамках благотворительной акции "Стань первым!"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 соисполнители - Минэкономразвития Чувашии, Минтруд Чувашии, Минкультуры Чувашии, Минспорт Чувашии, Минцифры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13982,7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840</w:t>
            </w:r>
          </w:p>
        </w:tc>
        <w:tc>
          <w:tcPr>
            <w:tcW w:w="737" w:type="dxa"/>
          </w:tcPr>
          <w:p>
            <w:pPr>
              <w:pStyle w:val="0"/>
              <w:jc w:val="center"/>
            </w:pPr>
            <w:r>
              <w:rPr>
                <w:sz w:val="20"/>
              </w:rPr>
              <w:t xml:space="preserve">0412</w:t>
            </w:r>
          </w:p>
        </w:tc>
        <w:tc>
          <w:tcPr>
            <w:tcW w:w="1444" w:type="dxa"/>
          </w:tcPr>
          <w:p>
            <w:pPr>
              <w:pStyle w:val="0"/>
              <w:jc w:val="center"/>
            </w:pPr>
            <w:r>
              <w:rPr>
                <w:sz w:val="20"/>
              </w:rPr>
              <w:t xml:space="preserve">Ц710919890</w:t>
            </w:r>
          </w:p>
        </w:tc>
        <w:tc>
          <w:tcPr>
            <w:tcW w:w="680" w:type="dxa"/>
          </w:tcPr>
          <w:p>
            <w:pPr>
              <w:pStyle w:val="0"/>
              <w:jc w:val="center"/>
            </w:pPr>
            <w:r>
              <w:rPr>
                <w:sz w:val="20"/>
              </w:rPr>
              <w:t xml:space="preserve">600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1765,7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856</w:t>
            </w:r>
          </w:p>
        </w:tc>
        <w:tc>
          <w:tcPr>
            <w:tcW w:w="737" w:type="dxa"/>
          </w:tcPr>
          <w:p>
            <w:pPr>
              <w:pStyle w:val="0"/>
              <w:jc w:val="center"/>
            </w:pPr>
            <w:r>
              <w:rPr>
                <w:sz w:val="20"/>
              </w:rPr>
              <w:t xml:space="preserve">1002</w:t>
            </w:r>
          </w:p>
        </w:tc>
        <w:tc>
          <w:tcPr>
            <w:tcW w:w="1444" w:type="dxa"/>
          </w:tcPr>
          <w:p>
            <w:pPr>
              <w:pStyle w:val="0"/>
              <w:jc w:val="center"/>
            </w:pPr>
            <w:r>
              <w:rPr>
                <w:sz w:val="20"/>
              </w:rPr>
              <w:t xml:space="preserve">Ц710919890</w:t>
            </w:r>
          </w:p>
        </w:tc>
        <w:tc>
          <w:tcPr>
            <w:tcW w:w="680" w:type="dxa"/>
          </w:tcPr>
          <w:p>
            <w:pPr>
              <w:pStyle w:val="0"/>
              <w:jc w:val="center"/>
            </w:pPr>
            <w:r>
              <w:rPr>
                <w:sz w:val="20"/>
              </w:rPr>
              <w:t xml:space="preserve">600</w:t>
            </w:r>
          </w:p>
        </w:tc>
        <w:tc>
          <w:tcPr>
            <w:vMerge w:val="continue"/>
          </w:tcPr>
          <w:p/>
        </w:tc>
        <w:tc>
          <w:tcPr>
            <w:tcW w:w="1264" w:type="dxa"/>
          </w:tcPr>
          <w:p>
            <w:pPr>
              <w:pStyle w:val="0"/>
              <w:jc w:val="center"/>
            </w:pPr>
            <w:r>
              <w:rPr>
                <w:sz w:val="20"/>
              </w:rPr>
              <w:t xml:space="preserve">387,7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857</w:t>
            </w:r>
          </w:p>
        </w:tc>
        <w:tc>
          <w:tcPr>
            <w:tcW w:w="737" w:type="dxa"/>
          </w:tcPr>
          <w:p>
            <w:pPr>
              <w:pStyle w:val="0"/>
              <w:jc w:val="center"/>
            </w:pPr>
            <w:r>
              <w:rPr>
                <w:sz w:val="20"/>
              </w:rPr>
              <w:t xml:space="preserve">0801</w:t>
            </w:r>
          </w:p>
        </w:tc>
        <w:tc>
          <w:tcPr>
            <w:tcW w:w="1444" w:type="dxa"/>
          </w:tcPr>
          <w:p>
            <w:pPr>
              <w:pStyle w:val="0"/>
              <w:jc w:val="center"/>
            </w:pPr>
            <w:r>
              <w:rPr>
                <w:sz w:val="20"/>
              </w:rPr>
              <w:t xml:space="preserve">Ц710919890</w:t>
            </w:r>
          </w:p>
        </w:tc>
        <w:tc>
          <w:tcPr>
            <w:tcW w:w="680" w:type="dxa"/>
          </w:tcPr>
          <w:p>
            <w:pPr>
              <w:pStyle w:val="0"/>
              <w:jc w:val="center"/>
            </w:pPr>
            <w:r>
              <w:rPr>
                <w:sz w:val="20"/>
              </w:rPr>
              <w:t xml:space="preserve">600</w:t>
            </w:r>
          </w:p>
        </w:tc>
        <w:tc>
          <w:tcPr>
            <w:vMerge w:val="continue"/>
          </w:tcPr>
          <w:p/>
        </w:tc>
        <w:tc>
          <w:tcPr>
            <w:tcW w:w="1264" w:type="dxa"/>
          </w:tcPr>
          <w:p>
            <w:pPr>
              <w:pStyle w:val="0"/>
              <w:jc w:val="center"/>
            </w:pPr>
            <w:r>
              <w:rPr>
                <w:sz w:val="20"/>
              </w:rPr>
              <w:t xml:space="preserve">460,0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867</w:t>
            </w:r>
          </w:p>
        </w:tc>
        <w:tc>
          <w:tcPr>
            <w:tcW w:w="737" w:type="dxa"/>
          </w:tcPr>
          <w:p>
            <w:pPr>
              <w:pStyle w:val="0"/>
              <w:jc w:val="center"/>
            </w:pPr>
            <w:r>
              <w:rPr>
                <w:sz w:val="20"/>
              </w:rPr>
              <w:t xml:space="preserve">1105</w:t>
            </w:r>
          </w:p>
        </w:tc>
        <w:tc>
          <w:tcPr>
            <w:tcW w:w="1444" w:type="dxa"/>
          </w:tcPr>
          <w:p>
            <w:pPr>
              <w:pStyle w:val="0"/>
              <w:jc w:val="center"/>
            </w:pPr>
            <w:r>
              <w:rPr>
                <w:sz w:val="20"/>
              </w:rPr>
              <w:t xml:space="preserve">Ц710919890</w:t>
            </w:r>
          </w:p>
        </w:tc>
        <w:tc>
          <w:tcPr>
            <w:tcW w:w="680" w:type="dxa"/>
          </w:tcPr>
          <w:p>
            <w:pPr>
              <w:pStyle w:val="0"/>
              <w:jc w:val="center"/>
            </w:pPr>
            <w:r>
              <w:rPr>
                <w:sz w:val="20"/>
              </w:rPr>
              <w:t xml:space="preserve">600</w:t>
            </w:r>
          </w:p>
        </w:tc>
        <w:tc>
          <w:tcPr>
            <w:vMerge w:val="continue"/>
          </w:tcPr>
          <w:p/>
        </w:tc>
        <w:tc>
          <w:tcPr>
            <w:tcW w:w="1264" w:type="dxa"/>
          </w:tcPr>
          <w:p>
            <w:pPr>
              <w:pStyle w:val="0"/>
              <w:jc w:val="center"/>
            </w:pPr>
            <w:r>
              <w:rPr>
                <w:sz w:val="20"/>
              </w:rPr>
              <w:t xml:space="preserve">4074,4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870</w:t>
            </w:r>
          </w:p>
        </w:tc>
        <w:tc>
          <w:tcPr>
            <w:tcW w:w="737" w:type="dxa"/>
          </w:tcPr>
          <w:p>
            <w:pPr>
              <w:pStyle w:val="0"/>
              <w:jc w:val="center"/>
            </w:pPr>
            <w:r>
              <w:rPr>
                <w:sz w:val="20"/>
              </w:rPr>
              <w:t xml:space="preserve">1201</w:t>
            </w:r>
          </w:p>
        </w:tc>
        <w:tc>
          <w:tcPr>
            <w:tcW w:w="1444" w:type="dxa"/>
          </w:tcPr>
          <w:p>
            <w:pPr>
              <w:pStyle w:val="0"/>
              <w:jc w:val="center"/>
            </w:pPr>
            <w:r>
              <w:rPr>
                <w:sz w:val="20"/>
              </w:rPr>
              <w:t xml:space="preserve">Ц710919890</w:t>
            </w:r>
          </w:p>
        </w:tc>
        <w:tc>
          <w:tcPr>
            <w:tcW w:w="680" w:type="dxa"/>
          </w:tcPr>
          <w:p>
            <w:pPr>
              <w:pStyle w:val="0"/>
              <w:jc w:val="center"/>
            </w:pPr>
            <w:r>
              <w:rPr>
                <w:sz w:val="20"/>
              </w:rPr>
              <w:t xml:space="preserve">600</w:t>
            </w:r>
          </w:p>
        </w:tc>
        <w:tc>
          <w:tcPr>
            <w:vMerge w:val="continue"/>
          </w:tcPr>
          <w:p/>
        </w:tc>
        <w:tc>
          <w:tcPr>
            <w:tcW w:w="1264" w:type="dxa"/>
          </w:tcPr>
          <w:p>
            <w:pPr>
              <w:pStyle w:val="0"/>
              <w:jc w:val="center"/>
            </w:pPr>
            <w:r>
              <w:rPr>
                <w:sz w:val="20"/>
              </w:rPr>
              <w:t xml:space="preserve">3540,2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Ц710919890</w:t>
            </w:r>
          </w:p>
        </w:tc>
        <w:tc>
          <w:tcPr>
            <w:tcW w:w="680" w:type="dxa"/>
          </w:tcPr>
          <w:p>
            <w:pPr>
              <w:pStyle w:val="0"/>
              <w:jc w:val="center"/>
            </w:pPr>
            <w:r>
              <w:rPr>
                <w:sz w:val="20"/>
              </w:rPr>
              <w:t xml:space="preserve">600</w:t>
            </w:r>
          </w:p>
        </w:tc>
        <w:tc>
          <w:tcPr>
            <w:vMerge w:val="continue"/>
          </w:tcPr>
          <w:p/>
        </w:tc>
        <w:tc>
          <w:tcPr>
            <w:tcW w:w="1264" w:type="dxa"/>
          </w:tcPr>
          <w:p>
            <w:pPr>
              <w:pStyle w:val="0"/>
              <w:jc w:val="center"/>
            </w:pPr>
            <w:r>
              <w:rPr>
                <w:sz w:val="20"/>
              </w:rPr>
              <w:t xml:space="preserve">3754,7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9.10</w:t>
            </w:r>
          </w:p>
        </w:tc>
        <w:tc>
          <w:tcPr>
            <w:tcW w:w="1361" w:type="dxa"/>
            <w:vMerge w:val="restart"/>
          </w:tcPr>
          <w:p>
            <w:pPr>
              <w:pStyle w:val="0"/>
              <w:jc w:val="both"/>
            </w:pPr>
            <w:r>
              <w:rPr>
                <w:sz w:val="20"/>
              </w:rPr>
              <w:t xml:space="preserve">Повышение финансовой грамотности учащихся общеобразовательных организаций в Чувашской Республике на образовательных платформах Банка России и Минфина России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10</w:t>
            </w:r>
          </w:p>
        </w:tc>
        <w:tc>
          <w:tcPr>
            <w:tcW w:w="1361" w:type="dxa"/>
            <w:vMerge w:val="restart"/>
          </w:tcPr>
          <w:p>
            <w:pPr>
              <w:pStyle w:val="0"/>
              <w:jc w:val="both"/>
            </w:pPr>
            <w:r>
              <w:rPr>
                <w:sz w:val="20"/>
              </w:rPr>
              <w:t xml:space="preserve">Проведение обязательных периодических медицинских осмотров работников государственных образовательных организаций Чувашской Республики, муниципальных образовательных организаций</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tcPr>
          <w:p>
            <w:pPr>
              <w:pStyle w:val="0"/>
              <w:jc w:val="both"/>
            </w:pPr>
            <w:r>
              <w:rPr>
                <w:sz w:val="20"/>
              </w:rPr>
              <w:t xml:space="preserve">Целевой показатель (индикатор) Государственной программы, увязанный с основным мероприятием 10</w:t>
            </w: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11</w:t>
            </w:r>
          </w:p>
        </w:tc>
        <w:tc>
          <w:tcPr>
            <w:tcW w:w="1361" w:type="dxa"/>
            <w:vMerge w:val="restart"/>
          </w:tcPr>
          <w:p>
            <w:pPr>
              <w:pStyle w:val="0"/>
              <w:jc w:val="both"/>
            </w:pPr>
            <w:r>
              <w:rPr>
                <w:sz w:val="20"/>
              </w:rPr>
              <w:t xml:space="preserve">Стипендии, гранты, премии и денежные поощрения</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33607,0</w:t>
            </w:r>
          </w:p>
        </w:tc>
        <w:tc>
          <w:tcPr>
            <w:tcW w:w="1264" w:type="dxa"/>
          </w:tcPr>
          <w:p>
            <w:pPr>
              <w:pStyle w:val="0"/>
              <w:jc w:val="center"/>
            </w:pPr>
            <w:r>
              <w:rPr>
                <w:sz w:val="20"/>
              </w:rPr>
              <w:t xml:space="preserve">36009,0</w:t>
            </w:r>
          </w:p>
        </w:tc>
        <w:tc>
          <w:tcPr>
            <w:tcW w:w="1264" w:type="dxa"/>
          </w:tcPr>
          <w:p>
            <w:pPr>
              <w:pStyle w:val="0"/>
              <w:jc w:val="center"/>
            </w:pPr>
            <w:r>
              <w:rPr>
                <w:sz w:val="20"/>
              </w:rPr>
              <w:t xml:space="preserve">37046,0</w:t>
            </w:r>
          </w:p>
        </w:tc>
        <w:tc>
          <w:tcPr>
            <w:tcW w:w="1264" w:type="dxa"/>
          </w:tcPr>
          <w:p>
            <w:pPr>
              <w:pStyle w:val="0"/>
              <w:jc w:val="center"/>
            </w:pPr>
            <w:r>
              <w:rPr>
                <w:sz w:val="20"/>
              </w:rPr>
              <w:t xml:space="preserve">42642,0</w:t>
            </w:r>
          </w:p>
        </w:tc>
        <w:tc>
          <w:tcPr>
            <w:tcW w:w="1264" w:type="dxa"/>
          </w:tcPr>
          <w:p>
            <w:pPr>
              <w:pStyle w:val="0"/>
              <w:jc w:val="center"/>
            </w:pPr>
            <w:r>
              <w:rPr>
                <w:sz w:val="20"/>
              </w:rPr>
              <w:t xml:space="preserve">77922,0</w:t>
            </w:r>
          </w:p>
        </w:tc>
        <w:tc>
          <w:tcPr>
            <w:tcW w:w="1264" w:type="dxa"/>
          </w:tcPr>
          <w:p>
            <w:pPr>
              <w:pStyle w:val="0"/>
              <w:jc w:val="center"/>
            </w:pPr>
            <w:r>
              <w:rPr>
                <w:sz w:val="20"/>
              </w:rPr>
              <w:t xml:space="preserve">77922,0</w:t>
            </w:r>
          </w:p>
        </w:tc>
        <w:tc>
          <w:tcPr>
            <w:tcW w:w="1264" w:type="dxa"/>
          </w:tcPr>
          <w:p>
            <w:pPr>
              <w:pStyle w:val="0"/>
              <w:jc w:val="center"/>
            </w:pPr>
            <w:r>
              <w:rPr>
                <w:sz w:val="20"/>
              </w:rPr>
              <w:t xml:space="preserve">77922,0</w:t>
            </w:r>
          </w:p>
        </w:tc>
        <w:tc>
          <w:tcPr>
            <w:tcW w:w="1264" w:type="dxa"/>
          </w:tcPr>
          <w:p>
            <w:pPr>
              <w:pStyle w:val="0"/>
              <w:jc w:val="center"/>
            </w:pPr>
            <w:r>
              <w:rPr>
                <w:sz w:val="20"/>
              </w:rPr>
              <w:t xml:space="preserve">344605,0</w:t>
            </w:r>
          </w:p>
        </w:tc>
        <w:tc>
          <w:tcPr>
            <w:tcW w:w="1264" w:type="dxa"/>
            <w:tcBorders>
              <w:right w:val="nil"/>
            </w:tcBorders>
          </w:tcPr>
          <w:p>
            <w:pPr>
              <w:pStyle w:val="0"/>
              <w:jc w:val="center"/>
            </w:pPr>
            <w:r>
              <w:rPr>
                <w:sz w:val="20"/>
              </w:rPr>
              <w:t xml:space="preserve">38177,0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857</w:t>
            </w:r>
          </w:p>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Ц711100000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33607,0</w:t>
            </w:r>
          </w:p>
        </w:tc>
        <w:tc>
          <w:tcPr>
            <w:tcW w:w="1264" w:type="dxa"/>
          </w:tcPr>
          <w:p>
            <w:pPr>
              <w:pStyle w:val="0"/>
              <w:jc w:val="center"/>
            </w:pPr>
            <w:r>
              <w:rPr>
                <w:sz w:val="20"/>
              </w:rPr>
              <w:t xml:space="preserve">36009,0</w:t>
            </w:r>
          </w:p>
        </w:tc>
        <w:tc>
          <w:tcPr>
            <w:tcW w:w="1264" w:type="dxa"/>
          </w:tcPr>
          <w:p>
            <w:pPr>
              <w:pStyle w:val="0"/>
              <w:jc w:val="center"/>
            </w:pPr>
            <w:r>
              <w:rPr>
                <w:sz w:val="20"/>
              </w:rPr>
              <w:t xml:space="preserve">37046,0</w:t>
            </w:r>
          </w:p>
        </w:tc>
        <w:tc>
          <w:tcPr>
            <w:tcW w:w="1264" w:type="dxa"/>
          </w:tcPr>
          <w:p>
            <w:pPr>
              <w:pStyle w:val="0"/>
              <w:jc w:val="center"/>
            </w:pPr>
            <w:r>
              <w:rPr>
                <w:sz w:val="20"/>
              </w:rPr>
              <w:t xml:space="preserve">42642,0</w:t>
            </w:r>
          </w:p>
        </w:tc>
        <w:tc>
          <w:tcPr>
            <w:tcW w:w="1264" w:type="dxa"/>
          </w:tcPr>
          <w:p>
            <w:pPr>
              <w:pStyle w:val="0"/>
              <w:jc w:val="center"/>
            </w:pPr>
            <w:r>
              <w:rPr>
                <w:sz w:val="20"/>
              </w:rPr>
              <w:t xml:space="preserve">77922,0</w:t>
            </w:r>
          </w:p>
        </w:tc>
        <w:tc>
          <w:tcPr>
            <w:tcW w:w="1264" w:type="dxa"/>
          </w:tcPr>
          <w:p>
            <w:pPr>
              <w:pStyle w:val="0"/>
              <w:jc w:val="center"/>
            </w:pPr>
            <w:r>
              <w:rPr>
                <w:sz w:val="20"/>
              </w:rPr>
              <w:t xml:space="preserve">77922,0</w:t>
            </w:r>
          </w:p>
        </w:tc>
        <w:tc>
          <w:tcPr>
            <w:tcW w:w="1264" w:type="dxa"/>
          </w:tcPr>
          <w:p>
            <w:pPr>
              <w:pStyle w:val="0"/>
              <w:jc w:val="center"/>
            </w:pPr>
            <w:r>
              <w:rPr>
                <w:sz w:val="20"/>
              </w:rPr>
              <w:t xml:space="preserve">77922,0</w:t>
            </w:r>
          </w:p>
        </w:tc>
        <w:tc>
          <w:tcPr>
            <w:tcW w:w="1264" w:type="dxa"/>
          </w:tcPr>
          <w:p>
            <w:pPr>
              <w:pStyle w:val="0"/>
              <w:jc w:val="center"/>
            </w:pPr>
            <w:r>
              <w:rPr>
                <w:sz w:val="20"/>
              </w:rPr>
              <w:t xml:space="preserve">344605,0</w:t>
            </w:r>
          </w:p>
        </w:tc>
        <w:tc>
          <w:tcPr>
            <w:tcW w:w="1264" w:type="dxa"/>
            <w:tcBorders>
              <w:right w:val="nil"/>
            </w:tcBorders>
          </w:tcPr>
          <w:p>
            <w:pPr>
              <w:pStyle w:val="0"/>
              <w:jc w:val="center"/>
            </w:pPr>
            <w:r>
              <w:rPr>
                <w:sz w:val="20"/>
              </w:rPr>
              <w:t xml:space="preserve">38177,0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11</w:t>
            </w:r>
          </w:p>
        </w:tc>
        <w:tc>
          <w:tcPr>
            <w:gridSpan w:val="8"/>
            <w:tcW w:w="8701" w:type="dxa"/>
          </w:tcPr>
          <w:p>
            <w:pPr>
              <w:pStyle w:val="0"/>
              <w:jc w:val="both"/>
            </w:pPr>
            <w:r>
              <w:rPr>
                <w:sz w:val="20"/>
              </w:rPr>
              <w:t xml:space="preserve">Удельный вес численности 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обучавшихся по образовательным программам среднего профессионального образования, %</w:t>
            </w:r>
          </w:p>
        </w:tc>
        <w:tc>
          <w:tcPr>
            <w:tcW w:w="1264" w:type="dxa"/>
          </w:tcPr>
          <w:p>
            <w:pPr>
              <w:pStyle w:val="0"/>
              <w:jc w:val="center"/>
            </w:pPr>
            <w:r>
              <w:rPr>
                <w:sz w:val="20"/>
              </w:rPr>
              <w:t xml:space="preserve">57</w:t>
            </w:r>
          </w:p>
        </w:tc>
        <w:tc>
          <w:tcPr>
            <w:tcW w:w="1264" w:type="dxa"/>
          </w:tcPr>
          <w:p>
            <w:pPr>
              <w:pStyle w:val="0"/>
              <w:jc w:val="center"/>
            </w:pPr>
            <w:r>
              <w:rPr>
                <w:sz w:val="20"/>
              </w:rPr>
              <w:t xml:space="preserve">58</w:t>
            </w:r>
          </w:p>
        </w:tc>
        <w:tc>
          <w:tcPr>
            <w:tcW w:w="1264" w:type="dxa"/>
          </w:tcPr>
          <w:p>
            <w:pPr>
              <w:pStyle w:val="0"/>
              <w:jc w:val="center"/>
            </w:pPr>
            <w:r>
              <w:rPr>
                <w:sz w:val="20"/>
              </w:rPr>
              <w:t xml:space="preserve">59</w:t>
            </w:r>
          </w:p>
        </w:tc>
        <w:tc>
          <w:tcPr>
            <w:tcW w:w="1264" w:type="dxa"/>
          </w:tcPr>
          <w:p>
            <w:pPr>
              <w:pStyle w:val="0"/>
              <w:jc w:val="center"/>
            </w:pPr>
            <w:r>
              <w:rPr>
                <w:sz w:val="20"/>
              </w:rPr>
              <w:t xml:space="preserve">59,5</w:t>
            </w:r>
          </w:p>
        </w:tc>
        <w:tc>
          <w:tcPr>
            <w:tcW w:w="1264" w:type="dxa"/>
          </w:tcPr>
          <w:p>
            <w:pPr>
              <w:pStyle w:val="0"/>
              <w:jc w:val="center"/>
            </w:pPr>
            <w:r>
              <w:rPr>
                <w:sz w:val="20"/>
              </w:rPr>
              <w:t xml:space="preserve">60</w:t>
            </w:r>
          </w:p>
        </w:tc>
        <w:tc>
          <w:tcPr>
            <w:tcW w:w="1264" w:type="dxa"/>
          </w:tcPr>
          <w:p>
            <w:pPr>
              <w:pStyle w:val="0"/>
              <w:jc w:val="center"/>
            </w:pPr>
            <w:r>
              <w:rPr>
                <w:sz w:val="20"/>
              </w:rPr>
              <w:t xml:space="preserve">60,5</w:t>
            </w:r>
          </w:p>
        </w:tc>
        <w:tc>
          <w:tcPr>
            <w:tcW w:w="1264" w:type="dxa"/>
          </w:tcPr>
          <w:p>
            <w:pPr>
              <w:pStyle w:val="0"/>
              <w:jc w:val="center"/>
            </w:pPr>
            <w:r>
              <w:rPr>
                <w:sz w:val="20"/>
              </w:rPr>
              <w:t xml:space="preserve">61</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Доля выпускников государственных (муниципальных) общеобразовательных организаций, не получивших аттестат о среднем (полном) общем образовании, %</w:t>
            </w:r>
          </w:p>
        </w:tc>
        <w:tc>
          <w:tcPr>
            <w:tcW w:w="1264" w:type="dxa"/>
          </w:tcPr>
          <w:p>
            <w:pPr>
              <w:pStyle w:val="0"/>
              <w:jc w:val="center"/>
            </w:pPr>
            <w:r>
              <w:rPr>
                <w:sz w:val="20"/>
              </w:rPr>
              <w:t xml:space="preserve">1,2</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Borders>
              <w:right w:val="nil"/>
            </w:tcBorders>
          </w:tcPr>
          <w:p>
            <w:pPr>
              <w:pStyle w:val="0"/>
              <w:jc w:val="center"/>
            </w:pPr>
            <w:r>
              <w:rPr>
                <w:sz w:val="20"/>
              </w:rPr>
              <w:t xml:space="preserve">1,19</w:t>
            </w:r>
          </w:p>
        </w:tc>
      </w:tr>
      <w:tr>
        <w:tc>
          <w:tcPr>
            <w:tcBorders>
              <w:left w:val="nil"/>
            </w:tcBorders>
            <w:vMerge w:val="continue"/>
          </w:tcP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Borders>
              <w:left w:val="nil"/>
            </w:tcBorders>
            <w:vMerge w:val="continue"/>
          </w:tcPr>
          <w:p/>
        </w:tc>
        <w:tc>
          <w:tcPr>
            <w:gridSpan w:val="8"/>
            <w:tcW w:w="8701" w:type="dxa"/>
          </w:tcPr>
          <w:p>
            <w:pPr>
              <w:pStyle w:val="0"/>
              <w:jc w:val="both"/>
            </w:pPr>
            <w:r>
              <w:rPr>
                <w:sz w:val="20"/>
              </w:rPr>
              <w:t xml:space="preserve">Доля выпускников государственных (муниципальных) общеобразовательных организаций, не сдавших единый государственный экзамен (русский язык, математика), в общей численности выпускников государственных (муниципальных) общеобразовательных организаций, %</w:t>
            </w:r>
          </w:p>
        </w:tc>
        <w:tc>
          <w:tcPr>
            <w:tcW w:w="1264" w:type="dxa"/>
          </w:tcPr>
          <w:p>
            <w:pPr>
              <w:pStyle w:val="0"/>
              <w:jc w:val="center"/>
            </w:pPr>
            <w:r>
              <w:rPr>
                <w:sz w:val="20"/>
              </w:rPr>
              <w:t xml:space="preserve">1,2</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Borders>
              <w:right w:val="nil"/>
            </w:tcBorders>
          </w:tcPr>
          <w:p>
            <w:pPr>
              <w:pStyle w:val="0"/>
              <w:jc w:val="center"/>
            </w:pPr>
            <w:r>
              <w:rPr>
                <w:sz w:val="20"/>
              </w:rPr>
              <w:t xml:space="preserve">1,19</w:t>
            </w:r>
          </w:p>
        </w:tc>
      </w:tr>
      <w:tr>
        <w:tc>
          <w:tcPr>
            <w:tcW w:w="964" w:type="dxa"/>
            <w:tcBorders>
              <w:left w:val="nil"/>
            </w:tcBorders>
            <w:vMerge w:val="restart"/>
          </w:tcPr>
          <w:p>
            <w:pPr>
              <w:pStyle w:val="0"/>
              <w:jc w:val="both"/>
            </w:pPr>
            <w:r>
              <w:rPr>
                <w:sz w:val="20"/>
              </w:rPr>
              <w:t xml:space="preserve">Мероприятие 11.1</w:t>
            </w:r>
          </w:p>
        </w:tc>
        <w:tc>
          <w:tcPr>
            <w:tcW w:w="1361" w:type="dxa"/>
            <w:vMerge w:val="restart"/>
          </w:tcPr>
          <w:p>
            <w:pPr>
              <w:pStyle w:val="0"/>
              <w:jc w:val="both"/>
            </w:pPr>
            <w:r>
              <w:rPr>
                <w:sz w:val="20"/>
              </w:rPr>
              <w:t xml:space="preserve">Именные стипендии Главы Чувашской Республики для обучающихся общеобразовательных организаций и организаций дополнительного образования в Чувашской Республике, достигших наилучших результатов в изучении основ наук и искусств</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120,0</w:t>
            </w:r>
          </w:p>
        </w:tc>
        <w:tc>
          <w:tcPr>
            <w:tcW w:w="1264" w:type="dxa"/>
          </w:tcPr>
          <w:p>
            <w:pPr>
              <w:pStyle w:val="0"/>
              <w:jc w:val="center"/>
            </w:pPr>
            <w:r>
              <w:rPr>
                <w:sz w:val="20"/>
              </w:rPr>
              <w:t xml:space="preserve">120,0</w:t>
            </w:r>
          </w:p>
        </w:tc>
        <w:tc>
          <w:tcPr>
            <w:tcW w:w="1264" w:type="dxa"/>
          </w:tcPr>
          <w:p>
            <w:pPr>
              <w:pStyle w:val="0"/>
              <w:jc w:val="center"/>
            </w:pPr>
            <w:r>
              <w:rPr>
                <w:sz w:val="20"/>
              </w:rPr>
              <w:t xml:space="preserve">120,0</w:t>
            </w:r>
          </w:p>
        </w:tc>
        <w:tc>
          <w:tcPr>
            <w:tcW w:w="1264" w:type="dxa"/>
          </w:tcPr>
          <w:p>
            <w:pPr>
              <w:pStyle w:val="0"/>
              <w:jc w:val="center"/>
            </w:pPr>
            <w:r>
              <w:rPr>
                <w:sz w:val="20"/>
              </w:rPr>
              <w:t xml:space="preserve">120,0</w:t>
            </w:r>
          </w:p>
        </w:tc>
        <w:tc>
          <w:tcPr>
            <w:tcW w:w="1264" w:type="dxa"/>
          </w:tcPr>
          <w:p>
            <w:pPr>
              <w:pStyle w:val="0"/>
              <w:jc w:val="center"/>
            </w:pPr>
            <w:r>
              <w:rPr>
                <w:sz w:val="20"/>
              </w:rPr>
              <w:t xml:space="preserve">120,0</w:t>
            </w:r>
          </w:p>
        </w:tc>
        <w:tc>
          <w:tcPr>
            <w:tcW w:w="1264" w:type="dxa"/>
          </w:tcPr>
          <w:p>
            <w:pPr>
              <w:pStyle w:val="0"/>
              <w:jc w:val="center"/>
            </w:pPr>
            <w:r>
              <w:rPr>
                <w:sz w:val="20"/>
              </w:rPr>
              <w:t xml:space="preserve">120,0</w:t>
            </w:r>
          </w:p>
        </w:tc>
        <w:tc>
          <w:tcPr>
            <w:tcW w:w="1264" w:type="dxa"/>
          </w:tcPr>
          <w:p>
            <w:pPr>
              <w:pStyle w:val="0"/>
              <w:jc w:val="center"/>
            </w:pPr>
            <w:r>
              <w:rPr>
                <w:sz w:val="20"/>
              </w:rPr>
              <w:t xml:space="preserve">120,0</w:t>
            </w:r>
          </w:p>
        </w:tc>
        <w:tc>
          <w:tcPr>
            <w:tcW w:w="1264" w:type="dxa"/>
          </w:tcPr>
          <w:p>
            <w:pPr>
              <w:pStyle w:val="0"/>
              <w:jc w:val="center"/>
            </w:pPr>
            <w:r>
              <w:rPr>
                <w:sz w:val="20"/>
              </w:rPr>
              <w:t xml:space="preserve">600,0</w:t>
            </w:r>
          </w:p>
        </w:tc>
        <w:tc>
          <w:tcPr>
            <w:tcW w:w="1264" w:type="dxa"/>
            <w:tcBorders>
              <w:right w:val="nil"/>
            </w:tcBorders>
          </w:tcPr>
          <w:p>
            <w:pPr>
              <w:pStyle w:val="0"/>
              <w:jc w:val="center"/>
            </w:pPr>
            <w:r>
              <w:rPr>
                <w:sz w:val="20"/>
              </w:rPr>
              <w:t xml:space="preserve">600,0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857</w:t>
            </w:r>
          </w:p>
        </w:tc>
        <w:tc>
          <w:tcPr>
            <w:tcW w:w="737" w:type="dxa"/>
          </w:tcPr>
          <w:p>
            <w:pPr>
              <w:pStyle w:val="0"/>
              <w:jc w:val="center"/>
            </w:pPr>
            <w:r>
              <w:rPr>
                <w:sz w:val="20"/>
              </w:rPr>
              <w:t xml:space="preserve">0709</w:t>
            </w:r>
          </w:p>
        </w:tc>
        <w:tc>
          <w:tcPr>
            <w:tcW w:w="1444" w:type="dxa"/>
          </w:tcPr>
          <w:p>
            <w:pPr>
              <w:pStyle w:val="0"/>
              <w:jc w:val="center"/>
            </w:pPr>
            <w:r>
              <w:rPr>
                <w:sz w:val="20"/>
              </w:rPr>
              <w:t xml:space="preserve">Ц711111890</w:t>
            </w:r>
          </w:p>
        </w:tc>
        <w:tc>
          <w:tcPr>
            <w:tcW w:w="680" w:type="dxa"/>
          </w:tcPr>
          <w:p>
            <w:pPr>
              <w:pStyle w:val="0"/>
              <w:jc w:val="center"/>
            </w:pPr>
            <w:r>
              <w:rPr>
                <w:sz w:val="20"/>
              </w:rPr>
              <w:t xml:space="preserve">300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24,0</w:t>
            </w:r>
          </w:p>
        </w:tc>
        <w:tc>
          <w:tcPr>
            <w:tcW w:w="1264" w:type="dxa"/>
          </w:tcPr>
          <w:p>
            <w:pPr>
              <w:pStyle w:val="0"/>
              <w:jc w:val="center"/>
            </w:pPr>
            <w:r>
              <w:rPr>
                <w:sz w:val="20"/>
              </w:rPr>
              <w:t xml:space="preserve">24,0</w:t>
            </w:r>
          </w:p>
        </w:tc>
        <w:tc>
          <w:tcPr>
            <w:tcW w:w="1264" w:type="dxa"/>
          </w:tcPr>
          <w:p>
            <w:pPr>
              <w:pStyle w:val="0"/>
              <w:jc w:val="center"/>
            </w:pPr>
            <w:r>
              <w:rPr>
                <w:sz w:val="20"/>
              </w:rPr>
              <w:t xml:space="preserve">24,0</w:t>
            </w:r>
          </w:p>
        </w:tc>
        <w:tc>
          <w:tcPr>
            <w:tcW w:w="1264" w:type="dxa"/>
          </w:tcPr>
          <w:p>
            <w:pPr>
              <w:pStyle w:val="0"/>
              <w:jc w:val="center"/>
            </w:pPr>
            <w:r>
              <w:rPr>
                <w:sz w:val="20"/>
              </w:rPr>
              <w:t xml:space="preserve">24,0</w:t>
            </w:r>
          </w:p>
        </w:tc>
        <w:tc>
          <w:tcPr>
            <w:tcW w:w="1264" w:type="dxa"/>
          </w:tcPr>
          <w:p>
            <w:pPr>
              <w:pStyle w:val="0"/>
              <w:jc w:val="center"/>
            </w:pPr>
            <w:r>
              <w:rPr>
                <w:sz w:val="20"/>
              </w:rPr>
              <w:t xml:space="preserve">24,0</w:t>
            </w:r>
          </w:p>
        </w:tc>
        <w:tc>
          <w:tcPr>
            <w:tcW w:w="1264" w:type="dxa"/>
          </w:tcPr>
          <w:p>
            <w:pPr>
              <w:pStyle w:val="0"/>
              <w:jc w:val="center"/>
            </w:pPr>
            <w:r>
              <w:rPr>
                <w:sz w:val="20"/>
              </w:rPr>
              <w:t xml:space="preserve">24,0</w:t>
            </w:r>
          </w:p>
        </w:tc>
        <w:tc>
          <w:tcPr>
            <w:tcW w:w="1264" w:type="dxa"/>
          </w:tcPr>
          <w:p>
            <w:pPr>
              <w:pStyle w:val="0"/>
              <w:jc w:val="center"/>
            </w:pPr>
            <w:r>
              <w:rPr>
                <w:sz w:val="20"/>
              </w:rPr>
              <w:t xml:space="preserve">24,0</w:t>
            </w:r>
          </w:p>
        </w:tc>
        <w:tc>
          <w:tcPr>
            <w:tcW w:w="1264" w:type="dxa"/>
          </w:tcPr>
          <w:p>
            <w:pPr>
              <w:pStyle w:val="0"/>
              <w:jc w:val="center"/>
            </w:pPr>
            <w:r>
              <w:rPr>
                <w:sz w:val="20"/>
              </w:rPr>
              <w:t xml:space="preserve">120,0</w:t>
            </w:r>
          </w:p>
        </w:tc>
        <w:tc>
          <w:tcPr>
            <w:tcW w:w="1264" w:type="dxa"/>
            <w:tcBorders>
              <w:right w:val="nil"/>
            </w:tcBorders>
          </w:tcPr>
          <w:p>
            <w:pPr>
              <w:pStyle w:val="0"/>
              <w:jc w:val="center"/>
            </w:pPr>
            <w:r>
              <w:rPr>
                <w:sz w:val="20"/>
              </w:rPr>
              <w:t xml:space="preserve">120,0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Ц711111890</w:t>
            </w:r>
          </w:p>
        </w:tc>
        <w:tc>
          <w:tcPr>
            <w:tcW w:w="680" w:type="dxa"/>
          </w:tcPr>
          <w:p>
            <w:pPr>
              <w:pStyle w:val="0"/>
              <w:jc w:val="center"/>
            </w:pPr>
            <w:r>
              <w:rPr>
                <w:sz w:val="20"/>
              </w:rPr>
              <w:t xml:space="preserve">300</w:t>
            </w:r>
          </w:p>
        </w:tc>
        <w:tc>
          <w:tcPr>
            <w:vMerge w:val="continue"/>
          </w:tcPr>
          <w:p/>
        </w:tc>
        <w:tc>
          <w:tcPr>
            <w:tcW w:w="1264" w:type="dxa"/>
          </w:tcPr>
          <w:p>
            <w:pPr>
              <w:pStyle w:val="0"/>
              <w:jc w:val="center"/>
            </w:pPr>
            <w:r>
              <w:rPr>
                <w:sz w:val="20"/>
              </w:rPr>
              <w:t xml:space="preserve">96,0</w:t>
            </w:r>
          </w:p>
        </w:tc>
        <w:tc>
          <w:tcPr>
            <w:tcW w:w="1264" w:type="dxa"/>
          </w:tcPr>
          <w:p>
            <w:pPr>
              <w:pStyle w:val="0"/>
              <w:jc w:val="center"/>
            </w:pPr>
            <w:r>
              <w:rPr>
                <w:sz w:val="20"/>
              </w:rPr>
              <w:t xml:space="preserve">96,0</w:t>
            </w:r>
          </w:p>
        </w:tc>
        <w:tc>
          <w:tcPr>
            <w:tcW w:w="1264" w:type="dxa"/>
          </w:tcPr>
          <w:p>
            <w:pPr>
              <w:pStyle w:val="0"/>
              <w:jc w:val="center"/>
            </w:pPr>
            <w:r>
              <w:rPr>
                <w:sz w:val="20"/>
              </w:rPr>
              <w:t xml:space="preserve">96,0</w:t>
            </w:r>
          </w:p>
        </w:tc>
        <w:tc>
          <w:tcPr>
            <w:tcW w:w="1264" w:type="dxa"/>
          </w:tcPr>
          <w:p>
            <w:pPr>
              <w:pStyle w:val="0"/>
              <w:jc w:val="center"/>
            </w:pPr>
            <w:r>
              <w:rPr>
                <w:sz w:val="20"/>
              </w:rPr>
              <w:t xml:space="preserve">96,0</w:t>
            </w:r>
          </w:p>
        </w:tc>
        <w:tc>
          <w:tcPr>
            <w:tcW w:w="1264" w:type="dxa"/>
          </w:tcPr>
          <w:p>
            <w:pPr>
              <w:pStyle w:val="0"/>
              <w:jc w:val="center"/>
            </w:pPr>
            <w:r>
              <w:rPr>
                <w:sz w:val="20"/>
              </w:rPr>
              <w:t xml:space="preserve">96,0</w:t>
            </w:r>
          </w:p>
        </w:tc>
        <w:tc>
          <w:tcPr>
            <w:tcW w:w="1264" w:type="dxa"/>
          </w:tcPr>
          <w:p>
            <w:pPr>
              <w:pStyle w:val="0"/>
              <w:jc w:val="center"/>
            </w:pPr>
            <w:r>
              <w:rPr>
                <w:sz w:val="20"/>
              </w:rPr>
              <w:t xml:space="preserve">96,0</w:t>
            </w:r>
          </w:p>
        </w:tc>
        <w:tc>
          <w:tcPr>
            <w:tcW w:w="1264" w:type="dxa"/>
          </w:tcPr>
          <w:p>
            <w:pPr>
              <w:pStyle w:val="0"/>
              <w:jc w:val="center"/>
            </w:pPr>
            <w:r>
              <w:rPr>
                <w:sz w:val="20"/>
              </w:rPr>
              <w:t xml:space="preserve">96,0</w:t>
            </w:r>
          </w:p>
        </w:tc>
        <w:tc>
          <w:tcPr>
            <w:tcW w:w="1264" w:type="dxa"/>
          </w:tcPr>
          <w:p>
            <w:pPr>
              <w:pStyle w:val="0"/>
              <w:jc w:val="center"/>
            </w:pPr>
            <w:r>
              <w:rPr>
                <w:sz w:val="20"/>
              </w:rPr>
              <w:t xml:space="preserve">480,0</w:t>
            </w:r>
          </w:p>
        </w:tc>
        <w:tc>
          <w:tcPr>
            <w:tcW w:w="1264" w:type="dxa"/>
            <w:tcBorders>
              <w:right w:val="nil"/>
            </w:tcBorders>
          </w:tcPr>
          <w:p>
            <w:pPr>
              <w:pStyle w:val="0"/>
              <w:jc w:val="center"/>
            </w:pPr>
            <w:r>
              <w:rPr>
                <w:sz w:val="20"/>
              </w:rPr>
              <w:t xml:space="preserve">480,0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11.2</w:t>
            </w:r>
          </w:p>
        </w:tc>
        <w:tc>
          <w:tcPr>
            <w:tcW w:w="1361" w:type="dxa"/>
            <w:vMerge w:val="restart"/>
          </w:tcPr>
          <w:p>
            <w:pPr>
              <w:pStyle w:val="0"/>
              <w:jc w:val="both"/>
            </w:pPr>
            <w:r>
              <w:rPr>
                <w:sz w:val="20"/>
              </w:rPr>
              <w:t xml:space="preserve">Ежегодные денежные поощрения и гранты Главы Чувашской Республики победителям республиканских конкурсов</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11.3</w:t>
            </w:r>
          </w:p>
        </w:tc>
        <w:tc>
          <w:tcPr>
            <w:tcW w:w="1361" w:type="dxa"/>
            <w:vMerge w:val="restart"/>
          </w:tcPr>
          <w:p>
            <w:pPr>
              <w:pStyle w:val="0"/>
              <w:jc w:val="both"/>
            </w:pPr>
            <w:r>
              <w:rPr>
                <w:sz w:val="20"/>
              </w:rPr>
              <w:t xml:space="preserve">Стипендии Главы Чувашской Республики за особые успехи в изучении физики и математики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512,0</w:t>
            </w:r>
          </w:p>
        </w:tc>
        <w:tc>
          <w:tcPr>
            <w:tcW w:w="1264" w:type="dxa"/>
          </w:tcPr>
          <w:p>
            <w:pPr>
              <w:pStyle w:val="0"/>
              <w:jc w:val="center"/>
            </w:pPr>
            <w:r>
              <w:rPr>
                <w:sz w:val="20"/>
              </w:rPr>
              <w:t xml:space="preserve">824,0</w:t>
            </w:r>
          </w:p>
        </w:tc>
        <w:tc>
          <w:tcPr>
            <w:tcW w:w="1264" w:type="dxa"/>
          </w:tcPr>
          <w:p>
            <w:pPr>
              <w:pStyle w:val="0"/>
              <w:jc w:val="center"/>
            </w:pPr>
            <w:r>
              <w:rPr>
                <w:sz w:val="20"/>
              </w:rPr>
              <w:t xml:space="preserve">876,0</w:t>
            </w:r>
          </w:p>
        </w:tc>
        <w:tc>
          <w:tcPr>
            <w:tcW w:w="1264" w:type="dxa"/>
          </w:tcPr>
          <w:p>
            <w:pPr>
              <w:pStyle w:val="0"/>
              <w:jc w:val="center"/>
            </w:pPr>
            <w:r>
              <w:rPr>
                <w:sz w:val="20"/>
              </w:rPr>
              <w:t xml:space="preserve">1872,0</w:t>
            </w:r>
          </w:p>
        </w:tc>
        <w:tc>
          <w:tcPr>
            <w:tcW w:w="1264" w:type="dxa"/>
          </w:tcPr>
          <w:p>
            <w:pPr>
              <w:pStyle w:val="0"/>
              <w:jc w:val="center"/>
            </w:pPr>
            <w:r>
              <w:rPr>
                <w:sz w:val="20"/>
              </w:rPr>
              <w:t xml:space="preserve">1872,0</w:t>
            </w:r>
          </w:p>
        </w:tc>
        <w:tc>
          <w:tcPr>
            <w:tcW w:w="1264" w:type="dxa"/>
          </w:tcPr>
          <w:p>
            <w:pPr>
              <w:pStyle w:val="0"/>
              <w:jc w:val="center"/>
            </w:pPr>
            <w:r>
              <w:rPr>
                <w:sz w:val="20"/>
              </w:rPr>
              <w:t xml:space="preserve">1872,0</w:t>
            </w:r>
          </w:p>
        </w:tc>
        <w:tc>
          <w:tcPr>
            <w:tcW w:w="1264" w:type="dxa"/>
          </w:tcPr>
          <w:p>
            <w:pPr>
              <w:pStyle w:val="0"/>
              <w:jc w:val="center"/>
            </w:pPr>
            <w:r>
              <w:rPr>
                <w:sz w:val="20"/>
              </w:rPr>
              <w:t xml:space="preserve">1872,0</w:t>
            </w:r>
          </w:p>
        </w:tc>
        <w:tc>
          <w:tcPr>
            <w:tcW w:w="1264" w:type="dxa"/>
          </w:tcPr>
          <w:p>
            <w:pPr>
              <w:pStyle w:val="0"/>
              <w:jc w:val="center"/>
            </w:pPr>
            <w:r>
              <w:rPr>
                <w:sz w:val="20"/>
              </w:rPr>
              <w:t xml:space="preserve">9360,0</w:t>
            </w:r>
          </w:p>
        </w:tc>
        <w:tc>
          <w:tcPr>
            <w:tcW w:w="1264" w:type="dxa"/>
            <w:tcBorders>
              <w:right w:val="nil"/>
            </w:tcBorders>
          </w:tcPr>
          <w:p>
            <w:pPr>
              <w:pStyle w:val="0"/>
              <w:jc w:val="center"/>
            </w:pPr>
            <w:r>
              <w:rPr>
                <w:sz w:val="20"/>
              </w:rPr>
              <w:t xml:space="preserve">9360,0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Ц711111920</w:t>
            </w:r>
          </w:p>
        </w:tc>
        <w:tc>
          <w:tcPr>
            <w:tcW w:w="680" w:type="dxa"/>
          </w:tcPr>
          <w:p>
            <w:pPr>
              <w:pStyle w:val="0"/>
              <w:jc w:val="center"/>
            </w:pPr>
            <w:r>
              <w:rPr>
                <w:sz w:val="20"/>
              </w:rPr>
              <w:t xml:space="preserve">300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512,0</w:t>
            </w:r>
          </w:p>
        </w:tc>
        <w:tc>
          <w:tcPr>
            <w:tcW w:w="1264" w:type="dxa"/>
          </w:tcPr>
          <w:p>
            <w:pPr>
              <w:pStyle w:val="0"/>
              <w:jc w:val="center"/>
            </w:pPr>
            <w:r>
              <w:rPr>
                <w:sz w:val="20"/>
              </w:rPr>
              <w:t xml:space="preserve">824,0</w:t>
            </w:r>
          </w:p>
        </w:tc>
        <w:tc>
          <w:tcPr>
            <w:tcW w:w="1264" w:type="dxa"/>
          </w:tcPr>
          <w:p>
            <w:pPr>
              <w:pStyle w:val="0"/>
              <w:jc w:val="center"/>
            </w:pPr>
            <w:r>
              <w:rPr>
                <w:sz w:val="20"/>
              </w:rPr>
              <w:t xml:space="preserve">876,0</w:t>
            </w:r>
          </w:p>
        </w:tc>
        <w:tc>
          <w:tcPr>
            <w:tcW w:w="1264" w:type="dxa"/>
          </w:tcPr>
          <w:p>
            <w:pPr>
              <w:pStyle w:val="0"/>
              <w:jc w:val="center"/>
            </w:pPr>
            <w:r>
              <w:rPr>
                <w:sz w:val="20"/>
              </w:rPr>
              <w:t xml:space="preserve">1872,0</w:t>
            </w:r>
          </w:p>
        </w:tc>
        <w:tc>
          <w:tcPr>
            <w:tcW w:w="1264" w:type="dxa"/>
          </w:tcPr>
          <w:p>
            <w:pPr>
              <w:pStyle w:val="0"/>
              <w:jc w:val="center"/>
            </w:pPr>
            <w:r>
              <w:rPr>
                <w:sz w:val="20"/>
              </w:rPr>
              <w:t xml:space="preserve">1872,0</w:t>
            </w:r>
          </w:p>
        </w:tc>
        <w:tc>
          <w:tcPr>
            <w:tcW w:w="1264" w:type="dxa"/>
          </w:tcPr>
          <w:p>
            <w:pPr>
              <w:pStyle w:val="0"/>
              <w:jc w:val="center"/>
            </w:pPr>
            <w:r>
              <w:rPr>
                <w:sz w:val="20"/>
              </w:rPr>
              <w:t xml:space="preserve">1872,0</w:t>
            </w:r>
          </w:p>
        </w:tc>
        <w:tc>
          <w:tcPr>
            <w:tcW w:w="1264" w:type="dxa"/>
          </w:tcPr>
          <w:p>
            <w:pPr>
              <w:pStyle w:val="0"/>
              <w:jc w:val="center"/>
            </w:pPr>
            <w:r>
              <w:rPr>
                <w:sz w:val="20"/>
              </w:rPr>
              <w:t xml:space="preserve">1872,0</w:t>
            </w:r>
          </w:p>
        </w:tc>
        <w:tc>
          <w:tcPr>
            <w:tcW w:w="1264" w:type="dxa"/>
          </w:tcPr>
          <w:p>
            <w:pPr>
              <w:pStyle w:val="0"/>
              <w:jc w:val="center"/>
            </w:pPr>
            <w:r>
              <w:rPr>
                <w:sz w:val="20"/>
              </w:rPr>
              <w:t xml:space="preserve">9360,0</w:t>
            </w:r>
          </w:p>
        </w:tc>
        <w:tc>
          <w:tcPr>
            <w:tcW w:w="1264" w:type="dxa"/>
            <w:tcBorders>
              <w:right w:val="nil"/>
            </w:tcBorders>
          </w:tcPr>
          <w:p>
            <w:pPr>
              <w:pStyle w:val="0"/>
              <w:jc w:val="center"/>
            </w:pPr>
            <w:r>
              <w:rPr>
                <w:sz w:val="20"/>
              </w:rPr>
              <w:t xml:space="preserve">9360,0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11.4</w:t>
            </w:r>
          </w:p>
        </w:tc>
        <w:tc>
          <w:tcPr>
            <w:tcW w:w="1361" w:type="dxa"/>
            <w:vMerge w:val="restart"/>
          </w:tcPr>
          <w:p>
            <w:pPr>
              <w:pStyle w:val="0"/>
              <w:jc w:val="both"/>
            </w:pPr>
            <w:r>
              <w:rPr>
                <w:sz w:val="20"/>
              </w:rPr>
              <w:t xml:space="preserve">Гранты Главы Чувашской Республики для студентов государственных профессиональных образовательных организаций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1000,0</w:t>
            </w:r>
          </w:p>
        </w:tc>
        <w:tc>
          <w:tcPr>
            <w:tcW w:w="1264" w:type="dxa"/>
          </w:tcPr>
          <w:p>
            <w:pPr>
              <w:pStyle w:val="0"/>
              <w:jc w:val="center"/>
            </w:pPr>
            <w:r>
              <w:rPr>
                <w:sz w:val="20"/>
              </w:rPr>
              <w:t xml:space="preserve">960,0</w:t>
            </w:r>
          </w:p>
        </w:tc>
        <w:tc>
          <w:tcPr>
            <w:tcW w:w="1264" w:type="dxa"/>
          </w:tcPr>
          <w:p>
            <w:pPr>
              <w:pStyle w:val="0"/>
              <w:jc w:val="center"/>
            </w:pPr>
            <w:r>
              <w:rPr>
                <w:sz w:val="20"/>
              </w:rPr>
              <w:t xml:space="preserve">940,0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5000,0</w:t>
            </w:r>
          </w:p>
        </w:tc>
        <w:tc>
          <w:tcPr>
            <w:tcW w:w="1264" w:type="dxa"/>
            <w:tcBorders>
              <w:right w:val="nil"/>
            </w:tcBorders>
          </w:tcPr>
          <w:p>
            <w:pPr>
              <w:pStyle w:val="0"/>
              <w:jc w:val="center"/>
            </w:pPr>
            <w:r>
              <w:rPr>
                <w:sz w:val="20"/>
              </w:rPr>
              <w:t xml:space="preserve">5000,0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0704</w:t>
            </w:r>
          </w:p>
        </w:tc>
        <w:tc>
          <w:tcPr>
            <w:tcW w:w="1444" w:type="dxa"/>
          </w:tcPr>
          <w:p>
            <w:pPr>
              <w:pStyle w:val="0"/>
              <w:jc w:val="center"/>
            </w:pPr>
            <w:r>
              <w:rPr>
                <w:sz w:val="20"/>
              </w:rPr>
              <w:t xml:space="preserve">Ц711111930</w:t>
            </w:r>
          </w:p>
        </w:tc>
        <w:tc>
          <w:tcPr>
            <w:tcW w:w="680" w:type="dxa"/>
          </w:tcPr>
          <w:p>
            <w:pPr>
              <w:pStyle w:val="0"/>
              <w:jc w:val="center"/>
            </w:pPr>
            <w:r>
              <w:rPr>
                <w:sz w:val="20"/>
              </w:rPr>
              <w:t xml:space="preserve">300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1000,0</w:t>
            </w:r>
          </w:p>
        </w:tc>
        <w:tc>
          <w:tcPr>
            <w:tcW w:w="1264" w:type="dxa"/>
          </w:tcPr>
          <w:p>
            <w:pPr>
              <w:pStyle w:val="0"/>
              <w:jc w:val="center"/>
            </w:pPr>
            <w:r>
              <w:rPr>
                <w:sz w:val="20"/>
              </w:rPr>
              <w:t xml:space="preserve">960,0</w:t>
            </w:r>
          </w:p>
        </w:tc>
        <w:tc>
          <w:tcPr>
            <w:tcW w:w="1264" w:type="dxa"/>
          </w:tcPr>
          <w:p>
            <w:pPr>
              <w:pStyle w:val="0"/>
              <w:jc w:val="center"/>
            </w:pPr>
            <w:r>
              <w:rPr>
                <w:sz w:val="20"/>
              </w:rPr>
              <w:t xml:space="preserve">940,0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1000,0</w:t>
            </w:r>
          </w:p>
        </w:tc>
        <w:tc>
          <w:tcPr>
            <w:tcW w:w="1264" w:type="dxa"/>
          </w:tcPr>
          <w:p>
            <w:pPr>
              <w:pStyle w:val="0"/>
              <w:jc w:val="center"/>
            </w:pPr>
            <w:r>
              <w:rPr>
                <w:sz w:val="20"/>
              </w:rPr>
              <w:t xml:space="preserve">5000,0</w:t>
            </w:r>
          </w:p>
        </w:tc>
        <w:tc>
          <w:tcPr>
            <w:tcW w:w="1264" w:type="dxa"/>
            <w:tcBorders>
              <w:right w:val="nil"/>
            </w:tcBorders>
          </w:tcPr>
          <w:p>
            <w:pPr>
              <w:pStyle w:val="0"/>
              <w:jc w:val="center"/>
            </w:pPr>
            <w:r>
              <w:rPr>
                <w:sz w:val="20"/>
              </w:rPr>
              <w:t xml:space="preserve">5000,0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11.5</w:t>
            </w:r>
          </w:p>
        </w:tc>
        <w:tc>
          <w:tcPr>
            <w:tcW w:w="1361" w:type="dxa"/>
            <w:vMerge w:val="restart"/>
          </w:tcPr>
          <w:p>
            <w:pPr>
              <w:pStyle w:val="0"/>
              <w:jc w:val="both"/>
            </w:pPr>
            <w:r>
              <w:rPr>
                <w:sz w:val="20"/>
              </w:rPr>
              <w:t xml:space="preserve">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за счет иных межбюджетных трансфертов, предоставляемых из федерального бюджета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11.6</w:t>
            </w:r>
          </w:p>
        </w:tc>
        <w:tc>
          <w:tcPr>
            <w:tcW w:w="1361" w:type="dxa"/>
            <w:vMerge w:val="restart"/>
          </w:tcPr>
          <w:p>
            <w:pPr>
              <w:pStyle w:val="0"/>
              <w:jc w:val="both"/>
            </w:pPr>
            <w:r>
              <w:rPr>
                <w:sz w:val="20"/>
              </w:rPr>
              <w:t xml:space="preserve">Поощрение лучших учителей за счет субсидии, предоставляемой из федерального бюджета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11.7</w:t>
            </w:r>
          </w:p>
        </w:tc>
        <w:tc>
          <w:tcPr>
            <w:tcW w:w="1361" w:type="dxa"/>
            <w:vMerge w:val="restart"/>
          </w:tcPr>
          <w:p>
            <w:pPr>
              <w:pStyle w:val="0"/>
              <w:jc w:val="both"/>
            </w:pPr>
            <w:r>
              <w:rPr>
                <w:sz w:val="20"/>
              </w:rPr>
              <w:t xml:space="preserve">Гранты Главы Чувашской Республики для поддержки поисковых отрядов при образовательных организациях, молодежных поисковых отрядов и объединений в Чувашской Республике</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525,0</w:t>
            </w:r>
          </w:p>
        </w:tc>
        <w:tc>
          <w:tcPr>
            <w:tcW w:w="1264" w:type="dxa"/>
          </w:tcPr>
          <w:p>
            <w:pPr>
              <w:pStyle w:val="0"/>
              <w:jc w:val="center"/>
            </w:pPr>
            <w:r>
              <w:rPr>
                <w:sz w:val="20"/>
              </w:rPr>
              <w:t xml:space="preserve">525,0</w:t>
            </w:r>
          </w:p>
        </w:tc>
        <w:tc>
          <w:tcPr>
            <w:tcW w:w="1264" w:type="dxa"/>
          </w:tcPr>
          <w:p>
            <w:pPr>
              <w:pStyle w:val="0"/>
              <w:jc w:val="center"/>
            </w:pPr>
            <w:r>
              <w:rPr>
                <w:sz w:val="20"/>
              </w:rPr>
              <w:t xml:space="preserve">450,0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2625,0</w:t>
            </w:r>
          </w:p>
        </w:tc>
        <w:tc>
          <w:tcPr>
            <w:tcW w:w="1264" w:type="dxa"/>
            <w:tcBorders>
              <w:right w:val="nil"/>
            </w:tcBorders>
          </w:tcPr>
          <w:p>
            <w:pPr>
              <w:pStyle w:val="0"/>
              <w:jc w:val="center"/>
            </w:pPr>
            <w:r>
              <w:rPr>
                <w:sz w:val="20"/>
              </w:rPr>
              <w:t xml:space="preserve">2625,0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Ц711116410</w:t>
            </w:r>
          </w:p>
        </w:tc>
        <w:tc>
          <w:tcPr>
            <w:tcW w:w="680" w:type="dxa"/>
          </w:tcPr>
          <w:p>
            <w:pPr>
              <w:pStyle w:val="0"/>
              <w:jc w:val="center"/>
            </w:pPr>
            <w:r>
              <w:rPr>
                <w:sz w:val="20"/>
              </w:rPr>
              <w:t xml:space="preserve">600</w:t>
            </w:r>
          </w:p>
          <w:p>
            <w:pPr>
              <w:pStyle w:val="0"/>
              <w:jc w:val="center"/>
            </w:pPr>
            <w:r>
              <w:rPr>
                <w:sz w:val="20"/>
              </w:rPr>
              <w:t xml:space="preserve">800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525,0</w:t>
            </w:r>
          </w:p>
        </w:tc>
        <w:tc>
          <w:tcPr>
            <w:tcW w:w="1264" w:type="dxa"/>
          </w:tcPr>
          <w:p>
            <w:pPr>
              <w:pStyle w:val="0"/>
              <w:jc w:val="center"/>
            </w:pPr>
            <w:r>
              <w:rPr>
                <w:sz w:val="20"/>
              </w:rPr>
              <w:t xml:space="preserve">525,0</w:t>
            </w:r>
          </w:p>
        </w:tc>
        <w:tc>
          <w:tcPr>
            <w:tcW w:w="1264" w:type="dxa"/>
          </w:tcPr>
          <w:p>
            <w:pPr>
              <w:pStyle w:val="0"/>
              <w:jc w:val="center"/>
            </w:pPr>
            <w:r>
              <w:rPr>
                <w:sz w:val="20"/>
              </w:rPr>
              <w:t xml:space="preserve">450,0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2625,0</w:t>
            </w:r>
          </w:p>
        </w:tc>
        <w:tc>
          <w:tcPr>
            <w:tcW w:w="1264" w:type="dxa"/>
            <w:tcBorders>
              <w:right w:val="nil"/>
            </w:tcBorders>
          </w:tcPr>
          <w:p>
            <w:pPr>
              <w:pStyle w:val="0"/>
              <w:jc w:val="center"/>
            </w:pPr>
            <w:r>
              <w:rPr>
                <w:sz w:val="20"/>
              </w:rPr>
              <w:t xml:space="preserve">2625,0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11.8</w:t>
            </w:r>
          </w:p>
        </w:tc>
        <w:tc>
          <w:tcPr>
            <w:tcW w:w="1361" w:type="dxa"/>
            <w:vMerge w:val="restart"/>
          </w:tcPr>
          <w:p>
            <w:pPr>
              <w:pStyle w:val="0"/>
              <w:jc w:val="both"/>
            </w:pPr>
            <w:r>
              <w:rPr>
                <w:sz w:val="20"/>
              </w:rPr>
              <w:t xml:space="preserve">Ежегодные денежные поощрения и гранты Главы Чувашской Республики для поддержки инноваций в сфере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9490,0</w:t>
            </w:r>
          </w:p>
        </w:tc>
        <w:tc>
          <w:tcPr>
            <w:tcW w:w="1264" w:type="dxa"/>
          </w:tcPr>
          <w:p>
            <w:pPr>
              <w:pStyle w:val="0"/>
              <w:jc w:val="center"/>
            </w:pPr>
            <w:r>
              <w:rPr>
                <w:sz w:val="20"/>
              </w:rPr>
              <w:t xml:space="preserve">11620,0</w:t>
            </w:r>
          </w:p>
        </w:tc>
        <w:tc>
          <w:tcPr>
            <w:tcW w:w="1264" w:type="dxa"/>
          </w:tcPr>
          <w:p>
            <w:pPr>
              <w:pStyle w:val="0"/>
              <w:jc w:val="center"/>
            </w:pPr>
            <w:r>
              <w:rPr>
                <w:sz w:val="20"/>
              </w:rPr>
              <w:t xml:space="preserve">12700,0</w:t>
            </w:r>
          </w:p>
        </w:tc>
        <w:tc>
          <w:tcPr>
            <w:tcW w:w="1264" w:type="dxa"/>
          </w:tcPr>
          <w:p>
            <w:pPr>
              <w:pStyle w:val="0"/>
              <w:jc w:val="center"/>
            </w:pPr>
            <w:r>
              <w:rPr>
                <w:sz w:val="20"/>
              </w:rPr>
              <w:t xml:space="preserve">12700,0</w:t>
            </w:r>
          </w:p>
        </w:tc>
        <w:tc>
          <w:tcPr>
            <w:tcW w:w="1264" w:type="dxa"/>
          </w:tcPr>
          <w:p>
            <w:pPr>
              <w:pStyle w:val="0"/>
              <w:jc w:val="center"/>
            </w:pPr>
            <w:r>
              <w:rPr>
                <w:sz w:val="20"/>
              </w:rPr>
              <w:t xml:space="preserve">23900,0</w:t>
            </w:r>
          </w:p>
        </w:tc>
        <w:tc>
          <w:tcPr>
            <w:tcW w:w="1264" w:type="dxa"/>
          </w:tcPr>
          <w:p>
            <w:pPr>
              <w:pStyle w:val="0"/>
              <w:jc w:val="center"/>
            </w:pPr>
            <w:r>
              <w:rPr>
                <w:sz w:val="20"/>
              </w:rPr>
              <w:t xml:space="preserve">23900,0</w:t>
            </w:r>
          </w:p>
        </w:tc>
        <w:tc>
          <w:tcPr>
            <w:tcW w:w="1264" w:type="dxa"/>
          </w:tcPr>
          <w:p>
            <w:pPr>
              <w:pStyle w:val="0"/>
              <w:jc w:val="center"/>
            </w:pPr>
            <w:r>
              <w:rPr>
                <w:sz w:val="20"/>
              </w:rPr>
              <w:t xml:space="preserve">23900,0</w:t>
            </w:r>
          </w:p>
        </w:tc>
        <w:tc>
          <w:tcPr>
            <w:tcW w:w="1264" w:type="dxa"/>
          </w:tcPr>
          <w:p>
            <w:pPr>
              <w:pStyle w:val="0"/>
              <w:jc w:val="center"/>
            </w:pPr>
            <w:r>
              <w:rPr>
                <w:sz w:val="20"/>
              </w:rPr>
              <w:t xml:space="preserve">63500,0</w:t>
            </w:r>
          </w:p>
        </w:tc>
        <w:tc>
          <w:tcPr>
            <w:tcW w:w="1264" w:type="dxa"/>
            <w:tcBorders>
              <w:right w:val="nil"/>
            </w:tcBorders>
          </w:tcPr>
          <w:p>
            <w:pPr>
              <w:pStyle w:val="0"/>
              <w:jc w:val="center"/>
            </w:pPr>
            <w:r>
              <w:rPr>
                <w:sz w:val="20"/>
              </w:rPr>
              <w:t xml:space="preserve">63500,0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Ц711116400</w:t>
            </w:r>
          </w:p>
        </w:tc>
        <w:tc>
          <w:tcPr>
            <w:tcW w:w="680" w:type="dxa"/>
          </w:tcPr>
          <w:p>
            <w:pPr>
              <w:pStyle w:val="0"/>
              <w:jc w:val="center"/>
            </w:pPr>
            <w:r>
              <w:rPr>
                <w:sz w:val="20"/>
              </w:rPr>
              <w:t xml:space="preserve">300</w:t>
            </w:r>
          </w:p>
          <w:p>
            <w:pPr>
              <w:pStyle w:val="0"/>
              <w:jc w:val="center"/>
            </w:pPr>
            <w:r>
              <w:rPr>
                <w:sz w:val="20"/>
              </w:rPr>
              <w:t xml:space="preserve">500</w:t>
            </w:r>
          </w:p>
          <w:p>
            <w:pPr>
              <w:pStyle w:val="0"/>
              <w:jc w:val="center"/>
            </w:pPr>
            <w:r>
              <w:rPr>
                <w:sz w:val="20"/>
              </w:rPr>
              <w:t xml:space="preserve">600</w:t>
            </w:r>
          </w:p>
          <w:p>
            <w:pPr>
              <w:pStyle w:val="0"/>
              <w:jc w:val="center"/>
            </w:pPr>
            <w:r>
              <w:rPr>
                <w:sz w:val="20"/>
              </w:rPr>
              <w:t xml:space="preserve">800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9490,0</w:t>
            </w:r>
          </w:p>
        </w:tc>
        <w:tc>
          <w:tcPr>
            <w:tcW w:w="1264" w:type="dxa"/>
          </w:tcPr>
          <w:p>
            <w:pPr>
              <w:pStyle w:val="0"/>
              <w:jc w:val="center"/>
            </w:pPr>
            <w:r>
              <w:rPr>
                <w:sz w:val="20"/>
              </w:rPr>
              <w:t xml:space="preserve">11620,0</w:t>
            </w:r>
          </w:p>
        </w:tc>
        <w:tc>
          <w:tcPr>
            <w:tcW w:w="1264" w:type="dxa"/>
          </w:tcPr>
          <w:p>
            <w:pPr>
              <w:pStyle w:val="0"/>
              <w:jc w:val="center"/>
            </w:pPr>
            <w:r>
              <w:rPr>
                <w:sz w:val="20"/>
              </w:rPr>
              <w:t xml:space="preserve">12700,0</w:t>
            </w:r>
          </w:p>
        </w:tc>
        <w:tc>
          <w:tcPr>
            <w:tcW w:w="1264" w:type="dxa"/>
          </w:tcPr>
          <w:p>
            <w:pPr>
              <w:pStyle w:val="0"/>
              <w:jc w:val="center"/>
            </w:pPr>
            <w:r>
              <w:rPr>
                <w:sz w:val="20"/>
              </w:rPr>
              <w:t xml:space="preserve">12700,0</w:t>
            </w:r>
          </w:p>
        </w:tc>
        <w:tc>
          <w:tcPr>
            <w:tcW w:w="1264" w:type="dxa"/>
          </w:tcPr>
          <w:p>
            <w:pPr>
              <w:pStyle w:val="0"/>
              <w:jc w:val="center"/>
            </w:pPr>
            <w:r>
              <w:rPr>
                <w:sz w:val="20"/>
              </w:rPr>
              <w:t xml:space="preserve">23900,0</w:t>
            </w:r>
          </w:p>
        </w:tc>
        <w:tc>
          <w:tcPr>
            <w:tcW w:w="1264" w:type="dxa"/>
          </w:tcPr>
          <w:p>
            <w:pPr>
              <w:pStyle w:val="0"/>
              <w:jc w:val="center"/>
            </w:pPr>
            <w:r>
              <w:rPr>
                <w:sz w:val="20"/>
              </w:rPr>
              <w:t xml:space="preserve">23900,0</w:t>
            </w:r>
          </w:p>
        </w:tc>
        <w:tc>
          <w:tcPr>
            <w:tcW w:w="1264" w:type="dxa"/>
          </w:tcPr>
          <w:p>
            <w:pPr>
              <w:pStyle w:val="0"/>
              <w:jc w:val="center"/>
            </w:pPr>
            <w:r>
              <w:rPr>
                <w:sz w:val="20"/>
              </w:rPr>
              <w:t xml:space="preserve">23900,0</w:t>
            </w:r>
          </w:p>
        </w:tc>
        <w:tc>
          <w:tcPr>
            <w:tcW w:w="1264" w:type="dxa"/>
          </w:tcPr>
          <w:p>
            <w:pPr>
              <w:pStyle w:val="0"/>
              <w:jc w:val="center"/>
            </w:pPr>
            <w:r>
              <w:rPr>
                <w:sz w:val="20"/>
              </w:rPr>
              <w:t xml:space="preserve">63500,0</w:t>
            </w:r>
          </w:p>
        </w:tc>
        <w:tc>
          <w:tcPr>
            <w:tcW w:w="1264" w:type="dxa"/>
            <w:tcBorders>
              <w:right w:val="nil"/>
            </w:tcBorders>
          </w:tcPr>
          <w:p>
            <w:pPr>
              <w:pStyle w:val="0"/>
              <w:jc w:val="center"/>
            </w:pPr>
            <w:r>
              <w:rPr>
                <w:sz w:val="20"/>
              </w:rPr>
              <w:t xml:space="preserve">63500,0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11.9</w:t>
            </w:r>
          </w:p>
        </w:tc>
        <w:tc>
          <w:tcPr>
            <w:tcW w:w="1361" w:type="dxa"/>
            <w:vMerge w:val="restart"/>
          </w:tcPr>
          <w:p>
            <w:pPr>
              <w:pStyle w:val="0"/>
              <w:jc w:val="both"/>
            </w:pPr>
            <w:r>
              <w:rPr>
                <w:sz w:val="20"/>
              </w:rPr>
              <w:t xml:space="preserve">Специальные стипендии Главы Чувашской Республики для представителей молодежи и студентов за особую творческую устремленность</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21960,0</w:t>
            </w:r>
          </w:p>
        </w:tc>
        <w:tc>
          <w:tcPr>
            <w:tcW w:w="1264" w:type="dxa"/>
          </w:tcPr>
          <w:p>
            <w:pPr>
              <w:pStyle w:val="0"/>
              <w:jc w:val="center"/>
            </w:pPr>
            <w:r>
              <w:rPr>
                <w:sz w:val="20"/>
              </w:rPr>
              <w:t xml:space="preserve">21960,0</w:t>
            </w:r>
          </w:p>
        </w:tc>
        <w:tc>
          <w:tcPr>
            <w:tcW w:w="1264" w:type="dxa"/>
          </w:tcPr>
          <w:p>
            <w:pPr>
              <w:pStyle w:val="0"/>
              <w:jc w:val="center"/>
            </w:pPr>
            <w:r>
              <w:rPr>
                <w:sz w:val="20"/>
              </w:rPr>
              <w:t xml:space="preserve">21960,0</w:t>
            </w:r>
          </w:p>
        </w:tc>
        <w:tc>
          <w:tcPr>
            <w:tcW w:w="1264" w:type="dxa"/>
          </w:tcPr>
          <w:p>
            <w:pPr>
              <w:pStyle w:val="0"/>
              <w:jc w:val="center"/>
            </w:pPr>
            <w:r>
              <w:rPr>
                <w:sz w:val="20"/>
              </w:rPr>
              <w:t xml:space="preserve">21960,0</w:t>
            </w:r>
          </w:p>
        </w:tc>
        <w:tc>
          <w:tcPr>
            <w:tcW w:w="1264" w:type="dxa"/>
          </w:tcPr>
          <w:p>
            <w:pPr>
              <w:pStyle w:val="0"/>
              <w:jc w:val="center"/>
            </w:pPr>
            <w:r>
              <w:rPr>
                <w:sz w:val="20"/>
              </w:rPr>
              <w:t xml:space="preserve">30000,0</w:t>
            </w:r>
          </w:p>
        </w:tc>
        <w:tc>
          <w:tcPr>
            <w:tcW w:w="1264" w:type="dxa"/>
          </w:tcPr>
          <w:p>
            <w:pPr>
              <w:pStyle w:val="0"/>
              <w:jc w:val="center"/>
            </w:pPr>
            <w:r>
              <w:rPr>
                <w:sz w:val="20"/>
              </w:rPr>
              <w:t xml:space="preserve">30000,0</w:t>
            </w:r>
          </w:p>
        </w:tc>
        <w:tc>
          <w:tcPr>
            <w:tcW w:w="1264" w:type="dxa"/>
          </w:tcPr>
          <w:p>
            <w:pPr>
              <w:pStyle w:val="0"/>
              <w:jc w:val="center"/>
            </w:pPr>
            <w:r>
              <w:rPr>
                <w:sz w:val="20"/>
              </w:rPr>
              <w:t xml:space="preserve">30000,0</w:t>
            </w:r>
          </w:p>
        </w:tc>
        <w:tc>
          <w:tcPr>
            <w:tcW w:w="1264" w:type="dxa"/>
          </w:tcPr>
          <w:p>
            <w:pPr>
              <w:pStyle w:val="0"/>
              <w:jc w:val="center"/>
            </w:pPr>
            <w:r>
              <w:rPr>
                <w:sz w:val="20"/>
              </w:rPr>
              <w:t xml:space="preserve">263520,0</w:t>
            </w:r>
          </w:p>
        </w:tc>
        <w:tc>
          <w:tcPr>
            <w:tcW w:w="1264" w:type="dxa"/>
            <w:tcBorders>
              <w:right w:val="nil"/>
            </w:tcBorders>
          </w:tcPr>
          <w:p>
            <w:pPr>
              <w:pStyle w:val="0"/>
              <w:jc w:val="center"/>
            </w:pPr>
            <w:r>
              <w:rPr>
                <w:sz w:val="20"/>
              </w:rPr>
              <w:t xml:space="preserve">263520,0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Ц711111900</w:t>
            </w:r>
          </w:p>
        </w:tc>
        <w:tc>
          <w:tcPr>
            <w:tcW w:w="680" w:type="dxa"/>
          </w:tcPr>
          <w:p>
            <w:pPr>
              <w:pStyle w:val="0"/>
              <w:jc w:val="center"/>
            </w:pPr>
            <w:r>
              <w:rPr>
                <w:sz w:val="20"/>
              </w:rPr>
              <w:t xml:space="preserve">300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21960,0</w:t>
            </w:r>
          </w:p>
        </w:tc>
        <w:tc>
          <w:tcPr>
            <w:tcW w:w="1264" w:type="dxa"/>
          </w:tcPr>
          <w:p>
            <w:pPr>
              <w:pStyle w:val="0"/>
              <w:jc w:val="center"/>
            </w:pPr>
            <w:r>
              <w:rPr>
                <w:sz w:val="20"/>
              </w:rPr>
              <w:t xml:space="preserve">21960,0</w:t>
            </w:r>
          </w:p>
        </w:tc>
        <w:tc>
          <w:tcPr>
            <w:tcW w:w="1264" w:type="dxa"/>
          </w:tcPr>
          <w:p>
            <w:pPr>
              <w:pStyle w:val="0"/>
              <w:jc w:val="center"/>
            </w:pPr>
            <w:r>
              <w:rPr>
                <w:sz w:val="20"/>
              </w:rPr>
              <w:t xml:space="preserve">21960,0</w:t>
            </w:r>
          </w:p>
        </w:tc>
        <w:tc>
          <w:tcPr>
            <w:tcW w:w="1264" w:type="dxa"/>
          </w:tcPr>
          <w:p>
            <w:pPr>
              <w:pStyle w:val="0"/>
              <w:jc w:val="center"/>
            </w:pPr>
            <w:r>
              <w:rPr>
                <w:sz w:val="20"/>
              </w:rPr>
              <w:t xml:space="preserve">21960,0</w:t>
            </w:r>
          </w:p>
        </w:tc>
        <w:tc>
          <w:tcPr>
            <w:tcW w:w="1264" w:type="dxa"/>
          </w:tcPr>
          <w:p>
            <w:pPr>
              <w:pStyle w:val="0"/>
              <w:jc w:val="center"/>
            </w:pPr>
            <w:r>
              <w:rPr>
                <w:sz w:val="20"/>
              </w:rPr>
              <w:t xml:space="preserve">30000,0</w:t>
            </w:r>
          </w:p>
        </w:tc>
        <w:tc>
          <w:tcPr>
            <w:tcW w:w="1264" w:type="dxa"/>
          </w:tcPr>
          <w:p>
            <w:pPr>
              <w:pStyle w:val="0"/>
              <w:jc w:val="center"/>
            </w:pPr>
            <w:r>
              <w:rPr>
                <w:sz w:val="20"/>
              </w:rPr>
              <w:t xml:space="preserve">30000,0</w:t>
            </w:r>
          </w:p>
        </w:tc>
        <w:tc>
          <w:tcPr>
            <w:tcW w:w="1264" w:type="dxa"/>
          </w:tcPr>
          <w:p>
            <w:pPr>
              <w:pStyle w:val="0"/>
              <w:jc w:val="center"/>
            </w:pPr>
            <w:r>
              <w:rPr>
                <w:sz w:val="20"/>
              </w:rPr>
              <w:t xml:space="preserve">30000,0</w:t>
            </w:r>
          </w:p>
        </w:tc>
        <w:tc>
          <w:tcPr>
            <w:tcW w:w="1264" w:type="dxa"/>
          </w:tcPr>
          <w:p>
            <w:pPr>
              <w:pStyle w:val="0"/>
              <w:jc w:val="center"/>
            </w:pPr>
            <w:r>
              <w:rPr>
                <w:sz w:val="20"/>
              </w:rPr>
              <w:t xml:space="preserve">263520,0</w:t>
            </w:r>
          </w:p>
        </w:tc>
        <w:tc>
          <w:tcPr>
            <w:tcW w:w="1264" w:type="dxa"/>
            <w:tcBorders>
              <w:right w:val="nil"/>
            </w:tcBorders>
          </w:tcPr>
          <w:p>
            <w:pPr>
              <w:pStyle w:val="0"/>
              <w:jc w:val="center"/>
            </w:pPr>
            <w:r>
              <w:rPr>
                <w:sz w:val="20"/>
              </w:rPr>
              <w:t xml:space="preserve">263520,0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11.10</w:t>
            </w:r>
          </w:p>
        </w:tc>
        <w:tc>
          <w:tcPr>
            <w:tcW w:w="1361" w:type="dxa"/>
            <w:vMerge w:val="restart"/>
          </w:tcPr>
          <w:p>
            <w:pPr>
              <w:pStyle w:val="0"/>
              <w:jc w:val="both"/>
            </w:pPr>
            <w:r>
              <w:rPr>
                <w:sz w:val="20"/>
              </w:rPr>
              <w:t xml:space="preserve">Стипендии Главы Чувашской Республики обучающимся, являющимся членами семей лиц, проходящих военную службу в батальоне связи "Атал", а также погибших (умерших) военнослужащих, лиц, проходивших службу в войсках национальной гвардии Российской Федерации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640,0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Ц711122160</w:t>
            </w:r>
          </w:p>
        </w:tc>
        <w:tc>
          <w:tcPr>
            <w:tcW w:w="680" w:type="dxa"/>
          </w:tcPr>
          <w:p>
            <w:pPr>
              <w:pStyle w:val="0"/>
              <w:jc w:val="center"/>
            </w:pPr>
            <w:r>
              <w:rPr>
                <w:sz w:val="20"/>
              </w:rPr>
              <w:t xml:space="preserve">300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640,0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11.11</w:t>
            </w:r>
          </w:p>
        </w:tc>
        <w:tc>
          <w:tcPr>
            <w:tcW w:w="1361" w:type="dxa"/>
            <w:vMerge w:val="restart"/>
          </w:tcPr>
          <w:p>
            <w:pPr>
              <w:pStyle w:val="0"/>
              <w:jc w:val="both"/>
            </w:pPr>
            <w:r>
              <w:rPr>
                <w:sz w:val="20"/>
              </w:rPr>
              <w:t xml:space="preserve">Стипендии Главы Чувашской Республики обучающимся, являющимся членами семей граждан Российской Федерации, призванных на военную службу по мобилизации,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 а также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3600,0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Ц71112028П</w:t>
            </w:r>
          </w:p>
        </w:tc>
        <w:tc>
          <w:tcPr>
            <w:tcW w:w="680" w:type="dxa"/>
          </w:tcPr>
          <w:p>
            <w:pPr>
              <w:pStyle w:val="0"/>
              <w:jc w:val="center"/>
            </w:pPr>
            <w:r>
              <w:rPr>
                <w:sz w:val="20"/>
              </w:rPr>
              <w:t xml:space="preserve">000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3600,0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11.12</w:t>
            </w:r>
          </w:p>
        </w:tc>
        <w:tc>
          <w:tcPr>
            <w:tcW w:w="1361" w:type="dxa"/>
            <w:vMerge w:val="restart"/>
          </w:tcPr>
          <w:p>
            <w:pPr>
              <w:pStyle w:val="0"/>
              <w:jc w:val="both"/>
            </w:pPr>
            <w:r>
              <w:rPr>
                <w:sz w:val="20"/>
              </w:rPr>
              <w:t xml:space="preserve">Стипендии Главы Чувашской Республики обучающимся общеобразовательных организаций, находящихся на территории Чувашской Республики, являющимся членами семей лиц, призванных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20280,0</w:t>
            </w:r>
          </w:p>
        </w:tc>
        <w:tc>
          <w:tcPr>
            <w:tcW w:w="1264" w:type="dxa"/>
          </w:tcPr>
          <w:p>
            <w:pPr>
              <w:pStyle w:val="0"/>
              <w:jc w:val="center"/>
            </w:pPr>
            <w:r>
              <w:rPr>
                <w:sz w:val="20"/>
              </w:rPr>
              <w:t xml:space="preserve">20280,0</w:t>
            </w:r>
          </w:p>
        </w:tc>
        <w:tc>
          <w:tcPr>
            <w:tcW w:w="1264" w:type="dxa"/>
          </w:tcPr>
          <w:p>
            <w:pPr>
              <w:pStyle w:val="0"/>
              <w:jc w:val="center"/>
            </w:pPr>
            <w:r>
              <w:rPr>
                <w:sz w:val="20"/>
              </w:rPr>
              <w:t xml:space="preserve">20280,0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Ц71112030П</w:t>
            </w:r>
          </w:p>
        </w:tc>
        <w:tc>
          <w:tcPr>
            <w:tcW w:w="680" w:type="dxa"/>
          </w:tcPr>
          <w:p>
            <w:pPr>
              <w:pStyle w:val="0"/>
              <w:jc w:val="center"/>
            </w:pPr>
            <w:r>
              <w:rPr>
                <w:sz w:val="20"/>
              </w:rPr>
              <w:t xml:space="preserve">300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20280,0</w:t>
            </w:r>
          </w:p>
        </w:tc>
        <w:tc>
          <w:tcPr>
            <w:tcW w:w="1264" w:type="dxa"/>
          </w:tcPr>
          <w:p>
            <w:pPr>
              <w:pStyle w:val="0"/>
              <w:jc w:val="center"/>
            </w:pPr>
            <w:r>
              <w:rPr>
                <w:sz w:val="20"/>
              </w:rPr>
              <w:t xml:space="preserve">20280,0</w:t>
            </w:r>
          </w:p>
        </w:tc>
        <w:tc>
          <w:tcPr>
            <w:tcW w:w="1264" w:type="dxa"/>
          </w:tcPr>
          <w:p>
            <w:pPr>
              <w:pStyle w:val="0"/>
              <w:jc w:val="center"/>
            </w:pPr>
            <w:r>
              <w:rPr>
                <w:sz w:val="20"/>
              </w:rPr>
              <w:t xml:space="preserve">20280,0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12</w:t>
            </w:r>
          </w:p>
        </w:tc>
        <w:tc>
          <w:tcPr>
            <w:tcW w:w="1361" w:type="dxa"/>
            <w:vMerge w:val="restart"/>
          </w:tcPr>
          <w:p>
            <w:pPr>
              <w:pStyle w:val="0"/>
              <w:jc w:val="both"/>
            </w:pPr>
            <w:r>
              <w:rPr>
                <w:sz w:val="20"/>
              </w:rPr>
              <w:t xml:space="preserve">Модернизация системы воспитания детей и молодежи в Чувашской Республике</w:t>
            </w:r>
          </w:p>
        </w:tc>
        <w:tc>
          <w:tcPr>
            <w:tcW w:w="1361" w:type="dxa"/>
            <w:vMerge w:val="restart"/>
          </w:tcPr>
          <w:p>
            <w:pPr>
              <w:pStyle w:val="0"/>
              <w:jc w:val="both"/>
            </w:pPr>
            <w:r>
              <w:rPr>
                <w:sz w:val="20"/>
              </w:rPr>
              <w:t xml:space="preserve">разработка и реализация государственной политики, направленной на устойчивое развитие образования в Чувашской Республике и нормативно-правовое регулирование в сфере образования</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4174,0</w:t>
            </w:r>
          </w:p>
        </w:tc>
        <w:tc>
          <w:tcPr>
            <w:tcW w:w="1264" w:type="dxa"/>
            <w:tcBorders>
              <w:right w:val="nil"/>
            </w:tcBorders>
          </w:tcPr>
          <w:p>
            <w:pPr>
              <w:pStyle w:val="0"/>
              <w:jc w:val="center"/>
            </w:pPr>
            <w:r>
              <w:rPr>
                <w:sz w:val="20"/>
              </w:rPr>
              <w:t xml:space="preserve">4174,0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Ц711200000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4174,0</w:t>
            </w:r>
          </w:p>
        </w:tc>
        <w:tc>
          <w:tcPr>
            <w:tcW w:w="1264" w:type="dxa"/>
            <w:tcBorders>
              <w:right w:val="nil"/>
            </w:tcBorders>
          </w:tcPr>
          <w:p>
            <w:pPr>
              <w:pStyle w:val="0"/>
              <w:jc w:val="center"/>
            </w:pPr>
            <w:r>
              <w:rPr>
                <w:sz w:val="20"/>
              </w:rPr>
              <w:t xml:space="preserve">4174,0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tcPr>
          <w:p>
            <w:pPr>
              <w:pStyle w:val="0"/>
              <w:jc w:val="both"/>
            </w:pPr>
            <w:r>
              <w:rPr>
                <w:sz w:val="20"/>
              </w:rPr>
              <w:t xml:space="preserve">Целевой показатель (индикатор) Государственной программы, увязанный с основным мероприятием 12</w:t>
            </w: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W w:w="964" w:type="dxa"/>
            <w:tcBorders>
              <w:left w:val="nil"/>
            </w:tcBorders>
            <w:vMerge w:val="restart"/>
          </w:tcPr>
          <w:p>
            <w:pPr>
              <w:pStyle w:val="0"/>
              <w:jc w:val="both"/>
            </w:pPr>
            <w:r>
              <w:rPr>
                <w:sz w:val="20"/>
              </w:rPr>
              <w:t xml:space="preserve">Мероприятие 12.1</w:t>
            </w:r>
          </w:p>
        </w:tc>
        <w:tc>
          <w:tcPr>
            <w:tcW w:w="1361" w:type="dxa"/>
            <w:vMerge w:val="restart"/>
          </w:tcPr>
          <w:p>
            <w:pPr>
              <w:pStyle w:val="0"/>
              <w:jc w:val="both"/>
            </w:pPr>
            <w:r>
              <w:rPr>
                <w:sz w:val="20"/>
              </w:rPr>
              <w:t xml:space="preserve">Совершенствование нормативно-правовой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12.2</w:t>
            </w:r>
          </w:p>
        </w:tc>
        <w:tc>
          <w:tcPr>
            <w:tcW w:w="1361" w:type="dxa"/>
            <w:vMerge w:val="restart"/>
          </w:tcPr>
          <w:p>
            <w:pPr>
              <w:pStyle w:val="0"/>
              <w:jc w:val="both"/>
            </w:pPr>
            <w:r>
              <w:rPr>
                <w:sz w:val="20"/>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12.3</w:t>
            </w:r>
          </w:p>
        </w:tc>
        <w:tc>
          <w:tcPr>
            <w:tcW w:w="1361" w:type="dxa"/>
            <w:vMerge w:val="restart"/>
          </w:tcPr>
          <w:p>
            <w:pPr>
              <w:pStyle w:val="0"/>
              <w:jc w:val="both"/>
            </w:pPr>
            <w:r>
              <w:rPr>
                <w:sz w:val="20"/>
              </w:rPr>
              <w:t xml:space="preserve">Повышение уровня профессиональной компетентности кадров, осуществляющих воспитательную деятельность</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12.4</w:t>
            </w:r>
          </w:p>
        </w:tc>
        <w:tc>
          <w:tcPr>
            <w:tcW w:w="1361" w:type="dxa"/>
            <w:vMerge w:val="restart"/>
          </w:tcPr>
          <w:p>
            <w:pPr>
              <w:pStyle w:val="0"/>
              <w:jc w:val="both"/>
            </w:pPr>
            <w:r>
              <w:rPr>
                <w:sz w:val="20"/>
              </w:rPr>
              <w:t xml:space="preserve">Научно-методическое сопровождение инновационных процессов в воспитании, мониторинг и анализ воспитательной деятельности образовательных организаций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12.5</w:t>
            </w:r>
          </w:p>
        </w:tc>
        <w:tc>
          <w:tcPr>
            <w:tcW w:w="1361" w:type="dxa"/>
            <w:vMerge w:val="restart"/>
          </w:tcPr>
          <w:p>
            <w:pPr>
              <w:pStyle w:val="0"/>
              <w:jc w:val="both"/>
            </w:pPr>
            <w:r>
              <w:rPr>
                <w:sz w:val="20"/>
              </w:rPr>
              <w:t xml:space="preserve">Внедрение современных эффективных организационно-финансовых механизмов управления деятельностью организаций дополнительного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12.6</w:t>
            </w:r>
          </w:p>
        </w:tc>
        <w:tc>
          <w:tcPr>
            <w:tcW w:w="1361" w:type="dxa"/>
            <w:vMerge w:val="restart"/>
          </w:tcPr>
          <w:p>
            <w:pPr>
              <w:pStyle w:val="0"/>
              <w:jc w:val="both"/>
            </w:pPr>
            <w:r>
              <w:rPr>
                <w:sz w:val="20"/>
              </w:rPr>
              <w:t xml:space="preserve">Организация и проведение новогодних праздничных представлений, участие в общероссийской новогодней елке</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4174,0</w:t>
            </w:r>
          </w:p>
        </w:tc>
        <w:tc>
          <w:tcPr>
            <w:tcW w:w="1264" w:type="dxa"/>
            <w:tcBorders>
              <w:right w:val="nil"/>
            </w:tcBorders>
          </w:tcPr>
          <w:p>
            <w:pPr>
              <w:pStyle w:val="0"/>
              <w:jc w:val="center"/>
            </w:pPr>
            <w:r>
              <w:rPr>
                <w:sz w:val="20"/>
              </w:rPr>
              <w:t xml:space="preserve">4174,0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Ц711211940</w:t>
            </w:r>
          </w:p>
        </w:tc>
        <w:tc>
          <w:tcPr>
            <w:tcW w:w="680" w:type="dxa"/>
          </w:tcPr>
          <w:p>
            <w:pPr>
              <w:pStyle w:val="0"/>
              <w:jc w:val="center"/>
            </w:pPr>
            <w:r>
              <w:rPr>
                <w:sz w:val="20"/>
              </w:rPr>
              <w:t xml:space="preserve">100 200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834,8</w:t>
            </w:r>
          </w:p>
        </w:tc>
        <w:tc>
          <w:tcPr>
            <w:tcW w:w="1264" w:type="dxa"/>
          </w:tcPr>
          <w:p>
            <w:pPr>
              <w:pStyle w:val="0"/>
              <w:jc w:val="center"/>
            </w:pPr>
            <w:r>
              <w:rPr>
                <w:sz w:val="20"/>
              </w:rPr>
              <w:t xml:space="preserve">4174,0</w:t>
            </w:r>
          </w:p>
        </w:tc>
        <w:tc>
          <w:tcPr>
            <w:tcW w:w="1264" w:type="dxa"/>
            <w:tcBorders>
              <w:right w:val="nil"/>
            </w:tcBorders>
          </w:tcPr>
          <w:p>
            <w:pPr>
              <w:pStyle w:val="0"/>
              <w:jc w:val="center"/>
            </w:pPr>
            <w:r>
              <w:rPr>
                <w:sz w:val="20"/>
              </w:rPr>
              <w:t xml:space="preserve">4174,0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12.7</w:t>
            </w:r>
          </w:p>
        </w:tc>
        <w:tc>
          <w:tcPr>
            <w:tcW w:w="1361" w:type="dxa"/>
            <w:vMerge w:val="restart"/>
          </w:tcPr>
          <w:p>
            <w:pPr>
              <w:pStyle w:val="0"/>
              <w:jc w:val="both"/>
            </w:pPr>
            <w:r>
              <w:rPr>
                <w:sz w:val="20"/>
              </w:rPr>
              <w:t xml:space="preserve">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13</w:t>
            </w:r>
          </w:p>
        </w:tc>
        <w:tc>
          <w:tcPr>
            <w:tcW w:w="1361" w:type="dxa"/>
            <w:vMerge w:val="restart"/>
          </w:tcPr>
          <w:p>
            <w:pPr>
              <w:pStyle w:val="0"/>
              <w:jc w:val="both"/>
            </w:pPr>
            <w:r>
              <w:rPr>
                <w:sz w:val="20"/>
              </w:rPr>
              <w:t xml:space="preserve">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83302,0</w:t>
            </w:r>
          </w:p>
        </w:tc>
        <w:tc>
          <w:tcPr>
            <w:tcW w:w="1264" w:type="dxa"/>
          </w:tcPr>
          <w:p>
            <w:pPr>
              <w:pStyle w:val="0"/>
              <w:jc w:val="center"/>
            </w:pPr>
            <w:r>
              <w:rPr>
                <w:sz w:val="20"/>
              </w:rPr>
              <w:t xml:space="preserve">79324,6</w:t>
            </w:r>
          </w:p>
        </w:tc>
        <w:tc>
          <w:tcPr>
            <w:tcW w:w="1264" w:type="dxa"/>
          </w:tcPr>
          <w:p>
            <w:pPr>
              <w:pStyle w:val="0"/>
              <w:jc w:val="center"/>
            </w:pPr>
            <w:r>
              <w:rPr>
                <w:sz w:val="20"/>
              </w:rPr>
              <w:t xml:space="preserve">81901,1</w:t>
            </w:r>
          </w:p>
        </w:tc>
        <w:tc>
          <w:tcPr>
            <w:tcW w:w="1264" w:type="dxa"/>
          </w:tcPr>
          <w:p>
            <w:pPr>
              <w:pStyle w:val="0"/>
              <w:jc w:val="center"/>
            </w:pPr>
            <w:r>
              <w:rPr>
                <w:sz w:val="20"/>
              </w:rPr>
              <w:t xml:space="preserve">101800,0</w:t>
            </w:r>
          </w:p>
        </w:tc>
        <w:tc>
          <w:tcPr>
            <w:tcW w:w="1264" w:type="dxa"/>
          </w:tcPr>
          <w:p>
            <w:pPr>
              <w:pStyle w:val="0"/>
              <w:jc w:val="center"/>
            </w:pPr>
            <w:r>
              <w:rPr>
                <w:sz w:val="20"/>
              </w:rPr>
              <w:t xml:space="preserve">107556,4</w:t>
            </w:r>
          </w:p>
        </w:tc>
        <w:tc>
          <w:tcPr>
            <w:tcW w:w="1264" w:type="dxa"/>
          </w:tcPr>
          <w:p>
            <w:pPr>
              <w:pStyle w:val="0"/>
              <w:jc w:val="center"/>
            </w:pPr>
            <w:r>
              <w:rPr>
                <w:sz w:val="20"/>
              </w:rPr>
              <w:t xml:space="preserve">107556,4</w:t>
            </w:r>
          </w:p>
        </w:tc>
        <w:tc>
          <w:tcPr>
            <w:tcW w:w="1264" w:type="dxa"/>
          </w:tcPr>
          <w:p>
            <w:pPr>
              <w:pStyle w:val="0"/>
              <w:jc w:val="center"/>
            </w:pPr>
            <w:r>
              <w:rPr>
                <w:sz w:val="20"/>
              </w:rPr>
              <w:t xml:space="preserve">107556,4</w:t>
            </w:r>
          </w:p>
        </w:tc>
        <w:tc>
          <w:tcPr>
            <w:tcW w:w="1264" w:type="dxa"/>
          </w:tcPr>
          <w:p>
            <w:pPr>
              <w:pStyle w:val="0"/>
              <w:jc w:val="center"/>
            </w:pPr>
            <w:r>
              <w:rPr>
                <w:sz w:val="20"/>
              </w:rPr>
              <w:t xml:space="preserve">399721,5</w:t>
            </w:r>
          </w:p>
        </w:tc>
        <w:tc>
          <w:tcPr>
            <w:tcW w:w="1264" w:type="dxa"/>
            <w:tcBorders>
              <w:right w:val="nil"/>
            </w:tcBorders>
          </w:tcPr>
          <w:p>
            <w:pPr>
              <w:pStyle w:val="0"/>
              <w:jc w:val="center"/>
            </w:pPr>
            <w:r>
              <w:rPr>
                <w:sz w:val="20"/>
              </w:rPr>
              <w:t xml:space="preserve">399721,5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Ц711300000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83302,0</w:t>
            </w:r>
          </w:p>
        </w:tc>
        <w:tc>
          <w:tcPr>
            <w:tcW w:w="1264" w:type="dxa"/>
          </w:tcPr>
          <w:p>
            <w:pPr>
              <w:pStyle w:val="0"/>
              <w:jc w:val="center"/>
            </w:pPr>
            <w:r>
              <w:rPr>
                <w:sz w:val="20"/>
              </w:rPr>
              <w:t xml:space="preserve">79324,6</w:t>
            </w:r>
          </w:p>
        </w:tc>
        <w:tc>
          <w:tcPr>
            <w:tcW w:w="1264" w:type="dxa"/>
          </w:tcPr>
          <w:p>
            <w:pPr>
              <w:pStyle w:val="0"/>
              <w:jc w:val="center"/>
            </w:pPr>
            <w:r>
              <w:rPr>
                <w:sz w:val="20"/>
              </w:rPr>
              <w:t xml:space="preserve">81901,1</w:t>
            </w:r>
          </w:p>
        </w:tc>
        <w:tc>
          <w:tcPr>
            <w:tcW w:w="1264" w:type="dxa"/>
          </w:tcPr>
          <w:p>
            <w:pPr>
              <w:pStyle w:val="0"/>
              <w:jc w:val="center"/>
            </w:pPr>
            <w:r>
              <w:rPr>
                <w:sz w:val="20"/>
              </w:rPr>
              <w:t xml:space="preserve">101800,0</w:t>
            </w:r>
          </w:p>
        </w:tc>
        <w:tc>
          <w:tcPr>
            <w:tcW w:w="1264" w:type="dxa"/>
          </w:tcPr>
          <w:p>
            <w:pPr>
              <w:pStyle w:val="0"/>
              <w:jc w:val="center"/>
            </w:pPr>
            <w:r>
              <w:rPr>
                <w:sz w:val="20"/>
              </w:rPr>
              <w:t xml:space="preserve">107556,4</w:t>
            </w:r>
          </w:p>
        </w:tc>
        <w:tc>
          <w:tcPr>
            <w:tcW w:w="1264" w:type="dxa"/>
          </w:tcPr>
          <w:p>
            <w:pPr>
              <w:pStyle w:val="0"/>
              <w:jc w:val="center"/>
            </w:pPr>
            <w:r>
              <w:rPr>
                <w:sz w:val="20"/>
              </w:rPr>
              <w:t xml:space="preserve">107556,4</w:t>
            </w:r>
          </w:p>
        </w:tc>
        <w:tc>
          <w:tcPr>
            <w:tcW w:w="1264" w:type="dxa"/>
          </w:tcPr>
          <w:p>
            <w:pPr>
              <w:pStyle w:val="0"/>
              <w:jc w:val="center"/>
            </w:pPr>
            <w:r>
              <w:rPr>
                <w:sz w:val="20"/>
              </w:rPr>
              <w:t xml:space="preserve">107556,4</w:t>
            </w:r>
          </w:p>
        </w:tc>
        <w:tc>
          <w:tcPr>
            <w:tcW w:w="1264" w:type="dxa"/>
          </w:tcPr>
          <w:p>
            <w:pPr>
              <w:pStyle w:val="0"/>
              <w:jc w:val="center"/>
            </w:pPr>
            <w:r>
              <w:rPr>
                <w:sz w:val="20"/>
              </w:rPr>
              <w:t xml:space="preserve">399721,5</w:t>
            </w:r>
          </w:p>
        </w:tc>
        <w:tc>
          <w:tcPr>
            <w:tcW w:w="1264" w:type="dxa"/>
            <w:tcBorders>
              <w:right w:val="nil"/>
            </w:tcBorders>
          </w:tcPr>
          <w:p>
            <w:pPr>
              <w:pStyle w:val="0"/>
              <w:jc w:val="center"/>
            </w:pPr>
            <w:r>
              <w:rPr>
                <w:sz w:val="20"/>
              </w:rPr>
              <w:t xml:space="preserve">399721,5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13</w:t>
            </w:r>
          </w:p>
        </w:tc>
        <w:tc>
          <w:tcPr>
            <w:gridSpan w:val="8"/>
            <w:tcW w:w="8701" w:type="dxa"/>
          </w:tcPr>
          <w:p>
            <w:pPr>
              <w:pStyle w:val="0"/>
              <w:jc w:val="both"/>
            </w:pPr>
            <w:r>
              <w:rPr>
                <w:sz w:val="20"/>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1264" w:type="dxa"/>
          </w:tcPr>
          <w:p>
            <w:pPr>
              <w:pStyle w:val="0"/>
              <w:jc w:val="center"/>
            </w:pPr>
            <w:r>
              <w:rPr>
                <w:sz w:val="20"/>
              </w:rPr>
              <w:t xml:space="preserve">98,93</w:t>
            </w:r>
          </w:p>
        </w:tc>
        <w:tc>
          <w:tcPr>
            <w:tcW w:w="1264" w:type="dxa"/>
          </w:tcPr>
          <w:p>
            <w:pPr>
              <w:pStyle w:val="0"/>
              <w:jc w:val="center"/>
            </w:pPr>
            <w:r>
              <w:rPr>
                <w:sz w:val="20"/>
              </w:rPr>
              <w:t xml:space="preserve">98,97</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W w:w="964" w:type="dxa"/>
            <w:tcBorders>
              <w:left w:val="nil"/>
            </w:tcBorders>
            <w:vMerge w:val="restart"/>
          </w:tcPr>
          <w:p>
            <w:pPr>
              <w:pStyle w:val="0"/>
              <w:jc w:val="both"/>
            </w:pPr>
            <w:r>
              <w:rPr>
                <w:sz w:val="20"/>
              </w:rPr>
              <w:t xml:space="preserve">Мероприятие 13.1</w:t>
            </w:r>
          </w:p>
        </w:tc>
        <w:tc>
          <w:tcPr>
            <w:tcW w:w="1361" w:type="dxa"/>
            <w:vMerge w:val="restart"/>
          </w:tcPr>
          <w:p>
            <w:pPr>
              <w:pStyle w:val="0"/>
              <w:jc w:val="both"/>
            </w:pPr>
            <w:r>
              <w:rPr>
                <w:sz w:val="20"/>
              </w:rPr>
              <w:t xml:space="preserve">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организациях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82415,7</w:t>
            </w:r>
          </w:p>
        </w:tc>
        <w:tc>
          <w:tcPr>
            <w:tcW w:w="1264" w:type="dxa"/>
          </w:tcPr>
          <w:p>
            <w:pPr>
              <w:pStyle w:val="0"/>
              <w:jc w:val="center"/>
            </w:pPr>
            <w:r>
              <w:rPr>
                <w:sz w:val="20"/>
              </w:rPr>
              <w:t xml:space="preserve">78240,3</w:t>
            </w:r>
          </w:p>
        </w:tc>
        <w:tc>
          <w:tcPr>
            <w:tcW w:w="1264" w:type="dxa"/>
          </w:tcPr>
          <w:p>
            <w:pPr>
              <w:pStyle w:val="0"/>
              <w:jc w:val="center"/>
            </w:pPr>
            <w:r>
              <w:rPr>
                <w:sz w:val="20"/>
              </w:rPr>
              <w:t xml:space="preserve">80816,8</w:t>
            </w:r>
          </w:p>
        </w:tc>
        <w:tc>
          <w:tcPr>
            <w:tcW w:w="1264" w:type="dxa"/>
          </w:tcPr>
          <w:p>
            <w:pPr>
              <w:pStyle w:val="0"/>
              <w:jc w:val="center"/>
            </w:pPr>
            <w:r>
              <w:rPr>
                <w:sz w:val="20"/>
              </w:rPr>
              <w:t xml:space="preserve">100715,7</w:t>
            </w:r>
          </w:p>
        </w:tc>
        <w:tc>
          <w:tcPr>
            <w:tcW w:w="1264" w:type="dxa"/>
          </w:tcPr>
          <w:p>
            <w:pPr>
              <w:pStyle w:val="0"/>
              <w:jc w:val="center"/>
            </w:pPr>
            <w:r>
              <w:rPr>
                <w:sz w:val="20"/>
              </w:rPr>
              <w:t xml:space="preserve">106472,1</w:t>
            </w:r>
          </w:p>
        </w:tc>
        <w:tc>
          <w:tcPr>
            <w:tcW w:w="1264" w:type="dxa"/>
          </w:tcPr>
          <w:p>
            <w:pPr>
              <w:pStyle w:val="0"/>
              <w:jc w:val="center"/>
            </w:pPr>
            <w:r>
              <w:rPr>
                <w:sz w:val="20"/>
              </w:rPr>
              <w:t xml:space="preserve">106472,1</w:t>
            </w:r>
          </w:p>
        </w:tc>
        <w:tc>
          <w:tcPr>
            <w:tcW w:w="1264" w:type="dxa"/>
          </w:tcPr>
          <w:p>
            <w:pPr>
              <w:pStyle w:val="0"/>
              <w:jc w:val="center"/>
            </w:pPr>
            <w:r>
              <w:rPr>
                <w:sz w:val="20"/>
              </w:rPr>
              <w:t xml:space="preserve">106472,1</w:t>
            </w:r>
          </w:p>
        </w:tc>
        <w:tc>
          <w:tcPr>
            <w:tcW w:w="1264" w:type="dxa"/>
          </w:tcPr>
          <w:p>
            <w:pPr>
              <w:pStyle w:val="0"/>
              <w:jc w:val="center"/>
            </w:pPr>
            <w:r>
              <w:rPr>
                <w:sz w:val="20"/>
              </w:rPr>
              <w:t xml:space="preserve">394300,0</w:t>
            </w:r>
          </w:p>
        </w:tc>
        <w:tc>
          <w:tcPr>
            <w:tcW w:w="1264" w:type="dxa"/>
            <w:tcBorders>
              <w:right w:val="nil"/>
            </w:tcBorders>
          </w:tcPr>
          <w:p>
            <w:pPr>
              <w:pStyle w:val="0"/>
              <w:jc w:val="center"/>
            </w:pPr>
            <w:r>
              <w:rPr>
                <w:sz w:val="20"/>
              </w:rPr>
              <w:t xml:space="preserve">394300,0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1004</w:t>
            </w:r>
          </w:p>
        </w:tc>
        <w:tc>
          <w:tcPr>
            <w:tcW w:w="1444" w:type="dxa"/>
          </w:tcPr>
          <w:p>
            <w:pPr>
              <w:pStyle w:val="0"/>
              <w:jc w:val="center"/>
            </w:pPr>
            <w:r>
              <w:rPr>
                <w:sz w:val="20"/>
              </w:rPr>
              <w:t xml:space="preserve">Ц711310500</w:t>
            </w:r>
          </w:p>
        </w:tc>
        <w:tc>
          <w:tcPr>
            <w:tcW w:w="680" w:type="dxa"/>
          </w:tcPr>
          <w:p>
            <w:pPr>
              <w:pStyle w:val="0"/>
              <w:jc w:val="center"/>
            </w:pPr>
            <w:r>
              <w:rPr>
                <w:sz w:val="20"/>
              </w:rPr>
              <w:t xml:space="preserve">600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3290,7</w:t>
            </w:r>
          </w:p>
        </w:tc>
        <w:tc>
          <w:tcPr>
            <w:tcW w:w="1264" w:type="dxa"/>
          </w:tcPr>
          <w:p>
            <w:pPr>
              <w:pStyle w:val="0"/>
              <w:jc w:val="center"/>
            </w:pPr>
            <w:r>
              <w:rPr>
                <w:sz w:val="20"/>
              </w:rPr>
              <w:t xml:space="preserve">2864,8</w:t>
            </w:r>
          </w:p>
        </w:tc>
        <w:tc>
          <w:tcPr>
            <w:tcW w:w="1264" w:type="dxa"/>
          </w:tcPr>
          <w:p>
            <w:pPr>
              <w:pStyle w:val="0"/>
              <w:jc w:val="center"/>
            </w:pPr>
            <w:r>
              <w:rPr>
                <w:sz w:val="20"/>
              </w:rPr>
              <w:t xml:space="preserve">3561,4</w:t>
            </w:r>
          </w:p>
        </w:tc>
        <w:tc>
          <w:tcPr>
            <w:tcW w:w="1264" w:type="dxa"/>
          </w:tcPr>
          <w:p>
            <w:pPr>
              <w:pStyle w:val="0"/>
              <w:jc w:val="center"/>
            </w:pPr>
            <w:r>
              <w:rPr>
                <w:sz w:val="20"/>
              </w:rPr>
              <w:t xml:space="preserve">4119,5</w:t>
            </w:r>
          </w:p>
        </w:tc>
        <w:tc>
          <w:tcPr>
            <w:tcW w:w="1264" w:type="dxa"/>
          </w:tcPr>
          <w:p>
            <w:pPr>
              <w:pStyle w:val="0"/>
              <w:jc w:val="center"/>
            </w:pPr>
            <w:r>
              <w:rPr>
                <w:sz w:val="20"/>
              </w:rPr>
              <w:t xml:space="preserve">4346,3</w:t>
            </w:r>
          </w:p>
        </w:tc>
        <w:tc>
          <w:tcPr>
            <w:tcW w:w="1264" w:type="dxa"/>
          </w:tcPr>
          <w:p>
            <w:pPr>
              <w:pStyle w:val="0"/>
              <w:jc w:val="center"/>
            </w:pPr>
            <w:r>
              <w:rPr>
                <w:sz w:val="20"/>
              </w:rPr>
              <w:t xml:space="preserve">4346,3</w:t>
            </w:r>
          </w:p>
        </w:tc>
        <w:tc>
          <w:tcPr>
            <w:tcW w:w="1264" w:type="dxa"/>
          </w:tcPr>
          <w:p>
            <w:pPr>
              <w:pStyle w:val="0"/>
              <w:jc w:val="center"/>
            </w:pPr>
            <w:r>
              <w:rPr>
                <w:sz w:val="20"/>
              </w:rPr>
              <w:t xml:space="preserve">4346,3</w:t>
            </w:r>
          </w:p>
        </w:tc>
        <w:tc>
          <w:tcPr>
            <w:tcW w:w="1264" w:type="dxa"/>
          </w:tcPr>
          <w:p>
            <w:pPr>
              <w:pStyle w:val="0"/>
              <w:jc w:val="center"/>
            </w:pPr>
            <w:r>
              <w:rPr>
                <w:sz w:val="20"/>
              </w:rPr>
              <w:t xml:space="preserve">33635,5</w:t>
            </w:r>
          </w:p>
        </w:tc>
        <w:tc>
          <w:tcPr>
            <w:tcW w:w="1264" w:type="dxa"/>
            <w:tcBorders>
              <w:right w:val="nil"/>
            </w:tcBorders>
          </w:tcPr>
          <w:p>
            <w:pPr>
              <w:pStyle w:val="0"/>
              <w:jc w:val="center"/>
            </w:pPr>
            <w:r>
              <w:rPr>
                <w:sz w:val="20"/>
              </w:rPr>
              <w:t xml:space="preserve">33635,5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1004</w:t>
            </w:r>
          </w:p>
        </w:tc>
        <w:tc>
          <w:tcPr>
            <w:tcW w:w="1444" w:type="dxa"/>
          </w:tcPr>
          <w:p>
            <w:pPr>
              <w:pStyle w:val="0"/>
              <w:jc w:val="center"/>
            </w:pPr>
            <w:r>
              <w:rPr>
                <w:sz w:val="20"/>
              </w:rPr>
              <w:t xml:space="preserve">Ц711310500</w:t>
            </w:r>
          </w:p>
        </w:tc>
        <w:tc>
          <w:tcPr>
            <w:tcW w:w="680" w:type="dxa"/>
          </w:tcPr>
          <w:p>
            <w:pPr>
              <w:pStyle w:val="0"/>
              <w:jc w:val="center"/>
            </w:pPr>
            <w:r>
              <w:rPr>
                <w:sz w:val="20"/>
              </w:rPr>
              <w:t xml:space="preserve">300</w:t>
            </w:r>
          </w:p>
        </w:tc>
        <w:tc>
          <w:tcPr>
            <w:vMerge w:val="continue"/>
          </w:tcPr>
          <w:p/>
        </w:tc>
        <w:tc>
          <w:tcPr>
            <w:tcW w:w="1264" w:type="dxa"/>
          </w:tcPr>
          <w:p>
            <w:pPr>
              <w:pStyle w:val="0"/>
              <w:jc w:val="center"/>
            </w:pPr>
            <w:r>
              <w:rPr>
                <w:sz w:val="20"/>
              </w:rPr>
              <w:t xml:space="preserve">79125,0</w:t>
            </w:r>
          </w:p>
        </w:tc>
        <w:tc>
          <w:tcPr>
            <w:tcW w:w="1264" w:type="dxa"/>
          </w:tcPr>
          <w:p>
            <w:pPr>
              <w:pStyle w:val="0"/>
              <w:jc w:val="center"/>
            </w:pPr>
            <w:r>
              <w:rPr>
                <w:sz w:val="20"/>
              </w:rPr>
              <w:t xml:space="preserve">75375,5</w:t>
            </w:r>
          </w:p>
        </w:tc>
        <w:tc>
          <w:tcPr>
            <w:tcW w:w="1264" w:type="dxa"/>
          </w:tcPr>
          <w:p>
            <w:pPr>
              <w:pStyle w:val="0"/>
              <w:jc w:val="center"/>
            </w:pPr>
            <w:r>
              <w:rPr>
                <w:sz w:val="20"/>
              </w:rPr>
              <w:t xml:space="preserve">77255,4</w:t>
            </w:r>
          </w:p>
        </w:tc>
        <w:tc>
          <w:tcPr>
            <w:tcW w:w="1264" w:type="dxa"/>
          </w:tcPr>
          <w:p>
            <w:pPr>
              <w:pStyle w:val="0"/>
              <w:jc w:val="center"/>
            </w:pPr>
            <w:r>
              <w:rPr>
                <w:sz w:val="20"/>
              </w:rPr>
              <w:t xml:space="preserve">96596,2</w:t>
            </w:r>
          </w:p>
        </w:tc>
        <w:tc>
          <w:tcPr>
            <w:tcW w:w="1264" w:type="dxa"/>
          </w:tcPr>
          <w:p>
            <w:pPr>
              <w:pStyle w:val="0"/>
              <w:jc w:val="center"/>
            </w:pPr>
            <w:r>
              <w:rPr>
                <w:sz w:val="20"/>
              </w:rPr>
              <w:t xml:space="preserve">102125,8</w:t>
            </w:r>
          </w:p>
        </w:tc>
        <w:tc>
          <w:tcPr>
            <w:tcW w:w="1264" w:type="dxa"/>
          </w:tcPr>
          <w:p>
            <w:pPr>
              <w:pStyle w:val="0"/>
              <w:jc w:val="center"/>
            </w:pPr>
            <w:r>
              <w:rPr>
                <w:sz w:val="20"/>
              </w:rPr>
              <w:t xml:space="preserve">102125,8</w:t>
            </w:r>
          </w:p>
        </w:tc>
        <w:tc>
          <w:tcPr>
            <w:tcW w:w="1264" w:type="dxa"/>
          </w:tcPr>
          <w:p>
            <w:pPr>
              <w:pStyle w:val="0"/>
              <w:jc w:val="center"/>
            </w:pPr>
            <w:r>
              <w:rPr>
                <w:sz w:val="20"/>
              </w:rPr>
              <w:t xml:space="preserve">102125,8</w:t>
            </w:r>
          </w:p>
        </w:tc>
        <w:tc>
          <w:tcPr>
            <w:tcW w:w="1264" w:type="dxa"/>
          </w:tcPr>
          <w:p>
            <w:pPr>
              <w:pStyle w:val="0"/>
              <w:jc w:val="center"/>
            </w:pPr>
            <w:r>
              <w:rPr>
                <w:sz w:val="20"/>
              </w:rPr>
              <w:t xml:space="preserve">360664,5</w:t>
            </w:r>
          </w:p>
        </w:tc>
        <w:tc>
          <w:tcPr>
            <w:tcW w:w="1264" w:type="dxa"/>
            <w:tcBorders>
              <w:right w:val="nil"/>
            </w:tcBorders>
          </w:tcPr>
          <w:p>
            <w:pPr>
              <w:pStyle w:val="0"/>
              <w:jc w:val="center"/>
            </w:pPr>
            <w:r>
              <w:rPr>
                <w:sz w:val="20"/>
              </w:rPr>
              <w:t xml:space="preserve">360664,5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13.2</w:t>
            </w:r>
          </w:p>
        </w:tc>
        <w:tc>
          <w:tcPr>
            <w:tcW w:w="1361" w:type="dxa"/>
            <w:vMerge w:val="restart"/>
          </w:tcPr>
          <w:p>
            <w:pPr>
              <w:pStyle w:val="0"/>
              <w:jc w:val="both"/>
            </w:pPr>
            <w:r>
              <w:rPr>
                <w:sz w:val="20"/>
              </w:rPr>
              <w:t xml:space="preserve">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245,0</w:t>
            </w:r>
          </w:p>
        </w:tc>
        <w:tc>
          <w:tcPr>
            <w:tcW w:w="1264" w:type="dxa"/>
          </w:tcPr>
          <w:p>
            <w:pPr>
              <w:pStyle w:val="0"/>
              <w:jc w:val="center"/>
            </w:pPr>
            <w:r>
              <w:rPr>
                <w:sz w:val="20"/>
              </w:rPr>
              <w:t xml:space="preserve">245,0</w:t>
            </w:r>
          </w:p>
        </w:tc>
        <w:tc>
          <w:tcPr>
            <w:tcW w:w="1264" w:type="dxa"/>
          </w:tcPr>
          <w:p>
            <w:pPr>
              <w:pStyle w:val="0"/>
              <w:jc w:val="center"/>
            </w:pPr>
            <w:r>
              <w:rPr>
                <w:sz w:val="20"/>
              </w:rPr>
              <w:t xml:space="preserve">245,0</w:t>
            </w:r>
          </w:p>
        </w:tc>
        <w:tc>
          <w:tcPr>
            <w:tcW w:w="1264" w:type="dxa"/>
          </w:tcPr>
          <w:p>
            <w:pPr>
              <w:pStyle w:val="0"/>
              <w:jc w:val="center"/>
            </w:pPr>
            <w:r>
              <w:rPr>
                <w:sz w:val="20"/>
              </w:rPr>
              <w:t xml:space="preserve">245,0</w:t>
            </w:r>
          </w:p>
        </w:tc>
        <w:tc>
          <w:tcPr>
            <w:tcW w:w="1264" w:type="dxa"/>
          </w:tcPr>
          <w:p>
            <w:pPr>
              <w:pStyle w:val="0"/>
              <w:jc w:val="center"/>
            </w:pPr>
            <w:r>
              <w:rPr>
                <w:sz w:val="20"/>
              </w:rPr>
              <w:t xml:space="preserve">245,0</w:t>
            </w:r>
          </w:p>
        </w:tc>
        <w:tc>
          <w:tcPr>
            <w:tcW w:w="1264" w:type="dxa"/>
          </w:tcPr>
          <w:p>
            <w:pPr>
              <w:pStyle w:val="0"/>
              <w:jc w:val="center"/>
            </w:pPr>
            <w:r>
              <w:rPr>
                <w:sz w:val="20"/>
              </w:rPr>
              <w:t xml:space="preserve">245,0</w:t>
            </w:r>
          </w:p>
        </w:tc>
        <w:tc>
          <w:tcPr>
            <w:tcW w:w="1264" w:type="dxa"/>
          </w:tcPr>
          <w:p>
            <w:pPr>
              <w:pStyle w:val="0"/>
              <w:jc w:val="center"/>
            </w:pPr>
            <w:r>
              <w:rPr>
                <w:sz w:val="20"/>
              </w:rPr>
              <w:t xml:space="preserve">245,0</w:t>
            </w:r>
          </w:p>
        </w:tc>
        <w:tc>
          <w:tcPr>
            <w:tcW w:w="1264" w:type="dxa"/>
          </w:tcPr>
          <w:p>
            <w:pPr>
              <w:pStyle w:val="0"/>
              <w:jc w:val="center"/>
            </w:pPr>
            <w:r>
              <w:rPr>
                <w:sz w:val="20"/>
              </w:rPr>
              <w:t xml:space="preserve">1225,0</w:t>
            </w:r>
          </w:p>
        </w:tc>
        <w:tc>
          <w:tcPr>
            <w:tcW w:w="1264" w:type="dxa"/>
            <w:tcBorders>
              <w:right w:val="nil"/>
            </w:tcBorders>
          </w:tcPr>
          <w:p>
            <w:pPr>
              <w:pStyle w:val="0"/>
              <w:jc w:val="center"/>
            </w:pPr>
            <w:r>
              <w:rPr>
                <w:sz w:val="20"/>
              </w:rPr>
              <w:t xml:space="preserve">1225,0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Ц711311950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245,0</w:t>
            </w:r>
          </w:p>
        </w:tc>
        <w:tc>
          <w:tcPr>
            <w:tcW w:w="1264" w:type="dxa"/>
          </w:tcPr>
          <w:p>
            <w:pPr>
              <w:pStyle w:val="0"/>
              <w:jc w:val="center"/>
            </w:pPr>
            <w:r>
              <w:rPr>
                <w:sz w:val="20"/>
              </w:rPr>
              <w:t xml:space="preserve">245,0</w:t>
            </w:r>
          </w:p>
        </w:tc>
        <w:tc>
          <w:tcPr>
            <w:tcW w:w="1264" w:type="dxa"/>
          </w:tcPr>
          <w:p>
            <w:pPr>
              <w:pStyle w:val="0"/>
              <w:jc w:val="center"/>
            </w:pPr>
            <w:r>
              <w:rPr>
                <w:sz w:val="20"/>
              </w:rPr>
              <w:t xml:space="preserve">245,0</w:t>
            </w:r>
          </w:p>
        </w:tc>
        <w:tc>
          <w:tcPr>
            <w:tcW w:w="1264" w:type="dxa"/>
          </w:tcPr>
          <w:p>
            <w:pPr>
              <w:pStyle w:val="0"/>
              <w:jc w:val="center"/>
            </w:pPr>
            <w:r>
              <w:rPr>
                <w:sz w:val="20"/>
              </w:rPr>
              <w:t xml:space="preserve">245,0</w:t>
            </w:r>
          </w:p>
        </w:tc>
        <w:tc>
          <w:tcPr>
            <w:tcW w:w="1264" w:type="dxa"/>
          </w:tcPr>
          <w:p>
            <w:pPr>
              <w:pStyle w:val="0"/>
              <w:jc w:val="center"/>
            </w:pPr>
            <w:r>
              <w:rPr>
                <w:sz w:val="20"/>
              </w:rPr>
              <w:t xml:space="preserve">245,0</w:t>
            </w:r>
          </w:p>
        </w:tc>
        <w:tc>
          <w:tcPr>
            <w:tcW w:w="1264" w:type="dxa"/>
          </w:tcPr>
          <w:p>
            <w:pPr>
              <w:pStyle w:val="0"/>
              <w:jc w:val="center"/>
            </w:pPr>
            <w:r>
              <w:rPr>
                <w:sz w:val="20"/>
              </w:rPr>
              <w:t xml:space="preserve">245,0</w:t>
            </w:r>
          </w:p>
        </w:tc>
        <w:tc>
          <w:tcPr>
            <w:tcW w:w="1264" w:type="dxa"/>
          </w:tcPr>
          <w:p>
            <w:pPr>
              <w:pStyle w:val="0"/>
              <w:jc w:val="center"/>
            </w:pPr>
            <w:r>
              <w:rPr>
                <w:sz w:val="20"/>
              </w:rPr>
              <w:t xml:space="preserve">245,0</w:t>
            </w:r>
          </w:p>
        </w:tc>
        <w:tc>
          <w:tcPr>
            <w:tcW w:w="1264" w:type="dxa"/>
          </w:tcPr>
          <w:p>
            <w:pPr>
              <w:pStyle w:val="0"/>
              <w:jc w:val="center"/>
            </w:pPr>
            <w:r>
              <w:rPr>
                <w:sz w:val="20"/>
              </w:rPr>
              <w:t xml:space="preserve">1225,0</w:t>
            </w:r>
          </w:p>
        </w:tc>
        <w:tc>
          <w:tcPr>
            <w:tcW w:w="1264" w:type="dxa"/>
            <w:tcBorders>
              <w:right w:val="nil"/>
            </w:tcBorders>
          </w:tcPr>
          <w:p>
            <w:pPr>
              <w:pStyle w:val="0"/>
              <w:jc w:val="center"/>
            </w:pPr>
            <w:r>
              <w:rPr>
                <w:sz w:val="20"/>
              </w:rPr>
              <w:t xml:space="preserve">1225,0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13.3</w:t>
            </w:r>
          </w:p>
        </w:tc>
        <w:tc>
          <w:tcPr>
            <w:tcW w:w="1361" w:type="dxa"/>
            <w:vMerge w:val="restart"/>
          </w:tcPr>
          <w:p>
            <w:pPr>
              <w:pStyle w:val="0"/>
              <w:jc w:val="both"/>
            </w:pPr>
            <w:r>
              <w:rPr>
                <w:sz w:val="20"/>
              </w:rPr>
              <w:t xml:space="preserve">Развитие инфраструктуры комплексного сопровождения детей-сирот, организация республиканских слетов, конкурсов, конференций, семинаров, круглых столов, форумов и др.</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452,0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3750,0</w:t>
            </w:r>
          </w:p>
        </w:tc>
        <w:tc>
          <w:tcPr>
            <w:tcW w:w="1264" w:type="dxa"/>
            <w:tcBorders>
              <w:right w:val="nil"/>
            </w:tcBorders>
          </w:tcPr>
          <w:p>
            <w:pPr>
              <w:pStyle w:val="0"/>
              <w:jc w:val="center"/>
            </w:pPr>
            <w:r>
              <w:rPr>
                <w:sz w:val="20"/>
              </w:rPr>
              <w:t xml:space="preserve">3750,0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Ц711311960</w:t>
            </w:r>
          </w:p>
        </w:tc>
        <w:tc>
          <w:tcPr>
            <w:tcW w:w="680" w:type="dxa"/>
          </w:tcPr>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452,0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750,0</w:t>
            </w:r>
          </w:p>
        </w:tc>
        <w:tc>
          <w:tcPr>
            <w:tcW w:w="1264" w:type="dxa"/>
          </w:tcPr>
          <w:p>
            <w:pPr>
              <w:pStyle w:val="0"/>
              <w:jc w:val="center"/>
            </w:pPr>
            <w:r>
              <w:rPr>
                <w:sz w:val="20"/>
              </w:rPr>
              <w:t xml:space="preserve">3750,0</w:t>
            </w:r>
          </w:p>
        </w:tc>
        <w:tc>
          <w:tcPr>
            <w:tcW w:w="1264" w:type="dxa"/>
            <w:tcBorders>
              <w:right w:val="nil"/>
            </w:tcBorders>
          </w:tcPr>
          <w:p>
            <w:pPr>
              <w:pStyle w:val="0"/>
              <w:jc w:val="center"/>
            </w:pPr>
            <w:r>
              <w:rPr>
                <w:sz w:val="20"/>
              </w:rPr>
              <w:t xml:space="preserve">3750,0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13.4</w:t>
            </w:r>
          </w:p>
        </w:tc>
        <w:tc>
          <w:tcPr>
            <w:tcW w:w="1361" w:type="dxa"/>
            <w:vMerge w:val="restart"/>
          </w:tcPr>
          <w:p>
            <w:pPr>
              <w:pStyle w:val="0"/>
              <w:jc w:val="both"/>
            </w:pPr>
            <w:r>
              <w:rPr>
                <w:sz w:val="20"/>
              </w:rPr>
              <w:t xml:space="preserve">Повышение квалификации и обучение педагогов и специалистов сферы защиты прав детей-сирот и информационное сопровождение жизнеустройства детей-сирот</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189,3</w:t>
            </w:r>
          </w:p>
        </w:tc>
        <w:tc>
          <w:tcPr>
            <w:tcW w:w="1264" w:type="dxa"/>
          </w:tcPr>
          <w:p>
            <w:pPr>
              <w:pStyle w:val="0"/>
              <w:jc w:val="center"/>
            </w:pPr>
            <w:r>
              <w:rPr>
                <w:sz w:val="20"/>
              </w:rPr>
              <w:t xml:space="preserve">89,3</w:t>
            </w:r>
          </w:p>
        </w:tc>
        <w:tc>
          <w:tcPr>
            <w:tcW w:w="1264" w:type="dxa"/>
          </w:tcPr>
          <w:p>
            <w:pPr>
              <w:pStyle w:val="0"/>
              <w:jc w:val="center"/>
            </w:pPr>
            <w:r>
              <w:rPr>
                <w:sz w:val="20"/>
              </w:rPr>
              <w:t xml:space="preserve">89,3</w:t>
            </w:r>
          </w:p>
        </w:tc>
        <w:tc>
          <w:tcPr>
            <w:tcW w:w="1264" w:type="dxa"/>
          </w:tcPr>
          <w:p>
            <w:pPr>
              <w:pStyle w:val="0"/>
              <w:jc w:val="center"/>
            </w:pPr>
            <w:r>
              <w:rPr>
                <w:sz w:val="20"/>
              </w:rPr>
              <w:t xml:space="preserve">89,3</w:t>
            </w:r>
          </w:p>
        </w:tc>
        <w:tc>
          <w:tcPr>
            <w:tcW w:w="1264" w:type="dxa"/>
          </w:tcPr>
          <w:p>
            <w:pPr>
              <w:pStyle w:val="0"/>
              <w:jc w:val="center"/>
            </w:pPr>
            <w:r>
              <w:rPr>
                <w:sz w:val="20"/>
              </w:rPr>
              <w:t xml:space="preserve">89,3</w:t>
            </w:r>
          </w:p>
        </w:tc>
        <w:tc>
          <w:tcPr>
            <w:tcW w:w="1264" w:type="dxa"/>
          </w:tcPr>
          <w:p>
            <w:pPr>
              <w:pStyle w:val="0"/>
              <w:jc w:val="center"/>
            </w:pPr>
            <w:r>
              <w:rPr>
                <w:sz w:val="20"/>
              </w:rPr>
              <w:t xml:space="preserve">89,3</w:t>
            </w:r>
          </w:p>
        </w:tc>
        <w:tc>
          <w:tcPr>
            <w:tcW w:w="1264" w:type="dxa"/>
          </w:tcPr>
          <w:p>
            <w:pPr>
              <w:pStyle w:val="0"/>
              <w:jc w:val="center"/>
            </w:pPr>
            <w:r>
              <w:rPr>
                <w:sz w:val="20"/>
              </w:rPr>
              <w:t xml:space="preserve">89,3</w:t>
            </w:r>
          </w:p>
        </w:tc>
        <w:tc>
          <w:tcPr>
            <w:tcW w:w="1264" w:type="dxa"/>
          </w:tcPr>
          <w:p>
            <w:pPr>
              <w:pStyle w:val="0"/>
              <w:jc w:val="center"/>
            </w:pPr>
            <w:r>
              <w:rPr>
                <w:sz w:val="20"/>
              </w:rPr>
              <w:t xml:space="preserve">446,5</w:t>
            </w:r>
          </w:p>
        </w:tc>
        <w:tc>
          <w:tcPr>
            <w:tcW w:w="1264" w:type="dxa"/>
            <w:tcBorders>
              <w:right w:val="nil"/>
            </w:tcBorders>
          </w:tcPr>
          <w:p>
            <w:pPr>
              <w:pStyle w:val="0"/>
              <w:jc w:val="center"/>
            </w:pPr>
            <w:r>
              <w:rPr>
                <w:sz w:val="20"/>
              </w:rPr>
              <w:t xml:space="preserve">446,5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Ц711311970</w:t>
            </w:r>
          </w:p>
        </w:tc>
        <w:tc>
          <w:tcPr>
            <w:tcW w:w="680" w:type="dxa"/>
          </w:tcPr>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189,3</w:t>
            </w:r>
          </w:p>
        </w:tc>
        <w:tc>
          <w:tcPr>
            <w:tcW w:w="1264" w:type="dxa"/>
          </w:tcPr>
          <w:p>
            <w:pPr>
              <w:pStyle w:val="0"/>
              <w:jc w:val="center"/>
            </w:pPr>
            <w:r>
              <w:rPr>
                <w:sz w:val="20"/>
              </w:rPr>
              <w:t xml:space="preserve">89,3</w:t>
            </w:r>
          </w:p>
        </w:tc>
        <w:tc>
          <w:tcPr>
            <w:tcW w:w="1264" w:type="dxa"/>
          </w:tcPr>
          <w:p>
            <w:pPr>
              <w:pStyle w:val="0"/>
              <w:jc w:val="center"/>
            </w:pPr>
            <w:r>
              <w:rPr>
                <w:sz w:val="20"/>
              </w:rPr>
              <w:t xml:space="preserve">89,3</w:t>
            </w:r>
          </w:p>
        </w:tc>
        <w:tc>
          <w:tcPr>
            <w:tcW w:w="1264" w:type="dxa"/>
          </w:tcPr>
          <w:p>
            <w:pPr>
              <w:pStyle w:val="0"/>
              <w:jc w:val="center"/>
            </w:pPr>
            <w:r>
              <w:rPr>
                <w:sz w:val="20"/>
              </w:rPr>
              <w:t xml:space="preserve">89,3</w:t>
            </w:r>
          </w:p>
        </w:tc>
        <w:tc>
          <w:tcPr>
            <w:tcW w:w="1264" w:type="dxa"/>
          </w:tcPr>
          <w:p>
            <w:pPr>
              <w:pStyle w:val="0"/>
              <w:jc w:val="center"/>
            </w:pPr>
            <w:r>
              <w:rPr>
                <w:sz w:val="20"/>
              </w:rPr>
              <w:t xml:space="preserve">89,3</w:t>
            </w:r>
          </w:p>
        </w:tc>
        <w:tc>
          <w:tcPr>
            <w:tcW w:w="1264" w:type="dxa"/>
          </w:tcPr>
          <w:p>
            <w:pPr>
              <w:pStyle w:val="0"/>
              <w:jc w:val="center"/>
            </w:pPr>
            <w:r>
              <w:rPr>
                <w:sz w:val="20"/>
              </w:rPr>
              <w:t xml:space="preserve">89,3</w:t>
            </w:r>
          </w:p>
        </w:tc>
        <w:tc>
          <w:tcPr>
            <w:tcW w:w="1264" w:type="dxa"/>
          </w:tcPr>
          <w:p>
            <w:pPr>
              <w:pStyle w:val="0"/>
              <w:jc w:val="center"/>
            </w:pPr>
            <w:r>
              <w:rPr>
                <w:sz w:val="20"/>
              </w:rPr>
              <w:t xml:space="preserve">89,3</w:t>
            </w:r>
          </w:p>
        </w:tc>
        <w:tc>
          <w:tcPr>
            <w:tcW w:w="1264" w:type="dxa"/>
          </w:tcPr>
          <w:p>
            <w:pPr>
              <w:pStyle w:val="0"/>
              <w:jc w:val="center"/>
            </w:pPr>
            <w:r>
              <w:rPr>
                <w:sz w:val="20"/>
              </w:rPr>
              <w:t xml:space="preserve">446,5</w:t>
            </w:r>
          </w:p>
        </w:tc>
        <w:tc>
          <w:tcPr>
            <w:tcW w:w="1264" w:type="dxa"/>
            <w:tcBorders>
              <w:right w:val="nil"/>
            </w:tcBorders>
          </w:tcPr>
          <w:p>
            <w:pPr>
              <w:pStyle w:val="0"/>
              <w:jc w:val="center"/>
            </w:pPr>
            <w:r>
              <w:rPr>
                <w:sz w:val="20"/>
              </w:rPr>
              <w:t xml:space="preserve">446,5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13.5</w:t>
            </w:r>
          </w:p>
        </w:tc>
        <w:tc>
          <w:tcPr>
            <w:tcW w:w="1361" w:type="dxa"/>
            <w:vMerge w:val="restart"/>
          </w:tcPr>
          <w:p>
            <w:pPr>
              <w:pStyle w:val="0"/>
              <w:jc w:val="both"/>
            </w:pPr>
            <w:r>
              <w:rPr>
                <w:sz w:val="20"/>
              </w:rPr>
              <w:t xml:space="preserve">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14</w:t>
            </w:r>
          </w:p>
        </w:tc>
        <w:tc>
          <w:tcPr>
            <w:tcW w:w="1361" w:type="dxa"/>
            <w:vMerge w:val="restart"/>
          </w:tcPr>
          <w:p>
            <w:pPr>
              <w:pStyle w:val="0"/>
              <w:jc w:val="both"/>
            </w:pPr>
            <w:r>
              <w:rPr>
                <w:sz w:val="20"/>
              </w:rPr>
              <w:t xml:space="preserve">Меры социальной поддержки</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42538,8</w:t>
            </w:r>
          </w:p>
        </w:tc>
        <w:tc>
          <w:tcPr>
            <w:tcW w:w="1264" w:type="dxa"/>
          </w:tcPr>
          <w:p>
            <w:pPr>
              <w:pStyle w:val="0"/>
              <w:jc w:val="center"/>
            </w:pPr>
            <w:r>
              <w:rPr>
                <w:sz w:val="20"/>
              </w:rPr>
              <w:t xml:space="preserve">284929,6</w:t>
            </w:r>
          </w:p>
        </w:tc>
        <w:tc>
          <w:tcPr>
            <w:tcW w:w="1264" w:type="dxa"/>
          </w:tcPr>
          <w:p>
            <w:pPr>
              <w:pStyle w:val="0"/>
              <w:jc w:val="center"/>
            </w:pPr>
            <w:r>
              <w:rPr>
                <w:sz w:val="20"/>
              </w:rPr>
              <w:t xml:space="preserve">733235,0</w:t>
            </w:r>
          </w:p>
        </w:tc>
        <w:tc>
          <w:tcPr>
            <w:tcW w:w="1264" w:type="dxa"/>
          </w:tcPr>
          <w:p>
            <w:pPr>
              <w:pStyle w:val="0"/>
              <w:jc w:val="center"/>
            </w:pPr>
            <w:r>
              <w:rPr>
                <w:sz w:val="20"/>
              </w:rPr>
              <w:t xml:space="preserve">708824,3</w:t>
            </w:r>
          </w:p>
        </w:tc>
        <w:tc>
          <w:tcPr>
            <w:tcW w:w="1264" w:type="dxa"/>
          </w:tcPr>
          <w:p>
            <w:pPr>
              <w:pStyle w:val="0"/>
              <w:jc w:val="center"/>
            </w:pPr>
            <w:r>
              <w:rPr>
                <w:sz w:val="20"/>
              </w:rPr>
              <w:t xml:space="preserve">844448,8</w:t>
            </w:r>
          </w:p>
        </w:tc>
        <w:tc>
          <w:tcPr>
            <w:tcW w:w="1264" w:type="dxa"/>
          </w:tcPr>
          <w:p>
            <w:pPr>
              <w:pStyle w:val="0"/>
              <w:jc w:val="center"/>
            </w:pPr>
            <w:r>
              <w:rPr>
                <w:sz w:val="20"/>
              </w:rPr>
              <w:t xml:space="preserve">844359,2</w:t>
            </w:r>
          </w:p>
        </w:tc>
        <w:tc>
          <w:tcPr>
            <w:tcW w:w="1264" w:type="dxa"/>
          </w:tcPr>
          <w:p>
            <w:pPr>
              <w:pStyle w:val="0"/>
              <w:jc w:val="center"/>
            </w:pPr>
            <w:r>
              <w:rPr>
                <w:sz w:val="20"/>
              </w:rPr>
              <w:t xml:space="preserve">838693,1</w:t>
            </w:r>
          </w:p>
        </w:tc>
        <w:tc>
          <w:tcPr>
            <w:tcW w:w="1264" w:type="dxa"/>
          </w:tcPr>
          <w:p>
            <w:pPr>
              <w:pStyle w:val="0"/>
              <w:jc w:val="center"/>
            </w:pPr>
            <w:r>
              <w:rPr>
                <w:sz w:val="20"/>
              </w:rPr>
              <w:t xml:space="preserve">261027,5</w:t>
            </w:r>
          </w:p>
        </w:tc>
        <w:tc>
          <w:tcPr>
            <w:tcW w:w="1264" w:type="dxa"/>
            <w:tcBorders>
              <w:right w:val="nil"/>
            </w:tcBorders>
          </w:tcPr>
          <w:p>
            <w:pPr>
              <w:pStyle w:val="0"/>
              <w:jc w:val="center"/>
            </w:pPr>
            <w:r>
              <w:rPr>
                <w:sz w:val="20"/>
              </w:rPr>
              <w:t xml:space="preserve">261027,5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Ц711400000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5801,9</w:t>
            </w:r>
          </w:p>
        </w:tc>
        <w:tc>
          <w:tcPr>
            <w:tcW w:w="1264" w:type="dxa"/>
          </w:tcPr>
          <w:p>
            <w:pPr>
              <w:pStyle w:val="0"/>
              <w:jc w:val="center"/>
            </w:pPr>
            <w:r>
              <w:rPr>
                <w:sz w:val="20"/>
              </w:rPr>
              <w:t xml:space="preserve">255322,9</w:t>
            </w:r>
          </w:p>
        </w:tc>
        <w:tc>
          <w:tcPr>
            <w:tcW w:w="1264" w:type="dxa"/>
          </w:tcPr>
          <w:p>
            <w:pPr>
              <w:pStyle w:val="0"/>
              <w:jc w:val="center"/>
            </w:pPr>
            <w:r>
              <w:rPr>
                <w:sz w:val="20"/>
              </w:rPr>
              <w:t xml:space="preserve">686920,8</w:t>
            </w:r>
          </w:p>
        </w:tc>
        <w:tc>
          <w:tcPr>
            <w:tcW w:w="1264" w:type="dxa"/>
          </w:tcPr>
          <w:p>
            <w:pPr>
              <w:pStyle w:val="0"/>
              <w:jc w:val="center"/>
            </w:pPr>
            <w:r>
              <w:rPr>
                <w:sz w:val="20"/>
              </w:rPr>
              <w:t xml:space="preserve">638501,6</w:t>
            </w:r>
          </w:p>
        </w:tc>
        <w:tc>
          <w:tcPr>
            <w:tcW w:w="1264" w:type="dxa"/>
          </w:tcPr>
          <w:p>
            <w:pPr>
              <w:pStyle w:val="0"/>
              <w:jc w:val="center"/>
            </w:pPr>
            <w:r>
              <w:rPr>
                <w:sz w:val="20"/>
              </w:rPr>
              <w:t xml:space="preserve">716523,6</w:t>
            </w:r>
          </w:p>
        </w:tc>
        <w:tc>
          <w:tcPr>
            <w:tcW w:w="1264" w:type="dxa"/>
          </w:tcPr>
          <w:p>
            <w:pPr>
              <w:pStyle w:val="0"/>
              <w:jc w:val="center"/>
            </w:pPr>
            <w:r>
              <w:rPr>
                <w:sz w:val="20"/>
              </w:rPr>
              <w:t xml:space="preserve">716523,6</w:t>
            </w:r>
          </w:p>
        </w:tc>
        <w:tc>
          <w:tcPr>
            <w:tcW w:w="1264" w:type="dxa"/>
          </w:tcPr>
          <w:p>
            <w:pPr>
              <w:pStyle w:val="0"/>
              <w:jc w:val="center"/>
            </w:pPr>
            <w:r>
              <w:rPr>
                <w:sz w:val="20"/>
              </w:rPr>
              <w:t xml:space="preserve">696552,3</w:t>
            </w:r>
          </w:p>
        </w:tc>
        <w:tc>
          <w:tcPr>
            <w:tcW w:w="1264" w:type="dxa"/>
          </w:tcPr>
          <w:p>
            <w:pPr>
              <w:pStyle w:val="0"/>
              <w:jc w:val="center"/>
            </w:pPr>
            <w:r>
              <w:rPr>
                <w:sz w:val="20"/>
              </w:rPr>
              <w:t xml:space="preserve">32354,5</w:t>
            </w:r>
          </w:p>
        </w:tc>
        <w:tc>
          <w:tcPr>
            <w:tcW w:w="1264" w:type="dxa"/>
            <w:tcBorders>
              <w:right w:val="nil"/>
            </w:tcBorders>
          </w:tcPr>
          <w:p>
            <w:pPr>
              <w:pStyle w:val="0"/>
              <w:jc w:val="center"/>
            </w:pPr>
            <w:r>
              <w:rPr>
                <w:sz w:val="20"/>
              </w:rPr>
              <w:t xml:space="preserve">32354,5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855 857 867 874</w:t>
            </w:r>
          </w:p>
        </w:tc>
        <w:tc>
          <w:tcPr>
            <w:tcW w:w="737" w:type="dxa"/>
          </w:tcPr>
          <w:p>
            <w:pPr>
              <w:pStyle w:val="0"/>
              <w:jc w:val="center"/>
            </w:pPr>
            <w:r>
              <w:rPr>
                <w:sz w:val="20"/>
              </w:rPr>
              <w:t xml:space="preserve">x</w:t>
            </w:r>
          </w:p>
        </w:tc>
        <w:tc>
          <w:tcPr>
            <w:tcW w:w="1444" w:type="dxa"/>
          </w:tcPr>
          <w:p>
            <w:pPr>
              <w:pStyle w:val="0"/>
              <w:jc w:val="center"/>
            </w:pPr>
            <w:r>
              <w:rPr>
                <w:sz w:val="20"/>
              </w:rPr>
              <w:t xml:space="preserve">Ц711400000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36736,9</w:t>
            </w:r>
          </w:p>
        </w:tc>
        <w:tc>
          <w:tcPr>
            <w:tcW w:w="1264" w:type="dxa"/>
          </w:tcPr>
          <w:p>
            <w:pPr>
              <w:pStyle w:val="0"/>
              <w:jc w:val="center"/>
            </w:pPr>
            <w:r>
              <w:rPr>
                <w:sz w:val="20"/>
              </w:rPr>
              <w:t xml:space="preserve">28374,4</w:t>
            </w:r>
          </w:p>
        </w:tc>
        <w:tc>
          <w:tcPr>
            <w:tcW w:w="1264" w:type="dxa"/>
          </w:tcPr>
          <w:p>
            <w:pPr>
              <w:pStyle w:val="0"/>
              <w:jc w:val="center"/>
            </w:pPr>
            <w:r>
              <w:rPr>
                <w:sz w:val="20"/>
              </w:rPr>
              <w:t xml:space="preserve">43276,2</w:t>
            </w:r>
          </w:p>
        </w:tc>
        <w:tc>
          <w:tcPr>
            <w:tcW w:w="1264" w:type="dxa"/>
          </w:tcPr>
          <w:p>
            <w:pPr>
              <w:pStyle w:val="0"/>
              <w:jc w:val="center"/>
            </w:pPr>
            <w:r>
              <w:rPr>
                <w:sz w:val="20"/>
              </w:rPr>
              <w:t xml:space="preserve">59471,5</w:t>
            </w:r>
          </w:p>
        </w:tc>
        <w:tc>
          <w:tcPr>
            <w:tcW w:w="1264" w:type="dxa"/>
          </w:tcPr>
          <w:p>
            <w:pPr>
              <w:pStyle w:val="0"/>
              <w:jc w:val="center"/>
            </w:pPr>
            <w:r>
              <w:rPr>
                <w:sz w:val="20"/>
              </w:rPr>
              <w:t xml:space="preserve">115696,6</w:t>
            </w:r>
          </w:p>
        </w:tc>
        <w:tc>
          <w:tcPr>
            <w:tcW w:w="1264" w:type="dxa"/>
          </w:tcPr>
          <w:p>
            <w:pPr>
              <w:pStyle w:val="0"/>
              <w:jc w:val="center"/>
            </w:pPr>
            <w:r>
              <w:rPr>
                <w:sz w:val="20"/>
              </w:rPr>
              <w:t xml:space="preserve">115651,8</w:t>
            </w:r>
          </w:p>
        </w:tc>
        <w:tc>
          <w:tcPr>
            <w:tcW w:w="1264" w:type="dxa"/>
          </w:tcPr>
          <w:p>
            <w:pPr>
              <w:pStyle w:val="0"/>
              <w:jc w:val="center"/>
            </w:pPr>
            <w:r>
              <w:rPr>
                <w:sz w:val="20"/>
              </w:rPr>
              <w:t xml:space="preserve">122804,4</w:t>
            </w:r>
          </w:p>
        </w:tc>
        <w:tc>
          <w:tcPr>
            <w:tcW w:w="1264" w:type="dxa"/>
          </w:tcPr>
          <w:p>
            <w:pPr>
              <w:pStyle w:val="0"/>
              <w:jc w:val="center"/>
            </w:pPr>
            <w:r>
              <w:rPr>
                <w:sz w:val="20"/>
              </w:rPr>
              <w:t xml:space="preserve">228673,0</w:t>
            </w:r>
          </w:p>
        </w:tc>
        <w:tc>
          <w:tcPr>
            <w:tcW w:w="1264" w:type="dxa"/>
            <w:tcBorders>
              <w:right w:val="nil"/>
            </w:tcBorders>
          </w:tcPr>
          <w:p>
            <w:pPr>
              <w:pStyle w:val="0"/>
              <w:jc w:val="center"/>
            </w:pPr>
            <w:r>
              <w:rPr>
                <w:sz w:val="20"/>
              </w:rPr>
              <w:t xml:space="preserve">228673,0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1232,3</w:t>
            </w:r>
          </w:p>
        </w:tc>
        <w:tc>
          <w:tcPr>
            <w:tcW w:w="1264" w:type="dxa"/>
          </w:tcPr>
          <w:p>
            <w:pPr>
              <w:pStyle w:val="0"/>
              <w:jc w:val="center"/>
            </w:pPr>
            <w:r>
              <w:rPr>
                <w:sz w:val="20"/>
              </w:rPr>
              <w:t xml:space="preserve">3038,0</w:t>
            </w:r>
          </w:p>
        </w:tc>
        <w:tc>
          <w:tcPr>
            <w:tcW w:w="1264" w:type="dxa"/>
          </w:tcPr>
          <w:p>
            <w:pPr>
              <w:pStyle w:val="0"/>
              <w:jc w:val="center"/>
            </w:pPr>
            <w:r>
              <w:rPr>
                <w:sz w:val="20"/>
              </w:rPr>
              <w:t xml:space="preserve">10851,2</w:t>
            </w:r>
          </w:p>
        </w:tc>
        <w:tc>
          <w:tcPr>
            <w:tcW w:w="1264" w:type="dxa"/>
          </w:tcPr>
          <w:p>
            <w:pPr>
              <w:pStyle w:val="0"/>
              <w:jc w:val="center"/>
            </w:pPr>
            <w:r>
              <w:rPr>
                <w:sz w:val="20"/>
              </w:rPr>
              <w:t xml:space="preserve">12228,6</w:t>
            </w:r>
          </w:p>
        </w:tc>
        <w:tc>
          <w:tcPr>
            <w:tcW w:w="1264" w:type="dxa"/>
          </w:tcPr>
          <w:p>
            <w:pPr>
              <w:pStyle w:val="0"/>
              <w:jc w:val="center"/>
            </w:pPr>
            <w:r>
              <w:rPr>
                <w:sz w:val="20"/>
              </w:rPr>
              <w:t xml:space="preserve">12183,8</w:t>
            </w:r>
          </w:p>
        </w:tc>
        <w:tc>
          <w:tcPr>
            <w:tcW w:w="1264" w:type="dxa"/>
          </w:tcPr>
          <w:p>
            <w:pPr>
              <w:pStyle w:val="0"/>
              <w:jc w:val="center"/>
            </w:pPr>
            <w:r>
              <w:rPr>
                <w:sz w:val="20"/>
              </w:rPr>
              <w:t xml:space="preserve">19336,4</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Государственной программы, увязанные с основным мероприятием 14</w:t>
            </w: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Borders>
              <w:left w:val="nil"/>
            </w:tcBorders>
            <w:vMerge w:val="continue"/>
          </w:tcPr>
          <w:p/>
        </w:tc>
        <w:tc>
          <w:tcPr>
            <w:gridSpan w:val="8"/>
            <w:tcW w:w="8701" w:type="dxa"/>
          </w:tcPr>
          <w:p>
            <w:pPr>
              <w:pStyle w:val="0"/>
              <w:jc w:val="both"/>
            </w:pPr>
            <w:r>
              <w:rPr>
                <w:sz w:val="20"/>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 %</w:t>
            </w:r>
          </w:p>
        </w:tc>
        <w:tc>
          <w:tcPr>
            <w:tcW w:w="1264" w:type="dxa"/>
          </w:tcPr>
          <w:p>
            <w:pPr>
              <w:pStyle w:val="0"/>
              <w:jc w:val="center"/>
            </w:pPr>
            <w:r>
              <w:rPr>
                <w:sz w:val="20"/>
              </w:rPr>
              <w:t xml:space="preserve">x</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Количество учителей, которым фактически предоставлены единовременные компенсационные выплаты, чел.</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W w:w="964" w:type="dxa"/>
            <w:tcBorders>
              <w:left w:val="nil"/>
            </w:tcBorders>
            <w:vMerge w:val="restart"/>
          </w:tcPr>
          <w:p>
            <w:pPr>
              <w:pStyle w:val="0"/>
              <w:jc w:val="both"/>
            </w:pPr>
            <w:r>
              <w:rPr>
                <w:sz w:val="20"/>
              </w:rPr>
              <w:t xml:space="preserve">Мероприятие 14.1</w:t>
            </w:r>
          </w:p>
        </w:tc>
        <w:tc>
          <w:tcPr>
            <w:tcW w:w="1361" w:type="dxa"/>
            <w:vMerge w:val="restart"/>
          </w:tcPr>
          <w:p>
            <w:pPr>
              <w:pStyle w:val="0"/>
              <w:jc w:val="both"/>
            </w:pPr>
            <w:r>
              <w:rPr>
                <w:sz w:val="20"/>
              </w:rPr>
              <w:t xml:space="preserve">Выплата социальных пособий учащимся общеобразовательных организаций, студентам профессиональных образовательных организаций, образовательных организаций высшего образования очной формы обучения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 соисполнители - Минздрав Чувашии, Минспорт Чувашии, Минкультуры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2648,1</w:t>
            </w:r>
          </w:p>
        </w:tc>
        <w:tc>
          <w:tcPr>
            <w:tcW w:w="1264" w:type="dxa"/>
          </w:tcPr>
          <w:p>
            <w:pPr>
              <w:pStyle w:val="0"/>
              <w:jc w:val="center"/>
            </w:pPr>
            <w:r>
              <w:rPr>
                <w:sz w:val="20"/>
              </w:rPr>
              <w:t xml:space="preserve">2487,8</w:t>
            </w:r>
          </w:p>
        </w:tc>
        <w:tc>
          <w:tcPr>
            <w:tcW w:w="1264" w:type="dxa"/>
          </w:tcPr>
          <w:p>
            <w:pPr>
              <w:pStyle w:val="0"/>
              <w:jc w:val="center"/>
            </w:pPr>
            <w:r>
              <w:rPr>
                <w:sz w:val="20"/>
              </w:rPr>
              <w:t xml:space="preserve">1622,1</w:t>
            </w:r>
          </w:p>
        </w:tc>
        <w:tc>
          <w:tcPr>
            <w:tcW w:w="1264" w:type="dxa"/>
          </w:tcPr>
          <w:p>
            <w:pPr>
              <w:pStyle w:val="0"/>
              <w:jc w:val="center"/>
            </w:pPr>
            <w:r>
              <w:rPr>
                <w:sz w:val="20"/>
              </w:rPr>
              <w:t xml:space="preserve">2670,9</w:t>
            </w:r>
          </w:p>
        </w:tc>
        <w:tc>
          <w:tcPr>
            <w:tcW w:w="1264" w:type="dxa"/>
          </w:tcPr>
          <w:p>
            <w:pPr>
              <w:pStyle w:val="0"/>
              <w:jc w:val="center"/>
            </w:pPr>
            <w:r>
              <w:rPr>
                <w:sz w:val="20"/>
              </w:rPr>
              <w:t xml:space="preserve">3012,5</w:t>
            </w:r>
          </w:p>
        </w:tc>
        <w:tc>
          <w:tcPr>
            <w:tcW w:w="1264" w:type="dxa"/>
          </w:tcPr>
          <w:p>
            <w:pPr>
              <w:pStyle w:val="0"/>
              <w:jc w:val="center"/>
            </w:pPr>
            <w:r>
              <w:rPr>
                <w:sz w:val="20"/>
              </w:rPr>
              <w:t xml:space="preserve">3012,5</w:t>
            </w:r>
          </w:p>
        </w:tc>
        <w:tc>
          <w:tcPr>
            <w:tcW w:w="1264" w:type="dxa"/>
          </w:tcPr>
          <w:p>
            <w:pPr>
              <w:pStyle w:val="0"/>
              <w:jc w:val="center"/>
            </w:pPr>
            <w:r>
              <w:rPr>
                <w:sz w:val="20"/>
              </w:rPr>
              <w:t xml:space="preserve">3012,5</w:t>
            </w:r>
          </w:p>
        </w:tc>
        <w:tc>
          <w:tcPr>
            <w:tcW w:w="1264" w:type="dxa"/>
          </w:tcPr>
          <w:p>
            <w:pPr>
              <w:pStyle w:val="0"/>
              <w:jc w:val="center"/>
            </w:pPr>
            <w:r>
              <w:rPr>
                <w:sz w:val="20"/>
              </w:rPr>
              <w:t xml:space="preserve">16035,0</w:t>
            </w:r>
          </w:p>
        </w:tc>
        <w:tc>
          <w:tcPr>
            <w:tcW w:w="1264" w:type="dxa"/>
            <w:tcBorders>
              <w:right w:val="nil"/>
            </w:tcBorders>
          </w:tcPr>
          <w:p>
            <w:pPr>
              <w:pStyle w:val="0"/>
              <w:jc w:val="center"/>
            </w:pPr>
            <w:r>
              <w:rPr>
                <w:sz w:val="20"/>
              </w:rPr>
              <w:t xml:space="preserve">16035,0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1003</w:t>
            </w:r>
          </w:p>
        </w:tc>
        <w:tc>
          <w:tcPr>
            <w:tcW w:w="1444" w:type="dxa"/>
          </w:tcPr>
          <w:p>
            <w:pPr>
              <w:pStyle w:val="0"/>
              <w:jc w:val="center"/>
            </w:pPr>
            <w:r>
              <w:rPr>
                <w:sz w:val="20"/>
              </w:rPr>
              <w:t xml:space="preserve">Ц711412020</w:t>
            </w:r>
          </w:p>
        </w:tc>
        <w:tc>
          <w:tcPr>
            <w:tcW w:w="680" w:type="dxa"/>
          </w:tcPr>
          <w:p>
            <w:pPr>
              <w:pStyle w:val="0"/>
              <w:jc w:val="center"/>
            </w:pPr>
            <w:r>
              <w:rPr>
                <w:sz w:val="20"/>
              </w:rPr>
              <w:t xml:space="preserve">200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7,0</w:t>
            </w:r>
          </w:p>
        </w:tc>
        <w:tc>
          <w:tcPr>
            <w:tcW w:w="1264" w:type="dxa"/>
          </w:tcPr>
          <w:p>
            <w:pPr>
              <w:pStyle w:val="0"/>
              <w:jc w:val="center"/>
            </w:pPr>
            <w:r>
              <w:rPr>
                <w:sz w:val="20"/>
              </w:rPr>
              <w:t xml:space="preserve">7,0</w:t>
            </w:r>
          </w:p>
        </w:tc>
        <w:tc>
          <w:tcPr>
            <w:tcW w:w="1264" w:type="dxa"/>
          </w:tcPr>
          <w:p>
            <w:pPr>
              <w:pStyle w:val="0"/>
              <w:jc w:val="center"/>
            </w:pPr>
            <w:r>
              <w:rPr>
                <w:sz w:val="20"/>
              </w:rPr>
              <w:t xml:space="preserve">7,0</w:t>
            </w:r>
          </w:p>
        </w:tc>
        <w:tc>
          <w:tcPr>
            <w:tcW w:w="1264" w:type="dxa"/>
          </w:tcPr>
          <w:p>
            <w:pPr>
              <w:pStyle w:val="0"/>
              <w:jc w:val="center"/>
            </w:pPr>
            <w:r>
              <w:rPr>
                <w:sz w:val="20"/>
              </w:rPr>
              <w:t xml:space="preserve">0,0</w:t>
            </w:r>
          </w:p>
        </w:tc>
        <w:tc>
          <w:tcPr>
            <w:tcW w:w="1264" w:type="dxa"/>
          </w:tcPr>
          <w:p>
            <w:pPr>
              <w:pStyle w:val="0"/>
              <w:jc w:val="center"/>
            </w:pPr>
            <w:r>
              <w:rPr>
                <w:sz w:val="20"/>
              </w:rPr>
              <w:t xml:space="preserve">7,0</w:t>
            </w:r>
          </w:p>
        </w:tc>
        <w:tc>
          <w:tcPr>
            <w:tcW w:w="1264" w:type="dxa"/>
          </w:tcPr>
          <w:p>
            <w:pPr>
              <w:pStyle w:val="0"/>
              <w:jc w:val="center"/>
            </w:pPr>
            <w:r>
              <w:rPr>
                <w:sz w:val="20"/>
              </w:rPr>
              <w:t xml:space="preserve">7,0</w:t>
            </w:r>
          </w:p>
        </w:tc>
        <w:tc>
          <w:tcPr>
            <w:tcW w:w="1264" w:type="dxa"/>
          </w:tcPr>
          <w:p>
            <w:pPr>
              <w:pStyle w:val="0"/>
              <w:jc w:val="center"/>
            </w:pPr>
            <w:r>
              <w:rPr>
                <w:sz w:val="20"/>
              </w:rPr>
              <w:t xml:space="preserve">7,0</w:t>
            </w:r>
          </w:p>
        </w:tc>
        <w:tc>
          <w:tcPr>
            <w:tcW w:w="1264" w:type="dxa"/>
          </w:tcPr>
          <w:p>
            <w:pPr>
              <w:pStyle w:val="0"/>
              <w:jc w:val="center"/>
            </w:pPr>
            <w:r>
              <w:rPr>
                <w:sz w:val="20"/>
              </w:rPr>
              <w:t xml:space="preserve">35,0</w:t>
            </w:r>
          </w:p>
        </w:tc>
        <w:tc>
          <w:tcPr>
            <w:tcW w:w="1264" w:type="dxa"/>
            <w:tcBorders>
              <w:right w:val="nil"/>
            </w:tcBorders>
          </w:tcPr>
          <w:p>
            <w:pPr>
              <w:pStyle w:val="0"/>
              <w:jc w:val="center"/>
            </w:pPr>
            <w:r>
              <w:rPr>
                <w:sz w:val="20"/>
              </w:rPr>
              <w:t xml:space="preserve">35,0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855</w:t>
            </w:r>
          </w:p>
        </w:tc>
        <w:tc>
          <w:tcPr>
            <w:tcW w:w="737" w:type="dxa"/>
          </w:tcPr>
          <w:p>
            <w:pPr>
              <w:pStyle w:val="0"/>
              <w:jc w:val="center"/>
            </w:pPr>
            <w:r>
              <w:rPr>
                <w:sz w:val="20"/>
              </w:rPr>
              <w:t xml:space="preserve">1003</w:t>
            </w:r>
          </w:p>
        </w:tc>
        <w:tc>
          <w:tcPr>
            <w:tcW w:w="1444" w:type="dxa"/>
          </w:tcPr>
          <w:p>
            <w:pPr>
              <w:pStyle w:val="0"/>
              <w:jc w:val="center"/>
            </w:pPr>
            <w:r>
              <w:rPr>
                <w:sz w:val="20"/>
              </w:rPr>
              <w:t xml:space="preserve">Ц711412020</w:t>
            </w:r>
          </w:p>
        </w:tc>
        <w:tc>
          <w:tcPr>
            <w:tcW w:w="680" w:type="dxa"/>
          </w:tcPr>
          <w:p>
            <w:pPr>
              <w:pStyle w:val="0"/>
              <w:jc w:val="center"/>
            </w:pPr>
            <w:r>
              <w:rPr>
                <w:sz w:val="20"/>
              </w:rPr>
              <w:t xml:space="preserve">300</w:t>
            </w:r>
          </w:p>
        </w:tc>
        <w:tc>
          <w:tcPr>
            <w:vMerge w:val="continue"/>
          </w:tcP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100,0</w:t>
            </w:r>
          </w:p>
        </w:tc>
        <w:tc>
          <w:tcPr>
            <w:tcW w:w="1264" w:type="dxa"/>
          </w:tcPr>
          <w:p>
            <w:pPr>
              <w:pStyle w:val="0"/>
              <w:jc w:val="center"/>
            </w:pPr>
            <w:r>
              <w:rPr>
                <w:sz w:val="20"/>
              </w:rPr>
              <w:t xml:space="preserve">106,9</w:t>
            </w:r>
          </w:p>
        </w:tc>
        <w:tc>
          <w:tcPr>
            <w:tcW w:w="1264" w:type="dxa"/>
          </w:tcPr>
          <w:p>
            <w:pPr>
              <w:pStyle w:val="0"/>
              <w:jc w:val="center"/>
            </w:pPr>
            <w:r>
              <w:rPr>
                <w:sz w:val="20"/>
              </w:rPr>
              <w:t xml:space="preserve">112,8</w:t>
            </w:r>
          </w:p>
        </w:tc>
        <w:tc>
          <w:tcPr>
            <w:tcW w:w="1264" w:type="dxa"/>
          </w:tcPr>
          <w:p>
            <w:pPr>
              <w:pStyle w:val="0"/>
              <w:jc w:val="center"/>
            </w:pPr>
            <w:r>
              <w:rPr>
                <w:sz w:val="20"/>
              </w:rPr>
              <w:t xml:space="preserve">112,8</w:t>
            </w:r>
          </w:p>
        </w:tc>
        <w:tc>
          <w:tcPr>
            <w:tcW w:w="1264" w:type="dxa"/>
          </w:tcPr>
          <w:p>
            <w:pPr>
              <w:pStyle w:val="0"/>
              <w:jc w:val="center"/>
            </w:pPr>
            <w:r>
              <w:rPr>
                <w:sz w:val="20"/>
              </w:rPr>
              <w:t xml:space="preserve">112,8</w:t>
            </w:r>
          </w:p>
        </w:tc>
        <w:tc>
          <w:tcPr>
            <w:tcW w:w="1264" w:type="dxa"/>
          </w:tcPr>
          <w:p>
            <w:pPr>
              <w:pStyle w:val="0"/>
              <w:jc w:val="center"/>
            </w:pPr>
            <w:r>
              <w:rPr>
                <w:sz w:val="20"/>
              </w:rPr>
              <w:t xml:space="preserve">500,0</w:t>
            </w:r>
          </w:p>
        </w:tc>
        <w:tc>
          <w:tcPr>
            <w:tcW w:w="1264" w:type="dxa"/>
            <w:tcBorders>
              <w:right w:val="nil"/>
            </w:tcBorders>
          </w:tcPr>
          <w:p>
            <w:pPr>
              <w:pStyle w:val="0"/>
              <w:jc w:val="center"/>
            </w:pPr>
            <w:r>
              <w:rPr>
                <w:sz w:val="20"/>
              </w:rPr>
              <w:t xml:space="preserve">500,0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857</w:t>
            </w:r>
          </w:p>
        </w:tc>
        <w:tc>
          <w:tcPr>
            <w:tcW w:w="737" w:type="dxa"/>
          </w:tcPr>
          <w:p>
            <w:pPr>
              <w:pStyle w:val="0"/>
              <w:jc w:val="center"/>
            </w:pPr>
            <w:r>
              <w:rPr>
                <w:sz w:val="20"/>
              </w:rPr>
              <w:t xml:space="preserve">1003</w:t>
            </w:r>
          </w:p>
        </w:tc>
        <w:tc>
          <w:tcPr>
            <w:tcW w:w="1444" w:type="dxa"/>
          </w:tcPr>
          <w:p>
            <w:pPr>
              <w:pStyle w:val="0"/>
              <w:jc w:val="center"/>
            </w:pPr>
            <w:r>
              <w:rPr>
                <w:sz w:val="20"/>
              </w:rPr>
              <w:t xml:space="preserve">Ц711412020</w:t>
            </w:r>
          </w:p>
        </w:tc>
        <w:tc>
          <w:tcPr>
            <w:tcW w:w="680" w:type="dxa"/>
          </w:tcPr>
          <w:p>
            <w:pPr>
              <w:pStyle w:val="0"/>
              <w:jc w:val="center"/>
            </w:pPr>
            <w:r>
              <w:rPr>
                <w:sz w:val="20"/>
              </w:rPr>
              <w:t xml:space="preserve">300</w:t>
            </w:r>
          </w:p>
        </w:tc>
        <w:tc>
          <w:tcPr>
            <w:vMerge w:val="continue"/>
          </w:tcPr>
          <w:p/>
        </w:tc>
        <w:tc>
          <w:tcPr>
            <w:tcW w:w="1264" w:type="dxa"/>
          </w:tcPr>
          <w:p>
            <w:pPr>
              <w:pStyle w:val="0"/>
              <w:jc w:val="center"/>
            </w:pPr>
            <w:r>
              <w:rPr>
                <w:sz w:val="20"/>
              </w:rPr>
              <w:t xml:space="preserve">19,9</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53,5</w:t>
            </w:r>
          </w:p>
        </w:tc>
        <w:tc>
          <w:tcPr>
            <w:tcW w:w="1264" w:type="dxa"/>
          </w:tcPr>
          <w:p>
            <w:pPr>
              <w:pStyle w:val="0"/>
              <w:jc w:val="center"/>
            </w:pPr>
            <w:r>
              <w:rPr>
                <w:sz w:val="20"/>
              </w:rPr>
              <w:t xml:space="preserve">56,5</w:t>
            </w:r>
          </w:p>
        </w:tc>
        <w:tc>
          <w:tcPr>
            <w:tcW w:w="1264" w:type="dxa"/>
          </w:tcPr>
          <w:p>
            <w:pPr>
              <w:pStyle w:val="0"/>
              <w:jc w:val="center"/>
            </w:pPr>
            <w:r>
              <w:rPr>
                <w:sz w:val="20"/>
              </w:rPr>
              <w:t xml:space="preserve">56,5</w:t>
            </w:r>
          </w:p>
        </w:tc>
        <w:tc>
          <w:tcPr>
            <w:tcW w:w="1264" w:type="dxa"/>
          </w:tcPr>
          <w:p>
            <w:pPr>
              <w:pStyle w:val="0"/>
              <w:jc w:val="center"/>
            </w:pPr>
            <w:r>
              <w:rPr>
                <w:sz w:val="20"/>
              </w:rPr>
              <w:t xml:space="preserve">56,5</w:t>
            </w:r>
          </w:p>
        </w:tc>
        <w:tc>
          <w:tcPr>
            <w:tcW w:w="1264" w:type="dxa"/>
          </w:tcPr>
          <w:p>
            <w:pPr>
              <w:pStyle w:val="0"/>
              <w:jc w:val="center"/>
            </w:pPr>
            <w:r>
              <w:rPr>
                <w:sz w:val="20"/>
              </w:rPr>
              <w:t xml:space="preserve">250,0</w:t>
            </w:r>
          </w:p>
        </w:tc>
        <w:tc>
          <w:tcPr>
            <w:tcW w:w="1264" w:type="dxa"/>
            <w:tcBorders>
              <w:right w:val="nil"/>
            </w:tcBorders>
          </w:tcPr>
          <w:p>
            <w:pPr>
              <w:pStyle w:val="0"/>
              <w:jc w:val="center"/>
            </w:pPr>
            <w:r>
              <w:rPr>
                <w:sz w:val="20"/>
              </w:rPr>
              <w:t xml:space="preserve">250,0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867</w:t>
            </w:r>
          </w:p>
        </w:tc>
        <w:tc>
          <w:tcPr>
            <w:tcW w:w="737" w:type="dxa"/>
          </w:tcPr>
          <w:p>
            <w:pPr>
              <w:pStyle w:val="0"/>
              <w:jc w:val="center"/>
            </w:pPr>
            <w:r>
              <w:rPr>
                <w:sz w:val="20"/>
              </w:rPr>
              <w:t xml:space="preserve">1003</w:t>
            </w:r>
          </w:p>
        </w:tc>
        <w:tc>
          <w:tcPr>
            <w:tcW w:w="1444" w:type="dxa"/>
          </w:tcPr>
          <w:p>
            <w:pPr>
              <w:pStyle w:val="0"/>
              <w:jc w:val="center"/>
            </w:pPr>
            <w:r>
              <w:rPr>
                <w:sz w:val="20"/>
              </w:rPr>
              <w:t xml:space="preserve">Ц711412020</w:t>
            </w:r>
          </w:p>
        </w:tc>
        <w:tc>
          <w:tcPr>
            <w:tcW w:w="680" w:type="dxa"/>
          </w:tcPr>
          <w:p>
            <w:pPr>
              <w:pStyle w:val="0"/>
              <w:jc w:val="center"/>
            </w:pPr>
            <w:r>
              <w:rPr>
                <w:sz w:val="20"/>
              </w:rPr>
              <w:t xml:space="preserve">300</w:t>
            </w:r>
          </w:p>
        </w:tc>
        <w:tc>
          <w:tcPr>
            <w:vMerge w:val="continue"/>
          </w:tcP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50,0</w:t>
            </w:r>
          </w:p>
        </w:tc>
        <w:tc>
          <w:tcPr>
            <w:tcW w:w="1264" w:type="dxa"/>
          </w:tcPr>
          <w:p>
            <w:pPr>
              <w:pStyle w:val="0"/>
              <w:jc w:val="center"/>
            </w:pPr>
            <w:r>
              <w:rPr>
                <w:sz w:val="20"/>
              </w:rPr>
              <w:t xml:space="preserve">250,0</w:t>
            </w:r>
          </w:p>
        </w:tc>
        <w:tc>
          <w:tcPr>
            <w:tcW w:w="1264" w:type="dxa"/>
            <w:tcBorders>
              <w:right w:val="nil"/>
            </w:tcBorders>
          </w:tcPr>
          <w:p>
            <w:pPr>
              <w:pStyle w:val="0"/>
              <w:jc w:val="center"/>
            </w:pPr>
            <w:r>
              <w:rPr>
                <w:sz w:val="20"/>
              </w:rPr>
              <w:t xml:space="preserve">250,0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1003</w:t>
            </w:r>
          </w:p>
        </w:tc>
        <w:tc>
          <w:tcPr>
            <w:tcW w:w="1444" w:type="dxa"/>
          </w:tcPr>
          <w:p>
            <w:pPr>
              <w:pStyle w:val="0"/>
              <w:jc w:val="center"/>
            </w:pPr>
            <w:r>
              <w:rPr>
                <w:sz w:val="20"/>
              </w:rPr>
              <w:t xml:space="preserve">Ц711412020</w:t>
            </w:r>
          </w:p>
        </w:tc>
        <w:tc>
          <w:tcPr>
            <w:tcW w:w="680" w:type="dxa"/>
          </w:tcPr>
          <w:p>
            <w:pPr>
              <w:pStyle w:val="0"/>
              <w:jc w:val="center"/>
            </w:pPr>
            <w:r>
              <w:rPr>
                <w:sz w:val="20"/>
              </w:rPr>
              <w:t xml:space="preserve">300</w:t>
            </w:r>
          </w:p>
        </w:tc>
        <w:tc>
          <w:tcPr>
            <w:vMerge w:val="continue"/>
          </w:tcPr>
          <w:p/>
        </w:tc>
        <w:tc>
          <w:tcPr>
            <w:tcW w:w="1264" w:type="dxa"/>
          </w:tcPr>
          <w:p>
            <w:pPr>
              <w:pStyle w:val="0"/>
              <w:jc w:val="center"/>
            </w:pPr>
            <w:r>
              <w:rPr>
                <w:sz w:val="20"/>
              </w:rPr>
              <w:t xml:space="preserve">2471,2</w:t>
            </w:r>
          </w:p>
        </w:tc>
        <w:tc>
          <w:tcPr>
            <w:tcW w:w="1264" w:type="dxa"/>
          </w:tcPr>
          <w:p>
            <w:pPr>
              <w:pStyle w:val="0"/>
              <w:jc w:val="center"/>
            </w:pPr>
            <w:r>
              <w:rPr>
                <w:sz w:val="20"/>
              </w:rPr>
              <w:t xml:space="preserve">2280,8</w:t>
            </w:r>
          </w:p>
        </w:tc>
        <w:tc>
          <w:tcPr>
            <w:tcW w:w="1264" w:type="dxa"/>
          </w:tcPr>
          <w:p>
            <w:pPr>
              <w:pStyle w:val="0"/>
              <w:jc w:val="center"/>
            </w:pPr>
            <w:r>
              <w:rPr>
                <w:sz w:val="20"/>
              </w:rPr>
              <w:t xml:space="preserve">1415,1</w:t>
            </w:r>
          </w:p>
        </w:tc>
        <w:tc>
          <w:tcPr>
            <w:tcW w:w="1264" w:type="dxa"/>
          </w:tcPr>
          <w:p>
            <w:pPr>
              <w:pStyle w:val="0"/>
              <w:jc w:val="center"/>
            </w:pPr>
            <w:r>
              <w:rPr>
                <w:sz w:val="20"/>
              </w:rPr>
              <w:t xml:space="preserve">2460,5</w:t>
            </w:r>
          </w:p>
        </w:tc>
        <w:tc>
          <w:tcPr>
            <w:tcW w:w="1264" w:type="dxa"/>
          </w:tcPr>
          <w:p>
            <w:pPr>
              <w:pStyle w:val="0"/>
              <w:jc w:val="center"/>
            </w:pPr>
            <w:r>
              <w:rPr>
                <w:sz w:val="20"/>
              </w:rPr>
              <w:t xml:space="preserve">2786,2</w:t>
            </w:r>
          </w:p>
        </w:tc>
        <w:tc>
          <w:tcPr>
            <w:tcW w:w="1264" w:type="dxa"/>
          </w:tcPr>
          <w:p>
            <w:pPr>
              <w:pStyle w:val="0"/>
              <w:jc w:val="center"/>
            </w:pPr>
            <w:r>
              <w:rPr>
                <w:sz w:val="20"/>
              </w:rPr>
              <w:t xml:space="preserve">2786,2</w:t>
            </w:r>
          </w:p>
        </w:tc>
        <w:tc>
          <w:tcPr>
            <w:tcW w:w="1264" w:type="dxa"/>
          </w:tcPr>
          <w:p>
            <w:pPr>
              <w:pStyle w:val="0"/>
              <w:jc w:val="center"/>
            </w:pPr>
            <w:r>
              <w:rPr>
                <w:sz w:val="20"/>
              </w:rPr>
              <w:t xml:space="preserve">2786,2</w:t>
            </w:r>
          </w:p>
        </w:tc>
        <w:tc>
          <w:tcPr>
            <w:tcW w:w="1264" w:type="dxa"/>
          </w:tcPr>
          <w:p>
            <w:pPr>
              <w:pStyle w:val="0"/>
              <w:jc w:val="center"/>
            </w:pPr>
            <w:r>
              <w:rPr>
                <w:sz w:val="20"/>
              </w:rPr>
              <w:t xml:space="preserve">15000,0</w:t>
            </w:r>
          </w:p>
        </w:tc>
        <w:tc>
          <w:tcPr>
            <w:tcW w:w="1264" w:type="dxa"/>
            <w:tcBorders>
              <w:right w:val="nil"/>
            </w:tcBorders>
          </w:tcPr>
          <w:p>
            <w:pPr>
              <w:pStyle w:val="0"/>
              <w:jc w:val="center"/>
            </w:pPr>
            <w:r>
              <w:rPr>
                <w:sz w:val="20"/>
              </w:rPr>
              <w:t xml:space="preserve">15000,0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14.2</w:t>
            </w:r>
          </w:p>
        </w:tc>
        <w:tc>
          <w:tcPr>
            <w:tcW w:w="1361" w:type="dxa"/>
            <w:vMerge w:val="restart"/>
          </w:tcPr>
          <w:p>
            <w:pPr>
              <w:pStyle w:val="0"/>
              <w:jc w:val="both"/>
            </w:pPr>
            <w:r>
              <w:rPr>
                <w:sz w:val="20"/>
              </w:rPr>
              <w:t xml:space="preserve">Выплата социальных пособий учащимся общеобразовательных организаций, расположенных на территории Чувашской Республики, из малоимущих семей, нуждающимся в приобретении проездных билетов для проезда между пунктами проживания и обучения на транспорте городского и (или) пригородного сообщения на территории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2052,6</w:t>
            </w:r>
          </w:p>
        </w:tc>
        <w:tc>
          <w:tcPr>
            <w:tcW w:w="1264" w:type="dxa"/>
          </w:tcPr>
          <w:p>
            <w:pPr>
              <w:pStyle w:val="0"/>
              <w:jc w:val="center"/>
            </w:pPr>
            <w:r>
              <w:rPr>
                <w:sz w:val="20"/>
              </w:rPr>
              <w:t xml:space="preserve">1731,8</w:t>
            </w:r>
          </w:p>
        </w:tc>
        <w:tc>
          <w:tcPr>
            <w:tcW w:w="1264" w:type="dxa"/>
          </w:tcPr>
          <w:p>
            <w:pPr>
              <w:pStyle w:val="0"/>
              <w:jc w:val="center"/>
            </w:pPr>
            <w:r>
              <w:rPr>
                <w:sz w:val="20"/>
              </w:rPr>
              <w:t xml:space="preserve">1706,1</w:t>
            </w:r>
          </w:p>
        </w:tc>
        <w:tc>
          <w:tcPr>
            <w:tcW w:w="1264" w:type="dxa"/>
          </w:tcPr>
          <w:p>
            <w:pPr>
              <w:pStyle w:val="0"/>
              <w:jc w:val="center"/>
            </w:pPr>
            <w:r>
              <w:rPr>
                <w:sz w:val="20"/>
              </w:rPr>
              <w:t xml:space="preserve">1079,0</w:t>
            </w:r>
          </w:p>
        </w:tc>
        <w:tc>
          <w:tcPr>
            <w:tcW w:w="1264" w:type="dxa"/>
          </w:tcPr>
          <w:p>
            <w:pPr>
              <w:pStyle w:val="0"/>
              <w:jc w:val="center"/>
            </w:pPr>
            <w:r>
              <w:rPr>
                <w:sz w:val="20"/>
              </w:rPr>
              <w:t xml:space="preserve">2781,8</w:t>
            </w:r>
          </w:p>
        </w:tc>
        <w:tc>
          <w:tcPr>
            <w:tcW w:w="1264" w:type="dxa"/>
          </w:tcPr>
          <w:p>
            <w:pPr>
              <w:pStyle w:val="0"/>
              <w:jc w:val="center"/>
            </w:pPr>
            <w:r>
              <w:rPr>
                <w:sz w:val="20"/>
              </w:rPr>
              <w:t xml:space="preserve">2781,8</w:t>
            </w:r>
          </w:p>
        </w:tc>
        <w:tc>
          <w:tcPr>
            <w:tcW w:w="1264" w:type="dxa"/>
          </w:tcPr>
          <w:p>
            <w:pPr>
              <w:pStyle w:val="0"/>
              <w:jc w:val="center"/>
            </w:pPr>
            <w:r>
              <w:rPr>
                <w:sz w:val="20"/>
              </w:rPr>
              <w:t xml:space="preserve">2781,8</w:t>
            </w:r>
          </w:p>
        </w:tc>
        <w:tc>
          <w:tcPr>
            <w:tcW w:w="1264" w:type="dxa"/>
          </w:tcPr>
          <w:p>
            <w:pPr>
              <w:pStyle w:val="0"/>
              <w:jc w:val="center"/>
            </w:pPr>
            <w:r>
              <w:rPr>
                <w:sz w:val="20"/>
              </w:rPr>
              <w:t xml:space="preserve">13341,5</w:t>
            </w:r>
          </w:p>
        </w:tc>
        <w:tc>
          <w:tcPr>
            <w:tcW w:w="1264" w:type="dxa"/>
            <w:tcBorders>
              <w:right w:val="nil"/>
            </w:tcBorders>
          </w:tcPr>
          <w:p>
            <w:pPr>
              <w:pStyle w:val="0"/>
              <w:jc w:val="center"/>
            </w:pPr>
            <w:r>
              <w:rPr>
                <w:sz w:val="20"/>
              </w:rPr>
              <w:t xml:space="preserve">13341,5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1003</w:t>
            </w:r>
          </w:p>
        </w:tc>
        <w:tc>
          <w:tcPr>
            <w:tcW w:w="1444" w:type="dxa"/>
          </w:tcPr>
          <w:p>
            <w:pPr>
              <w:pStyle w:val="0"/>
              <w:jc w:val="center"/>
            </w:pPr>
            <w:r>
              <w:rPr>
                <w:sz w:val="20"/>
              </w:rPr>
              <w:t xml:space="preserve">Ц711412030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2052,6</w:t>
            </w:r>
          </w:p>
        </w:tc>
        <w:tc>
          <w:tcPr>
            <w:tcW w:w="1264" w:type="dxa"/>
          </w:tcPr>
          <w:p>
            <w:pPr>
              <w:pStyle w:val="0"/>
              <w:jc w:val="center"/>
            </w:pPr>
            <w:r>
              <w:rPr>
                <w:sz w:val="20"/>
              </w:rPr>
              <w:t xml:space="preserve">1731,8</w:t>
            </w:r>
          </w:p>
        </w:tc>
        <w:tc>
          <w:tcPr>
            <w:tcW w:w="1264" w:type="dxa"/>
          </w:tcPr>
          <w:p>
            <w:pPr>
              <w:pStyle w:val="0"/>
              <w:jc w:val="center"/>
            </w:pPr>
            <w:r>
              <w:rPr>
                <w:sz w:val="20"/>
              </w:rPr>
              <w:t xml:space="preserve">1706,1</w:t>
            </w:r>
          </w:p>
        </w:tc>
        <w:tc>
          <w:tcPr>
            <w:tcW w:w="1264" w:type="dxa"/>
          </w:tcPr>
          <w:p>
            <w:pPr>
              <w:pStyle w:val="0"/>
              <w:jc w:val="center"/>
            </w:pPr>
            <w:r>
              <w:rPr>
                <w:sz w:val="20"/>
              </w:rPr>
              <w:t xml:space="preserve">1079,0</w:t>
            </w:r>
          </w:p>
        </w:tc>
        <w:tc>
          <w:tcPr>
            <w:tcW w:w="1264" w:type="dxa"/>
          </w:tcPr>
          <w:p>
            <w:pPr>
              <w:pStyle w:val="0"/>
              <w:jc w:val="center"/>
            </w:pPr>
            <w:r>
              <w:rPr>
                <w:sz w:val="20"/>
              </w:rPr>
              <w:t xml:space="preserve">2781,8</w:t>
            </w:r>
          </w:p>
        </w:tc>
        <w:tc>
          <w:tcPr>
            <w:tcW w:w="1264" w:type="dxa"/>
          </w:tcPr>
          <w:p>
            <w:pPr>
              <w:pStyle w:val="0"/>
              <w:jc w:val="center"/>
            </w:pPr>
            <w:r>
              <w:rPr>
                <w:sz w:val="20"/>
              </w:rPr>
              <w:t xml:space="preserve">2781,8</w:t>
            </w:r>
          </w:p>
        </w:tc>
        <w:tc>
          <w:tcPr>
            <w:tcW w:w="1264" w:type="dxa"/>
          </w:tcPr>
          <w:p>
            <w:pPr>
              <w:pStyle w:val="0"/>
              <w:jc w:val="center"/>
            </w:pPr>
            <w:r>
              <w:rPr>
                <w:sz w:val="20"/>
              </w:rPr>
              <w:t xml:space="preserve">2781,8</w:t>
            </w:r>
          </w:p>
        </w:tc>
        <w:tc>
          <w:tcPr>
            <w:tcW w:w="1264" w:type="dxa"/>
          </w:tcPr>
          <w:p>
            <w:pPr>
              <w:pStyle w:val="0"/>
              <w:jc w:val="center"/>
            </w:pPr>
            <w:r>
              <w:rPr>
                <w:sz w:val="20"/>
              </w:rPr>
              <w:t xml:space="preserve">13341,5</w:t>
            </w:r>
          </w:p>
        </w:tc>
        <w:tc>
          <w:tcPr>
            <w:tcW w:w="1264" w:type="dxa"/>
            <w:tcBorders>
              <w:right w:val="nil"/>
            </w:tcBorders>
          </w:tcPr>
          <w:p>
            <w:pPr>
              <w:pStyle w:val="0"/>
              <w:jc w:val="center"/>
            </w:pPr>
            <w:r>
              <w:rPr>
                <w:sz w:val="20"/>
              </w:rPr>
              <w:t xml:space="preserve">13341,5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14.3</w:t>
            </w:r>
          </w:p>
        </w:tc>
        <w:tc>
          <w:tcPr>
            <w:tcW w:w="1361" w:type="dxa"/>
            <w:vMerge w:val="restart"/>
          </w:tcPr>
          <w:p>
            <w:pPr>
              <w:pStyle w:val="0"/>
              <w:jc w:val="both"/>
            </w:pPr>
            <w:r>
              <w:rPr>
                <w:sz w:val="20"/>
              </w:rPr>
              <w:t xml:space="preserve">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24311,2</w:t>
            </w:r>
          </w:p>
        </w:tc>
        <w:tc>
          <w:tcPr>
            <w:tcW w:w="1264" w:type="dxa"/>
          </w:tcPr>
          <w:p>
            <w:pPr>
              <w:pStyle w:val="0"/>
              <w:jc w:val="center"/>
            </w:pPr>
            <w:r>
              <w:rPr>
                <w:sz w:val="20"/>
              </w:rPr>
              <w:t xml:space="preserve">17407,5</w:t>
            </w:r>
          </w:p>
        </w:tc>
        <w:tc>
          <w:tcPr>
            <w:tcW w:w="1264" w:type="dxa"/>
          </w:tcPr>
          <w:p>
            <w:pPr>
              <w:pStyle w:val="0"/>
              <w:jc w:val="center"/>
            </w:pPr>
            <w:r>
              <w:rPr>
                <w:sz w:val="20"/>
              </w:rPr>
              <w:t xml:space="preserve">28950,1</w:t>
            </w:r>
          </w:p>
        </w:tc>
        <w:tc>
          <w:tcPr>
            <w:tcW w:w="1264" w:type="dxa"/>
          </w:tcPr>
          <w:p>
            <w:pPr>
              <w:pStyle w:val="0"/>
              <w:jc w:val="center"/>
            </w:pPr>
            <w:r>
              <w:rPr>
                <w:sz w:val="20"/>
              </w:rPr>
              <w:t xml:space="preserve">16521,5</w:t>
            </w:r>
          </w:p>
        </w:tc>
        <w:tc>
          <w:tcPr>
            <w:tcW w:w="1264" w:type="dxa"/>
          </w:tcPr>
          <w:p>
            <w:pPr>
              <w:pStyle w:val="0"/>
              <w:jc w:val="center"/>
            </w:pPr>
            <w:r>
              <w:rPr>
                <w:sz w:val="20"/>
              </w:rPr>
              <w:t xml:space="preserve">34031,0</w:t>
            </w:r>
          </w:p>
        </w:tc>
        <w:tc>
          <w:tcPr>
            <w:tcW w:w="1264" w:type="dxa"/>
          </w:tcPr>
          <w:p>
            <w:pPr>
              <w:pStyle w:val="0"/>
              <w:jc w:val="center"/>
            </w:pPr>
            <w:r>
              <w:rPr>
                <w:sz w:val="20"/>
              </w:rPr>
              <w:t xml:space="preserve">34031,0</w:t>
            </w:r>
          </w:p>
        </w:tc>
        <w:tc>
          <w:tcPr>
            <w:tcW w:w="1264" w:type="dxa"/>
          </w:tcPr>
          <w:p>
            <w:pPr>
              <w:pStyle w:val="0"/>
              <w:jc w:val="center"/>
            </w:pPr>
            <w:r>
              <w:rPr>
                <w:sz w:val="20"/>
              </w:rPr>
              <w:t xml:space="preserve">34031,0</w:t>
            </w:r>
          </w:p>
        </w:tc>
        <w:tc>
          <w:tcPr>
            <w:tcW w:w="1264" w:type="dxa"/>
          </w:tcPr>
          <w:p>
            <w:pPr>
              <w:pStyle w:val="0"/>
              <w:jc w:val="center"/>
            </w:pPr>
            <w:r>
              <w:rPr>
                <w:sz w:val="20"/>
              </w:rPr>
              <w:t xml:space="preserve">150921,5</w:t>
            </w:r>
          </w:p>
        </w:tc>
        <w:tc>
          <w:tcPr>
            <w:tcW w:w="1264" w:type="dxa"/>
            <w:tcBorders>
              <w:right w:val="nil"/>
            </w:tcBorders>
          </w:tcPr>
          <w:p>
            <w:pPr>
              <w:pStyle w:val="0"/>
              <w:jc w:val="center"/>
            </w:pPr>
            <w:r>
              <w:rPr>
                <w:sz w:val="20"/>
              </w:rPr>
              <w:t xml:space="preserve">150921,5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1004</w:t>
            </w:r>
          </w:p>
        </w:tc>
        <w:tc>
          <w:tcPr>
            <w:tcW w:w="1444" w:type="dxa"/>
          </w:tcPr>
          <w:p>
            <w:pPr>
              <w:pStyle w:val="0"/>
              <w:jc w:val="center"/>
            </w:pPr>
            <w:r>
              <w:rPr>
                <w:sz w:val="20"/>
              </w:rPr>
              <w:t xml:space="preserve">Ц711412040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24311,2</w:t>
            </w:r>
          </w:p>
        </w:tc>
        <w:tc>
          <w:tcPr>
            <w:tcW w:w="1264" w:type="dxa"/>
          </w:tcPr>
          <w:p>
            <w:pPr>
              <w:pStyle w:val="0"/>
              <w:jc w:val="center"/>
            </w:pPr>
            <w:r>
              <w:rPr>
                <w:sz w:val="20"/>
              </w:rPr>
              <w:t xml:space="preserve">17407,5</w:t>
            </w:r>
          </w:p>
        </w:tc>
        <w:tc>
          <w:tcPr>
            <w:tcW w:w="1264" w:type="dxa"/>
          </w:tcPr>
          <w:p>
            <w:pPr>
              <w:pStyle w:val="0"/>
              <w:jc w:val="center"/>
            </w:pPr>
            <w:r>
              <w:rPr>
                <w:sz w:val="20"/>
              </w:rPr>
              <w:t xml:space="preserve">28950,1</w:t>
            </w:r>
          </w:p>
        </w:tc>
        <w:tc>
          <w:tcPr>
            <w:tcW w:w="1264" w:type="dxa"/>
          </w:tcPr>
          <w:p>
            <w:pPr>
              <w:pStyle w:val="0"/>
              <w:jc w:val="center"/>
            </w:pPr>
            <w:r>
              <w:rPr>
                <w:sz w:val="20"/>
              </w:rPr>
              <w:t xml:space="preserve">16521,5</w:t>
            </w:r>
          </w:p>
        </w:tc>
        <w:tc>
          <w:tcPr>
            <w:tcW w:w="1264" w:type="dxa"/>
          </w:tcPr>
          <w:p>
            <w:pPr>
              <w:pStyle w:val="0"/>
              <w:jc w:val="center"/>
            </w:pPr>
            <w:r>
              <w:rPr>
                <w:sz w:val="20"/>
              </w:rPr>
              <w:t xml:space="preserve">34031,0</w:t>
            </w:r>
          </w:p>
        </w:tc>
        <w:tc>
          <w:tcPr>
            <w:tcW w:w="1264" w:type="dxa"/>
          </w:tcPr>
          <w:p>
            <w:pPr>
              <w:pStyle w:val="0"/>
              <w:jc w:val="center"/>
            </w:pPr>
            <w:r>
              <w:rPr>
                <w:sz w:val="20"/>
              </w:rPr>
              <w:t xml:space="preserve">34031,0</w:t>
            </w:r>
          </w:p>
        </w:tc>
        <w:tc>
          <w:tcPr>
            <w:tcW w:w="1264" w:type="dxa"/>
          </w:tcPr>
          <w:p>
            <w:pPr>
              <w:pStyle w:val="0"/>
              <w:jc w:val="center"/>
            </w:pPr>
            <w:r>
              <w:rPr>
                <w:sz w:val="20"/>
              </w:rPr>
              <w:t xml:space="preserve">34031,0</w:t>
            </w:r>
          </w:p>
        </w:tc>
        <w:tc>
          <w:tcPr>
            <w:tcW w:w="1264" w:type="dxa"/>
          </w:tcPr>
          <w:p>
            <w:pPr>
              <w:pStyle w:val="0"/>
              <w:jc w:val="center"/>
            </w:pPr>
            <w:r>
              <w:rPr>
                <w:sz w:val="20"/>
              </w:rPr>
              <w:t xml:space="preserve">150921,5</w:t>
            </w:r>
          </w:p>
        </w:tc>
        <w:tc>
          <w:tcPr>
            <w:tcW w:w="1264" w:type="dxa"/>
            <w:tcBorders>
              <w:right w:val="nil"/>
            </w:tcBorders>
          </w:tcPr>
          <w:p>
            <w:pPr>
              <w:pStyle w:val="0"/>
              <w:jc w:val="center"/>
            </w:pPr>
            <w:r>
              <w:rPr>
                <w:sz w:val="20"/>
              </w:rPr>
              <w:t xml:space="preserve">150921,5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14.4</w:t>
            </w:r>
          </w:p>
        </w:tc>
        <w:tc>
          <w:tcPr>
            <w:tcW w:w="1361" w:type="dxa"/>
            <w:vMerge w:val="restart"/>
          </w:tcPr>
          <w:p>
            <w:pPr>
              <w:pStyle w:val="0"/>
              <w:jc w:val="both"/>
            </w:pPr>
            <w:r>
              <w:rPr>
                <w:sz w:val="20"/>
              </w:rPr>
              <w:t xml:space="preserve">Возмещение части затрат в связи с предоставлением учителям общеобразовательных организаций ипотечного кредита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14.5</w:t>
            </w:r>
          </w:p>
        </w:tc>
        <w:tc>
          <w:tcPr>
            <w:tcW w:w="1361" w:type="dxa"/>
            <w:vMerge w:val="restart"/>
          </w:tcPr>
          <w:p>
            <w:pPr>
              <w:pStyle w:val="0"/>
              <w:jc w:val="both"/>
            </w:pPr>
            <w:r>
              <w:rPr>
                <w:sz w:val="20"/>
              </w:rPr>
              <w:t xml:space="preserve">Возмещение части затрат в связи с предоставлением учителям общеобразовательных организаций ипотечного кредита (займа) за счет субсидии, предоставляемой из федерального бюджета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14.6</w:t>
            </w:r>
          </w:p>
        </w:tc>
        <w:tc>
          <w:tcPr>
            <w:tcW w:w="1361" w:type="dxa"/>
            <w:vMerge w:val="restart"/>
          </w:tcPr>
          <w:p>
            <w:pPr>
              <w:pStyle w:val="0"/>
              <w:jc w:val="both"/>
            </w:pPr>
            <w:r>
              <w:rPr>
                <w:sz w:val="20"/>
              </w:rPr>
              <w:t xml:space="preserve">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7725,0</w:t>
            </w:r>
          </w:p>
        </w:tc>
        <w:tc>
          <w:tcPr>
            <w:tcW w:w="1264" w:type="dxa"/>
          </w:tcPr>
          <w:p>
            <w:pPr>
              <w:pStyle w:val="0"/>
              <w:jc w:val="center"/>
            </w:pPr>
            <w:r>
              <w:rPr>
                <w:sz w:val="20"/>
              </w:rPr>
              <w:t xml:space="preserve">5475,0</w:t>
            </w:r>
          </w:p>
        </w:tc>
        <w:tc>
          <w:tcPr>
            <w:tcW w:w="1264" w:type="dxa"/>
          </w:tcPr>
          <w:p>
            <w:pPr>
              <w:pStyle w:val="0"/>
              <w:jc w:val="center"/>
            </w:pPr>
            <w:r>
              <w:rPr>
                <w:sz w:val="20"/>
              </w:rPr>
              <w:t xml:space="preserve">6766,2</w:t>
            </w:r>
          </w:p>
        </w:tc>
        <w:tc>
          <w:tcPr>
            <w:tcW w:w="1264" w:type="dxa"/>
          </w:tcPr>
          <w:p>
            <w:pPr>
              <w:pStyle w:val="0"/>
              <w:jc w:val="center"/>
            </w:pPr>
            <w:r>
              <w:rPr>
                <w:sz w:val="20"/>
              </w:rPr>
              <w:t xml:space="preserve">5475,0</w:t>
            </w:r>
          </w:p>
        </w:tc>
        <w:tc>
          <w:tcPr>
            <w:tcW w:w="1264" w:type="dxa"/>
          </w:tcPr>
          <w:p>
            <w:pPr>
              <w:pStyle w:val="0"/>
              <w:jc w:val="center"/>
            </w:pPr>
            <w:r>
              <w:rPr>
                <w:sz w:val="20"/>
              </w:rPr>
              <w:t xml:space="preserve">6726,0</w:t>
            </w:r>
          </w:p>
        </w:tc>
        <w:tc>
          <w:tcPr>
            <w:tcW w:w="1264" w:type="dxa"/>
          </w:tcPr>
          <w:p>
            <w:pPr>
              <w:pStyle w:val="0"/>
              <w:jc w:val="center"/>
            </w:pPr>
            <w:r>
              <w:rPr>
                <w:sz w:val="20"/>
              </w:rPr>
              <w:t xml:space="preserve">6726,0</w:t>
            </w:r>
          </w:p>
        </w:tc>
        <w:tc>
          <w:tcPr>
            <w:tcW w:w="1264" w:type="dxa"/>
          </w:tcPr>
          <w:p>
            <w:pPr>
              <w:pStyle w:val="0"/>
              <w:jc w:val="center"/>
            </w:pPr>
            <w:r>
              <w:rPr>
                <w:sz w:val="20"/>
              </w:rPr>
              <w:t xml:space="preserve">6726,0</w:t>
            </w:r>
          </w:p>
        </w:tc>
        <w:tc>
          <w:tcPr>
            <w:tcW w:w="1264" w:type="dxa"/>
          </w:tcPr>
          <w:p>
            <w:pPr>
              <w:pStyle w:val="0"/>
              <w:jc w:val="center"/>
            </w:pPr>
            <w:r>
              <w:rPr>
                <w:sz w:val="20"/>
              </w:rPr>
              <w:t xml:space="preserve">48375,0</w:t>
            </w:r>
          </w:p>
        </w:tc>
        <w:tc>
          <w:tcPr>
            <w:tcW w:w="1264" w:type="dxa"/>
            <w:tcBorders>
              <w:right w:val="nil"/>
            </w:tcBorders>
          </w:tcPr>
          <w:p>
            <w:pPr>
              <w:pStyle w:val="0"/>
              <w:jc w:val="center"/>
            </w:pPr>
            <w:r>
              <w:rPr>
                <w:sz w:val="20"/>
              </w:rPr>
              <w:t xml:space="preserve">48375,0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1003</w:t>
            </w:r>
          </w:p>
        </w:tc>
        <w:tc>
          <w:tcPr>
            <w:tcW w:w="1444" w:type="dxa"/>
          </w:tcPr>
          <w:p>
            <w:pPr>
              <w:pStyle w:val="0"/>
              <w:jc w:val="center"/>
            </w:pPr>
            <w:r>
              <w:rPr>
                <w:sz w:val="20"/>
              </w:rPr>
              <w:t xml:space="preserve">Ц711412060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7725,0</w:t>
            </w:r>
          </w:p>
        </w:tc>
        <w:tc>
          <w:tcPr>
            <w:tcW w:w="1264" w:type="dxa"/>
          </w:tcPr>
          <w:p>
            <w:pPr>
              <w:pStyle w:val="0"/>
              <w:jc w:val="center"/>
            </w:pPr>
            <w:r>
              <w:rPr>
                <w:sz w:val="20"/>
              </w:rPr>
              <w:t xml:space="preserve">5475,0</w:t>
            </w:r>
          </w:p>
        </w:tc>
        <w:tc>
          <w:tcPr>
            <w:tcW w:w="1264" w:type="dxa"/>
          </w:tcPr>
          <w:p>
            <w:pPr>
              <w:pStyle w:val="0"/>
              <w:jc w:val="center"/>
            </w:pPr>
            <w:r>
              <w:rPr>
                <w:sz w:val="20"/>
              </w:rPr>
              <w:t xml:space="preserve">6766,2</w:t>
            </w:r>
          </w:p>
        </w:tc>
        <w:tc>
          <w:tcPr>
            <w:tcW w:w="1264" w:type="dxa"/>
          </w:tcPr>
          <w:p>
            <w:pPr>
              <w:pStyle w:val="0"/>
              <w:jc w:val="center"/>
            </w:pPr>
            <w:r>
              <w:rPr>
                <w:sz w:val="20"/>
              </w:rPr>
              <w:t xml:space="preserve">5475,0</w:t>
            </w:r>
          </w:p>
        </w:tc>
        <w:tc>
          <w:tcPr>
            <w:tcW w:w="1264" w:type="dxa"/>
          </w:tcPr>
          <w:p>
            <w:pPr>
              <w:pStyle w:val="0"/>
              <w:jc w:val="center"/>
            </w:pPr>
            <w:r>
              <w:rPr>
                <w:sz w:val="20"/>
              </w:rPr>
              <w:t xml:space="preserve">6726,0</w:t>
            </w:r>
          </w:p>
        </w:tc>
        <w:tc>
          <w:tcPr>
            <w:tcW w:w="1264" w:type="dxa"/>
          </w:tcPr>
          <w:p>
            <w:pPr>
              <w:pStyle w:val="0"/>
              <w:jc w:val="center"/>
            </w:pPr>
            <w:r>
              <w:rPr>
                <w:sz w:val="20"/>
              </w:rPr>
              <w:t xml:space="preserve">6726,0</w:t>
            </w:r>
          </w:p>
        </w:tc>
        <w:tc>
          <w:tcPr>
            <w:tcW w:w="1264" w:type="dxa"/>
          </w:tcPr>
          <w:p>
            <w:pPr>
              <w:pStyle w:val="0"/>
              <w:jc w:val="center"/>
            </w:pPr>
            <w:r>
              <w:rPr>
                <w:sz w:val="20"/>
              </w:rPr>
              <w:t xml:space="preserve">6726,0</w:t>
            </w:r>
          </w:p>
        </w:tc>
        <w:tc>
          <w:tcPr>
            <w:tcW w:w="1264" w:type="dxa"/>
          </w:tcPr>
          <w:p>
            <w:pPr>
              <w:pStyle w:val="0"/>
              <w:jc w:val="center"/>
            </w:pPr>
            <w:r>
              <w:rPr>
                <w:sz w:val="20"/>
              </w:rPr>
              <w:t xml:space="preserve">48375,0</w:t>
            </w:r>
          </w:p>
        </w:tc>
        <w:tc>
          <w:tcPr>
            <w:tcW w:w="1264" w:type="dxa"/>
            <w:tcBorders>
              <w:right w:val="nil"/>
            </w:tcBorders>
          </w:tcPr>
          <w:p>
            <w:pPr>
              <w:pStyle w:val="0"/>
              <w:jc w:val="center"/>
            </w:pPr>
            <w:r>
              <w:rPr>
                <w:sz w:val="20"/>
              </w:rPr>
              <w:t xml:space="preserve">48375,0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14.7</w:t>
            </w:r>
          </w:p>
        </w:tc>
        <w:tc>
          <w:tcPr>
            <w:tcW w:w="1361" w:type="dxa"/>
            <w:vMerge w:val="restart"/>
          </w:tcPr>
          <w:p>
            <w:pPr>
              <w:pStyle w:val="0"/>
              <w:jc w:val="both"/>
            </w:pPr>
            <w:r>
              <w:rPr>
                <w:sz w:val="20"/>
              </w:rPr>
              <w:t xml:space="preserve">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5801,9</w:t>
            </w:r>
          </w:p>
        </w:tc>
        <w:tc>
          <w:tcPr>
            <w:tcW w:w="1264" w:type="dxa"/>
          </w:tcPr>
          <w:p>
            <w:pPr>
              <w:pStyle w:val="0"/>
              <w:jc w:val="center"/>
            </w:pPr>
            <w:r>
              <w:rPr>
                <w:sz w:val="20"/>
              </w:rPr>
              <w:t xml:space="preserve">7361,9</w:t>
            </w:r>
          </w:p>
        </w:tc>
        <w:tc>
          <w:tcPr>
            <w:tcW w:w="1264" w:type="dxa"/>
          </w:tcPr>
          <w:p>
            <w:pPr>
              <w:pStyle w:val="0"/>
              <w:jc w:val="center"/>
            </w:pPr>
            <w:r>
              <w:rPr>
                <w:sz w:val="20"/>
              </w:rPr>
              <w:t xml:space="preserve">6752,4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32354,5</w:t>
            </w:r>
          </w:p>
        </w:tc>
        <w:tc>
          <w:tcPr>
            <w:tcW w:w="1264" w:type="dxa"/>
            <w:tcBorders>
              <w:right w:val="nil"/>
            </w:tcBorders>
          </w:tcPr>
          <w:p>
            <w:pPr>
              <w:pStyle w:val="0"/>
              <w:jc w:val="center"/>
            </w:pPr>
            <w:r>
              <w:rPr>
                <w:sz w:val="20"/>
              </w:rPr>
              <w:t xml:space="preserve">32354,5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1003</w:t>
            </w:r>
          </w:p>
          <w:p>
            <w:pPr>
              <w:pStyle w:val="0"/>
              <w:jc w:val="center"/>
            </w:pPr>
            <w:r>
              <w:rPr>
                <w:sz w:val="20"/>
              </w:rPr>
              <w:t xml:space="preserve">1004</w:t>
            </w:r>
          </w:p>
        </w:tc>
        <w:tc>
          <w:tcPr>
            <w:tcW w:w="1444" w:type="dxa"/>
          </w:tcPr>
          <w:p>
            <w:pPr>
              <w:pStyle w:val="0"/>
              <w:jc w:val="center"/>
            </w:pPr>
            <w:r>
              <w:rPr>
                <w:sz w:val="20"/>
              </w:rPr>
              <w:t xml:space="preserve">Ц711452600</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5801,9</w:t>
            </w:r>
          </w:p>
        </w:tc>
        <w:tc>
          <w:tcPr>
            <w:tcW w:w="1264" w:type="dxa"/>
          </w:tcPr>
          <w:p>
            <w:pPr>
              <w:pStyle w:val="0"/>
              <w:jc w:val="center"/>
            </w:pPr>
            <w:r>
              <w:rPr>
                <w:sz w:val="20"/>
              </w:rPr>
              <w:t xml:space="preserve">7361,9</w:t>
            </w:r>
          </w:p>
        </w:tc>
        <w:tc>
          <w:tcPr>
            <w:tcW w:w="1264" w:type="dxa"/>
          </w:tcPr>
          <w:p>
            <w:pPr>
              <w:pStyle w:val="0"/>
              <w:jc w:val="center"/>
            </w:pPr>
            <w:r>
              <w:rPr>
                <w:sz w:val="20"/>
              </w:rPr>
              <w:t xml:space="preserve">6752,4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32354,5</w:t>
            </w:r>
          </w:p>
        </w:tc>
        <w:tc>
          <w:tcPr>
            <w:tcW w:w="1264" w:type="dxa"/>
            <w:tcBorders>
              <w:right w:val="nil"/>
            </w:tcBorders>
          </w:tcPr>
          <w:p>
            <w:pPr>
              <w:pStyle w:val="0"/>
              <w:jc w:val="center"/>
            </w:pPr>
            <w:r>
              <w:rPr>
                <w:sz w:val="20"/>
              </w:rPr>
              <w:t xml:space="preserve">32354,5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14.8</w:t>
            </w:r>
          </w:p>
        </w:tc>
        <w:tc>
          <w:tcPr>
            <w:tcW w:w="1361" w:type="dxa"/>
            <w:vMerge w:val="restart"/>
          </w:tcPr>
          <w:p>
            <w:pPr>
              <w:pStyle w:val="0"/>
              <w:jc w:val="both"/>
            </w:pPr>
            <w:r>
              <w:rPr>
                <w:sz w:val="20"/>
              </w:rPr>
              <w:t xml:space="preserve">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4000,0</w:t>
            </w:r>
          </w:p>
        </w:tc>
        <w:tc>
          <w:tcPr>
            <w:tcW w:w="1264" w:type="dxa"/>
          </w:tcPr>
          <w:p>
            <w:pPr>
              <w:pStyle w:val="0"/>
              <w:jc w:val="center"/>
            </w:pPr>
            <w:r>
              <w:rPr>
                <w:sz w:val="20"/>
              </w:rPr>
              <w:t xml:space="preserve">4000,0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3960,0</w:t>
            </w:r>
          </w:p>
        </w:tc>
        <w:tc>
          <w:tcPr>
            <w:tcW w:w="1264" w:type="dxa"/>
          </w:tcPr>
          <w:p>
            <w:pPr>
              <w:pStyle w:val="0"/>
              <w:jc w:val="center"/>
            </w:pPr>
            <w:r>
              <w:rPr>
                <w:sz w:val="20"/>
              </w:rPr>
              <w:t xml:space="preserve">3960,0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Ц7114R2560</w:t>
            </w:r>
          </w:p>
        </w:tc>
        <w:tc>
          <w:tcPr>
            <w:tcW w:w="680" w:type="dxa"/>
          </w:tcPr>
          <w:p>
            <w:pPr>
              <w:pStyle w:val="0"/>
              <w:jc w:val="center"/>
            </w:pPr>
            <w:r>
              <w:rPr>
                <w:sz w:val="20"/>
              </w:rPr>
              <w:t xml:space="preserve">300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40,0</w:t>
            </w:r>
          </w:p>
        </w:tc>
        <w:tc>
          <w:tcPr>
            <w:tcW w:w="1264" w:type="dxa"/>
          </w:tcPr>
          <w:p>
            <w:pPr>
              <w:pStyle w:val="0"/>
              <w:jc w:val="center"/>
            </w:pPr>
            <w:r>
              <w:rPr>
                <w:sz w:val="20"/>
              </w:rPr>
              <w:t xml:space="preserve">40,0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14.9</w:t>
            </w:r>
          </w:p>
        </w:tc>
        <w:tc>
          <w:tcPr>
            <w:tcW w:w="1361" w:type="dxa"/>
            <w:vMerge w:val="restart"/>
          </w:tcPr>
          <w:p>
            <w:pPr>
              <w:pStyle w:val="0"/>
              <w:jc w:val="both"/>
            </w:pPr>
            <w:r>
              <w:rPr>
                <w:sz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246465,6</w:t>
            </w:r>
          </w:p>
        </w:tc>
        <w:tc>
          <w:tcPr>
            <w:tcW w:w="1264" w:type="dxa"/>
          </w:tcPr>
          <w:p>
            <w:pPr>
              <w:pStyle w:val="0"/>
              <w:jc w:val="center"/>
            </w:pPr>
            <w:r>
              <w:rPr>
                <w:sz w:val="20"/>
              </w:rPr>
              <w:t xml:space="preserve">607604,1</w:t>
            </w:r>
          </w:p>
        </w:tc>
        <w:tc>
          <w:tcPr>
            <w:tcW w:w="1264" w:type="dxa"/>
          </w:tcPr>
          <w:p>
            <w:pPr>
              <w:pStyle w:val="0"/>
              <w:jc w:val="center"/>
            </w:pPr>
            <w:r>
              <w:rPr>
                <w:sz w:val="20"/>
              </w:rPr>
              <w:t xml:space="preserve">644951,2</w:t>
            </w:r>
          </w:p>
        </w:tc>
        <w:tc>
          <w:tcPr>
            <w:tcW w:w="1264" w:type="dxa"/>
          </w:tcPr>
          <w:p>
            <w:pPr>
              <w:pStyle w:val="0"/>
              <w:jc w:val="center"/>
            </w:pPr>
            <w:r>
              <w:rPr>
                <w:sz w:val="20"/>
              </w:rPr>
              <w:t xml:space="preserve">723850,8</w:t>
            </w:r>
          </w:p>
        </w:tc>
        <w:tc>
          <w:tcPr>
            <w:tcW w:w="1264" w:type="dxa"/>
          </w:tcPr>
          <w:p>
            <w:pPr>
              <w:pStyle w:val="0"/>
              <w:jc w:val="center"/>
            </w:pPr>
            <w:r>
              <w:rPr>
                <w:sz w:val="20"/>
              </w:rPr>
              <w:t xml:space="preserve">723761,2</w:t>
            </w:r>
          </w:p>
        </w:tc>
        <w:tc>
          <w:tcPr>
            <w:tcW w:w="1264" w:type="dxa"/>
          </w:tcPr>
          <w:p>
            <w:pPr>
              <w:pStyle w:val="0"/>
              <w:jc w:val="center"/>
            </w:pPr>
            <w:r>
              <w:rPr>
                <w:sz w:val="20"/>
              </w:rPr>
              <w:t xml:space="preserve">718095,1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Ц7114R3040</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244001,0</w:t>
            </w:r>
          </w:p>
        </w:tc>
        <w:tc>
          <w:tcPr>
            <w:tcW w:w="1264" w:type="dxa"/>
          </w:tcPr>
          <w:p>
            <w:pPr>
              <w:pStyle w:val="0"/>
              <w:jc w:val="center"/>
            </w:pPr>
            <w:r>
              <w:rPr>
                <w:sz w:val="20"/>
              </w:rPr>
              <w:t xml:space="preserve">601528,1</w:t>
            </w:r>
          </w:p>
        </w:tc>
        <w:tc>
          <w:tcPr>
            <w:tcW w:w="1264" w:type="dxa"/>
          </w:tcPr>
          <w:p>
            <w:pPr>
              <w:pStyle w:val="0"/>
              <w:jc w:val="center"/>
            </w:pPr>
            <w:r>
              <w:rPr>
                <w:sz w:val="20"/>
              </w:rPr>
              <w:t xml:space="preserve">638501,6</w:t>
            </w:r>
          </w:p>
        </w:tc>
        <w:tc>
          <w:tcPr>
            <w:tcW w:w="1264" w:type="dxa"/>
          </w:tcPr>
          <w:p>
            <w:pPr>
              <w:pStyle w:val="0"/>
              <w:jc w:val="center"/>
            </w:pPr>
            <w:r>
              <w:rPr>
                <w:sz w:val="20"/>
              </w:rPr>
              <w:t xml:space="preserve">716523,6</w:t>
            </w:r>
          </w:p>
        </w:tc>
        <w:tc>
          <w:tcPr>
            <w:tcW w:w="1264" w:type="dxa"/>
          </w:tcPr>
          <w:p>
            <w:pPr>
              <w:pStyle w:val="0"/>
              <w:jc w:val="center"/>
            </w:pPr>
            <w:r>
              <w:rPr>
                <w:sz w:val="20"/>
              </w:rPr>
              <w:t xml:space="preserve">716523,6</w:t>
            </w:r>
          </w:p>
        </w:tc>
        <w:tc>
          <w:tcPr>
            <w:tcW w:w="1264" w:type="dxa"/>
          </w:tcPr>
          <w:p>
            <w:pPr>
              <w:pStyle w:val="0"/>
              <w:jc w:val="center"/>
            </w:pPr>
            <w:r>
              <w:rPr>
                <w:sz w:val="20"/>
              </w:rPr>
              <w:t xml:space="preserve">696552,3</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Ц7114R3040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1232,3</w:t>
            </w:r>
          </w:p>
        </w:tc>
        <w:tc>
          <w:tcPr>
            <w:tcW w:w="1264" w:type="dxa"/>
          </w:tcPr>
          <w:p>
            <w:pPr>
              <w:pStyle w:val="0"/>
              <w:jc w:val="center"/>
            </w:pPr>
            <w:r>
              <w:rPr>
                <w:sz w:val="20"/>
              </w:rPr>
              <w:t xml:space="preserve">3038,0</w:t>
            </w:r>
          </w:p>
        </w:tc>
        <w:tc>
          <w:tcPr>
            <w:tcW w:w="1264" w:type="dxa"/>
          </w:tcPr>
          <w:p>
            <w:pPr>
              <w:pStyle w:val="0"/>
              <w:jc w:val="center"/>
            </w:pPr>
            <w:r>
              <w:rPr>
                <w:sz w:val="20"/>
              </w:rPr>
              <w:t xml:space="preserve">3224,8</w:t>
            </w:r>
          </w:p>
        </w:tc>
        <w:tc>
          <w:tcPr>
            <w:tcW w:w="1264" w:type="dxa"/>
          </w:tcPr>
          <w:p>
            <w:pPr>
              <w:pStyle w:val="0"/>
              <w:jc w:val="center"/>
            </w:pPr>
            <w:r>
              <w:rPr>
                <w:sz w:val="20"/>
              </w:rPr>
              <w:t xml:space="preserve">3663,6</w:t>
            </w:r>
          </w:p>
        </w:tc>
        <w:tc>
          <w:tcPr>
            <w:tcW w:w="1264" w:type="dxa"/>
          </w:tcPr>
          <w:p>
            <w:pPr>
              <w:pStyle w:val="0"/>
              <w:jc w:val="center"/>
            </w:pPr>
            <w:r>
              <w:rPr>
                <w:sz w:val="20"/>
              </w:rPr>
              <w:t xml:space="preserve">3618,8</w:t>
            </w:r>
          </w:p>
        </w:tc>
        <w:tc>
          <w:tcPr>
            <w:tcW w:w="1264" w:type="dxa"/>
          </w:tcPr>
          <w:p>
            <w:pPr>
              <w:pStyle w:val="0"/>
              <w:jc w:val="center"/>
            </w:pPr>
            <w:r>
              <w:rPr>
                <w:sz w:val="20"/>
              </w:rPr>
              <w:t xml:space="preserve">10771,4</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1232,3</w:t>
            </w:r>
          </w:p>
        </w:tc>
        <w:tc>
          <w:tcPr>
            <w:tcW w:w="1264" w:type="dxa"/>
          </w:tcPr>
          <w:p>
            <w:pPr>
              <w:pStyle w:val="0"/>
              <w:jc w:val="center"/>
            </w:pPr>
            <w:r>
              <w:rPr>
                <w:sz w:val="20"/>
              </w:rPr>
              <w:t xml:space="preserve">3038,0</w:t>
            </w:r>
          </w:p>
        </w:tc>
        <w:tc>
          <w:tcPr>
            <w:tcW w:w="1264" w:type="dxa"/>
          </w:tcPr>
          <w:p>
            <w:pPr>
              <w:pStyle w:val="0"/>
              <w:jc w:val="center"/>
            </w:pPr>
            <w:r>
              <w:rPr>
                <w:sz w:val="20"/>
              </w:rPr>
              <w:t xml:space="preserve">3224,8</w:t>
            </w:r>
          </w:p>
        </w:tc>
        <w:tc>
          <w:tcPr>
            <w:tcW w:w="1264" w:type="dxa"/>
          </w:tcPr>
          <w:p>
            <w:pPr>
              <w:pStyle w:val="0"/>
              <w:jc w:val="center"/>
            </w:pPr>
            <w:r>
              <w:rPr>
                <w:sz w:val="20"/>
              </w:rPr>
              <w:t xml:space="preserve">3663,6</w:t>
            </w:r>
          </w:p>
        </w:tc>
        <w:tc>
          <w:tcPr>
            <w:tcW w:w="1264" w:type="dxa"/>
          </w:tcPr>
          <w:p>
            <w:pPr>
              <w:pStyle w:val="0"/>
              <w:jc w:val="center"/>
            </w:pPr>
            <w:r>
              <w:rPr>
                <w:sz w:val="20"/>
              </w:rPr>
              <w:t xml:space="preserve">3618,8</w:t>
            </w:r>
          </w:p>
        </w:tc>
        <w:tc>
          <w:tcPr>
            <w:tcW w:w="1264" w:type="dxa"/>
          </w:tcPr>
          <w:p>
            <w:pPr>
              <w:pStyle w:val="0"/>
              <w:jc w:val="center"/>
            </w:pPr>
            <w:r>
              <w:rPr>
                <w:sz w:val="20"/>
              </w:rPr>
              <w:t xml:space="preserve">10771,4</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14.10</w:t>
            </w:r>
          </w:p>
        </w:tc>
        <w:tc>
          <w:tcPr>
            <w:tcW w:w="1361" w:type="dxa"/>
            <w:vMerge w:val="restart"/>
          </w:tcPr>
          <w:p>
            <w:pPr>
              <w:pStyle w:val="0"/>
              <w:jc w:val="both"/>
            </w:pPr>
            <w:r>
              <w:rPr>
                <w:sz w:val="20"/>
              </w:rPr>
              <w:t xml:space="preserve">Обеспечение бесплатным двухразовым питанием обучающихся с ограниченными возможностями здоровья, получающих образование вне организаций, осуществляющих образовательную деятельность, в форме семейного образования, которые проживают на территории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289,8</w:t>
            </w:r>
          </w:p>
        </w:tc>
        <w:tc>
          <w:tcPr>
            <w:tcW w:w="1264" w:type="dxa"/>
          </w:tcPr>
          <w:p>
            <w:pPr>
              <w:pStyle w:val="0"/>
              <w:jc w:val="center"/>
            </w:pPr>
            <w:r>
              <w:rPr>
                <w:sz w:val="20"/>
              </w:rPr>
              <w:t xml:space="preserve">299,0</w:t>
            </w:r>
          </w:p>
        </w:tc>
        <w:tc>
          <w:tcPr>
            <w:tcW w:w="1264" w:type="dxa"/>
          </w:tcPr>
          <w:p>
            <w:pPr>
              <w:pStyle w:val="0"/>
              <w:jc w:val="center"/>
            </w:pPr>
            <w:r>
              <w:rPr>
                <w:sz w:val="20"/>
              </w:rPr>
              <w:t xml:space="preserve">468,7</w:t>
            </w:r>
          </w:p>
        </w:tc>
        <w:tc>
          <w:tcPr>
            <w:tcW w:w="1264" w:type="dxa"/>
          </w:tcPr>
          <w:p>
            <w:pPr>
              <w:pStyle w:val="0"/>
              <w:jc w:val="center"/>
            </w:pPr>
            <w:r>
              <w:rPr>
                <w:sz w:val="20"/>
              </w:rPr>
              <w:t xml:space="preserve">468,7</w:t>
            </w:r>
          </w:p>
        </w:tc>
        <w:tc>
          <w:tcPr>
            <w:tcW w:w="1264" w:type="dxa"/>
          </w:tcPr>
          <w:p>
            <w:pPr>
              <w:pStyle w:val="0"/>
              <w:jc w:val="center"/>
            </w:pPr>
            <w:r>
              <w:rPr>
                <w:sz w:val="20"/>
              </w:rPr>
              <w:t xml:space="preserve">468,7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1004</w:t>
            </w:r>
          </w:p>
        </w:tc>
        <w:tc>
          <w:tcPr>
            <w:tcW w:w="1444" w:type="dxa"/>
          </w:tcPr>
          <w:p>
            <w:pPr>
              <w:pStyle w:val="0"/>
              <w:jc w:val="center"/>
            </w:pPr>
            <w:r>
              <w:rPr>
                <w:sz w:val="20"/>
              </w:rPr>
              <w:t xml:space="preserve">Ц711401010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289,8</w:t>
            </w:r>
          </w:p>
        </w:tc>
        <w:tc>
          <w:tcPr>
            <w:tcW w:w="1264" w:type="dxa"/>
          </w:tcPr>
          <w:p>
            <w:pPr>
              <w:pStyle w:val="0"/>
              <w:jc w:val="center"/>
            </w:pPr>
            <w:r>
              <w:rPr>
                <w:sz w:val="20"/>
              </w:rPr>
              <w:t xml:space="preserve">299,0</w:t>
            </w:r>
          </w:p>
        </w:tc>
        <w:tc>
          <w:tcPr>
            <w:tcW w:w="1264" w:type="dxa"/>
          </w:tcPr>
          <w:p>
            <w:pPr>
              <w:pStyle w:val="0"/>
              <w:jc w:val="center"/>
            </w:pPr>
            <w:r>
              <w:rPr>
                <w:sz w:val="20"/>
              </w:rPr>
              <w:t xml:space="preserve">468,7</w:t>
            </w:r>
          </w:p>
        </w:tc>
        <w:tc>
          <w:tcPr>
            <w:tcW w:w="1264" w:type="dxa"/>
          </w:tcPr>
          <w:p>
            <w:pPr>
              <w:pStyle w:val="0"/>
              <w:jc w:val="center"/>
            </w:pPr>
            <w:r>
              <w:rPr>
                <w:sz w:val="20"/>
              </w:rPr>
              <w:t xml:space="preserve">468,7</w:t>
            </w:r>
          </w:p>
        </w:tc>
        <w:tc>
          <w:tcPr>
            <w:tcW w:w="1264" w:type="dxa"/>
          </w:tcPr>
          <w:p>
            <w:pPr>
              <w:pStyle w:val="0"/>
              <w:jc w:val="center"/>
            </w:pPr>
            <w:r>
              <w:rPr>
                <w:sz w:val="20"/>
              </w:rPr>
              <w:t xml:space="preserve">468,7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14.11</w:t>
            </w:r>
          </w:p>
        </w:tc>
        <w:tc>
          <w:tcPr>
            <w:tcW w:w="1361" w:type="dxa"/>
            <w:vMerge w:val="restart"/>
          </w:tcPr>
          <w:p>
            <w:pPr>
              <w:pStyle w:val="0"/>
              <w:jc w:val="both"/>
            </w:pPr>
            <w:r>
              <w:rPr>
                <w:sz w:val="20"/>
              </w:rPr>
              <w:t xml:space="preserve">Выплата компенсации затрат на получение обучающимися начального общего, основного общего, среднего общего образования в форме семейного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863,9</w:t>
            </w:r>
          </w:p>
        </w:tc>
        <w:tc>
          <w:tcPr>
            <w:tcW w:w="1264" w:type="dxa"/>
          </w:tcPr>
          <w:p>
            <w:pPr>
              <w:pStyle w:val="0"/>
              <w:jc w:val="center"/>
            </w:pPr>
            <w:r>
              <w:rPr>
                <w:sz w:val="20"/>
              </w:rPr>
              <w:t xml:space="preserve">433,8</w:t>
            </w:r>
          </w:p>
        </w:tc>
        <w:tc>
          <w:tcPr>
            <w:tcW w:w="1264" w:type="dxa"/>
          </w:tcPr>
          <w:p>
            <w:pPr>
              <w:pStyle w:val="0"/>
              <w:jc w:val="center"/>
            </w:pPr>
            <w:r>
              <w:rPr>
                <w:sz w:val="20"/>
              </w:rPr>
              <w:t xml:space="preserve">911,5</w:t>
            </w:r>
          </w:p>
        </w:tc>
        <w:tc>
          <w:tcPr>
            <w:tcW w:w="1264" w:type="dxa"/>
          </w:tcPr>
          <w:p>
            <w:pPr>
              <w:pStyle w:val="0"/>
              <w:jc w:val="center"/>
            </w:pPr>
            <w:r>
              <w:rPr>
                <w:sz w:val="20"/>
              </w:rPr>
              <w:t xml:space="preserve">911,5</w:t>
            </w:r>
          </w:p>
        </w:tc>
        <w:tc>
          <w:tcPr>
            <w:tcW w:w="1264" w:type="dxa"/>
          </w:tcPr>
          <w:p>
            <w:pPr>
              <w:pStyle w:val="0"/>
              <w:jc w:val="center"/>
            </w:pPr>
            <w:r>
              <w:rPr>
                <w:sz w:val="20"/>
              </w:rPr>
              <w:t xml:space="preserve">911,5</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1004</w:t>
            </w:r>
          </w:p>
        </w:tc>
        <w:tc>
          <w:tcPr>
            <w:tcW w:w="1444" w:type="dxa"/>
          </w:tcPr>
          <w:p>
            <w:pPr>
              <w:pStyle w:val="0"/>
              <w:jc w:val="center"/>
            </w:pPr>
            <w:r>
              <w:rPr>
                <w:sz w:val="20"/>
              </w:rPr>
              <w:t xml:space="preserve">Ц711401020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863,9</w:t>
            </w:r>
          </w:p>
        </w:tc>
        <w:tc>
          <w:tcPr>
            <w:tcW w:w="1264" w:type="dxa"/>
          </w:tcPr>
          <w:p>
            <w:pPr>
              <w:pStyle w:val="0"/>
              <w:jc w:val="center"/>
            </w:pPr>
            <w:r>
              <w:rPr>
                <w:sz w:val="20"/>
              </w:rPr>
              <w:t xml:space="preserve">433,8</w:t>
            </w:r>
          </w:p>
        </w:tc>
        <w:tc>
          <w:tcPr>
            <w:tcW w:w="1264" w:type="dxa"/>
          </w:tcPr>
          <w:p>
            <w:pPr>
              <w:pStyle w:val="0"/>
              <w:jc w:val="center"/>
            </w:pPr>
            <w:r>
              <w:rPr>
                <w:sz w:val="20"/>
              </w:rPr>
              <w:t xml:space="preserve">911,5</w:t>
            </w:r>
          </w:p>
        </w:tc>
        <w:tc>
          <w:tcPr>
            <w:tcW w:w="1264" w:type="dxa"/>
          </w:tcPr>
          <w:p>
            <w:pPr>
              <w:pStyle w:val="0"/>
              <w:jc w:val="center"/>
            </w:pPr>
            <w:r>
              <w:rPr>
                <w:sz w:val="20"/>
              </w:rPr>
              <w:t xml:space="preserve">911,5</w:t>
            </w:r>
          </w:p>
        </w:tc>
        <w:tc>
          <w:tcPr>
            <w:tcW w:w="1264" w:type="dxa"/>
          </w:tcPr>
          <w:p>
            <w:pPr>
              <w:pStyle w:val="0"/>
              <w:jc w:val="center"/>
            </w:pPr>
            <w:r>
              <w:rPr>
                <w:sz w:val="20"/>
              </w:rPr>
              <w:t xml:space="preserve">911,5</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14.12</w:t>
            </w:r>
          </w:p>
        </w:tc>
        <w:tc>
          <w:tcPr>
            <w:tcW w:w="1361" w:type="dxa"/>
            <w:vMerge w:val="restart"/>
          </w:tcPr>
          <w:p>
            <w:pPr>
              <w:pStyle w:val="0"/>
              <w:jc w:val="both"/>
            </w:pPr>
            <w:r>
              <w:rPr>
                <w:sz w:val="20"/>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74680,3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74680,3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Ц711455493</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14.13</w:t>
            </w:r>
          </w:p>
        </w:tc>
        <w:tc>
          <w:tcPr>
            <w:tcW w:w="1361" w:type="dxa"/>
            <w:vMerge w:val="restart"/>
          </w:tcPr>
          <w:p>
            <w:pPr>
              <w:pStyle w:val="0"/>
              <w:jc w:val="both"/>
            </w:pPr>
            <w:r>
              <w:rPr>
                <w:sz w:val="20"/>
              </w:rPr>
              <w:t xml:space="preserve">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vAlign w:val="center"/>
          </w:tcPr>
          <w:p>
            <w:pPr>
              <w:pStyle w:val="0"/>
            </w:pPr>
            <w:r>
              <w:rPr>
                <w:sz w:val="20"/>
              </w:rPr>
            </w:r>
          </w:p>
        </w:tc>
        <w:tc>
          <w:tcPr>
            <w:tcW w:w="737" w:type="dxa"/>
            <w:vAlign w:val="center"/>
          </w:tcPr>
          <w:p>
            <w:pPr>
              <w:pStyle w:val="0"/>
            </w:pPr>
            <w:r>
              <w:rPr>
                <w:sz w:val="20"/>
              </w:rPr>
            </w:r>
          </w:p>
        </w:tc>
        <w:tc>
          <w:tcPr>
            <w:tcW w:w="1444" w:type="dxa"/>
            <w:vAlign w:val="center"/>
          </w:tcPr>
          <w:p>
            <w:pPr>
              <w:pStyle w:val="0"/>
            </w:pPr>
            <w:r>
              <w:rPr>
                <w:sz w:val="20"/>
              </w:rPr>
            </w:r>
          </w:p>
        </w:tc>
        <w:tc>
          <w:tcPr>
            <w:tcW w:w="680" w:type="dxa"/>
            <w:vAlign w:val="center"/>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36480,2</w:t>
            </w:r>
          </w:p>
        </w:tc>
        <w:tc>
          <w:tcPr>
            <w:tcW w:w="1264" w:type="dxa"/>
          </w:tcPr>
          <w:p>
            <w:pPr>
              <w:pStyle w:val="0"/>
              <w:jc w:val="center"/>
            </w:pPr>
            <w:r>
              <w:rPr>
                <w:sz w:val="20"/>
              </w:rPr>
              <w:t xml:space="preserve">47130,8</w:t>
            </w:r>
          </w:p>
        </w:tc>
        <w:tc>
          <w:tcPr>
            <w:tcW w:w="1264" w:type="dxa"/>
          </w:tcPr>
          <w:p>
            <w:pPr>
              <w:pStyle w:val="0"/>
              <w:jc w:val="center"/>
            </w:pPr>
            <w:r>
              <w:rPr>
                <w:sz w:val="20"/>
              </w:rPr>
              <w:t xml:space="preserve">47130,8</w:t>
            </w:r>
          </w:p>
        </w:tc>
        <w:tc>
          <w:tcPr>
            <w:tcW w:w="1264" w:type="dxa"/>
          </w:tcPr>
          <w:p>
            <w:pPr>
              <w:pStyle w:val="0"/>
              <w:jc w:val="center"/>
            </w:pPr>
            <w:r>
              <w:rPr>
                <w:sz w:val="20"/>
              </w:rPr>
              <w:t xml:space="preserve">47130,8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Ц711401560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28853,8</w:t>
            </w:r>
          </w:p>
        </w:tc>
        <w:tc>
          <w:tcPr>
            <w:tcW w:w="1264" w:type="dxa"/>
          </w:tcPr>
          <w:p>
            <w:pPr>
              <w:pStyle w:val="0"/>
              <w:jc w:val="center"/>
            </w:pPr>
            <w:r>
              <w:rPr>
                <w:sz w:val="20"/>
              </w:rPr>
              <w:t xml:space="preserve">41940,5</w:t>
            </w:r>
          </w:p>
        </w:tc>
        <w:tc>
          <w:tcPr>
            <w:tcW w:w="1264" w:type="dxa"/>
          </w:tcPr>
          <w:p>
            <w:pPr>
              <w:pStyle w:val="0"/>
              <w:jc w:val="center"/>
            </w:pPr>
            <w:r>
              <w:rPr>
                <w:sz w:val="20"/>
              </w:rPr>
              <w:t xml:space="preserve">41940,5</w:t>
            </w:r>
          </w:p>
        </w:tc>
        <w:tc>
          <w:tcPr>
            <w:tcW w:w="1264" w:type="dxa"/>
          </w:tcPr>
          <w:p>
            <w:pPr>
              <w:pStyle w:val="0"/>
              <w:jc w:val="center"/>
            </w:pPr>
            <w:r>
              <w:rPr>
                <w:sz w:val="20"/>
              </w:rPr>
              <w:t xml:space="preserve">41940,5</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7626,4</w:t>
            </w:r>
          </w:p>
        </w:tc>
        <w:tc>
          <w:tcPr>
            <w:tcW w:w="1264" w:type="dxa"/>
          </w:tcPr>
          <w:p>
            <w:pPr>
              <w:pStyle w:val="0"/>
              <w:jc w:val="center"/>
            </w:pPr>
            <w:r>
              <w:rPr>
                <w:sz w:val="20"/>
              </w:rPr>
              <w:t xml:space="preserve">5190,3</w:t>
            </w:r>
          </w:p>
        </w:tc>
        <w:tc>
          <w:tcPr>
            <w:tcW w:w="1264" w:type="dxa"/>
          </w:tcPr>
          <w:p>
            <w:pPr>
              <w:pStyle w:val="0"/>
              <w:jc w:val="center"/>
            </w:pPr>
            <w:r>
              <w:rPr>
                <w:sz w:val="20"/>
              </w:rPr>
              <w:t xml:space="preserve">5190,3</w:t>
            </w:r>
          </w:p>
        </w:tc>
        <w:tc>
          <w:tcPr>
            <w:tcW w:w="1264" w:type="dxa"/>
          </w:tcPr>
          <w:p>
            <w:pPr>
              <w:pStyle w:val="0"/>
              <w:jc w:val="center"/>
            </w:pPr>
            <w:r>
              <w:rPr>
                <w:sz w:val="20"/>
              </w:rPr>
              <w:t xml:space="preserve">5190,3</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14.14</w:t>
            </w:r>
          </w:p>
        </w:tc>
        <w:tc>
          <w:tcPr>
            <w:tcW w:w="1361" w:type="dxa"/>
            <w:vMerge w:val="restart"/>
          </w:tcPr>
          <w:p>
            <w:pPr>
              <w:pStyle w:val="0"/>
              <w:jc w:val="both"/>
            </w:pPr>
            <w:r>
              <w:rPr>
                <w:sz w:val="20"/>
              </w:rPr>
              <w:t xml:space="preserve">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общего и среднего общего образования, являющихся членами семей лиц, призванных на военную службу по мобилизации в Вооруженные Силы Российской Федерации, а также лиц, принимающих (принимавших) участие в специальной военной операции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913,7</w:t>
            </w:r>
          </w:p>
        </w:tc>
        <w:tc>
          <w:tcPr>
            <w:tcW w:w="1264" w:type="dxa"/>
          </w:tcPr>
          <w:p>
            <w:pPr>
              <w:pStyle w:val="0"/>
              <w:jc w:val="center"/>
            </w:pPr>
            <w:r>
              <w:rPr>
                <w:sz w:val="20"/>
              </w:rPr>
              <w:t xml:space="preserve">25535,7</w:t>
            </w:r>
          </w:p>
        </w:tc>
        <w:tc>
          <w:tcPr>
            <w:tcW w:w="1264" w:type="dxa"/>
          </w:tcPr>
          <w:p>
            <w:pPr>
              <w:pStyle w:val="0"/>
              <w:jc w:val="center"/>
            </w:pPr>
            <w:r>
              <w:rPr>
                <w:sz w:val="20"/>
              </w:rPr>
              <w:t xml:space="preserve">25535,7</w:t>
            </w:r>
          </w:p>
        </w:tc>
        <w:tc>
          <w:tcPr>
            <w:tcW w:w="1264" w:type="dxa"/>
          </w:tcPr>
          <w:p>
            <w:pPr>
              <w:pStyle w:val="0"/>
              <w:jc w:val="center"/>
            </w:pPr>
            <w:r>
              <w:rPr>
                <w:sz w:val="20"/>
              </w:rPr>
              <w:t xml:space="preserve">25535,7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Ц71142029П</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913,7</w:t>
            </w:r>
          </w:p>
        </w:tc>
        <w:tc>
          <w:tcPr>
            <w:tcW w:w="1264" w:type="dxa"/>
          </w:tcPr>
          <w:p>
            <w:pPr>
              <w:pStyle w:val="0"/>
              <w:jc w:val="center"/>
            </w:pPr>
            <w:r>
              <w:rPr>
                <w:sz w:val="20"/>
              </w:rPr>
              <w:t xml:space="preserve">22161,0</w:t>
            </w:r>
          </w:p>
        </w:tc>
        <w:tc>
          <w:tcPr>
            <w:tcW w:w="1264" w:type="dxa"/>
          </w:tcPr>
          <w:p>
            <w:pPr>
              <w:pStyle w:val="0"/>
              <w:jc w:val="center"/>
            </w:pPr>
            <w:r>
              <w:rPr>
                <w:sz w:val="20"/>
              </w:rPr>
              <w:t xml:space="preserve">22161,0</w:t>
            </w:r>
          </w:p>
        </w:tc>
        <w:tc>
          <w:tcPr>
            <w:tcW w:w="1264" w:type="dxa"/>
          </w:tcPr>
          <w:p>
            <w:pPr>
              <w:pStyle w:val="0"/>
              <w:jc w:val="center"/>
            </w:pPr>
            <w:r>
              <w:rPr>
                <w:sz w:val="20"/>
              </w:rPr>
              <w:t xml:space="preserve">22161,0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3374,7</w:t>
            </w:r>
          </w:p>
        </w:tc>
        <w:tc>
          <w:tcPr>
            <w:tcW w:w="1264" w:type="dxa"/>
          </w:tcPr>
          <w:p>
            <w:pPr>
              <w:pStyle w:val="0"/>
              <w:jc w:val="center"/>
            </w:pPr>
            <w:r>
              <w:rPr>
                <w:sz w:val="20"/>
              </w:rPr>
              <w:t xml:space="preserve">3374,7</w:t>
            </w:r>
          </w:p>
        </w:tc>
        <w:tc>
          <w:tcPr>
            <w:tcW w:w="1264" w:type="dxa"/>
          </w:tcPr>
          <w:p>
            <w:pPr>
              <w:pStyle w:val="0"/>
              <w:jc w:val="center"/>
            </w:pPr>
            <w:r>
              <w:rPr>
                <w:sz w:val="20"/>
              </w:rPr>
              <w:t xml:space="preserve">3374,7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15</w:t>
            </w:r>
          </w:p>
        </w:tc>
        <w:tc>
          <w:tcPr>
            <w:tcW w:w="1361" w:type="dxa"/>
            <w:vMerge w:val="restart"/>
          </w:tcPr>
          <w:p>
            <w:pPr>
              <w:pStyle w:val="0"/>
              <w:jc w:val="both"/>
            </w:pPr>
            <w:r>
              <w:rPr>
                <w:sz w:val="20"/>
              </w:rPr>
              <w:t xml:space="preserve">Капитальный ремонт объектов образования</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656881,3</w:t>
            </w:r>
          </w:p>
        </w:tc>
        <w:tc>
          <w:tcPr>
            <w:tcW w:w="1264" w:type="dxa"/>
          </w:tcPr>
          <w:p>
            <w:pPr>
              <w:pStyle w:val="0"/>
              <w:jc w:val="center"/>
            </w:pPr>
            <w:r>
              <w:rPr>
                <w:sz w:val="20"/>
              </w:rPr>
              <w:t xml:space="preserve">805124,5</w:t>
            </w:r>
          </w:p>
        </w:tc>
        <w:tc>
          <w:tcPr>
            <w:tcW w:w="1264" w:type="dxa"/>
          </w:tcPr>
          <w:p>
            <w:pPr>
              <w:pStyle w:val="0"/>
              <w:jc w:val="center"/>
            </w:pPr>
            <w:r>
              <w:rPr>
                <w:sz w:val="20"/>
              </w:rPr>
              <w:t xml:space="preserve">339224,5</w:t>
            </w:r>
          </w:p>
        </w:tc>
        <w:tc>
          <w:tcPr>
            <w:tcW w:w="1264" w:type="dxa"/>
          </w:tcPr>
          <w:p>
            <w:pPr>
              <w:pStyle w:val="0"/>
              <w:jc w:val="center"/>
            </w:pPr>
            <w:r>
              <w:rPr>
                <w:sz w:val="20"/>
              </w:rPr>
              <w:t xml:space="preserve">157052,6</w:t>
            </w:r>
          </w:p>
        </w:tc>
        <w:tc>
          <w:tcPr>
            <w:tcW w:w="1264" w:type="dxa"/>
          </w:tcPr>
          <w:p>
            <w:pPr>
              <w:pStyle w:val="0"/>
              <w:jc w:val="center"/>
            </w:pPr>
            <w:r>
              <w:rPr>
                <w:sz w:val="20"/>
              </w:rPr>
              <w:t xml:space="preserve">56330,3</w:t>
            </w:r>
          </w:p>
        </w:tc>
        <w:tc>
          <w:tcPr>
            <w:tcW w:w="1264" w:type="dxa"/>
          </w:tcPr>
          <w:p>
            <w:pPr>
              <w:pStyle w:val="0"/>
              <w:jc w:val="center"/>
            </w:pPr>
            <w:r>
              <w:rPr>
                <w:sz w:val="20"/>
              </w:rPr>
              <w:t xml:space="preserve">9892,0</w:t>
            </w:r>
          </w:p>
        </w:tc>
        <w:tc>
          <w:tcPr>
            <w:tcW w:w="1264" w:type="dxa"/>
          </w:tcPr>
          <w:p>
            <w:pPr>
              <w:pStyle w:val="0"/>
              <w:jc w:val="center"/>
            </w:pPr>
            <w:r>
              <w:rPr>
                <w:sz w:val="20"/>
              </w:rPr>
              <w:t xml:space="preserve">7567,5</w:t>
            </w:r>
          </w:p>
        </w:tc>
        <w:tc>
          <w:tcPr>
            <w:tcW w:w="1264" w:type="dxa"/>
          </w:tcPr>
          <w:p>
            <w:pPr>
              <w:pStyle w:val="0"/>
              <w:jc w:val="center"/>
            </w:pPr>
            <w:r>
              <w:rPr>
                <w:sz w:val="20"/>
              </w:rPr>
              <w:t xml:space="preserve">50000,0</w:t>
            </w:r>
          </w:p>
        </w:tc>
        <w:tc>
          <w:tcPr>
            <w:tcW w:w="1264" w:type="dxa"/>
            <w:tcBorders>
              <w:right w:val="nil"/>
            </w:tcBorders>
          </w:tcPr>
          <w:p>
            <w:pPr>
              <w:pStyle w:val="0"/>
              <w:jc w:val="center"/>
            </w:pPr>
            <w:r>
              <w:rPr>
                <w:sz w:val="20"/>
              </w:rPr>
              <w:t xml:space="preserve">50000,0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Ц711500000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621551,4</w:t>
            </w:r>
          </w:p>
        </w:tc>
        <w:tc>
          <w:tcPr>
            <w:tcW w:w="1264" w:type="dxa"/>
          </w:tcPr>
          <w:p>
            <w:pPr>
              <w:pStyle w:val="0"/>
              <w:jc w:val="center"/>
            </w:pPr>
            <w:r>
              <w:rPr>
                <w:sz w:val="20"/>
              </w:rPr>
              <w:t xml:space="preserve">693910,1</w:t>
            </w:r>
          </w:p>
        </w:tc>
        <w:tc>
          <w:tcPr>
            <w:tcW w:w="1264" w:type="dxa"/>
          </w:tcPr>
          <w:p>
            <w:pPr>
              <w:pStyle w:val="0"/>
              <w:jc w:val="center"/>
            </w:pPr>
            <w:r>
              <w:rPr>
                <w:sz w:val="20"/>
              </w:rPr>
              <w:t xml:space="preserve">317725,9</w:t>
            </w:r>
          </w:p>
        </w:tc>
        <w:tc>
          <w:tcPr>
            <w:tcW w:w="1264" w:type="dxa"/>
          </w:tcPr>
          <w:p>
            <w:pPr>
              <w:pStyle w:val="0"/>
              <w:jc w:val="center"/>
            </w:pPr>
            <w:r>
              <w:rPr>
                <w:sz w:val="20"/>
              </w:rPr>
              <w:t xml:space="preserve">156656,8</w:t>
            </w:r>
          </w:p>
        </w:tc>
        <w:tc>
          <w:tcPr>
            <w:tcW w:w="1264" w:type="dxa"/>
          </w:tcPr>
          <w:p>
            <w:pPr>
              <w:pStyle w:val="0"/>
              <w:jc w:val="center"/>
            </w:pPr>
            <w:r>
              <w:rPr>
                <w:sz w:val="20"/>
              </w:rPr>
              <w:t xml:space="preserve">56330,3</w:t>
            </w:r>
          </w:p>
        </w:tc>
        <w:tc>
          <w:tcPr>
            <w:tcW w:w="1264" w:type="dxa"/>
          </w:tcPr>
          <w:p>
            <w:pPr>
              <w:pStyle w:val="0"/>
              <w:jc w:val="center"/>
            </w:pPr>
            <w:r>
              <w:rPr>
                <w:sz w:val="20"/>
              </w:rPr>
              <w:t xml:space="preserve">9892,0</w:t>
            </w:r>
          </w:p>
        </w:tc>
        <w:tc>
          <w:tcPr>
            <w:tcW w:w="1264" w:type="dxa"/>
          </w:tcPr>
          <w:p>
            <w:pPr>
              <w:pStyle w:val="0"/>
              <w:jc w:val="center"/>
            </w:pPr>
            <w:r>
              <w:rPr>
                <w:sz w:val="20"/>
              </w:rPr>
              <w:t xml:space="preserve">7567,5</w:t>
            </w:r>
          </w:p>
        </w:tc>
        <w:tc>
          <w:tcPr>
            <w:tcW w:w="1264" w:type="dxa"/>
          </w:tcPr>
          <w:p>
            <w:pPr>
              <w:pStyle w:val="0"/>
              <w:jc w:val="center"/>
            </w:pPr>
            <w:r>
              <w:rPr>
                <w:sz w:val="20"/>
              </w:rPr>
              <w:t xml:space="preserve">50000,0</w:t>
            </w:r>
          </w:p>
        </w:tc>
        <w:tc>
          <w:tcPr>
            <w:tcW w:w="1264" w:type="dxa"/>
            <w:tcBorders>
              <w:right w:val="nil"/>
            </w:tcBorders>
          </w:tcPr>
          <w:p>
            <w:pPr>
              <w:pStyle w:val="0"/>
              <w:jc w:val="center"/>
            </w:pPr>
            <w:r>
              <w:rPr>
                <w:sz w:val="20"/>
              </w:rPr>
              <w:t xml:space="preserve">50000,0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35329,9</w:t>
            </w:r>
          </w:p>
        </w:tc>
        <w:tc>
          <w:tcPr>
            <w:tcW w:w="1264" w:type="dxa"/>
          </w:tcPr>
          <w:p>
            <w:pPr>
              <w:pStyle w:val="0"/>
              <w:jc w:val="center"/>
            </w:pPr>
            <w:r>
              <w:rPr>
                <w:sz w:val="20"/>
              </w:rPr>
              <w:t xml:space="preserve">111214,4</w:t>
            </w:r>
          </w:p>
        </w:tc>
        <w:tc>
          <w:tcPr>
            <w:tcW w:w="1264" w:type="dxa"/>
          </w:tcPr>
          <w:p>
            <w:pPr>
              <w:pStyle w:val="0"/>
              <w:jc w:val="center"/>
            </w:pPr>
            <w:r>
              <w:rPr>
                <w:sz w:val="20"/>
              </w:rPr>
              <w:t xml:space="preserve">21498,6</w:t>
            </w:r>
          </w:p>
        </w:tc>
        <w:tc>
          <w:tcPr>
            <w:tcW w:w="1264" w:type="dxa"/>
          </w:tcPr>
          <w:p>
            <w:pPr>
              <w:pStyle w:val="0"/>
              <w:jc w:val="center"/>
            </w:pPr>
            <w:r>
              <w:rPr>
                <w:sz w:val="20"/>
              </w:rPr>
              <w:t xml:space="preserve">395,8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vAlign w:val="center"/>
            <w:tcBorders>
              <w:left w:val="nil"/>
            </w:tcBorders>
            <w:vMerge w:val="restart"/>
          </w:tcPr>
          <w:p>
            <w:pPr>
              <w:pStyle w:val="0"/>
              <w:jc w:val="both"/>
            </w:pPr>
            <w:r>
              <w:rPr>
                <w:sz w:val="20"/>
              </w:rPr>
              <w:t xml:space="preserve">Целевые показатели (индикаторы) Государственной программы, увязанные с основным мероприятием 15</w:t>
            </w:r>
          </w:p>
        </w:tc>
        <w:tc>
          <w:tcPr>
            <w:gridSpan w:val="8"/>
            <w:tcW w:w="8701" w:type="dxa"/>
          </w:tcPr>
          <w:p>
            <w:pPr>
              <w:pStyle w:val="0"/>
              <w:jc w:val="both"/>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W w:w="964" w:type="dxa"/>
            <w:tcBorders>
              <w:left w:val="nil"/>
            </w:tcBorders>
            <w:vMerge w:val="restart"/>
          </w:tcPr>
          <w:p>
            <w:pPr>
              <w:pStyle w:val="0"/>
              <w:jc w:val="both"/>
            </w:pPr>
            <w:r>
              <w:rPr>
                <w:sz w:val="20"/>
              </w:rPr>
              <w:t xml:space="preserve">Мероприятие 15.1</w:t>
            </w:r>
          </w:p>
        </w:tc>
        <w:tc>
          <w:tcPr>
            <w:tcW w:w="1361" w:type="dxa"/>
            <w:vMerge w:val="restart"/>
          </w:tcPr>
          <w:p>
            <w:pPr>
              <w:pStyle w:val="0"/>
              <w:jc w:val="both"/>
            </w:pPr>
            <w:r>
              <w:rPr>
                <w:sz w:val="20"/>
              </w:rPr>
              <w:t xml:space="preserve">Укрепление материально-технической базы государственных профессиональных образовательных организаций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184628,8</w:t>
            </w:r>
          </w:p>
        </w:tc>
        <w:tc>
          <w:tcPr>
            <w:tcW w:w="1264" w:type="dxa"/>
          </w:tcPr>
          <w:p>
            <w:pPr>
              <w:pStyle w:val="0"/>
              <w:jc w:val="center"/>
            </w:pPr>
            <w:r>
              <w:rPr>
                <w:sz w:val="20"/>
              </w:rPr>
              <w:t xml:space="preserve">55275,1</w:t>
            </w:r>
          </w:p>
        </w:tc>
        <w:tc>
          <w:tcPr>
            <w:tcW w:w="1264" w:type="dxa"/>
          </w:tcPr>
          <w:p>
            <w:pPr>
              <w:pStyle w:val="0"/>
              <w:jc w:val="center"/>
            </w:pPr>
            <w:r>
              <w:rPr>
                <w:sz w:val="20"/>
              </w:rPr>
              <w:t xml:space="preserve">62,0</w:t>
            </w:r>
          </w:p>
        </w:tc>
        <w:tc>
          <w:tcPr>
            <w:tcW w:w="1264" w:type="dxa"/>
          </w:tcPr>
          <w:p>
            <w:pPr>
              <w:pStyle w:val="0"/>
              <w:jc w:val="center"/>
            </w:pPr>
            <w:r>
              <w:rPr>
                <w:sz w:val="20"/>
              </w:rPr>
              <w:t xml:space="preserve">107810,5</w:t>
            </w:r>
          </w:p>
        </w:tc>
        <w:tc>
          <w:tcPr>
            <w:tcW w:w="1264" w:type="dxa"/>
          </w:tcPr>
          <w:p>
            <w:pPr>
              <w:pStyle w:val="0"/>
              <w:jc w:val="center"/>
            </w:pPr>
            <w:r>
              <w:rPr>
                <w:sz w:val="20"/>
              </w:rPr>
              <w:t xml:space="preserve">36956,2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0704</w:t>
            </w:r>
          </w:p>
        </w:tc>
        <w:tc>
          <w:tcPr>
            <w:tcW w:w="1444" w:type="dxa"/>
          </w:tcPr>
          <w:p>
            <w:pPr>
              <w:pStyle w:val="0"/>
              <w:jc w:val="center"/>
            </w:pPr>
            <w:r>
              <w:rPr>
                <w:sz w:val="20"/>
              </w:rPr>
              <w:t xml:space="preserve">Ц711511570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184628,8</w:t>
            </w:r>
          </w:p>
        </w:tc>
        <w:tc>
          <w:tcPr>
            <w:tcW w:w="1264" w:type="dxa"/>
          </w:tcPr>
          <w:p>
            <w:pPr>
              <w:pStyle w:val="0"/>
              <w:jc w:val="center"/>
            </w:pPr>
            <w:r>
              <w:rPr>
                <w:sz w:val="20"/>
              </w:rPr>
              <w:t xml:space="preserve">55275,1</w:t>
            </w:r>
          </w:p>
        </w:tc>
        <w:tc>
          <w:tcPr>
            <w:tcW w:w="1264" w:type="dxa"/>
          </w:tcPr>
          <w:p>
            <w:pPr>
              <w:pStyle w:val="0"/>
              <w:jc w:val="center"/>
            </w:pPr>
            <w:r>
              <w:rPr>
                <w:sz w:val="20"/>
              </w:rPr>
              <w:t xml:space="preserve">62,0</w:t>
            </w:r>
          </w:p>
        </w:tc>
        <w:tc>
          <w:tcPr>
            <w:tcW w:w="1264" w:type="dxa"/>
          </w:tcPr>
          <w:p>
            <w:pPr>
              <w:pStyle w:val="0"/>
              <w:jc w:val="center"/>
            </w:pPr>
            <w:r>
              <w:rPr>
                <w:sz w:val="20"/>
              </w:rPr>
              <w:t xml:space="preserve">107810,5</w:t>
            </w:r>
          </w:p>
        </w:tc>
        <w:tc>
          <w:tcPr>
            <w:tcW w:w="1264" w:type="dxa"/>
          </w:tcPr>
          <w:p>
            <w:pPr>
              <w:pStyle w:val="0"/>
              <w:jc w:val="center"/>
            </w:pPr>
            <w:r>
              <w:rPr>
                <w:sz w:val="20"/>
              </w:rPr>
              <w:t xml:space="preserve">36956,2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15.2</w:t>
            </w:r>
          </w:p>
        </w:tc>
        <w:tc>
          <w:tcPr>
            <w:tcW w:w="1361" w:type="dxa"/>
            <w:vMerge w:val="restart"/>
          </w:tcPr>
          <w:p>
            <w:pPr>
              <w:pStyle w:val="0"/>
              <w:jc w:val="both"/>
            </w:pPr>
            <w:r>
              <w:rPr>
                <w:sz w:val="20"/>
              </w:rPr>
              <w:t xml:space="preserve">Укрепление материально-технической базы государственных общеобразовательных организаций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16730,8</w:t>
            </w:r>
          </w:p>
        </w:tc>
        <w:tc>
          <w:tcPr>
            <w:tcW w:w="1264" w:type="dxa"/>
          </w:tcPr>
          <w:p>
            <w:pPr>
              <w:pStyle w:val="0"/>
              <w:jc w:val="center"/>
            </w:pPr>
            <w:r>
              <w:rPr>
                <w:sz w:val="20"/>
              </w:rPr>
              <w:t xml:space="preserve">13492,9</w:t>
            </w:r>
          </w:p>
        </w:tc>
        <w:tc>
          <w:tcPr>
            <w:tcW w:w="1264" w:type="dxa"/>
          </w:tcPr>
          <w:p>
            <w:pPr>
              <w:pStyle w:val="0"/>
              <w:jc w:val="center"/>
            </w:pPr>
            <w:r>
              <w:rPr>
                <w:sz w:val="20"/>
              </w:rPr>
              <w:t xml:space="preserve">15300,6</w:t>
            </w:r>
          </w:p>
        </w:tc>
        <w:tc>
          <w:tcPr>
            <w:tcW w:w="1264" w:type="dxa"/>
          </w:tcPr>
          <w:p>
            <w:pPr>
              <w:pStyle w:val="0"/>
              <w:jc w:val="center"/>
            </w:pPr>
            <w:r>
              <w:rPr>
                <w:sz w:val="20"/>
              </w:rPr>
              <w:t xml:space="preserve">6481,4</w:t>
            </w:r>
          </w:p>
        </w:tc>
        <w:tc>
          <w:tcPr>
            <w:tcW w:w="1264" w:type="dxa"/>
          </w:tcPr>
          <w:p>
            <w:pPr>
              <w:pStyle w:val="0"/>
              <w:jc w:val="center"/>
            </w:pPr>
            <w:r>
              <w:rPr>
                <w:sz w:val="20"/>
              </w:rPr>
              <w:t xml:space="preserve">12280,9</w:t>
            </w:r>
          </w:p>
        </w:tc>
        <w:tc>
          <w:tcPr>
            <w:tcW w:w="1264" w:type="dxa"/>
          </w:tcPr>
          <w:p>
            <w:pPr>
              <w:pStyle w:val="0"/>
              <w:jc w:val="center"/>
            </w:pPr>
            <w:r>
              <w:rPr>
                <w:sz w:val="20"/>
              </w:rPr>
              <w:t xml:space="preserve">9892,0</w:t>
            </w:r>
          </w:p>
        </w:tc>
        <w:tc>
          <w:tcPr>
            <w:tcW w:w="1264" w:type="dxa"/>
          </w:tcPr>
          <w:p>
            <w:pPr>
              <w:pStyle w:val="0"/>
              <w:jc w:val="center"/>
            </w:pPr>
            <w:r>
              <w:rPr>
                <w:sz w:val="20"/>
              </w:rPr>
              <w:t xml:space="preserve">7567,5</w:t>
            </w:r>
          </w:p>
        </w:tc>
        <w:tc>
          <w:tcPr>
            <w:tcW w:w="1264" w:type="dxa"/>
          </w:tcPr>
          <w:p>
            <w:pPr>
              <w:pStyle w:val="0"/>
              <w:jc w:val="center"/>
            </w:pPr>
            <w:r>
              <w:rPr>
                <w:sz w:val="20"/>
              </w:rPr>
              <w:t xml:space="preserve">50000,0</w:t>
            </w:r>
          </w:p>
        </w:tc>
        <w:tc>
          <w:tcPr>
            <w:tcW w:w="1264" w:type="dxa"/>
            <w:tcBorders>
              <w:right w:val="nil"/>
            </w:tcBorders>
          </w:tcPr>
          <w:p>
            <w:pPr>
              <w:pStyle w:val="0"/>
              <w:jc w:val="center"/>
            </w:pPr>
            <w:r>
              <w:rPr>
                <w:sz w:val="20"/>
              </w:rPr>
              <w:t xml:space="preserve">50000,0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Ц711511560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16730,8</w:t>
            </w:r>
          </w:p>
        </w:tc>
        <w:tc>
          <w:tcPr>
            <w:tcW w:w="1264" w:type="dxa"/>
          </w:tcPr>
          <w:p>
            <w:pPr>
              <w:pStyle w:val="0"/>
              <w:jc w:val="center"/>
            </w:pPr>
            <w:r>
              <w:rPr>
                <w:sz w:val="20"/>
              </w:rPr>
              <w:t xml:space="preserve">13492,9</w:t>
            </w:r>
          </w:p>
        </w:tc>
        <w:tc>
          <w:tcPr>
            <w:tcW w:w="1264" w:type="dxa"/>
          </w:tcPr>
          <w:p>
            <w:pPr>
              <w:pStyle w:val="0"/>
              <w:jc w:val="center"/>
            </w:pPr>
            <w:r>
              <w:rPr>
                <w:sz w:val="20"/>
              </w:rPr>
              <w:t xml:space="preserve">15300,6</w:t>
            </w:r>
          </w:p>
        </w:tc>
        <w:tc>
          <w:tcPr>
            <w:tcW w:w="1264" w:type="dxa"/>
          </w:tcPr>
          <w:p>
            <w:pPr>
              <w:pStyle w:val="0"/>
              <w:jc w:val="center"/>
            </w:pPr>
            <w:r>
              <w:rPr>
                <w:sz w:val="20"/>
              </w:rPr>
              <w:t xml:space="preserve">6481,4</w:t>
            </w:r>
          </w:p>
        </w:tc>
        <w:tc>
          <w:tcPr>
            <w:tcW w:w="1264" w:type="dxa"/>
          </w:tcPr>
          <w:p>
            <w:pPr>
              <w:pStyle w:val="0"/>
              <w:jc w:val="center"/>
            </w:pPr>
            <w:r>
              <w:rPr>
                <w:sz w:val="20"/>
              </w:rPr>
              <w:t xml:space="preserve">12280,9</w:t>
            </w:r>
          </w:p>
        </w:tc>
        <w:tc>
          <w:tcPr>
            <w:tcW w:w="1264" w:type="dxa"/>
          </w:tcPr>
          <w:p>
            <w:pPr>
              <w:pStyle w:val="0"/>
              <w:jc w:val="center"/>
            </w:pPr>
            <w:r>
              <w:rPr>
                <w:sz w:val="20"/>
              </w:rPr>
              <w:t xml:space="preserve">9892,0</w:t>
            </w:r>
          </w:p>
        </w:tc>
        <w:tc>
          <w:tcPr>
            <w:tcW w:w="1264" w:type="dxa"/>
          </w:tcPr>
          <w:p>
            <w:pPr>
              <w:pStyle w:val="0"/>
              <w:jc w:val="center"/>
            </w:pPr>
            <w:r>
              <w:rPr>
                <w:sz w:val="20"/>
              </w:rPr>
              <w:t xml:space="preserve">7567,5</w:t>
            </w:r>
          </w:p>
        </w:tc>
        <w:tc>
          <w:tcPr>
            <w:tcW w:w="1264" w:type="dxa"/>
          </w:tcPr>
          <w:p>
            <w:pPr>
              <w:pStyle w:val="0"/>
              <w:jc w:val="center"/>
            </w:pPr>
            <w:r>
              <w:rPr>
                <w:sz w:val="20"/>
              </w:rPr>
              <w:t xml:space="preserve">50000,0</w:t>
            </w:r>
          </w:p>
        </w:tc>
        <w:tc>
          <w:tcPr>
            <w:tcW w:w="1264" w:type="dxa"/>
            <w:tcBorders>
              <w:right w:val="nil"/>
            </w:tcBorders>
          </w:tcPr>
          <w:p>
            <w:pPr>
              <w:pStyle w:val="0"/>
              <w:jc w:val="center"/>
            </w:pPr>
            <w:r>
              <w:rPr>
                <w:sz w:val="20"/>
              </w:rPr>
              <w:t xml:space="preserve">50000,0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15.3</w:t>
            </w:r>
          </w:p>
        </w:tc>
        <w:tc>
          <w:tcPr>
            <w:tcW w:w="1361" w:type="dxa"/>
            <w:vMerge w:val="restart"/>
          </w:tcPr>
          <w:p>
            <w:pPr>
              <w:pStyle w:val="0"/>
              <w:jc w:val="both"/>
            </w:pPr>
            <w:r>
              <w:rPr>
                <w:sz w:val="20"/>
              </w:rPr>
              <w:t xml:space="preserve">Укрепление материально-технической базы государственных организаций Чувашской Республики для детей-сирот и детей, оставшихся без попечения родителей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5890,5</w:t>
            </w:r>
          </w:p>
        </w:tc>
        <w:tc>
          <w:tcPr>
            <w:tcW w:w="1264" w:type="dxa"/>
          </w:tcPr>
          <w:p>
            <w:pPr>
              <w:pStyle w:val="0"/>
              <w:jc w:val="center"/>
            </w:pPr>
            <w:r>
              <w:rPr>
                <w:sz w:val="20"/>
              </w:rPr>
              <w:t xml:space="preserve">405,9</w:t>
            </w:r>
          </w:p>
        </w:tc>
        <w:tc>
          <w:tcPr>
            <w:tcW w:w="1264" w:type="dxa"/>
          </w:tcPr>
          <w:p>
            <w:pPr>
              <w:pStyle w:val="0"/>
              <w:jc w:val="center"/>
            </w:pPr>
            <w:r>
              <w:rPr>
                <w:sz w:val="20"/>
              </w:rPr>
              <w:t xml:space="preserve">0,0</w:t>
            </w:r>
          </w:p>
        </w:tc>
        <w:tc>
          <w:tcPr>
            <w:tcW w:w="1264" w:type="dxa"/>
          </w:tcPr>
          <w:p>
            <w:pPr>
              <w:pStyle w:val="0"/>
              <w:jc w:val="center"/>
            </w:pPr>
            <w:r>
              <w:rPr>
                <w:sz w:val="20"/>
              </w:rPr>
              <w:t xml:space="preserve">21845,3</w:t>
            </w:r>
          </w:p>
        </w:tc>
        <w:tc>
          <w:tcPr>
            <w:tcW w:w="1264" w:type="dxa"/>
          </w:tcPr>
          <w:p>
            <w:pPr>
              <w:pStyle w:val="0"/>
              <w:jc w:val="center"/>
            </w:pPr>
            <w:r>
              <w:rPr>
                <w:sz w:val="20"/>
              </w:rPr>
              <w:t xml:space="preserve">5099,6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Ц711511590</w:t>
            </w:r>
          </w:p>
        </w:tc>
        <w:tc>
          <w:tcPr>
            <w:tcW w:w="680" w:type="dxa"/>
          </w:tcPr>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5890,5</w:t>
            </w:r>
          </w:p>
        </w:tc>
        <w:tc>
          <w:tcPr>
            <w:tcW w:w="1264" w:type="dxa"/>
          </w:tcPr>
          <w:p>
            <w:pPr>
              <w:pStyle w:val="0"/>
              <w:jc w:val="center"/>
            </w:pPr>
            <w:r>
              <w:rPr>
                <w:sz w:val="20"/>
              </w:rPr>
              <w:t xml:space="preserve">405,9</w:t>
            </w:r>
          </w:p>
        </w:tc>
        <w:tc>
          <w:tcPr>
            <w:tcW w:w="1264" w:type="dxa"/>
          </w:tcPr>
          <w:p>
            <w:pPr>
              <w:pStyle w:val="0"/>
              <w:jc w:val="center"/>
            </w:pPr>
            <w:r>
              <w:rPr>
                <w:sz w:val="20"/>
              </w:rPr>
              <w:t xml:space="preserve">0,0</w:t>
            </w:r>
          </w:p>
        </w:tc>
        <w:tc>
          <w:tcPr>
            <w:tcW w:w="1264" w:type="dxa"/>
          </w:tcPr>
          <w:p>
            <w:pPr>
              <w:pStyle w:val="0"/>
              <w:jc w:val="center"/>
            </w:pPr>
            <w:r>
              <w:rPr>
                <w:sz w:val="20"/>
              </w:rPr>
              <w:t xml:space="preserve">21845,3</w:t>
            </w:r>
          </w:p>
        </w:tc>
        <w:tc>
          <w:tcPr>
            <w:tcW w:w="1264" w:type="dxa"/>
          </w:tcPr>
          <w:p>
            <w:pPr>
              <w:pStyle w:val="0"/>
              <w:jc w:val="center"/>
            </w:pPr>
            <w:r>
              <w:rPr>
                <w:sz w:val="20"/>
              </w:rPr>
              <w:t xml:space="preserve">5099,6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15.4</w:t>
            </w:r>
          </w:p>
        </w:tc>
        <w:tc>
          <w:tcPr>
            <w:tcW w:w="1361" w:type="dxa"/>
            <w:vMerge w:val="restart"/>
          </w:tcPr>
          <w:p>
            <w:pPr>
              <w:pStyle w:val="0"/>
              <w:jc w:val="both"/>
            </w:pPr>
            <w:r>
              <w:rPr>
                <w:sz w:val="20"/>
              </w:rPr>
              <w:t xml:space="preserve">Укрепление материально-технической базы муниципальных образовательных организаций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115342,7</w:t>
            </w:r>
          </w:p>
        </w:tc>
        <w:tc>
          <w:tcPr>
            <w:tcW w:w="1264" w:type="dxa"/>
          </w:tcPr>
          <w:p>
            <w:pPr>
              <w:pStyle w:val="0"/>
              <w:jc w:val="center"/>
            </w:pPr>
            <w:r>
              <w:rPr>
                <w:sz w:val="20"/>
              </w:rPr>
              <w:t xml:space="preserve">695210,3</w:t>
            </w:r>
          </w:p>
        </w:tc>
        <w:tc>
          <w:tcPr>
            <w:tcW w:w="1264" w:type="dxa"/>
          </w:tcPr>
          <w:p>
            <w:pPr>
              <w:pStyle w:val="0"/>
              <w:jc w:val="center"/>
            </w:pPr>
            <w:r>
              <w:rPr>
                <w:sz w:val="20"/>
              </w:rPr>
              <w:t xml:space="preserve">323266,9</w:t>
            </w:r>
          </w:p>
        </w:tc>
        <w:tc>
          <w:tcPr>
            <w:tcW w:w="1264" w:type="dxa"/>
          </w:tcPr>
          <w:p>
            <w:pPr>
              <w:pStyle w:val="0"/>
              <w:jc w:val="center"/>
            </w:pPr>
            <w:r>
              <w:rPr>
                <w:sz w:val="20"/>
              </w:rPr>
              <w:t xml:space="preserve">1516,2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p>
            <w:pPr>
              <w:pStyle w:val="0"/>
              <w:jc w:val="center"/>
            </w:pPr>
            <w:r>
              <w:rPr>
                <w:sz w:val="20"/>
              </w:rPr>
              <w:t xml:space="preserve">0702</w:t>
            </w:r>
          </w:p>
          <w:p>
            <w:pPr>
              <w:pStyle w:val="0"/>
              <w:jc w:val="center"/>
            </w:pPr>
            <w:r>
              <w:rPr>
                <w:sz w:val="20"/>
              </w:rPr>
              <w:t xml:space="preserve">0703</w:t>
            </w:r>
          </w:p>
        </w:tc>
        <w:tc>
          <w:tcPr>
            <w:tcW w:w="1444" w:type="dxa"/>
          </w:tcPr>
          <w:p>
            <w:pPr>
              <w:pStyle w:val="0"/>
              <w:jc w:val="center"/>
            </w:pPr>
            <w:r>
              <w:rPr>
                <w:sz w:val="20"/>
              </w:rPr>
              <w:t xml:space="preserve">Ц711511660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80012,8</w:t>
            </w:r>
          </w:p>
        </w:tc>
        <w:tc>
          <w:tcPr>
            <w:tcW w:w="1264" w:type="dxa"/>
          </w:tcPr>
          <w:p>
            <w:pPr>
              <w:pStyle w:val="0"/>
              <w:jc w:val="center"/>
            </w:pPr>
            <w:r>
              <w:rPr>
                <w:sz w:val="20"/>
              </w:rPr>
              <w:t xml:space="preserve">583995,9</w:t>
            </w:r>
          </w:p>
        </w:tc>
        <w:tc>
          <w:tcPr>
            <w:tcW w:w="1264" w:type="dxa"/>
          </w:tcPr>
          <w:p>
            <w:pPr>
              <w:pStyle w:val="0"/>
              <w:jc w:val="center"/>
            </w:pPr>
            <w:r>
              <w:rPr>
                <w:sz w:val="20"/>
              </w:rPr>
              <w:t xml:space="preserve">301768,3</w:t>
            </w:r>
          </w:p>
        </w:tc>
        <w:tc>
          <w:tcPr>
            <w:tcW w:w="1264" w:type="dxa"/>
          </w:tcPr>
          <w:p>
            <w:pPr>
              <w:pStyle w:val="0"/>
              <w:jc w:val="center"/>
            </w:pPr>
            <w:r>
              <w:rPr>
                <w:sz w:val="20"/>
              </w:rPr>
              <w:t xml:space="preserve">1425,2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35329,9</w:t>
            </w:r>
          </w:p>
        </w:tc>
        <w:tc>
          <w:tcPr>
            <w:tcW w:w="1264" w:type="dxa"/>
          </w:tcPr>
          <w:p>
            <w:pPr>
              <w:pStyle w:val="0"/>
              <w:jc w:val="center"/>
            </w:pPr>
            <w:r>
              <w:rPr>
                <w:sz w:val="20"/>
              </w:rPr>
              <w:t xml:space="preserve">111214,4</w:t>
            </w:r>
          </w:p>
        </w:tc>
        <w:tc>
          <w:tcPr>
            <w:tcW w:w="1264" w:type="dxa"/>
          </w:tcPr>
          <w:p>
            <w:pPr>
              <w:pStyle w:val="0"/>
              <w:jc w:val="center"/>
            </w:pPr>
            <w:r>
              <w:rPr>
                <w:sz w:val="20"/>
              </w:rPr>
              <w:t xml:space="preserve">21498,6</w:t>
            </w:r>
          </w:p>
        </w:tc>
        <w:tc>
          <w:tcPr>
            <w:tcW w:w="1264" w:type="dxa"/>
          </w:tcPr>
          <w:p>
            <w:pPr>
              <w:pStyle w:val="0"/>
              <w:jc w:val="center"/>
            </w:pPr>
            <w:r>
              <w:rPr>
                <w:sz w:val="20"/>
              </w:rPr>
              <w:t xml:space="preserve">91,0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15.4.1</w:t>
            </w:r>
          </w:p>
        </w:tc>
        <w:tc>
          <w:tcPr>
            <w:tcW w:w="1361" w:type="dxa"/>
            <w:vMerge w:val="restart"/>
          </w:tcPr>
          <w:p>
            <w:pPr>
              <w:pStyle w:val="0"/>
              <w:jc w:val="both"/>
            </w:pPr>
            <w:r>
              <w:rPr>
                <w:sz w:val="20"/>
              </w:rPr>
              <w:t xml:space="preserve">Капитальный ремонт зданий муниципальных общеобразовательных организаций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44324,1</w:t>
            </w:r>
          </w:p>
        </w:tc>
        <w:tc>
          <w:tcPr>
            <w:tcW w:w="1264" w:type="dxa"/>
          </w:tcPr>
          <w:p>
            <w:pPr>
              <w:pStyle w:val="0"/>
              <w:jc w:val="center"/>
            </w:pPr>
            <w:r>
              <w:rPr>
                <w:sz w:val="20"/>
              </w:rPr>
              <w:t xml:space="preserve">126528,1</w:t>
            </w:r>
          </w:p>
        </w:tc>
        <w:tc>
          <w:tcPr>
            <w:tcW w:w="1264" w:type="dxa"/>
          </w:tcPr>
          <w:p>
            <w:pPr>
              <w:pStyle w:val="0"/>
              <w:jc w:val="center"/>
            </w:pPr>
            <w:r>
              <w:rPr>
                <w:sz w:val="20"/>
              </w:rPr>
              <w:t xml:space="preserve">260992,9</w:t>
            </w:r>
          </w:p>
        </w:tc>
        <w:tc>
          <w:tcPr>
            <w:tcW w:w="1264" w:type="dxa"/>
          </w:tcPr>
          <w:p>
            <w:pPr>
              <w:pStyle w:val="0"/>
              <w:jc w:val="center"/>
            </w:pPr>
            <w:r>
              <w:rPr>
                <w:sz w:val="20"/>
              </w:rPr>
              <w:t xml:space="preserve">1516,2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Ц711511660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33290,9</w:t>
            </w:r>
          </w:p>
        </w:tc>
        <w:tc>
          <w:tcPr>
            <w:tcW w:w="1264" w:type="dxa"/>
          </w:tcPr>
          <w:p>
            <w:pPr>
              <w:pStyle w:val="0"/>
              <w:jc w:val="center"/>
            </w:pPr>
            <w:r>
              <w:rPr>
                <w:sz w:val="20"/>
              </w:rPr>
              <w:t xml:space="preserve">84100,6</w:t>
            </w:r>
          </w:p>
        </w:tc>
        <w:tc>
          <w:tcPr>
            <w:tcW w:w="1264" w:type="dxa"/>
          </w:tcPr>
          <w:p>
            <w:pPr>
              <w:pStyle w:val="0"/>
              <w:jc w:val="center"/>
            </w:pPr>
            <w:r>
              <w:rPr>
                <w:sz w:val="20"/>
              </w:rPr>
              <w:t xml:space="preserve">243605,0</w:t>
            </w:r>
          </w:p>
        </w:tc>
        <w:tc>
          <w:tcPr>
            <w:tcW w:w="1264" w:type="dxa"/>
          </w:tcPr>
          <w:p>
            <w:pPr>
              <w:pStyle w:val="0"/>
              <w:jc w:val="center"/>
            </w:pPr>
            <w:r>
              <w:rPr>
                <w:sz w:val="20"/>
              </w:rPr>
              <w:t xml:space="preserve">1425,2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11033,2</w:t>
            </w:r>
          </w:p>
        </w:tc>
        <w:tc>
          <w:tcPr>
            <w:tcW w:w="1264" w:type="dxa"/>
          </w:tcPr>
          <w:p>
            <w:pPr>
              <w:pStyle w:val="0"/>
              <w:jc w:val="center"/>
            </w:pPr>
            <w:r>
              <w:rPr>
                <w:sz w:val="20"/>
              </w:rPr>
              <w:t xml:space="preserve">42427,5</w:t>
            </w:r>
          </w:p>
        </w:tc>
        <w:tc>
          <w:tcPr>
            <w:tcW w:w="1264" w:type="dxa"/>
          </w:tcPr>
          <w:p>
            <w:pPr>
              <w:pStyle w:val="0"/>
              <w:jc w:val="center"/>
            </w:pPr>
            <w:r>
              <w:rPr>
                <w:sz w:val="20"/>
              </w:rPr>
              <w:t xml:space="preserve">17387,9</w:t>
            </w:r>
          </w:p>
        </w:tc>
        <w:tc>
          <w:tcPr>
            <w:tcW w:w="1264" w:type="dxa"/>
          </w:tcPr>
          <w:p>
            <w:pPr>
              <w:pStyle w:val="0"/>
              <w:jc w:val="center"/>
            </w:pPr>
            <w:r>
              <w:rPr>
                <w:sz w:val="20"/>
              </w:rPr>
              <w:t xml:space="preserve">91,0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15.4.2</w:t>
            </w:r>
          </w:p>
        </w:tc>
        <w:tc>
          <w:tcPr>
            <w:tcW w:w="1361" w:type="dxa"/>
            <w:vMerge w:val="restart"/>
          </w:tcPr>
          <w:p>
            <w:pPr>
              <w:pStyle w:val="0"/>
              <w:jc w:val="both"/>
            </w:pPr>
            <w:r>
              <w:rPr>
                <w:sz w:val="20"/>
              </w:rPr>
              <w:t xml:space="preserve">Капитальный ремонт муниципальных детских оздоровительных лагерей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4780,0</w:t>
            </w:r>
          </w:p>
        </w:tc>
        <w:tc>
          <w:tcPr>
            <w:tcW w:w="1264" w:type="dxa"/>
          </w:tcPr>
          <w:p>
            <w:pPr>
              <w:pStyle w:val="0"/>
              <w:jc w:val="center"/>
            </w:pPr>
            <w:r>
              <w:rPr>
                <w:sz w:val="20"/>
              </w:rPr>
              <w:t xml:space="preserve">49110,8</w:t>
            </w:r>
          </w:p>
        </w:tc>
        <w:tc>
          <w:tcPr>
            <w:tcW w:w="1264" w:type="dxa"/>
          </w:tcPr>
          <w:p>
            <w:pPr>
              <w:pStyle w:val="0"/>
              <w:jc w:val="center"/>
            </w:pPr>
            <w:r>
              <w:rPr>
                <w:sz w:val="20"/>
              </w:rPr>
              <w:t xml:space="preserve">3674,9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Ц711511660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2390,0</w:t>
            </w:r>
          </w:p>
        </w:tc>
        <w:tc>
          <w:tcPr>
            <w:tcW w:w="1264" w:type="dxa"/>
          </w:tcPr>
          <w:p>
            <w:pPr>
              <w:pStyle w:val="0"/>
              <w:jc w:val="center"/>
            </w:pPr>
            <w:r>
              <w:rPr>
                <w:sz w:val="20"/>
              </w:rPr>
              <w:t xml:space="preserve">45359,1</w:t>
            </w:r>
          </w:p>
        </w:tc>
        <w:tc>
          <w:tcPr>
            <w:tcW w:w="1264" w:type="dxa"/>
          </w:tcPr>
          <w:p>
            <w:pPr>
              <w:pStyle w:val="0"/>
              <w:jc w:val="center"/>
            </w:pPr>
            <w:r>
              <w:rPr>
                <w:sz w:val="20"/>
              </w:rPr>
              <w:t xml:space="preserve">3380,9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Ц711511660</w:t>
            </w:r>
          </w:p>
        </w:tc>
        <w:tc>
          <w:tcPr>
            <w:tcW w:w="680" w:type="dxa"/>
          </w:tcPr>
          <w:p>
            <w:pPr>
              <w:pStyle w:val="0"/>
              <w:jc w:val="center"/>
            </w:pPr>
            <w:r>
              <w:rPr>
                <w:sz w:val="20"/>
              </w:rPr>
              <w:t xml:space="preserve">500</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2390,0</w:t>
            </w:r>
          </w:p>
        </w:tc>
        <w:tc>
          <w:tcPr>
            <w:tcW w:w="1264" w:type="dxa"/>
          </w:tcPr>
          <w:p>
            <w:pPr>
              <w:pStyle w:val="0"/>
              <w:jc w:val="center"/>
            </w:pPr>
            <w:r>
              <w:rPr>
                <w:sz w:val="20"/>
              </w:rPr>
              <w:t xml:space="preserve">3751,7</w:t>
            </w:r>
          </w:p>
        </w:tc>
        <w:tc>
          <w:tcPr>
            <w:tcW w:w="1264" w:type="dxa"/>
          </w:tcPr>
          <w:p>
            <w:pPr>
              <w:pStyle w:val="0"/>
              <w:jc w:val="center"/>
            </w:pPr>
            <w:r>
              <w:rPr>
                <w:sz w:val="20"/>
              </w:rPr>
              <w:t xml:space="preserve">294,0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15.4.3</w:t>
            </w:r>
          </w:p>
        </w:tc>
        <w:tc>
          <w:tcPr>
            <w:tcW w:w="1361" w:type="dxa"/>
            <w:vMerge w:val="restart"/>
          </w:tcPr>
          <w:p>
            <w:pPr>
              <w:pStyle w:val="0"/>
              <w:jc w:val="both"/>
            </w:pPr>
            <w:r>
              <w:rPr>
                <w:sz w:val="20"/>
              </w:rPr>
              <w:t xml:space="preserve">Капитальный ремонт муниципальных дошкольных образовательных организаций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66238,6</w:t>
            </w:r>
          </w:p>
        </w:tc>
        <w:tc>
          <w:tcPr>
            <w:tcW w:w="1264" w:type="dxa"/>
          </w:tcPr>
          <w:p>
            <w:pPr>
              <w:pStyle w:val="0"/>
              <w:jc w:val="center"/>
            </w:pPr>
            <w:r>
              <w:rPr>
                <w:sz w:val="20"/>
              </w:rPr>
              <w:t xml:space="preserve">519571,4</w:t>
            </w:r>
          </w:p>
        </w:tc>
        <w:tc>
          <w:tcPr>
            <w:tcW w:w="1264" w:type="dxa"/>
          </w:tcPr>
          <w:p>
            <w:pPr>
              <w:pStyle w:val="0"/>
              <w:jc w:val="center"/>
            </w:pPr>
            <w:r>
              <w:rPr>
                <w:sz w:val="20"/>
              </w:rPr>
              <w:t xml:space="preserve">58599,1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Ц711511660</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44331,9</w:t>
            </w:r>
          </w:p>
        </w:tc>
        <w:tc>
          <w:tcPr>
            <w:tcW w:w="1264" w:type="dxa"/>
          </w:tcPr>
          <w:p>
            <w:pPr>
              <w:pStyle w:val="0"/>
              <w:jc w:val="center"/>
            </w:pPr>
            <w:r>
              <w:rPr>
                <w:sz w:val="20"/>
              </w:rPr>
              <w:t xml:space="preserve">454536,2</w:t>
            </w:r>
          </w:p>
        </w:tc>
        <w:tc>
          <w:tcPr>
            <w:tcW w:w="1264" w:type="dxa"/>
          </w:tcPr>
          <w:p>
            <w:pPr>
              <w:pStyle w:val="0"/>
              <w:jc w:val="center"/>
            </w:pPr>
            <w:r>
              <w:rPr>
                <w:sz w:val="20"/>
              </w:rPr>
              <w:t xml:space="preserve">54782,4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21906,7</w:t>
            </w:r>
          </w:p>
        </w:tc>
        <w:tc>
          <w:tcPr>
            <w:tcW w:w="1264" w:type="dxa"/>
          </w:tcPr>
          <w:p>
            <w:pPr>
              <w:pStyle w:val="0"/>
              <w:jc w:val="center"/>
            </w:pPr>
            <w:r>
              <w:rPr>
                <w:sz w:val="20"/>
              </w:rPr>
              <w:t xml:space="preserve">65035,2</w:t>
            </w:r>
          </w:p>
        </w:tc>
        <w:tc>
          <w:tcPr>
            <w:tcW w:w="1264" w:type="dxa"/>
          </w:tcPr>
          <w:p>
            <w:pPr>
              <w:pStyle w:val="0"/>
              <w:jc w:val="center"/>
            </w:pPr>
            <w:r>
              <w:rPr>
                <w:sz w:val="20"/>
              </w:rPr>
              <w:t xml:space="preserve">3816,7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15.6</w:t>
            </w:r>
          </w:p>
        </w:tc>
        <w:tc>
          <w:tcPr>
            <w:tcW w:w="1361" w:type="dxa"/>
            <w:vMerge w:val="restart"/>
          </w:tcPr>
          <w:p>
            <w:pPr>
              <w:pStyle w:val="0"/>
              <w:jc w:val="both"/>
            </w:pPr>
            <w:r>
              <w:rPr>
                <w:sz w:val="20"/>
              </w:rPr>
              <w:t xml:space="preserve">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15.7</w:t>
            </w:r>
          </w:p>
        </w:tc>
        <w:tc>
          <w:tcPr>
            <w:tcW w:w="1361" w:type="dxa"/>
            <w:vMerge w:val="restart"/>
          </w:tcPr>
          <w:p>
            <w:pPr>
              <w:pStyle w:val="0"/>
              <w:jc w:val="both"/>
            </w:pPr>
            <w:r>
              <w:rPr>
                <w:sz w:val="20"/>
              </w:rPr>
              <w:t xml:space="preserve">Капитальный ремонт государственных образовательных организаций Чувашской Республики, муниципальных образовательных организаций с целью создания дополнительных мест для реализации образовательных программ дошкольного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15.8</w:t>
            </w:r>
          </w:p>
        </w:tc>
        <w:tc>
          <w:tcPr>
            <w:tcW w:w="1361" w:type="dxa"/>
            <w:vMerge w:val="restart"/>
          </w:tcPr>
          <w:p>
            <w:pPr>
              <w:pStyle w:val="0"/>
              <w:jc w:val="both"/>
            </w:pPr>
            <w:r>
              <w:rPr>
                <w:sz w:val="20"/>
              </w:rPr>
              <w:t xml:space="preserve">Создание в муниципальных дошкольных образовательных организациях мест для детей от 2 месяцев до 3 лет</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15.9</w:t>
            </w:r>
          </w:p>
        </w:tc>
        <w:tc>
          <w:tcPr>
            <w:tcW w:w="1361" w:type="dxa"/>
            <w:vMerge w:val="restart"/>
          </w:tcPr>
          <w:p>
            <w:pPr>
              <w:pStyle w:val="0"/>
              <w:jc w:val="both"/>
            </w:pPr>
            <w:r>
              <w:rPr>
                <w:sz w:val="20"/>
              </w:rPr>
              <w:t xml:space="preserve">Укрепление материально-технической базы государственных организаций дополнительного профессионального образования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1635,1</w:t>
            </w:r>
          </w:p>
        </w:tc>
        <w:tc>
          <w:tcPr>
            <w:tcW w:w="1264" w:type="dxa"/>
          </w:tcPr>
          <w:p>
            <w:pPr>
              <w:pStyle w:val="0"/>
              <w:jc w:val="center"/>
            </w:pPr>
            <w:r>
              <w:rPr>
                <w:sz w:val="20"/>
              </w:rPr>
              <w:t xml:space="preserve">0,0</w:t>
            </w:r>
          </w:p>
        </w:tc>
        <w:tc>
          <w:tcPr>
            <w:tcW w:w="1264" w:type="dxa"/>
          </w:tcPr>
          <w:p>
            <w:pPr>
              <w:pStyle w:val="0"/>
              <w:jc w:val="center"/>
            </w:pPr>
            <w:r>
              <w:rPr>
                <w:sz w:val="20"/>
              </w:rPr>
              <w:t xml:space="preserve">595,0</w:t>
            </w:r>
          </w:p>
        </w:tc>
        <w:tc>
          <w:tcPr>
            <w:tcW w:w="1264" w:type="dxa"/>
          </w:tcPr>
          <w:p>
            <w:pPr>
              <w:pStyle w:val="0"/>
              <w:jc w:val="center"/>
            </w:pPr>
            <w:r>
              <w:rPr>
                <w:sz w:val="20"/>
              </w:rPr>
              <w:t xml:space="preserve">13406,8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0705</w:t>
            </w:r>
          </w:p>
        </w:tc>
        <w:tc>
          <w:tcPr>
            <w:tcW w:w="1444" w:type="dxa"/>
          </w:tcPr>
          <w:p>
            <w:pPr>
              <w:pStyle w:val="0"/>
              <w:jc w:val="center"/>
            </w:pPr>
            <w:r>
              <w:rPr>
                <w:sz w:val="20"/>
              </w:rPr>
              <w:t xml:space="preserve">Ц711511610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1635,1</w:t>
            </w:r>
          </w:p>
        </w:tc>
        <w:tc>
          <w:tcPr>
            <w:tcW w:w="1264" w:type="dxa"/>
          </w:tcPr>
          <w:p>
            <w:pPr>
              <w:pStyle w:val="0"/>
              <w:jc w:val="center"/>
            </w:pPr>
            <w:r>
              <w:rPr>
                <w:sz w:val="20"/>
              </w:rPr>
              <w:t xml:space="preserve">0,0</w:t>
            </w:r>
          </w:p>
        </w:tc>
        <w:tc>
          <w:tcPr>
            <w:tcW w:w="1264" w:type="dxa"/>
          </w:tcPr>
          <w:p>
            <w:pPr>
              <w:pStyle w:val="0"/>
              <w:jc w:val="center"/>
            </w:pPr>
            <w:r>
              <w:rPr>
                <w:sz w:val="20"/>
              </w:rPr>
              <w:t xml:space="preserve">595,0</w:t>
            </w:r>
          </w:p>
        </w:tc>
        <w:tc>
          <w:tcPr>
            <w:tcW w:w="1264" w:type="dxa"/>
          </w:tcPr>
          <w:p>
            <w:pPr>
              <w:pStyle w:val="0"/>
              <w:jc w:val="center"/>
            </w:pPr>
            <w:r>
              <w:rPr>
                <w:sz w:val="20"/>
              </w:rPr>
              <w:t xml:space="preserve">13406,8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15.10</w:t>
            </w:r>
          </w:p>
        </w:tc>
        <w:tc>
          <w:tcPr>
            <w:tcW w:w="1361" w:type="dxa"/>
            <w:vMerge w:val="restart"/>
          </w:tcPr>
          <w:p>
            <w:pPr>
              <w:pStyle w:val="0"/>
              <w:jc w:val="both"/>
            </w:pPr>
            <w:r>
              <w:rPr>
                <w:sz w:val="20"/>
              </w:rPr>
              <w:t xml:space="preserve">Укрепление материально-технической базы государственных научных учреждений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2963,9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0708</w:t>
            </w:r>
          </w:p>
        </w:tc>
        <w:tc>
          <w:tcPr>
            <w:tcW w:w="1444" w:type="dxa"/>
          </w:tcPr>
          <w:p>
            <w:pPr>
              <w:pStyle w:val="0"/>
              <w:jc w:val="center"/>
            </w:pPr>
            <w:r>
              <w:rPr>
                <w:sz w:val="20"/>
              </w:rPr>
              <w:t xml:space="preserve">Ц711511620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2963,9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15.11</w:t>
            </w:r>
          </w:p>
        </w:tc>
        <w:tc>
          <w:tcPr>
            <w:tcW w:w="1361" w:type="dxa"/>
            <w:vMerge w:val="restart"/>
          </w:tcPr>
          <w:p>
            <w:pPr>
              <w:pStyle w:val="0"/>
              <w:jc w:val="both"/>
            </w:pPr>
            <w:r>
              <w:rPr>
                <w:sz w:val="20"/>
              </w:rPr>
              <w:t xml:space="preserve">Укрепление материально-технической базы муниципальных образовательных организаций (в части приведения в соответствие с санитарно-гигиеническими противопожарными требованиями)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329689,5</w:t>
            </w:r>
          </w:p>
        </w:tc>
        <w:tc>
          <w:tcPr>
            <w:tcW w:w="1264" w:type="dxa"/>
          </w:tcPr>
          <w:p>
            <w:pPr>
              <w:pStyle w:val="0"/>
              <w:jc w:val="center"/>
            </w:pPr>
            <w:r>
              <w:rPr>
                <w:sz w:val="20"/>
              </w:rPr>
              <w:t xml:space="preserve">40740,3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Ц711519990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329689,5</w:t>
            </w:r>
          </w:p>
        </w:tc>
        <w:tc>
          <w:tcPr>
            <w:tcW w:w="1264" w:type="dxa"/>
          </w:tcPr>
          <w:p>
            <w:pPr>
              <w:pStyle w:val="0"/>
              <w:jc w:val="center"/>
            </w:pPr>
            <w:r>
              <w:rPr>
                <w:sz w:val="20"/>
              </w:rPr>
              <w:t xml:space="preserve">40740,3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15.12</w:t>
            </w:r>
          </w:p>
        </w:tc>
        <w:tc>
          <w:tcPr>
            <w:tcW w:w="1361" w:type="dxa"/>
            <w:vMerge w:val="restart"/>
          </w:tcPr>
          <w:p>
            <w:pPr>
              <w:pStyle w:val="0"/>
              <w:jc w:val="both"/>
            </w:pPr>
            <w:r>
              <w:rPr>
                <w:sz w:val="20"/>
              </w:rPr>
              <w:t xml:space="preserve">Проведение неотложных аварийно-восстановительных работ на социально значимых объектах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5992,4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Ц711520410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5687,6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304,8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15.13</w:t>
            </w:r>
          </w:p>
        </w:tc>
        <w:tc>
          <w:tcPr>
            <w:tcW w:w="1361" w:type="dxa"/>
            <w:vMerge w:val="restart"/>
          </w:tcPr>
          <w:p>
            <w:pPr>
              <w:pStyle w:val="0"/>
              <w:jc w:val="both"/>
            </w:pPr>
            <w:r>
              <w:rPr>
                <w:sz w:val="20"/>
              </w:rPr>
              <w:t xml:space="preserve">Укрепление материально-технической базы государственных организаций дополнительного образования, центров психолого-педагогической, медицинской и социальной помощи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1993,6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Ц711511600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1993,6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16</w:t>
            </w:r>
          </w:p>
        </w:tc>
        <w:tc>
          <w:tcPr>
            <w:tcW w:w="1361" w:type="dxa"/>
            <w:vMerge w:val="restart"/>
          </w:tcPr>
          <w:p>
            <w:pPr>
              <w:pStyle w:val="0"/>
              <w:jc w:val="both"/>
            </w:pPr>
            <w:r>
              <w:rPr>
                <w:sz w:val="20"/>
              </w:rPr>
              <w:t xml:space="preserve">Строительство (приобретение), реконструкция объектов капитального строительства образовательных организаций</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634636,2</w:t>
            </w:r>
          </w:p>
        </w:tc>
        <w:tc>
          <w:tcPr>
            <w:tcW w:w="1264" w:type="dxa"/>
          </w:tcPr>
          <w:p>
            <w:pPr>
              <w:pStyle w:val="0"/>
              <w:jc w:val="center"/>
            </w:pPr>
            <w:r>
              <w:rPr>
                <w:sz w:val="20"/>
              </w:rPr>
              <w:t xml:space="preserve">9180,0</w:t>
            </w:r>
          </w:p>
        </w:tc>
        <w:tc>
          <w:tcPr>
            <w:tcW w:w="1264" w:type="dxa"/>
          </w:tcPr>
          <w:p>
            <w:pPr>
              <w:pStyle w:val="0"/>
              <w:jc w:val="center"/>
            </w:pPr>
            <w:r>
              <w:rPr>
                <w:sz w:val="20"/>
              </w:rPr>
              <w:t xml:space="preserve">12193,7</w:t>
            </w:r>
          </w:p>
        </w:tc>
        <w:tc>
          <w:tcPr>
            <w:tcW w:w="1264" w:type="dxa"/>
          </w:tcPr>
          <w:p>
            <w:pPr>
              <w:pStyle w:val="0"/>
              <w:jc w:val="center"/>
            </w:pPr>
            <w:r>
              <w:rPr>
                <w:sz w:val="20"/>
              </w:rPr>
              <w:t xml:space="preserve">88938,6</w:t>
            </w:r>
          </w:p>
        </w:tc>
        <w:tc>
          <w:tcPr>
            <w:tcW w:w="1264" w:type="dxa"/>
          </w:tcPr>
          <w:p>
            <w:pPr>
              <w:pStyle w:val="0"/>
              <w:jc w:val="center"/>
            </w:pPr>
            <w:r>
              <w:rPr>
                <w:sz w:val="20"/>
              </w:rPr>
              <w:t xml:space="preserve">61226,2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2232600,0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Ц711600000</w:t>
            </w:r>
          </w:p>
        </w:tc>
        <w:tc>
          <w:tcPr>
            <w:tcW w:w="680" w:type="dxa"/>
          </w:tcPr>
          <w:p>
            <w:pPr>
              <w:pStyle w:val="0"/>
              <w:jc w:val="center"/>
            </w:pPr>
            <w:r>
              <w:rPr>
                <w:sz w:val="20"/>
              </w:rPr>
              <w:t xml:space="preserve">x</w:t>
            </w:r>
          </w:p>
        </w:tc>
        <w:tc>
          <w:tcPr>
            <w:tcW w:w="1077"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588313,7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832</w:t>
            </w:r>
          </w:p>
        </w:tc>
        <w:tc>
          <w:tcPr>
            <w:tcW w:w="737" w:type="dxa"/>
          </w:tcPr>
          <w:p>
            <w:pPr>
              <w:pStyle w:val="0"/>
              <w:jc w:val="center"/>
            </w:pPr>
            <w:r>
              <w:rPr>
                <w:sz w:val="20"/>
              </w:rPr>
              <w:t xml:space="preserve">x</w:t>
            </w:r>
          </w:p>
        </w:tc>
        <w:tc>
          <w:tcPr>
            <w:tcW w:w="1444" w:type="dxa"/>
          </w:tcPr>
          <w:p>
            <w:pPr>
              <w:pStyle w:val="0"/>
              <w:jc w:val="center"/>
            </w:pPr>
            <w:r>
              <w:rPr>
                <w:sz w:val="20"/>
              </w:rPr>
              <w:t xml:space="preserve">Ц711600000</w:t>
            </w: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48577,0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Ц711600000</w:t>
            </w:r>
          </w:p>
        </w:tc>
        <w:tc>
          <w:tcPr>
            <w:tcW w:w="680"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29776,5</w:t>
            </w:r>
          </w:p>
        </w:tc>
        <w:tc>
          <w:tcPr>
            <w:tcW w:w="1264" w:type="dxa"/>
          </w:tcPr>
          <w:p>
            <w:pPr>
              <w:pStyle w:val="0"/>
              <w:jc w:val="center"/>
            </w:pPr>
            <w:r>
              <w:rPr>
                <w:sz w:val="20"/>
              </w:rPr>
              <w:t xml:space="preserve">9180,0</w:t>
            </w:r>
          </w:p>
        </w:tc>
        <w:tc>
          <w:tcPr>
            <w:tcW w:w="1264" w:type="dxa"/>
          </w:tcPr>
          <w:p>
            <w:pPr>
              <w:pStyle w:val="0"/>
              <w:jc w:val="center"/>
            </w:pPr>
            <w:r>
              <w:rPr>
                <w:sz w:val="20"/>
              </w:rPr>
              <w:t xml:space="preserve">1543,8</w:t>
            </w:r>
          </w:p>
        </w:tc>
        <w:tc>
          <w:tcPr>
            <w:tcW w:w="1264" w:type="dxa"/>
          </w:tcPr>
          <w:p>
            <w:pPr>
              <w:pStyle w:val="0"/>
              <w:jc w:val="center"/>
            </w:pPr>
            <w:r>
              <w:rPr>
                <w:sz w:val="20"/>
              </w:rPr>
              <w:t xml:space="preserve">48625,0</w:t>
            </w:r>
          </w:p>
        </w:tc>
        <w:tc>
          <w:tcPr>
            <w:tcW w:w="1264" w:type="dxa"/>
          </w:tcPr>
          <w:p>
            <w:pPr>
              <w:pStyle w:val="0"/>
              <w:jc w:val="center"/>
            </w:pPr>
            <w:r>
              <w:rPr>
                <w:sz w:val="20"/>
              </w:rPr>
              <w:t xml:space="preserve">2682,3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832</w:t>
            </w:r>
          </w:p>
        </w:tc>
        <w:tc>
          <w:tcPr>
            <w:tcW w:w="737" w:type="dxa"/>
          </w:tcPr>
          <w:p>
            <w:pPr>
              <w:pStyle w:val="0"/>
              <w:jc w:val="center"/>
            </w:pPr>
            <w:r>
              <w:rPr>
                <w:sz w:val="20"/>
              </w:rPr>
              <w:t xml:space="preserve">x</w:t>
            </w:r>
          </w:p>
        </w:tc>
        <w:tc>
          <w:tcPr>
            <w:tcW w:w="1444" w:type="dxa"/>
          </w:tcPr>
          <w:p>
            <w:pPr>
              <w:pStyle w:val="0"/>
              <w:jc w:val="center"/>
            </w:pPr>
            <w:r>
              <w:rPr>
                <w:sz w:val="20"/>
              </w:rPr>
              <w:t xml:space="preserve">Ц711600000</w:t>
            </w: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10649,9</w:t>
            </w:r>
          </w:p>
        </w:tc>
        <w:tc>
          <w:tcPr>
            <w:tcW w:w="1264" w:type="dxa"/>
          </w:tcPr>
          <w:p>
            <w:pPr>
              <w:pStyle w:val="0"/>
              <w:jc w:val="center"/>
            </w:pPr>
            <w:r>
              <w:rPr>
                <w:sz w:val="20"/>
              </w:rPr>
              <w:t xml:space="preserve">37209,9</w:t>
            </w:r>
          </w:p>
        </w:tc>
        <w:tc>
          <w:tcPr>
            <w:tcW w:w="1264" w:type="dxa"/>
          </w:tcPr>
          <w:p>
            <w:pPr>
              <w:pStyle w:val="0"/>
              <w:jc w:val="center"/>
            </w:pPr>
            <w:r>
              <w:rPr>
                <w:sz w:val="20"/>
              </w:rPr>
              <w:t xml:space="preserve">9966,9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16546,0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3103,7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2232600,0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16</w:t>
            </w:r>
          </w:p>
        </w:tc>
        <w:tc>
          <w:tcPr>
            <w:gridSpan w:val="8"/>
            <w:tcW w:w="8701" w:type="dxa"/>
          </w:tcPr>
          <w:p>
            <w:pPr>
              <w:pStyle w:val="0"/>
              <w:jc w:val="both"/>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W w:w="964" w:type="dxa"/>
            <w:tcBorders>
              <w:left w:val="nil"/>
            </w:tcBorders>
            <w:vMerge w:val="restart"/>
          </w:tcPr>
          <w:p>
            <w:pPr>
              <w:pStyle w:val="0"/>
              <w:jc w:val="both"/>
            </w:pPr>
            <w:r>
              <w:rPr>
                <w:sz w:val="20"/>
              </w:rPr>
              <w:t xml:space="preserve">Мероприятие 16.1</w:t>
            </w:r>
          </w:p>
        </w:tc>
        <w:tc>
          <w:tcPr>
            <w:tcW w:w="1361" w:type="dxa"/>
            <w:vMerge w:val="restart"/>
          </w:tcPr>
          <w:p>
            <w:pPr>
              <w:pStyle w:val="0"/>
              <w:jc w:val="both"/>
            </w:pPr>
            <w:r>
              <w:rPr>
                <w:sz w:val="20"/>
              </w:rPr>
              <w:t xml:space="preserve">Модернизация и развитие инфраструктуры государственных (муниципальных) образовательных организаций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8770,5</w:t>
            </w:r>
          </w:p>
        </w:tc>
        <w:tc>
          <w:tcPr>
            <w:tcW w:w="1264" w:type="dxa"/>
          </w:tcPr>
          <w:p>
            <w:pPr>
              <w:pStyle w:val="0"/>
              <w:jc w:val="center"/>
            </w:pPr>
            <w:r>
              <w:rPr>
                <w:sz w:val="20"/>
              </w:rPr>
              <w:t xml:space="preserve">9180,0</w:t>
            </w:r>
          </w:p>
        </w:tc>
        <w:tc>
          <w:tcPr>
            <w:tcW w:w="1264" w:type="dxa"/>
          </w:tcPr>
          <w:p>
            <w:pPr>
              <w:pStyle w:val="0"/>
              <w:jc w:val="center"/>
            </w:pPr>
            <w:r>
              <w:rPr>
                <w:sz w:val="20"/>
              </w:rPr>
              <w:t xml:space="preserve">7209,9</w:t>
            </w:r>
          </w:p>
        </w:tc>
        <w:tc>
          <w:tcPr>
            <w:tcW w:w="1264" w:type="dxa"/>
          </w:tcPr>
          <w:p>
            <w:pPr>
              <w:pStyle w:val="0"/>
              <w:jc w:val="center"/>
            </w:pPr>
            <w:r>
              <w:rPr>
                <w:sz w:val="20"/>
              </w:rPr>
              <w:t xml:space="preserve">88938,6</w:t>
            </w:r>
          </w:p>
        </w:tc>
        <w:tc>
          <w:tcPr>
            <w:tcW w:w="1264" w:type="dxa"/>
          </w:tcPr>
          <w:p>
            <w:pPr>
              <w:pStyle w:val="0"/>
              <w:jc w:val="center"/>
            </w:pPr>
            <w:r>
              <w:rPr>
                <w:sz w:val="20"/>
              </w:rPr>
              <w:t xml:space="preserve">61226,2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444000,0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48577,0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8770,5</w:t>
            </w:r>
          </w:p>
        </w:tc>
        <w:tc>
          <w:tcPr>
            <w:tcW w:w="1264" w:type="dxa"/>
          </w:tcPr>
          <w:p>
            <w:pPr>
              <w:pStyle w:val="0"/>
              <w:jc w:val="center"/>
            </w:pPr>
            <w:r>
              <w:rPr>
                <w:sz w:val="20"/>
              </w:rPr>
              <w:t xml:space="preserve">9180,0</w:t>
            </w:r>
          </w:p>
        </w:tc>
        <w:tc>
          <w:tcPr>
            <w:tcW w:w="1264" w:type="dxa"/>
          </w:tcPr>
          <w:p>
            <w:pPr>
              <w:pStyle w:val="0"/>
              <w:jc w:val="center"/>
            </w:pPr>
            <w:r>
              <w:rPr>
                <w:sz w:val="20"/>
              </w:rPr>
              <w:t xml:space="preserve">7209,9</w:t>
            </w:r>
          </w:p>
        </w:tc>
        <w:tc>
          <w:tcPr>
            <w:tcW w:w="1264" w:type="dxa"/>
          </w:tcPr>
          <w:p>
            <w:pPr>
              <w:pStyle w:val="0"/>
              <w:jc w:val="center"/>
            </w:pPr>
            <w:r>
              <w:rPr>
                <w:sz w:val="20"/>
              </w:rPr>
              <w:t xml:space="preserve">85834,9</w:t>
            </w:r>
          </w:p>
        </w:tc>
        <w:tc>
          <w:tcPr>
            <w:tcW w:w="1264" w:type="dxa"/>
          </w:tcPr>
          <w:p>
            <w:pPr>
              <w:pStyle w:val="0"/>
              <w:jc w:val="center"/>
            </w:pPr>
            <w:r>
              <w:rPr>
                <w:sz w:val="20"/>
              </w:rPr>
              <w:t xml:space="preserve">12649,2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3103,7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444000,0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16.1.1</w:t>
            </w:r>
          </w:p>
        </w:tc>
        <w:tc>
          <w:tcPr>
            <w:tcW w:w="1361" w:type="dxa"/>
            <w:vMerge w:val="restart"/>
          </w:tcPr>
          <w:p>
            <w:pPr>
              <w:pStyle w:val="0"/>
              <w:jc w:val="both"/>
            </w:pPr>
            <w:r>
              <w:rPr>
                <w:sz w:val="20"/>
              </w:rPr>
              <w:t xml:space="preserve">Строительство очистных сооружений хозяйственно-бытовых стоков КС(К) ОУ "Саланчикская специальная (коррекционная) общеобразовательная школа-интернат" Минобразования Чувашии в п. Саланчик Шумерлинского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3194,2</w:t>
            </w:r>
          </w:p>
        </w:tc>
        <w:tc>
          <w:tcPr>
            <w:tcW w:w="1264" w:type="dxa"/>
          </w:tcPr>
          <w:p>
            <w:pPr>
              <w:pStyle w:val="0"/>
              <w:jc w:val="center"/>
            </w:pPr>
            <w:r>
              <w:rPr>
                <w:sz w:val="20"/>
              </w:rPr>
              <w:t xml:space="preserve">328,9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Ц711615971</w:t>
            </w:r>
          </w:p>
        </w:tc>
        <w:tc>
          <w:tcPr>
            <w:tcW w:w="680" w:type="dxa"/>
          </w:tcPr>
          <w:p>
            <w:pPr>
              <w:pStyle w:val="0"/>
              <w:jc w:val="center"/>
            </w:pPr>
            <w:r>
              <w:rPr>
                <w:sz w:val="20"/>
              </w:rPr>
              <w:t xml:space="preserve">400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3194,2</w:t>
            </w:r>
          </w:p>
        </w:tc>
        <w:tc>
          <w:tcPr>
            <w:tcW w:w="1264" w:type="dxa"/>
          </w:tcPr>
          <w:p>
            <w:pPr>
              <w:pStyle w:val="0"/>
              <w:jc w:val="center"/>
            </w:pPr>
            <w:r>
              <w:rPr>
                <w:sz w:val="20"/>
              </w:rPr>
              <w:t xml:space="preserve">328,9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16.1.2</w:t>
            </w:r>
          </w:p>
        </w:tc>
        <w:tc>
          <w:tcPr>
            <w:tcW w:w="1361" w:type="dxa"/>
            <w:vMerge w:val="restart"/>
          </w:tcPr>
          <w:p>
            <w:pPr>
              <w:pStyle w:val="0"/>
              <w:jc w:val="both"/>
            </w:pPr>
            <w:r>
              <w:rPr>
                <w:sz w:val="20"/>
              </w:rPr>
              <w:t xml:space="preserve">Реконструкция объекта незавершенного строительства под учебно-производственный комплекс Чебоксарского техникума строительства и городского хозяйства по адресу: г. Чебоксары, ул. Ильбекова, д. 6</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4262,4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0704</w:t>
            </w:r>
          </w:p>
        </w:tc>
        <w:tc>
          <w:tcPr>
            <w:tcW w:w="1444" w:type="dxa"/>
          </w:tcPr>
          <w:p>
            <w:pPr>
              <w:pStyle w:val="0"/>
              <w:jc w:val="center"/>
            </w:pPr>
            <w:r>
              <w:rPr>
                <w:sz w:val="20"/>
              </w:rPr>
              <w:t xml:space="preserve">Ц711619810</w:t>
            </w:r>
          </w:p>
        </w:tc>
        <w:tc>
          <w:tcPr>
            <w:tcW w:w="680" w:type="dxa"/>
          </w:tcPr>
          <w:p>
            <w:pPr>
              <w:pStyle w:val="0"/>
              <w:jc w:val="center"/>
            </w:pPr>
            <w:r>
              <w:rPr>
                <w:sz w:val="20"/>
              </w:rPr>
              <w:t xml:space="preserve">400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4262,4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16.1.3</w:t>
            </w:r>
          </w:p>
        </w:tc>
        <w:tc>
          <w:tcPr>
            <w:tcW w:w="1361" w:type="dxa"/>
            <w:vMerge w:val="restart"/>
          </w:tcPr>
          <w:p>
            <w:pPr>
              <w:pStyle w:val="0"/>
              <w:jc w:val="both"/>
            </w:pPr>
            <w:r>
              <w:rPr>
                <w:sz w:val="20"/>
              </w:rPr>
              <w:t xml:space="preserve">Реконструкция существующей газовой котельной с инженерными сетями для теплоснабжения учебного корпуса и спальных корпусов N 1 и N 2 БОУ ЧР "Калининская общеобразовательная школа-интернат для обучающихся с ограниченными возможностями здоровья" Минобразования Чувашии, расположенной по адресу: Чувашская Республика, Вурнарский р-н, с. Калинино, ул. Советская, д. 20</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850,0</w:t>
            </w:r>
          </w:p>
        </w:tc>
        <w:tc>
          <w:tcPr>
            <w:tcW w:w="1264" w:type="dxa"/>
          </w:tcPr>
          <w:p>
            <w:pPr>
              <w:pStyle w:val="0"/>
              <w:jc w:val="center"/>
            </w:pPr>
            <w:r>
              <w:rPr>
                <w:sz w:val="20"/>
              </w:rPr>
              <w:t xml:space="preserve">8851,1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Ц711619800</w:t>
            </w:r>
          </w:p>
        </w:tc>
        <w:tc>
          <w:tcPr>
            <w:tcW w:w="680" w:type="dxa"/>
          </w:tcPr>
          <w:p>
            <w:pPr>
              <w:pStyle w:val="0"/>
              <w:jc w:val="center"/>
            </w:pPr>
            <w:r>
              <w:rPr>
                <w:sz w:val="20"/>
              </w:rPr>
              <w:t xml:space="preserve">400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850,0</w:t>
            </w:r>
          </w:p>
        </w:tc>
        <w:tc>
          <w:tcPr>
            <w:tcW w:w="1264" w:type="dxa"/>
          </w:tcPr>
          <w:p>
            <w:pPr>
              <w:pStyle w:val="0"/>
              <w:jc w:val="center"/>
            </w:pPr>
            <w:r>
              <w:rPr>
                <w:sz w:val="20"/>
              </w:rPr>
              <w:t xml:space="preserve">8851,1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16.1.4</w:t>
            </w:r>
          </w:p>
        </w:tc>
        <w:tc>
          <w:tcPr>
            <w:tcW w:w="1361" w:type="dxa"/>
            <w:vMerge w:val="restart"/>
          </w:tcPr>
          <w:p>
            <w:pPr>
              <w:pStyle w:val="0"/>
              <w:jc w:val="both"/>
            </w:pPr>
            <w:r>
              <w:rPr>
                <w:sz w:val="20"/>
              </w:rPr>
              <w:t xml:space="preserve">Строительство блочно-модульной котельной Мариинско-Посадского технологического техникума Минобразования Чувашии по адресу: Чувашская Республика, г. Мариинский Посад, ул. Котовского, д. 36</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463,9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0704</w:t>
            </w:r>
          </w:p>
        </w:tc>
        <w:tc>
          <w:tcPr>
            <w:tcW w:w="1444" w:type="dxa"/>
          </w:tcPr>
          <w:p>
            <w:pPr>
              <w:pStyle w:val="0"/>
              <w:jc w:val="center"/>
            </w:pPr>
            <w:r>
              <w:rPr>
                <w:sz w:val="20"/>
              </w:rPr>
              <w:t xml:space="preserve">Ц711619960</w:t>
            </w:r>
          </w:p>
        </w:tc>
        <w:tc>
          <w:tcPr>
            <w:tcW w:w="680" w:type="dxa"/>
          </w:tcPr>
          <w:p>
            <w:pPr>
              <w:pStyle w:val="0"/>
              <w:jc w:val="center"/>
            </w:pPr>
            <w:r>
              <w:rPr>
                <w:sz w:val="20"/>
              </w:rPr>
              <w:t xml:space="preserve">400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463,9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16.1.5</w:t>
            </w:r>
          </w:p>
        </w:tc>
        <w:tc>
          <w:tcPr>
            <w:tcW w:w="1361" w:type="dxa"/>
            <w:vMerge w:val="restart"/>
          </w:tcPr>
          <w:p>
            <w:pPr>
              <w:pStyle w:val="0"/>
              <w:jc w:val="both"/>
            </w:pPr>
            <w:r>
              <w:rPr>
                <w:sz w:val="20"/>
              </w:rPr>
              <w:t xml:space="preserve">Реконструкция здания муниципального образовательного учреждения дополнительного образования детей "Детско-юношеская спортивная школа" Красноармейского района Чувашской Республики в рамках государственной программы Российской Федерации "Доступная среда"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33000,0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33000,0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16.1.6</w:t>
            </w:r>
          </w:p>
        </w:tc>
        <w:tc>
          <w:tcPr>
            <w:tcW w:w="1361" w:type="dxa"/>
            <w:vMerge w:val="restart"/>
          </w:tcPr>
          <w:p>
            <w:pPr>
              <w:pStyle w:val="0"/>
              <w:jc w:val="both"/>
            </w:pPr>
            <w:r>
              <w:rPr>
                <w:sz w:val="20"/>
              </w:rPr>
              <w:t xml:space="preserve">Проведение реконструкции зданий учреждений дополнительного образования и детских оздоровительных лагерей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310000,0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310000,0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16.1.7</w:t>
            </w:r>
          </w:p>
        </w:tc>
        <w:tc>
          <w:tcPr>
            <w:tcW w:w="1361" w:type="dxa"/>
            <w:vMerge w:val="restart"/>
          </w:tcPr>
          <w:p>
            <w:pPr>
              <w:pStyle w:val="0"/>
              <w:jc w:val="both"/>
            </w:pPr>
            <w:r>
              <w:rPr>
                <w:sz w:val="20"/>
              </w:rPr>
              <w:t xml:space="preserve">Строительство объекта "Блочно-модульная котельная муниципального бюджетного общеобразовательного учреждения "Напольновская средняя общеобразовательная школа" Порецкого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16.1.8</w:t>
            </w:r>
          </w:p>
        </w:tc>
        <w:tc>
          <w:tcPr>
            <w:tcW w:w="1361" w:type="dxa"/>
            <w:vMerge w:val="restart"/>
          </w:tcPr>
          <w:p>
            <w:pPr>
              <w:pStyle w:val="0"/>
              <w:jc w:val="both"/>
            </w:pPr>
            <w:r>
              <w:rPr>
                <w:sz w:val="20"/>
              </w:rPr>
              <w:t xml:space="preserve">Строительство объекта "Блочно-модульная котельная муниципального бюджетного общеобразовательного учреждения "Кудеихинская средняя общеобразовательная школа" Порецкого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16.1.9</w:t>
            </w:r>
          </w:p>
        </w:tc>
        <w:tc>
          <w:tcPr>
            <w:tcW w:w="1361" w:type="dxa"/>
            <w:vMerge w:val="restart"/>
          </w:tcPr>
          <w:p>
            <w:pPr>
              <w:pStyle w:val="0"/>
              <w:jc w:val="both"/>
            </w:pPr>
            <w:r>
              <w:rPr>
                <w:sz w:val="20"/>
              </w:rPr>
              <w:t xml:space="preserve">Строительство объекта "Блочно-модульная котельная муниципального автономного учреждения дополнительного образования "Детско-юношеская спортивная школа "Дельфин" Порецкого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16.1.10</w:t>
            </w:r>
          </w:p>
        </w:tc>
        <w:tc>
          <w:tcPr>
            <w:tcW w:w="1361" w:type="dxa"/>
            <w:vMerge w:val="restart"/>
          </w:tcPr>
          <w:p>
            <w:pPr>
              <w:pStyle w:val="0"/>
              <w:jc w:val="both"/>
            </w:pPr>
            <w:r>
              <w:rPr>
                <w:sz w:val="20"/>
              </w:rPr>
              <w:t xml:space="preserve">Строительство спортивной площадки 770 кв. м (55 м x 14 м) из резиновой крошки для муниципального автономного дошкольного образовательного учреждения "Козловский центр развития ребенка - детский сад "Пчелка" Козловского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16.1.11</w:t>
            </w:r>
          </w:p>
        </w:tc>
        <w:tc>
          <w:tcPr>
            <w:tcW w:w="1361" w:type="dxa"/>
            <w:vMerge w:val="restart"/>
          </w:tcPr>
          <w:p>
            <w:pPr>
              <w:pStyle w:val="0"/>
              <w:jc w:val="both"/>
            </w:pPr>
            <w:r>
              <w:rPr>
                <w:sz w:val="20"/>
              </w:rPr>
              <w:t xml:space="preserve">Строительство здания мастерских муниципального бюджетного общеобразовательного учреждения "Тобурдановская средняя общеобразовательная школа имени Анатолия Ивановича Миттова" Канашского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16.1.12</w:t>
            </w:r>
          </w:p>
        </w:tc>
        <w:tc>
          <w:tcPr>
            <w:tcW w:w="1361" w:type="dxa"/>
            <w:vMerge w:val="restart"/>
          </w:tcPr>
          <w:p>
            <w:pPr>
              <w:pStyle w:val="0"/>
              <w:jc w:val="both"/>
            </w:pPr>
            <w:r>
              <w:rPr>
                <w:sz w:val="20"/>
              </w:rPr>
              <w:t xml:space="preserve">Строительство котельной муниципального бюджетного общеобразовательного учреждения "Айбечская средняя общеобразовательная школа" Ибресинского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16.1.13</w:t>
            </w:r>
          </w:p>
        </w:tc>
        <w:tc>
          <w:tcPr>
            <w:tcW w:w="1361" w:type="dxa"/>
            <w:vMerge w:val="restart"/>
          </w:tcPr>
          <w:p>
            <w:pPr>
              <w:pStyle w:val="0"/>
              <w:jc w:val="both"/>
            </w:pPr>
            <w:r>
              <w:rPr>
                <w:sz w:val="20"/>
              </w:rPr>
              <w:t xml:space="preserve">Строительство газовых блочно-модульных котельных муниципальных бюджетных общеобразовательных учреждений Аликовского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54000,0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54000,0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16.1.14</w:t>
            </w:r>
          </w:p>
        </w:tc>
        <w:tc>
          <w:tcPr>
            <w:tcW w:w="1361" w:type="dxa"/>
            <w:vMerge w:val="restart"/>
          </w:tcPr>
          <w:p>
            <w:pPr>
              <w:pStyle w:val="0"/>
              <w:jc w:val="both"/>
            </w:pPr>
            <w:r>
              <w:rPr>
                <w:sz w:val="20"/>
              </w:rPr>
              <w:t xml:space="preserve">Реконструкция МУП "Детский оздоровительный лагерь "Звездный" администрации Цивильского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Минстрой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7209,9</w:t>
            </w:r>
          </w:p>
        </w:tc>
        <w:tc>
          <w:tcPr>
            <w:tcW w:w="1264" w:type="dxa"/>
          </w:tcPr>
          <w:p>
            <w:pPr>
              <w:pStyle w:val="0"/>
              <w:jc w:val="center"/>
            </w:pPr>
            <w:r>
              <w:rPr>
                <w:sz w:val="20"/>
              </w:rPr>
              <w:t xml:space="preserve">37209,9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832</w:t>
            </w:r>
          </w:p>
        </w:tc>
        <w:tc>
          <w:tcPr>
            <w:tcW w:w="737" w:type="dxa"/>
          </w:tcPr>
          <w:p>
            <w:pPr>
              <w:pStyle w:val="0"/>
              <w:jc w:val="center"/>
            </w:pPr>
            <w:r>
              <w:rPr>
                <w:sz w:val="20"/>
              </w:rPr>
              <w:t xml:space="preserve">0703</w:t>
            </w:r>
          </w:p>
        </w:tc>
        <w:tc>
          <w:tcPr>
            <w:tcW w:w="1444" w:type="dxa"/>
          </w:tcPr>
          <w:p>
            <w:pPr>
              <w:pStyle w:val="0"/>
              <w:jc w:val="center"/>
            </w:pPr>
            <w:r>
              <w:rPr>
                <w:sz w:val="20"/>
              </w:rPr>
              <w:t xml:space="preserve">Ц711615978</w:t>
            </w:r>
          </w:p>
        </w:tc>
        <w:tc>
          <w:tcPr>
            <w:tcW w:w="680" w:type="dxa"/>
          </w:tcPr>
          <w:p>
            <w:pPr>
              <w:pStyle w:val="0"/>
              <w:jc w:val="center"/>
            </w:pPr>
            <w:r>
              <w:rPr>
                <w:sz w:val="20"/>
              </w:rPr>
              <w:t xml:space="preserve">400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7209,9</w:t>
            </w:r>
          </w:p>
        </w:tc>
        <w:tc>
          <w:tcPr>
            <w:tcW w:w="1264" w:type="dxa"/>
          </w:tcPr>
          <w:p>
            <w:pPr>
              <w:pStyle w:val="0"/>
              <w:jc w:val="center"/>
            </w:pPr>
            <w:r>
              <w:rPr>
                <w:sz w:val="20"/>
              </w:rPr>
              <w:t xml:space="preserve">37209,9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16.1.15</w:t>
            </w:r>
          </w:p>
        </w:tc>
        <w:tc>
          <w:tcPr>
            <w:tcW w:w="1361" w:type="dxa"/>
            <w:vMerge w:val="restart"/>
          </w:tcPr>
          <w:p>
            <w:pPr>
              <w:pStyle w:val="0"/>
              <w:jc w:val="both"/>
            </w:pPr>
            <w:r>
              <w:rPr>
                <w:sz w:val="20"/>
              </w:rPr>
              <w:t xml:space="preserve">Реконструкция здания МБОУ "Яльчикская СОШ" со строительством столовой, расположенной по адресу: Чувашская Республика, Яльчикский район, с. Яльчики, ул. Юбилейная, д. 6</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51728,7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Ц711621190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48625,0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3103,7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16.1.16</w:t>
            </w:r>
          </w:p>
        </w:tc>
        <w:tc>
          <w:tcPr>
            <w:tcW w:w="1361" w:type="dxa"/>
            <w:vMerge w:val="restart"/>
          </w:tcPr>
          <w:p>
            <w:pPr>
              <w:pStyle w:val="0"/>
              <w:jc w:val="both"/>
            </w:pPr>
            <w:r>
              <w:rPr>
                <w:sz w:val="20"/>
              </w:rPr>
              <w:t xml:space="preserve">Создание и модернизация детских оздоровительных лагерей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16.1.17</w:t>
            </w:r>
          </w:p>
        </w:tc>
        <w:tc>
          <w:tcPr>
            <w:tcW w:w="1361" w:type="dxa"/>
            <w:vMerge w:val="restart"/>
          </w:tcPr>
          <w:p>
            <w:pPr>
              <w:pStyle w:val="0"/>
              <w:jc w:val="both"/>
            </w:pPr>
            <w:r>
              <w:rPr>
                <w:sz w:val="20"/>
              </w:rPr>
              <w:t xml:space="preserve">Создание и модернизация физкультурно-спортивной инфраструктуры общеобразовательных организаций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9476,2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832</w:t>
            </w:r>
          </w:p>
        </w:tc>
        <w:tc>
          <w:tcPr>
            <w:tcW w:w="737" w:type="dxa"/>
          </w:tcPr>
          <w:p>
            <w:pPr>
              <w:pStyle w:val="0"/>
              <w:jc w:val="center"/>
            </w:pPr>
            <w:r>
              <w:rPr>
                <w:sz w:val="20"/>
              </w:rPr>
              <w:t xml:space="preserve">0702</w:t>
            </w:r>
          </w:p>
        </w:tc>
        <w:tc>
          <w:tcPr>
            <w:tcW w:w="1444" w:type="dxa"/>
          </w:tcPr>
          <w:p>
            <w:pPr>
              <w:pStyle w:val="0"/>
              <w:jc w:val="center"/>
            </w:pPr>
            <w:r>
              <w:rPr>
                <w:sz w:val="20"/>
              </w:rPr>
              <w:t xml:space="preserve">Ц711622850</w:t>
            </w:r>
          </w:p>
        </w:tc>
        <w:tc>
          <w:tcPr>
            <w:tcW w:w="680" w:type="dxa"/>
          </w:tcPr>
          <w:p>
            <w:pPr>
              <w:pStyle w:val="0"/>
              <w:jc w:val="center"/>
            </w:pPr>
            <w:r>
              <w:rPr>
                <w:sz w:val="20"/>
              </w:rPr>
              <w:t xml:space="preserve">400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9476,2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16.1.18</w:t>
            </w:r>
          </w:p>
        </w:tc>
        <w:tc>
          <w:tcPr>
            <w:tcW w:w="1361" w:type="dxa"/>
            <w:vMerge w:val="restart"/>
          </w:tcPr>
          <w:p>
            <w:pPr>
              <w:pStyle w:val="0"/>
              <w:jc w:val="both"/>
            </w:pPr>
            <w:r>
              <w:rPr>
                <w:sz w:val="20"/>
              </w:rPr>
              <w:t xml:space="preserve">Осуществление мероприятий, направленных на создание некапитальных объектов (быстровозводимых конструкций) отдыха детей и их оздоровления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2682,3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Ц711664940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2682,3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16.1.19</w:t>
            </w:r>
          </w:p>
        </w:tc>
        <w:tc>
          <w:tcPr>
            <w:tcW w:w="1361" w:type="dxa"/>
            <w:vMerge w:val="restart"/>
          </w:tcPr>
          <w:p>
            <w:pPr>
              <w:pStyle w:val="0"/>
              <w:jc w:val="both"/>
            </w:pPr>
            <w:r>
              <w:rPr>
                <w:sz w:val="20"/>
              </w:rPr>
              <w:t xml:space="preserve">Осуществление мероприятий, направленных на создание некапитальных объектов (быстровозводимых конструкций) отдыха детей и их оздоровления за счет субсидии из федерального бюджета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49067,7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48577,0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832</w:t>
            </w:r>
          </w:p>
        </w:tc>
        <w:tc>
          <w:tcPr>
            <w:tcW w:w="737" w:type="dxa"/>
          </w:tcPr>
          <w:p>
            <w:pPr>
              <w:pStyle w:val="0"/>
              <w:jc w:val="center"/>
            </w:pPr>
            <w:r>
              <w:rPr>
                <w:sz w:val="20"/>
              </w:rPr>
              <w:t xml:space="preserve">0709</w:t>
            </w:r>
          </w:p>
        </w:tc>
        <w:tc>
          <w:tcPr>
            <w:tcW w:w="1444" w:type="dxa"/>
          </w:tcPr>
          <w:p>
            <w:pPr>
              <w:pStyle w:val="0"/>
              <w:jc w:val="center"/>
            </w:pPr>
            <w:r>
              <w:rPr>
                <w:sz w:val="20"/>
              </w:rPr>
              <w:t xml:space="preserve">Ц7116R4940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490,7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w:t>
            </w:r>
          </w:p>
        </w:tc>
        <w:tc>
          <w:tcPr>
            <w:tcW w:w="1361" w:type="dxa"/>
            <w:vMerge w:val="restart"/>
          </w:tcPr>
          <w:p>
            <w:pPr>
              <w:pStyle w:val="0"/>
              <w:jc w:val="both"/>
            </w:pPr>
            <w:r>
              <w:rPr>
                <w:sz w:val="20"/>
              </w:rPr>
              <w:t xml:space="preserve">Строительство (приобретение), реконструкция объектов капитального строительства дошкольных образовательных организаций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625865,7</w:t>
            </w:r>
          </w:p>
        </w:tc>
        <w:tc>
          <w:tcPr>
            <w:tcW w:w="1264" w:type="dxa"/>
          </w:tcPr>
          <w:p>
            <w:pPr>
              <w:pStyle w:val="0"/>
              <w:jc w:val="center"/>
            </w:pPr>
            <w:r>
              <w:rPr>
                <w:sz w:val="20"/>
              </w:rPr>
              <w:t xml:space="preserve">0,0</w:t>
            </w:r>
          </w:p>
        </w:tc>
        <w:tc>
          <w:tcPr>
            <w:tcW w:w="1264" w:type="dxa"/>
          </w:tcPr>
          <w:p>
            <w:pPr>
              <w:pStyle w:val="0"/>
              <w:jc w:val="center"/>
            </w:pPr>
            <w:r>
              <w:rPr>
                <w:sz w:val="20"/>
              </w:rPr>
              <w:t xml:space="preserve">4983,8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1788600,0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588313,7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21006,0</w:t>
            </w:r>
          </w:p>
        </w:tc>
        <w:tc>
          <w:tcPr>
            <w:tcW w:w="1264" w:type="dxa"/>
          </w:tcPr>
          <w:p>
            <w:pPr>
              <w:pStyle w:val="0"/>
              <w:jc w:val="center"/>
            </w:pPr>
            <w:r>
              <w:rPr>
                <w:sz w:val="20"/>
              </w:rPr>
              <w:t xml:space="preserve">0,0</w:t>
            </w:r>
          </w:p>
        </w:tc>
        <w:tc>
          <w:tcPr>
            <w:tcW w:w="1264" w:type="dxa"/>
          </w:tcPr>
          <w:p>
            <w:pPr>
              <w:pStyle w:val="0"/>
              <w:jc w:val="center"/>
            </w:pPr>
            <w:r>
              <w:rPr>
                <w:sz w:val="20"/>
              </w:rPr>
              <w:t xml:space="preserve">4983,8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16546,0</w:t>
            </w:r>
          </w:p>
        </w:tc>
        <w:tc>
          <w:tcPr>
            <w:tcW w:w="1264" w:type="dxa"/>
          </w:tcPr>
          <w:p>
            <w:pPr>
              <w:pStyle w:val="0"/>
              <w:jc w:val="center"/>
            </w:pPr>
            <w:r>
              <w:rPr>
                <w:sz w:val="20"/>
              </w:rPr>
              <w:t xml:space="preserve">0,0</w:t>
            </w:r>
          </w:p>
        </w:tc>
        <w:tc>
          <w:tcPr>
            <w:tcW w:w="1264" w:type="dxa"/>
          </w:tcPr>
          <w:p>
            <w:pPr>
              <w:pStyle w:val="0"/>
              <w:jc w:val="center"/>
            </w:pPr>
            <w:r>
              <w:rPr>
                <w:sz w:val="20"/>
              </w:rPr>
              <w:t xml:space="preserve">142,6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1788600,0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16.2.1</w:t>
            </w:r>
          </w:p>
        </w:tc>
        <w:tc>
          <w:tcPr>
            <w:tcW w:w="1361" w:type="dxa"/>
            <w:vMerge w:val="restart"/>
          </w:tcPr>
          <w:p>
            <w:pPr>
              <w:pStyle w:val="0"/>
              <w:jc w:val="both"/>
            </w:pPr>
            <w:r>
              <w:rPr>
                <w:sz w:val="20"/>
              </w:rPr>
              <w:t xml:space="preserve">Строительство объекта "Детский сад на 240 мест, расположенный в г. Канаш Чувашской Республики в мкр. Восточный"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5319,1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Ц7116R1591</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5000,0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Ц7116R1591</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223,4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95,7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16.2.2</w:t>
            </w:r>
          </w:p>
        </w:tc>
        <w:tc>
          <w:tcPr>
            <w:tcW w:w="1361" w:type="dxa"/>
            <w:vMerge w:val="restart"/>
          </w:tcPr>
          <w:p>
            <w:pPr>
              <w:pStyle w:val="0"/>
              <w:jc w:val="both"/>
            </w:pPr>
            <w:r>
              <w:rPr>
                <w:sz w:val="20"/>
              </w:rPr>
              <w:t xml:space="preserve">Строительство объекта "Детский сад на 110 мест в с. Урмаево Комсомольского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31914,9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Ц7116R1592</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30000,0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Ц7116R1592</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1819,2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95,7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16.2.3</w:t>
            </w:r>
          </w:p>
        </w:tc>
        <w:tc>
          <w:tcPr>
            <w:tcW w:w="1361" w:type="dxa"/>
            <w:vMerge w:val="restart"/>
          </w:tcPr>
          <w:p>
            <w:pPr>
              <w:pStyle w:val="0"/>
              <w:jc w:val="both"/>
            </w:pPr>
            <w:r>
              <w:rPr>
                <w:sz w:val="20"/>
              </w:rPr>
              <w:t xml:space="preserve">Строительство объекта "Дошкольное образовательное учреждение на 240 мест поз. 23 в микрорайоне 5 района ул. Б.Хмельницкого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31915,0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Ц7116R1593</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30000,0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Ц7116R1593</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957,5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957,5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16.2.4</w:t>
            </w:r>
          </w:p>
        </w:tc>
        <w:tc>
          <w:tcPr>
            <w:tcW w:w="1361" w:type="dxa"/>
            <w:vMerge w:val="restart"/>
          </w:tcPr>
          <w:p>
            <w:pPr>
              <w:pStyle w:val="0"/>
              <w:jc w:val="both"/>
            </w:pPr>
            <w:r>
              <w:rPr>
                <w:sz w:val="20"/>
              </w:rPr>
              <w:t xml:space="preserve">Строительство объекта "Дошкольное образовательное учреждение на 240 мест поз. 5 в микрорайоне N 1 жилого района "Новый город" г. Чебоксары (вариант 2)"</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21276,6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Ц7116R1595</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20000,0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Ц7116R1595</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638,3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638,3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16.2.5</w:t>
            </w:r>
          </w:p>
        </w:tc>
        <w:tc>
          <w:tcPr>
            <w:tcW w:w="1361" w:type="dxa"/>
            <w:vMerge w:val="restart"/>
          </w:tcPr>
          <w:p>
            <w:pPr>
              <w:pStyle w:val="0"/>
              <w:jc w:val="both"/>
            </w:pPr>
            <w:r>
              <w:rPr>
                <w:sz w:val="20"/>
              </w:rPr>
              <w:t xml:space="preserve">Строительство объекта "Дошкольное образовательное учреждение на 160 мест, поз. 6 в микрорайоне, ограниченном улицами Эгерский бульвар, Л.Комсомола, Машиностроительный проезд, речка Малая Кувшинка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31915,0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Ц7116R1596</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30000,0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Ц7116R1596</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957,5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957,5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16.2.6</w:t>
            </w:r>
          </w:p>
        </w:tc>
        <w:tc>
          <w:tcPr>
            <w:tcW w:w="1361" w:type="dxa"/>
            <w:vMerge w:val="restart"/>
          </w:tcPr>
          <w:p>
            <w:pPr>
              <w:pStyle w:val="0"/>
              <w:jc w:val="both"/>
            </w:pPr>
            <w:r>
              <w:rPr>
                <w:sz w:val="20"/>
              </w:rPr>
              <w:t xml:space="preserve">Строительство объекта "Дошкольное образовательное учреждение на 240 мест поз. 38 в микрорайоне 3 района ул. Б.Хмельницкого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74468,0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Ц7116R1597</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70000,0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Ц7116R1597</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2234,0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2234,0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16.2.7</w:t>
            </w:r>
          </w:p>
        </w:tc>
        <w:tc>
          <w:tcPr>
            <w:tcW w:w="1361" w:type="dxa"/>
            <w:vMerge w:val="restart"/>
          </w:tcPr>
          <w:p>
            <w:pPr>
              <w:pStyle w:val="0"/>
              <w:jc w:val="both"/>
            </w:pPr>
            <w:r>
              <w:rPr>
                <w:sz w:val="20"/>
              </w:rPr>
              <w:t xml:space="preserve">Строительство объекта "Дошкольное образовательное учреждение на 250 мест поз. 30 в микрорайоне "Университетский-2" г. Чебоксары (II очередь)"</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74468,0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Ц7116R1598</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70000,0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Ц7116R1598</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2234,0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2234,0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16.2.8</w:t>
            </w:r>
          </w:p>
        </w:tc>
        <w:tc>
          <w:tcPr>
            <w:tcW w:w="1361" w:type="dxa"/>
            <w:vMerge w:val="restart"/>
          </w:tcPr>
          <w:p>
            <w:pPr>
              <w:pStyle w:val="0"/>
              <w:jc w:val="both"/>
            </w:pPr>
            <w:r>
              <w:rPr>
                <w:sz w:val="20"/>
              </w:rPr>
              <w:t xml:space="preserve">Строительство объекта "Дошкольное образовательное учреждение на 150 мест в пос. Сосновка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42553,2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Ц7116R1599</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40000,0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Ц7116R1599</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1276,6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1276,6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16.2.9</w:t>
            </w:r>
          </w:p>
        </w:tc>
        <w:tc>
          <w:tcPr>
            <w:tcW w:w="1361" w:type="dxa"/>
            <w:vMerge w:val="restart"/>
          </w:tcPr>
          <w:p>
            <w:pPr>
              <w:pStyle w:val="0"/>
              <w:jc w:val="both"/>
            </w:pPr>
            <w:r>
              <w:rPr>
                <w:sz w:val="20"/>
              </w:rPr>
              <w:t xml:space="preserve">Строительство объекта "Дошкольное образовательное учреждение на 250 мест в микрорайоне N 2 жилого района "Новый город"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106383,0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Ц7116R159А</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100000,0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Ц7116R159А</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3191,5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3191,5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16.2.10</w:t>
            </w:r>
          </w:p>
        </w:tc>
        <w:tc>
          <w:tcPr>
            <w:tcW w:w="1361" w:type="dxa"/>
            <w:vMerge w:val="restart"/>
          </w:tcPr>
          <w:p>
            <w:pPr>
              <w:pStyle w:val="0"/>
              <w:jc w:val="both"/>
            </w:pPr>
            <w:r>
              <w:rPr>
                <w:sz w:val="20"/>
              </w:rPr>
              <w:t xml:space="preserve">Строительство объекта "Дошкольное образовательное учреждение на 250 мест с ясельными группами поз. 23 в микрорайоне "Солнечный" (2 этап)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106383,0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Ц7116R159Б</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100000,0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Ц7116R159Б</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3191,5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3191,5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16.2.11</w:t>
            </w:r>
          </w:p>
        </w:tc>
        <w:tc>
          <w:tcPr>
            <w:tcW w:w="1361" w:type="dxa"/>
            <w:vMerge w:val="restart"/>
          </w:tcPr>
          <w:p>
            <w:pPr>
              <w:pStyle w:val="0"/>
              <w:jc w:val="both"/>
            </w:pPr>
            <w:r>
              <w:rPr>
                <w:sz w:val="20"/>
              </w:rPr>
              <w:t xml:space="preserve">Строительство объекта "Детский сад на 220 мест (поз. 27) в IX микрорайоне Западного жилого района г. Новочебоксарск"</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99269,9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Ц7116R159Д</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93313,7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Ц7116R159Д</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4282,5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1673,7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16.2.12</w:t>
            </w:r>
          </w:p>
        </w:tc>
        <w:tc>
          <w:tcPr>
            <w:tcW w:w="1361" w:type="dxa"/>
            <w:vMerge w:val="restart"/>
          </w:tcPr>
          <w:p>
            <w:pPr>
              <w:pStyle w:val="0"/>
              <w:jc w:val="both"/>
            </w:pPr>
            <w:r>
              <w:rPr>
                <w:sz w:val="20"/>
              </w:rPr>
              <w:t xml:space="preserve">Строительство объекта "Котлы наружного размещения детского сада МБДОУ "Абашевский детский сад "Хевел" по адресу: ул. Верхняя, д. 34 с. Абашево Чебоксарского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1660,0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Ц711615976</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1543,8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16.2.13</w:t>
            </w:r>
          </w:p>
        </w:tc>
        <w:tc>
          <w:tcPr>
            <w:tcW w:w="1361" w:type="dxa"/>
            <w:vMerge w:val="restart"/>
          </w:tcPr>
          <w:p>
            <w:pPr>
              <w:pStyle w:val="0"/>
              <w:jc w:val="both"/>
            </w:pPr>
            <w:r>
              <w:rPr>
                <w:sz w:val="20"/>
              </w:rPr>
              <w:t xml:space="preserve">Строительство детского сада на 160 мест в д. Москакасы Моргаушского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16.2.14</w:t>
            </w:r>
          </w:p>
        </w:tc>
        <w:tc>
          <w:tcPr>
            <w:tcW w:w="1361" w:type="dxa"/>
            <w:vMerge w:val="restart"/>
          </w:tcPr>
          <w:p>
            <w:pPr>
              <w:pStyle w:val="0"/>
              <w:jc w:val="both"/>
            </w:pPr>
            <w:r>
              <w:rPr>
                <w:sz w:val="20"/>
              </w:rPr>
              <w:t xml:space="preserve">Строительство детского сада в пгт Вурнары Вурнарского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250000,0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250000,0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16.2.15</w:t>
            </w:r>
          </w:p>
        </w:tc>
        <w:tc>
          <w:tcPr>
            <w:tcW w:w="1361" w:type="dxa"/>
            <w:vMerge w:val="restart"/>
          </w:tcPr>
          <w:p>
            <w:pPr>
              <w:pStyle w:val="0"/>
              <w:jc w:val="both"/>
            </w:pPr>
            <w:r>
              <w:rPr>
                <w:sz w:val="20"/>
              </w:rPr>
              <w:t xml:space="preserve">Строительство дошкольного образовательного учреждения в мкр. "Новый город"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16.2.16</w:t>
            </w:r>
          </w:p>
        </w:tc>
        <w:tc>
          <w:tcPr>
            <w:tcW w:w="1361" w:type="dxa"/>
            <w:vMerge w:val="restart"/>
          </w:tcPr>
          <w:p>
            <w:pPr>
              <w:pStyle w:val="0"/>
              <w:jc w:val="both"/>
            </w:pPr>
            <w:r>
              <w:rPr>
                <w:sz w:val="20"/>
              </w:rPr>
              <w:t xml:space="preserve">Строительство детского сада на 50 мест в с. Тугаево Комсомольского района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Минстрой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3440,0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832</w:t>
            </w:r>
          </w:p>
        </w:tc>
        <w:tc>
          <w:tcPr>
            <w:tcW w:w="737" w:type="dxa"/>
          </w:tcPr>
          <w:p>
            <w:pPr>
              <w:pStyle w:val="0"/>
              <w:jc w:val="center"/>
            </w:pPr>
            <w:r>
              <w:rPr>
                <w:sz w:val="20"/>
              </w:rPr>
              <w:t xml:space="preserve">0701</w:t>
            </w:r>
          </w:p>
        </w:tc>
        <w:tc>
          <w:tcPr>
            <w:tcW w:w="1444" w:type="dxa"/>
          </w:tcPr>
          <w:p>
            <w:pPr>
              <w:pStyle w:val="0"/>
              <w:jc w:val="center"/>
            </w:pPr>
            <w:r>
              <w:rPr>
                <w:sz w:val="20"/>
              </w:rPr>
              <w:t xml:space="preserve">Ц711600140</w:t>
            </w:r>
          </w:p>
        </w:tc>
        <w:tc>
          <w:tcPr>
            <w:tcW w:w="680" w:type="dxa"/>
          </w:tcPr>
          <w:p>
            <w:pPr>
              <w:pStyle w:val="0"/>
              <w:jc w:val="center"/>
            </w:pPr>
            <w:r>
              <w:rPr>
                <w:sz w:val="20"/>
              </w:rPr>
              <w:t xml:space="preserve">400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3440,0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16.2.17</w:t>
            </w:r>
          </w:p>
        </w:tc>
        <w:tc>
          <w:tcPr>
            <w:tcW w:w="1361" w:type="dxa"/>
            <w:vMerge w:val="restart"/>
          </w:tcPr>
          <w:p>
            <w:pPr>
              <w:pStyle w:val="0"/>
              <w:jc w:val="both"/>
            </w:pPr>
            <w:r>
              <w:rPr>
                <w:sz w:val="20"/>
              </w:rPr>
              <w:t xml:space="preserve">Строительство (реконструкция) детского сада на 140 мест в деревне Липово (г. Новочебоксарск)</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Минстрой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154000,0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154000,0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16.2.18</w:t>
            </w:r>
          </w:p>
        </w:tc>
        <w:tc>
          <w:tcPr>
            <w:tcW w:w="1361" w:type="dxa"/>
            <w:vMerge w:val="restart"/>
          </w:tcPr>
          <w:p>
            <w:pPr>
              <w:pStyle w:val="0"/>
              <w:jc w:val="both"/>
            </w:pPr>
            <w:r>
              <w:rPr>
                <w:sz w:val="20"/>
              </w:rPr>
              <w:t xml:space="preserve">Строительство детского сада на 140 мест в группе смешанной застройки по ул. Строителей города Новочебоксарска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141500,0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141500,0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16.2.19</w:t>
            </w:r>
          </w:p>
        </w:tc>
        <w:tc>
          <w:tcPr>
            <w:tcW w:w="1361" w:type="dxa"/>
            <w:vMerge w:val="restart"/>
          </w:tcPr>
          <w:p>
            <w:pPr>
              <w:pStyle w:val="0"/>
              <w:jc w:val="both"/>
            </w:pPr>
            <w:r>
              <w:rPr>
                <w:sz w:val="20"/>
              </w:rPr>
              <w:t xml:space="preserve">Строительство дошкольного образовательного учреждения в мкр. "Садовый" поз. 24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16.2.20</w:t>
            </w:r>
          </w:p>
        </w:tc>
        <w:tc>
          <w:tcPr>
            <w:tcW w:w="1361" w:type="dxa"/>
            <w:vMerge w:val="restart"/>
          </w:tcPr>
          <w:p>
            <w:pPr>
              <w:pStyle w:val="0"/>
              <w:jc w:val="both"/>
            </w:pPr>
            <w:r>
              <w:rPr>
                <w:sz w:val="20"/>
              </w:rPr>
              <w:t xml:space="preserve">Строительство дошкольного образовательного учреждения в мкр. "Садовый" поз. 39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16.2.21</w:t>
            </w:r>
          </w:p>
        </w:tc>
        <w:tc>
          <w:tcPr>
            <w:tcW w:w="1361" w:type="dxa"/>
            <w:vMerge w:val="restart"/>
          </w:tcPr>
          <w:p>
            <w:pPr>
              <w:pStyle w:val="0"/>
              <w:jc w:val="both"/>
            </w:pPr>
            <w:r>
              <w:rPr>
                <w:sz w:val="20"/>
              </w:rPr>
              <w:t xml:space="preserve">Строительство пристроя к муниципальному бюджетному дошкольному образовательному учреждению "Порецкий детский сад "Сказка" Порецкого района Чувашской Республики с реконструкцией существующего здания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49800,0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49800,0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16.2.22</w:t>
            </w:r>
          </w:p>
        </w:tc>
        <w:tc>
          <w:tcPr>
            <w:tcW w:w="1361" w:type="dxa"/>
            <w:vMerge w:val="restart"/>
          </w:tcPr>
          <w:p>
            <w:pPr>
              <w:pStyle w:val="0"/>
              <w:jc w:val="both"/>
            </w:pPr>
            <w:r>
              <w:rPr>
                <w:sz w:val="20"/>
              </w:rPr>
              <w:t xml:space="preserve">Строительство пристроя детского сада на 25 мест к зданию муниципального бюджетного общеобразовательного учреждения "Чурачикская средняя общеобразовательная школа" Комсомольского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25000,0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25000,0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16.2.23</w:t>
            </w:r>
          </w:p>
        </w:tc>
        <w:tc>
          <w:tcPr>
            <w:tcW w:w="1361" w:type="dxa"/>
            <w:vMerge w:val="restart"/>
          </w:tcPr>
          <w:p>
            <w:pPr>
              <w:pStyle w:val="0"/>
              <w:jc w:val="both"/>
            </w:pPr>
            <w:r>
              <w:rPr>
                <w:sz w:val="20"/>
              </w:rPr>
              <w:t xml:space="preserve">Строительство объекта "Блочно-модульная котельная детского сада муниципального бюджетного дошкольного образовательного учреждения "Карачуринский детский сад "Фиалка" Чебоксарского района Чувашской Республики" по адресу: ул. ДРСУ, д. 8, д. Большие Карачуры, Чебоксарский район, Чувашская Республика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5700,0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5700,0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16.2.24</w:t>
            </w:r>
          </w:p>
        </w:tc>
        <w:tc>
          <w:tcPr>
            <w:tcW w:w="1361" w:type="dxa"/>
            <w:vMerge w:val="restart"/>
          </w:tcPr>
          <w:p>
            <w:pPr>
              <w:pStyle w:val="0"/>
              <w:jc w:val="both"/>
            </w:pPr>
            <w:r>
              <w:rPr>
                <w:sz w:val="20"/>
              </w:rPr>
              <w:t xml:space="preserve">Капитальное строительство (реконструкция) здания муниципального бюджетного дошкольного образовательного учреждения "Детский сад N 1 "Теремок" города Алатыря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62000,0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62000,0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16.2.25</w:t>
            </w:r>
          </w:p>
        </w:tc>
        <w:tc>
          <w:tcPr>
            <w:tcW w:w="1361" w:type="dxa"/>
            <w:vMerge w:val="restart"/>
          </w:tcPr>
          <w:p>
            <w:pPr>
              <w:pStyle w:val="0"/>
              <w:jc w:val="both"/>
            </w:pPr>
            <w:r>
              <w:rPr>
                <w:sz w:val="20"/>
              </w:rPr>
              <w:t xml:space="preserve">Строительство дошкольного образовательного учреждения в мкр. "Радужный"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260600,0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260600,0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16.2.26</w:t>
            </w:r>
          </w:p>
        </w:tc>
        <w:tc>
          <w:tcPr>
            <w:tcW w:w="1361" w:type="dxa"/>
            <w:vMerge w:val="restart"/>
          </w:tcPr>
          <w:p>
            <w:pPr>
              <w:pStyle w:val="0"/>
              <w:jc w:val="both"/>
            </w:pPr>
            <w:r>
              <w:rPr>
                <w:sz w:val="20"/>
              </w:rPr>
              <w:t xml:space="preserve">Строительство детского сада на 25 мест в д. Большие Чаки Урмарского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150000,0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17</w:t>
            </w:r>
          </w:p>
        </w:tc>
        <w:tc>
          <w:tcPr>
            <w:tcW w:w="1361" w:type="dxa"/>
            <w:vMerge w:val="restart"/>
          </w:tcPr>
          <w:p>
            <w:pPr>
              <w:pStyle w:val="0"/>
              <w:jc w:val="both"/>
            </w:pPr>
            <w:r>
              <w:rPr>
                <w:sz w:val="20"/>
              </w:rPr>
              <w:t xml:space="preserve">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17</w:t>
            </w: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Borders>
              <w:left w:val="nil"/>
            </w:tcBorders>
            <w:vMerge w:val="continue"/>
          </w:tcPr>
          <w:p/>
        </w:tc>
        <w:tc>
          <w:tcPr>
            <w:gridSpan w:val="8"/>
            <w:tcW w:w="8701" w:type="dxa"/>
          </w:tcPr>
          <w:p>
            <w:pPr>
              <w:pStyle w:val="0"/>
              <w:jc w:val="both"/>
            </w:pPr>
            <w:r>
              <w:rPr>
                <w:sz w:val="20"/>
              </w:rPr>
              <w:t xml:space="preserve">Доля учителей, освоивших методику преподавания по межпредметным технологиям и реализующих ее в образовательном процессе, в общей численности учителей, %</w:t>
            </w:r>
          </w:p>
        </w:tc>
        <w:tc>
          <w:tcPr>
            <w:tcW w:w="1264" w:type="dxa"/>
          </w:tcPr>
          <w:p>
            <w:pPr>
              <w:pStyle w:val="0"/>
              <w:jc w:val="center"/>
            </w:pPr>
            <w:r>
              <w:rPr>
                <w:sz w:val="20"/>
              </w:rPr>
              <w:t xml:space="preserve">92</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Доля выпускников государственных (муниципальных) общеобразовательных организаций, не сдавших единый государственный экзамен (русский язык, математика), в общей численности выпускников государственных (муниципальных) общеобразовательных организаций, %</w:t>
            </w:r>
          </w:p>
        </w:tc>
        <w:tc>
          <w:tcPr>
            <w:tcW w:w="1264" w:type="dxa"/>
          </w:tcPr>
          <w:p>
            <w:pPr>
              <w:pStyle w:val="0"/>
              <w:jc w:val="center"/>
            </w:pPr>
            <w:r>
              <w:rPr>
                <w:sz w:val="20"/>
              </w:rPr>
              <w:t xml:space="preserve">1,20</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Borders>
              <w:right w:val="nil"/>
            </w:tcBorders>
          </w:tcPr>
          <w:p>
            <w:pPr>
              <w:pStyle w:val="0"/>
              <w:jc w:val="center"/>
            </w:pPr>
            <w:r>
              <w:rPr>
                <w:sz w:val="20"/>
              </w:rPr>
              <w:t xml:space="preserve">1,19</w:t>
            </w:r>
          </w:p>
        </w:tc>
      </w:tr>
      <w:tr>
        <w:tc>
          <w:tcPr>
            <w:tcW w:w="964" w:type="dxa"/>
            <w:tcBorders>
              <w:left w:val="nil"/>
            </w:tcBorders>
            <w:vMerge w:val="restart"/>
          </w:tcPr>
          <w:p>
            <w:pPr>
              <w:pStyle w:val="0"/>
              <w:jc w:val="both"/>
            </w:pPr>
            <w:r>
              <w:rPr>
                <w:sz w:val="20"/>
              </w:rPr>
              <w:t xml:space="preserve">Мероприятие 17.1</w:t>
            </w:r>
          </w:p>
        </w:tc>
        <w:tc>
          <w:tcPr>
            <w:tcW w:w="1361" w:type="dxa"/>
            <w:vMerge w:val="restart"/>
          </w:tcPr>
          <w:p>
            <w:pPr>
              <w:pStyle w:val="0"/>
              <w:jc w:val="both"/>
            </w:pPr>
            <w:r>
              <w:rPr>
                <w:sz w:val="20"/>
              </w:rPr>
              <w:t xml:space="preserve">Модернизация содержания и технологий формирования предметных, метапредметных, личностных результатов в рамках предметной области (география, технология, искусство, обществознание, математика, физическая культура)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17.2</w:t>
            </w:r>
          </w:p>
        </w:tc>
        <w:tc>
          <w:tcPr>
            <w:tcW w:w="1361" w:type="dxa"/>
            <w:vMerge w:val="restart"/>
          </w:tcPr>
          <w:p>
            <w:pPr>
              <w:pStyle w:val="0"/>
              <w:jc w:val="both"/>
            </w:pPr>
            <w:r>
              <w:rPr>
                <w:sz w:val="20"/>
              </w:rPr>
              <w:t xml:space="preserve">Модернизация организационно-технологической инфраструктуры и обновление фондов школьных библиотек</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17.3</w:t>
            </w:r>
          </w:p>
        </w:tc>
        <w:tc>
          <w:tcPr>
            <w:tcW w:w="1361" w:type="dxa"/>
            <w:vMerge w:val="restart"/>
          </w:tcPr>
          <w:p>
            <w:pPr>
              <w:pStyle w:val="0"/>
              <w:jc w:val="both"/>
            </w:pPr>
            <w:r>
              <w:rPr>
                <w:sz w:val="20"/>
              </w:rPr>
              <w:t xml:space="preserve">Повышение квалификации учителей по метапредметным компетенциям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17.4</w:t>
            </w:r>
          </w:p>
        </w:tc>
        <w:tc>
          <w:tcPr>
            <w:tcW w:w="1361" w:type="dxa"/>
            <w:vMerge w:val="restart"/>
          </w:tcPr>
          <w:p>
            <w:pPr>
              <w:pStyle w:val="0"/>
              <w:jc w:val="both"/>
            </w:pPr>
            <w:r>
              <w:rPr>
                <w:sz w:val="20"/>
              </w:rPr>
              <w:t xml:space="preserve">Создание и поддержка сетевых сообществ педагогов по учебным предметам (предметным областям)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18</w:t>
            </w:r>
          </w:p>
        </w:tc>
        <w:tc>
          <w:tcPr>
            <w:tcW w:w="1361" w:type="dxa"/>
            <w:vMerge w:val="restart"/>
          </w:tcPr>
          <w:p>
            <w:pPr>
              <w:pStyle w:val="0"/>
              <w:jc w:val="both"/>
            </w:pPr>
            <w:r>
              <w:rPr>
                <w:sz w:val="20"/>
              </w:rPr>
              <w:t xml:space="preserve">Развитие национально-региональной системы независимой оценки качества образования через реализацию пилотных региональных проектов и создание национальных механизмов оценки качества</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18</w:t>
            </w: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Borders>
              <w:left w:val="nil"/>
            </w:tcBorders>
            <w:vMerge w:val="continue"/>
          </w:tcPr>
          <w:p/>
        </w:tc>
        <w:tc>
          <w:tcPr>
            <w:gridSpan w:val="8"/>
            <w:tcW w:w="8701" w:type="dxa"/>
          </w:tcPr>
          <w:p>
            <w:pPr>
              <w:pStyle w:val="0"/>
              <w:jc w:val="both"/>
            </w:pPr>
            <w:r>
              <w:rPr>
                <w:sz w:val="20"/>
              </w:rPr>
              <w:t xml:space="preserve">Доля выпускников государственных (муниципальных) общеобразовательных организаций, не сдавших единый государственный экзамен (русский язык, математика), в общей численности выпускников государственных (муниципальных) общеобразовательных организаций, %</w:t>
            </w:r>
          </w:p>
        </w:tc>
        <w:tc>
          <w:tcPr>
            <w:tcW w:w="1264" w:type="dxa"/>
          </w:tcPr>
          <w:p>
            <w:pPr>
              <w:pStyle w:val="0"/>
              <w:jc w:val="center"/>
            </w:pPr>
            <w:r>
              <w:rPr>
                <w:sz w:val="20"/>
              </w:rPr>
              <w:t xml:space="preserve">1,20</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Pr>
          <w:p>
            <w:pPr>
              <w:pStyle w:val="0"/>
              <w:jc w:val="center"/>
            </w:pPr>
            <w:r>
              <w:rPr>
                <w:sz w:val="20"/>
              </w:rPr>
              <w:t xml:space="preserve">1,19</w:t>
            </w:r>
          </w:p>
        </w:tc>
        <w:tc>
          <w:tcPr>
            <w:tcW w:w="1264" w:type="dxa"/>
            <w:tcBorders>
              <w:right w:val="nil"/>
            </w:tcBorders>
          </w:tcPr>
          <w:p>
            <w:pPr>
              <w:pStyle w:val="0"/>
              <w:jc w:val="center"/>
            </w:pPr>
            <w:r>
              <w:rPr>
                <w:sz w:val="20"/>
              </w:rPr>
              <w:t xml:space="preserve">1,19</w:t>
            </w:r>
          </w:p>
        </w:tc>
      </w:tr>
      <w:tr>
        <w:tc>
          <w:tcPr>
            <w:tcBorders>
              <w:left w:val="nil"/>
            </w:tcBorders>
            <w:vMerge w:val="continue"/>
          </w:tcPr>
          <w:p/>
        </w:tc>
        <w:tc>
          <w:tcPr>
            <w:gridSpan w:val="8"/>
            <w:tcW w:w="8701" w:type="dxa"/>
          </w:tcPr>
          <w:p>
            <w:pPr>
              <w:pStyle w:val="0"/>
              <w:jc w:val="both"/>
            </w:pPr>
            <w:r>
              <w:rPr>
                <w:sz w:val="20"/>
              </w:rP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264" w:type="dxa"/>
          </w:tcPr>
          <w:p>
            <w:pPr>
              <w:pStyle w:val="0"/>
              <w:jc w:val="center"/>
            </w:pPr>
            <w:r>
              <w:rPr>
                <w:sz w:val="20"/>
              </w:rPr>
              <w:t xml:space="preserve">1,59</w:t>
            </w:r>
          </w:p>
        </w:tc>
        <w:tc>
          <w:tcPr>
            <w:tcW w:w="1264" w:type="dxa"/>
          </w:tcPr>
          <w:p>
            <w:pPr>
              <w:pStyle w:val="0"/>
              <w:jc w:val="center"/>
            </w:pPr>
            <w:r>
              <w:rPr>
                <w:sz w:val="20"/>
              </w:rPr>
              <w:t xml:space="preserve">1,59</w:t>
            </w:r>
          </w:p>
        </w:tc>
        <w:tc>
          <w:tcPr>
            <w:tcW w:w="1264" w:type="dxa"/>
          </w:tcPr>
          <w:p>
            <w:pPr>
              <w:pStyle w:val="0"/>
              <w:jc w:val="center"/>
            </w:pPr>
            <w:r>
              <w:rPr>
                <w:sz w:val="20"/>
              </w:rPr>
              <w:t xml:space="preserve">1,59</w:t>
            </w:r>
          </w:p>
        </w:tc>
        <w:tc>
          <w:tcPr>
            <w:tcW w:w="1264" w:type="dxa"/>
          </w:tcPr>
          <w:p>
            <w:pPr>
              <w:pStyle w:val="0"/>
              <w:jc w:val="center"/>
            </w:pPr>
            <w:r>
              <w:rPr>
                <w:sz w:val="20"/>
              </w:rPr>
              <w:t xml:space="preserve">1,59</w:t>
            </w:r>
          </w:p>
        </w:tc>
        <w:tc>
          <w:tcPr>
            <w:tcW w:w="1264" w:type="dxa"/>
          </w:tcPr>
          <w:p>
            <w:pPr>
              <w:pStyle w:val="0"/>
              <w:jc w:val="center"/>
            </w:pPr>
            <w:r>
              <w:rPr>
                <w:sz w:val="20"/>
              </w:rPr>
              <w:t xml:space="preserve">1,59</w:t>
            </w:r>
          </w:p>
        </w:tc>
        <w:tc>
          <w:tcPr>
            <w:tcW w:w="1264" w:type="dxa"/>
          </w:tcPr>
          <w:p>
            <w:pPr>
              <w:pStyle w:val="0"/>
              <w:jc w:val="center"/>
            </w:pPr>
            <w:r>
              <w:rPr>
                <w:sz w:val="20"/>
              </w:rPr>
              <w:t xml:space="preserve">1,59</w:t>
            </w:r>
          </w:p>
        </w:tc>
        <w:tc>
          <w:tcPr>
            <w:tcW w:w="1264" w:type="dxa"/>
          </w:tcPr>
          <w:p>
            <w:pPr>
              <w:pStyle w:val="0"/>
              <w:jc w:val="center"/>
            </w:pPr>
            <w:r>
              <w:rPr>
                <w:sz w:val="20"/>
              </w:rPr>
              <w:t xml:space="preserve">1,59</w:t>
            </w:r>
          </w:p>
        </w:tc>
        <w:tc>
          <w:tcPr>
            <w:tcW w:w="1264" w:type="dxa"/>
          </w:tcPr>
          <w:p>
            <w:pPr>
              <w:pStyle w:val="0"/>
              <w:jc w:val="center"/>
            </w:pPr>
            <w:r>
              <w:rPr>
                <w:sz w:val="20"/>
              </w:rPr>
              <w:t xml:space="preserve">1,59</w:t>
            </w:r>
          </w:p>
        </w:tc>
        <w:tc>
          <w:tcPr>
            <w:tcW w:w="1264" w:type="dxa"/>
            <w:tcBorders>
              <w:right w:val="nil"/>
            </w:tcBorders>
          </w:tcPr>
          <w:p>
            <w:pPr>
              <w:pStyle w:val="0"/>
              <w:jc w:val="center"/>
            </w:pPr>
            <w:r>
              <w:rPr>
                <w:sz w:val="20"/>
              </w:rPr>
              <w:t xml:space="preserve">1,59</w:t>
            </w:r>
          </w:p>
        </w:tc>
      </w:tr>
      <w:tr>
        <w:tc>
          <w:tcPr>
            <w:tcW w:w="964" w:type="dxa"/>
            <w:tcBorders>
              <w:left w:val="nil"/>
            </w:tcBorders>
            <w:vMerge w:val="restart"/>
          </w:tcPr>
          <w:p>
            <w:pPr>
              <w:pStyle w:val="0"/>
              <w:jc w:val="both"/>
            </w:pPr>
            <w:r>
              <w:rPr>
                <w:sz w:val="20"/>
              </w:rPr>
              <w:t xml:space="preserve">Мероприятие 18.1</w:t>
            </w:r>
          </w:p>
        </w:tc>
        <w:tc>
          <w:tcPr>
            <w:tcW w:w="1361" w:type="dxa"/>
            <w:vMerge w:val="restart"/>
          </w:tcPr>
          <w:p>
            <w:pPr>
              <w:pStyle w:val="0"/>
              <w:jc w:val="both"/>
            </w:pPr>
            <w:r>
              <w:rPr>
                <w:sz w:val="20"/>
              </w:rPr>
              <w:t xml:space="preserve">Развитие технологического обеспечения процедур оценки качества образования, в том числе материально-техническое оснащение регионального центра обработки информации, пунктов проведения экзаменов</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18.2</w:t>
            </w:r>
          </w:p>
        </w:tc>
        <w:tc>
          <w:tcPr>
            <w:tcW w:w="1361" w:type="dxa"/>
            <w:vMerge w:val="restart"/>
          </w:tcPr>
          <w:p>
            <w:pPr>
              <w:pStyle w:val="0"/>
              <w:jc w:val="both"/>
            </w:pPr>
            <w:r>
              <w:rPr>
                <w:sz w:val="20"/>
              </w:rPr>
              <w:t xml:space="preserve">Информационно-методическое сопровождение национально-региональных оценочных процедур, в том числе разработка методических материалов и формирование внутрирегиональной оценки качества образования, организация обучающих семинаров по внедрению новых технологий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18.3</w:t>
            </w:r>
          </w:p>
        </w:tc>
        <w:tc>
          <w:tcPr>
            <w:tcW w:w="1361" w:type="dxa"/>
            <w:vMerge w:val="restart"/>
          </w:tcPr>
          <w:p>
            <w:pPr>
              <w:pStyle w:val="0"/>
              <w:jc w:val="both"/>
            </w:pPr>
            <w:r>
              <w:rPr>
                <w:sz w:val="20"/>
              </w:rPr>
              <w:t xml:space="preserve">Создание республиканских оценочных инструментов для проведения внутриреспубликанской оценки качества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18.4</w:t>
            </w:r>
          </w:p>
        </w:tc>
        <w:tc>
          <w:tcPr>
            <w:tcW w:w="1361" w:type="dxa"/>
            <w:vMerge w:val="restart"/>
          </w:tcPr>
          <w:p>
            <w:pPr>
              <w:pStyle w:val="0"/>
              <w:jc w:val="both"/>
            </w:pPr>
            <w:r>
              <w:rPr>
                <w:sz w:val="20"/>
              </w:rPr>
              <w:t xml:space="preserve">Повышение квалификации специалистов, обеспечивающих реализацию мероприятий по развитию национально-региональной системы независимой оценки качества образования и создание национальных механизмов оценки качества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19</w:t>
            </w:r>
          </w:p>
        </w:tc>
        <w:tc>
          <w:tcPr>
            <w:tcW w:w="1361" w:type="dxa"/>
            <w:vMerge w:val="restart"/>
          </w:tcPr>
          <w:p>
            <w:pPr>
              <w:pStyle w:val="0"/>
              <w:jc w:val="both"/>
            </w:pPr>
            <w:r>
              <w:rPr>
                <w:sz w:val="20"/>
              </w:rPr>
              <w:t xml:space="preserve">Развитие научно-образовательной и творческой среды в образовательных организациях, развитие системы дополнительного образования детей в Чувашской Республике</w:t>
            </w:r>
          </w:p>
        </w:tc>
        <w:tc>
          <w:tcPr>
            <w:tcW w:w="1361" w:type="dxa"/>
            <w:vMerge w:val="restart"/>
          </w:tcPr>
          <w:p>
            <w:pPr>
              <w:pStyle w:val="0"/>
              <w:jc w:val="both"/>
            </w:pPr>
            <w:r>
              <w:rPr>
                <w:sz w:val="20"/>
              </w:rPr>
              <w:t xml:space="preserve">развитие системы воспитания и дополнительного образования детей в Чувашской Республике</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5360,4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5360,4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19</w:t>
            </w:r>
          </w:p>
        </w:tc>
        <w:tc>
          <w:tcPr>
            <w:gridSpan w:val="8"/>
            <w:tcW w:w="8701" w:type="dxa"/>
          </w:tcPr>
          <w:p>
            <w:pPr>
              <w:pStyle w:val="0"/>
              <w:jc w:val="both"/>
            </w:pPr>
            <w:r>
              <w:rPr>
                <w:sz w:val="20"/>
              </w:rPr>
              <w:t xml:space="preserve">Количество детей в возрасте от 5 до 18 лет, обучающихся по дополнительным общеобразовательным программам, соответствующим приоритетным направлениям технологического развития Российской Федерации, на базе созданного детского технопарка, чел.</w:t>
            </w:r>
          </w:p>
        </w:tc>
        <w:tc>
          <w:tcPr>
            <w:tcW w:w="1264" w:type="dxa"/>
          </w:tcPr>
          <w:p>
            <w:pPr>
              <w:pStyle w:val="0"/>
              <w:jc w:val="center"/>
            </w:pPr>
            <w:r>
              <w:rPr>
                <w:sz w:val="20"/>
              </w:rPr>
              <w:t xml:space="preserve">800</w:t>
            </w:r>
          </w:p>
        </w:tc>
        <w:tc>
          <w:tcPr>
            <w:tcW w:w="1264" w:type="dxa"/>
          </w:tcPr>
          <w:p>
            <w:pPr>
              <w:pStyle w:val="0"/>
              <w:jc w:val="center"/>
            </w:pPr>
            <w:r>
              <w:rPr>
                <w:sz w:val="20"/>
              </w:rPr>
              <w:t xml:space="preserve">900</w:t>
            </w:r>
          </w:p>
        </w:tc>
        <w:tc>
          <w:tcPr>
            <w:tcW w:w="1264" w:type="dxa"/>
          </w:tcPr>
          <w:p>
            <w:pPr>
              <w:pStyle w:val="0"/>
              <w:jc w:val="center"/>
            </w:pPr>
            <w:r>
              <w:rPr>
                <w:sz w:val="20"/>
              </w:rPr>
              <w:t xml:space="preserve">950</w:t>
            </w:r>
          </w:p>
        </w:tc>
        <w:tc>
          <w:tcPr>
            <w:tcW w:w="1264" w:type="dxa"/>
          </w:tcPr>
          <w:p>
            <w:pPr>
              <w:pStyle w:val="0"/>
              <w:jc w:val="center"/>
            </w:pPr>
            <w:r>
              <w:rPr>
                <w:sz w:val="20"/>
              </w:rPr>
              <w:t xml:space="preserve">1000</w:t>
            </w:r>
          </w:p>
        </w:tc>
        <w:tc>
          <w:tcPr>
            <w:tcW w:w="1264" w:type="dxa"/>
          </w:tcPr>
          <w:p>
            <w:pPr>
              <w:pStyle w:val="0"/>
              <w:jc w:val="center"/>
            </w:pPr>
            <w:r>
              <w:rPr>
                <w:sz w:val="20"/>
              </w:rPr>
              <w:t xml:space="preserve">1100</w:t>
            </w:r>
          </w:p>
        </w:tc>
        <w:tc>
          <w:tcPr>
            <w:tcW w:w="1264" w:type="dxa"/>
          </w:tcPr>
          <w:p>
            <w:pPr>
              <w:pStyle w:val="0"/>
              <w:jc w:val="center"/>
            </w:pPr>
            <w:r>
              <w:rPr>
                <w:sz w:val="20"/>
              </w:rPr>
              <w:t xml:space="preserve">1200</w:t>
            </w:r>
          </w:p>
        </w:tc>
        <w:tc>
          <w:tcPr>
            <w:tcW w:w="1264" w:type="dxa"/>
          </w:tcPr>
          <w:p>
            <w:pPr>
              <w:pStyle w:val="0"/>
              <w:jc w:val="center"/>
            </w:pPr>
            <w:r>
              <w:rPr>
                <w:sz w:val="20"/>
              </w:rPr>
              <w:t xml:space="preserve">1300</w:t>
            </w:r>
          </w:p>
        </w:tc>
        <w:tc>
          <w:tcPr>
            <w:tcW w:w="1264" w:type="dxa"/>
          </w:tcPr>
          <w:p>
            <w:pPr>
              <w:pStyle w:val="0"/>
              <w:jc w:val="center"/>
            </w:pPr>
            <w:r>
              <w:rPr>
                <w:sz w:val="20"/>
              </w:rPr>
              <w:t xml:space="preserve">1400</w:t>
            </w:r>
          </w:p>
        </w:tc>
        <w:tc>
          <w:tcPr>
            <w:tcW w:w="1264" w:type="dxa"/>
            <w:tcBorders>
              <w:right w:val="nil"/>
            </w:tcBorders>
          </w:tcPr>
          <w:p>
            <w:pPr>
              <w:pStyle w:val="0"/>
              <w:jc w:val="center"/>
            </w:pPr>
            <w:r>
              <w:rPr>
                <w:sz w:val="20"/>
              </w:rPr>
              <w:t xml:space="preserve">1500</w:t>
            </w:r>
          </w:p>
        </w:tc>
      </w:tr>
      <w:tr>
        <w:tc>
          <w:tcPr>
            <w:tcBorders>
              <w:left w:val="nil"/>
            </w:tcBorders>
            <w:vMerge w:val="continue"/>
          </w:tcPr>
          <w:p/>
        </w:tc>
        <w:tc>
          <w:tcPr>
            <w:gridSpan w:val="8"/>
            <w:tcW w:w="8701" w:type="dxa"/>
          </w:tcPr>
          <w:p>
            <w:pPr>
              <w:pStyle w:val="0"/>
              <w:jc w:val="both"/>
            </w:pPr>
            <w:r>
              <w:rPr>
                <w:sz w:val="20"/>
              </w:rPr>
              <w:t xml:space="preserve">Доля численности педагогов, прошедших ежегодное обучение по дополнительным профессиональным программам, в общей численности педагогов, работающих в детском технопарке,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Количество проектов, реализованных детьми, обучающимися в детском технопарке, представленных на региональных и федеральных отчетных мероприятиях по презентации результатов проектной деятельности, ед.</w:t>
            </w:r>
          </w:p>
        </w:tc>
        <w:tc>
          <w:tcPr>
            <w:tcW w:w="1264" w:type="dxa"/>
          </w:tcPr>
          <w:p>
            <w:pPr>
              <w:pStyle w:val="0"/>
              <w:jc w:val="center"/>
            </w:pPr>
            <w:r>
              <w:rPr>
                <w:sz w:val="20"/>
              </w:rPr>
              <w:t xml:space="preserve">50</w:t>
            </w:r>
          </w:p>
        </w:tc>
        <w:tc>
          <w:tcPr>
            <w:tcW w:w="1264" w:type="dxa"/>
          </w:tcPr>
          <w:p>
            <w:pPr>
              <w:pStyle w:val="0"/>
              <w:jc w:val="center"/>
            </w:pPr>
            <w:r>
              <w:rPr>
                <w:sz w:val="20"/>
              </w:rPr>
              <w:t xml:space="preserve">55</w:t>
            </w:r>
          </w:p>
        </w:tc>
        <w:tc>
          <w:tcPr>
            <w:tcW w:w="1264" w:type="dxa"/>
          </w:tcPr>
          <w:p>
            <w:pPr>
              <w:pStyle w:val="0"/>
              <w:jc w:val="center"/>
            </w:pPr>
            <w:r>
              <w:rPr>
                <w:sz w:val="20"/>
              </w:rPr>
              <w:t xml:space="preserve">60</w:t>
            </w:r>
          </w:p>
        </w:tc>
        <w:tc>
          <w:tcPr>
            <w:tcW w:w="1264" w:type="dxa"/>
          </w:tcPr>
          <w:p>
            <w:pPr>
              <w:pStyle w:val="0"/>
              <w:jc w:val="center"/>
            </w:pPr>
            <w:r>
              <w:rPr>
                <w:sz w:val="20"/>
              </w:rPr>
              <w:t xml:space="preserve">65</w:t>
            </w:r>
          </w:p>
        </w:tc>
        <w:tc>
          <w:tcPr>
            <w:tcW w:w="1264" w:type="dxa"/>
          </w:tcPr>
          <w:p>
            <w:pPr>
              <w:pStyle w:val="0"/>
              <w:jc w:val="center"/>
            </w:pPr>
            <w:r>
              <w:rPr>
                <w:sz w:val="20"/>
              </w:rPr>
              <w:t xml:space="preserve">70</w:t>
            </w:r>
          </w:p>
        </w:tc>
        <w:tc>
          <w:tcPr>
            <w:tcW w:w="1264" w:type="dxa"/>
          </w:tcPr>
          <w:p>
            <w:pPr>
              <w:pStyle w:val="0"/>
              <w:jc w:val="center"/>
            </w:pPr>
            <w:r>
              <w:rPr>
                <w:sz w:val="20"/>
              </w:rPr>
              <w:t xml:space="preserve">75</w:t>
            </w:r>
          </w:p>
        </w:tc>
        <w:tc>
          <w:tcPr>
            <w:tcW w:w="1264" w:type="dxa"/>
          </w:tcPr>
          <w:p>
            <w:pPr>
              <w:pStyle w:val="0"/>
              <w:jc w:val="center"/>
            </w:pPr>
            <w:r>
              <w:rPr>
                <w:sz w:val="20"/>
              </w:rPr>
              <w:t xml:space="preserve">80</w:t>
            </w:r>
          </w:p>
        </w:tc>
        <w:tc>
          <w:tcPr>
            <w:tcW w:w="1264" w:type="dxa"/>
          </w:tcPr>
          <w:p>
            <w:pPr>
              <w:pStyle w:val="0"/>
              <w:jc w:val="center"/>
            </w:pPr>
            <w:r>
              <w:rPr>
                <w:sz w:val="20"/>
              </w:rPr>
              <w:t xml:space="preserve">90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Количество детей, принявших участие в публичных мероприятиях детского технопарка, тыс. чел.</w:t>
            </w:r>
          </w:p>
        </w:tc>
        <w:tc>
          <w:tcPr>
            <w:tcW w:w="1264" w:type="dxa"/>
          </w:tcPr>
          <w:p>
            <w:pPr>
              <w:pStyle w:val="0"/>
              <w:jc w:val="center"/>
            </w:pPr>
            <w:r>
              <w:rPr>
                <w:sz w:val="20"/>
              </w:rPr>
              <w:t xml:space="preserve">5</w:t>
            </w:r>
          </w:p>
        </w:tc>
        <w:tc>
          <w:tcPr>
            <w:tcW w:w="1264" w:type="dxa"/>
          </w:tcPr>
          <w:p>
            <w:pPr>
              <w:pStyle w:val="0"/>
              <w:jc w:val="center"/>
            </w:pPr>
            <w:r>
              <w:rPr>
                <w:sz w:val="20"/>
              </w:rPr>
              <w:t xml:space="preserve">6</w:t>
            </w:r>
          </w:p>
        </w:tc>
        <w:tc>
          <w:tcPr>
            <w:tcW w:w="1264" w:type="dxa"/>
          </w:tcPr>
          <w:p>
            <w:pPr>
              <w:pStyle w:val="0"/>
              <w:jc w:val="center"/>
            </w:pPr>
            <w:r>
              <w:rPr>
                <w:sz w:val="20"/>
              </w:rPr>
              <w:t xml:space="preserve">7</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264" w:type="dxa"/>
          </w:tcPr>
          <w:p>
            <w:pPr>
              <w:pStyle w:val="0"/>
              <w:jc w:val="center"/>
            </w:pPr>
            <w:r>
              <w:rPr>
                <w:sz w:val="20"/>
              </w:rPr>
              <w:t xml:space="preserve">11</w:t>
            </w:r>
          </w:p>
        </w:tc>
        <w:tc>
          <w:tcPr>
            <w:tcW w:w="1264" w:type="dxa"/>
          </w:tcPr>
          <w:p>
            <w:pPr>
              <w:pStyle w:val="0"/>
              <w:jc w:val="center"/>
            </w:pPr>
            <w:r>
              <w:rPr>
                <w:sz w:val="20"/>
              </w:rPr>
              <w:t xml:space="preserve">15</w:t>
            </w:r>
          </w:p>
        </w:tc>
        <w:tc>
          <w:tcPr>
            <w:tcW w:w="1264" w:type="dxa"/>
            <w:tcBorders>
              <w:right w:val="nil"/>
            </w:tcBorders>
          </w:tcPr>
          <w:p>
            <w:pPr>
              <w:pStyle w:val="0"/>
              <w:jc w:val="center"/>
            </w:pPr>
            <w:r>
              <w:rPr>
                <w:sz w:val="20"/>
              </w:rPr>
              <w:t xml:space="preserve">20</w:t>
            </w:r>
          </w:p>
        </w:tc>
      </w:tr>
      <w:tr>
        <w:tc>
          <w:tcPr>
            <w:tcBorders>
              <w:left w:val="nil"/>
            </w:tcBorders>
            <w:vMerge w:val="continue"/>
          </w:tcPr>
          <w:p/>
        </w:tc>
        <w:tc>
          <w:tcPr>
            <w:gridSpan w:val="8"/>
            <w:tcW w:w="8701" w:type="dxa"/>
          </w:tcPr>
          <w:p>
            <w:pPr>
              <w:pStyle w:val="0"/>
              <w:jc w:val="both"/>
            </w:pPr>
            <w:r>
              <w:rPr>
                <w:sz w:val="20"/>
              </w:rPr>
              <w:t xml:space="preserve">Количество внедренных дополнительных общеобразовательных программ, ориентированных на решение реальных технологических задач для проектной деятельности детей, ед.</w:t>
            </w:r>
          </w:p>
        </w:tc>
        <w:tc>
          <w:tcPr>
            <w:tcW w:w="1264" w:type="dxa"/>
          </w:tcPr>
          <w:p>
            <w:pPr>
              <w:pStyle w:val="0"/>
              <w:jc w:val="center"/>
            </w:pPr>
            <w:r>
              <w:rPr>
                <w:sz w:val="20"/>
              </w:rPr>
              <w:t xml:space="preserve">8</w:t>
            </w:r>
          </w:p>
        </w:tc>
        <w:tc>
          <w:tcPr>
            <w:tcW w:w="1264" w:type="dxa"/>
          </w:tcPr>
          <w:p>
            <w:pPr>
              <w:pStyle w:val="0"/>
              <w:jc w:val="center"/>
            </w:pPr>
            <w:r>
              <w:rPr>
                <w:sz w:val="20"/>
              </w:rPr>
              <w:t xml:space="preserve">9</w:t>
            </w:r>
          </w:p>
        </w:tc>
        <w:tc>
          <w:tcPr>
            <w:tcW w:w="1264" w:type="dxa"/>
          </w:tcPr>
          <w:p>
            <w:pPr>
              <w:pStyle w:val="0"/>
              <w:jc w:val="center"/>
            </w:pPr>
            <w:r>
              <w:rPr>
                <w:sz w:val="20"/>
              </w:rPr>
              <w:t xml:space="preserve">10</w:t>
            </w:r>
          </w:p>
        </w:tc>
        <w:tc>
          <w:tcPr>
            <w:tcW w:w="1264" w:type="dxa"/>
          </w:tcPr>
          <w:p>
            <w:pPr>
              <w:pStyle w:val="0"/>
              <w:jc w:val="center"/>
            </w:pPr>
            <w:r>
              <w:rPr>
                <w:sz w:val="20"/>
              </w:rPr>
              <w:t xml:space="preserve">11</w:t>
            </w:r>
          </w:p>
        </w:tc>
        <w:tc>
          <w:tcPr>
            <w:tcW w:w="1264" w:type="dxa"/>
          </w:tcPr>
          <w:p>
            <w:pPr>
              <w:pStyle w:val="0"/>
              <w:jc w:val="center"/>
            </w:pPr>
            <w:r>
              <w:rPr>
                <w:sz w:val="20"/>
              </w:rPr>
              <w:t xml:space="preserve">12</w:t>
            </w:r>
          </w:p>
        </w:tc>
        <w:tc>
          <w:tcPr>
            <w:tcW w:w="1264" w:type="dxa"/>
          </w:tcPr>
          <w:p>
            <w:pPr>
              <w:pStyle w:val="0"/>
              <w:jc w:val="center"/>
            </w:pPr>
            <w:r>
              <w:rPr>
                <w:sz w:val="20"/>
              </w:rPr>
              <w:t xml:space="preserve">13</w:t>
            </w:r>
          </w:p>
        </w:tc>
        <w:tc>
          <w:tcPr>
            <w:tcW w:w="1264" w:type="dxa"/>
          </w:tcPr>
          <w:p>
            <w:pPr>
              <w:pStyle w:val="0"/>
              <w:jc w:val="center"/>
            </w:pPr>
            <w:r>
              <w:rPr>
                <w:sz w:val="20"/>
              </w:rPr>
              <w:t xml:space="preserve">14</w:t>
            </w:r>
          </w:p>
        </w:tc>
        <w:tc>
          <w:tcPr>
            <w:tcW w:w="1264" w:type="dxa"/>
          </w:tcPr>
          <w:p>
            <w:pPr>
              <w:pStyle w:val="0"/>
              <w:jc w:val="center"/>
            </w:pPr>
            <w:r>
              <w:rPr>
                <w:sz w:val="20"/>
              </w:rPr>
              <w:t xml:space="preserve">18</w:t>
            </w:r>
          </w:p>
        </w:tc>
        <w:tc>
          <w:tcPr>
            <w:tcW w:w="1264" w:type="dxa"/>
            <w:tcBorders>
              <w:right w:val="nil"/>
            </w:tcBorders>
          </w:tcPr>
          <w:p>
            <w:pPr>
              <w:pStyle w:val="0"/>
              <w:jc w:val="center"/>
            </w:pPr>
            <w:r>
              <w:rPr>
                <w:sz w:val="20"/>
              </w:rPr>
              <w:t xml:space="preserve">25</w:t>
            </w:r>
          </w:p>
        </w:tc>
      </w:tr>
      <w:tr>
        <w:tc>
          <w:tcPr>
            <w:tcBorders>
              <w:left w:val="nil"/>
            </w:tcBorders>
            <w:vMerge w:val="continue"/>
          </w:tcPr>
          <w:p/>
        </w:tc>
        <w:tc>
          <w:tcPr>
            <w:gridSpan w:val="8"/>
            <w:tcW w:w="8701" w:type="dxa"/>
          </w:tcPr>
          <w:p>
            <w:pPr>
              <w:pStyle w:val="0"/>
              <w:jc w:val="both"/>
            </w:pPr>
            <w:r>
              <w:rPr>
                <w:sz w:val="20"/>
              </w:rPr>
              <w:t xml:space="preserve">Количество групп школьников численностью не менее 3 человек на постоянной основе, реализующих инженерные проекты на базе детского технопарка, ед.</w:t>
            </w:r>
          </w:p>
        </w:tc>
        <w:tc>
          <w:tcPr>
            <w:tcW w:w="1264" w:type="dxa"/>
          </w:tcPr>
          <w:p>
            <w:pPr>
              <w:pStyle w:val="0"/>
              <w:jc w:val="center"/>
            </w:pPr>
            <w:r>
              <w:rPr>
                <w:sz w:val="20"/>
              </w:rPr>
              <w:t xml:space="preserve">16</w:t>
            </w:r>
          </w:p>
        </w:tc>
        <w:tc>
          <w:tcPr>
            <w:tcW w:w="1264" w:type="dxa"/>
          </w:tcPr>
          <w:p>
            <w:pPr>
              <w:pStyle w:val="0"/>
              <w:jc w:val="center"/>
            </w:pPr>
            <w:r>
              <w:rPr>
                <w:sz w:val="20"/>
              </w:rPr>
              <w:t xml:space="preserve">17</w:t>
            </w:r>
          </w:p>
        </w:tc>
        <w:tc>
          <w:tcPr>
            <w:tcW w:w="1264" w:type="dxa"/>
          </w:tcPr>
          <w:p>
            <w:pPr>
              <w:pStyle w:val="0"/>
              <w:jc w:val="center"/>
            </w:pPr>
            <w:r>
              <w:rPr>
                <w:sz w:val="20"/>
              </w:rPr>
              <w:t xml:space="preserve">18</w:t>
            </w:r>
          </w:p>
        </w:tc>
        <w:tc>
          <w:tcPr>
            <w:tcW w:w="1264" w:type="dxa"/>
          </w:tcPr>
          <w:p>
            <w:pPr>
              <w:pStyle w:val="0"/>
              <w:jc w:val="center"/>
            </w:pPr>
            <w:r>
              <w:rPr>
                <w:sz w:val="20"/>
              </w:rPr>
              <w:t xml:space="preserve">19</w:t>
            </w:r>
          </w:p>
        </w:tc>
        <w:tc>
          <w:tcPr>
            <w:tcW w:w="1264" w:type="dxa"/>
          </w:tcPr>
          <w:p>
            <w:pPr>
              <w:pStyle w:val="0"/>
              <w:jc w:val="center"/>
            </w:pPr>
            <w:r>
              <w:rPr>
                <w:sz w:val="20"/>
              </w:rPr>
              <w:t xml:space="preserve">20</w:t>
            </w:r>
          </w:p>
        </w:tc>
        <w:tc>
          <w:tcPr>
            <w:tcW w:w="1264" w:type="dxa"/>
          </w:tcPr>
          <w:p>
            <w:pPr>
              <w:pStyle w:val="0"/>
              <w:jc w:val="center"/>
            </w:pPr>
            <w:r>
              <w:rPr>
                <w:sz w:val="20"/>
              </w:rPr>
              <w:t xml:space="preserve">22</w:t>
            </w:r>
          </w:p>
        </w:tc>
        <w:tc>
          <w:tcPr>
            <w:tcW w:w="1264" w:type="dxa"/>
          </w:tcPr>
          <w:p>
            <w:pPr>
              <w:pStyle w:val="0"/>
              <w:jc w:val="center"/>
            </w:pPr>
            <w:r>
              <w:rPr>
                <w:sz w:val="20"/>
              </w:rPr>
              <w:t xml:space="preserve">24</w:t>
            </w:r>
          </w:p>
        </w:tc>
        <w:tc>
          <w:tcPr>
            <w:tcW w:w="1264" w:type="dxa"/>
          </w:tcPr>
          <w:p>
            <w:pPr>
              <w:pStyle w:val="0"/>
              <w:jc w:val="center"/>
            </w:pPr>
            <w:r>
              <w:rPr>
                <w:sz w:val="20"/>
              </w:rPr>
              <w:t xml:space="preserve">28</w:t>
            </w:r>
          </w:p>
        </w:tc>
        <w:tc>
          <w:tcPr>
            <w:tcW w:w="1264" w:type="dxa"/>
            <w:tcBorders>
              <w:right w:val="nil"/>
            </w:tcBorders>
          </w:tcPr>
          <w:p>
            <w:pPr>
              <w:pStyle w:val="0"/>
              <w:jc w:val="center"/>
            </w:pPr>
            <w:r>
              <w:rPr>
                <w:sz w:val="20"/>
              </w:rPr>
              <w:t xml:space="preserve">30</w:t>
            </w:r>
          </w:p>
        </w:tc>
      </w:tr>
      <w:tr>
        <w:tc>
          <w:tcPr>
            <w:tcBorders>
              <w:left w:val="nil"/>
            </w:tcBorders>
            <w:vMerge w:val="continue"/>
          </w:tcPr>
          <w:p/>
        </w:tc>
        <w:tc>
          <w:tcPr>
            <w:gridSpan w:val="8"/>
            <w:tcW w:w="8701" w:type="dxa"/>
          </w:tcPr>
          <w:p>
            <w:pPr>
              <w:pStyle w:val="0"/>
              <w:jc w:val="both"/>
            </w:pPr>
            <w:r>
              <w:rPr>
                <w:sz w:val="20"/>
              </w:rPr>
              <w:t xml:space="preserve">Количество проведенных инженерных хакатонов (форум разработчиков, во время которого школьники, развивающие навыки в разных областях разработки программного обеспечения (программисты, дизайнеры), сообща работают над решением какой-либо задачи), региональных этапов инженерных соревнований, ключевых соревнований и конкурсных мероприятий технической и естественнонаучной направленности, в которых приняли участие обучающиеся детских технопарков, ед.</w:t>
            </w:r>
          </w:p>
        </w:tc>
        <w:tc>
          <w:tcPr>
            <w:tcW w:w="1264" w:type="dxa"/>
          </w:tcPr>
          <w:p>
            <w:pPr>
              <w:pStyle w:val="0"/>
              <w:jc w:val="center"/>
            </w:pPr>
            <w:r>
              <w:rPr>
                <w:sz w:val="20"/>
              </w:rPr>
              <w:t xml:space="preserve">12</w:t>
            </w:r>
          </w:p>
        </w:tc>
        <w:tc>
          <w:tcPr>
            <w:tcW w:w="1264" w:type="dxa"/>
          </w:tcPr>
          <w:p>
            <w:pPr>
              <w:pStyle w:val="0"/>
              <w:jc w:val="center"/>
            </w:pPr>
            <w:r>
              <w:rPr>
                <w:sz w:val="20"/>
              </w:rPr>
              <w:t xml:space="preserve">14</w:t>
            </w:r>
          </w:p>
        </w:tc>
        <w:tc>
          <w:tcPr>
            <w:tcW w:w="1264" w:type="dxa"/>
          </w:tcPr>
          <w:p>
            <w:pPr>
              <w:pStyle w:val="0"/>
              <w:jc w:val="center"/>
            </w:pPr>
            <w:r>
              <w:rPr>
                <w:sz w:val="20"/>
              </w:rPr>
              <w:t xml:space="preserve">16</w:t>
            </w:r>
          </w:p>
        </w:tc>
        <w:tc>
          <w:tcPr>
            <w:tcW w:w="1264" w:type="dxa"/>
          </w:tcPr>
          <w:p>
            <w:pPr>
              <w:pStyle w:val="0"/>
              <w:jc w:val="center"/>
            </w:pPr>
            <w:r>
              <w:rPr>
                <w:sz w:val="20"/>
              </w:rPr>
              <w:t xml:space="preserve">18</w:t>
            </w:r>
          </w:p>
        </w:tc>
        <w:tc>
          <w:tcPr>
            <w:tcW w:w="1264" w:type="dxa"/>
          </w:tcPr>
          <w:p>
            <w:pPr>
              <w:pStyle w:val="0"/>
              <w:jc w:val="center"/>
            </w:pPr>
            <w:r>
              <w:rPr>
                <w:sz w:val="20"/>
              </w:rPr>
              <w:t xml:space="preserve">20</w:t>
            </w:r>
          </w:p>
        </w:tc>
        <w:tc>
          <w:tcPr>
            <w:tcW w:w="1264" w:type="dxa"/>
          </w:tcPr>
          <w:p>
            <w:pPr>
              <w:pStyle w:val="0"/>
              <w:jc w:val="center"/>
            </w:pPr>
            <w:r>
              <w:rPr>
                <w:sz w:val="20"/>
              </w:rPr>
              <w:t xml:space="preserve">22</w:t>
            </w:r>
          </w:p>
        </w:tc>
        <w:tc>
          <w:tcPr>
            <w:tcW w:w="1264" w:type="dxa"/>
          </w:tcPr>
          <w:p>
            <w:pPr>
              <w:pStyle w:val="0"/>
              <w:jc w:val="center"/>
            </w:pPr>
            <w:r>
              <w:rPr>
                <w:sz w:val="20"/>
              </w:rPr>
              <w:t xml:space="preserve">24</w:t>
            </w:r>
          </w:p>
        </w:tc>
        <w:tc>
          <w:tcPr>
            <w:tcW w:w="1264" w:type="dxa"/>
          </w:tcPr>
          <w:p>
            <w:pPr>
              <w:pStyle w:val="0"/>
              <w:jc w:val="center"/>
            </w:pPr>
            <w:r>
              <w:rPr>
                <w:sz w:val="20"/>
              </w:rPr>
              <w:t xml:space="preserve">28</w:t>
            </w:r>
          </w:p>
        </w:tc>
        <w:tc>
          <w:tcPr>
            <w:tcW w:w="1264" w:type="dxa"/>
            <w:tcBorders>
              <w:right w:val="nil"/>
            </w:tcBorders>
          </w:tcPr>
          <w:p>
            <w:pPr>
              <w:pStyle w:val="0"/>
              <w:jc w:val="center"/>
            </w:pPr>
            <w:r>
              <w:rPr>
                <w:sz w:val="20"/>
              </w:rPr>
              <w:t xml:space="preserve">32</w:t>
            </w:r>
          </w:p>
        </w:tc>
      </w:tr>
      <w:tr>
        <w:tc>
          <w:tcPr>
            <w:tcBorders>
              <w:left w:val="nil"/>
            </w:tcBorders>
            <w:vMerge w:val="continue"/>
          </w:tcPr>
          <w:p/>
        </w:tc>
        <w:tc>
          <w:tcPr>
            <w:gridSpan w:val="8"/>
            <w:tcW w:w="8701" w:type="dxa"/>
          </w:tcPr>
          <w:p>
            <w:pPr>
              <w:pStyle w:val="0"/>
              <w:jc w:val="both"/>
            </w:pPr>
            <w:r>
              <w:rPr>
                <w:sz w:val="20"/>
              </w:rPr>
              <w:t xml:space="preserve">Количество публичных мероприятий по проектной деятельности детей, организованных детским технопарком, ед.</w:t>
            </w:r>
          </w:p>
        </w:tc>
        <w:tc>
          <w:tcPr>
            <w:tcW w:w="1264" w:type="dxa"/>
          </w:tcPr>
          <w:p>
            <w:pPr>
              <w:pStyle w:val="0"/>
              <w:jc w:val="center"/>
            </w:pPr>
            <w:r>
              <w:rPr>
                <w:sz w:val="20"/>
              </w:rPr>
              <w:t xml:space="preserve">12</w:t>
            </w:r>
          </w:p>
        </w:tc>
        <w:tc>
          <w:tcPr>
            <w:tcW w:w="1264" w:type="dxa"/>
          </w:tcPr>
          <w:p>
            <w:pPr>
              <w:pStyle w:val="0"/>
              <w:jc w:val="center"/>
            </w:pPr>
            <w:r>
              <w:rPr>
                <w:sz w:val="20"/>
              </w:rPr>
              <w:t xml:space="preserve">14</w:t>
            </w:r>
          </w:p>
        </w:tc>
        <w:tc>
          <w:tcPr>
            <w:tcW w:w="1264" w:type="dxa"/>
          </w:tcPr>
          <w:p>
            <w:pPr>
              <w:pStyle w:val="0"/>
              <w:jc w:val="center"/>
            </w:pPr>
            <w:r>
              <w:rPr>
                <w:sz w:val="20"/>
              </w:rPr>
              <w:t xml:space="preserve">16</w:t>
            </w:r>
          </w:p>
        </w:tc>
        <w:tc>
          <w:tcPr>
            <w:tcW w:w="1264" w:type="dxa"/>
          </w:tcPr>
          <w:p>
            <w:pPr>
              <w:pStyle w:val="0"/>
              <w:jc w:val="center"/>
            </w:pPr>
            <w:r>
              <w:rPr>
                <w:sz w:val="20"/>
              </w:rPr>
              <w:t xml:space="preserve">18</w:t>
            </w:r>
          </w:p>
        </w:tc>
        <w:tc>
          <w:tcPr>
            <w:tcW w:w="1264" w:type="dxa"/>
          </w:tcPr>
          <w:p>
            <w:pPr>
              <w:pStyle w:val="0"/>
              <w:jc w:val="center"/>
            </w:pPr>
            <w:r>
              <w:rPr>
                <w:sz w:val="20"/>
              </w:rPr>
              <w:t xml:space="preserve">20</w:t>
            </w:r>
          </w:p>
        </w:tc>
        <w:tc>
          <w:tcPr>
            <w:tcW w:w="1264" w:type="dxa"/>
          </w:tcPr>
          <w:p>
            <w:pPr>
              <w:pStyle w:val="0"/>
              <w:jc w:val="center"/>
            </w:pPr>
            <w:r>
              <w:rPr>
                <w:sz w:val="20"/>
              </w:rPr>
              <w:t xml:space="preserve">22</w:t>
            </w:r>
          </w:p>
        </w:tc>
        <w:tc>
          <w:tcPr>
            <w:tcW w:w="1264" w:type="dxa"/>
          </w:tcPr>
          <w:p>
            <w:pPr>
              <w:pStyle w:val="0"/>
              <w:jc w:val="center"/>
            </w:pPr>
            <w:r>
              <w:rPr>
                <w:sz w:val="20"/>
              </w:rPr>
              <w:t xml:space="preserve">24</w:t>
            </w:r>
          </w:p>
        </w:tc>
        <w:tc>
          <w:tcPr>
            <w:tcW w:w="1264" w:type="dxa"/>
          </w:tcPr>
          <w:p>
            <w:pPr>
              <w:pStyle w:val="0"/>
              <w:jc w:val="center"/>
            </w:pPr>
            <w:r>
              <w:rPr>
                <w:sz w:val="20"/>
              </w:rPr>
              <w:t xml:space="preserve">28</w:t>
            </w:r>
          </w:p>
        </w:tc>
        <w:tc>
          <w:tcPr>
            <w:tcW w:w="1264" w:type="dxa"/>
            <w:tcBorders>
              <w:right w:val="nil"/>
            </w:tcBorders>
          </w:tcPr>
          <w:p>
            <w:pPr>
              <w:pStyle w:val="0"/>
              <w:jc w:val="center"/>
            </w:pPr>
            <w:r>
              <w:rPr>
                <w:sz w:val="20"/>
              </w:rPr>
              <w:t xml:space="preserve">32</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20</w:t>
            </w:r>
          </w:p>
        </w:tc>
        <w:tc>
          <w:tcPr>
            <w:tcW w:w="1361" w:type="dxa"/>
            <w:vMerge w:val="restart"/>
          </w:tcPr>
          <w:p>
            <w:pPr>
              <w:pStyle w:val="0"/>
              <w:jc w:val="both"/>
            </w:pPr>
            <w:r>
              <w:rPr>
                <w:sz w:val="20"/>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20</w:t>
            </w:r>
          </w:p>
        </w:tc>
        <w:tc>
          <w:tcPr>
            <w:gridSpan w:val="8"/>
            <w:tcW w:w="8701" w:type="dxa"/>
          </w:tcPr>
          <w:p>
            <w:pPr>
              <w:pStyle w:val="0"/>
              <w:jc w:val="both"/>
            </w:pPr>
            <w:r>
              <w:rPr>
                <w:sz w:val="20"/>
              </w:rPr>
              <w:t xml:space="preserve">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 %</w:t>
            </w:r>
          </w:p>
        </w:tc>
        <w:tc>
          <w:tcPr>
            <w:tcW w:w="1264" w:type="dxa"/>
          </w:tcPr>
          <w:p>
            <w:pPr>
              <w:pStyle w:val="0"/>
              <w:jc w:val="center"/>
            </w:pPr>
            <w:r>
              <w:rPr>
                <w:sz w:val="20"/>
              </w:rPr>
              <w:t xml:space="preserve">50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Доля школ, включенных в региональные проекты повышения качества образования, улучшивших свои результаты, %</w:t>
            </w:r>
          </w:p>
        </w:tc>
        <w:tc>
          <w:tcPr>
            <w:tcW w:w="1264" w:type="dxa"/>
          </w:tcPr>
          <w:p>
            <w:pPr>
              <w:pStyle w:val="0"/>
              <w:jc w:val="center"/>
            </w:pPr>
            <w:r>
              <w:rPr>
                <w:sz w:val="20"/>
              </w:rPr>
              <w:t xml:space="preserve">50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21</w:t>
            </w:r>
          </w:p>
        </w:tc>
        <w:tc>
          <w:tcPr>
            <w:tcW w:w="1361" w:type="dxa"/>
            <w:vMerge w:val="restart"/>
          </w:tcPr>
          <w:p>
            <w:pPr>
              <w:pStyle w:val="0"/>
              <w:jc w:val="both"/>
            </w:pPr>
            <w:r>
              <w:rPr>
                <w:sz w:val="20"/>
              </w:rPr>
              <w:t xml:space="preserve">Приобретение оборудования для государственных и муниципальных образовательных организаций</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666687,3</w:t>
            </w:r>
          </w:p>
        </w:tc>
        <w:tc>
          <w:tcPr>
            <w:tcW w:w="1264" w:type="dxa"/>
          </w:tcPr>
          <w:p>
            <w:pPr>
              <w:pStyle w:val="0"/>
              <w:jc w:val="center"/>
            </w:pPr>
            <w:r>
              <w:rPr>
                <w:sz w:val="20"/>
              </w:rPr>
              <w:t xml:space="preserve">595182,0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Ц712100000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666687,3</w:t>
            </w:r>
          </w:p>
        </w:tc>
        <w:tc>
          <w:tcPr>
            <w:tcW w:w="1264" w:type="dxa"/>
          </w:tcPr>
          <w:p>
            <w:pPr>
              <w:pStyle w:val="0"/>
              <w:jc w:val="center"/>
            </w:pPr>
            <w:r>
              <w:rPr>
                <w:sz w:val="20"/>
              </w:rPr>
              <w:t xml:space="preserve">595182,0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21</w:t>
            </w:r>
          </w:p>
        </w:tc>
        <w:tc>
          <w:tcPr>
            <w:gridSpan w:val="8"/>
            <w:tcW w:w="8701" w:type="dxa"/>
          </w:tcPr>
          <w:p>
            <w:pPr>
              <w:pStyle w:val="0"/>
              <w:jc w:val="both"/>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W w:w="964" w:type="dxa"/>
            <w:tcBorders>
              <w:left w:val="nil"/>
            </w:tcBorders>
            <w:vMerge w:val="restart"/>
          </w:tcPr>
          <w:p>
            <w:pPr>
              <w:pStyle w:val="0"/>
              <w:jc w:val="both"/>
            </w:pPr>
            <w:r>
              <w:rPr>
                <w:sz w:val="20"/>
              </w:rPr>
              <w:t xml:space="preserve">Мероприятие 21.1</w:t>
            </w:r>
          </w:p>
        </w:tc>
        <w:tc>
          <w:tcPr>
            <w:tcW w:w="1361" w:type="dxa"/>
            <w:vMerge w:val="restart"/>
          </w:tcPr>
          <w:p>
            <w:pPr>
              <w:pStyle w:val="0"/>
              <w:jc w:val="both"/>
            </w:pPr>
            <w:r>
              <w:rPr>
                <w:sz w:val="20"/>
              </w:rPr>
              <w:t xml:space="preserve">Приобретение оборудования для муниципальных образовательных организаций в целях укрепления материально-технической базы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666687,3</w:t>
            </w:r>
          </w:p>
        </w:tc>
        <w:tc>
          <w:tcPr>
            <w:tcW w:w="1264" w:type="dxa"/>
          </w:tcPr>
          <w:p>
            <w:pPr>
              <w:pStyle w:val="0"/>
              <w:jc w:val="center"/>
            </w:pPr>
            <w:r>
              <w:rPr>
                <w:sz w:val="20"/>
              </w:rPr>
              <w:t xml:space="preserve">595182,0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p>
            <w:pPr>
              <w:pStyle w:val="0"/>
              <w:jc w:val="center"/>
            </w:pPr>
            <w:r>
              <w:rPr>
                <w:sz w:val="20"/>
              </w:rPr>
              <w:t xml:space="preserve">0702</w:t>
            </w:r>
          </w:p>
        </w:tc>
        <w:tc>
          <w:tcPr>
            <w:tcW w:w="1444" w:type="dxa"/>
          </w:tcPr>
          <w:p>
            <w:pPr>
              <w:pStyle w:val="0"/>
              <w:jc w:val="center"/>
            </w:pPr>
            <w:r>
              <w:rPr>
                <w:sz w:val="20"/>
              </w:rPr>
              <w:t xml:space="preserve">Ц712119280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666687,3</w:t>
            </w:r>
          </w:p>
        </w:tc>
        <w:tc>
          <w:tcPr>
            <w:tcW w:w="1264" w:type="dxa"/>
          </w:tcPr>
          <w:p>
            <w:pPr>
              <w:pStyle w:val="0"/>
              <w:jc w:val="center"/>
            </w:pPr>
            <w:r>
              <w:rPr>
                <w:sz w:val="20"/>
              </w:rPr>
              <w:t xml:space="preserve">595182,0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22</w:t>
            </w:r>
          </w:p>
        </w:tc>
        <w:tc>
          <w:tcPr>
            <w:tcW w:w="1361" w:type="dxa"/>
            <w:vMerge w:val="restart"/>
          </w:tcPr>
          <w:p>
            <w:pPr>
              <w:pStyle w:val="0"/>
              <w:jc w:val="both"/>
            </w:pPr>
            <w:r>
              <w:rPr>
                <w:sz w:val="20"/>
              </w:rPr>
              <w:t xml:space="preserve">Реализация мероприятий регионального проекта "Цифровая образовательная среда"</w:t>
            </w:r>
          </w:p>
        </w:tc>
        <w:tc>
          <w:tcPr>
            <w:tcW w:w="1361" w:type="dxa"/>
            <w:vMerge w:val="restart"/>
          </w:tcPr>
          <w:p>
            <w:pPr>
              <w:pStyle w:val="0"/>
              <w:jc w:val="both"/>
            </w:pPr>
            <w:r>
              <w:rPr>
                <w:sz w:val="20"/>
              </w:rPr>
              <w:t xml:space="preserve">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97415,3</w:t>
            </w:r>
          </w:p>
        </w:tc>
        <w:tc>
          <w:tcPr>
            <w:tcW w:w="1264" w:type="dxa"/>
          </w:tcPr>
          <w:p>
            <w:pPr>
              <w:pStyle w:val="0"/>
              <w:jc w:val="center"/>
            </w:pPr>
            <w:r>
              <w:rPr>
                <w:sz w:val="20"/>
              </w:rPr>
              <w:t xml:space="preserve">156380,7</w:t>
            </w:r>
          </w:p>
        </w:tc>
        <w:tc>
          <w:tcPr>
            <w:tcW w:w="1264" w:type="dxa"/>
          </w:tcPr>
          <w:p>
            <w:pPr>
              <w:pStyle w:val="0"/>
              <w:jc w:val="center"/>
            </w:pPr>
            <w:r>
              <w:rPr>
                <w:sz w:val="20"/>
              </w:rPr>
              <w:t xml:space="preserve">31480,8</w:t>
            </w:r>
          </w:p>
        </w:tc>
        <w:tc>
          <w:tcPr>
            <w:tcW w:w="1264" w:type="dxa"/>
          </w:tcPr>
          <w:p>
            <w:pPr>
              <w:pStyle w:val="0"/>
              <w:jc w:val="center"/>
            </w:pPr>
            <w:r>
              <w:rPr>
                <w:sz w:val="20"/>
              </w:rPr>
              <w:t xml:space="preserve">13909,5</w:t>
            </w:r>
          </w:p>
        </w:tc>
        <w:tc>
          <w:tcPr>
            <w:tcW w:w="1264" w:type="dxa"/>
          </w:tcPr>
          <w:p>
            <w:pPr>
              <w:pStyle w:val="0"/>
              <w:jc w:val="center"/>
            </w:pPr>
            <w:r>
              <w:rPr>
                <w:sz w:val="20"/>
              </w:rPr>
              <w:t xml:space="preserve">15196,1</w:t>
            </w:r>
          </w:p>
        </w:tc>
        <w:tc>
          <w:tcPr>
            <w:tcW w:w="1264" w:type="dxa"/>
          </w:tcPr>
          <w:p>
            <w:pPr>
              <w:pStyle w:val="0"/>
              <w:jc w:val="center"/>
            </w:pPr>
            <w:r>
              <w:rPr>
                <w:sz w:val="20"/>
              </w:rPr>
              <w:t xml:space="preserve">199534,1</w:t>
            </w:r>
          </w:p>
        </w:tc>
        <w:tc>
          <w:tcPr>
            <w:tcW w:w="1264" w:type="dxa"/>
          </w:tcPr>
          <w:p>
            <w:pPr>
              <w:pStyle w:val="0"/>
              <w:jc w:val="center"/>
            </w:pPr>
            <w:r>
              <w:rPr>
                <w:sz w:val="20"/>
              </w:rPr>
              <w:t xml:space="preserve">15196,1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Ц71E400000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12310,2</w:t>
            </w:r>
          </w:p>
        </w:tc>
        <w:tc>
          <w:tcPr>
            <w:tcW w:w="1264" w:type="dxa"/>
          </w:tcPr>
          <w:p>
            <w:pPr>
              <w:pStyle w:val="0"/>
              <w:jc w:val="center"/>
            </w:pPr>
            <w:r>
              <w:rPr>
                <w:sz w:val="20"/>
              </w:rPr>
              <w:t xml:space="preserve">12162,2</w:t>
            </w:r>
          </w:p>
        </w:tc>
        <w:tc>
          <w:tcPr>
            <w:tcW w:w="1264" w:type="dxa"/>
          </w:tcPr>
          <w:p>
            <w:pPr>
              <w:pStyle w:val="0"/>
              <w:jc w:val="center"/>
            </w:pPr>
            <w:r>
              <w:rPr>
                <w:sz w:val="20"/>
              </w:rPr>
              <w:t xml:space="preserve">11581,7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182494,6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Ц71E400000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85105,1</w:t>
            </w:r>
          </w:p>
        </w:tc>
        <w:tc>
          <w:tcPr>
            <w:tcW w:w="1264" w:type="dxa"/>
          </w:tcPr>
          <w:p>
            <w:pPr>
              <w:pStyle w:val="0"/>
              <w:jc w:val="center"/>
            </w:pPr>
            <w:r>
              <w:rPr>
                <w:sz w:val="20"/>
              </w:rPr>
              <w:t xml:space="preserve">144218,5</w:t>
            </w:r>
          </w:p>
        </w:tc>
        <w:tc>
          <w:tcPr>
            <w:tcW w:w="1264" w:type="dxa"/>
          </w:tcPr>
          <w:p>
            <w:pPr>
              <w:pStyle w:val="0"/>
              <w:jc w:val="center"/>
            </w:pPr>
            <w:r>
              <w:rPr>
                <w:sz w:val="20"/>
              </w:rPr>
              <w:t xml:space="preserve">19899,1</w:t>
            </w:r>
          </w:p>
        </w:tc>
        <w:tc>
          <w:tcPr>
            <w:tcW w:w="1264" w:type="dxa"/>
          </w:tcPr>
          <w:p>
            <w:pPr>
              <w:pStyle w:val="0"/>
              <w:jc w:val="center"/>
            </w:pPr>
            <w:r>
              <w:rPr>
                <w:sz w:val="20"/>
              </w:rPr>
              <w:t xml:space="preserve">13909,5</w:t>
            </w:r>
          </w:p>
        </w:tc>
        <w:tc>
          <w:tcPr>
            <w:tcW w:w="1264" w:type="dxa"/>
          </w:tcPr>
          <w:p>
            <w:pPr>
              <w:pStyle w:val="0"/>
              <w:jc w:val="center"/>
            </w:pPr>
            <w:r>
              <w:rPr>
                <w:sz w:val="20"/>
              </w:rPr>
              <w:t xml:space="preserve">15196,1</w:t>
            </w:r>
          </w:p>
        </w:tc>
        <w:tc>
          <w:tcPr>
            <w:tcW w:w="1264" w:type="dxa"/>
          </w:tcPr>
          <w:p>
            <w:pPr>
              <w:pStyle w:val="0"/>
              <w:jc w:val="center"/>
            </w:pPr>
            <w:r>
              <w:rPr>
                <w:sz w:val="20"/>
              </w:rPr>
              <w:t xml:space="preserve">17039,5</w:t>
            </w:r>
          </w:p>
        </w:tc>
        <w:tc>
          <w:tcPr>
            <w:tcW w:w="1264" w:type="dxa"/>
          </w:tcPr>
          <w:p>
            <w:pPr>
              <w:pStyle w:val="0"/>
              <w:jc w:val="center"/>
            </w:pPr>
            <w:r>
              <w:rPr>
                <w:sz w:val="20"/>
              </w:rPr>
              <w:t xml:space="preserve">15196,1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22</w:t>
            </w: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Borders>
              <w:left w:val="nil"/>
            </w:tcBorders>
            <w:vMerge w:val="continue"/>
          </w:tcPr>
          <w:p/>
        </w:tc>
        <w:tc>
          <w:tcPr>
            <w:gridSpan w:val="8"/>
            <w:tcW w:w="8701" w:type="dxa"/>
          </w:tcPr>
          <w:p>
            <w:pPr>
              <w:pStyle w:val="0"/>
              <w:jc w:val="both"/>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Удельный вес образовательных организаций, в которых внедрены информационно-коммуникационные технологии в управлении,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1264" w:type="dxa"/>
          </w:tcPr>
          <w:p>
            <w:pPr>
              <w:pStyle w:val="0"/>
              <w:jc w:val="center"/>
            </w:pPr>
            <w:r>
              <w:rPr>
                <w:sz w:val="20"/>
              </w:rPr>
              <w:t xml:space="preserve">x</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w:t>
            </w:r>
          </w:p>
        </w:tc>
        <w:tc>
          <w:tcPr>
            <w:tcW w:w="1264" w:type="dxa"/>
          </w:tcPr>
          <w:p>
            <w:pPr>
              <w:pStyle w:val="0"/>
              <w:jc w:val="center"/>
            </w:pPr>
            <w:r>
              <w:rPr>
                <w:sz w:val="20"/>
              </w:rPr>
              <w:t xml:space="preserve">25</w:t>
            </w:r>
          </w:p>
        </w:tc>
        <w:tc>
          <w:tcPr>
            <w:tcW w:w="1264" w:type="dxa"/>
          </w:tcPr>
          <w:p>
            <w:pPr>
              <w:pStyle w:val="0"/>
              <w:jc w:val="center"/>
            </w:pPr>
            <w:r>
              <w:rPr>
                <w:sz w:val="20"/>
              </w:rPr>
              <w:t xml:space="preserve">30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Доля педагогических работников, использующих сервисы федеральной информационно-сервисной платформы цифровой образовательной среды, %</w:t>
            </w:r>
          </w:p>
        </w:tc>
        <w:tc>
          <w:tcPr>
            <w:tcW w:w="1264" w:type="dxa"/>
          </w:tcPr>
          <w:p>
            <w:pPr>
              <w:pStyle w:val="0"/>
              <w:jc w:val="center"/>
            </w:pPr>
            <w:r>
              <w:rPr>
                <w:sz w:val="20"/>
              </w:rPr>
              <w:t xml:space="preserve">x</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w:t>
            </w:r>
          </w:p>
        </w:tc>
        <w:tc>
          <w:tcPr>
            <w:tcW w:w="1264" w:type="dxa"/>
          </w:tcPr>
          <w:p>
            <w:pPr>
              <w:pStyle w:val="0"/>
              <w:jc w:val="center"/>
            </w:pPr>
            <w:r>
              <w:rPr>
                <w:sz w:val="20"/>
              </w:rPr>
              <w:t xml:space="preserve">40</w:t>
            </w:r>
          </w:p>
        </w:tc>
        <w:tc>
          <w:tcPr>
            <w:tcW w:w="1264" w:type="dxa"/>
          </w:tcPr>
          <w:p>
            <w:pPr>
              <w:pStyle w:val="0"/>
              <w:jc w:val="center"/>
            </w:pPr>
            <w:r>
              <w:rPr>
                <w:sz w:val="20"/>
              </w:rPr>
              <w:t xml:space="preserve">45</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 %</w:t>
            </w:r>
          </w:p>
        </w:tc>
        <w:tc>
          <w:tcPr>
            <w:tcW w:w="1264" w:type="dxa"/>
          </w:tcPr>
          <w:p>
            <w:pPr>
              <w:pStyle w:val="0"/>
              <w:jc w:val="center"/>
            </w:pPr>
            <w:r>
              <w:rPr>
                <w:sz w:val="20"/>
              </w:rPr>
              <w:t xml:space="preserve">x</w:t>
            </w:r>
          </w:p>
        </w:tc>
        <w:tc>
          <w:tcPr>
            <w:tcW w:w="126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Pr>
          <w:p>
            <w:pPr>
              <w:pStyle w:val="0"/>
              <w:jc w:val="center"/>
            </w:pPr>
            <w:r>
              <w:rPr>
                <w:sz w:val="20"/>
              </w:rPr>
              <w:t xml:space="preserve">10</w:t>
            </w:r>
          </w:p>
        </w:tc>
        <w:tc>
          <w:tcPr>
            <w:tcW w:w="1264" w:type="dxa"/>
          </w:tcPr>
          <w:p>
            <w:pPr>
              <w:pStyle w:val="0"/>
              <w:jc w:val="center"/>
            </w:pPr>
            <w:r>
              <w:rPr>
                <w:sz w:val="20"/>
              </w:rPr>
              <w:t xml:space="preserve">20</w:t>
            </w:r>
          </w:p>
        </w:tc>
        <w:tc>
          <w:tcPr>
            <w:tcW w:w="1264" w:type="dxa"/>
          </w:tcPr>
          <w:p>
            <w:pPr>
              <w:pStyle w:val="0"/>
              <w:jc w:val="center"/>
            </w:pPr>
            <w:r>
              <w:rPr>
                <w:sz w:val="20"/>
              </w:rPr>
              <w:t xml:space="preserve">30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Доля общеобразовательных организаций, оснащенных в целях внедрения цифровой образовательной среды, %</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12,23</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W w:w="964" w:type="dxa"/>
            <w:tcBorders>
              <w:left w:val="nil"/>
            </w:tcBorders>
            <w:vMerge w:val="restart"/>
          </w:tcPr>
          <w:p>
            <w:pPr>
              <w:pStyle w:val="0"/>
              <w:jc w:val="both"/>
            </w:pPr>
            <w:r>
              <w:rPr>
                <w:sz w:val="20"/>
              </w:rPr>
              <w:t xml:space="preserve">Мероприятие 22.1</w:t>
            </w:r>
          </w:p>
        </w:tc>
        <w:tc>
          <w:tcPr>
            <w:tcW w:w="1361" w:type="dxa"/>
            <w:vMerge w:val="restart"/>
          </w:tcPr>
          <w:p>
            <w:pPr>
              <w:pStyle w:val="0"/>
              <w:jc w:val="both"/>
            </w:pPr>
            <w:r>
              <w:rPr>
                <w:sz w:val="20"/>
              </w:rPr>
              <w:t xml:space="preserve">Укрепление материально-технической базы государственных учреждений, обеспечивающих предоставление услуг в сфере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15722,1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vMerge w:val="restart"/>
          </w:tcPr>
          <w:p>
            <w:pPr>
              <w:pStyle w:val="0"/>
              <w:jc w:val="center"/>
            </w:pPr>
            <w:r>
              <w:rPr>
                <w:sz w:val="20"/>
              </w:rPr>
              <w:t xml:space="preserve">874</w:t>
            </w:r>
          </w:p>
        </w:tc>
        <w:tc>
          <w:tcPr>
            <w:tcW w:w="737" w:type="dxa"/>
            <w:tcBorders>
              <w:bottom w:val="nil"/>
            </w:tcBorders>
          </w:tcPr>
          <w:p>
            <w:pPr>
              <w:pStyle w:val="0"/>
              <w:jc w:val="center"/>
            </w:pPr>
            <w:r>
              <w:rPr>
                <w:sz w:val="20"/>
              </w:rPr>
              <w:t xml:space="preserve">0702</w:t>
            </w:r>
          </w:p>
        </w:tc>
        <w:tc>
          <w:tcPr>
            <w:tcW w:w="1444" w:type="dxa"/>
            <w:tcBorders>
              <w:bottom w:val="nil"/>
            </w:tcBorders>
          </w:tcPr>
          <w:p>
            <w:pPr>
              <w:pStyle w:val="0"/>
              <w:jc w:val="center"/>
            </w:pPr>
            <w:r>
              <w:rPr>
                <w:sz w:val="20"/>
              </w:rPr>
              <w:t xml:space="preserve">Ц71E411580</w:t>
            </w:r>
          </w:p>
        </w:tc>
        <w:tc>
          <w:tcPr>
            <w:tcW w:w="680" w:type="dxa"/>
            <w:tcBorders>
              <w:bottom w:val="nil"/>
            </w:tcBorders>
          </w:tcPr>
          <w:p>
            <w:pPr>
              <w:pStyle w:val="0"/>
              <w:jc w:val="center"/>
            </w:pPr>
            <w:r>
              <w:rPr>
                <w:sz w:val="20"/>
              </w:rPr>
              <w:t xml:space="preserve">200</w:t>
            </w:r>
          </w:p>
        </w:tc>
        <w:tc>
          <w:tcPr>
            <w:tcW w:w="1077" w:type="dxa"/>
            <w:vMerge w:val="restart"/>
          </w:tcPr>
          <w:p>
            <w:pPr>
              <w:pStyle w:val="0"/>
              <w:jc w:val="both"/>
            </w:pPr>
            <w:r>
              <w:rPr>
                <w:sz w:val="20"/>
              </w:rPr>
              <w:t xml:space="preserve">республиканский бюджет Чувашской Республики</w:t>
            </w:r>
          </w:p>
        </w:tc>
        <w:tc>
          <w:tcPr>
            <w:tcW w:w="1264" w:type="dxa"/>
            <w:vMerge w:val="restart"/>
          </w:tcPr>
          <w:p>
            <w:pPr>
              <w:pStyle w:val="0"/>
              <w:jc w:val="center"/>
            </w:pPr>
            <w:r>
              <w:rPr>
                <w:sz w:val="20"/>
              </w:rPr>
              <w:t xml:space="preserve">15722,1</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737" w:type="dxa"/>
            <w:tcBorders>
              <w:top w:val="nil"/>
            </w:tcBorders>
          </w:tcPr>
          <w:p>
            <w:pPr>
              <w:pStyle w:val="0"/>
              <w:jc w:val="center"/>
            </w:pPr>
            <w:r>
              <w:rPr>
                <w:sz w:val="20"/>
              </w:rPr>
              <w:t xml:space="preserve">0704</w:t>
            </w:r>
          </w:p>
        </w:tc>
        <w:tc>
          <w:tcPr>
            <w:tcW w:w="1444" w:type="dxa"/>
            <w:tcBorders>
              <w:top w:val="nil"/>
            </w:tcBorders>
          </w:tcPr>
          <w:p>
            <w:pPr>
              <w:pStyle w:val="0"/>
            </w:pPr>
            <w:r>
              <w:rPr>
                <w:sz w:val="20"/>
              </w:rPr>
            </w:r>
          </w:p>
        </w:tc>
        <w:tc>
          <w:tcPr>
            <w:tcW w:w="680" w:type="dxa"/>
            <w:tcBorders>
              <w:top w:val="nil"/>
            </w:tcBorders>
          </w:tcPr>
          <w:p>
            <w:pPr>
              <w:pStyle w:val="0"/>
              <w:jc w:val="center"/>
            </w:pPr>
            <w:r>
              <w:rPr>
                <w:sz w:val="20"/>
              </w:rPr>
              <w:t xml:space="preserve">600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22.2</w:t>
            </w:r>
          </w:p>
        </w:tc>
        <w:tc>
          <w:tcPr>
            <w:tcW w:w="1361" w:type="dxa"/>
            <w:vMerge w:val="restart"/>
          </w:tcPr>
          <w:p>
            <w:pPr>
              <w:pStyle w:val="0"/>
              <w:jc w:val="both"/>
            </w:pPr>
            <w:r>
              <w:rPr>
                <w:sz w:val="20"/>
              </w:rPr>
              <w:t xml:space="preserve">Укрепление материально-технической базы муниципальных образовательных организаций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39258,9</w:t>
            </w:r>
          </w:p>
        </w:tc>
        <w:tc>
          <w:tcPr>
            <w:tcW w:w="1264" w:type="dxa"/>
          </w:tcPr>
          <w:p>
            <w:pPr>
              <w:pStyle w:val="0"/>
              <w:jc w:val="center"/>
            </w:pPr>
            <w:r>
              <w:rPr>
                <w:sz w:val="20"/>
              </w:rPr>
              <w:t xml:space="preserve">120536,2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Ц71Е411660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39258,9</w:t>
            </w:r>
          </w:p>
        </w:tc>
        <w:tc>
          <w:tcPr>
            <w:tcW w:w="1264" w:type="dxa"/>
          </w:tcPr>
          <w:p>
            <w:pPr>
              <w:pStyle w:val="0"/>
              <w:jc w:val="center"/>
            </w:pPr>
            <w:r>
              <w:rPr>
                <w:sz w:val="20"/>
              </w:rPr>
              <w:t xml:space="preserve">120536,2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22.3</w:t>
            </w:r>
          </w:p>
        </w:tc>
        <w:tc>
          <w:tcPr>
            <w:tcW w:w="1361" w:type="dxa"/>
            <w:vMerge w:val="restart"/>
          </w:tcPr>
          <w:p>
            <w:pPr>
              <w:pStyle w:val="0"/>
              <w:jc w:val="both"/>
            </w:pPr>
            <w:r>
              <w:rPr>
                <w:sz w:val="20"/>
              </w:rPr>
              <w:t xml:space="preserve">Укрепление материально-технической базы государственных профессиональных образовательных организаций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29999,8</w:t>
            </w:r>
          </w:p>
        </w:tc>
        <w:tc>
          <w:tcPr>
            <w:tcW w:w="1264" w:type="dxa"/>
          </w:tcPr>
          <w:p>
            <w:pPr>
              <w:pStyle w:val="0"/>
              <w:jc w:val="center"/>
            </w:pPr>
            <w:r>
              <w:rPr>
                <w:sz w:val="20"/>
              </w:rPr>
              <w:t xml:space="preserve">13543,4</w:t>
            </w:r>
          </w:p>
        </w:tc>
        <w:tc>
          <w:tcPr>
            <w:tcW w:w="1264" w:type="dxa"/>
          </w:tcPr>
          <w:p>
            <w:pPr>
              <w:pStyle w:val="0"/>
              <w:jc w:val="center"/>
            </w:pPr>
            <w:r>
              <w:rPr>
                <w:sz w:val="20"/>
              </w:rPr>
              <w:t xml:space="preserve">10864,5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0704</w:t>
            </w:r>
          </w:p>
        </w:tc>
        <w:tc>
          <w:tcPr>
            <w:tcW w:w="1444" w:type="dxa"/>
          </w:tcPr>
          <w:p>
            <w:pPr>
              <w:pStyle w:val="0"/>
              <w:jc w:val="center"/>
            </w:pPr>
            <w:r>
              <w:rPr>
                <w:sz w:val="20"/>
              </w:rPr>
              <w:t xml:space="preserve">Ц71Е411570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29999,8</w:t>
            </w:r>
          </w:p>
        </w:tc>
        <w:tc>
          <w:tcPr>
            <w:tcW w:w="1264" w:type="dxa"/>
          </w:tcPr>
          <w:p>
            <w:pPr>
              <w:pStyle w:val="0"/>
              <w:jc w:val="center"/>
            </w:pPr>
            <w:r>
              <w:rPr>
                <w:sz w:val="20"/>
              </w:rPr>
              <w:t xml:space="preserve">13543,4</w:t>
            </w:r>
          </w:p>
        </w:tc>
        <w:tc>
          <w:tcPr>
            <w:tcW w:w="1264" w:type="dxa"/>
          </w:tcPr>
          <w:p>
            <w:pPr>
              <w:pStyle w:val="0"/>
              <w:jc w:val="center"/>
            </w:pPr>
            <w:r>
              <w:rPr>
                <w:sz w:val="20"/>
              </w:rPr>
              <w:t xml:space="preserve">10864,5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22.4</w:t>
            </w:r>
          </w:p>
        </w:tc>
        <w:tc>
          <w:tcPr>
            <w:tcW w:w="1361" w:type="dxa"/>
            <w:vMerge w:val="restart"/>
          </w:tcPr>
          <w:p>
            <w:pPr>
              <w:pStyle w:val="0"/>
              <w:jc w:val="both"/>
            </w:pPr>
            <w:r>
              <w:rPr>
                <w:sz w:val="20"/>
              </w:rPr>
              <w:t xml:space="preserve">Создание центров цифрового образования детей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12434,5</w:t>
            </w:r>
          </w:p>
        </w:tc>
        <w:tc>
          <w:tcPr>
            <w:tcW w:w="1264" w:type="dxa"/>
          </w:tcPr>
          <w:p>
            <w:pPr>
              <w:pStyle w:val="0"/>
              <w:jc w:val="center"/>
            </w:pPr>
            <w:r>
              <w:rPr>
                <w:sz w:val="20"/>
              </w:rPr>
              <w:t xml:space="preserve">22301,1</w:t>
            </w:r>
          </w:p>
        </w:tc>
        <w:tc>
          <w:tcPr>
            <w:tcW w:w="1264" w:type="dxa"/>
          </w:tcPr>
          <w:p>
            <w:pPr>
              <w:pStyle w:val="0"/>
              <w:jc w:val="center"/>
            </w:pPr>
            <w:r>
              <w:rPr>
                <w:sz w:val="20"/>
              </w:rPr>
              <w:t xml:space="preserve">20616,3</w:t>
            </w:r>
          </w:p>
        </w:tc>
        <w:tc>
          <w:tcPr>
            <w:tcW w:w="1264" w:type="dxa"/>
          </w:tcPr>
          <w:p>
            <w:pPr>
              <w:pStyle w:val="0"/>
              <w:jc w:val="center"/>
            </w:pPr>
            <w:r>
              <w:rPr>
                <w:sz w:val="20"/>
              </w:rPr>
              <w:t xml:space="preserve">13909,5</w:t>
            </w:r>
          </w:p>
        </w:tc>
        <w:tc>
          <w:tcPr>
            <w:tcW w:w="1264" w:type="dxa"/>
          </w:tcPr>
          <w:p>
            <w:pPr>
              <w:pStyle w:val="0"/>
              <w:jc w:val="center"/>
            </w:pPr>
            <w:r>
              <w:rPr>
                <w:sz w:val="20"/>
              </w:rPr>
              <w:t xml:space="preserve">15196,1</w:t>
            </w:r>
          </w:p>
        </w:tc>
        <w:tc>
          <w:tcPr>
            <w:tcW w:w="1264" w:type="dxa"/>
          </w:tcPr>
          <w:p>
            <w:pPr>
              <w:pStyle w:val="0"/>
              <w:jc w:val="center"/>
            </w:pPr>
            <w:r>
              <w:rPr>
                <w:sz w:val="20"/>
              </w:rPr>
              <w:t xml:space="preserve">15196,1</w:t>
            </w:r>
          </w:p>
        </w:tc>
        <w:tc>
          <w:tcPr>
            <w:tcW w:w="1264" w:type="dxa"/>
          </w:tcPr>
          <w:p>
            <w:pPr>
              <w:pStyle w:val="0"/>
              <w:jc w:val="center"/>
            </w:pPr>
            <w:r>
              <w:rPr>
                <w:sz w:val="20"/>
              </w:rPr>
              <w:t xml:space="preserve">15196,1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Ц71Е452190</w:t>
            </w:r>
          </w:p>
        </w:tc>
        <w:tc>
          <w:tcPr>
            <w:tcW w:w="680" w:type="dxa"/>
          </w:tcPr>
          <w:p>
            <w:pPr>
              <w:pStyle w:val="0"/>
              <w:jc w:val="center"/>
            </w:pPr>
            <w:r>
              <w:rPr>
                <w:sz w:val="20"/>
              </w:rPr>
              <w:t xml:space="preserve">600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12310,2</w:t>
            </w:r>
          </w:p>
        </w:tc>
        <w:tc>
          <w:tcPr>
            <w:tcW w:w="1264" w:type="dxa"/>
          </w:tcPr>
          <w:p>
            <w:pPr>
              <w:pStyle w:val="0"/>
              <w:jc w:val="center"/>
            </w:pPr>
            <w:r>
              <w:rPr>
                <w:sz w:val="20"/>
              </w:rPr>
              <w:t xml:space="preserve">12162,2</w:t>
            </w:r>
          </w:p>
        </w:tc>
        <w:tc>
          <w:tcPr>
            <w:tcW w:w="1264" w:type="dxa"/>
          </w:tcPr>
          <w:p>
            <w:pPr>
              <w:pStyle w:val="0"/>
              <w:jc w:val="center"/>
            </w:pPr>
            <w:r>
              <w:rPr>
                <w:sz w:val="20"/>
              </w:rPr>
              <w:t xml:space="preserve">11581,7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Ц71Е452190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124,3</w:t>
            </w:r>
          </w:p>
        </w:tc>
        <w:tc>
          <w:tcPr>
            <w:tcW w:w="1264" w:type="dxa"/>
          </w:tcPr>
          <w:p>
            <w:pPr>
              <w:pStyle w:val="0"/>
              <w:jc w:val="center"/>
            </w:pPr>
            <w:r>
              <w:rPr>
                <w:sz w:val="20"/>
              </w:rPr>
              <w:t xml:space="preserve">10138,9</w:t>
            </w:r>
          </w:p>
        </w:tc>
        <w:tc>
          <w:tcPr>
            <w:tcW w:w="1264" w:type="dxa"/>
          </w:tcPr>
          <w:p>
            <w:pPr>
              <w:pStyle w:val="0"/>
              <w:jc w:val="center"/>
            </w:pPr>
            <w:r>
              <w:rPr>
                <w:sz w:val="20"/>
              </w:rPr>
              <w:t xml:space="preserve">9034,6</w:t>
            </w:r>
          </w:p>
        </w:tc>
        <w:tc>
          <w:tcPr>
            <w:tcW w:w="1264" w:type="dxa"/>
          </w:tcPr>
          <w:p>
            <w:pPr>
              <w:pStyle w:val="0"/>
              <w:jc w:val="center"/>
            </w:pPr>
            <w:r>
              <w:rPr>
                <w:sz w:val="20"/>
              </w:rPr>
              <w:t xml:space="preserve">13909,5</w:t>
            </w:r>
          </w:p>
        </w:tc>
        <w:tc>
          <w:tcPr>
            <w:tcW w:w="1264" w:type="dxa"/>
          </w:tcPr>
          <w:p>
            <w:pPr>
              <w:pStyle w:val="0"/>
              <w:jc w:val="center"/>
            </w:pPr>
            <w:r>
              <w:rPr>
                <w:sz w:val="20"/>
              </w:rPr>
              <w:t xml:space="preserve">15196,1</w:t>
            </w:r>
          </w:p>
        </w:tc>
        <w:tc>
          <w:tcPr>
            <w:tcW w:w="1264" w:type="dxa"/>
          </w:tcPr>
          <w:p>
            <w:pPr>
              <w:pStyle w:val="0"/>
              <w:jc w:val="center"/>
            </w:pPr>
            <w:r>
              <w:rPr>
                <w:sz w:val="20"/>
              </w:rPr>
              <w:t xml:space="preserve">15196,1</w:t>
            </w:r>
          </w:p>
        </w:tc>
        <w:tc>
          <w:tcPr>
            <w:tcW w:w="1264" w:type="dxa"/>
          </w:tcPr>
          <w:p>
            <w:pPr>
              <w:pStyle w:val="0"/>
              <w:jc w:val="center"/>
            </w:pPr>
            <w:r>
              <w:rPr>
                <w:sz w:val="20"/>
              </w:rPr>
              <w:t xml:space="preserve">15196,1</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22.5</w:t>
            </w:r>
          </w:p>
        </w:tc>
        <w:tc>
          <w:tcPr>
            <w:tcW w:w="1361" w:type="dxa"/>
            <w:vMerge w:val="restart"/>
          </w:tcPr>
          <w:p>
            <w:pPr>
              <w:pStyle w:val="0"/>
              <w:jc w:val="both"/>
            </w:pPr>
            <w:r>
              <w:rPr>
                <w:sz w:val="20"/>
              </w:rPr>
              <w:t xml:space="preserve">Обеспечение образовательных организаций материально-технической базой для внедрения цифровой образовательной среды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22.6</w:t>
            </w:r>
          </w:p>
        </w:tc>
        <w:tc>
          <w:tcPr>
            <w:tcW w:w="1361" w:type="dxa"/>
            <w:vMerge w:val="restart"/>
          </w:tcPr>
          <w:p>
            <w:pPr>
              <w:pStyle w:val="0"/>
              <w:jc w:val="both"/>
            </w:pPr>
            <w:r>
              <w:rPr>
                <w:sz w:val="20"/>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184338,0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182494,6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Ц71E452130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1843,4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23</w:t>
            </w:r>
          </w:p>
        </w:tc>
        <w:tc>
          <w:tcPr>
            <w:tcW w:w="1361" w:type="dxa"/>
            <w:vMerge w:val="restart"/>
          </w:tcPr>
          <w:p>
            <w:pPr>
              <w:pStyle w:val="0"/>
              <w:jc w:val="both"/>
            </w:pPr>
            <w:r>
              <w:rPr>
                <w:sz w:val="20"/>
              </w:rPr>
              <w:t xml:space="preserve">Реализация отдельных мероприятий федерального проекта "Социальные лифты для каждого" национального проекта "Образование"</w:t>
            </w:r>
          </w:p>
        </w:tc>
        <w:tc>
          <w:tcPr>
            <w:tcW w:w="1361" w:type="dxa"/>
            <w:vMerge w:val="restart"/>
          </w:tcPr>
          <w:p>
            <w:pPr>
              <w:pStyle w:val="0"/>
              <w:jc w:val="both"/>
            </w:pPr>
            <w:r>
              <w:rPr>
                <w:sz w:val="20"/>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tcPr>
          <w:p>
            <w:pPr>
              <w:pStyle w:val="0"/>
              <w:jc w:val="both"/>
            </w:pPr>
            <w:r>
              <w:rPr>
                <w:sz w:val="20"/>
              </w:rPr>
              <w:t xml:space="preserve">Целевой показатель (индикатор) Государственной программы, увязанный с основным мероприятием 23</w:t>
            </w: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24</w:t>
            </w:r>
          </w:p>
        </w:tc>
        <w:tc>
          <w:tcPr>
            <w:tcW w:w="1361" w:type="dxa"/>
            <w:vMerge w:val="restart"/>
          </w:tcPr>
          <w:p>
            <w:pPr>
              <w:pStyle w:val="0"/>
              <w:jc w:val="both"/>
            </w:pPr>
            <w:r>
              <w:rPr>
                <w:sz w:val="20"/>
              </w:rPr>
              <w:t xml:space="preserve">Реализация мероприятий регионального проекта "Поддержка семей, имеющих детей"</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14666,1</w:t>
            </w:r>
          </w:p>
        </w:tc>
        <w:tc>
          <w:tcPr>
            <w:tcW w:w="1264" w:type="dxa"/>
          </w:tcPr>
          <w:p>
            <w:pPr>
              <w:pStyle w:val="0"/>
              <w:jc w:val="center"/>
            </w:pPr>
            <w:r>
              <w:rPr>
                <w:sz w:val="20"/>
              </w:rPr>
              <w:t xml:space="preserve">17694,7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Ц71Е300000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161,6</w:t>
            </w:r>
          </w:p>
        </w:tc>
        <w:tc>
          <w:tcPr>
            <w:tcW w:w="1264" w:type="dxa"/>
          </w:tcPr>
          <w:p>
            <w:pPr>
              <w:pStyle w:val="0"/>
              <w:jc w:val="center"/>
            </w:pPr>
            <w:r>
              <w:rPr>
                <w:sz w:val="20"/>
              </w:rPr>
              <w:t xml:space="preserve">195,9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37,5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14504,5</w:t>
            </w:r>
          </w:p>
        </w:tc>
        <w:tc>
          <w:tcPr>
            <w:tcW w:w="1264" w:type="dxa"/>
          </w:tcPr>
          <w:p>
            <w:pPr>
              <w:pStyle w:val="0"/>
              <w:jc w:val="center"/>
            </w:pPr>
            <w:r>
              <w:rPr>
                <w:sz w:val="20"/>
              </w:rPr>
              <w:t xml:space="preserve">17461,3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24</w:t>
            </w:r>
          </w:p>
        </w:tc>
        <w:tc>
          <w:tcPr>
            <w:gridSpan w:val="8"/>
            <w:tcW w:w="8701" w:type="dxa"/>
          </w:tcPr>
          <w:p>
            <w:pPr>
              <w:pStyle w:val="0"/>
              <w:jc w:val="both"/>
            </w:pPr>
            <w:r>
              <w:rPr>
                <w:sz w:val="20"/>
              </w:rPr>
              <w:t xml:space="preserve">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1264" w:type="dxa"/>
          </w:tcPr>
          <w:p>
            <w:pPr>
              <w:pStyle w:val="0"/>
              <w:jc w:val="center"/>
            </w:pPr>
            <w:r>
              <w:rPr>
                <w:sz w:val="20"/>
              </w:rPr>
              <w:t xml:space="preserve">98,93</w:t>
            </w:r>
          </w:p>
        </w:tc>
        <w:tc>
          <w:tcPr>
            <w:tcW w:w="1264" w:type="dxa"/>
          </w:tcPr>
          <w:p>
            <w:pPr>
              <w:pStyle w:val="0"/>
              <w:jc w:val="center"/>
            </w:pPr>
            <w:r>
              <w:rPr>
                <w:sz w:val="20"/>
              </w:rPr>
              <w:t xml:space="preserve">98,97</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W w:w="964" w:type="dxa"/>
            <w:tcBorders>
              <w:left w:val="nil"/>
            </w:tcBorders>
            <w:vMerge w:val="restart"/>
          </w:tcPr>
          <w:p>
            <w:pPr>
              <w:pStyle w:val="0"/>
              <w:jc w:val="both"/>
            </w:pPr>
            <w:r>
              <w:rPr>
                <w:sz w:val="20"/>
              </w:rPr>
              <w:t xml:space="preserve">Мероприятие 24.1</w:t>
            </w:r>
          </w:p>
        </w:tc>
        <w:tc>
          <w:tcPr>
            <w:tcW w:w="1361" w:type="dxa"/>
            <w:vMerge w:val="restart"/>
          </w:tcPr>
          <w:p>
            <w:pPr>
              <w:pStyle w:val="0"/>
              <w:jc w:val="both"/>
            </w:pPr>
            <w:r>
              <w:rPr>
                <w:sz w:val="20"/>
              </w:rPr>
              <w:t xml:space="preserve">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17694,7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Ц71E362292</w:t>
            </w:r>
          </w:p>
        </w:tc>
        <w:tc>
          <w:tcPr>
            <w:tcW w:w="680" w:type="dxa"/>
          </w:tcPr>
          <w:p>
            <w:pPr>
              <w:pStyle w:val="0"/>
              <w:jc w:val="center"/>
            </w:pPr>
            <w:r>
              <w:rPr>
                <w:sz w:val="20"/>
              </w:rPr>
              <w:t xml:space="preserve">500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195,9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37,5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17461,3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25</w:t>
            </w:r>
          </w:p>
        </w:tc>
        <w:tc>
          <w:tcPr>
            <w:tcW w:w="1361" w:type="dxa"/>
            <w:vMerge w:val="restart"/>
          </w:tcPr>
          <w:p>
            <w:pPr>
              <w:pStyle w:val="0"/>
              <w:jc w:val="both"/>
            </w:pPr>
            <w:r>
              <w:rPr>
                <w:sz w:val="20"/>
              </w:rPr>
              <w:t xml:space="preserve">Реализация отдельных мероприятий федерального проекта "Экспорт образования" национального проекта "Образование"</w:t>
            </w:r>
          </w:p>
        </w:tc>
        <w:tc>
          <w:tcPr>
            <w:tcW w:w="1361" w:type="dxa"/>
            <w:vMerge w:val="restart"/>
          </w:tcPr>
          <w:p>
            <w:pPr>
              <w:pStyle w:val="0"/>
              <w:jc w:val="both"/>
            </w:pPr>
            <w:r>
              <w:rPr>
                <w:sz w:val="20"/>
              </w:rPr>
              <w:t xml:space="preserve">увеличение количества иностранных граждан, обучающихся в профессиональных образовательных организациях и образовательных организациях высшего образования, а также реализация комплекса мер по трудоустройству лучших из них в Российской Федерации</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25</w:t>
            </w:r>
          </w:p>
        </w:tc>
        <w:tc>
          <w:tcPr>
            <w:gridSpan w:val="8"/>
            <w:tcW w:w="8701" w:type="dxa"/>
          </w:tcPr>
          <w:p>
            <w:pPr>
              <w:pStyle w:val="0"/>
              <w:jc w:val="both"/>
            </w:pPr>
            <w:r>
              <w:rPr>
                <w:sz w:val="20"/>
              </w:rPr>
              <w:t xml:space="preserve">Количество иностранных граждан, обучающихся в профессиональных образовательных организациях и образовательных организациях высшего образования, тыс. чел.</w:t>
            </w:r>
          </w:p>
        </w:tc>
        <w:tc>
          <w:tcPr>
            <w:tcW w:w="1264" w:type="dxa"/>
          </w:tcPr>
          <w:p>
            <w:pPr>
              <w:pStyle w:val="0"/>
              <w:jc w:val="center"/>
            </w:pPr>
            <w:r>
              <w:rPr>
                <w:sz w:val="20"/>
              </w:rPr>
              <w:t xml:space="preserve">2,2</w:t>
            </w:r>
          </w:p>
        </w:tc>
        <w:tc>
          <w:tcPr>
            <w:tcW w:w="1264" w:type="dxa"/>
          </w:tcPr>
          <w:p>
            <w:pPr>
              <w:pStyle w:val="0"/>
              <w:jc w:val="center"/>
            </w:pPr>
            <w:r>
              <w:rPr>
                <w:sz w:val="20"/>
              </w:rPr>
              <w:t xml:space="preserve">2,3</w:t>
            </w:r>
          </w:p>
        </w:tc>
        <w:tc>
          <w:tcPr>
            <w:tcW w:w="1264" w:type="dxa"/>
          </w:tcPr>
          <w:p>
            <w:pPr>
              <w:pStyle w:val="0"/>
              <w:jc w:val="center"/>
            </w:pPr>
            <w:r>
              <w:rPr>
                <w:sz w:val="20"/>
              </w:rPr>
              <w:t xml:space="preserve">2,5</w:t>
            </w:r>
          </w:p>
        </w:tc>
        <w:tc>
          <w:tcPr>
            <w:tcW w:w="1264" w:type="dxa"/>
          </w:tcPr>
          <w:p>
            <w:pPr>
              <w:pStyle w:val="0"/>
              <w:jc w:val="center"/>
            </w:pPr>
            <w:r>
              <w:rPr>
                <w:sz w:val="20"/>
              </w:rPr>
              <w:t xml:space="preserve">2,7</w:t>
            </w:r>
          </w:p>
        </w:tc>
        <w:tc>
          <w:tcPr>
            <w:tcW w:w="1264" w:type="dxa"/>
          </w:tcPr>
          <w:p>
            <w:pPr>
              <w:pStyle w:val="0"/>
              <w:jc w:val="center"/>
            </w:pPr>
            <w:r>
              <w:rPr>
                <w:sz w:val="20"/>
              </w:rPr>
              <w:t xml:space="preserve">2,9</w:t>
            </w:r>
          </w:p>
        </w:tc>
        <w:tc>
          <w:tcPr>
            <w:tcW w:w="1264" w:type="dxa"/>
          </w:tcPr>
          <w:p>
            <w:pPr>
              <w:pStyle w:val="0"/>
              <w:jc w:val="center"/>
            </w:pPr>
            <w:r>
              <w:rPr>
                <w:sz w:val="20"/>
              </w:rPr>
              <w:t xml:space="preserve">3,0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26</w:t>
            </w:r>
          </w:p>
        </w:tc>
        <w:tc>
          <w:tcPr>
            <w:tcW w:w="1361" w:type="dxa"/>
            <w:vMerge w:val="restart"/>
          </w:tcPr>
          <w:p>
            <w:pPr>
              <w:pStyle w:val="0"/>
              <w:jc w:val="both"/>
            </w:pPr>
            <w:r>
              <w:rPr>
                <w:sz w:val="20"/>
              </w:rPr>
              <w:t xml:space="preserve">Реализация мероприятий регионального проекта "Современная школа"</w:t>
            </w:r>
          </w:p>
        </w:tc>
        <w:tc>
          <w:tcPr>
            <w:tcW w:w="1361" w:type="dxa"/>
            <w:vMerge w:val="restart"/>
          </w:tcPr>
          <w:p>
            <w:pPr>
              <w:pStyle w:val="0"/>
              <w:jc w:val="both"/>
            </w:pPr>
            <w:r>
              <w:rPr>
                <w:sz w:val="20"/>
              </w:rPr>
              <w:t xml:space="preserve">обновление содержания и технологий преподавания общеобразовательных программ, в том числе за счет обновления материально-технической базы образовательных организаций и переподготовки педагогических кадров</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85055,0</w:t>
            </w:r>
          </w:p>
        </w:tc>
        <w:tc>
          <w:tcPr>
            <w:tcW w:w="1264" w:type="dxa"/>
          </w:tcPr>
          <w:p>
            <w:pPr>
              <w:pStyle w:val="0"/>
              <w:jc w:val="center"/>
            </w:pPr>
            <w:r>
              <w:rPr>
                <w:sz w:val="20"/>
              </w:rPr>
              <w:t xml:space="preserve">42388,1</w:t>
            </w:r>
          </w:p>
        </w:tc>
        <w:tc>
          <w:tcPr>
            <w:tcW w:w="1264" w:type="dxa"/>
          </w:tcPr>
          <w:p>
            <w:pPr>
              <w:pStyle w:val="0"/>
              <w:jc w:val="center"/>
            </w:pPr>
            <w:r>
              <w:rPr>
                <w:sz w:val="20"/>
              </w:rPr>
              <w:t xml:space="preserve">160162,2</w:t>
            </w:r>
          </w:p>
        </w:tc>
        <w:tc>
          <w:tcPr>
            <w:tcW w:w="1264" w:type="dxa"/>
          </w:tcPr>
          <w:p>
            <w:pPr>
              <w:pStyle w:val="0"/>
              <w:jc w:val="center"/>
            </w:pPr>
            <w:r>
              <w:rPr>
                <w:sz w:val="20"/>
              </w:rPr>
              <w:t xml:space="preserve">167996,4</w:t>
            </w:r>
          </w:p>
        </w:tc>
        <w:tc>
          <w:tcPr>
            <w:tcW w:w="1264" w:type="dxa"/>
          </w:tcPr>
          <w:p>
            <w:pPr>
              <w:pStyle w:val="0"/>
              <w:jc w:val="center"/>
            </w:pPr>
            <w:r>
              <w:rPr>
                <w:sz w:val="20"/>
              </w:rPr>
              <w:t xml:space="preserve">82770,0</w:t>
            </w:r>
          </w:p>
        </w:tc>
        <w:tc>
          <w:tcPr>
            <w:tcW w:w="1264" w:type="dxa"/>
          </w:tcPr>
          <w:p>
            <w:pPr>
              <w:pStyle w:val="0"/>
              <w:jc w:val="center"/>
            </w:pPr>
            <w:r>
              <w:rPr>
                <w:sz w:val="20"/>
              </w:rPr>
              <w:t xml:space="preserve">42772,1</w:t>
            </w:r>
          </w:p>
        </w:tc>
        <w:tc>
          <w:tcPr>
            <w:tcW w:w="1264" w:type="dxa"/>
          </w:tcPr>
          <w:p>
            <w:pPr>
              <w:pStyle w:val="0"/>
              <w:jc w:val="center"/>
            </w:pPr>
            <w:r>
              <w:rPr>
                <w:sz w:val="20"/>
              </w:rPr>
              <w:t xml:space="preserve">6651,8</w:t>
            </w:r>
          </w:p>
        </w:tc>
        <w:tc>
          <w:tcPr>
            <w:tcW w:w="1264" w:type="dxa"/>
          </w:tcPr>
          <w:p>
            <w:pPr>
              <w:pStyle w:val="0"/>
              <w:jc w:val="center"/>
            </w:pPr>
            <w:r>
              <w:rPr>
                <w:sz w:val="20"/>
              </w:rPr>
              <w:t xml:space="preserve">28759,0</w:t>
            </w:r>
          </w:p>
        </w:tc>
        <w:tc>
          <w:tcPr>
            <w:tcW w:w="1264" w:type="dxa"/>
            <w:tcBorders>
              <w:right w:val="nil"/>
            </w:tcBorders>
          </w:tcPr>
          <w:p>
            <w:pPr>
              <w:pStyle w:val="0"/>
              <w:jc w:val="center"/>
            </w:pPr>
            <w:r>
              <w:rPr>
                <w:sz w:val="20"/>
              </w:rPr>
              <w:t xml:space="preserve">28759,0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Ц71Е100000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84204,4</w:t>
            </w:r>
          </w:p>
        </w:tc>
        <w:tc>
          <w:tcPr>
            <w:tcW w:w="1264" w:type="dxa"/>
          </w:tcPr>
          <w:p>
            <w:pPr>
              <w:pStyle w:val="0"/>
              <w:jc w:val="center"/>
            </w:pPr>
            <w:r>
              <w:rPr>
                <w:sz w:val="20"/>
              </w:rPr>
              <w:t xml:space="preserve">41964,2</w:t>
            </w:r>
          </w:p>
        </w:tc>
        <w:tc>
          <w:tcPr>
            <w:tcW w:w="1264" w:type="dxa"/>
          </w:tcPr>
          <w:p>
            <w:pPr>
              <w:pStyle w:val="0"/>
              <w:jc w:val="center"/>
            </w:pPr>
            <w:r>
              <w:rPr>
                <w:sz w:val="20"/>
              </w:rPr>
              <w:t xml:space="preserve">120215,1</w:t>
            </w:r>
          </w:p>
        </w:tc>
        <w:tc>
          <w:tcPr>
            <w:tcW w:w="1264" w:type="dxa"/>
          </w:tcPr>
          <w:p>
            <w:pPr>
              <w:pStyle w:val="0"/>
              <w:jc w:val="center"/>
            </w:pPr>
            <w:r>
              <w:rPr>
                <w:sz w:val="20"/>
              </w:rPr>
              <w:t xml:space="preserve">125811,0</w:t>
            </w:r>
          </w:p>
        </w:tc>
        <w:tc>
          <w:tcPr>
            <w:tcW w:w="1264" w:type="dxa"/>
          </w:tcPr>
          <w:p>
            <w:pPr>
              <w:pStyle w:val="0"/>
              <w:jc w:val="center"/>
            </w:pPr>
            <w:r>
              <w:rPr>
                <w:sz w:val="20"/>
              </w:rPr>
              <w:t xml:space="preserve">26681,7</w:t>
            </w:r>
          </w:p>
        </w:tc>
        <w:tc>
          <w:tcPr>
            <w:tcW w:w="1264" w:type="dxa"/>
          </w:tcPr>
          <w:p>
            <w:pPr>
              <w:pStyle w:val="0"/>
              <w:jc w:val="center"/>
            </w:pPr>
            <w:r>
              <w:rPr>
                <w:sz w:val="20"/>
              </w:rPr>
              <w:t xml:space="preserve">35759,1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Ц71Е100000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850,6</w:t>
            </w:r>
          </w:p>
        </w:tc>
        <w:tc>
          <w:tcPr>
            <w:tcW w:w="1264" w:type="dxa"/>
          </w:tcPr>
          <w:p>
            <w:pPr>
              <w:pStyle w:val="0"/>
              <w:jc w:val="center"/>
            </w:pPr>
            <w:r>
              <w:rPr>
                <w:sz w:val="20"/>
              </w:rPr>
              <w:t xml:space="preserve">423,9</w:t>
            </w:r>
          </w:p>
        </w:tc>
        <w:tc>
          <w:tcPr>
            <w:tcW w:w="1264" w:type="dxa"/>
          </w:tcPr>
          <w:p>
            <w:pPr>
              <w:pStyle w:val="0"/>
              <w:jc w:val="center"/>
            </w:pPr>
            <w:r>
              <w:rPr>
                <w:sz w:val="20"/>
              </w:rPr>
              <w:t xml:space="preserve">16053,7</w:t>
            </w:r>
          </w:p>
        </w:tc>
        <w:tc>
          <w:tcPr>
            <w:tcW w:w="1264" w:type="dxa"/>
          </w:tcPr>
          <w:p>
            <w:pPr>
              <w:pStyle w:val="0"/>
              <w:jc w:val="center"/>
            </w:pPr>
            <w:r>
              <w:rPr>
                <w:sz w:val="20"/>
              </w:rPr>
              <w:t xml:space="preserve">9046,1</w:t>
            </w:r>
          </w:p>
        </w:tc>
        <w:tc>
          <w:tcPr>
            <w:tcW w:w="1264" w:type="dxa"/>
          </w:tcPr>
          <w:p>
            <w:pPr>
              <w:pStyle w:val="0"/>
              <w:jc w:val="center"/>
            </w:pPr>
            <w:r>
              <w:rPr>
                <w:sz w:val="20"/>
              </w:rPr>
              <w:t xml:space="preserve">7643,3</w:t>
            </w:r>
          </w:p>
        </w:tc>
        <w:tc>
          <w:tcPr>
            <w:tcW w:w="1264" w:type="dxa"/>
          </w:tcPr>
          <w:p>
            <w:pPr>
              <w:pStyle w:val="0"/>
              <w:jc w:val="center"/>
            </w:pPr>
            <w:r>
              <w:rPr>
                <w:sz w:val="20"/>
              </w:rPr>
              <w:t xml:space="preserve">7013,0</w:t>
            </w:r>
          </w:p>
        </w:tc>
        <w:tc>
          <w:tcPr>
            <w:tcW w:w="1264" w:type="dxa"/>
          </w:tcPr>
          <w:p>
            <w:pPr>
              <w:pStyle w:val="0"/>
              <w:jc w:val="center"/>
            </w:pPr>
            <w:r>
              <w:rPr>
                <w:sz w:val="20"/>
              </w:rPr>
              <w:t xml:space="preserve">6651,8</w:t>
            </w:r>
          </w:p>
        </w:tc>
        <w:tc>
          <w:tcPr>
            <w:tcW w:w="1264" w:type="dxa"/>
          </w:tcPr>
          <w:p>
            <w:pPr>
              <w:pStyle w:val="0"/>
              <w:jc w:val="center"/>
            </w:pPr>
            <w:r>
              <w:rPr>
                <w:sz w:val="20"/>
              </w:rPr>
              <w:t xml:space="preserve">28759,0</w:t>
            </w:r>
          </w:p>
        </w:tc>
        <w:tc>
          <w:tcPr>
            <w:tcW w:w="1264" w:type="dxa"/>
            <w:tcBorders>
              <w:right w:val="nil"/>
            </w:tcBorders>
          </w:tcPr>
          <w:p>
            <w:pPr>
              <w:pStyle w:val="0"/>
              <w:jc w:val="center"/>
            </w:pPr>
            <w:r>
              <w:rPr>
                <w:sz w:val="20"/>
              </w:rPr>
              <w:t xml:space="preserve">28759,0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33,7</w:t>
            </w:r>
          </w:p>
        </w:tc>
        <w:tc>
          <w:tcPr>
            <w:tcW w:w="1264" w:type="dxa"/>
          </w:tcPr>
          <w:p>
            <w:pPr>
              <w:pStyle w:val="0"/>
              <w:jc w:val="center"/>
            </w:pPr>
            <w:r>
              <w:rPr>
                <w:sz w:val="20"/>
              </w:rPr>
              <w:t xml:space="preserve">1207,9</w:t>
            </w:r>
          </w:p>
        </w:tc>
        <w:tc>
          <w:tcPr>
            <w:tcW w:w="1264" w:type="dxa"/>
          </w:tcPr>
          <w:p>
            <w:pPr>
              <w:pStyle w:val="0"/>
              <w:jc w:val="center"/>
            </w:pPr>
            <w:r>
              <w:rPr>
                <w:sz w:val="20"/>
              </w:rPr>
              <w:t xml:space="preserve">722,0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23859,7</w:t>
            </w:r>
          </w:p>
        </w:tc>
        <w:tc>
          <w:tcPr>
            <w:tcW w:w="1264" w:type="dxa"/>
          </w:tcPr>
          <w:p>
            <w:pPr>
              <w:pStyle w:val="0"/>
              <w:jc w:val="center"/>
            </w:pPr>
            <w:r>
              <w:rPr>
                <w:sz w:val="20"/>
              </w:rPr>
              <w:t xml:space="preserve">31931,4</w:t>
            </w:r>
          </w:p>
        </w:tc>
        <w:tc>
          <w:tcPr>
            <w:tcW w:w="1264" w:type="dxa"/>
          </w:tcPr>
          <w:p>
            <w:pPr>
              <w:pStyle w:val="0"/>
              <w:jc w:val="center"/>
            </w:pPr>
            <w:r>
              <w:rPr>
                <w:sz w:val="20"/>
              </w:rPr>
              <w:t xml:space="preserve">47723,0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26</w:t>
            </w:r>
          </w:p>
        </w:tc>
        <w:tc>
          <w:tcPr>
            <w:gridSpan w:val="8"/>
            <w:tcW w:w="8701" w:type="dxa"/>
          </w:tcPr>
          <w:p>
            <w:pPr>
              <w:pStyle w:val="0"/>
              <w:jc w:val="both"/>
            </w:pPr>
            <w:r>
              <w:rPr>
                <w:sz w:val="20"/>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1264" w:type="dxa"/>
          </w:tcPr>
          <w:p>
            <w:pPr>
              <w:pStyle w:val="0"/>
              <w:jc w:val="center"/>
            </w:pPr>
            <w:r>
              <w:rPr>
                <w:sz w:val="20"/>
              </w:rPr>
              <w:t xml:space="preserve">40</w:t>
            </w:r>
          </w:p>
        </w:tc>
        <w:tc>
          <w:tcPr>
            <w:tcW w:w="1264" w:type="dxa"/>
          </w:tcPr>
          <w:p>
            <w:pPr>
              <w:pStyle w:val="0"/>
              <w:jc w:val="center"/>
            </w:pPr>
            <w:r>
              <w:rPr>
                <w:sz w:val="20"/>
              </w:rPr>
              <w:t xml:space="preserve">82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Доля организаций, осуществляющих образовательную деятельность исключительно по адаптированным общеобразовательным программам, в которых обновлена материально-техническая база, %</w:t>
            </w:r>
          </w:p>
        </w:tc>
        <w:tc>
          <w:tcPr>
            <w:tcW w:w="1264" w:type="dxa"/>
          </w:tcPr>
          <w:p>
            <w:pPr>
              <w:pStyle w:val="0"/>
              <w:jc w:val="center"/>
            </w:pPr>
            <w:r>
              <w:rPr>
                <w:sz w:val="20"/>
              </w:rPr>
              <w:t xml:space="preserve">25</w:t>
            </w:r>
          </w:p>
        </w:tc>
        <w:tc>
          <w:tcPr>
            <w:tcW w:w="1264" w:type="dxa"/>
          </w:tcPr>
          <w:p>
            <w:pPr>
              <w:pStyle w:val="0"/>
              <w:jc w:val="center"/>
            </w:pPr>
            <w:r>
              <w:rPr>
                <w:sz w:val="20"/>
              </w:rPr>
              <w:t xml:space="preserve">40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1264" w:type="dxa"/>
          </w:tcPr>
          <w:p>
            <w:pPr>
              <w:pStyle w:val="0"/>
              <w:jc w:val="center"/>
            </w:pPr>
            <w:r>
              <w:rPr>
                <w:sz w:val="20"/>
              </w:rPr>
              <w:t xml:space="preserve">x</w:t>
            </w:r>
          </w:p>
        </w:tc>
        <w:tc>
          <w:tcPr>
            <w:tcW w:w="1264" w:type="dxa"/>
          </w:tcPr>
          <w:p>
            <w:pPr>
              <w:pStyle w:val="0"/>
              <w:jc w:val="center"/>
            </w:pPr>
            <w:r>
              <w:rPr>
                <w:sz w:val="20"/>
              </w:rPr>
              <w:t xml:space="preserve">0</w:t>
            </w:r>
          </w:p>
        </w:tc>
        <w:tc>
          <w:tcPr>
            <w:tcW w:w="1264" w:type="dxa"/>
          </w:tcPr>
          <w:p>
            <w:pPr>
              <w:pStyle w:val="0"/>
              <w:jc w:val="center"/>
            </w:pPr>
            <w:r>
              <w:rPr>
                <w:sz w:val="20"/>
              </w:rPr>
              <w:t xml:space="preserve">9</w:t>
            </w:r>
          </w:p>
        </w:tc>
        <w:tc>
          <w:tcPr>
            <w:tcW w:w="1264" w:type="dxa"/>
          </w:tcPr>
          <w:p>
            <w:pPr>
              <w:pStyle w:val="0"/>
              <w:jc w:val="center"/>
            </w:pPr>
            <w:r>
              <w:rPr>
                <w:sz w:val="20"/>
              </w:rPr>
              <w:t xml:space="preserve">20</w:t>
            </w:r>
          </w:p>
        </w:tc>
        <w:tc>
          <w:tcPr>
            <w:tcW w:w="1264" w:type="dxa"/>
          </w:tcPr>
          <w:p>
            <w:pPr>
              <w:pStyle w:val="0"/>
              <w:jc w:val="center"/>
            </w:pPr>
            <w:r>
              <w:rPr>
                <w:sz w:val="20"/>
              </w:rPr>
              <w:t xml:space="preserve">30,4</w:t>
            </w:r>
          </w:p>
        </w:tc>
        <w:tc>
          <w:tcPr>
            <w:tcW w:w="1264" w:type="dxa"/>
          </w:tcPr>
          <w:p>
            <w:pPr>
              <w:pStyle w:val="0"/>
              <w:jc w:val="center"/>
            </w:pPr>
            <w:r>
              <w:rPr>
                <w:sz w:val="20"/>
              </w:rPr>
              <w:t xml:space="preserve">37,7</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человек</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4</w:t>
            </w:r>
          </w:p>
        </w:tc>
        <w:tc>
          <w:tcPr>
            <w:tcW w:w="1264" w:type="dxa"/>
          </w:tcPr>
          <w:p>
            <w:pPr>
              <w:pStyle w:val="0"/>
              <w:jc w:val="center"/>
            </w:pPr>
            <w:r>
              <w:rPr>
                <w:sz w:val="20"/>
              </w:rPr>
              <w:t xml:space="preserve">5</w:t>
            </w:r>
          </w:p>
        </w:tc>
        <w:tc>
          <w:tcPr>
            <w:tcW w:w="1264" w:type="dxa"/>
          </w:tcPr>
          <w:p>
            <w:pPr>
              <w:pStyle w:val="0"/>
              <w:jc w:val="center"/>
            </w:pPr>
            <w:r>
              <w:rPr>
                <w:sz w:val="20"/>
              </w:rPr>
              <w:t xml:space="preserve">15</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W w:w="964" w:type="dxa"/>
            <w:tcBorders>
              <w:left w:val="nil"/>
            </w:tcBorders>
            <w:vMerge w:val="restart"/>
          </w:tcPr>
          <w:p>
            <w:pPr>
              <w:pStyle w:val="0"/>
              <w:jc w:val="both"/>
            </w:pPr>
            <w:r>
              <w:rPr>
                <w:sz w:val="20"/>
              </w:rPr>
              <w:t xml:space="preserve">Мероприятие 26.1</w:t>
            </w:r>
          </w:p>
        </w:tc>
        <w:tc>
          <w:tcPr>
            <w:tcW w:w="1361" w:type="dxa"/>
            <w:vMerge w:val="restart"/>
          </w:tcPr>
          <w:p>
            <w:pPr>
              <w:pStyle w:val="0"/>
              <w:jc w:val="both"/>
            </w:pPr>
            <w:r>
              <w:rPr>
                <w:sz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64656,5</w:t>
            </w:r>
          </w:p>
        </w:tc>
        <w:tc>
          <w:tcPr>
            <w:tcW w:w="1264" w:type="dxa"/>
          </w:tcPr>
          <w:p>
            <w:pPr>
              <w:pStyle w:val="0"/>
              <w:jc w:val="center"/>
            </w:pPr>
            <w:r>
              <w:rPr>
                <w:sz w:val="20"/>
              </w:rPr>
              <w:t xml:space="preserve">35138,7</w:t>
            </w:r>
          </w:p>
        </w:tc>
        <w:tc>
          <w:tcPr>
            <w:tcW w:w="1264" w:type="dxa"/>
          </w:tcPr>
          <w:p>
            <w:pPr>
              <w:pStyle w:val="0"/>
              <w:jc w:val="center"/>
            </w:pPr>
            <w:r>
              <w:rPr>
                <w:sz w:val="20"/>
              </w:rPr>
              <w:t xml:space="preserve">104659,8</w:t>
            </w:r>
          </w:p>
        </w:tc>
        <w:tc>
          <w:tcPr>
            <w:tcW w:w="1264" w:type="dxa"/>
          </w:tcPr>
          <w:p>
            <w:pPr>
              <w:pStyle w:val="0"/>
              <w:jc w:val="center"/>
            </w:pPr>
            <w:r>
              <w:rPr>
                <w:sz w:val="20"/>
              </w:rPr>
              <w:t xml:space="preserve">101864,4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Ц71Е151690</w:t>
            </w:r>
          </w:p>
        </w:tc>
        <w:tc>
          <w:tcPr>
            <w:tcW w:w="680" w:type="dxa"/>
          </w:tcPr>
          <w:p>
            <w:pPr>
              <w:pStyle w:val="0"/>
              <w:jc w:val="center"/>
            </w:pPr>
            <w:r>
              <w:rPr>
                <w:sz w:val="20"/>
              </w:rPr>
              <w:t xml:space="preserve">200</w:t>
            </w:r>
          </w:p>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64009,9</w:t>
            </w:r>
          </w:p>
        </w:tc>
        <w:tc>
          <w:tcPr>
            <w:tcW w:w="1264" w:type="dxa"/>
          </w:tcPr>
          <w:p>
            <w:pPr>
              <w:pStyle w:val="0"/>
              <w:jc w:val="center"/>
            </w:pPr>
            <w:r>
              <w:rPr>
                <w:sz w:val="20"/>
              </w:rPr>
              <w:t xml:space="preserve">34787,3</w:t>
            </w:r>
          </w:p>
        </w:tc>
        <w:tc>
          <w:tcPr>
            <w:tcW w:w="1264" w:type="dxa"/>
          </w:tcPr>
          <w:p>
            <w:pPr>
              <w:pStyle w:val="0"/>
              <w:jc w:val="center"/>
            </w:pPr>
            <w:r>
              <w:rPr>
                <w:sz w:val="20"/>
              </w:rPr>
              <w:t xml:space="preserve">94735,9</w:t>
            </w:r>
          </w:p>
        </w:tc>
        <w:tc>
          <w:tcPr>
            <w:tcW w:w="1264" w:type="dxa"/>
          </w:tcPr>
          <w:p>
            <w:pPr>
              <w:pStyle w:val="0"/>
              <w:jc w:val="center"/>
            </w:pPr>
            <w:r>
              <w:rPr>
                <w:sz w:val="20"/>
              </w:rPr>
              <w:t xml:space="preserve">98240,7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Ц71Е151690</w:t>
            </w:r>
          </w:p>
        </w:tc>
        <w:tc>
          <w:tcPr>
            <w:tcW w:w="680" w:type="dxa"/>
          </w:tcPr>
          <w:p>
            <w:pPr>
              <w:pStyle w:val="0"/>
              <w:jc w:val="center"/>
            </w:pPr>
            <w:r>
              <w:rPr>
                <w:sz w:val="20"/>
              </w:rPr>
              <w:t xml:space="preserve">200</w:t>
            </w:r>
          </w:p>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646,6</w:t>
            </w:r>
          </w:p>
        </w:tc>
        <w:tc>
          <w:tcPr>
            <w:tcW w:w="1264" w:type="dxa"/>
          </w:tcPr>
          <w:p>
            <w:pPr>
              <w:pStyle w:val="0"/>
              <w:jc w:val="center"/>
            </w:pPr>
            <w:r>
              <w:rPr>
                <w:sz w:val="20"/>
              </w:rPr>
              <w:t xml:space="preserve">351,4</w:t>
            </w:r>
          </w:p>
        </w:tc>
        <w:tc>
          <w:tcPr>
            <w:tcW w:w="1264" w:type="dxa"/>
          </w:tcPr>
          <w:p>
            <w:pPr>
              <w:pStyle w:val="0"/>
              <w:jc w:val="center"/>
            </w:pPr>
            <w:r>
              <w:rPr>
                <w:sz w:val="20"/>
              </w:rPr>
              <w:t xml:space="preserve">9923,9</w:t>
            </w:r>
          </w:p>
        </w:tc>
        <w:tc>
          <w:tcPr>
            <w:tcW w:w="1264" w:type="dxa"/>
          </w:tcPr>
          <w:p>
            <w:pPr>
              <w:pStyle w:val="0"/>
              <w:jc w:val="center"/>
            </w:pPr>
            <w:r>
              <w:rPr>
                <w:sz w:val="20"/>
              </w:rPr>
              <w:t xml:space="preserve">2415,8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1207,9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26.2</w:t>
            </w:r>
          </w:p>
        </w:tc>
        <w:tc>
          <w:tcPr>
            <w:tcW w:w="1361" w:type="dxa"/>
            <w:vMerge w:val="restart"/>
          </w:tcPr>
          <w:p>
            <w:pPr>
              <w:pStyle w:val="0"/>
              <w:jc w:val="both"/>
            </w:pPr>
            <w:r>
              <w:rPr>
                <w:sz w:val="20"/>
              </w:rPr>
              <w:t xml:space="preserve">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20398,5</w:t>
            </w:r>
          </w:p>
        </w:tc>
        <w:tc>
          <w:tcPr>
            <w:tcW w:w="1264" w:type="dxa"/>
          </w:tcPr>
          <w:p>
            <w:pPr>
              <w:pStyle w:val="0"/>
              <w:jc w:val="center"/>
            </w:pPr>
            <w:r>
              <w:rPr>
                <w:sz w:val="20"/>
              </w:rPr>
              <w:t xml:space="preserve">7249,4</w:t>
            </w:r>
          </w:p>
        </w:tc>
        <w:tc>
          <w:tcPr>
            <w:tcW w:w="1264" w:type="dxa"/>
          </w:tcPr>
          <w:p>
            <w:pPr>
              <w:pStyle w:val="0"/>
              <w:jc w:val="center"/>
            </w:pPr>
            <w:r>
              <w:rPr>
                <w:sz w:val="20"/>
              </w:rPr>
              <w:t xml:space="preserve">14711,6</w:t>
            </w:r>
          </w:p>
        </w:tc>
        <w:tc>
          <w:tcPr>
            <w:tcW w:w="1264" w:type="dxa"/>
          </w:tcPr>
          <w:p>
            <w:pPr>
              <w:pStyle w:val="0"/>
              <w:jc w:val="center"/>
            </w:pPr>
            <w:r>
              <w:rPr>
                <w:sz w:val="20"/>
              </w:rPr>
              <w:t xml:space="preserve">23848,8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Ц71Е151870</w:t>
            </w:r>
          </w:p>
        </w:tc>
        <w:tc>
          <w:tcPr>
            <w:tcW w:w="680" w:type="dxa"/>
          </w:tcPr>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20194,5</w:t>
            </w:r>
          </w:p>
        </w:tc>
        <w:tc>
          <w:tcPr>
            <w:tcW w:w="1264" w:type="dxa"/>
          </w:tcPr>
          <w:p>
            <w:pPr>
              <w:pStyle w:val="0"/>
              <w:jc w:val="center"/>
            </w:pPr>
            <w:r>
              <w:rPr>
                <w:sz w:val="20"/>
              </w:rPr>
              <w:t xml:space="preserve">7176,9</w:t>
            </w:r>
          </w:p>
        </w:tc>
        <w:tc>
          <w:tcPr>
            <w:tcW w:w="1264" w:type="dxa"/>
          </w:tcPr>
          <w:p>
            <w:pPr>
              <w:pStyle w:val="0"/>
              <w:jc w:val="center"/>
            </w:pPr>
            <w:r>
              <w:rPr>
                <w:sz w:val="20"/>
              </w:rPr>
              <w:t xml:space="preserve">14564,5</w:t>
            </w:r>
          </w:p>
        </w:tc>
        <w:tc>
          <w:tcPr>
            <w:tcW w:w="1264" w:type="dxa"/>
          </w:tcPr>
          <w:p>
            <w:pPr>
              <w:pStyle w:val="0"/>
              <w:jc w:val="center"/>
            </w:pPr>
            <w:r>
              <w:rPr>
                <w:sz w:val="20"/>
              </w:rPr>
              <w:t xml:space="preserve">23610,3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Ц71Е151870</w:t>
            </w:r>
          </w:p>
        </w:tc>
        <w:tc>
          <w:tcPr>
            <w:tcW w:w="680" w:type="dxa"/>
          </w:tcPr>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204,0</w:t>
            </w:r>
          </w:p>
        </w:tc>
        <w:tc>
          <w:tcPr>
            <w:tcW w:w="1264" w:type="dxa"/>
          </w:tcPr>
          <w:p>
            <w:pPr>
              <w:pStyle w:val="0"/>
              <w:jc w:val="center"/>
            </w:pPr>
            <w:r>
              <w:rPr>
                <w:sz w:val="20"/>
              </w:rPr>
              <w:t xml:space="preserve">72,5</w:t>
            </w:r>
          </w:p>
        </w:tc>
        <w:tc>
          <w:tcPr>
            <w:tcW w:w="1264" w:type="dxa"/>
          </w:tcPr>
          <w:p>
            <w:pPr>
              <w:pStyle w:val="0"/>
              <w:jc w:val="center"/>
            </w:pPr>
            <w:r>
              <w:rPr>
                <w:sz w:val="20"/>
              </w:rPr>
              <w:t xml:space="preserve">147,1</w:t>
            </w:r>
          </w:p>
        </w:tc>
        <w:tc>
          <w:tcPr>
            <w:tcW w:w="1264" w:type="dxa"/>
          </w:tcPr>
          <w:p>
            <w:pPr>
              <w:pStyle w:val="0"/>
              <w:jc w:val="center"/>
            </w:pPr>
            <w:r>
              <w:rPr>
                <w:sz w:val="20"/>
              </w:rPr>
              <w:t xml:space="preserve">238,5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26.3</w:t>
            </w:r>
          </w:p>
        </w:tc>
        <w:tc>
          <w:tcPr>
            <w:tcW w:w="1361" w:type="dxa"/>
            <w:vMerge w:val="restart"/>
          </w:tcPr>
          <w:p>
            <w:pPr>
              <w:pStyle w:val="0"/>
              <w:jc w:val="both"/>
            </w:pPr>
            <w:r>
              <w:rPr>
                <w:sz w:val="20"/>
              </w:rPr>
              <w:t xml:space="preserve">Организационно-методическое сопровождение проведения аттестации педагогических работников в соответствии со </w:t>
            </w:r>
            <w:hyperlink w:history="0" r:id="rId40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49</w:t>
              </w:r>
            </w:hyperlink>
            <w:r>
              <w:rPr>
                <w:sz w:val="20"/>
              </w:rPr>
              <w:t xml:space="preserve"> Федерального закона от 29 декабря 2012 года N 273-ФЗ "Об образовании в Российской Федерации"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5751,8</w:t>
            </w:r>
          </w:p>
        </w:tc>
        <w:tc>
          <w:tcPr>
            <w:tcW w:w="1264" w:type="dxa"/>
          </w:tcPr>
          <w:p>
            <w:pPr>
              <w:pStyle w:val="0"/>
              <w:jc w:val="center"/>
            </w:pPr>
            <w:r>
              <w:rPr>
                <w:sz w:val="20"/>
              </w:rPr>
              <w:t xml:space="preserve">5751,8</w:t>
            </w:r>
          </w:p>
        </w:tc>
        <w:tc>
          <w:tcPr>
            <w:tcW w:w="1264" w:type="dxa"/>
          </w:tcPr>
          <w:p>
            <w:pPr>
              <w:pStyle w:val="0"/>
              <w:jc w:val="center"/>
            </w:pPr>
            <w:r>
              <w:rPr>
                <w:sz w:val="20"/>
              </w:rPr>
              <w:t xml:space="preserve">6651,8</w:t>
            </w:r>
          </w:p>
        </w:tc>
        <w:tc>
          <w:tcPr>
            <w:tcW w:w="1264" w:type="dxa"/>
          </w:tcPr>
          <w:p>
            <w:pPr>
              <w:pStyle w:val="0"/>
              <w:jc w:val="center"/>
            </w:pPr>
            <w:r>
              <w:rPr>
                <w:sz w:val="20"/>
              </w:rPr>
              <w:t xml:space="preserve">6651,8</w:t>
            </w:r>
          </w:p>
        </w:tc>
        <w:tc>
          <w:tcPr>
            <w:tcW w:w="1264" w:type="dxa"/>
          </w:tcPr>
          <w:p>
            <w:pPr>
              <w:pStyle w:val="0"/>
              <w:jc w:val="center"/>
            </w:pPr>
            <w:r>
              <w:rPr>
                <w:sz w:val="20"/>
              </w:rPr>
              <w:t xml:space="preserve">6651,8</w:t>
            </w:r>
          </w:p>
        </w:tc>
        <w:tc>
          <w:tcPr>
            <w:tcW w:w="1264" w:type="dxa"/>
          </w:tcPr>
          <w:p>
            <w:pPr>
              <w:pStyle w:val="0"/>
              <w:jc w:val="center"/>
            </w:pPr>
            <w:r>
              <w:rPr>
                <w:sz w:val="20"/>
              </w:rPr>
              <w:t xml:space="preserve">28759,0</w:t>
            </w:r>
          </w:p>
        </w:tc>
        <w:tc>
          <w:tcPr>
            <w:tcW w:w="1264" w:type="dxa"/>
            <w:tcBorders>
              <w:right w:val="nil"/>
            </w:tcBorders>
          </w:tcPr>
          <w:p>
            <w:pPr>
              <w:pStyle w:val="0"/>
              <w:jc w:val="center"/>
            </w:pPr>
            <w:r>
              <w:rPr>
                <w:sz w:val="20"/>
              </w:rPr>
              <w:t xml:space="preserve">28759,0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0705</w:t>
            </w:r>
          </w:p>
        </w:tc>
        <w:tc>
          <w:tcPr>
            <w:tcW w:w="1444" w:type="dxa"/>
          </w:tcPr>
          <w:p>
            <w:pPr>
              <w:pStyle w:val="0"/>
              <w:jc w:val="center"/>
            </w:pPr>
            <w:r>
              <w:rPr>
                <w:sz w:val="20"/>
              </w:rPr>
              <w:t xml:space="preserve">Ц71Е111800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5751,8</w:t>
            </w:r>
          </w:p>
        </w:tc>
        <w:tc>
          <w:tcPr>
            <w:tcW w:w="1264" w:type="dxa"/>
          </w:tcPr>
          <w:p>
            <w:pPr>
              <w:pStyle w:val="0"/>
              <w:jc w:val="center"/>
            </w:pPr>
            <w:r>
              <w:rPr>
                <w:sz w:val="20"/>
              </w:rPr>
              <w:t xml:space="preserve">5751,8</w:t>
            </w:r>
          </w:p>
        </w:tc>
        <w:tc>
          <w:tcPr>
            <w:tcW w:w="1264" w:type="dxa"/>
          </w:tcPr>
          <w:p>
            <w:pPr>
              <w:pStyle w:val="0"/>
              <w:jc w:val="center"/>
            </w:pPr>
            <w:r>
              <w:rPr>
                <w:sz w:val="20"/>
              </w:rPr>
              <w:t xml:space="preserve">6651,8</w:t>
            </w:r>
          </w:p>
        </w:tc>
        <w:tc>
          <w:tcPr>
            <w:tcW w:w="1264" w:type="dxa"/>
          </w:tcPr>
          <w:p>
            <w:pPr>
              <w:pStyle w:val="0"/>
              <w:jc w:val="center"/>
            </w:pPr>
            <w:r>
              <w:rPr>
                <w:sz w:val="20"/>
              </w:rPr>
              <w:t xml:space="preserve">6651,8</w:t>
            </w:r>
          </w:p>
        </w:tc>
        <w:tc>
          <w:tcPr>
            <w:tcW w:w="1264" w:type="dxa"/>
          </w:tcPr>
          <w:p>
            <w:pPr>
              <w:pStyle w:val="0"/>
              <w:jc w:val="center"/>
            </w:pPr>
            <w:r>
              <w:rPr>
                <w:sz w:val="20"/>
              </w:rPr>
              <w:t xml:space="preserve">6651,8</w:t>
            </w:r>
          </w:p>
        </w:tc>
        <w:tc>
          <w:tcPr>
            <w:tcW w:w="1264" w:type="dxa"/>
          </w:tcPr>
          <w:p>
            <w:pPr>
              <w:pStyle w:val="0"/>
              <w:jc w:val="center"/>
            </w:pPr>
            <w:r>
              <w:rPr>
                <w:sz w:val="20"/>
              </w:rPr>
              <w:t xml:space="preserve">28759,0</w:t>
            </w:r>
          </w:p>
        </w:tc>
        <w:tc>
          <w:tcPr>
            <w:tcW w:w="1264" w:type="dxa"/>
            <w:tcBorders>
              <w:right w:val="nil"/>
            </w:tcBorders>
          </w:tcPr>
          <w:p>
            <w:pPr>
              <w:pStyle w:val="0"/>
              <w:jc w:val="center"/>
            </w:pPr>
            <w:r>
              <w:rPr>
                <w:sz w:val="20"/>
              </w:rPr>
              <w:t xml:space="preserve">28759,0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26.4</w:t>
            </w:r>
          </w:p>
        </w:tc>
        <w:tc>
          <w:tcPr>
            <w:tcW w:w="1361" w:type="dxa"/>
            <w:vMerge w:val="restart"/>
          </w:tcPr>
          <w:p>
            <w:pPr>
              <w:pStyle w:val="0"/>
              <w:jc w:val="both"/>
            </w:pPr>
            <w:r>
              <w:rPr>
                <w:sz w:val="20"/>
              </w:rPr>
              <w:t xml:space="preserve">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11025,0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10914,7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0709</w:t>
            </w:r>
          </w:p>
        </w:tc>
        <w:tc>
          <w:tcPr>
            <w:tcW w:w="1444" w:type="dxa"/>
          </w:tcPr>
          <w:p>
            <w:pPr>
              <w:pStyle w:val="0"/>
              <w:jc w:val="center"/>
            </w:pPr>
            <w:r>
              <w:rPr>
                <w:sz w:val="20"/>
              </w:rPr>
              <w:t xml:space="preserve">Ц71E154810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110,3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26.5</w:t>
            </w:r>
          </w:p>
        </w:tc>
        <w:tc>
          <w:tcPr>
            <w:tcW w:w="1361" w:type="dxa"/>
            <w:vMerge w:val="restart"/>
          </w:tcPr>
          <w:p>
            <w:pPr>
              <w:pStyle w:val="0"/>
              <w:jc w:val="both"/>
            </w:pPr>
            <w:r>
              <w:rPr>
                <w:sz w:val="20"/>
              </w:rPr>
              <w:t xml:space="preserve">Реализация мероприятий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24014,0</w:t>
            </w:r>
          </w:p>
        </w:tc>
        <w:tc>
          <w:tcPr>
            <w:tcW w:w="1264" w:type="dxa"/>
          </w:tcPr>
          <w:p>
            <w:pPr>
              <w:pStyle w:val="0"/>
              <w:jc w:val="center"/>
            </w:pPr>
            <w:r>
              <w:rPr>
                <w:sz w:val="20"/>
              </w:rPr>
              <w:t xml:space="preserve">32531,4</w:t>
            </w:r>
          </w:p>
        </w:tc>
        <w:tc>
          <w:tcPr>
            <w:tcW w:w="1264" w:type="dxa"/>
          </w:tcPr>
          <w:p>
            <w:pPr>
              <w:pStyle w:val="0"/>
              <w:jc w:val="center"/>
            </w:pPr>
            <w:r>
              <w:rPr>
                <w:sz w:val="20"/>
              </w:rPr>
              <w:t xml:space="preserve">49167,0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Ц71E164800</w:t>
            </w:r>
          </w:p>
        </w:tc>
        <w:tc>
          <w:tcPr>
            <w:tcW w:w="680" w:type="dxa"/>
          </w:tcPr>
          <w:p>
            <w:pPr>
              <w:pStyle w:val="0"/>
              <w:jc w:val="center"/>
            </w:pPr>
            <w:r>
              <w:rPr>
                <w:sz w:val="20"/>
              </w:rPr>
              <w:t xml:space="preserve">500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120,6</w:t>
            </w:r>
          </w:p>
        </w:tc>
        <w:tc>
          <w:tcPr>
            <w:tcW w:w="1264" w:type="dxa"/>
          </w:tcPr>
          <w:p>
            <w:pPr>
              <w:pStyle w:val="0"/>
              <w:jc w:val="center"/>
            </w:pPr>
            <w:r>
              <w:rPr>
                <w:sz w:val="20"/>
              </w:rPr>
              <w:t xml:space="preserve">600,0</w:t>
            </w:r>
          </w:p>
        </w:tc>
        <w:tc>
          <w:tcPr>
            <w:tcW w:w="1264" w:type="dxa"/>
          </w:tcPr>
          <w:p>
            <w:pPr>
              <w:pStyle w:val="0"/>
              <w:jc w:val="center"/>
            </w:pPr>
            <w:r>
              <w:rPr>
                <w:sz w:val="20"/>
              </w:rPr>
              <w:t xml:space="preserve">722,0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33,7</w:t>
            </w:r>
          </w:p>
        </w:tc>
        <w:tc>
          <w:tcPr>
            <w:tcW w:w="1264" w:type="dxa"/>
          </w:tcPr>
          <w:p>
            <w:pPr>
              <w:pStyle w:val="0"/>
              <w:jc w:val="center"/>
            </w:pPr>
            <w:r>
              <w:rPr>
                <w:sz w:val="20"/>
              </w:rPr>
              <w:t xml:space="preserve">0,0</w:t>
            </w:r>
          </w:p>
        </w:tc>
        <w:tc>
          <w:tcPr>
            <w:tcW w:w="1264" w:type="dxa"/>
          </w:tcPr>
          <w:p>
            <w:pPr>
              <w:pStyle w:val="0"/>
              <w:jc w:val="center"/>
            </w:pPr>
            <w:r>
              <w:rPr>
                <w:sz w:val="20"/>
              </w:rPr>
              <w:t xml:space="preserve">722,0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23859,7</w:t>
            </w:r>
          </w:p>
        </w:tc>
        <w:tc>
          <w:tcPr>
            <w:tcW w:w="1264" w:type="dxa"/>
          </w:tcPr>
          <w:p>
            <w:pPr>
              <w:pStyle w:val="0"/>
              <w:jc w:val="center"/>
            </w:pPr>
            <w:r>
              <w:rPr>
                <w:sz w:val="20"/>
              </w:rPr>
              <w:t xml:space="preserve">31931,4</w:t>
            </w:r>
          </w:p>
        </w:tc>
        <w:tc>
          <w:tcPr>
            <w:tcW w:w="1264" w:type="dxa"/>
          </w:tcPr>
          <w:p>
            <w:pPr>
              <w:pStyle w:val="0"/>
              <w:jc w:val="center"/>
            </w:pPr>
            <w:r>
              <w:rPr>
                <w:sz w:val="20"/>
              </w:rPr>
              <w:t xml:space="preserve">47723,0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26.6</w:t>
            </w:r>
          </w:p>
        </w:tc>
        <w:tc>
          <w:tcPr>
            <w:tcW w:w="1361" w:type="dxa"/>
            <w:vMerge w:val="restart"/>
          </w:tcPr>
          <w:p>
            <w:pPr>
              <w:pStyle w:val="0"/>
              <w:jc w:val="both"/>
            </w:pPr>
            <w:r>
              <w:rPr>
                <w:sz w:val="20"/>
              </w:rPr>
              <w:t xml:space="preserve">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4000,0</w:t>
            </w:r>
          </w:p>
        </w:tc>
        <w:tc>
          <w:tcPr>
            <w:tcW w:w="1264" w:type="dxa"/>
          </w:tcPr>
          <w:p>
            <w:pPr>
              <w:pStyle w:val="0"/>
              <w:jc w:val="center"/>
            </w:pPr>
            <w:r>
              <w:rPr>
                <w:sz w:val="20"/>
              </w:rPr>
              <w:t xml:space="preserve">5000,0</w:t>
            </w:r>
          </w:p>
        </w:tc>
        <w:tc>
          <w:tcPr>
            <w:tcW w:w="1264" w:type="dxa"/>
          </w:tcPr>
          <w:p>
            <w:pPr>
              <w:pStyle w:val="0"/>
              <w:jc w:val="center"/>
            </w:pPr>
            <w:r>
              <w:rPr>
                <w:sz w:val="20"/>
              </w:rPr>
              <w:t xml:space="preserve">15000,0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Ц71Е152560</w:t>
            </w:r>
          </w:p>
        </w:tc>
        <w:tc>
          <w:tcPr>
            <w:tcW w:w="680" w:type="dxa"/>
          </w:tcPr>
          <w:p>
            <w:pPr>
              <w:pStyle w:val="0"/>
              <w:jc w:val="center"/>
            </w:pPr>
            <w:r>
              <w:rPr>
                <w:sz w:val="20"/>
              </w:rPr>
              <w:t xml:space="preserve">300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3960,0</w:t>
            </w:r>
          </w:p>
        </w:tc>
        <w:tc>
          <w:tcPr>
            <w:tcW w:w="1264" w:type="dxa"/>
          </w:tcPr>
          <w:p>
            <w:pPr>
              <w:pStyle w:val="0"/>
              <w:jc w:val="center"/>
            </w:pPr>
            <w:r>
              <w:rPr>
                <w:sz w:val="20"/>
              </w:rPr>
              <w:t xml:space="preserve">4950,0</w:t>
            </w:r>
          </w:p>
        </w:tc>
        <w:tc>
          <w:tcPr>
            <w:tcW w:w="1264" w:type="dxa"/>
          </w:tcPr>
          <w:p>
            <w:pPr>
              <w:pStyle w:val="0"/>
              <w:jc w:val="center"/>
            </w:pPr>
            <w:r>
              <w:rPr>
                <w:sz w:val="20"/>
              </w:rPr>
              <w:t xml:space="preserve">14850,0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Ц71Е152560</w:t>
            </w:r>
          </w:p>
        </w:tc>
        <w:tc>
          <w:tcPr>
            <w:tcW w:w="680" w:type="dxa"/>
          </w:tcPr>
          <w:p>
            <w:pPr>
              <w:pStyle w:val="0"/>
              <w:jc w:val="center"/>
            </w:pPr>
            <w:r>
              <w:rPr>
                <w:sz w:val="20"/>
              </w:rPr>
              <w:t xml:space="preserve">300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40,0</w:t>
            </w:r>
          </w:p>
        </w:tc>
        <w:tc>
          <w:tcPr>
            <w:tcW w:w="1264" w:type="dxa"/>
          </w:tcPr>
          <w:p>
            <w:pPr>
              <w:pStyle w:val="0"/>
              <w:jc w:val="center"/>
            </w:pPr>
            <w:r>
              <w:rPr>
                <w:sz w:val="20"/>
              </w:rPr>
              <w:t xml:space="preserve">50,0</w:t>
            </w:r>
          </w:p>
        </w:tc>
        <w:tc>
          <w:tcPr>
            <w:tcW w:w="1264" w:type="dxa"/>
          </w:tcPr>
          <w:p>
            <w:pPr>
              <w:pStyle w:val="0"/>
              <w:jc w:val="center"/>
            </w:pPr>
            <w:r>
              <w:rPr>
                <w:sz w:val="20"/>
              </w:rPr>
              <w:t xml:space="preserve">150,0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26.7</w:t>
            </w:r>
          </w:p>
        </w:tc>
        <w:tc>
          <w:tcPr>
            <w:tcW w:w="1361" w:type="dxa"/>
            <w:vMerge w:val="restart"/>
          </w:tcPr>
          <w:p>
            <w:pPr>
              <w:pStyle w:val="0"/>
              <w:jc w:val="both"/>
            </w:pPr>
            <w:r>
              <w:rPr>
                <w:sz w:val="20"/>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21951,2</w:t>
            </w:r>
          </w:p>
        </w:tc>
        <w:tc>
          <w:tcPr>
            <w:tcW w:w="1264" w:type="dxa"/>
          </w:tcPr>
          <w:p>
            <w:pPr>
              <w:pStyle w:val="0"/>
              <w:jc w:val="center"/>
            </w:pPr>
            <w:r>
              <w:rPr>
                <w:sz w:val="20"/>
              </w:rPr>
              <w:t xml:space="preserve">21120,3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21731,7</w:t>
            </w:r>
          </w:p>
        </w:tc>
        <w:tc>
          <w:tcPr>
            <w:tcW w:w="1264" w:type="dxa"/>
          </w:tcPr>
          <w:p>
            <w:pPr>
              <w:pStyle w:val="0"/>
              <w:jc w:val="center"/>
            </w:pPr>
            <w:r>
              <w:rPr>
                <w:sz w:val="20"/>
              </w:rPr>
              <w:t xml:space="preserve">20909,1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Ц71Е151720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219,5</w:t>
            </w:r>
          </w:p>
        </w:tc>
        <w:tc>
          <w:tcPr>
            <w:tcW w:w="1264" w:type="dxa"/>
          </w:tcPr>
          <w:p>
            <w:pPr>
              <w:pStyle w:val="0"/>
              <w:jc w:val="center"/>
            </w:pPr>
            <w:r>
              <w:rPr>
                <w:sz w:val="20"/>
              </w:rPr>
              <w:t xml:space="preserve">211,2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27</w:t>
            </w:r>
          </w:p>
        </w:tc>
        <w:tc>
          <w:tcPr>
            <w:tcW w:w="1361" w:type="dxa"/>
            <w:vMerge w:val="restart"/>
          </w:tcPr>
          <w:p>
            <w:pPr>
              <w:pStyle w:val="0"/>
              <w:jc w:val="both"/>
            </w:pPr>
            <w:r>
              <w:rPr>
                <w:sz w:val="20"/>
              </w:rPr>
              <w:t xml:space="preserve">Реализация мероприятий регионального проекта "Успех каждого ребенка"</w:t>
            </w:r>
          </w:p>
        </w:tc>
        <w:tc>
          <w:tcPr>
            <w:tcW w:w="1361" w:type="dxa"/>
            <w:vMerge w:val="restart"/>
          </w:tcPr>
          <w:p>
            <w:pPr>
              <w:pStyle w:val="0"/>
              <w:jc w:val="both"/>
            </w:pPr>
            <w:r>
              <w:rPr>
                <w:sz w:val="20"/>
              </w:rPr>
              <w:t xml:space="preserve">реализация целевой модели развития региональных систем дополнительного образования детей,</w:t>
            </w:r>
          </w:p>
          <w:p>
            <w:pPr>
              <w:pStyle w:val="0"/>
              <w:jc w:val="both"/>
            </w:pPr>
            <w:r>
              <w:rPr>
                <w:sz w:val="20"/>
              </w:rPr>
              <w:t xml:space="preserve">а также 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375625,1</w:t>
            </w:r>
          </w:p>
        </w:tc>
        <w:tc>
          <w:tcPr>
            <w:tcW w:w="1264" w:type="dxa"/>
          </w:tcPr>
          <w:p>
            <w:pPr>
              <w:pStyle w:val="0"/>
              <w:jc w:val="center"/>
            </w:pPr>
            <w:r>
              <w:rPr>
                <w:sz w:val="20"/>
              </w:rPr>
              <w:t xml:space="preserve">360625,8</w:t>
            </w:r>
          </w:p>
        </w:tc>
        <w:tc>
          <w:tcPr>
            <w:tcW w:w="1264" w:type="dxa"/>
          </w:tcPr>
          <w:p>
            <w:pPr>
              <w:pStyle w:val="0"/>
              <w:jc w:val="center"/>
            </w:pPr>
            <w:r>
              <w:rPr>
                <w:sz w:val="20"/>
              </w:rPr>
              <w:t xml:space="preserve">241889,9</w:t>
            </w:r>
          </w:p>
        </w:tc>
        <w:tc>
          <w:tcPr>
            <w:tcW w:w="1264" w:type="dxa"/>
          </w:tcPr>
          <w:p>
            <w:pPr>
              <w:pStyle w:val="0"/>
              <w:jc w:val="center"/>
            </w:pPr>
            <w:r>
              <w:rPr>
                <w:sz w:val="20"/>
              </w:rPr>
              <w:t xml:space="preserve">266366,2</w:t>
            </w:r>
          </w:p>
        </w:tc>
        <w:tc>
          <w:tcPr>
            <w:tcW w:w="1264" w:type="dxa"/>
          </w:tcPr>
          <w:p>
            <w:pPr>
              <w:pStyle w:val="0"/>
              <w:jc w:val="center"/>
            </w:pPr>
            <w:r>
              <w:rPr>
                <w:sz w:val="20"/>
              </w:rPr>
              <w:t xml:space="preserve">263912,5</w:t>
            </w:r>
          </w:p>
        </w:tc>
        <w:tc>
          <w:tcPr>
            <w:tcW w:w="1264" w:type="dxa"/>
          </w:tcPr>
          <w:p>
            <w:pPr>
              <w:pStyle w:val="0"/>
              <w:jc w:val="center"/>
            </w:pPr>
            <w:r>
              <w:rPr>
                <w:sz w:val="20"/>
              </w:rPr>
              <w:t xml:space="preserve">259573,2</w:t>
            </w:r>
          </w:p>
        </w:tc>
        <w:tc>
          <w:tcPr>
            <w:tcW w:w="1264" w:type="dxa"/>
          </w:tcPr>
          <w:p>
            <w:pPr>
              <w:pStyle w:val="0"/>
              <w:jc w:val="center"/>
            </w:pPr>
            <w:r>
              <w:rPr>
                <w:sz w:val="20"/>
              </w:rPr>
              <w:t xml:space="preserve">222680,3</w:t>
            </w:r>
          </w:p>
        </w:tc>
        <w:tc>
          <w:tcPr>
            <w:tcW w:w="1264" w:type="dxa"/>
          </w:tcPr>
          <w:p>
            <w:pPr>
              <w:pStyle w:val="0"/>
              <w:jc w:val="center"/>
            </w:pPr>
            <w:r>
              <w:rPr>
                <w:sz w:val="20"/>
              </w:rPr>
              <w:t xml:space="preserve">32150,5</w:t>
            </w:r>
          </w:p>
        </w:tc>
        <w:tc>
          <w:tcPr>
            <w:tcW w:w="1264" w:type="dxa"/>
            <w:tcBorders>
              <w:right w:val="nil"/>
            </w:tcBorders>
          </w:tcPr>
          <w:p>
            <w:pPr>
              <w:pStyle w:val="0"/>
              <w:jc w:val="center"/>
            </w:pPr>
            <w:r>
              <w:rPr>
                <w:sz w:val="20"/>
              </w:rPr>
              <w:t xml:space="preserve">32150,5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Ц71Е200000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332861,1</w:t>
            </w:r>
          </w:p>
        </w:tc>
        <w:tc>
          <w:tcPr>
            <w:tcW w:w="1264" w:type="dxa"/>
          </w:tcPr>
          <w:p>
            <w:pPr>
              <w:pStyle w:val="0"/>
              <w:jc w:val="center"/>
            </w:pPr>
            <w:r>
              <w:rPr>
                <w:sz w:val="20"/>
              </w:rPr>
              <w:t xml:space="preserve">39052,2</w:t>
            </w:r>
          </w:p>
        </w:tc>
        <w:tc>
          <w:tcPr>
            <w:tcW w:w="1264" w:type="dxa"/>
          </w:tcPr>
          <w:p>
            <w:pPr>
              <w:pStyle w:val="0"/>
              <w:jc w:val="center"/>
            </w:pPr>
            <w:r>
              <w:rPr>
                <w:sz w:val="20"/>
              </w:rPr>
              <w:t xml:space="preserve">33598,6</w:t>
            </w:r>
          </w:p>
        </w:tc>
        <w:tc>
          <w:tcPr>
            <w:tcW w:w="1264" w:type="dxa"/>
          </w:tcPr>
          <w:p>
            <w:pPr>
              <w:pStyle w:val="0"/>
              <w:jc w:val="center"/>
            </w:pPr>
            <w:r>
              <w:rPr>
                <w:sz w:val="20"/>
              </w:rPr>
              <w:t xml:space="preserve">38066,8</w:t>
            </w:r>
          </w:p>
        </w:tc>
        <w:tc>
          <w:tcPr>
            <w:tcW w:w="1264" w:type="dxa"/>
          </w:tcPr>
          <w:p>
            <w:pPr>
              <w:pStyle w:val="0"/>
              <w:jc w:val="center"/>
            </w:pPr>
            <w:r>
              <w:rPr>
                <w:sz w:val="20"/>
              </w:rPr>
              <w:t xml:space="preserve">31925,2</w:t>
            </w:r>
          </w:p>
        </w:tc>
        <w:tc>
          <w:tcPr>
            <w:tcW w:w="1264" w:type="dxa"/>
          </w:tcPr>
          <w:p>
            <w:pPr>
              <w:pStyle w:val="0"/>
              <w:jc w:val="center"/>
            </w:pPr>
            <w:r>
              <w:rPr>
                <w:sz w:val="20"/>
              </w:rPr>
              <w:t xml:space="preserve">36472,8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Ц71Е200000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41862,3</w:t>
            </w:r>
          </w:p>
        </w:tc>
        <w:tc>
          <w:tcPr>
            <w:tcW w:w="1264" w:type="dxa"/>
          </w:tcPr>
          <w:p>
            <w:pPr>
              <w:pStyle w:val="0"/>
              <w:jc w:val="center"/>
            </w:pPr>
            <w:r>
              <w:rPr>
                <w:sz w:val="20"/>
              </w:rPr>
              <w:t xml:space="preserve">165930,7</w:t>
            </w:r>
          </w:p>
        </w:tc>
        <w:tc>
          <w:tcPr>
            <w:tcW w:w="1264" w:type="dxa"/>
          </w:tcPr>
          <w:p>
            <w:pPr>
              <w:pStyle w:val="0"/>
              <w:jc w:val="center"/>
            </w:pPr>
            <w:r>
              <w:rPr>
                <w:sz w:val="20"/>
              </w:rPr>
              <w:t xml:space="preserve">51432,0</w:t>
            </w:r>
          </w:p>
        </w:tc>
        <w:tc>
          <w:tcPr>
            <w:tcW w:w="1264" w:type="dxa"/>
          </w:tcPr>
          <w:p>
            <w:pPr>
              <w:pStyle w:val="0"/>
              <w:jc w:val="center"/>
            </w:pPr>
            <w:r>
              <w:rPr>
                <w:sz w:val="20"/>
              </w:rPr>
              <w:t xml:space="preserve">69587,3</w:t>
            </w:r>
          </w:p>
        </w:tc>
        <w:tc>
          <w:tcPr>
            <w:tcW w:w="1264" w:type="dxa"/>
          </w:tcPr>
          <w:p>
            <w:pPr>
              <w:pStyle w:val="0"/>
              <w:jc w:val="center"/>
            </w:pPr>
            <w:r>
              <w:rPr>
                <w:sz w:val="20"/>
              </w:rPr>
              <w:t xml:space="preserve">68987,1</w:t>
            </w:r>
          </w:p>
        </w:tc>
        <w:tc>
          <w:tcPr>
            <w:tcW w:w="1264" w:type="dxa"/>
          </w:tcPr>
          <w:p>
            <w:pPr>
              <w:pStyle w:val="0"/>
              <w:jc w:val="center"/>
            </w:pPr>
            <w:r>
              <w:rPr>
                <w:sz w:val="20"/>
              </w:rPr>
              <w:t xml:space="preserve">64373,3</w:t>
            </w:r>
          </w:p>
        </w:tc>
        <w:tc>
          <w:tcPr>
            <w:tcW w:w="1264" w:type="dxa"/>
          </w:tcPr>
          <w:p>
            <w:pPr>
              <w:pStyle w:val="0"/>
              <w:jc w:val="center"/>
            </w:pPr>
            <w:r>
              <w:rPr>
                <w:sz w:val="20"/>
              </w:rPr>
              <w:t xml:space="preserve">64160,5</w:t>
            </w:r>
          </w:p>
        </w:tc>
        <w:tc>
          <w:tcPr>
            <w:tcW w:w="1264" w:type="dxa"/>
          </w:tcPr>
          <w:p>
            <w:pPr>
              <w:pStyle w:val="0"/>
              <w:jc w:val="center"/>
            </w:pPr>
            <w:r>
              <w:rPr>
                <w:sz w:val="20"/>
              </w:rPr>
              <w:t xml:space="preserve">32150,5</w:t>
            </w:r>
          </w:p>
        </w:tc>
        <w:tc>
          <w:tcPr>
            <w:tcW w:w="1264" w:type="dxa"/>
            <w:tcBorders>
              <w:right w:val="nil"/>
            </w:tcBorders>
          </w:tcPr>
          <w:p>
            <w:pPr>
              <w:pStyle w:val="0"/>
              <w:jc w:val="center"/>
            </w:pPr>
            <w:r>
              <w:rPr>
                <w:sz w:val="20"/>
              </w:rPr>
              <w:t xml:space="preserve">32150,5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901,7</w:t>
            </w:r>
          </w:p>
        </w:tc>
        <w:tc>
          <w:tcPr>
            <w:tcW w:w="1264" w:type="dxa"/>
          </w:tcPr>
          <w:p>
            <w:pPr>
              <w:pStyle w:val="0"/>
              <w:jc w:val="center"/>
            </w:pPr>
            <w:r>
              <w:rPr>
                <w:sz w:val="20"/>
              </w:rPr>
              <w:t xml:space="preserve">155642,9</w:t>
            </w:r>
          </w:p>
        </w:tc>
        <w:tc>
          <w:tcPr>
            <w:tcW w:w="1264" w:type="dxa"/>
          </w:tcPr>
          <w:p>
            <w:pPr>
              <w:pStyle w:val="0"/>
              <w:jc w:val="center"/>
            </w:pPr>
            <w:r>
              <w:rPr>
                <w:sz w:val="20"/>
              </w:rPr>
              <w:t xml:space="preserve">156859,3</w:t>
            </w:r>
          </w:p>
        </w:tc>
        <w:tc>
          <w:tcPr>
            <w:tcW w:w="1264" w:type="dxa"/>
          </w:tcPr>
          <w:p>
            <w:pPr>
              <w:pStyle w:val="0"/>
              <w:jc w:val="center"/>
            </w:pPr>
            <w:r>
              <w:rPr>
                <w:sz w:val="20"/>
              </w:rPr>
              <w:t xml:space="preserve">158712,1</w:t>
            </w:r>
          </w:p>
        </w:tc>
        <w:tc>
          <w:tcPr>
            <w:tcW w:w="1264" w:type="dxa"/>
          </w:tcPr>
          <w:p>
            <w:pPr>
              <w:pStyle w:val="0"/>
              <w:jc w:val="center"/>
            </w:pPr>
            <w:r>
              <w:rPr>
                <w:sz w:val="20"/>
              </w:rPr>
              <w:t xml:space="preserve">163000,2</w:t>
            </w:r>
          </w:p>
        </w:tc>
        <w:tc>
          <w:tcPr>
            <w:tcW w:w="1264" w:type="dxa"/>
          </w:tcPr>
          <w:p>
            <w:pPr>
              <w:pStyle w:val="0"/>
              <w:jc w:val="center"/>
            </w:pPr>
            <w:r>
              <w:rPr>
                <w:sz w:val="20"/>
              </w:rPr>
              <w:t xml:space="preserve">158727,1</w:t>
            </w:r>
          </w:p>
        </w:tc>
        <w:tc>
          <w:tcPr>
            <w:tcW w:w="1264" w:type="dxa"/>
          </w:tcPr>
          <w:p>
            <w:pPr>
              <w:pStyle w:val="0"/>
              <w:jc w:val="center"/>
            </w:pPr>
            <w:r>
              <w:rPr>
                <w:sz w:val="20"/>
              </w:rPr>
              <w:t xml:space="preserve">158519,8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27</w:t>
            </w:r>
          </w:p>
        </w:tc>
        <w:tc>
          <w:tcPr>
            <w:gridSpan w:val="8"/>
            <w:tcW w:w="8701" w:type="dxa"/>
          </w:tcPr>
          <w:p>
            <w:pPr>
              <w:pStyle w:val="0"/>
              <w:jc w:val="both"/>
            </w:pPr>
            <w:r>
              <w:rPr>
                <w:sz w:val="20"/>
              </w:rPr>
              <w:t xml:space="preserve">Количество участников проекта "Билет в будущее", получивших рекомендации по построению индивидуального учебного плана в соответствии с выбранными профессиональными компетенциями, тыс. чел.</w:t>
            </w:r>
          </w:p>
        </w:tc>
        <w:tc>
          <w:tcPr>
            <w:tcW w:w="1264" w:type="dxa"/>
          </w:tcPr>
          <w:p>
            <w:pPr>
              <w:pStyle w:val="0"/>
              <w:jc w:val="center"/>
            </w:pPr>
            <w:r>
              <w:rPr>
                <w:sz w:val="20"/>
              </w:rPr>
              <w:t xml:space="preserve">1</w:t>
            </w:r>
          </w:p>
        </w:tc>
        <w:tc>
          <w:tcPr>
            <w:tcW w:w="1264" w:type="dxa"/>
          </w:tcPr>
          <w:p>
            <w:pPr>
              <w:pStyle w:val="0"/>
              <w:jc w:val="center"/>
            </w:pPr>
            <w:r>
              <w:rPr>
                <w:sz w:val="20"/>
              </w:rPr>
              <w:t xml:space="preserve">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w:t>
            </w:r>
          </w:p>
        </w:tc>
        <w:tc>
          <w:tcPr>
            <w:tcW w:w="1264" w:type="dxa"/>
          </w:tcPr>
          <w:p>
            <w:pPr>
              <w:pStyle w:val="0"/>
              <w:jc w:val="center"/>
            </w:pPr>
            <w:r>
              <w:rPr>
                <w:sz w:val="20"/>
              </w:rPr>
              <w:t xml:space="preserve">x</w:t>
            </w:r>
          </w:p>
        </w:tc>
        <w:tc>
          <w:tcPr>
            <w:tcW w:w="1264" w:type="dxa"/>
          </w:tcPr>
          <w:p>
            <w:pPr>
              <w:pStyle w:val="0"/>
              <w:jc w:val="center"/>
            </w:pPr>
            <w:r>
              <w:rPr>
                <w:sz w:val="20"/>
              </w:rPr>
              <w:t xml:space="preserve">0</w:t>
            </w:r>
          </w:p>
        </w:tc>
        <w:tc>
          <w:tcPr>
            <w:tcW w:w="1264" w:type="dxa"/>
          </w:tcPr>
          <w:p>
            <w:pPr>
              <w:pStyle w:val="0"/>
              <w:jc w:val="center"/>
            </w:pPr>
            <w:r>
              <w:rPr>
                <w:sz w:val="20"/>
              </w:rPr>
              <w:t xml:space="preserve">30</w:t>
            </w:r>
          </w:p>
        </w:tc>
        <w:tc>
          <w:tcPr>
            <w:tcW w:w="1264" w:type="dxa"/>
          </w:tcPr>
          <w:p>
            <w:pPr>
              <w:pStyle w:val="0"/>
              <w:jc w:val="center"/>
            </w:pPr>
            <w:r>
              <w:rPr>
                <w:sz w:val="20"/>
              </w:rPr>
              <w:t xml:space="preserve">30</w:t>
            </w:r>
          </w:p>
        </w:tc>
        <w:tc>
          <w:tcPr>
            <w:tcW w:w="1264" w:type="dxa"/>
          </w:tcPr>
          <w:p>
            <w:pPr>
              <w:pStyle w:val="0"/>
              <w:jc w:val="center"/>
            </w:pPr>
            <w:r>
              <w:rPr>
                <w:sz w:val="20"/>
              </w:rPr>
              <w:t xml:space="preserve">37</w:t>
            </w:r>
          </w:p>
        </w:tc>
        <w:tc>
          <w:tcPr>
            <w:tcW w:w="1264" w:type="dxa"/>
          </w:tcPr>
          <w:p>
            <w:pPr>
              <w:pStyle w:val="0"/>
              <w:jc w:val="center"/>
            </w:pPr>
            <w:r>
              <w:rPr>
                <w:sz w:val="20"/>
              </w:rPr>
              <w:t xml:space="preserve">40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Охват детей деятельностью региональных центров выявления, поддержки и развития способностей и талантов у детей и молодежи, технопарков "Кванториум" и центров "IT-куб", %</w:t>
            </w:r>
          </w:p>
        </w:tc>
        <w:tc>
          <w:tcPr>
            <w:tcW w:w="1264" w:type="dxa"/>
          </w:tcPr>
          <w:p>
            <w:pPr>
              <w:pStyle w:val="0"/>
              <w:jc w:val="center"/>
            </w:pPr>
            <w:r>
              <w:rPr>
                <w:sz w:val="20"/>
              </w:rPr>
              <w:t xml:space="preserve">x</w:t>
            </w:r>
          </w:p>
        </w:tc>
        <w:tc>
          <w:tcPr>
            <w:tcW w:w="1264" w:type="dxa"/>
          </w:tcPr>
          <w:p>
            <w:pPr>
              <w:pStyle w:val="0"/>
              <w:jc w:val="center"/>
            </w:pPr>
            <w:r>
              <w:rPr>
                <w:sz w:val="20"/>
              </w:rPr>
              <w:t xml:space="preserve">0</w:t>
            </w:r>
          </w:p>
        </w:tc>
        <w:tc>
          <w:tcPr>
            <w:tcW w:w="1264" w:type="dxa"/>
          </w:tcPr>
          <w:p>
            <w:pPr>
              <w:pStyle w:val="0"/>
              <w:jc w:val="center"/>
            </w:pPr>
            <w:r>
              <w:rPr>
                <w:sz w:val="20"/>
              </w:rPr>
              <w:t xml:space="preserve">16</w:t>
            </w:r>
          </w:p>
        </w:tc>
        <w:tc>
          <w:tcPr>
            <w:tcW w:w="1264" w:type="dxa"/>
          </w:tcPr>
          <w:p>
            <w:pPr>
              <w:pStyle w:val="0"/>
              <w:jc w:val="center"/>
            </w:pPr>
            <w:r>
              <w:rPr>
                <w:sz w:val="20"/>
              </w:rPr>
              <w:t xml:space="preserve">14,31</w:t>
            </w:r>
          </w:p>
        </w:tc>
        <w:tc>
          <w:tcPr>
            <w:tcW w:w="1264" w:type="dxa"/>
          </w:tcPr>
          <w:p>
            <w:pPr>
              <w:pStyle w:val="0"/>
              <w:jc w:val="center"/>
            </w:pPr>
            <w:r>
              <w:rPr>
                <w:sz w:val="20"/>
              </w:rPr>
              <w:t xml:space="preserve">15,10</w:t>
            </w:r>
          </w:p>
        </w:tc>
        <w:tc>
          <w:tcPr>
            <w:tcW w:w="1264" w:type="dxa"/>
          </w:tcPr>
          <w:p>
            <w:pPr>
              <w:pStyle w:val="0"/>
              <w:jc w:val="center"/>
            </w:pPr>
            <w:r>
              <w:rPr>
                <w:sz w:val="20"/>
              </w:rPr>
              <w:t xml:space="preserve">15,71</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Доля детей в возрасте от 5 до 18 лет, охваченных дополнительным образованием, %</w:t>
            </w:r>
          </w:p>
        </w:tc>
        <w:tc>
          <w:tcPr>
            <w:tcW w:w="1264" w:type="dxa"/>
          </w:tcPr>
          <w:p>
            <w:pPr>
              <w:pStyle w:val="0"/>
              <w:jc w:val="center"/>
            </w:pPr>
            <w:r>
              <w:rPr>
                <w:sz w:val="20"/>
              </w:rPr>
              <w:t xml:space="preserve">x</w:t>
            </w:r>
          </w:p>
        </w:tc>
        <w:tc>
          <w:tcPr>
            <w:tcW w:w="1264" w:type="dxa"/>
          </w:tcPr>
          <w:p>
            <w:pPr>
              <w:pStyle w:val="0"/>
              <w:jc w:val="center"/>
            </w:pPr>
            <w:r>
              <w:rPr>
                <w:sz w:val="20"/>
              </w:rPr>
              <w:t xml:space="preserve">75</w:t>
            </w:r>
          </w:p>
        </w:tc>
        <w:tc>
          <w:tcPr>
            <w:tcW w:w="1264" w:type="dxa"/>
          </w:tcPr>
          <w:p>
            <w:pPr>
              <w:pStyle w:val="0"/>
              <w:jc w:val="center"/>
            </w:pPr>
            <w:r>
              <w:rPr>
                <w:sz w:val="20"/>
              </w:rPr>
              <w:t xml:space="preserve">76</w:t>
            </w:r>
          </w:p>
        </w:tc>
        <w:tc>
          <w:tcPr>
            <w:tcW w:w="1264" w:type="dxa"/>
          </w:tcPr>
          <w:p>
            <w:pPr>
              <w:pStyle w:val="0"/>
              <w:jc w:val="center"/>
            </w:pPr>
            <w:r>
              <w:rPr>
                <w:sz w:val="20"/>
              </w:rPr>
              <w:t xml:space="preserve">80,7</w:t>
            </w:r>
          </w:p>
        </w:tc>
        <w:tc>
          <w:tcPr>
            <w:tcW w:w="1264" w:type="dxa"/>
          </w:tcPr>
          <w:p>
            <w:pPr>
              <w:pStyle w:val="0"/>
              <w:jc w:val="center"/>
            </w:pPr>
            <w:r>
              <w:rPr>
                <w:sz w:val="20"/>
              </w:rPr>
              <w:t xml:space="preserve">81,01</w:t>
            </w:r>
          </w:p>
        </w:tc>
        <w:tc>
          <w:tcPr>
            <w:tcW w:w="1264" w:type="dxa"/>
          </w:tcPr>
          <w:p>
            <w:pPr>
              <w:pStyle w:val="0"/>
              <w:jc w:val="center"/>
            </w:pPr>
            <w:r>
              <w:rPr>
                <w:sz w:val="20"/>
              </w:rPr>
              <w:t xml:space="preserve">81,86</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ед.</w:t>
            </w:r>
          </w:p>
        </w:tc>
        <w:tc>
          <w:tcPr>
            <w:tcW w:w="1264" w:type="dxa"/>
          </w:tcPr>
          <w:p>
            <w:pPr>
              <w:pStyle w:val="0"/>
              <w:jc w:val="center"/>
            </w:pPr>
            <w:r>
              <w:rPr>
                <w:sz w:val="20"/>
              </w:rPr>
              <w:t xml:space="preserve">x</w:t>
            </w:r>
          </w:p>
        </w:tc>
        <w:tc>
          <w:tcPr>
            <w:tcW w:w="1264" w:type="dxa"/>
          </w:tcPr>
          <w:p>
            <w:pPr>
              <w:pStyle w:val="0"/>
              <w:jc w:val="center"/>
            </w:pPr>
            <w:r>
              <w:rPr>
                <w:sz w:val="20"/>
              </w:rPr>
              <w:t xml:space="preserve">0</w:t>
            </w:r>
          </w:p>
        </w:tc>
        <w:tc>
          <w:tcPr>
            <w:tcW w:w="1264" w:type="dxa"/>
          </w:tcPr>
          <w:p>
            <w:pPr>
              <w:pStyle w:val="0"/>
              <w:jc w:val="center"/>
            </w:pPr>
            <w:r>
              <w:rPr>
                <w:sz w:val="20"/>
              </w:rPr>
              <w:t xml:space="preserve">1</w:t>
            </w:r>
          </w:p>
        </w:tc>
        <w:tc>
          <w:tcPr>
            <w:tcW w:w="1264" w:type="dxa"/>
          </w:tcPr>
          <w:p>
            <w:pPr>
              <w:pStyle w:val="0"/>
              <w:jc w:val="center"/>
            </w:pPr>
            <w:r>
              <w:rPr>
                <w:sz w:val="20"/>
              </w:rPr>
              <w:t xml:space="preserve">1</w:t>
            </w:r>
          </w:p>
        </w:tc>
        <w:tc>
          <w:tcPr>
            <w:tcW w:w="1264" w:type="dxa"/>
          </w:tcPr>
          <w:p>
            <w:pPr>
              <w:pStyle w:val="0"/>
              <w:jc w:val="center"/>
            </w:pPr>
            <w:r>
              <w:rPr>
                <w:sz w:val="20"/>
              </w:rPr>
              <w:t xml:space="preserve">1</w:t>
            </w:r>
          </w:p>
        </w:tc>
        <w:tc>
          <w:tcPr>
            <w:tcW w:w="1264" w:type="dxa"/>
          </w:tcPr>
          <w:p>
            <w:pPr>
              <w:pStyle w:val="0"/>
              <w:jc w:val="center"/>
            </w:pPr>
            <w:r>
              <w:rPr>
                <w:sz w:val="20"/>
              </w:rPr>
              <w:t xml:space="preserve">1</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Количество обучающихся, посещающих региональный центр выявления, поддержки и развития способностей и талантов у детей и молодежи, созданный с учетом опыта образовательного фонда "Талант и успех", чел.</w:t>
            </w:r>
          </w:p>
        </w:tc>
        <w:tc>
          <w:tcPr>
            <w:tcW w:w="1264" w:type="dxa"/>
          </w:tcPr>
          <w:p>
            <w:pPr>
              <w:pStyle w:val="0"/>
              <w:jc w:val="center"/>
            </w:pPr>
            <w:r>
              <w:rPr>
                <w:sz w:val="20"/>
              </w:rPr>
              <w:t xml:space="preserve">400</w:t>
            </w:r>
          </w:p>
        </w:tc>
        <w:tc>
          <w:tcPr>
            <w:tcW w:w="1264" w:type="dxa"/>
          </w:tcPr>
          <w:p>
            <w:pPr>
              <w:pStyle w:val="0"/>
              <w:jc w:val="center"/>
            </w:pPr>
            <w:r>
              <w:rPr>
                <w:sz w:val="20"/>
              </w:rPr>
              <w:t xml:space="preserve">800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tc>
        <w:tc>
          <w:tcPr>
            <w:tcW w:w="1264" w:type="dxa"/>
          </w:tcPr>
          <w:p>
            <w:pPr>
              <w:pStyle w:val="0"/>
              <w:jc w:val="center"/>
            </w:pPr>
            <w:r>
              <w:rPr>
                <w:sz w:val="20"/>
              </w:rPr>
              <w:t xml:space="preserve">34</w:t>
            </w:r>
          </w:p>
        </w:tc>
        <w:tc>
          <w:tcPr>
            <w:tcW w:w="1264" w:type="dxa"/>
          </w:tcPr>
          <w:p>
            <w:pPr>
              <w:pStyle w:val="0"/>
              <w:jc w:val="center"/>
            </w:pPr>
            <w:r>
              <w:rPr>
                <w:sz w:val="20"/>
              </w:rPr>
              <w:t xml:space="preserve">46</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Соотношение средней заработной платы педагогических работников государственных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W w:w="964" w:type="dxa"/>
            <w:tcBorders>
              <w:left w:val="nil"/>
            </w:tcBorders>
            <w:vMerge w:val="restart"/>
          </w:tcPr>
          <w:p>
            <w:pPr>
              <w:pStyle w:val="0"/>
              <w:jc w:val="both"/>
            </w:pPr>
            <w:r>
              <w:rPr>
                <w:sz w:val="20"/>
              </w:rPr>
              <w:t xml:space="preserve">Мероприятие 27.1</w:t>
            </w:r>
          </w:p>
        </w:tc>
        <w:tc>
          <w:tcPr>
            <w:tcW w:w="1361" w:type="dxa"/>
            <w:vMerge w:val="restart"/>
          </w:tcPr>
          <w:p>
            <w:pPr>
              <w:pStyle w:val="0"/>
              <w:jc w:val="both"/>
            </w:pPr>
            <w:r>
              <w:rPr>
                <w:sz w:val="20"/>
              </w:rPr>
              <w:t xml:space="preserve">Обеспечение деятельности государственных организаций дополнительного образования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21886,0</w:t>
            </w:r>
          </w:p>
        </w:tc>
        <w:tc>
          <w:tcPr>
            <w:tcW w:w="1264" w:type="dxa"/>
          </w:tcPr>
          <w:p>
            <w:pPr>
              <w:pStyle w:val="0"/>
              <w:jc w:val="center"/>
            </w:pPr>
            <w:r>
              <w:rPr>
                <w:sz w:val="20"/>
              </w:rPr>
              <w:t xml:space="preserve">29355,2</w:t>
            </w:r>
          </w:p>
        </w:tc>
        <w:tc>
          <w:tcPr>
            <w:tcW w:w="1264" w:type="dxa"/>
          </w:tcPr>
          <w:p>
            <w:pPr>
              <w:pStyle w:val="0"/>
              <w:jc w:val="center"/>
            </w:pPr>
            <w:r>
              <w:rPr>
                <w:sz w:val="20"/>
              </w:rPr>
              <w:t xml:space="preserve">47251,1</w:t>
            </w:r>
          </w:p>
        </w:tc>
        <w:tc>
          <w:tcPr>
            <w:tcW w:w="1264" w:type="dxa"/>
          </w:tcPr>
          <w:p>
            <w:pPr>
              <w:pStyle w:val="0"/>
              <w:jc w:val="center"/>
            </w:pPr>
            <w:r>
              <w:rPr>
                <w:sz w:val="20"/>
              </w:rPr>
              <w:t xml:space="preserve">45293,0</w:t>
            </w:r>
          </w:p>
        </w:tc>
        <w:tc>
          <w:tcPr>
            <w:tcW w:w="1264" w:type="dxa"/>
          </w:tcPr>
          <w:p>
            <w:pPr>
              <w:pStyle w:val="0"/>
              <w:jc w:val="center"/>
            </w:pPr>
            <w:r>
              <w:rPr>
                <w:sz w:val="20"/>
              </w:rPr>
              <w:t xml:space="preserve">40651,3</w:t>
            </w:r>
          </w:p>
        </w:tc>
        <w:tc>
          <w:tcPr>
            <w:tcW w:w="1264" w:type="dxa"/>
          </w:tcPr>
          <w:p>
            <w:pPr>
              <w:pStyle w:val="0"/>
              <w:jc w:val="center"/>
            </w:pPr>
            <w:r>
              <w:rPr>
                <w:sz w:val="20"/>
              </w:rPr>
              <w:t xml:space="preserve">40651,3</w:t>
            </w:r>
          </w:p>
        </w:tc>
        <w:tc>
          <w:tcPr>
            <w:tcW w:w="1264" w:type="dxa"/>
          </w:tcPr>
          <w:p>
            <w:pPr>
              <w:pStyle w:val="0"/>
              <w:jc w:val="center"/>
            </w:pPr>
            <w:r>
              <w:rPr>
                <w:sz w:val="20"/>
              </w:rPr>
              <w:t xml:space="preserve">27150,5</w:t>
            </w:r>
          </w:p>
        </w:tc>
        <w:tc>
          <w:tcPr>
            <w:tcW w:w="1264" w:type="dxa"/>
            <w:tcBorders>
              <w:right w:val="nil"/>
            </w:tcBorders>
          </w:tcPr>
          <w:p>
            <w:pPr>
              <w:pStyle w:val="0"/>
              <w:jc w:val="center"/>
            </w:pPr>
            <w:r>
              <w:rPr>
                <w:sz w:val="20"/>
              </w:rPr>
              <w:t xml:space="preserve">27150,5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Ц71E240560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21886,0</w:t>
            </w:r>
          </w:p>
        </w:tc>
        <w:tc>
          <w:tcPr>
            <w:tcW w:w="1264" w:type="dxa"/>
          </w:tcPr>
          <w:p>
            <w:pPr>
              <w:pStyle w:val="0"/>
              <w:jc w:val="center"/>
            </w:pPr>
            <w:r>
              <w:rPr>
                <w:sz w:val="20"/>
              </w:rPr>
              <w:t xml:space="preserve">29355,2</w:t>
            </w:r>
          </w:p>
        </w:tc>
        <w:tc>
          <w:tcPr>
            <w:tcW w:w="1264" w:type="dxa"/>
          </w:tcPr>
          <w:p>
            <w:pPr>
              <w:pStyle w:val="0"/>
              <w:jc w:val="center"/>
            </w:pPr>
            <w:r>
              <w:rPr>
                <w:sz w:val="20"/>
              </w:rPr>
              <w:t xml:space="preserve">47251,1</w:t>
            </w:r>
          </w:p>
        </w:tc>
        <w:tc>
          <w:tcPr>
            <w:tcW w:w="1264" w:type="dxa"/>
          </w:tcPr>
          <w:p>
            <w:pPr>
              <w:pStyle w:val="0"/>
              <w:jc w:val="center"/>
            </w:pPr>
            <w:r>
              <w:rPr>
                <w:sz w:val="20"/>
              </w:rPr>
              <w:t xml:space="preserve">45293,0</w:t>
            </w:r>
          </w:p>
        </w:tc>
        <w:tc>
          <w:tcPr>
            <w:tcW w:w="1264" w:type="dxa"/>
          </w:tcPr>
          <w:p>
            <w:pPr>
              <w:pStyle w:val="0"/>
              <w:jc w:val="center"/>
            </w:pPr>
            <w:r>
              <w:rPr>
                <w:sz w:val="20"/>
              </w:rPr>
              <w:t xml:space="preserve">40651,3</w:t>
            </w:r>
          </w:p>
        </w:tc>
        <w:tc>
          <w:tcPr>
            <w:tcW w:w="1264" w:type="dxa"/>
          </w:tcPr>
          <w:p>
            <w:pPr>
              <w:pStyle w:val="0"/>
              <w:jc w:val="center"/>
            </w:pPr>
            <w:r>
              <w:rPr>
                <w:sz w:val="20"/>
              </w:rPr>
              <w:t xml:space="preserve">40651,3</w:t>
            </w:r>
          </w:p>
        </w:tc>
        <w:tc>
          <w:tcPr>
            <w:tcW w:w="1264" w:type="dxa"/>
          </w:tcPr>
          <w:p>
            <w:pPr>
              <w:pStyle w:val="0"/>
              <w:jc w:val="center"/>
            </w:pPr>
            <w:r>
              <w:rPr>
                <w:sz w:val="20"/>
              </w:rPr>
              <w:t xml:space="preserve">27150,5</w:t>
            </w:r>
          </w:p>
        </w:tc>
        <w:tc>
          <w:tcPr>
            <w:tcW w:w="1264" w:type="dxa"/>
            <w:tcBorders>
              <w:right w:val="nil"/>
            </w:tcBorders>
          </w:tcPr>
          <w:p>
            <w:pPr>
              <w:pStyle w:val="0"/>
              <w:jc w:val="center"/>
            </w:pPr>
            <w:r>
              <w:rPr>
                <w:sz w:val="20"/>
              </w:rPr>
              <w:t xml:space="preserve">27150,5</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27.2</w:t>
            </w:r>
          </w:p>
        </w:tc>
        <w:tc>
          <w:tcPr>
            <w:tcW w:w="1361" w:type="dxa"/>
            <w:vMerge w:val="restart"/>
          </w:tcPr>
          <w:p>
            <w:pPr>
              <w:pStyle w:val="0"/>
              <w:jc w:val="both"/>
            </w:pPr>
            <w:r>
              <w:rPr>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30054,3</w:t>
            </w:r>
          </w:p>
        </w:tc>
        <w:tc>
          <w:tcPr>
            <w:tcW w:w="1264" w:type="dxa"/>
          </w:tcPr>
          <w:p>
            <w:pPr>
              <w:pStyle w:val="0"/>
              <w:jc w:val="center"/>
            </w:pPr>
            <w:r>
              <w:rPr>
                <w:sz w:val="20"/>
              </w:rPr>
              <w:t xml:space="preserve">22512,8</w:t>
            </w:r>
          </w:p>
        </w:tc>
        <w:tc>
          <w:tcPr>
            <w:tcW w:w="1264" w:type="dxa"/>
          </w:tcPr>
          <w:p>
            <w:pPr>
              <w:pStyle w:val="0"/>
              <w:jc w:val="center"/>
            </w:pPr>
            <w:r>
              <w:rPr>
                <w:sz w:val="20"/>
              </w:rPr>
              <w:t xml:space="preserve">33938,0</w:t>
            </w:r>
          </w:p>
        </w:tc>
        <w:tc>
          <w:tcPr>
            <w:tcW w:w="1264" w:type="dxa"/>
          </w:tcPr>
          <w:p>
            <w:pPr>
              <w:pStyle w:val="0"/>
              <w:jc w:val="center"/>
            </w:pPr>
            <w:r>
              <w:rPr>
                <w:sz w:val="20"/>
              </w:rPr>
              <w:t xml:space="preserve">29131,4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Ц71Е250970</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28250,9</w:t>
            </w:r>
          </w:p>
        </w:tc>
        <w:tc>
          <w:tcPr>
            <w:tcW w:w="1264" w:type="dxa"/>
          </w:tcPr>
          <w:p>
            <w:pPr>
              <w:pStyle w:val="0"/>
              <w:jc w:val="center"/>
            </w:pPr>
            <w:r>
              <w:rPr>
                <w:sz w:val="20"/>
              </w:rPr>
              <w:t xml:space="preserve">22287,6</w:t>
            </w:r>
          </w:p>
        </w:tc>
        <w:tc>
          <w:tcPr>
            <w:tcW w:w="1264" w:type="dxa"/>
          </w:tcPr>
          <w:p>
            <w:pPr>
              <w:pStyle w:val="0"/>
              <w:jc w:val="center"/>
            </w:pPr>
            <w:r>
              <w:rPr>
                <w:sz w:val="20"/>
              </w:rPr>
              <w:t xml:space="preserve">33598,6</w:t>
            </w:r>
          </w:p>
        </w:tc>
        <w:tc>
          <w:tcPr>
            <w:tcW w:w="1264" w:type="dxa"/>
          </w:tcPr>
          <w:p>
            <w:pPr>
              <w:pStyle w:val="0"/>
              <w:jc w:val="center"/>
            </w:pPr>
            <w:r>
              <w:rPr>
                <w:sz w:val="20"/>
              </w:rPr>
              <w:t xml:space="preserve">28840,0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Ц71Е250970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901,7</w:t>
            </w:r>
          </w:p>
        </w:tc>
        <w:tc>
          <w:tcPr>
            <w:tcW w:w="1264" w:type="dxa"/>
          </w:tcPr>
          <w:p>
            <w:pPr>
              <w:pStyle w:val="0"/>
              <w:jc w:val="center"/>
            </w:pPr>
            <w:r>
              <w:rPr>
                <w:sz w:val="20"/>
              </w:rPr>
              <w:t xml:space="preserve">112,6</w:t>
            </w:r>
          </w:p>
        </w:tc>
        <w:tc>
          <w:tcPr>
            <w:tcW w:w="1264" w:type="dxa"/>
          </w:tcPr>
          <w:p>
            <w:pPr>
              <w:pStyle w:val="0"/>
              <w:jc w:val="center"/>
            </w:pPr>
            <w:r>
              <w:rPr>
                <w:sz w:val="20"/>
              </w:rPr>
              <w:t xml:space="preserve">169,7</w:t>
            </w:r>
          </w:p>
        </w:tc>
        <w:tc>
          <w:tcPr>
            <w:tcW w:w="1264" w:type="dxa"/>
          </w:tcPr>
          <w:p>
            <w:pPr>
              <w:pStyle w:val="0"/>
              <w:jc w:val="center"/>
            </w:pPr>
            <w:r>
              <w:rPr>
                <w:sz w:val="20"/>
              </w:rPr>
              <w:t xml:space="preserve">145,7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901,7</w:t>
            </w:r>
          </w:p>
        </w:tc>
        <w:tc>
          <w:tcPr>
            <w:tcW w:w="1264" w:type="dxa"/>
          </w:tcPr>
          <w:p>
            <w:pPr>
              <w:pStyle w:val="0"/>
              <w:jc w:val="center"/>
            </w:pPr>
            <w:r>
              <w:rPr>
                <w:sz w:val="20"/>
              </w:rPr>
              <w:t xml:space="preserve">112,6</w:t>
            </w:r>
          </w:p>
        </w:tc>
        <w:tc>
          <w:tcPr>
            <w:tcW w:w="1264" w:type="dxa"/>
          </w:tcPr>
          <w:p>
            <w:pPr>
              <w:pStyle w:val="0"/>
              <w:jc w:val="center"/>
            </w:pPr>
            <w:r>
              <w:rPr>
                <w:sz w:val="20"/>
              </w:rPr>
              <w:t xml:space="preserve">169,7</w:t>
            </w:r>
          </w:p>
        </w:tc>
        <w:tc>
          <w:tcPr>
            <w:tcW w:w="1264" w:type="dxa"/>
          </w:tcPr>
          <w:p>
            <w:pPr>
              <w:pStyle w:val="0"/>
              <w:jc w:val="center"/>
            </w:pPr>
            <w:r>
              <w:rPr>
                <w:sz w:val="20"/>
              </w:rPr>
              <w:t xml:space="preserve">145,7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27.3</w:t>
            </w:r>
          </w:p>
        </w:tc>
        <w:tc>
          <w:tcPr>
            <w:tcW w:w="1361" w:type="dxa"/>
            <w:vMerge w:val="restart"/>
          </w:tcPr>
          <w:p>
            <w:pPr>
              <w:pStyle w:val="0"/>
              <w:jc w:val="both"/>
            </w:pPr>
            <w:r>
              <w:rPr>
                <w:sz w:val="20"/>
              </w:rPr>
              <w:t xml:space="preserve">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5000,0</w:t>
            </w:r>
          </w:p>
        </w:tc>
        <w:tc>
          <w:tcPr>
            <w:tcW w:w="1264" w:type="dxa"/>
            <w:tcBorders>
              <w:right w:val="nil"/>
            </w:tcBorders>
          </w:tcPr>
          <w:p>
            <w:pPr>
              <w:pStyle w:val="0"/>
              <w:jc w:val="center"/>
            </w:pPr>
            <w:r>
              <w:rPr>
                <w:sz w:val="20"/>
              </w:rPr>
              <w:t xml:space="preserve">5000,0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5000,0</w:t>
            </w:r>
          </w:p>
        </w:tc>
        <w:tc>
          <w:tcPr>
            <w:tcW w:w="1264" w:type="dxa"/>
            <w:tcBorders>
              <w:right w:val="nil"/>
            </w:tcBorders>
          </w:tcPr>
          <w:p>
            <w:pPr>
              <w:pStyle w:val="0"/>
              <w:jc w:val="center"/>
            </w:pPr>
            <w:r>
              <w:rPr>
                <w:sz w:val="20"/>
              </w:rPr>
              <w:t xml:space="preserve">5000,0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27.4</w:t>
            </w:r>
          </w:p>
        </w:tc>
        <w:tc>
          <w:tcPr>
            <w:tcW w:w="1361" w:type="dxa"/>
            <w:vMerge w:val="restart"/>
          </w:tcPr>
          <w:p>
            <w:pPr>
              <w:pStyle w:val="0"/>
              <w:jc w:val="both"/>
            </w:pPr>
            <w:r>
              <w:rPr>
                <w:sz w:val="20"/>
              </w:rPr>
              <w:t xml:space="preserve">Укрепление материально-технической базы государственных профессиональных образовательных организаций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35625,0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0704</w:t>
            </w:r>
          </w:p>
        </w:tc>
        <w:tc>
          <w:tcPr>
            <w:tcW w:w="1444" w:type="dxa"/>
          </w:tcPr>
          <w:p>
            <w:pPr>
              <w:pStyle w:val="0"/>
              <w:jc w:val="center"/>
            </w:pPr>
            <w:r>
              <w:rPr>
                <w:sz w:val="20"/>
              </w:rPr>
              <w:t xml:space="preserve">Ц71Е211570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35625,0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27.5</w:t>
            </w:r>
          </w:p>
        </w:tc>
        <w:tc>
          <w:tcPr>
            <w:tcW w:w="1361" w:type="dxa"/>
            <w:vMerge w:val="restart"/>
          </w:tcPr>
          <w:p>
            <w:pPr>
              <w:pStyle w:val="0"/>
              <w:jc w:val="both"/>
            </w:pPr>
            <w:r>
              <w:rPr>
                <w:sz w:val="20"/>
              </w:rPr>
              <w:t xml:space="preserve">Создание детских технопарков "Кванториум"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73047,9</w:t>
            </w:r>
          </w:p>
        </w:tc>
        <w:tc>
          <w:tcPr>
            <w:tcW w:w="1264" w:type="dxa"/>
          </w:tcPr>
          <w:p>
            <w:pPr>
              <w:pStyle w:val="0"/>
              <w:jc w:val="center"/>
            </w:pPr>
            <w:r>
              <w:rPr>
                <w:sz w:val="20"/>
              </w:rPr>
              <w:t xml:space="preserve">11121,6</w:t>
            </w:r>
          </w:p>
        </w:tc>
        <w:tc>
          <w:tcPr>
            <w:tcW w:w="1264" w:type="dxa"/>
          </w:tcPr>
          <w:p>
            <w:pPr>
              <w:pStyle w:val="0"/>
              <w:jc w:val="center"/>
            </w:pPr>
            <w:r>
              <w:rPr>
                <w:sz w:val="20"/>
              </w:rPr>
              <w:t xml:space="preserve">12750,6</w:t>
            </w:r>
          </w:p>
        </w:tc>
        <w:tc>
          <w:tcPr>
            <w:tcW w:w="1264" w:type="dxa"/>
          </w:tcPr>
          <w:p>
            <w:pPr>
              <w:pStyle w:val="0"/>
              <w:jc w:val="center"/>
            </w:pPr>
            <w:r>
              <w:rPr>
                <w:sz w:val="20"/>
              </w:rPr>
              <w:t xml:space="preserve">13167,5</w:t>
            </w:r>
          </w:p>
        </w:tc>
        <w:tc>
          <w:tcPr>
            <w:tcW w:w="1264" w:type="dxa"/>
          </w:tcPr>
          <w:p>
            <w:pPr>
              <w:pStyle w:val="0"/>
              <w:jc w:val="center"/>
            </w:pPr>
            <w:r>
              <w:rPr>
                <w:sz w:val="20"/>
              </w:rPr>
              <w:t xml:space="preserve">14170,0</w:t>
            </w:r>
          </w:p>
        </w:tc>
        <w:tc>
          <w:tcPr>
            <w:tcW w:w="1264" w:type="dxa"/>
          </w:tcPr>
          <w:p>
            <w:pPr>
              <w:pStyle w:val="0"/>
              <w:jc w:val="center"/>
            </w:pPr>
            <w:r>
              <w:rPr>
                <w:sz w:val="20"/>
              </w:rPr>
              <w:t xml:space="preserve">14170,0</w:t>
            </w:r>
          </w:p>
        </w:tc>
        <w:tc>
          <w:tcPr>
            <w:tcW w:w="1264" w:type="dxa"/>
          </w:tcPr>
          <w:p>
            <w:pPr>
              <w:pStyle w:val="0"/>
              <w:jc w:val="center"/>
            </w:pPr>
            <w:r>
              <w:rPr>
                <w:sz w:val="20"/>
              </w:rPr>
              <w:t xml:space="preserve">14170,0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Ц71Е251730</w:t>
            </w:r>
          </w:p>
        </w:tc>
        <w:tc>
          <w:tcPr>
            <w:tcW w:w="680" w:type="dxa"/>
          </w:tcPr>
          <w:p>
            <w:pPr>
              <w:pStyle w:val="0"/>
              <w:jc w:val="center"/>
            </w:pPr>
            <w:r>
              <w:rPr>
                <w:sz w:val="20"/>
              </w:rPr>
              <w:t xml:space="preserve">600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72317,4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Ц71Е251730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730,5</w:t>
            </w:r>
          </w:p>
        </w:tc>
        <w:tc>
          <w:tcPr>
            <w:tcW w:w="1264" w:type="dxa"/>
          </w:tcPr>
          <w:p>
            <w:pPr>
              <w:pStyle w:val="0"/>
              <w:jc w:val="center"/>
            </w:pPr>
            <w:r>
              <w:rPr>
                <w:sz w:val="20"/>
              </w:rPr>
              <w:t xml:space="preserve">11121,6</w:t>
            </w:r>
          </w:p>
        </w:tc>
        <w:tc>
          <w:tcPr>
            <w:tcW w:w="1264" w:type="dxa"/>
          </w:tcPr>
          <w:p>
            <w:pPr>
              <w:pStyle w:val="0"/>
              <w:jc w:val="center"/>
            </w:pPr>
            <w:r>
              <w:rPr>
                <w:sz w:val="20"/>
              </w:rPr>
              <w:t xml:space="preserve">12750,6</w:t>
            </w:r>
          </w:p>
        </w:tc>
        <w:tc>
          <w:tcPr>
            <w:tcW w:w="1264" w:type="dxa"/>
          </w:tcPr>
          <w:p>
            <w:pPr>
              <w:pStyle w:val="0"/>
              <w:jc w:val="center"/>
            </w:pPr>
            <w:r>
              <w:rPr>
                <w:sz w:val="20"/>
              </w:rPr>
              <w:t xml:space="preserve">13167,5</w:t>
            </w:r>
          </w:p>
        </w:tc>
        <w:tc>
          <w:tcPr>
            <w:tcW w:w="1264" w:type="dxa"/>
          </w:tcPr>
          <w:p>
            <w:pPr>
              <w:pStyle w:val="0"/>
              <w:jc w:val="center"/>
            </w:pPr>
            <w:r>
              <w:rPr>
                <w:sz w:val="20"/>
              </w:rPr>
              <w:t xml:space="preserve">14170,0</w:t>
            </w:r>
          </w:p>
        </w:tc>
        <w:tc>
          <w:tcPr>
            <w:tcW w:w="1264" w:type="dxa"/>
          </w:tcPr>
          <w:p>
            <w:pPr>
              <w:pStyle w:val="0"/>
              <w:jc w:val="center"/>
            </w:pPr>
            <w:r>
              <w:rPr>
                <w:sz w:val="20"/>
              </w:rPr>
              <w:t xml:space="preserve">14170,0</w:t>
            </w:r>
          </w:p>
        </w:tc>
        <w:tc>
          <w:tcPr>
            <w:tcW w:w="1264" w:type="dxa"/>
          </w:tcPr>
          <w:p>
            <w:pPr>
              <w:pStyle w:val="0"/>
              <w:jc w:val="center"/>
            </w:pPr>
            <w:r>
              <w:rPr>
                <w:sz w:val="20"/>
              </w:rPr>
              <w:t xml:space="preserve">14170,0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27.6</w:t>
            </w:r>
          </w:p>
        </w:tc>
        <w:tc>
          <w:tcPr>
            <w:tcW w:w="1361" w:type="dxa"/>
            <w:vMerge w:val="restart"/>
          </w:tcPr>
          <w:p>
            <w:pPr>
              <w:pStyle w:val="0"/>
              <w:jc w:val="both"/>
            </w:pPr>
            <w:r>
              <w:rPr>
                <w:sz w:val="20"/>
              </w:rPr>
              <w:t xml:space="preserve">Создание ключевых центров развития детей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10632,0</w:t>
            </w:r>
          </w:p>
        </w:tc>
        <w:tc>
          <w:tcPr>
            <w:tcW w:w="1264" w:type="dxa"/>
          </w:tcPr>
          <w:p>
            <w:pPr>
              <w:pStyle w:val="0"/>
              <w:jc w:val="center"/>
            </w:pPr>
            <w:r>
              <w:rPr>
                <w:sz w:val="20"/>
              </w:rPr>
              <w:t xml:space="preserve">4355,7</w:t>
            </w:r>
          </w:p>
        </w:tc>
        <w:tc>
          <w:tcPr>
            <w:tcW w:w="1264" w:type="dxa"/>
          </w:tcPr>
          <w:p>
            <w:pPr>
              <w:pStyle w:val="0"/>
              <w:jc w:val="center"/>
            </w:pPr>
            <w:r>
              <w:rPr>
                <w:sz w:val="20"/>
              </w:rPr>
              <w:t xml:space="preserve">4503,8</w:t>
            </w:r>
          </w:p>
        </w:tc>
        <w:tc>
          <w:tcPr>
            <w:tcW w:w="1264" w:type="dxa"/>
          </w:tcPr>
          <w:p>
            <w:pPr>
              <w:pStyle w:val="0"/>
              <w:jc w:val="center"/>
            </w:pPr>
            <w:r>
              <w:rPr>
                <w:sz w:val="20"/>
              </w:rPr>
              <w:t xml:space="preserve">4503,8</w:t>
            </w:r>
          </w:p>
        </w:tc>
        <w:tc>
          <w:tcPr>
            <w:tcW w:w="1264" w:type="dxa"/>
          </w:tcPr>
          <w:p>
            <w:pPr>
              <w:pStyle w:val="0"/>
              <w:jc w:val="center"/>
            </w:pPr>
            <w:r>
              <w:rPr>
                <w:sz w:val="20"/>
              </w:rPr>
              <w:t xml:space="preserve">4503,8</w:t>
            </w:r>
          </w:p>
        </w:tc>
        <w:tc>
          <w:tcPr>
            <w:tcW w:w="1264" w:type="dxa"/>
          </w:tcPr>
          <w:p>
            <w:pPr>
              <w:pStyle w:val="0"/>
              <w:jc w:val="center"/>
            </w:pPr>
            <w:r>
              <w:rPr>
                <w:sz w:val="20"/>
              </w:rPr>
              <w:t xml:space="preserve">4503,8</w:t>
            </w:r>
          </w:p>
        </w:tc>
        <w:tc>
          <w:tcPr>
            <w:tcW w:w="1264" w:type="dxa"/>
          </w:tcPr>
          <w:p>
            <w:pPr>
              <w:pStyle w:val="0"/>
              <w:jc w:val="center"/>
            </w:pPr>
            <w:r>
              <w:rPr>
                <w:sz w:val="20"/>
              </w:rPr>
              <w:t xml:space="preserve">4503,8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Ц71Е251750</w:t>
            </w:r>
          </w:p>
        </w:tc>
        <w:tc>
          <w:tcPr>
            <w:tcW w:w="680" w:type="dxa"/>
          </w:tcPr>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8289,5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Ц71Е251750</w:t>
            </w:r>
          </w:p>
        </w:tc>
        <w:tc>
          <w:tcPr>
            <w:tcW w:w="680" w:type="dxa"/>
          </w:tcPr>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2342,5</w:t>
            </w:r>
          </w:p>
        </w:tc>
        <w:tc>
          <w:tcPr>
            <w:tcW w:w="1264" w:type="dxa"/>
          </w:tcPr>
          <w:p>
            <w:pPr>
              <w:pStyle w:val="0"/>
              <w:jc w:val="center"/>
            </w:pPr>
            <w:r>
              <w:rPr>
                <w:sz w:val="20"/>
              </w:rPr>
              <w:t xml:space="preserve">4355,7</w:t>
            </w:r>
          </w:p>
        </w:tc>
        <w:tc>
          <w:tcPr>
            <w:tcW w:w="1264" w:type="dxa"/>
          </w:tcPr>
          <w:p>
            <w:pPr>
              <w:pStyle w:val="0"/>
              <w:jc w:val="center"/>
            </w:pPr>
            <w:r>
              <w:rPr>
                <w:sz w:val="20"/>
              </w:rPr>
              <w:t xml:space="preserve">4503,8</w:t>
            </w:r>
          </w:p>
        </w:tc>
        <w:tc>
          <w:tcPr>
            <w:tcW w:w="1264" w:type="dxa"/>
          </w:tcPr>
          <w:p>
            <w:pPr>
              <w:pStyle w:val="0"/>
              <w:jc w:val="center"/>
            </w:pPr>
            <w:r>
              <w:rPr>
                <w:sz w:val="20"/>
              </w:rPr>
              <w:t xml:space="preserve">4503,8</w:t>
            </w:r>
          </w:p>
        </w:tc>
        <w:tc>
          <w:tcPr>
            <w:tcW w:w="1264" w:type="dxa"/>
          </w:tcPr>
          <w:p>
            <w:pPr>
              <w:pStyle w:val="0"/>
              <w:jc w:val="center"/>
            </w:pPr>
            <w:r>
              <w:rPr>
                <w:sz w:val="20"/>
              </w:rPr>
              <w:t xml:space="preserve">4503,8</w:t>
            </w:r>
          </w:p>
        </w:tc>
        <w:tc>
          <w:tcPr>
            <w:tcW w:w="1264" w:type="dxa"/>
          </w:tcPr>
          <w:p>
            <w:pPr>
              <w:pStyle w:val="0"/>
              <w:jc w:val="center"/>
            </w:pPr>
            <w:r>
              <w:rPr>
                <w:sz w:val="20"/>
              </w:rPr>
              <w:t xml:space="preserve">4503,8</w:t>
            </w:r>
          </w:p>
        </w:tc>
        <w:tc>
          <w:tcPr>
            <w:tcW w:w="1264" w:type="dxa"/>
          </w:tcPr>
          <w:p>
            <w:pPr>
              <w:pStyle w:val="0"/>
              <w:jc w:val="center"/>
            </w:pPr>
            <w:r>
              <w:rPr>
                <w:sz w:val="20"/>
              </w:rPr>
              <w:t xml:space="preserve">4503,8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27.7</w:t>
            </w:r>
          </w:p>
        </w:tc>
        <w:tc>
          <w:tcPr>
            <w:tcW w:w="1361" w:type="dxa"/>
            <w:vMerge w:val="restart"/>
          </w:tcPr>
          <w:p>
            <w:pPr>
              <w:pStyle w:val="0"/>
              <w:jc w:val="both"/>
            </w:pPr>
            <w:r>
              <w:rPr>
                <w:sz w:val="20"/>
              </w:rPr>
              <w:t xml:space="preserve">Создание центров выявления и поддержки одаренных детей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215724,5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Ц71Е251890</w:t>
            </w:r>
          </w:p>
        </w:tc>
        <w:tc>
          <w:tcPr>
            <w:tcW w:w="680" w:type="dxa"/>
          </w:tcPr>
          <w:p>
            <w:pPr>
              <w:pStyle w:val="0"/>
              <w:jc w:val="center"/>
            </w:pPr>
            <w:r>
              <w:rPr>
                <w:sz w:val="20"/>
              </w:rPr>
              <w:t xml:space="preserve">600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213567,3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Ц71Е251890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2157,2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27.8</w:t>
            </w:r>
          </w:p>
        </w:tc>
        <w:tc>
          <w:tcPr>
            <w:tcW w:w="1361" w:type="dxa"/>
            <w:vMerge w:val="restart"/>
          </w:tcPr>
          <w:p>
            <w:pPr>
              <w:pStyle w:val="0"/>
              <w:jc w:val="both"/>
            </w:pPr>
            <w:r>
              <w:rPr>
                <w:sz w:val="20"/>
              </w:rPr>
              <w:t xml:space="preserve">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10541,4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Ц71Е255370</w:t>
            </w:r>
          </w:p>
        </w:tc>
        <w:tc>
          <w:tcPr>
            <w:tcW w:w="680" w:type="dxa"/>
          </w:tcPr>
          <w:p>
            <w:pPr>
              <w:pStyle w:val="0"/>
              <w:jc w:val="center"/>
            </w:pPr>
            <w:r>
              <w:rPr>
                <w:sz w:val="20"/>
              </w:rPr>
              <w:t xml:space="preserve">600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10436,0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Ц71Е255370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105,4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27.9</w:t>
            </w:r>
          </w:p>
        </w:tc>
        <w:tc>
          <w:tcPr>
            <w:tcW w:w="1361" w:type="dxa"/>
            <w:vMerge w:val="restart"/>
          </w:tcPr>
          <w:p>
            <w:pPr>
              <w:pStyle w:val="0"/>
              <w:jc w:val="both"/>
            </w:pPr>
            <w:r>
              <w:rPr>
                <w:sz w:val="20"/>
              </w:rPr>
              <w:t xml:space="preserve">Создание мобильных технопарков "Кванториум"</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22487,4</w:t>
            </w:r>
          </w:p>
        </w:tc>
        <w:tc>
          <w:tcPr>
            <w:tcW w:w="1264" w:type="dxa"/>
          </w:tcPr>
          <w:p>
            <w:pPr>
              <w:pStyle w:val="0"/>
              <w:jc w:val="center"/>
            </w:pPr>
            <w:r>
              <w:rPr>
                <w:sz w:val="20"/>
              </w:rPr>
              <w:t xml:space="preserve">3032,4</w:t>
            </w:r>
          </w:p>
        </w:tc>
        <w:tc>
          <w:tcPr>
            <w:tcW w:w="1264" w:type="dxa"/>
          </w:tcPr>
          <w:p>
            <w:pPr>
              <w:pStyle w:val="0"/>
              <w:jc w:val="center"/>
            </w:pPr>
            <w:r>
              <w:rPr>
                <w:sz w:val="20"/>
              </w:rPr>
              <w:t xml:space="preserve">4426,0</w:t>
            </w:r>
          </w:p>
        </w:tc>
        <w:tc>
          <w:tcPr>
            <w:tcW w:w="1264" w:type="dxa"/>
          </w:tcPr>
          <w:p>
            <w:pPr>
              <w:pStyle w:val="0"/>
              <w:jc w:val="center"/>
            </w:pPr>
            <w:r>
              <w:rPr>
                <w:sz w:val="20"/>
              </w:rPr>
              <w:t xml:space="preserve">4835,4</w:t>
            </w:r>
          </w:p>
        </w:tc>
        <w:tc>
          <w:tcPr>
            <w:tcW w:w="1264" w:type="dxa"/>
          </w:tcPr>
          <w:p>
            <w:pPr>
              <w:pStyle w:val="0"/>
              <w:jc w:val="center"/>
            </w:pPr>
            <w:r>
              <w:rPr>
                <w:sz w:val="20"/>
              </w:rPr>
              <w:t xml:space="preserve">4835,4</w:t>
            </w:r>
          </w:p>
        </w:tc>
        <w:tc>
          <w:tcPr>
            <w:tcW w:w="1264" w:type="dxa"/>
          </w:tcPr>
          <w:p>
            <w:pPr>
              <w:pStyle w:val="0"/>
              <w:jc w:val="center"/>
            </w:pPr>
            <w:r>
              <w:rPr>
                <w:sz w:val="20"/>
              </w:rPr>
              <w:t xml:space="preserve">4835,4</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Ц71Е252470</w:t>
            </w:r>
          </w:p>
        </w:tc>
        <w:tc>
          <w:tcPr>
            <w:tcW w:w="680" w:type="dxa"/>
          </w:tcPr>
          <w:p>
            <w:pPr>
              <w:pStyle w:val="0"/>
              <w:jc w:val="center"/>
            </w:pPr>
            <w:r>
              <w:rPr>
                <w:sz w:val="20"/>
              </w:rPr>
              <w:t xml:space="preserve">600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16764,6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Ц71Е252470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5722,8</w:t>
            </w:r>
          </w:p>
        </w:tc>
        <w:tc>
          <w:tcPr>
            <w:tcW w:w="1264" w:type="dxa"/>
          </w:tcPr>
          <w:p>
            <w:pPr>
              <w:pStyle w:val="0"/>
              <w:jc w:val="center"/>
            </w:pPr>
            <w:r>
              <w:rPr>
                <w:sz w:val="20"/>
              </w:rPr>
              <w:t xml:space="preserve">3032,4</w:t>
            </w:r>
          </w:p>
        </w:tc>
        <w:tc>
          <w:tcPr>
            <w:tcW w:w="1264" w:type="dxa"/>
          </w:tcPr>
          <w:p>
            <w:pPr>
              <w:pStyle w:val="0"/>
              <w:jc w:val="center"/>
            </w:pPr>
            <w:r>
              <w:rPr>
                <w:sz w:val="20"/>
              </w:rPr>
              <w:t xml:space="preserve">4426,0</w:t>
            </w:r>
          </w:p>
        </w:tc>
        <w:tc>
          <w:tcPr>
            <w:tcW w:w="1264" w:type="dxa"/>
          </w:tcPr>
          <w:p>
            <w:pPr>
              <w:pStyle w:val="0"/>
              <w:jc w:val="center"/>
            </w:pPr>
            <w:r>
              <w:rPr>
                <w:sz w:val="20"/>
              </w:rPr>
              <w:t xml:space="preserve">4835,4</w:t>
            </w:r>
          </w:p>
        </w:tc>
        <w:tc>
          <w:tcPr>
            <w:tcW w:w="1264" w:type="dxa"/>
          </w:tcPr>
          <w:p>
            <w:pPr>
              <w:pStyle w:val="0"/>
              <w:jc w:val="center"/>
            </w:pPr>
            <w:r>
              <w:rPr>
                <w:sz w:val="20"/>
              </w:rPr>
              <w:t xml:space="preserve">4835,4</w:t>
            </w:r>
          </w:p>
        </w:tc>
        <w:tc>
          <w:tcPr>
            <w:tcW w:w="1264" w:type="dxa"/>
          </w:tcPr>
          <w:p>
            <w:pPr>
              <w:pStyle w:val="0"/>
              <w:jc w:val="center"/>
            </w:pPr>
            <w:r>
              <w:rPr>
                <w:sz w:val="20"/>
              </w:rPr>
              <w:t xml:space="preserve">4835,4</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27.10</w:t>
            </w:r>
          </w:p>
        </w:tc>
        <w:tc>
          <w:tcPr>
            <w:tcW w:w="1361" w:type="dxa"/>
            <w:vMerge w:val="restart"/>
          </w:tcPr>
          <w:p>
            <w:pPr>
              <w:pStyle w:val="0"/>
              <w:jc w:val="both"/>
            </w:pPr>
            <w:r>
              <w:rPr>
                <w:sz w:val="20"/>
              </w:rPr>
              <w:t xml:space="preserve">Укрепление материально-технической базы государственных организаций дополнительного образования, центров психолого-педагогической, медицинской и социальной помощи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122732,0</w:t>
            </w:r>
          </w:p>
        </w:tc>
        <w:tc>
          <w:tcPr>
            <w:tcW w:w="1264" w:type="dxa"/>
          </w:tcPr>
          <w:p>
            <w:pPr>
              <w:pStyle w:val="0"/>
              <w:jc w:val="center"/>
            </w:pPr>
            <w:r>
              <w:rPr>
                <w:sz w:val="20"/>
              </w:rPr>
              <w:t xml:space="preserve">1620,3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Ц71E211600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122732,0</w:t>
            </w:r>
          </w:p>
        </w:tc>
        <w:tc>
          <w:tcPr>
            <w:tcW w:w="1264" w:type="dxa"/>
          </w:tcPr>
          <w:p>
            <w:pPr>
              <w:pStyle w:val="0"/>
              <w:jc w:val="center"/>
            </w:pPr>
            <w:r>
              <w:rPr>
                <w:sz w:val="20"/>
              </w:rPr>
              <w:t xml:space="preserve">1620,3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27.11</w:t>
            </w:r>
          </w:p>
        </w:tc>
        <w:tc>
          <w:tcPr>
            <w:tcW w:w="1361" w:type="dxa"/>
            <w:vMerge w:val="restart"/>
          </w:tcPr>
          <w:p>
            <w:pPr>
              <w:pStyle w:val="0"/>
              <w:jc w:val="both"/>
            </w:pPr>
            <w:r>
              <w:rPr>
                <w:sz w:val="20"/>
              </w:rPr>
              <w:t xml:space="preserve">Персонифицированное финансирование дополнительного образования детей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155530,3</w:t>
            </w:r>
          </w:p>
        </w:tc>
        <w:tc>
          <w:tcPr>
            <w:tcW w:w="1264" w:type="dxa"/>
          </w:tcPr>
          <w:p>
            <w:pPr>
              <w:pStyle w:val="0"/>
              <w:jc w:val="center"/>
            </w:pPr>
            <w:r>
              <w:rPr>
                <w:sz w:val="20"/>
              </w:rPr>
              <w:t xml:space="preserve">156689,6</w:t>
            </w:r>
          </w:p>
        </w:tc>
        <w:tc>
          <w:tcPr>
            <w:tcW w:w="1264" w:type="dxa"/>
          </w:tcPr>
          <w:p>
            <w:pPr>
              <w:pStyle w:val="0"/>
              <w:jc w:val="center"/>
            </w:pPr>
            <w:r>
              <w:rPr>
                <w:sz w:val="20"/>
              </w:rPr>
              <w:t xml:space="preserve">158519,8</w:t>
            </w:r>
          </w:p>
        </w:tc>
        <w:tc>
          <w:tcPr>
            <w:tcW w:w="1264" w:type="dxa"/>
          </w:tcPr>
          <w:p>
            <w:pPr>
              <w:pStyle w:val="0"/>
              <w:jc w:val="center"/>
            </w:pPr>
            <w:r>
              <w:rPr>
                <w:sz w:val="20"/>
              </w:rPr>
              <w:t xml:space="preserve">162821,8</w:t>
            </w:r>
          </w:p>
        </w:tc>
        <w:tc>
          <w:tcPr>
            <w:tcW w:w="1264" w:type="dxa"/>
          </w:tcPr>
          <w:p>
            <w:pPr>
              <w:pStyle w:val="0"/>
              <w:jc w:val="center"/>
            </w:pPr>
            <w:r>
              <w:rPr>
                <w:sz w:val="20"/>
              </w:rPr>
              <w:t xml:space="preserve">158519,8</w:t>
            </w:r>
          </w:p>
        </w:tc>
        <w:tc>
          <w:tcPr>
            <w:tcW w:w="1264" w:type="dxa"/>
          </w:tcPr>
          <w:p>
            <w:pPr>
              <w:pStyle w:val="0"/>
              <w:jc w:val="center"/>
            </w:pPr>
            <w:r>
              <w:rPr>
                <w:sz w:val="20"/>
              </w:rPr>
              <w:t xml:space="preserve">158519,8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155530,3</w:t>
            </w:r>
          </w:p>
        </w:tc>
        <w:tc>
          <w:tcPr>
            <w:tcW w:w="1264" w:type="dxa"/>
          </w:tcPr>
          <w:p>
            <w:pPr>
              <w:pStyle w:val="0"/>
              <w:jc w:val="center"/>
            </w:pPr>
            <w:r>
              <w:rPr>
                <w:sz w:val="20"/>
              </w:rPr>
              <w:t xml:space="preserve">156689,6</w:t>
            </w:r>
          </w:p>
        </w:tc>
        <w:tc>
          <w:tcPr>
            <w:tcW w:w="1264" w:type="dxa"/>
          </w:tcPr>
          <w:p>
            <w:pPr>
              <w:pStyle w:val="0"/>
              <w:jc w:val="center"/>
            </w:pPr>
            <w:r>
              <w:rPr>
                <w:sz w:val="20"/>
              </w:rPr>
              <w:t xml:space="preserve">158519,8</w:t>
            </w:r>
          </w:p>
        </w:tc>
        <w:tc>
          <w:tcPr>
            <w:tcW w:w="1264" w:type="dxa"/>
          </w:tcPr>
          <w:p>
            <w:pPr>
              <w:pStyle w:val="0"/>
              <w:jc w:val="center"/>
            </w:pPr>
            <w:r>
              <w:rPr>
                <w:sz w:val="20"/>
              </w:rPr>
              <w:t xml:space="preserve">162821,8</w:t>
            </w:r>
          </w:p>
        </w:tc>
        <w:tc>
          <w:tcPr>
            <w:tcW w:w="1264" w:type="dxa"/>
          </w:tcPr>
          <w:p>
            <w:pPr>
              <w:pStyle w:val="0"/>
              <w:jc w:val="center"/>
            </w:pPr>
            <w:r>
              <w:rPr>
                <w:sz w:val="20"/>
              </w:rPr>
              <w:t xml:space="preserve">158519,8</w:t>
            </w:r>
          </w:p>
        </w:tc>
        <w:tc>
          <w:tcPr>
            <w:tcW w:w="1264" w:type="dxa"/>
          </w:tcPr>
          <w:p>
            <w:pPr>
              <w:pStyle w:val="0"/>
              <w:jc w:val="center"/>
            </w:pPr>
            <w:r>
              <w:rPr>
                <w:sz w:val="20"/>
              </w:rPr>
              <w:t xml:space="preserve">158519,8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27.12</w:t>
            </w:r>
          </w:p>
        </w:tc>
        <w:tc>
          <w:tcPr>
            <w:tcW w:w="1361" w:type="dxa"/>
            <w:vMerge w:val="restart"/>
          </w:tcPr>
          <w:p>
            <w:pPr>
              <w:pStyle w:val="0"/>
              <w:jc w:val="both"/>
            </w:pPr>
            <w:r>
              <w:rPr>
                <w:sz w:val="20"/>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9366,6</w:t>
            </w:r>
          </w:p>
        </w:tc>
        <w:tc>
          <w:tcPr>
            <w:tcW w:w="1264" w:type="dxa"/>
          </w:tcPr>
          <w:p>
            <w:pPr>
              <w:pStyle w:val="0"/>
              <w:jc w:val="center"/>
            </w:pPr>
            <w:r>
              <w:rPr>
                <w:sz w:val="20"/>
              </w:rPr>
              <w:t xml:space="preserve">4739,2</w:t>
            </w:r>
          </w:p>
        </w:tc>
        <w:tc>
          <w:tcPr>
            <w:tcW w:w="1264" w:type="dxa"/>
          </w:tcPr>
          <w:p>
            <w:pPr>
              <w:pStyle w:val="0"/>
              <w:jc w:val="center"/>
            </w:pPr>
            <w:r>
              <w:rPr>
                <w:sz w:val="20"/>
              </w:rPr>
              <w:t xml:space="preserve">5764,1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Ц71E254910</w:t>
            </w:r>
          </w:p>
        </w:tc>
        <w:tc>
          <w:tcPr>
            <w:tcW w:w="680" w:type="dxa"/>
          </w:tcPr>
          <w:p>
            <w:pPr>
              <w:pStyle w:val="0"/>
              <w:jc w:val="center"/>
            </w:pPr>
            <w:r>
              <w:rPr>
                <w:sz w:val="20"/>
              </w:rPr>
              <w:t xml:space="preserve">500</w:t>
            </w:r>
          </w:p>
          <w:p>
            <w:pPr>
              <w:pStyle w:val="0"/>
              <w:jc w:val="center"/>
            </w:pPr>
            <w:r>
              <w:rPr>
                <w:sz w:val="20"/>
              </w:rPr>
              <w:t xml:space="preserve">600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9226,8</w:t>
            </w:r>
          </w:p>
        </w:tc>
        <w:tc>
          <w:tcPr>
            <w:tcW w:w="1264" w:type="dxa"/>
          </w:tcPr>
          <w:p>
            <w:pPr>
              <w:pStyle w:val="0"/>
              <w:jc w:val="center"/>
            </w:pPr>
            <w:r>
              <w:rPr>
                <w:sz w:val="20"/>
              </w:rPr>
              <w:t xml:space="preserve">4668,4</w:t>
            </w:r>
          </w:p>
        </w:tc>
        <w:tc>
          <w:tcPr>
            <w:tcW w:w="1264" w:type="dxa"/>
          </w:tcPr>
          <w:p>
            <w:pPr>
              <w:pStyle w:val="0"/>
              <w:jc w:val="center"/>
            </w:pPr>
            <w:r>
              <w:rPr>
                <w:sz w:val="20"/>
              </w:rPr>
              <w:t xml:space="preserve">5678,0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Ц71E254910</w:t>
            </w:r>
          </w:p>
        </w:tc>
        <w:tc>
          <w:tcPr>
            <w:tcW w:w="680" w:type="dxa"/>
          </w:tcPr>
          <w:p>
            <w:pPr>
              <w:pStyle w:val="0"/>
              <w:jc w:val="center"/>
            </w:pPr>
            <w:r>
              <w:rPr>
                <w:sz w:val="20"/>
              </w:rPr>
              <w:t xml:space="preserve">500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93,2</w:t>
            </w:r>
          </w:p>
        </w:tc>
        <w:tc>
          <w:tcPr>
            <w:tcW w:w="1264" w:type="dxa"/>
          </w:tcPr>
          <w:p>
            <w:pPr>
              <w:pStyle w:val="0"/>
              <w:jc w:val="center"/>
            </w:pPr>
            <w:r>
              <w:rPr>
                <w:sz w:val="20"/>
              </w:rPr>
              <w:t xml:space="preserve">47,2</w:t>
            </w:r>
          </w:p>
        </w:tc>
        <w:tc>
          <w:tcPr>
            <w:tcW w:w="1264" w:type="dxa"/>
          </w:tcPr>
          <w:p>
            <w:pPr>
              <w:pStyle w:val="0"/>
              <w:jc w:val="center"/>
            </w:pPr>
            <w:r>
              <w:rPr>
                <w:sz w:val="20"/>
              </w:rPr>
              <w:t xml:space="preserve">57,4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46,6</w:t>
            </w:r>
          </w:p>
        </w:tc>
        <w:tc>
          <w:tcPr>
            <w:tcW w:w="1264" w:type="dxa"/>
          </w:tcPr>
          <w:p>
            <w:pPr>
              <w:pStyle w:val="0"/>
              <w:jc w:val="center"/>
            </w:pPr>
            <w:r>
              <w:rPr>
                <w:sz w:val="20"/>
              </w:rPr>
              <w:t xml:space="preserve">23,6</w:t>
            </w:r>
          </w:p>
        </w:tc>
        <w:tc>
          <w:tcPr>
            <w:tcW w:w="1264" w:type="dxa"/>
          </w:tcPr>
          <w:p>
            <w:pPr>
              <w:pStyle w:val="0"/>
              <w:jc w:val="center"/>
            </w:pPr>
            <w:r>
              <w:rPr>
                <w:sz w:val="20"/>
              </w:rPr>
              <w:t xml:space="preserve">28,7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27.13</w:t>
            </w:r>
          </w:p>
        </w:tc>
        <w:tc>
          <w:tcPr>
            <w:tcW w:w="1361" w:type="dxa"/>
            <w:vMerge w:val="restart"/>
          </w:tcPr>
          <w:p>
            <w:pPr>
              <w:pStyle w:val="0"/>
              <w:jc w:val="both"/>
            </w:pPr>
            <w:r>
              <w:rPr>
                <w:sz w:val="20"/>
              </w:rPr>
              <w:t xml:space="preserve">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27532,2</w:t>
            </w:r>
          </w:p>
        </w:tc>
        <w:tc>
          <w:tcPr>
            <w:tcW w:w="1264" w:type="dxa"/>
          </w:tcPr>
          <w:p>
            <w:pPr>
              <w:pStyle w:val="0"/>
              <w:jc w:val="center"/>
            </w:pPr>
            <w:r>
              <w:rPr>
                <w:sz w:val="20"/>
              </w:rPr>
              <w:t xml:space="preserve">31105,8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Ц71Е250980</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27256,8</w:t>
            </w:r>
          </w:p>
        </w:tc>
        <w:tc>
          <w:tcPr>
            <w:tcW w:w="1264" w:type="dxa"/>
          </w:tcPr>
          <w:p>
            <w:pPr>
              <w:pStyle w:val="0"/>
              <w:jc w:val="center"/>
            </w:pPr>
            <w:r>
              <w:rPr>
                <w:sz w:val="20"/>
              </w:rPr>
              <w:t xml:space="preserve">30794,8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Ц71Е250980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137,7</w:t>
            </w:r>
          </w:p>
        </w:tc>
        <w:tc>
          <w:tcPr>
            <w:tcW w:w="1264" w:type="dxa"/>
          </w:tcPr>
          <w:p>
            <w:pPr>
              <w:pStyle w:val="0"/>
              <w:jc w:val="center"/>
            </w:pPr>
            <w:r>
              <w:rPr>
                <w:sz w:val="20"/>
              </w:rPr>
              <w:t xml:space="preserve">155,5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137,7</w:t>
            </w:r>
          </w:p>
        </w:tc>
        <w:tc>
          <w:tcPr>
            <w:tcW w:w="1264" w:type="dxa"/>
          </w:tcPr>
          <w:p>
            <w:pPr>
              <w:pStyle w:val="0"/>
              <w:jc w:val="center"/>
            </w:pPr>
            <w:r>
              <w:rPr>
                <w:sz w:val="20"/>
              </w:rPr>
              <w:t xml:space="preserve">155,5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27.14</w:t>
            </w:r>
          </w:p>
        </w:tc>
        <w:tc>
          <w:tcPr>
            <w:tcW w:w="1361" w:type="dxa"/>
            <w:vMerge w:val="restart"/>
          </w:tcPr>
          <w:p>
            <w:pPr>
              <w:pStyle w:val="0"/>
              <w:jc w:val="both"/>
            </w:pPr>
            <w:r>
              <w:rPr>
                <w:sz w:val="20"/>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4756,3</w:t>
            </w:r>
          </w:p>
        </w:tc>
        <w:tc>
          <w:tcPr>
            <w:tcW w:w="1264" w:type="dxa"/>
          </w:tcPr>
          <w:p>
            <w:pPr>
              <w:pStyle w:val="0"/>
              <w:jc w:val="center"/>
            </w:pPr>
            <w:r>
              <w:rPr>
                <w:sz w:val="20"/>
              </w:rPr>
              <w:t xml:space="preserve">5787,1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4668,4</w:t>
            </w:r>
          </w:p>
        </w:tc>
        <w:tc>
          <w:tcPr>
            <w:tcW w:w="1264" w:type="dxa"/>
          </w:tcPr>
          <w:p>
            <w:pPr>
              <w:pStyle w:val="0"/>
              <w:jc w:val="center"/>
            </w:pPr>
            <w:r>
              <w:rPr>
                <w:sz w:val="20"/>
              </w:rPr>
              <w:t xml:space="preserve">5678,0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0703</w:t>
            </w:r>
          </w:p>
        </w:tc>
        <w:tc>
          <w:tcPr>
            <w:tcW w:w="1444" w:type="dxa"/>
          </w:tcPr>
          <w:p>
            <w:pPr>
              <w:pStyle w:val="0"/>
              <w:jc w:val="center"/>
            </w:pPr>
            <w:r>
              <w:rPr>
                <w:sz w:val="20"/>
              </w:rPr>
              <w:t xml:space="preserve">Ц71E251710</w:t>
            </w:r>
          </w:p>
        </w:tc>
        <w:tc>
          <w:tcPr>
            <w:tcW w:w="680" w:type="dxa"/>
          </w:tcPr>
          <w:p>
            <w:pPr>
              <w:pStyle w:val="0"/>
              <w:jc w:val="center"/>
            </w:pPr>
            <w:r>
              <w:rPr>
                <w:sz w:val="20"/>
              </w:rPr>
              <w:t xml:space="preserve">500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47,2</w:t>
            </w:r>
          </w:p>
        </w:tc>
        <w:tc>
          <w:tcPr>
            <w:tcW w:w="1264" w:type="dxa"/>
          </w:tcPr>
          <w:p>
            <w:pPr>
              <w:pStyle w:val="0"/>
              <w:jc w:val="center"/>
            </w:pPr>
            <w:r>
              <w:rPr>
                <w:sz w:val="20"/>
              </w:rPr>
              <w:t xml:space="preserve">57,3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40,7</w:t>
            </w:r>
          </w:p>
        </w:tc>
        <w:tc>
          <w:tcPr>
            <w:tcW w:w="1264" w:type="dxa"/>
          </w:tcPr>
          <w:p>
            <w:pPr>
              <w:pStyle w:val="0"/>
              <w:jc w:val="center"/>
            </w:pPr>
            <w:r>
              <w:rPr>
                <w:sz w:val="20"/>
              </w:rPr>
              <w:t xml:space="preserve">51,8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28</w:t>
            </w:r>
          </w:p>
        </w:tc>
        <w:tc>
          <w:tcPr>
            <w:tcW w:w="1361" w:type="dxa"/>
            <w:vMerge w:val="restart"/>
          </w:tcPr>
          <w:p>
            <w:pPr>
              <w:pStyle w:val="0"/>
              <w:jc w:val="both"/>
            </w:pPr>
            <w:r>
              <w:rPr>
                <w:sz w:val="20"/>
              </w:rPr>
              <w:t xml:space="preserve">Реализация мероприятий регионального проекта "Содействие занятости"</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1259491,2</w:t>
            </w:r>
          </w:p>
        </w:tc>
        <w:tc>
          <w:tcPr>
            <w:tcW w:w="1264" w:type="dxa"/>
          </w:tcPr>
          <w:p>
            <w:pPr>
              <w:pStyle w:val="0"/>
              <w:jc w:val="center"/>
            </w:pPr>
            <w:r>
              <w:rPr>
                <w:sz w:val="20"/>
              </w:rPr>
              <w:t xml:space="preserve">666497,4</w:t>
            </w:r>
          </w:p>
        </w:tc>
        <w:tc>
          <w:tcPr>
            <w:tcW w:w="1264" w:type="dxa"/>
          </w:tcPr>
          <w:p>
            <w:pPr>
              <w:pStyle w:val="0"/>
              <w:jc w:val="center"/>
            </w:pPr>
            <w:r>
              <w:rPr>
                <w:sz w:val="20"/>
              </w:rPr>
              <w:t xml:space="preserve">1215752,1</w:t>
            </w:r>
          </w:p>
        </w:tc>
        <w:tc>
          <w:tcPr>
            <w:tcW w:w="1264" w:type="dxa"/>
          </w:tcPr>
          <w:p>
            <w:pPr>
              <w:pStyle w:val="0"/>
              <w:jc w:val="center"/>
            </w:pPr>
            <w:r>
              <w:rPr>
                <w:sz w:val="20"/>
              </w:rPr>
              <w:t xml:space="preserve">211375,8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Ц71P200000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794350,9</w:t>
            </w:r>
          </w:p>
        </w:tc>
        <w:tc>
          <w:tcPr>
            <w:tcW w:w="1264" w:type="dxa"/>
          </w:tcPr>
          <w:p>
            <w:pPr>
              <w:pStyle w:val="0"/>
              <w:jc w:val="center"/>
            </w:pPr>
            <w:r>
              <w:rPr>
                <w:sz w:val="20"/>
              </w:rPr>
              <w:t xml:space="preserve">629440,9</w:t>
            </w:r>
          </w:p>
        </w:tc>
        <w:tc>
          <w:tcPr>
            <w:tcW w:w="1264" w:type="dxa"/>
          </w:tcPr>
          <w:p>
            <w:pPr>
              <w:pStyle w:val="0"/>
              <w:jc w:val="center"/>
            </w:pPr>
            <w:r>
              <w:rPr>
                <w:sz w:val="20"/>
              </w:rPr>
              <w:t xml:space="preserve">1007504,4</w:t>
            </w:r>
          </w:p>
        </w:tc>
        <w:tc>
          <w:tcPr>
            <w:tcW w:w="1264" w:type="dxa"/>
          </w:tcPr>
          <w:p>
            <w:pPr>
              <w:pStyle w:val="0"/>
              <w:jc w:val="center"/>
            </w:pPr>
            <w:r>
              <w:rPr>
                <w:sz w:val="20"/>
              </w:rPr>
              <w:t xml:space="preserve">84801,9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Ц71P200000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271409,4</w:t>
            </w:r>
          </w:p>
        </w:tc>
        <w:tc>
          <w:tcPr>
            <w:tcW w:w="1264" w:type="dxa"/>
          </w:tcPr>
          <w:p>
            <w:pPr>
              <w:pStyle w:val="0"/>
              <w:jc w:val="center"/>
            </w:pPr>
            <w:r>
              <w:rPr>
                <w:sz w:val="20"/>
              </w:rPr>
              <w:t xml:space="preserve">31436,1</w:t>
            </w:r>
          </w:p>
        </w:tc>
        <w:tc>
          <w:tcPr>
            <w:tcW w:w="1264" w:type="dxa"/>
          </w:tcPr>
          <w:p>
            <w:pPr>
              <w:pStyle w:val="0"/>
              <w:jc w:val="center"/>
            </w:pPr>
            <w:r>
              <w:rPr>
                <w:sz w:val="20"/>
              </w:rPr>
              <w:t xml:space="preserve">144450,4</w:t>
            </w:r>
          </w:p>
        </w:tc>
        <w:tc>
          <w:tcPr>
            <w:tcW w:w="1264" w:type="dxa"/>
          </w:tcPr>
          <w:p>
            <w:pPr>
              <w:pStyle w:val="0"/>
              <w:jc w:val="center"/>
            </w:pPr>
            <w:r>
              <w:rPr>
                <w:sz w:val="20"/>
              </w:rPr>
              <w:t xml:space="preserve">107307,4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193730,9</w:t>
            </w:r>
          </w:p>
        </w:tc>
        <w:tc>
          <w:tcPr>
            <w:tcW w:w="1264" w:type="dxa"/>
          </w:tcPr>
          <w:p>
            <w:pPr>
              <w:pStyle w:val="0"/>
              <w:jc w:val="center"/>
            </w:pPr>
            <w:r>
              <w:rPr>
                <w:sz w:val="20"/>
              </w:rPr>
              <w:t xml:space="preserve">5620,4</w:t>
            </w:r>
          </w:p>
        </w:tc>
        <w:tc>
          <w:tcPr>
            <w:tcW w:w="1264" w:type="dxa"/>
          </w:tcPr>
          <w:p>
            <w:pPr>
              <w:pStyle w:val="0"/>
              <w:jc w:val="center"/>
            </w:pPr>
            <w:r>
              <w:rPr>
                <w:sz w:val="20"/>
              </w:rPr>
              <w:t xml:space="preserve">63797,3</w:t>
            </w:r>
          </w:p>
        </w:tc>
        <w:tc>
          <w:tcPr>
            <w:tcW w:w="1264" w:type="dxa"/>
          </w:tcPr>
          <w:p>
            <w:pPr>
              <w:pStyle w:val="0"/>
              <w:jc w:val="center"/>
            </w:pPr>
            <w:r>
              <w:rPr>
                <w:sz w:val="20"/>
              </w:rPr>
              <w:t xml:space="preserve">19266,5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28</w:t>
            </w:r>
          </w:p>
        </w:tc>
        <w:tc>
          <w:tcPr>
            <w:gridSpan w:val="8"/>
            <w:tcW w:w="8701" w:type="dxa"/>
          </w:tcPr>
          <w:p>
            <w:pPr>
              <w:pStyle w:val="0"/>
              <w:jc w:val="both"/>
            </w:pPr>
            <w:r>
              <w:rPr>
                <w:sz w:val="20"/>
              </w:rPr>
              <w:t xml:space="preserve">Охват детей дошкольного возраста образовательными программами дошкольного образования, %</w:t>
            </w:r>
          </w:p>
        </w:tc>
        <w:tc>
          <w:tcPr>
            <w:tcW w:w="1264" w:type="dxa"/>
          </w:tcPr>
          <w:p>
            <w:pPr>
              <w:pStyle w:val="0"/>
              <w:jc w:val="center"/>
            </w:pPr>
            <w:r>
              <w:rPr>
                <w:sz w:val="20"/>
              </w:rPr>
              <w:t xml:space="preserve">80</w:t>
            </w:r>
          </w:p>
        </w:tc>
        <w:tc>
          <w:tcPr>
            <w:tcW w:w="1264" w:type="dxa"/>
          </w:tcPr>
          <w:p>
            <w:pPr>
              <w:pStyle w:val="0"/>
              <w:jc w:val="center"/>
            </w:pPr>
            <w:r>
              <w:rPr>
                <w:sz w:val="20"/>
              </w:rPr>
              <w:t xml:space="preserve">84,8</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Обеспеченность детей дошкольного возраста местами в дошкольных образовательных организациях, количество мест на 1000 детей</w:t>
            </w:r>
          </w:p>
        </w:tc>
        <w:tc>
          <w:tcPr>
            <w:tcW w:w="1264" w:type="dxa"/>
          </w:tcPr>
          <w:p>
            <w:pPr>
              <w:pStyle w:val="0"/>
              <w:jc w:val="center"/>
            </w:pPr>
            <w:r>
              <w:rPr>
                <w:sz w:val="20"/>
              </w:rPr>
              <w:t xml:space="preserve">937</w:t>
            </w:r>
          </w:p>
        </w:tc>
        <w:tc>
          <w:tcPr>
            <w:tcW w:w="1264" w:type="dxa"/>
          </w:tcPr>
          <w:p>
            <w:pPr>
              <w:pStyle w:val="0"/>
              <w:jc w:val="center"/>
            </w:pPr>
            <w:r>
              <w:rPr>
                <w:sz w:val="20"/>
              </w:rPr>
              <w:t xml:space="preserve">1000</w:t>
            </w:r>
          </w:p>
        </w:tc>
        <w:tc>
          <w:tcPr>
            <w:tcW w:w="1264" w:type="dxa"/>
          </w:tcPr>
          <w:p>
            <w:pPr>
              <w:pStyle w:val="0"/>
              <w:jc w:val="center"/>
            </w:pPr>
            <w:r>
              <w:rPr>
                <w:sz w:val="20"/>
              </w:rPr>
              <w:t xml:space="preserve">630</w:t>
            </w:r>
          </w:p>
        </w:tc>
        <w:tc>
          <w:tcPr>
            <w:tcW w:w="1264" w:type="dxa"/>
          </w:tcPr>
          <w:p>
            <w:pPr>
              <w:pStyle w:val="0"/>
              <w:jc w:val="center"/>
            </w:pPr>
            <w:r>
              <w:rPr>
                <w:sz w:val="20"/>
              </w:rPr>
              <w:t xml:space="preserve">680</w:t>
            </w:r>
          </w:p>
        </w:tc>
        <w:tc>
          <w:tcPr>
            <w:tcW w:w="1264" w:type="dxa"/>
          </w:tcPr>
          <w:p>
            <w:pPr>
              <w:pStyle w:val="0"/>
              <w:jc w:val="center"/>
            </w:pPr>
            <w:r>
              <w:rPr>
                <w:sz w:val="20"/>
              </w:rPr>
              <w:t xml:space="preserve">730</w:t>
            </w:r>
          </w:p>
        </w:tc>
        <w:tc>
          <w:tcPr>
            <w:tcW w:w="1264" w:type="dxa"/>
          </w:tcPr>
          <w:p>
            <w:pPr>
              <w:pStyle w:val="0"/>
              <w:jc w:val="center"/>
            </w:pPr>
            <w:r>
              <w:rPr>
                <w:sz w:val="20"/>
              </w:rPr>
              <w:t xml:space="preserve">780</w:t>
            </w:r>
          </w:p>
        </w:tc>
        <w:tc>
          <w:tcPr>
            <w:tcW w:w="1264" w:type="dxa"/>
          </w:tcPr>
          <w:p>
            <w:pPr>
              <w:pStyle w:val="0"/>
              <w:jc w:val="center"/>
            </w:pPr>
            <w:r>
              <w:rPr>
                <w:sz w:val="20"/>
              </w:rPr>
              <w:t xml:space="preserve">880</w:t>
            </w:r>
          </w:p>
        </w:tc>
        <w:tc>
          <w:tcPr>
            <w:tcW w:w="1264" w:type="dxa"/>
          </w:tcPr>
          <w:p>
            <w:pPr>
              <w:pStyle w:val="0"/>
              <w:jc w:val="center"/>
            </w:pPr>
            <w:r>
              <w:rPr>
                <w:sz w:val="20"/>
              </w:rPr>
              <w:t xml:space="preserve">980</w:t>
            </w:r>
          </w:p>
        </w:tc>
        <w:tc>
          <w:tcPr>
            <w:tcW w:w="1264" w:type="dxa"/>
            <w:tcBorders>
              <w:right w:val="nil"/>
            </w:tcBorders>
          </w:tcPr>
          <w:p>
            <w:pPr>
              <w:pStyle w:val="0"/>
              <w:jc w:val="center"/>
            </w:pPr>
            <w:r>
              <w:rPr>
                <w:sz w:val="20"/>
              </w:rPr>
              <w:t xml:space="preserve">1000</w:t>
            </w:r>
          </w:p>
        </w:tc>
      </w:tr>
      <w:tr>
        <w:tc>
          <w:tcPr>
            <w:tcBorders>
              <w:left w:val="nil"/>
            </w:tcBorders>
            <w:vMerge w:val="continue"/>
          </w:tcPr>
          <w:p/>
        </w:tc>
        <w:tc>
          <w:tcPr>
            <w:gridSpan w:val="8"/>
            <w:tcW w:w="8701" w:type="dxa"/>
          </w:tcPr>
          <w:p>
            <w:pPr>
              <w:pStyle w:val="0"/>
              <w:jc w:val="both"/>
            </w:pPr>
            <w:r>
              <w:rPr>
                <w:sz w:val="20"/>
              </w:rPr>
              <w:t xml:space="preserve">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701"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264" w:type="dxa"/>
          </w:tcPr>
          <w:p>
            <w:pPr>
              <w:pStyle w:val="0"/>
              <w:jc w:val="center"/>
            </w:pPr>
            <w:r>
              <w:rPr>
                <w:sz w:val="20"/>
              </w:rPr>
              <w:t xml:space="preserve">83</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Pr>
          <w:p>
            <w:pPr>
              <w:pStyle w:val="0"/>
              <w:jc w:val="center"/>
            </w:pPr>
            <w:r>
              <w:rPr>
                <w:sz w:val="20"/>
              </w:rPr>
              <w:t xml:space="preserve">85</w:t>
            </w:r>
          </w:p>
        </w:tc>
        <w:tc>
          <w:tcPr>
            <w:tcW w:w="1264" w:type="dxa"/>
            <w:tcBorders>
              <w:right w:val="nil"/>
            </w:tcBorders>
          </w:tcPr>
          <w:p>
            <w:pPr>
              <w:pStyle w:val="0"/>
              <w:jc w:val="center"/>
            </w:pPr>
            <w:r>
              <w:rPr>
                <w:sz w:val="20"/>
              </w:rPr>
              <w:t xml:space="preserve">85</w:t>
            </w:r>
          </w:p>
        </w:tc>
      </w:tr>
      <w:tr>
        <w:tc>
          <w:tcPr>
            <w:tcBorders>
              <w:left w:val="nil"/>
            </w:tcBorders>
            <w:vMerge w:val="continue"/>
          </w:tcPr>
          <w:p/>
        </w:tc>
        <w:tc>
          <w:tcPr>
            <w:gridSpan w:val="8"/>
            <w:tcW w:w="8701" w:type="dxa"/>
          </w:tcPr>
          <w:p>
            <w:pPr>
              <w:pStyle w:val="0"/>
              <w:jc w:val="both"/>
            </w:pPr>
            <w:r>
              <w:rPr>
                <w:sz w:val="20"/>
              </w:rPr>
              <w:t xml:space="preserve">Количество дополнительных мест для детей в возрасте от 1,5 до 3 лет любой направленности, созданных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ед.</w:t>
            </w:r>
          </w:p>
        </w:tc>
        <w:tc>
          <w:tcPr>
            <w:tcW w:w="1264" w:type="dxa"/>
          </w:tcPr>
          <w:p>
            <w:pPr>
              <w:pStyle w:val="0"/>
              <w:jc w:val="center"/>
            </w:pPr>
            <w:r>
              <w:rPr>
                <w:sz w:val="20"/>
              </w:rPr>
              <w:t xml:space="preserve">x</w:t>
            </w:r>
          </w:p>
        </w:tc>
        <w:tc>
          <w:tcPr>
            <w:tcW w:w="1264" w:type="dxa"/>
          </w:tcPr>
          <w:p>
            <w:pPr>
              <w:pStyle w:val="0"/>
              <w:jc w:val="center"/>
            </w:pPr>
            <w:r>
              <w:rPr>
                <w:sz w:val="20"/>
              </w:rPr>
              <w:t xml:space="preserve">64</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W w:w="964" w:type="dxa"/>
            <w:tcBorders>
              <w:left w:val="nil"/>
            </w:tcBorders>
            <w:vMerge w:val="restart"/>
          </w:tcPr>
          <w:p>
            <w:pPr>
              <w:pStyle w:val="0"/>
              <w:jc w:val="both"/>
            </w:pPr>
            <w:r>
              <w:rPr>
                <w:sz w:val="20"/>
              </w:rPr>
              <w:t xml:space="preserve">Мероприятие 28.1</w:t>
            </w:r>
          </w:p>
        </w:tc>
        <w:tc>
          <w:tcPr>
            <w:tcW w:w="1361" w:type="dxa"/>
            <w:vMerge w:val="restart"/>
          </w:tcPr>
          <w:p>
            <w:pPr>
              <w:pStyle w:val="0"/>
              <w:jc w:val="both"/>
            </w:pPr>
            <w:r>
              <w:rPr>
                <w:sz w:val="20"/>
              </w:rPr>
              <w:t xml:space="preserve">Строительство (приобретение), реконструкция объектов капитального строительства муниципальных дошкольных образовательных организаций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1259491,2</w:t>
            </w:r>
          </w:p>
        </w:tc>
        <w:tc>
          <w:tcPr>
            <w:tcW w:w="1264" w:type="dxa"/>
          </w:tcPr>
          <w:p>
            <w:pPr>
              <w:pStyle w:val="0"/>
              <w:jc w:val="center"/>
            </w:pPr>
            <w:r>
              <w:rPr>
                <w:sz w:val="20"/>
              </w:rPr>
              <w:t xml:space="preserve">666497,4</w:t>
            </w:r>
          </w:p>
        </w:tc>
        <w:tc>
          <w:tcPr>
            <w:tcW w:w="1264" w:type="dxa"/>
          </w:tcPr>
          <w:p>
            <w:pPr>
              <w:pStyle w:val="0"/>
              <w:jc w:val="center"/>
            </w:pPr>
            <w:r>
              <w:rPr>
                <w:sz w:val="20"/>
              </w:rPr>
              <w:t xml:space="preserve">1215752,1</w:t>
            </w:r>
          </w:p>
        </w:tc>
        <w:tc>
          <w:tcPr>
            <w:tcW w:w="1264" w:type="dxa"/>
          </w:tcPr>
          <w:p>
            <w:pPr>
              <w:pStyle w:val="0"/>
              <w:jc w:val="center"/>
            </w:pPr>
            <w:r>
              <w:rPr>
                <w:sz w:val="20"/>
              </w:rPr>
              <w:t xml:space="preserve">211375,8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Ц71P200000</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794350,9</w:t>
            </w:r>
          </w:p>
        </w:tc>
        <w:tc>
          <w:tcPr>
            <w:tcW w:w="1264" w:type="dxa"/>
          </w:tcPr>
          <w:p>
            <w:pPr>
              <w:pStyle w:val="0"/>
              <w:jc w:val="center"/>
            </w:pPr>
            <w:r>
              <w:rPr>
                <w:sz w:val="20"/>
              </w:rPr>
              <w:t xml:space="preserve">629440,9</w:t>
            </w:r>
          </w:p>
        </w:tc>
        <w:tc>
          <w:tcPr>
            <w:tcW w:w="1264" w:type="dxa"/>
          </w:tcPr>
          <w:p>
            <w:pPr>
              <w:pStyle w:val="0"/>
              <w:jc w:val="center"/>
            </w:pPr>
            <w:r>
              <w:rPr>
                <w:sz w:val="20"/>
              </w:rPr>
              <w:t xml:space="preserve">1007504,4</w:t>
            </w:r>
          </w:p>
        </w:tc>
        <w:tc>
          <w:tcPr>
            <w:tcW w:w="1264" w:type="dxa"/>
          </w:tcPr>
          <w:p>
            <w:pPr>
              <w:pStyle w:val="0"/>
              <w:jc w:val="center"/>
            </w:pPr>
            <w:r>
              <w:rPr>
                <w:sz w:val="20"/>
              </w:rPr>
              <w:t xml:space="preserve">84801,9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Ц71P200000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271409,4</w:t>
            </w:r>
          </w:p>
        </w:tc>
        <w:tc>
          <w:tcPr>
            <w:tcW w:w="1264" w:type="dxa"/>
          </w:tcPr>
          <w:p>
            <w:pPr>
              <w:pStyle w:val="0"/>
              <w:jc w:val="center"/>
            </w:pPr>
            <w:r>
              <w:rPr>
                <w:sz w:val="20"/>
              </w:rPr>
              <w:t xml:space="preserve">31436,1</w:t>
            </w:r>
          </w:p>
        </w:tc>
        <w:tc>
          <w:tcPr>
            <w:tcW w:w="1264" w:type="dxa"/>
          </w:tcPr>
          <w:p>
            <w:pPr>
              <w:pStyle w:val="0"/>
              <w:jc w:val="center"/>
            </w:pPr>
            <w:r>
              <w:rPr>
                <w:sz w:val="20"/>
              </w:rPr>
              <w:t xml:space="preserve">144450,4</w:t>
            </w:r>
          </w:p>
        </w:tc>
        <w:tc>
          <w:tcPr>
            <w:tcW w:w="1264" w:type="dxa"/>
          </w:tcPr>
          <w:p>
            <w:pPr>
              <w:pStyle w:val="0"/>
              <w:jc w:val="center"/>
            </w:pPr>
            <w:r>
              <w:rPr>
                <w:sz w:val="20"/>
              </w:rPr>
              <w:t xml:space="preserve">107307,4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193730,9</w:t>
            </w:r>
          </w:p>
        </w:tc>
        <w:tc>
          <w:tcPr>
            <w:tcW w:w="1264" w:type="dxa"/>
          </w:tcPr>
          <w:p>
            <w:pPr>
              <w:pStyle w:val="0"/>
              <w:jc w:val="center"/>
            </w:pPr>
            <w:r>
              <w:rPr>
                <w:sz w:val="20"/>
              </w:rPr>
              <w:t xml:space="preserve">5620,4</w:t>
            </w:r>
          </w:p>
        </w:tc>
        <w:tc>
          <w:tcPr>
            <w:tcW w:w="1264" w:type="dxa"/>
          </w:tcPr>
          <w:p>
            <w:pPr>
              <w:pStyle w:val="0"/>
              <w:jc w:val="center"/>
            </w:pPr>
            <w:r>
              <w:rPr>
                <w:sz w:val="20"/>
              </w:rPr>
              <w:t xml:space="preserve">63797,3</w:t>
            </w:r>
          </w:p>
        </w:tc>
        <w:tc>
          <w:tcPr>
            <w:tcW w:w="1264" w:type="dxa"/>
          </w:tcPr>
          <w:p>
            <w:pPr>
              <w:pStyle w:val="0"/>
              <w:jc w:val="center"/>
            </w:pPr>
            <w:r>
              <w:rPr>
                <w:sz w:val="20"/>
              </w:rPr>
              <w:t xml:space="preserve">19266,5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28.1.1</w:t>
            </w:r>
          </w:p>
        </w:tc>
        <w:tc>
          <w:tcPr>
            <w:tcW w:w="1361" w:type="dxa"/>
            <w:vMerge w:val="restart"/>
          </w:tcPr>
          <w:p>
            <w:pPr>
              <w:pStyle w:val="0"/>
              <w:jc w:val="both"/>
            </w:pPr>
            <w:r>
              <w:rPr>
                <w:sz w:val="20"/>
              </w:rPr>
              <w:t xml:space="preserve">Строительство объекта "Детский сад на 220 мест (поз. 27) в IX микрорайоне Западного жилого района г. Новочебоксарск"</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34637,7</w:t>
            </w:r>
          </w:p>
        </w:tc>
        <w:tc>
          <w:tcPr>
            <w:tcW w:w="1264" w:type="dxa"/>
          </w:tcPr>
          <w:p>
            <w:pPr>
              <w:pStyle w:val="0"/>
              <w:jc w:val="center"/>
            </w:pPr>
            <w:r>
              <w:rPr>
                <w:sz w:val="20"/>
              </w:rPr>
              <w:t xml:space="preserve">11433,8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Ц71Р25159В</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24904,5</w:t>
            </w:r>
          </w:p>
        </w:tc>
        <w:tc>
          <w:tcPr>
            <w:tcW w:w="1264" w:type="dxa"/>
          </w:tcPr>
          <w:p>
            <w:pPr>
              <w:pStyle w:val="0"/>
              <w:jc w:val="center"/>
            </w:pPr>
            <w:r>
              <w:rPr>
                <w:sz w:val="20"/>
              </w:rPr>
              <w:t xml:space="preserve">10519,1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9733,2</w:t>
            </w:r>
          </w:p>
        </w:tc>
        <w:tc>
          <w:tcPr>
            <w:tcW w:w="1264" w:type="dxa"/>
          </w:tcPr>
          <w:p>
            <w:pPr>
              <w:pStyle w:val="0"/>
              <w:jc w:val="center"/>
            </w:pPr>
            <w:r>
              <w:rPr>
                <w:sz w:val="20"/>
              </w:rPr>
              <w:t xml:space="preserve">914,7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28.1.2</w:t>
            </w:r>
          </w:p>
        </w:tc>
        <w:tc>
          <w:tcPr>
            <w:tcW w:w="1361" w:type="dxa"/>
            <w:vMerge w:val="restart"/>
          </w:tcPr>
          <w:p>
            <w:pPr>
              <w:pStyle w:val="0"/>
              <w:jc w:val="both"/>
            </w:pPr>
            <w:r>
              <w:rPr>
                <w:sz w:val="20"/>
              </w:rPr>
              <w:t xml:space="preserve">Строительство объекта "Дошкольное образовательное учреждение на 240 мест поз. 23 в микрорайоне 5 района ул. Б.Хмельницкого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90247,8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Ц71P251593</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53725,4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Ц71P251593</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18261,2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18261,2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28.1.3</w:t>
            </w:r>
          </w:p>
        </w:tc>
        <w:tc>
          <w:tcPr>
            <w:tcW w:w="1361" w:type="dxa"/>
            <w:vMerge w:val="restart"/>
          </w:tcPr>
          <w:p>
            <w:pPr>
              <w:pStyle w:val="0"/>
              <w:jc w:val="both"/>
            </w:pPr>
            <w:r>
              <w:rPr>
                <w:sz w:val="20"/>
              </w:rPr>
              <w:t xml:space="preserve">Строительство объекта "Дошкольное образовательное учреждение на 240 мест по адресу: Чувашская Республика, Цивильский район, г. Цивильск, ул. Маяковского, 39"</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всего</w:t>
            </w:r>
          </w:p>
        </w:tc>
        <w:tc>
          <w:tcPr>
            <w:tcW w:w="1264" w:type="dxa"/>
          </w:tcPr>
          <w:p>
            <w:pPr>
              <w:pStyle w:val="0"/>
              <w:jc w:val="center"/>
            </w:pPr>
            <w:r>
              <w:rPr>
                <w:sz w:val="20"/>
              </w:rPr>
              <w:t xml:space="preserve">29747,2</w:t>
            </w:r>
          </w:p>
        </w:tc>
        <w:tc>
          <w:tcPr>
            <w:tcW w:w="1264" w:type="dxa"/>
          </w:tcPr>
          <w:p>
            <w:pPr>
              <w:pStyle w:val="0"/>
              <w:jc w:val="center"/>
            </w:pPr>
            <w:r>
              <w:rPr>
                <w:sz w:val="20"/>
              </w:rPr>
              <w:t xml:space="preserve">11836,9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Ц71P25159Г</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25285,1</w:t>
            </w:r>
          </w:p>
        </w:tc>
        <w:tc>
          <w:tcPr>
            <w:tcW w:w="1264" w:type="dxa"/>
          </w:tcPr>
          <w:p>
            <w:pPr>
              <w:pStyle w:val="0"/>
              <w:jc w:val="center"/>
            </w:pPr>
            <w:r>
              <w:rPr>
                <w:sz w:val="20"/>
              </w:rPr>
              <w:t xml:space="preserve">10890,0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4462,1</w:t>
            </w:r>
          </w:p>
        </w:tc>
        <w:tc>
          <w:tcPr>
            <w:tcW w:w="1264" w:type="dxa"/>
          </w:tcPr>
          <w:p>
            <w:pPr>
              <w:pStyle w:val="0"/>
              <w:jc w:val="center"/>
            </w:pPr>
            <w:r>
              <w:rPr>
                <w:sz w:val="20"/>
              </w:rPr>
              <w:t xml:space="preserve">946,9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28.1.4</w:t>
            </w:r>
          </w:p>
        </w:tc>
        <w:tc>
          <w:tcPr>
            <w:tcW w:w="1361" w:type="dxa"/>
            <w:vMerge w:val="restart"/>
          </w:tcPr>
          <w:p>
            <w:pPr>
              <w:pStyle w:val="0"/>
              <w:jc w:val="both"/>
            </w:pPr>
            <w:r>
              <w:rPr>
                <w:sz w:val="20"/>
              </w:rPr>
              <w:t xml:space="preserve">Строительство объекта "Дошкольное образовательное учреждение на 250 мест поз. 30 в микрорайоне "Университетский-2" г. Чебоксары (II очередь)"</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113880,6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Ц71P251598</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68059,6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Ц71P251598</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22910,5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22910,5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28.1.5</w:t>
            </w:r>
          </w:p>
        </w:tc>
        <w:tc>
          <w:tcPr>
            <w:tcW w:w="1361" w:type="dxa"/>
            <w:vMerge w:val="restart"/>
          </w:tcPr>
          <w:p>
            <w:pPr>
              <w:pStyle w:val="0"/>
              <w:jc w:val="both"/>
            </w:pPr>
            <w:r>
              <w:rPr>
                <w:sz w:val="20"/>
              </w:rPr>
              <w:t xml:space="preserve">Строительство объекта "Дошкольное образовательное учреждение на 160 мест, поз. 6 в микрорайоне, ограниченном улицами Эгерский бульвар, Л.Комсомола, Машиностроительный проезд, речка Малая Кувшинка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90112,5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Ц71P251596</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34803,9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Ц71P251596</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27654,3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27654,3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28.1.6</w:t>
            </w:r>
          </w:p>
        </w:tc>
        <w:tc>
          <w:tcPr>
            <w:tcW w:w="1361" w:type="dxa"/>
            <w:vMerge w:val="restart"/>
          </w:tcPr>
          <w:p>
            <w:pPr>
              <w:pStyle w:val="0"/>
              <w:jc w:val="both"/>
            </w:pPr>
            <w:r>
              <w:rPr>
                <w:sz w:val="20"/>
              </w:rPr>
              <w:t xml:space="preserve">Строительство объекта "Дошкольное образовательное учреждение на 250 мест с ясельными группами поз. 23 в микрорайоне "Солнечный" (2 этап)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79598,8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Ц71P25159Б</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50273,4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Ц71P25159Б</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14662,7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14662,7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28.1.7</w:t>
            </w:r>
          </w:p>
        </w:tc>
        <w:tc>
          <w:tcPr>
            <w:tcW w:w="1361" w:type="dxa"/>
            <w:vMerge w:val="restart"/>
          </w:tcPr>
          <w:p>
            <w:pPr>
              <w:pStyle w:val="0"/>
              <w:jc w:val="both"/>
            </w:pPr>
            <w:r>
              <w:rPr>
                <w:sz w:val="20"/>
              </w:rPr>
              <w:t xml:space="preserve">Строительство объекта "Дошкольное образовательное учреждение на 150 мест в пос. Сосновка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83354,1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Ц71P251599</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40604,5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Ц71P251599</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21374,8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21374,8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28.1.8</w:t>
            </w:r>
          </w:p>
        </w:tc>
        <w:tc>
          <w:tcPr>
            <w:tcW w:w="1361" w:type="dxa"/>
            <w:vMerge w:val="restart"/>
          </w:tcPr>
          <w:p>
            <w:pPr>
              <w:pStyle w:val="0"/>
              <w:jc w:val="both"/>
            </w:pPr>
            <w:r>
              <w:rPr>
                <w:sz w:val="20"/>
              </w:rPr>
              <w:t xml:space="preserve">Строительство объекта "Детский сад на 240 мест, расположенный в г. Канаше Чувашской Республики в мкр. Восточный"</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57622,2</w:t>
            </w:r>
          </w:p>
        </w:tc>
        <w:tc>
          <w:tcPr>
            <w:tcW w:w="1264" w:type="dxa"/>
          </w:tcPr>
          <w:p>
            <w:pPr>
              <w:pStyle w:val="0"/>
              <w:jc w:val="center"/>
            </w:pPr>
            <w:r>
              <w:rPr>
                <w:sz w:val="20"/>
              </w:rPr>
              <w:t xml:space="preserve">3311,0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Ц71P251591</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45604,5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Ц71P251591</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8412,4</w:t>
            </w:r>
          </w:p>
        </w:tc>
        <w:tc>
          <w:tcPr>
            <w:tcW w:w="1264" w:type="dxa"/>
          </w:tcPr>
          <w:p>
            <w:pPr>
              <w:pStyle w:val="0"/>
              <w:jc w:val="center"/>
            </w:pPr>
            <w:r>
              <w:rPr>
                <w:sz w:val="20"/>
              </w:rPr>
              <w:t xml:space="preserve">2979,9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3605,3</w:t>
            </w:r>
          </w:p>
        </w:tc>
        <w:tc>
          <w:tcPr>
            <w:tcW w:w="1264" w:type="dxa"/>
          </w:tcPr>
          <w:p>
            <w:pPr>
              <w:pStyle w:val="0"/>
              <w:jc w:val="center"/>
            </w:pPr>
            <w:r>
              <w:rPr>
                <w:sz w:val="20"/>
              </w:rPr>
              <w:t xml:space="preserve">331,1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28.1.9</w:t>
            </w:r>
          </w:p>
        </w:tc>
        <w:tc>
          <w:tcPr>
            <w:tcW w:w="1361" w:type="dxa"/>
            <w:vMerge w:val="restart"/>
          </w:tcPr>
          <w:p>
            <w:pPr>
              <w:pStyle w:val="0"/>
              <w:jc w:val="both"/>
            </w:pPr>
            <w:r>
              <w:rPr>
                <w:sz w:val="20"/>
              </w:rPr>
              <w:t xml:space="preserve">Строительство объекта "Дошкольное образовательное учреждение на 240 мест поз. 5 в микрорайоне N 1 жилого района "Новый город" г. Чебоксары (вариант 2)"</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98441,4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Ц71P251595</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63460,8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Ц71P251595</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17490,3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17490,3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28.1.10</w:t>
            </w:r>
          </w:p>
        </w:tc>
        <w:tc>
          <w:tcPr>
            <w:tcW w:w="1361" w:type="dxa"/>
            <w:vMerge w:val="restart"/>
          </w:tcPr>
          <w:p>
            <w:pPr>
              <w:pStyle w:val="0"/>
              <w:jc w:val="both"/>
            </w:pPr>
            <w:r>
              <w:rPr>
                <w:sz w:val="20"/>
              </w:rPr>
              <w:t xml:space="preserve">Строительство объекта "Дошкольное образовательное учреждение на 240 мест поз. 38 в микрорайоне 3 района ул. Б.Хмельницкого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96746,1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Ц71P251597</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50272,3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Ц71P251597</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23236,9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23236,9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28.1.11</w:t>
            </w:r>
          </w:p>
        </w:tc>
        <w:tc>
          <w:tcPr>
            <w:tcW w:w="1361" w:type="dxa"/>
            <w:vMerge w:val="restart"/>
          </w:tcPr>
          <w:p>
            <w:pPr>
              <w:pStyle w:val="0"/>
              <w:jc w:val="both"/>
            </w:pPr>
            <w:r>
              <w:rPr>
                <w:sz w:val="20"/>
              </w:rPr>
              <w:t xml:space="preserve">Строительство объекта "Детский сад на 110 мест в д. Большие Катраси Чебоксарского района"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47123,5</w:t>
            </w:r>
          </w:p>
        </w:tc>
        <w:tc>
          <w:tcPr>
            <w:tcW w:w="1264" w:type="dxa"/>
          </w:tcPr>
          <w:p>
            <w:pPr>
              <w:pStyle w:val="0"/>
              <w:jc w:val="center"/>
            </w:pPr>
            <w:r>
              <w:rPr>
                <w:sz w:val="20"/>
              </w:rPr>
              <w:t xml:space="preserve">4116,8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Ц71P251594</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29803,9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Ц71P251594</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14894,9</w:t>
            </w:r>
          </w:p>
        </w:tc>
        <w:tc>
          <w:tcPr>
            <w:tcW w:w="1264" w:type="dxa"/>
          </w:tcPr>
          <w:p>
            <w:pPr>
              <w:pStyle w:val="0"/>
              <w:jc w:val="center"/>
            </w:pPr>
            <w:r>
              <w:rPr>
                <w:sz w:val="20"/>
              </w:rPr>
              <w:t xml:space="preserve">3828,6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2424,7</w:t>
            </w:r>
          </w:p>
        </w:tc>
        <w:tc>
          <w:tcPr>
            <w:tcW w:w="1264" w:type="dxa"/>
          </w:tcPr>
          <w:p>
            <w:pPr>
              <w:pStyle w:val="0"/>
              <w:jc w:val="center"/>
            </w:pPr>
            <w:r>
              <w:rPr>
                <w:sz w:val="20"/>
              </w:rPr>
              <w:t xml:space="preserve">288,2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28.1.12</w:t>
            </w:r>
          </w:p>
        </w:tc>
        <w:tc>
          <w:tcPr>
            <w:tcW w:w="1361" w:type="dxa"/>
            <w:vMerge w:val="restart"/>
          </w:tcPr>
          <w:p>
            <w:pPr>
              <w:pStyle w:val="0"/>
              <w:jc w:val="both"/>
            </w:pPr>
            <w:r>
              <w:rPr>
                <w:sz w:val="20"/>
              </w:rPr>
              <w:t xml:space="preserve">Строительство объекта "Детский сад на 110 мест в 14 мкр. в НЮР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31525,7</w:t>
            </w:r>
          </w:p>
        </w:tc>
        <w:tc>
          <w:tcPr>
            <w:tcW w:w="1264" w:type="dxa"/>
          </w:tcPr>
          <w:p>
            <w:pPr>
              <w:pStyle w:val="0"/>
              <w:jc w:val="center"/>
            </w:pPr>
            <w:r>
              <w:rPr>
                <w:sz w:val="20"/>
              </w:rPr>
              <w:t xml:space="preserve">121212,1</w:t>
            </w:r>
          </w:p>
        </w:tc>
        <w:tc>
          <w:tcPr>
            <w:tcW w:w="1264" w:type="dxa"/>
          </w:tcPr>
          <w:p>
            <w:pPr>
              <w:pStyle w:val="0"/>
              <w:jc w:val="center"/>
            </w:pPr>
            <w:r>
              <w:rPr>
                <w:sz w:val="20"/>
              </w:rPr>
              <w:t xml:space="preserve">93042,5</w:t>
            </w:r>
          </w:p>
        </w:tc>
        <w:tc>
          <w:tcPr>
            <w:tcW w:w="1264" w:type="dxa"/>
          </w:tcPr>
          <w:p>
            <w:pPr>
              <w:pStyle w:val="0"/>
              <w:jc w:val="center"/>
            </w:pPr>
            <w:r>
              <w:rPr>
                <w:sz w:val="20"/>
              </w:rPr>
              <w:t xml:space="preserve">13733,1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31210,5</w:t>
            </w:r>
          </w:p>
        </w:tc>
        <w:tc>
          <w:tcPr>
            <w:tcW w:w="1264" w:type="dxa"/>
          </w:tcPr>
          <w:p>
            <w:pPr>
              <w:pStyle w:val="0"/>
              <w:jc w:val="center"/>
            </w:pPr>
            <w:r>
              <w:rPr>
                <w:sz w:val="20"/>
              </w:rPr>
              <w:t xml:space="preserve">119999,9</w:t>
            </w:r>
          </w:p>
        </w:tc>
        <w:tc>
          <w:tcPr>
            <w:tcW w:w="1264" w:type="dxa"/>
          </w:tcPr>
          <w:p>
            <w:pPr>
              <w:pStyle w:val="0"/>
              <w:jc w:val="center"/>
            </w:pPr>
            <w:r>
              <w:rPr>
                <w:sz w:val="20"/>
              </w:rPr>
              <w:t xml:space="preserve">77257,3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Ц71Р25232D</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157,6</w:t>
            </w:r>
          </w:p>
        </w:tc>
        <w:tc>
          <w:tcPr>
            <w:tcW w:w="1264" w:type="dxa"/>
          </w:tcPr>
          <w:p>
            <w:pPr>
              <w:pStyle w:val="0"/>
              <w:jc w:val="center"/>
            </w:pPr>
            <w:r>
              <w:rPr>
                <w:sz w:val="20"/>
              </w:rPr>
              <w:t xml:space="preserve">606,1</w:t>
            </w:r>
          </w:p>
        </w:tc>
        <w:tc>
          <w:tcPr>
            <w:tcW w:w="1264" w:type="dxa"/>
          </w:tcPr>
          <w:p>
            <w:pPr>
              <w:pStyle w:val="0"/>
              <w:jc w:val="center"/>
            </w:pPr>
            <w:r>
              <w:rPr>
                <w:sz w:val="20"/>
              </w:rPr>
              <w:t xml:space="preserve">7892,6</w:t>
            </w:r>
          </w:p>
        </w:tc>
        <w:tc>
          <w:tcPr>
            <w:tcW w:w="1264" w:type="dxa"/>
          </w:tcPr>
          <w:p>
            <w:pPr>
              <w:pStyle w:val="0"/>
              <w:jc w:val="center"/>
            </w:pPr>
            <w:r>
              <w:rPr>
                <w:sz w:val="20"/>
              </w:rPr>
              <w:t xml:space="preserve">10986,5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157,6</w:t>
            </w:r>
          </w:p>
        </w:tc>
        <w:tc>
          <w:tcPr>
            <w:tcW w:w="1264" w:type="dxa"/>
          </w:tcPr>
          <w:p>
            <w:pPr>
              <w:pStyle w:val="0"/>
              <w:jc w:val="center"/>
            </w:pPr>
            <w:r>
              <w:rPr>
                <w:sz w:val="20"/>
              </w:rPr>
              <w:t xml:space="preserve">606,1</w:t>
            </w:r>
          </w:p>
        </w:tc>
        <w:tc>
          <w:tcPr>
            <w:tcW w:w="1264" w:type="dxa"/>
          </w:tcPr>
          <w:p>
            <w:pPr>
              <w:pStyle w:val="0"/>
              <w:jc w:val="center"/>
            </w:pPr>
            <w:r>
              <w:rPr>
                <w:sz w:val="20"/>
              </w:rPr>
              <w:t xml:space="preserve">7892,6</w:t>
            </w:r>
          </w:p>
        </w:tc>
        <w:tc>
          <w:tcPr>
            <w:tcW w:w="1264" w:type="dxa"/>
          </w:tcPr>
          <w:p>
            <w:pPr>
              <w:pStyle w:val="0"/>
              <w:jc w:val="center"/>
            </w:pPr>
            <w:r>
              <w:rPr>
                <w:sz w:val="20"/>
              </w:rPr>
              <w:t xml:space="preserve">2746,6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28.1.13</w:t>
            </w:r>
          </w:p>
        </w:tc>
        <w:tc>
          <w:tcPr>
            <w:tcW w:w="1361" w:type="dxa"/>
            <w:vMerge w:val="restart"/>
          </w:tcPr>
          <w:p>
            <w:pPr>
              <w:pStyle w:val="0"/>
              <w:jc w:val="both"/>
            </w:pPr>
            <w:r>
              <w:rPr>
                <w:sz w:val="20"/>
              </w:rPr>
              <w:t xml:space="preserve">Строительство объекта "Дошкольное образовательное учреждение на 250 мест в микрорайоне N 2 жилого района "Новый город"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104565,7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Ц71P25159А</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50272,3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Ц71P25159А</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27146,7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27146,7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28.1.14</w:t>
            </w:r>
          </w:p>
        </w:tc>
        <w:tc>
          <w:tcPr>
            <w:tcW w:w="1361" w:type="dxa"/>
            <w:vMerge w:val="restart"/>
          </w:tcPr>
          <w:p>
            <w:pPr>
              <w:pStyle w:val="0"/>
              <w:jc w:val="both"/>
            </w:pPr>
            <w:r>
              <w:rPr>
                <w:sz w:val="20"/>
              </w:rPr>
              <w:t xml:space="preserve">Строительство объекта "Детский сад на 110 мест в с. Урмаево Комсомольского района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42015,7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Ц71P251592</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29803,9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Ц71P251592</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11601,2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610,6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28.1.15</w:t>
            </w:r>
          </w:p>
        </w:tc>
        <w:tc>
          <w:tcPr>
            <w:tcW w:w="1361" w:type="dxa"/>
            <w:vMerge w:val="restart"/>
          </w:tcPr>
          <w:p>
            <w:pPr>
              <w:pStyle w:val="0"/>
              <w:jc w:val="both"/>
            </w:pPr>
            <w:r>
              <w:rPr>
                <w:sz w:val="20"/>
              </w:rPr>
              <w:t xml:space="preserve">Строительство дошкольного образовательного учреждения на 240 мест в с. Аликово Аликовского района Чувашской Республики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67369,6</w:t>
            </w:r>
          </w:p>
        </w:tc>
        <w:tc>
          <w:tcPr>
            <w:tcW w:w="1264" w:type="dxa"/>
          </w:tcPr>
          <w:p>
            <w:pPr>
              <w:pStyle w:val="0"/>
              <w:jc w:val="center"/>
            </w:pPr>
            <w:r>
              <w:rPr>
                <w:sz w:val="20"/>
              </w:rPr>
              <w:t xml:space="preserve">149907,0</w:t>
            </w:r>
          </w:p>
        </w:tc>
        <w:tc>
          <w:tcPr>
            <w:tcW w:w="1264" w:type="dxa"/>
          </w:tcPr>
          <w:p>
            <w:pPr>
              <w:pStyle w:val="0"/>
              <w:jc w:val="center"/>
            </w:pPr>
            <w:r>
              <w:rPr>
                <w:sz w:val="20"/>
              </w:rPr>
              <w:t xml:space="preserve">34291,1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Ц71Р252323</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66696,0</w:t>
            </w:r>
          </w:p>
        </w:tc>
        <w:tc>
          <w:tcPr>
            <w:tcW w:w="1264" w:type="dxa"/>
          </w:tcPr>
          <w:p>
            <w:pPr>
              <w:pStyle w:val="0"/>
              <w:jc w:val="center"/>
            </w:pPr>
            <w:r>
              <w:rPr>
                <w:sz w:val="20"/>
              </w:rPr>
              <w:t xml:space="preserve">144238,3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Ц71Р252323</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336,8</w:t>
            </w:r>
          </w:p>
        </w:tc>
        <w:tc>
          <w:tcPr>
            <w:tcW w:w="1264" w:type="dxa"/>
          </w:tcPr>
          <w:p>
            <w:pPr>
              <w:pStyle w:val="0"/>
              <w:jc w:val="center"/>
            </w:pPr>
            <w:r>
              <w:rPr>
                <w:sz w:val="20"/>
              </w:rPr>
              <w:t xml:space="preserve">4729,6</w:t>
            </w:r>
          </w:p>
        </w:tc>
        <w:tc>
          <w:tcPr>
            <w:tcW w:w="1264" w:type="dxa"/>
          </w:tcPr>
          <w:p>
            <w:pPr>
              <w:pStyle w:val="0"/>
              <w:jc w:val="center"/>
            </w:pPr>
            <w:r>
              <w:rPr>
                <w:sz w:val="20"/>
              </w:rPr>
              <w:t xml:space="preserve">32576,5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336,8</w:t>
            </w:r>
          </w:p>
        </w:tc>
        <w:tc>
          <w:tcPr>
            <w:tcW w:w="1264" w:type="dxa"/>
          </w:tcPr>
          <w:p>
            <w:pPr>
              <w:pStyle w:val="0"/>
              <w:jc w:val="center"/>
            </w:pPr>
            <w:r>
              <w:rPr>
                <w:sz w:val="20"/>
              </w:rPr>
              <w:t xml:space="preserve">939,1</w:t>
            </w:r>
          </w:p>
        </w:tc>
        <w:tc>
          <w:tcPr>
            <w:tcW w:w="1264" w:type="dxa"/>
          </w:tcPr>
          <w:p>
            <w:pPr>
              <w:pStyle w:val="0"/>
              <w:jc w:val="center"/>
            </w:pPr>
            <w:r>
              <w:rPr>
                <w:sz w:val="20"/>
              </w:rPr>
              <w:t xml:space="preserve">1714,6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28.1.16</w:t>
            </w:r>
          </w:p>
        </w:tc>
        <w:tc>
          <w:tcPr>
            <w:tcW w:w="1361" w:type="dxa"/>
            <w:vMerge w:val="restart"/>
          </w:tcPr>
          <w:p>
            <w:pPr>
              <w:pStyle w:val="0"/>
              <w:jc w:val="both"/>
            </w:pPr>
            <w:r>
              <w:rPr>
                <w:sz w:val="20"/>
              </w:rPr>
              <w:t xml:space="preserve">Строительство объекта "Дошкольное образовательное учреждение на 160 мест в г. Козловка Козловского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57454,6</w:t>
            </w:r>
          </w:p>
        </w:tc>
        <w:tc>
          <w:tcPr>
            <w:tcW w:w="1264" w:type="dxa"/>
          </w:tcPr>
          <w:p>
            <w:pPr>
              <w:pStyle w:val="0"/>
              <w:jc w:val="center"/>
            </w:pPr>
            <w:r>
              <w:rPr>
                <w:sz w:val="20"/>
              </w:rPr>
              <w:t xml:space="preserve">96262,3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Ц71Р252324</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56880,0</w:t>
            </w:r>
          </w:p>
        </w:tc>
        <w:tc>
          <w:tcPr>
            <w:tcW w:w="1264" w:type="dxa"/>
          </w:tcPr>
          <w:p>
            <w:pPr>
              <w:pStyle w:val="0"/>
              <w:jc w:val="center"/>
            </w:pPr>
            <w:r>
              <w:rPr>
                <w:sz w:val="20"/>
              </w:rPr>
              <w:t xml:space="preserve">89584,4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Ц71Р252324</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287,3</w:t>
            </w:r>
          </w:p>
        </w:tc>
        <w:tc>
          <w:tcPr>
            <w:tcW w:w="1264" w:type="dxa"/>
          </w:tcPr>
          <w:p>
            <w:pPr>
              <w:pStyle w:val="0"/>
              <w:jc w:val="center"/>
            </w:pPr>
            <w:r>
              <w:rPr>
                <w:sz w:val="20"/>
              </w:rPr>
              <w:t xml:space="preserve">5879,1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287,3</w:t>
            </w:r>
          </w:p>
        </w:tc>
        <w:tc>
          <w:tcPr>
            <w:tcW w:w="1264" w:type="dxa"/>
          </w:tcPr>
          <w:p>
            <w:pPr>
              <w:pStyle w:val="0"/>
              <w:jc w:val="center"/>
            </w:pPr>
            <w:r>
              <w:rPr>
                <w:sz w:val="20"/>
              </w:rPr>
              <w:t xml:space="preserve">798,8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28.1.17</w:t>
            </w:r>
          </w:p>
        </w:tc>
        <w:tc>
          <w:tcPr>
            <w:tcW w:w="1361" w:type="dxa"/>
            <w:vMerge w:val="restart"/>
          </w:tcPr>
          <w:p>
            <w:pPr>
              <w:pStyle w:val="0"/>
              <w:jc w:val="both"/>
            </w:pPr>
            <w:r>
              <w:rPr>
                <w:sz w:val="20"/>
              </w:rPr>
              <w:t xml:space="preserve">Строительство объекта "Дошкольное образовательное учреждение на 240 мест в г. Цивильск Цивильского района"</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67369,8</w:t>
            </w:r>
          </w:p>
        </w:tc>
        <w:tc>
          <w:tcPr>
            <w:tcW w:w="1264" w:type="dxa"/>
          </w:tcPr>
          <w:p>
            <w:pPr>
              <w:pStyle w:val="0"/>
              <w:jc w:val="center"/>
            </w:pPr>
            <w:r>
              <w:rPr>
                <w:sz w:val="20"/>
              </w:rPr>
              <w:t xml:space="preserve">166329,6</w:t>
            </w:r>
          </w:p>
        </w:tc>
        <w:tc>
          <w:tcPr>
            <w:tcW w:w="1264" w:type="dxa"/>
          </w:tcPr>
          <w:p>
            <w:pPr>
              <w:pStyle w:val="0"/>
              <w:jc w:val="center"/>
            </w:pPr>
            <w:r>
              <w:rPr>
                <w:sz w:val="20"/>
              </w:rPr>
              <w:t xml:space="preserve">8676,0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Ц71P25232E</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66696,0</w:t>
            </w:r>
          </w:p>
        </w:tc>
        <w:tc>
          <w:tcPr>
            <w:tcW w:w="1264" w:type="dxa"/>
          </w:tcPr>
          <w:p>
            <w:pPr>
              <w:pStyle w:val="0"/>
              <w:jc w:val="center"/>
            </w:pPr>
            <w:r>
              <w:rPr>
                <w:sz w:val="20"/>
              </w:rPr>
              <w:t xml:space="preserve">140322,5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Ц71P25232E</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336,9</w:t>
            </w:r>
          </w:p>
        </w:tc>
        <w:tc>
          <w:tcPr>
            <w:tcW w:w="1264" w:type="dxa"/>
          </w:tcPr>
          <w:p>
            <w:pPr>
              <w:pStyle w:val="0"/>
              <w:jc w:val="center"/>
            </w:pPr>
            <w:r>
              <w:rPr>
                <w:sz w:val="20"/>
              </w:rPr>
              <w:t xml:space="preserve">23331,2</w:t>
            </w:r>
          </w:p>
        </w:tc>
        <w:tc>
          <w:tcPr>
            <w:tcW w:w="1264" w:type="dxa"/>
          </w:tcPr>
          <w:p>
            <w:pPr>
              <w:pStyle w:val="0"/>
              <w:jc w:val="center"/>
            </w:pPr>
            <w:r>
              <w:rPr>
                <w:sz w:val="20"/>
              </w:rPr>
              <w:t xml:space="preserve">7981,9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336,9</w:t>
            </w:r>
          </w:p>
        </w:tc>
        <w:tc>
          <w:tcPr>
            <w:tcW w:w="1264" w:type="dxa"/>
          </w:tcPr>
          <w:p>
            <w:pPr>
              <w:pStyle w:val="0"/>
              <w:jc w:val="center"/>
            </w:pPr>
            <w:r>
              <w:rPr>
                <w:sz w:val="20"/>
              </w:rPr>
              <w:t xml:space="preserve">2675,9</w:t>
            </w:r>
          </w:p>
        </w:tc>
        <w:tc>
          <w:tcPr>
            <w:tcW w:w="1264" w:type="dxa"/>
          </w:tcPr>
          <w:p>
            <w:pPr>
              <w:pStyle w:val="0"/>
              <w:jc w:val="center"/>
            </w:pPr>
            <w:r>
              <w:rPr>
                <w:sz w:val="20"/>
              </w:rPr>
              <w:t xml:space="preserve">694,1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28.1.18</w:t>
            </w:r>
          </w:p>
        </w:tc>
        <w:tc>
          <w:tcPr>
            <w:tcW w:w="1361" w:type="dxa"/>
            <w:vMerge w:val="restart"/>
          </w:tcPr>
          <w:p>
            <w:pPr>
              <w:pStyle w:val="0"/>
              <w:jc w:val="both"/>
            </w:pPr>
            <w:r>
              <w:rPr>
                <w:sz w:val="20"/>
              </w:rPr>
              <w:t xml:space="preserve">Строительство объекта "Дошкольное образовательное учреждение на 250 мест с ясельными группами в I очереди 7 микрорайона центральной части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81227,1</w:t>
            </w:r>
          </w:p>
        </w:tc>
        <w:tc>
          <w:tcPr>
            <w:tcW w:w="1264" w:type="dxa"/>
          </w:tcPr>
          <w:p>
            <w:pPr>
              <w:pStyle w:val="0"/>
              <w:jc w:val="center"/>
            </w:pPr>
            <w:r>
              <w:rPr>
                <w:sz w:val="20"/>
              </w:rPr>
              <w:t xml:space="preserve">173460,7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Ц71P25232G</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80414,9</w:t>
            </w:r>
          </w:p>
        </w:tc>
        <w:tc>
          <w:tcPr>
            <w:tcW w:w="1264" w:type="dxa"/>
          </w:tcPr>
          <w:p>
            <w:pPr>
              <w:pStyle w:val="0"/>
              <w:jc w:val="center"/>
            </w:pPr>
            <w:r>
              <w:rPr>
                <w:sz w:val="20"/>
              </w:rPr>
              <w:t xml:space="preserve">146868,9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Ц71P25232G</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406,1</w:t>
            </w:r>
          </w:p>
        </w:tc>
        <w:tc>
          <w:tcPr>
            <w:tcW w:w="1264" w:type="dxa"/>
          </w:tcPr>
          <w:p>
            <w:pPr>
              <w:pStyle w:val="0"/>
              <w:jc w:val="center"/>
            </w:pPr>
            <w:r>
              <w:rPr>
                <w:sz w:val="20"/>
              </w:rPr>
              <w:t xml:space="preserve">20828,4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406,1</w:t>
            </w:r>
          </w:p>
        </w:tc>
        <w:tc>
          <w:tcPr>
            <w:tcW w:w="1264" w:type="dxa"/>
          </w:tcPr>
          <w:p>
            <w:pPr>
              <w:pStyle w:val="0"/>
              <w:jc w:val="center"/>
            </w:pPr>
            <w:r>
              <w:rPr>
                <w:sz w:val="20"/>
              </w:rPr>
              <w:t xml:space="preserve">5763,4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28.1.19</w:t>
            </w:r>
          </w:p>
        </w:tc>
        <w:tc>
          <w:tcPr>
            <w:tcW w:w="1361" w:type="dxa"/>
            <w:vMerge w:val="restart"/>
          </w:tcPr>
          <w:p>
            <w:pPr>
              <w:pStyle w:val="0"/>
              <w:jc w:val="both"/>
            </w:pPr>
            <w:r>
              <w:rPr>
                <w:sz w:val="20"/>
              </w:rPr>
              <w:t xml:space="preserve">Строительство объекта "Дошкольное образовательное учреждение на 250 мест поз. 27 в мкр. Университетский-2 (II очередь) в СЗР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81227,1</w:t>
            </w:r>
          </w:p>
        </w:tc>
        <w:tc>
          <w:tcPr>
            <w:tcW w:w="1264" w:type="dxa"/>
          </w:tcPr>
          <w:p>
            <w:pPr>
              <w:pStyle w:val="0"/>
              <w:jc w:val="center"/>
            </w:pPr>
            <w:r>
              <w:rPr>
                <w:sz w:val="20"/>
              </w:rPr>
              <w:t xml:space="preserve">121880,5</w:t>
            </w:r>
          </w:p>
        </w:tc>
        <w:tc>
          <w:tcPr>
            <w:tcW w:w="1264" w:type="dxa"/>
          </w:tcPr>
          <w:p>
            <w:pPr>
              <w:pStyle w:val="0"/>
              <w:jc w:val="center"/>
            </w:pPr>
            <w:r>
              <w:rPr>
                <w:sz w:val="20"/>
              </w:rPr>
              <w:t xml:space="preserve">43905,3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Ц71P25232I</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80414,9</w:t>
            </w:r>
          </w:p>
        </w:tc>
        <w:tc>
          <w:tcPr>
            <w:tcW w:w="1264" w:type="dxa"/>
          </w:tcPr>
          <w:p>
            <w:pPr>
              <w:pStyle w:val="0"/>
              <w:jc w:val="center"/>
            </w:pPr>
            <w:r>
              <w:rPr>
                <w:sz w:val="20"/>
              </w:rPr>
              <w:t xml:space="preserve">109928,6</w:t>
            </w:r>
          </w:p>
        </w:tc>
        <w:tc>
          <w:tcPr>
            <w:tcW w:w="1264" w:type="dxa"/>
          </w:tcPr>
          <w:p>
            <w:pPr>
              <w:pStyle w:val="0"/>
              <w:jc w:val="center"/>
            </w:pPr>
            <w:r>
              <w:rPr>
                <w:sz w:val="20"/>
              </w:rPr>
              <w:t xml:space="preserve">39777,8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Ц71P25232I</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406,1</w:t>
            </w:r>
          </w:p>
        </w:tc>
        <w:tc>
          <w:tcPr>
            <w:tcW w:w="1264" w:type="dxa"/>
          </w:tcPr>
          <w:p>
            <w:pPr>
              <w:pStyle w:val="0"/>
              <w:jc w:val="center"/>
            </w:pPr>
            <w:r>
              <w:rPr>
                <w:sz w:val="20"/>
              </w:rPr>
              <w:t xml:space="preserve">9228,4</w:t>
            </w:r>
          </w:p>
        </w:tc>
        <w:tc>
          <w:tcPr>
            <w:tcW w:w="1264" w:type="dxa"/>
          </w:tcPr>
          <w:p>
            <w:pPr>
              <w:pStyle w:val="0"/>
              <w:jc w:val="center"/>
            </w:pPr>
            <w:r>
              <w:rPr>
                <w:sz w:val="20"/>
              </w:rPr>
              <w:t xml:space="preserve">3302,0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406,1</w:t>
            </w:r>
          </w:p>
        </w:tc>
        <w:tc>
          <w:tcPr>
            <w:tcW w:w="1264" w:type="dxa"/>
          </w:tcPr>
          <w:p>
            <w:pPr>
              <w:pStyle w:val="0"/>
              <w:jc w:val="center"/>
            </w:pPr>
            <w:r>
              <w:rPr>
                <w:sz w:val="20"/>
              </w:rPr>
              <w:t xml:space="preserve">2723,5</w:t>
            </w:r>
          </w:p>
        </w:tc>
        <w:tc>
          <w:tcPr>
            <w:tcW w:w="1264" w:type="dxa"/>
          </w:tcPr>
          <w:p>
            <w:pPr>
              <w:pStyle w:val="0"/>
              <w:jc w:val="center"/>
            </w:pPr>
            <w:r>
              <w:rPr>
                <w:sz w:val="20"/>
              </w:rPr>
              <w:t xml:space="preserve">825,5</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28.1.20</w:t>
            </w:r>
          </w:p>
        </w:tc>
        <w:tc>
          <w:tcPr>
            <w:tcW w:w="1361" w:type="dxa"/>
            <w:vMerge w:val="restart"/>
          </w:tcPr>
          <w:p>
            <w:pPr>
              <w:pStyle w:val="0"/>
              <w:jc w:val="both"/>
            </w:pPr>
            <w:r>
              <w:rPr>
                <w:sz w:val="20"/>
              </w:rPr>
              <w:t xml:space="preserve">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259872,2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Ц71P25159F</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246455,9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Ц71P25159F</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13416,3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28.1.21</w:t>
            </w:r>
          </w:p>
        </w:tc>
        <w:tc>
          <w:tcPr>
            <w:tcW w:w="1361" w:type="dxa"/>
            <w:vMerge w:val="restart"/>
          </w:tcPr>
          <w:p>
            <w:pPr>
              <w:pStyle w:val="0"/>
              <w:jc w:val="both"/>
            </w:pPr>
            <w:r>
              <w:rPr>
                <w:sz w:val="20"/>
              </w:rPr>
              <w:t xml:space="preserve">Строительство объекта "Дошкольное образовательное учреждение на 240 мест мкр. "Благовещенский"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49914,2</w:t>
            </w:r>
          </w:p>
        </w:tc>
        <w:tc>
          <w:tcPr>
            <w:tcW w:w="1264" w:type="dxa"/>
          </w:tcPr>
          <w:p>
            <w:pPr>
              <w:pStyle w:val="0"/>
              <w:jc w:val="center"/>
            </w:pPr>
            <w:r>
              <w:rPr>
                <w:sz w:val="20"/>
              </w:rPr>
              <w:t xml:space="preserve">243658,4</w:t>
            </w:r>
          </w:p>
        </w:tc>
        <w:tc>
          <w:tcPr>
            <w:tcW w:w="1264" w:type="dxa"/>
          </w:tcPr>
          <w:p>
            <w:pPr>
              <w:pStyle w:val="0"/>
              <w:jc w:val="center"/>
            </w:pPr>
            <w:r>
              <w:rPr>
                <w:sz w:val="20"/>
              </w:rPr>
              <w:t xml:space="preserve">65291,4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Ц71P25232В</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49415,0</w:t>
            </w:r>
          </w:p>
        </w:tc>
        <w:tc>
          <w:tcPr>
            <w:tcW w:w="1264" w:type="dxa"/>
          </w:tcPr>
          <w:p>
            <w:pPr>
              <w:pStyle w:val="0"/>
              <w:jc w:val="center"/>
            </w:pPr>
            <w:r>
              <w:rPr>
                <w:sz w:val="20"/>
              </w:rPr>
              <w:t xml:space="preserve">162701,0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Ц71P25232В</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249,6</w:t>
            </w:r>
          </w:p>
        </w:tc>
        <w:tc>
          <w:tcPr>
            <w:tcW w:w="1264" w:type="dxa"/>
          </w:tcPr>
          <w:p>
            <w:pPr>
              <w:pStyle w:val="0"/>
              <w:jc w:val="center"/>
            </w:pPr>
            <w:r>
              <w:rPr>
                <w:sz w:val="20"/>
              </w:rPr>
              <w:t xml:space="preserve">45288,9</w:t>
            </w:r>
          </w:p>
        </w:tc>
        <w:tc>
          <w:tcPr>
            <w:tcW w:w="1264" w:type="dxa"/>
          </w:tcPr>
          <w:p>
            <w:pPr>
              <w:pStyle w:val="0"/>
              <w:jc w:val="center"/>
            </w:pPr>
            <w:r>
              <w:rPr>
                <w:sz w:val="20"/>
              </w:rPr>
              <w:t xml:space="preserve">52233,1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249,6</w:t>
            </w:r>
          </w:p>
        </w:tc>
        <w:tc>
          <w:tcPr>
            <w:tcW w:w="1264" w:type="dxa"/>
          </w:tcPr>
          <w:p>
            <w:pPr>
              <w:pStyle w:val="0"/>
              <w:jc w:val="center"/>
            </w:pPr>
            <w:r>
              <w:rPr>
                <w:sz w:val="20"/>
              </w:rPr>
              <w:t xml:space="preserve">35668,5</w:t>
            </w:r>
          </w:p>
        </w:tc>
        <w:tc>
          <w:tcPr>
            <w:tcW w:w="1264" w:type="dxa"/>
          </w:tcPr>
          <w:p>
            <w:pPr>
              <w:pStyle w:val="0"/>
              <w:jc w:val="center"/>
            </w:pPr>
            <w:r>
              <w:rPr>
                <w:sz w:val="20"/>
              </w:rPr>
              <w:t xml:space="preserve">13058,3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28.1.22</w:t>
            </w:r>
          </w:p>
        </w:tc>
        <w:tc>
          <w:tcPr>
            <w:tcW w:w="1361" w:type="dxa"/>
            <w:vMerge w:val="restart"/>
          </w:tcPr>
          <w:p>
            <w:pPr>
              <w:pStyle w:val="0"/>
              <w:jc w:val="both"/>
            </w:pPr>
            <w:r>
              <w:rPr>
                <w:sz w:val="20"/>
              </w:rPr>
              <w:t xml:space="preserve">Строительство объекта "Дошкольное образовательное учреждение на 160 мест в мкр. "Альгешево"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39502,0</w:t>
            </w:r>
          </w:p>
        </w:tc>
        <w:tc>
          <w:tcPr>
            <w:tcW w:w="1264" w:type="dxa"/>
          </w:tcPr>
          <w:p>
            <w:pPr>
              <w:pStyle w:val="0"/>
              <w:jc w:val="center"/>
            </w:pPr>
            <w:r>
              <w:rPr>
                <w:sz w:val="20"/>
              </w:rPr>
              <w:t xml:space="preserve">139820,4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Ц71P25232C</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39107,0</w:t>
            </w:r>
          </w:p>
        </w:tc>
        <w:tc>
          <w:tcPr>
            <w:tcW w:w="1264" w:type="dxa"/>
          </w:tcPr>
          <w:p>
            <w:pPr>
              <w:pStyle w:val="0"/>
              <w:jc w:val="center"/>
            </w:pPr>
            <w:r>
              <w:rPr>
                <w:sz w:val="20"/>
              </w:rPr>
              <w:t xml:space="preserve">118466,6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Ц71P25232C</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197,5</w:t>
            </w:r>
          </w:p>
        </w:tc>
        <w:tc>
          <w:tcPr>
            <w:tcW w:w="1264" w:type="dxa"/>
          </w:tcPr>
          <w:p>
            <w:pPr>
              <w:pStyle w:val="0"/>
              <w:jc w:val="center"/>
            </w:pPr>
            <w:r>
              <w:rPr>
                <w:sz w:val="20"/>
              </w:rPr>
              <w:t xml:space="preserve">16724,0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197,5</w:t>
            </w:r>
          </w:p>
        </w:tc>
        <w:tc>
          <w:tcPr>
            <w:tcW w:w="1264" w:type="dxa"/>
          </w:tcPr>
          <w:p>
            <w:pPr>
              <w:pStyle w:val="0"/>
              <w:jc w:val="center"/>
            </w:pPr>
            <w:r>
              <w:rPr>
                <w:sz w:val="20"/>
              </w:rPr>
              <w:t xml:space="preserve">4629,8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28.1.23</w:t>
            </w:r>
          </w:p>
        </w:tc>
        <w:tc>
          <w:tcPr>
            <w:tcW w:w="1361" w:type="dxa"/>
            <w:vMerge w:val="restart"/>
          </w:tcPr>
          <w:p>
            <w:pPr>
              <w:pStyle w:val="0"/>
              <w:jc w:val="both"/>
            </w:pPr>
            <w:r>
              <w:rPr>
                <w:sz w:val="20"/>
              </w:rPr>
              <w:t xml:space="preserve">Строительство объекта "Дошкольное образовательное учреждение на 110 мест с ясельными группами поз. 29 в микрорайоне "Солнечный-4" (1 этап) г. Чебоксары"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62626,2</w:t>
            </w:r>
          </w:p>
        </w:tc>
        <w:tc>
          <w:tcPr>
            <w:tcW w:w="1264" w:type="dxa"/>
          </w:tcPr>
          <w:p>
            <w:pPr>
              <w:pStyle w:val="0"/>
              <w:jc w:val="center"/>
            </w:pPr>
            <w:r>
              <w:rPr>
                <w:sz w:val="20"/>
              </w:rPr>
              <w:t xml:space="preserve">31390,7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Ц71P25232N</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62000,0</w:t>
            </w:r>
          </w:p>
        </w:tc>
        <w:tc>
          <w:tcPr>
            <w:tcW w:w="1264" w:type="dxa"/>
          </w:tcPr>
          <w:p>
            <w:pPr>
              <w:pStyle w:val="0"/>
              <w:jc w:val="center"/>
            </w:pPr>
            <w:r>
              <w:rPr>
                <w:sz w:val="20"/>
              </w:rPr>
              <w:t xml:space="preserve">18136,8</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Ц71P25232N</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313,1</w:t>
            </w:r>
          </w:p>
        </w:tc>
        <w:tc>
          <w:tcPr>
            <w:tcW w:w="1264" w:type="dxa"/>
          </w:tcPr>
          <w:p>
            <w:pPr>
              <w:pStyle w:val="0"/>
              <w:jc w:val="center"/>
            </w:pPr>
            <w:r>
              <w:rPr>
                <w:sz w:val="20"/>
              </w:rPr>
              <w:t xml:space="preserve">10548,2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313,1</w:t>
            </w:r>
          </w:p>
        </w:tc>
        <w:tc>
          <w:tcPr>
            <w:tcW w:w="1264" w:type="dxa"/>
          </w:tcPr>
          <w:p>
            <w:pPr>
              <w:pStyle w:val="0"/>
              <w:jc w:val="center"/>
            </w:pPr>
            <w:r>
              <w:rPr>
                <w:sz w:val="20"/>
              </w:rPr>
              <w:t xml:space="preserve">2705,7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28.1.24</w:t>
            </w:r>
          </w:p>
        </w:tc>
        <w:tc>
          <w:tcPr>
            <w:tcW w:w="1361" w:type="dxa"/>
            <w:vMerge w:val="restart"/>
          </w:tcPr>
          <w:p>
            <w:pPr>
              <w:pStyle w:val="0"/>
              <w:jc w:val="both"/>
            </w:pPr>
            <w:r>
              <w:rPr>
                <w:sz w:val="20"/>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7896,2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Ц71P252530</w:t>
            </w:r>
          </w:p>
        </w:tc>
        <w:tc>
          <w:tcPr>
            <w:tcW w:w="680" w:type="dxa"/>
          </w:tcPr>
          <w:p>
            <w:pPr>
              <w:pStyle w:val="0"/>
              <w:jc w:val="center"/>
            </w:pPr>
            <w:r>
              <w:rPr>
                <w:sz w:val="20"/>
              </w:rPr>
              <w:t xml:space="preserve">600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7817,2</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Ц71P252530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79,0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28.1.25</w:t>
            </w:r>
          </w:p>
        </w:tc>
        <w:tc>
          <w:tcPr>
            <w:tcW w:w="1361" w:type="dxa"/>
            <w:vMerge w:val="restart"/>
          </w:tcPr>
          <w:p>
            <w:pPr>
              <w:pStyle w:val="0"/>
              <w:jc w:val="both"/>
            </w:pPr>
            <w:r>
              <w:rPr>
                <w:sz w:val="20"/>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45478,9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Ц71P25232F</w:t>
            </w:r>
          </w:p>
        </w:tc>
        <w:tc>
          <w:tcPr>
            <w:tcW w:w="68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45024,1</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Ц71P25232F</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227,4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227,4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29</w:t>
            </w:r>
          </w:p>
        </w:tc>
        <w:tc>
          <w:tcPr>
            <w:tcW w:w="1361" w:type="dxa"/>
            <w:vMerge w:val="restart"/>
          </w:tcPr>
          <w:p>
            <w:pPr>
              <w:pStyle w:val="0"/>
              <w:jc w:val="both"/>
            </w:pPr>
            <w:r>
              <w:rPr>
                <w:sz w:val="20"/>
              </w:rPr>
              <w:t xml:space="preserve">Реализация отдельных мероприятий федерального проекта "Новые возможности для каждого" национального проекта "Образование"</w:t>
            </w:r>
          </w:p>
        </w:tc>
        <w:tc>
          <w:tcPr>
            <w:tcW w:w="1361" w:type="dxa"/>
            <w:vMerge w:val="restart"/>
          </w:tcPr>
          <w:p>
            <w:pPr>
              <w:pStyle w:val="0"/>
              <w:jc w:val="both"/>
            </w:pPr>
            <w:r>
              <w:rPr>
                <w:sz w:val="20"/>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pPr>
              <w:pStyle w:val="0"/>
              <w:jc w:val="both"/>
            </w:pPr>
            <w:r>
              <w:rPr>
                <w:sz w:val="20"/>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0701</w:t>
            </w:r>
          </w:p>
        </w:tc>
        <w:tc>
          <w:tcPr>
            <w:tcW w:w="1444" w:type="dxa"/>
          </w:tcPr>
          <w:p>
            <w:pPr>
              <w:pStyle w:val="0"/>
              <w:jc w:val="center"/>
            </w:pPr>
            <w:r>
              <w:rPr>
                <w:sz w:val="20"/>
              </w:rPr>
              <w:t xml:space="preserve">Ц71Р2R232Б</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29</w:t>
            </w:r>
          </w:p>
        </w:tc>
        <w:tc>
          <w:tcPr>
            <w:gridSpan w:val="8"/>
            <w:tcW w:w="8701" w:type="dxa"/>
          </w:tcPr>
          <w:p>
            <w:pPr>
              <w:pStyle w:val="0"/>
              <w:jc w:val="both"/>
            </w:pPr>
            <w:r>
              <w:rPr>
                <w:sz w:val="20"/>
              </w:rPr>
              <w:t xml:space="preserve">Число публикаций авторов, ведущих научную деятельность на территории Чувашской Республики, в научных журналах, индексируемых в базе данных Scopus, в расчете на 100 исследователей, единиц</w:t>
            </w:r>
          </w:p>
        </w:tc>
        <w:tc>
          <w:tcPr>
            <w:tcW w:w="1264" w:type="dxa"/>
          </w:tcPr>
          <w:p>
            <w:pPr>
              <w:pStyle w:val="0"/>
              <w:jc w:val="center"/>
            </w:pPr>
            <w:r>
              <w:rPr>
                <w:sz w:val="20"/>
              </w:rPr>
              <w:t xml:space="preserve">2,6</w:t>
            </w:r>
          </w:p>
        </w:tc>
        <w:tc>
          <w:tcPr>
            <w:tcW w:w="1264" w:type="dxa"/>
          </w:tcPr>
          <w:p>
            <w:pPr>
              <w:pStyle w:val="0"/>
              <w:jc w:val="center"/>
            </w:pPr>
            <w:r>
              <w:rPr>
                <w:sz w:val="20"/>
              </w:rPr>
              <w:t xml:space="preserve">2,6</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Доля научно-исследовательских и опытно-конструкторских работ, результаты которых реализованы в отрасли образования, %</w:t>
            </w:r>
          </w:p>
        </w:tc>
        <w:tc>
          <w:tcPr>
            <w:tcW w:w="1264" w:type="dxa"/>
          </w:tcPr>
          <w:p>
            <w:pPr>
              <w:pStyle w:val="0"/>
              <w:jc w:val="center"/>
            </w:pPr>
            <w:r>
              <w:rPr>
                <w:sz w:val="20"/>
              </w:rPr>
              <w:t xml:space="preserve">90</w:t>
            </w:r>
          </w:p>
        </w:tc>
        <w:tc>
          <w:tcPr>
            <w:tcW w:w="1264" w:type="dxa"/>
          </w:tcPr>
          <w:p>
            <w:pPr>
              <w:pStyle w:val="0"/>
              <w:jc w:val="center"/>
            </w:pPr>
            <w:r>
              <w:rPr>
                <w:sz w:val="20"/>
              </w:rPr>
              <w:t xml:space="preserve">92</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701" w:type="dxa"/>
          </w:tcPr>
          <w:p>
            <w:pPr>
              <w:pStyle w:val="0"/>
              <w:jc w:val="both"/>
            </w:pPr>
            <w:r>
              <w:rPr>
                <w:sz w:val="20"/>
              </w:rPr>
              <w:t xml:space="preserve">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w:t>
            </w:r>
          </w:p>
        </w:tc>
        <w:tc>
          <w:tcPr>
            <w:tcW w:w="1264" w:type="dxa"/>
          </w:tcPr>
          <w:p>
            <w:pPr>
              <w:pStyle w:val="0"/>
              <w:jc w:val="center"/>
            </w:pPr>
            <w:r>
              <w:rPr>
                <w:sz w:val="20"/>
              </w:rPr>
              <w:t xml:space="preserve">37</w:t>
            </w:r>
          </w:p>
        </w:tc>
        <w:tc>
          <w:tcPr>
            <w:tcW w:w="1264" w:type="dxa"/>
          </w:tcPr>
          <w:p>
            <w:pPr>
              <w:pStyle w:val="0"/>
              <w:jc w:val="center"/>
            </w:pPr>
            <w:r>
              <w:rPr>
                <w:sz w:val="20"/>
              </w:rPr>
              <w:t xml:space="preserve">37</w:t>
            </w:r>
          </w:p>
        </w:tc>
        <w:tc>
          <w:tcPr>
            <w:tcW w:w="1264" w:type="dxa"/>
          </w:tcPr>
          <w:p>
            <w:pPr>
              <w:pStyle w:val="0"/>
              <w:jc w:val="center"/>
            </w:pPr>
            <w:r>
              <w:rPr>
                <w:sz w:val="20"/>
              </w:rPr>
              <w:t xml:space="preserve">37</w:t>
            </w:r>
          </w:p>
        </w:tc>
        <w:tc>
          <w:tcPr>
            <w:tcW w:w="1264" w:type="dxa"/>
          </w:tcPr>
          <w:p>
            <w:pPr>
              <w:pStyle w:val="0"/>
              <w:jc w:val="center"/>
            </w:pPr>
            <w:r>
              <w:rPr>
                <w:sz w:val="20"/>
              </w:rPr>
              <w:t xml:space="preserve">37</w:t>
            </w:r>
          </w:p>
        </w:tc>
        <w:tc>
          <w:tcPr>
            <w:tcW w:w="1264" w:type="dxa"/>
          </w:tcPr>
          <w:p>
            <w:pPr>
              <w:pStyle w:val="0"/>
              <w:jc w:val="center"/>
            </w:pPr>
            <w:r>
              <w:rPr>
                <w:sz w:val="20"/>
              </w:rPr>
              <w:t xml:space="preserve">37</w:t>
            </w:r>
          </w:p>
        </w:tc>
        <w:tc>
          <w:tcPr>
            <w:tcW w:w="1264" w:type="dxa"/>
          </w:tcPr>
          <w:p>
            <w:pPr>
              <w:pStyle w:val="0"/>
              <w:jc w:val="center"/>
            </w:pPr>
            <w:r>
              <w:rPr>
                <w:sz w:val="20"/>
              </w:rPr>
              <w:t xml:space="preserve">37</w:t>
            </w:r>
          </w:p>
        </w:tc>
        <w:tc>
          <w:tcPr>
            <w:tcW w:w="1264" w:type="dxa"/>
          </w:tcPr>
          <w:p>
            <w:pPr>
              <w:pStyle w:val="0"/>
              <w:jc w:val="center"/>
            </w:pPr>
            <w:r>
              <w:rPr>
                <w:sz w:val="20"/>
              </w:rPr>
              <w:t xml:space="preserve">37</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30</w:t>
            </w:r>
          </w:p>
        </w:tc>
        <w:tc>
          <w:tcPr>
            <w:tcW w:w="1361" w:type="dxa"/>
            <w:vMerge w:val="restart"/>
          </w:tcPr>
          <w:p>
            <w:pPr>
              <w:pStyle w:val="0"/>
              <w:jc w:val="both"/>
            </w:pPr>
            <w:r>
              <w:rPr>
                <w:sz w:val="20"/>
              </w:rPr>
              <w:t xml:space="preserve">Модернизация инфраструктуры муниципальных образовательных организаций</w:t>
            </w:r>
          </w:p>
        </w:tc>
        <w:tc>
          <w:tcPr>
            <w:tcW w:w="1361" w:type="dxa"/>
            <w:vMerge w:val="restart"/>
          </w:tcPr>
          <w:p>
            <w:pPr>
              <w:pStyle w:val="0"/>
              <w:jc w:val="both"/>
            </w:pPr>
            <w:r>
              <w:rPr>
                <w:sz w:val="20"/>
              </w:rPr>
              <w:t xml:space="preserve">повышение доступности для населения Чувашской Республики качественных образовательных услуг</w:t>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902174,1</w:t>
            </w:r>
          </w:p>
        </w:tc>
        <w:tc>
          <w:tcPr>
            <w:tcW w:w="1264" w:type="dxa"/>
          </w:tcPr>
          <w:p>
            <w:pPr>
              <w:pStyle w:val="0"/>
              <w:jc w:val="center"/>
            </w:pPr>
            <w:r>
              <w:rPr>
                <w:sz w:val="20"/>
              </w:rPr>
              <w:t xml:space="preserve">2263591,7</w:t>
            </w:r>
          </w:p>
        </w:tc>
        <w:tc>
          <w:tcPr>
            <w:tcW w:w="1264" w:type="dxa"/>
          </w:tcPr>
          <w:p>
            <w:pPr>
              <w:pStyle w:val="0"/>
              <w:jc w:val="center"/>
            </w:pPr>
            <w:r>
              <w:rPr>
                <w:sz w:val="20"/>
              </w:rPr>
              <w:t xml:space="preserve">626955,7</w:t>
            </w:r>
          </w:p>
        </w:tc>
        <w:tc>
          <w:tcPr>
            <w:tcW w:w="1264" w:type="dxa"/>
          </w:tcPr>
          <w:p>
            <w:pPr>
              <w:pStyle w:val="0"/>
              <w:jc w:val="center"/>
            </w:pPr>
            <w:r>
              <w:rPr>
                <w:sz w:val="20"/>
              </w:rPr>
              <w:t xml:space="preserve">239177,6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Ц713000000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819581,9</w:t>
            </w:r>
          </w:p>
        </w:tc>
        <w:tc>
          <w:tcPr>
            <w:tcW w:w="1264" w:type="dxa"/>
          </w:tcPr>
          <w:p>
            <w:pPr>
              <w:pStyle w:val="0"/>
              <w:jc w:val="center"/>
            </w:pPr>
            <w:r>
              <w:rPr>
                <w:sz w:val="20"/>
              </w:rPr>
              <w:t xml:space="preserve">2011336,3</w:t>
            </w:r>
          </w:p>
        </w:tc>
        <w:tc>
          <w:tcPr>
            <w:tcW w:w="1264" w:type="dxa"/>
          </w:tcPr>
          <w:p>
            <w:pPr>
              <w:pStyle w:val="0"/>
              <w:jc w:val="center"/>
            </w:pPr>
            <w:r>
              <w:rPr>
                <w:sz w:val="20"/>
              </w:rPr>
              <w:t xml:space="preserve">594758,8</w:t>
            </w:r>
          </w:p>
        </w:tc>
        <w:tc>
          <w:tcPr>
            <w:tcW w:w="1264" w:type="dxa"/>
          </w:tcPr>
          <w:p>
            <w:pPr>
              <w:pStyle w:val="0"/>
              <w:jc w:val="center"/>
            </w:pPr>
            <w:r>
              <w:rPr>
                <w:sz w:val="20"/>
              </w:rPr>
              <w:t xml:space="preserve">218436,0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82592,2</w:t>
            </w:r>
          </w:p>
        </w:tc>
        <w:tc>
          <w:tcPr>
            <w:tcW w:w="1264" w:type="dxa"/>
          </w:tcPr>
          <w:p>
            <w:pPr>
              <w:pStyle w:val="0"/>
              <w:jc w:val="center"/>
            </w:pPr>
            <w:r>
              <w:rPr>
                <w:sz w:val="20"/>
              </w:rPr>
              <w:t xml:space="preserve">252255,4</w:t>
            </w:r>
          </w:p>
        </w:tc>
        <w:tc>
          <w:tcPr>
            <w:tcW w:w="1264" w:type="dxa"/>
          </w:tcPr>
          <w:p>
            <w:pPr>
              <w:pStyle w:val="0"/>
              <w:jc w:val="center"/>
            </w:pPr>
            <w:r>
              <w:rPr>
                <w:sz w:val="20"/>
              </w:rPr>
              <w:t xml:space="preserve">32196,9</w:t>
            </w:r>
          </w:p>
        </w:tc>
        <w:tc>
          <w:tcPr>
            <w:tcW w:w="1264" w:type="dxa"/>
          </w:tcPr>
          <w:p>
            <w:pPr>
              <w:pStyle w:val="0"/>
              <w:jc w:val="center"/>
            </w:pPr>
            <w:r>
              <w:rPr>
                <w:sz w:val="20"/>
              </w:rPr>
              <w:t xml:space="preserve">20741,6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tcPr>
          <w:p>
            <w:pPr>
              <w:pStyle w:val="0"/>
              <w:jc w:val="both"/>
            </w:pPr>
            <w:r>
              <w:rPr>
                <w:sz w:val="20"/>
              </w:rPr>
              <w:t xml:space="preserve">Целевой показатель (индикатор) подпрограммы (Государственной программы), увязанный с основным мероприятием 30</w:t>
            </w:r>
          </w:p>
        </w:tc>
        <w:tc>
          <w:tcPr>
            <w:gridSpan w:val="8"/>
            <w:tcW w:w="8701" w:type="dxa"/>
          </w:tcPr>
          <w:p>
            <w:pPr>
              <w:pStyle w:val="0"/>
              <w:jc w:val="both"/>
            </w:pPr>
            <w:r>
              <w:rPr>
                <w:sz w:val="20"/>
              </w:rPr>
              <w:t xml:space="preserve">Доля государственных (муниципальных) общеобразовательных учреждений, соответствующих современным требованиям обучения, в общем количестве государственных (муниципальных) общеобразовательных учреждений, %</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W w:w="964" w:type="dxa"/>
            <w:tcBorders>
              <w:left w:val="nil"/>
            </w:tcBorders>
            <w:vMerge w:val="restart"/>
          </w:tcPr>
          <w:p>
            <w:pPr>
              <w:pStyle w:val="0"/>
              <w:jc w:val="both"/>
            </w:pPr>
            <w:r>
              <w:rPr>
                <w:sz w:val="20"/>
              </w:rPr>
              <w:t xml:space="preserve">Мероприятие 30.1</w:t>
            </w:r>
          </w:p>
        </w:tc>
        <w:tc>
          <w:tcPr>
            <w:tcW w:w="1361" w:type="dxa"/>
            <w:vMerge w:val="restart"/>
          </w:tcPr>
          <w:p>
            <w:pPr>
              <w:pStyle w:val="0"/>
              <w:jc w:val="both"/>
            </w:pPr>
            <w:r>
              <w:rPr>
                <w:sz w:val="20"/>
              </w:rPr>
              <w:t xml:space="preserve">Укрепление материально-технической базы муниципальных образовательных организаций (в части модернизации инфраструктуры)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902174,1</w:t>
            </w:r>
          </w:p>
        </w:tc>
        <w:tc>
          <w:tcPr>
            <w:tcW w:w="1264" w:type="dxa"/>
          </w:tcPr>
          <w:p>
            <w:pPr>
              <w:pStyle w:val="0"/>
              <w:jc w:val="center"/>
            </w:pPr>
            <w:r>
              <w:rPr>
                <w:sz w:val="20"/>
              </w:rPr>
              <w:t xml:space="preserve">1996574,4</w:t>
            </w:r>
          </w:p>
        </w:tc>
        <w:tc>
          <w:tcPr>
            <w:tcW w:w="1264" w:type="dxa"/>
          </w:tcPr>
          <w:p>
            <w:pPr>
              <w:pStyle w:val="0"/>
              <w:jc w:val="center"/>
            </w:pPr>
            <w:r>
              <w:rPr>
                <w:sz w:val="20"/>
              </w:rPr>
              <w:t xml:space="preserve">306078,8</w:t>
            </w:r>
          </w:p>
        </w:tc>
        <w:tc>
          <w:tcPr>
            <w:tcW w:w="1264" w:type="dxa"/>
          </w:tcPr>
          <w:p>
            <w:pPr>
              <w:pStyle w:val="0"/>
              <w:jc w:val="center"/>
            </w:pPr>
            <w:r>
              <w:rPr>
                <w:sz w:val="20"/>
              </w:rPr>
              <w:t xml:space="preserve">60956,9</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Ц713000860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819581,9</w:t>
            </w:r>
          </w:p>
        </w:tc>
        <w:tc>
          <w:tcPr>
            <w:tcW w:w="1264" w:type="dxa"/>
          </w:tcPr>
          <w:p>
            <w:pPr>
              <w:pStyle w:val="0"/>
              <w:jc w:val="center"/>
            </w:pPr>
            <w:r>
              <w:rPr>
                <w:sz w:val="20"/>
              </w:rPr>
              <w:t xml:space="preserve">1765668,5</w:t>
            </w:r>
          </w:p>
        </w:tc>
        <w:tc>
          <w:tcPr>
            <w:tcW w:w="1264" w:type="dxa"/>
          </w:tcPr>
          <w:p>
            <w:pPr>
              <w:pStyle w:val="0"/>
              <w:jc w:val="center"/>
            </w:pPr>
            <w:r>
              <w:rPr>
                <w:sz w:val="20"/>
              </w:rPr>
              <w:t xml:space="preserve">273881,9</w:t>
            </w:r>
          </w:p>
        </w:tc>
        <w:tc>
          <w:tcPr>
            <w:tcW w:w="1264" w:type="dxa"/>
          </w:tcPr>
          <w:p>
            <w:pPr>
              <w:pStyle w:val="0"/>
              <w:jc w:val="center"/>
            </w:pPr>
            <w:r>
              <w:rPr>
                <w:sz w:val="20"/>
              </w:rPr>
              <w:t xml:space="preserve">56295,6</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82592,2</w:t>
            </w:r>
          </w:p>
        </w:tc>
        <w:tc>
          <w:tcPr>
            <w:tcW w:w="1264" w:type="dxa"/>
          </w:tcPr>
          <w:p>
            <w:pPr>
              <w:pStyle w:val="0"/>
              <w:jc w:val="center"/>
            </w:pPr>
            <w:r>
              <w:rPr>
                <w:sz w:val="20"/>
              </w:rPr>
              <w:t xml:space="preserve">230905,9</w:t>
            </w:r>
          </w:p>
        </w:tc>
        <w:tc>
          <w:tcPr>
            <w:tcW w:w="1264" w:type="dxa"/>
          </w:tcPr>
          <w:p>
            <w:pPr>
              <w:pStyle w:val="0"/>
              <w:jc w:val="center"/>
            </w:pPr>
            <w:r>
              <w:rPr>
                <w:sz w:val="20"/>
              </w:rPr>
              <w:t xml:space="preserve">32196,9</w:t>
            </w:r>
          </w:p>
        </w:tc>
        <w:tc>
          <w:tcPr>
            <w:tcW w:w="1264" w:type="dxa"/>
          </w:tcPr>
          <w:p>
            <w:pPr>
              <w:pStyle w:val="0"/>
              <w:jc w:val="center"/>
            </w:pPr>
            <w:r>
              <w:rPr>
                <w:sz w:val="20"/>
              </w:rPr>
              <w:t xml:space="preserve">4661,3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vMerge w:val="restart"/>
          </w:tcPr>
          <w:p>
            <w:pPr>
              <w:pStyle w:val="0"/>
              <w:jc w:val="both"/>
            </w:pPr>
            <w:r>
              <w:rPr>
                <w:sz w:val="20"/>
              </w:rPr>
              <w:t xml:space="preserve">Мероприятие 30.2</w:t>
            </w:r>
          </w:p>
        </w:tc>
        <w:tc>
          <w:tcPr>
            <w:tcW w:w="1361" w:type="dxa"/>
            <w:vMerge w:val="restart"/>
          </w:tcPr>
          <w:p>
            <w:pPr>
              <w:pStyle w:val="0"/>
              <w:jc w:val="both"/>
            </w:pPr>
            <w:r>
              <w:rPr>
                <w:sz w:val="20"/>
              </w:rPr>
              <w:t xml:space="preserve">Укрепление материально-технической базы муниципальных образовательных организаций (в части благоустройства территории муниципальных общеобразовательных организаций в рамках модернизации инфраструктуры)</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267017,3</w:t>
            </w:r>
          </w:p>
        </w:tc>
        <w:tc>
          <w:tcPr>
            <w:tcW w:w="1264" w:type="dxa"/>
          </w:tcPr>
          <w:p>
            <w:pPr>
              <w:pStyle w:val="0"/>
              <w:jc w:val="center"/>
            </w:pPr>
            <w:r>
              <w:rPr>
                <w:sz w:val="20"/>
              </w:rPr>
              <w:t xml:space="preserve">320876,9</w:t>
            </w:r>
          </w:p>
        </w:tc>
        <w:tc>
          <w:tcPr>
            <w:tcW w:w="1264" w:type="dxa"/>
          </w:tcPr>
          <w:p>
            <w:pPr>
              <w:pStyle w:val="0"/>
              <w:jc w:val="center"/>
            </w:pPr>
            <w:r>
              <w:rPr>
                <w:sz w:val="20"/>
              </w:rPr>
              <w:t xml:space="preserve">178220,7</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Ц713002700</w:t>
            </w:r>
          </w:p>
        </w:tc>
        <w:tc>
          <w:tcPr>
            <w:tcW w:w="680" w:type="dxa"/>
          </w:tcPr>
          <w:p>
            <w:pPr>
              <w:pStyle w:val="0"/>
              <w:jc w:val="center"/>
            </w:pPr>
            <w:r>
              <w:rPr>
                <w:sz w:val="20"/>
              </w:rPr>
              <w:t xml:space="preserve">500</w:t>
            </w:r>
          </w:p>
          <w:p>
            <w:pPr>
              <w:pStyle w:val="0"/>
              <w:jc w:val="center"/>
            </w:pPr>
            <w:r>
              <w:rPr>
                <w:sz w:val="20"/>
              </w:rPr>
              <w:t xml:space="preserve">800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245667,8</w:t>
            </w:r>
          </w:p>
        </w:tc>
        <w:tc>
          <w:tcPr>
            <w:tcW w:w="1264" w:type="dxa"/>
          </w:tcPr>
          <w:p>
            <w:pPr>
              <w:pStyle w:val="0"/>
              <w:jc w:val="center"/>
            </w:pPr>
            <w:r>
              <w:rPr>
                <w:sz w:val="20"/>
              </w:rPr>
              <w:t xml:space="preserve">320876,9</w:t>
            </w:r>
          </w:p>
        </w:tc>
        <w:tc>
          <w:tcPr>
            <w:tcW w:w="1264" w:type="dxa"/>
          </w:tcPr>
          <w:p>
            <w:pPr>
              <w:pStyle w:val="0"/>
              <w:jc w:val="center"/>
            </w:pPr>
            <w:r>
              <w:rPr>
                <w:sz w:val="20"/>
              </w:rPr>
              <w:t xml:space="preserve">162140,4</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21349,5</w:t>
            </w:r>
          </w:p>
        </w:tc>
        <w:tc>
          <w:tcPr>
            <w:tcW w:w="1264" w:type="dxa"/>
          </w:tcPr>
          <w:p>
            <w:pPr>
              <w:pStyle w:val="0"/>
              <w:jc w:val="center"/>
            </w:pPr>
            <w:r>
              <w:rPr>
                <w:sz w:val="20"/>
              </w:rPr>
              <w:t xml:space="preserve">0,0</w:t>
            </w:r>
          </w:p>
        </w:tc>
        <w:tc>
          <w:tcPr>
            <w:tcW w:w="1264" w:type="dxa"/>
          </w:tcPr>
          <w:p>
            <w:pPr>
              <w:pStyle w:val="0"/>
              <w:jc w:val="center"/>
            </w:pPr>
            <w:r>
              <w:rPr>
                <w:sz w:val="20"/>
              </w:rPr>
              <w:t xml:space="preserve">16080,3</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31</w:t>
            </w:r>
          </w:p>
        </w:tc>
        <w:tc>
          <w:tcPr>
            <w:tcW w:w="1361" w:type="dxa"/>
            <w:vMerge w:val="restart"/>
          </w:tcPr>
          <w:p>
            <w:pPr>
              <w:pStyle w:val="0"/>
              <w:jc w:val="both"/>
            </w:pPr>
            <w:r>
              <w:rPr>
                <w:sz w:val="20"/>
              </w:rPr>
              <w:t xml:space="preserve">Обеспечение выплат ежемесячного денежного вознаграждения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22081,9</w:t>
            </w:r>
          </w:p>
        </w:tc>
        <w:tc>
          <w:tcPr>
            <w:tcW w:w="1264" w:type="dxa"/>
          </w:tcPr>
          <w:p>
            <w:pPr>
              <w:pStyle w:val="0"/>
              <w:jc w:val="center"/>
            </w:pPr>
            <w:r>
              <w:rPr>
                <w:sz w:val="20"/>
              </w:rPr>
              <w:t xml:space="preserve">70854,8</w:t>
            </w:r>
          </w:p>
        </w:tc>
        <w:tc>
          <w:tcPr>
            <w:tcW w:w="1264" w:type="dxa"/>
          </w:tcPr>
          <w:p>
            <w:pPr>
              <w:pStyle w:val="0"/>
              <w:jc w:val="center"/>
            </w:pPr>
            <w:r>
              <w:rPr>
                <w:sz w:val="20"/>
              </w:rPr>
              <w:t xml:space="preserve">71115,2</w:t>
            </w:r>
          </w:p>
        </w:tc>
        <w:tc>
          <w:tcPr>
            <w:tcW w:w="1264" w:type="dxa"/>
          </w:tcPr>
          <w:p>
            <w:pPr>
              <w:pStyle w:val="0"/>
              <w:jc w:val="center"/>
            </w:pPr>
            <w:r>
              <w:rPr>
                <w:sz w:val="20"/>
              </w:rPr>
              <w:t xml:space="preserve">71505,8</w:t>
            </w:r>
          </w:p>
        </w:tc>
        <w:tc>
          <w:tcPr>
            <w:tcW w:w="1264" w:type="dxa"/>
          </w:tcPr>
          <w:p>
            <w:pPr>
              <w:pStyle w:val="0"/>
              <w:jc w:val="center"/>
            </w:pPr>
            <w:r>
              <w:rPr>
                <w:sz w:val="20"/>
              </w:rPr>
              <w:t xml:space="preserve">71505,8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855</w:t>
            </w:r>
          </w:p>
        </w:tc>
        <w:tc>
          <w:tcPr>
            <w:tcW w:w="737" w:type="dxa"/>
          </w:tcPr>
          <w:p>
            <w:pPr>
              <w:pStyle w:val="0"/>
              <w:jc w:val="center"/>
            </w:pPr>
            <w:r>
              <w:rPr>
                <w:sz w:val="20"/>
              </w:rPr>
              <w:t xml:space="preserve">x</w:t>
            </w:r>
          </w:p>
        </w:tc>
        <w:tc>
          <w:tcPr>
            <w:tcW w:w="1444" w:type="dxa"/>
            <w:vMerge w:val="restart"/>
          </w:tcPr>
          <w:p>
            <w:pPr>
              <w:pStyle w:val="0"/>
              <w:jc w:val="center"/>
            </w:pPr>
            <w:r>
              <w:rPr>
                <w:sz w:val="20"/>
              </w:rPr>
              <w:t xml:space="preserve">Ц713100000</w:t>
            </w:r>
          </w:p>
        </w:tc>
        <w:tc>
          <w:tcPr>
            <w:tcW w:w="680" w:type="dxa"/>
          </w:tcPr>
          <w:p>
            <w:pPr>
              <w:pStyle w:val="0"/>
              <w:jc w:val="center"/>
            </w:pPr>
            <w:r>
              <w:rPr>
                <w:sz w:val="20"/>
              </w:rPr>
              <w:t xml:space="preserve">x</w:t>
            </w:r>
          </w:p>
        </w:tc>
        <w:tc>
          <w:tcPr>
            <w:tcW w:w="1077"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989,5</w:t>
            </w:r>
          </w:p>
        </w:tc>
        <w:tc>
          <w:tcPr>
            <w:tcW w:w="1264" w:type="dxa"/>
          </w:tcPr>
          <w:p>
            <w:pPr>
              <w:pStyle w:val="0"/>
              <w:jc w:val="center"/>
            </w:pPr>
            <w:r>
              <w:rPr>
                <w:sz w:val="20"/>
              </w:rPr>
              <w:t xml:space="preserve">2968,6</w:t>
            </w:r>
          </w:p>
        </w:tc>
        <w:tc>
          <w:tcPr>
            <w:tcW w:w="1264" w:type="dxa"/>
          </w:tcPr>
          <w:p>
            <w:pPr>
              <w:pStyle w:val="0"/>
              <w:jc w:val="center"/>
            </w:pPr>
            <w:r>
              <w:rPr>
                <w:sz w:val="20"/>
              </w:rPr>
              <w:t xml:space="preserve">3046,7</w:t>
            </w:r>
          </w:p>
        </w:tc>
        <w:tc>
          <w:tcPr>
            <w:tcW w:w="1264" w:type="dxa"/>
          </w:tcPr>
          <w:p>
            <w:pPr>
              <w:pStyle w:val="0"/>
              <w:jc w:val="center"/>
            </w:pPr>
            <w:r>
              <w:rPr>
                <w:sz w:val="20"/>
              </w:rPr>
              <w:t xml:space="preserve">3046,7</w:t>
            </w:r>
          </w:p>
        </w:tc>
        <w:tc>
          <w:tcPr>
            <w:tcW w:w="1264" w:type="dxa"/>
          </w:tcPr>
          <w:p>
            <w:pPr>
              <w:pStyle w:val="0"/>
              <w:jc w:val="center"/>
            </w:pPr>
            <w:r>
              <w:rPr>
                <w:sz w:val="20"/>
              </w:rPr>
              <w:t xml:space="preserve">3046,7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857</w:t>
            </w:r>
          </w:p>
        </w:tc>
        <w:tc>
          <w:tcPr>
            <w:tcW w:w="737" w:type="dxa"/>
          </w:tcPr>
          <w:p>
            <w:pPr>
              <w:pStyle w:val="0"/>
              <w:jc w:val="center"/>
            </w:pPr>
            <w:r>
              <w:rPr>
                <w:sz w:val="20"/>
              </w:rPr>
              <w:t xml:space="preserve">x</w:t>
            </w:r>
          </w:p>
        </w:tc>
        <w:tc>
          <w:tcPr>
            <w:vMerge w:val="continue"/>
          </w:tcP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963,5</w:t>
            </w:r>
          </w:p>
        </w:tc>
        <w:tc>
          <w:tcPr>
            <w:tcW w:w="1264" w:type="dxa"/>
          </w:tcPr>
          <w:p>
            <w:pPr>
              <w:pStyle w:val="0"/>
              <w:jc w:val="center"/>
            </w:pPr>
            <w:r>
              <w:rPr>
                <w:sz w:val="20"/>
              </w:rPr>
              <w:t xml:space="preserve">2812,3</w:t>
            </w:r>
          </w:p>
        </w:tc>
        <w:tc>
          <w:tcPr>
            <w:tcW w:w="1264" w:type="dxa"/>
          </w:tcPr>
          <w:p>
            <w:pPr>
              <w:pStyle w:val="0"/>
              <w:jc w:val="center"/>
            </w:pPr>
            <w:r>
              <w:rPr>
                <w:sz w:val="20"/>
              </w:rPr>
              <w:t xml:space="preserve">2890,4</w:t>
            </w:r>
          </w:p>
        </w:tc>
        <w:tc>
          <w:tcPr>
            <w:tcW w:w="1264" w:type="dxa"/>
          </w:tcPr>
          <w:p>
            <w:pPr>
              <w:pStyle w:val="0"/>
              <w:jc w:val="center"/>
            </w:pPr>
            <w:r>
              <w:rPr>
                <w:sz w:val="20"/>
              </w:rPr>
              <w:t xml:space="preserve">2890,4</w:t>
            </w:r>
          </w:p>
        </w:tc>
        <w:tc>
          <w:tcPr>
            <w:tcW w:w="1264" w:type="dxa"/>
          </w:tcPr>
          <w:p>
            <w:pPr>
              <w:pStyle w:val="0"/>
              <w:jc w:val="center"/>
            </w:pPr>
            <w:r>
              <w:rPr>
                <w:sz w:val="20"/>
              </w:rPr>
              <w:t xml:space="preserve">2890,4</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867</w:t>
            </w:r>
          </w:p>
        </w:tc>
        <w:tc>
          <w:tcPr>
            <w:tcW w:w="737" w:type="dxa"/>
          </w:tcPr>
          <w:p>
            <w:pPr>
              <w:pStyle w:val="0"/>
              <w:jc w:val="center"/>
            </w:pPr>
            <w:r>
              <w:rPr>
                <w:sz w:val="20"/>
              </w:rPr>
              <w:t xml:space="preserve">x</w:t>
            </w:r>
          </w:p>
        </w:tc>
        <w:tc>
          <w:tcPr>
            <w:vMerge w:val="continue"/>
          </w:tcP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390,6</w:t>
            </w:r>
          </w:p>
        </w:tc>
        <w:tc>
          <w:tcPr>
            <w:tcW w:w="1264" w:type="dxa"/>
          </w:tcPr>
          <w:p>
            <w:pPr>
              <w:pStyle w:val="0"/>
              <w:jc w:val="center"/>
            </w:pPr>
            <w:r>
              <w:rPr>
                <w:sz w:val="20"/>
              </w:rPr>
              <w:t xml:space="preserve">1171,8</w:t>
            </w:r>
          </w:p>
        </w:tc>
        <w:tc>
          <w:tcPr>
            <w:tcW w:w="1264" w:type="dxa"/>
          </w:tcPr>
          <w:p>
            <w:pPr>
              <w:pStyle w:val="0"/>
              <w:jc w:val="center"/>
            </w:pPr>
            <w:r>
              <w:rPr>
                <w:sz w:val="20"/>
              </w:rPr>
              <w:t xml:space="preserve">1171,8</w:t>
            </w:r>
          </w:p>
        </w:tc>
        <w:tc>
          <w:tcPr>
            <w:tcW w:w="1264" w:type="dxa"/>
          </w:tcPr>
          <w:p>
            <w:pPr>
              <w:pStyle w:val="0"/>
              <w:jc w:val="center"/>
            </w:pPr>
            <w:r>
              <w:rPr>
                <w:sz w:val="20"/>
              </w:rPr>
              <w:t xml:space="preserve">1171,8</w:t>
            </w:r>
          </w:p>
        </w:tc>
        <w:tc>
          <w:tcPr>
            <w:tcW w:w="1264" w:type="dxa"/>
          </w:tcPr>
          <w:p>
            <w:pPr>
              <w:pStyle w:val="0"/>
              <w:jc w:val="center"/>
            </w:pPr>
            <w:r>
              <w:rPr>
                <w:sz w:val="20"/>
              </w:rPr>
              <w:t xml:space="preserve">1171,8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vMerge w:val="continue"/>
          </w:tcPr>
          <w:p/>
        </w:tc>
        <w:tc>
          <w:tcPr>
            <w:tcW w:w="680" w:type="dxa"/>
          </w:tcPr>
          <w:p>
            <w:pPr>
              <w:pStyle w:val="0"/>
              <w:jc w:val="center"/>
            </w:pPr>
            <w:r>
              <w:rPr>
                <w:sz w:val="20"/>
              </w:rPr>
              <w:t xml:space="preserve">x</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19738,3</w:t>
            </w:r>
          </w:p>
        </w:tc>
        <w:tc>
          <w:tcPr>
            <w:tcW w:w="1264" w:type="dxa"/>
          </w:tcPr>
          <w:p>
            <w:pPr>
              <w:pStyle w:val="0"/>
              <w:jc w:val="center"/>
            </w:pPr>
            <w:r>
              <w:rPr>
                <w:sz w:val="20"/>
              </w:rPr>
              <w:t xml:space="preserve">63902,1</w:t>
            </w:r>
          </w:p>
        </w:tc>
        <w:tc>
          <w:tcPr>
            <w:tcW w:w="1264" w:type="dxa"/>
          </w:tcPr>
          <w:p>
            <w:pPr>
              <w:pStyle w:val="0"/>
              <w:jc w:val="center"/>
            </w:pPr>
            <w:r>
              <w:rPr>
                <w:sz w:val="20"/>
              </w:rPr>
              <w:t xml:space="preserve">64006,3</w:t>
            </w:r>
          </w:p>
        </w:tc>
        <w:tc>
          <w:tcPr>
            <w:tcW w:w="1264" w:type="dxa"/>
          </w:tcPr>
          <w:p>
            <w:pPr>
              <w:pStyle w:val="0"/>
              <w:jc w:val="center"/>
            </w:pPr>
            <w:r>
              <w:rPr>
                <w:sz w:val="20"/>
              </w:rPr>
              <w:t xml:space="preserve">64396,9</w:t>
            </w:r>
          </w:p>
        </w:tc>
        <w:tc>
          <w:tcPr>
            <w:tcW w:w="1264" w:type="dxa"/>
          </w:tcPr>
          <w:p>
            <w:pPr>
              <w:pStyle w:val="0"/>
              <w:jc w:val="center"/>
            </w:pPr>
            <w:r>
              <w:rPr>
                <w:sz w:val="20"/>
              </w:rPr>
              <w:t xml:space="preserve">64396,9</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tcPr>
          <w:p>
            <w:pPr>
              <w:pStyle w:val="0"/>
              <w:jc w:val="both"/>
            </w:pPr>
            <w:r>
              <w:rPr>
                <w:sz w:val="20"/>
              </w:rPr>
              <w:t xml:space="preserve">Целевой показатель (индикатор) подпрограммы (Государственной программы), увязанный с основным мероприятием 31</w:t>
            </w:r>
          </w:p>
        </w:tc>
        <w:tc>
          <w:tcPr>
            <w:gridSpan w:val="8"/>
            <w:tcW w:w="8701" w:type="dxa"/>
          </w:tcPr>
          <w:p>
            <w:pPr>
              <w:pStyle w:val="0"/>
              <w:jc w:val="both"/>
            </w:pPr>
            <w:r>
              <w:rPr>
                <w:sz w:val="20"/>
              </w:rPr>
              <w:t xml:space="preserve">Количество предоставленных выплат ежемесячного денежного вознаграждения за классное руководство (кураторство) педагогическим работникам образовательных организаций в общем количестве запланированных таких выплат, %</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100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W w:w="964" w:type="dxa"/>
            <w:tcBorders>
              <w:left w:val="nil"/>
            </w:tcBorders>
            <w:vMerge w:val="restart"/>
          </w:tcPr>
          <w:p>
            <w:pPr>
              <w:pStyle w:val="0"/>
              <w:jc w:val="both"/>
            </w:pPr>
            <w:r>
              <w:rPr>
                <w:sz w:val="20"/>
              </w:rPr>
              <w:t xml:space="preserve">Мероприятие 31.1</w:t>
            </w:r>
          </w:p>
        </w:tc>
        <w:tc>
          <w:tcPr>
            <w:tcW w:w="1361" w:type="dxa"/>
            <w:vMerge w:val="restart"/>
          </w:tcPr>
          <w:p>
            <w:pPr>
              <w:pStyle w:val="0"/>
              <w:jc w:val="both"/>
            </w:pPr>
            <w:r>
              <w:rPr>
                <w:sz w:val="20"/>
              </w:rP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22081,9</w:t>
            </w:r>
          </w:p>
        </w:tc>
        <w:tc>
          <w:tcPr>
            <w:tcW w:w="1264" w:type="dxa"/>
          </w:tcPr>
          <w:p>
            <w:pPr>
              <w:pStyle w:val="0"/>
              <w:jc w:val="center"/>
            </w:pPr>
            <w:r>
              <w:rPr>
                <w:sz w:val="20"/>
              </w:rPr>
              <w:t xml:space="preserve">70854,8</w:t>
            </w:r>
          </w:p>
        </w:tc>
        <w:tc>
          <w:tcPr>
            <w:tcW w:w="1264" w:type="dxa"/>
          </w:tcPr>
          <w:p>
            <w:pPr>
              <w:pStyle w:val="0"/>
              <w:jc w:val="center"/>
            </w:pPr>
            <w:r>
              <w:rPr>
                <w:sz w:val="20"/>
              </w:rPr>
              <w:t xml:space="preserve">71115,2</w:t>
            </w:r>
          </w:p>
        </w:tc>
        <w:tc>
          <w:tcPr>
            <w:tcW w:w="1264" w:type="dxa"/>
          </w:tcPr>
          <w:p>
            <w:pPr>
              <w:pStyle w:val="0"/>
              <w:jc w:val="center"/>
            </w:pPr>
            <w:r>
              <w:rPr>
                <w:sz w:val="20"/>
              </w:rPr>
              <w:t xml:space="preserve">71505,8</w:t>
            </w:r>
          </w:p>
        </w:tc>
        <w:tc>
          <w:tcPr>
            <w:tcW w:w="1264" w:type="dxa"/>
          </w:tcPr>
          <w:p>
            <w:pPr>
              <w:pStyle w:val="0"/>
              <w:jc w:val="center"/>
            </w:pPr>
            <w:r>
              <w:rPr>
                <w:sz w:val="20"/>
              </w:rPr>
              <w:t xml:space="preserve">71505,8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855</w:t>
            </w:r>
          </w:p>
        </w:tc>
        <w:tc>
          <w:tcPr>
            <w:tcW w:w="737" w:type="dxa"/>
          </w:tcPr>
          <w:p>
            <w:pPr>
              <w:pStyle w:val="0"/>
              <w:jc w:val="center"/>
            </w:pPr>
            <w:r>
              <w:rPr>
                <w:sz w:val="20"/>
              </w:rPr>
              <w:t xml:space="preserve">0704</w:t>
            </w:r>
          </w:p>
        </w:tc>
        <w:tc>
          <w:tcPr>
            <w:tcW w:w="1444" w:type="dxa"/>
            <w:vMerge w:val="restart"/>
          </w:tcPr>
          <w:p>
            <w:pPr>
              <w:pStyle w:val="0"/>
              <w:jc w:val="center"/>
            </w:pPr>
            <w:r>
              <w:rPr>
                <w:sz w:val="20"/>
              </w:rPr>
              <w:t xml:space="preserve">Ц713153630</w:t>
            </w:r>
          </w:p>
        </w:tc>
        <w:tc>
          <w:tcPr>
            <w:tcW w:w="680" w:type="dxa"/>
          </w:tcPr>
          <w:p>
            <w:pPr>
              <w:pStyle w:val="0"/>
              <w:jc w:val="center"/>
            </w:pPr>
            <w:r>
              <w:rPr>
                <w:sz w:val="20"/>
              </w:rPr>
              <w:t xml:space="preserve">600</w:t>
            </w:r>
          </w:p>
        </w:tc>
        <w:tc>
          <w:tcPr>
            <w:tcW w:w="1077" w:type="dxa"/>
            <w:vMerge w:val="restart"/>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989,5</w:t>
            </w:r>
          </w:p>
        </w:tc>
        <w:tc>
          <w:tcPr>
            <w:tcW w:w="1264" w:type="dxa"/>
          </w:tcPr>
          <w:p>
            <w:pPr>
              <w:pStyle w:val="0"/>
              <w:jc w:val="center"/>
            </w:pPr>
            <w:r>
              <w:rPr>
                <w:sz w:val="20"/>
              </w:rPr>
              <w:t xml:space="preserve">2968,6</w:t>
            </w:r>
          </w:p>
        </w:tc>
        <w:tc>
          <w:tcPr>
            <w:tcW w:w="1264" w:type="dxa"/>
          </w:tcPr>
          <w:p>
            <w:pPr>
              <w:pStyle w:val="0"/>
              <w:jc w:val="center"/>
            </w:pPr>
            <w:r>
              <w:rPr>
                <w:sz w:val="20"/>
              </w:rPr>
              <w:t xml:space="preserve">3046,7</w:t>
            </w:r>
          </w:p>
        </w:tc>
        <w:tc>
          <w:tcPr>
            <w:tcW w:w="1264" w:type="dxa"/>
          </w:tcPr>
          <w:p>
            <w:pPr>
              <w:pStyle w:val="0"/>
              <w:jc w:val="center"/>
            </w:pPr>
            <w:r>
              <w:rPr>
                <w:sz w:val="20"/>
              </w:rPr>
              <w:t xml:space="preserve">3046,7</w:t>
            </w:r>
          </w:p>
        </w:tc>
        <w:tc>
          <w:tcPr>
            <w:tcW w:w="1264" w:type="dxa"/>
          </w:tcPr>
          <w:p>
            <w:pPr>
              <w:pStyle w:val="0"/>
              <w:jc w:val="center"/>
            </w:pPr>
            <w:r>
              <w:rPr>
                <w:sz w:val="20"/>
              </w:rPr>
              <w:t xml:space="preserve">3046,7</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857</w:t>
            </w:r>
          </w:p>
        </w:tc>
        <w:tc>
          <w:tcPr>
            <w:tcW w:w="737" w:type="dxa"/>
          </w:tcPr>
          <w:p>
            <w:pPr>
              <w:pStyle w:val="0"/>
              <w:jc w:val="center"/>
            </w:pPr>
            <w:r>
              <w:rPr>
                <w:sz w:val="20"/>
              </w:rPr>
              <w:t xml:space="preserve">0704</w:t>
            </w:r>
          </w:p>
        </w:tc>
        <w:tc>
          <w:tcPr>
            <w:vMerge w:val="continue"/>
          </w:tcPr>
          <w:p/>
        </w:tc>
        <w:tc>
          <w:tcPr>
            <w:tcW w:w="680" w:type="dxa"/>
          </w:tcPr>
          <w:p>
            <w:pPr>
              <w:pStyle w:val="0"/>
              <w:jc w:val="center"/>
            </w:pPr>
            <w:r>
              <w:rPr>
                <w:sz w:val="20"/>
              </w:rPr>
              <w:t xml:space="preserve">600</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963,5</w:t>
            </w:r>
          </w:p>
        </w:tc>
        <w:tc>
          <w:tcPr>
            <w:tcW w:w="1264" w:type="dxa"/>
          </w:tcPr>
          <w:p>
            <w:pPr>
              <w:pStyle w:val="0"/>
              <w:jc w:val="center"/>
            </w:pPr>
            <w:r>
              <w:rPr>
                <w:sz w:val="20"/>
              </w:rPr>
              <w:t xml:space="preserve">2812,3</w:t>
            </w:r>
          </w:p>
        </w:tc>
        <w:tc>
          <w:tcPr>
            <w:tcW w:w="1264" w:type="dxa"/>
          </w:tcPr>
          <w:p>
            <w:pPr>
              <w:pStyle w:val="0"/>
              <w:jc w:val="center"/>
            </w:pPr>
            <w:r>
              <w:rPr>
                <w:sz w:val="20"/>
              </w:rPr>
              <w:t xml:space="preserve">2890,4</w:t>
            </w:r>
          </w:p>
        </w:tc>
        <w:tc>
          <w:tcPr>
            <w:tcW w:w="1264" w:type="dxa"/>
          </w:tcPr>
          <w:p>
            <w:pPr>
              <w:pStyle w:val="0"/>
              <w:jc w:val="center"/>
            </w:pPr>
            <w:r>
              <w:rPr>
                <w:sz w:val="20"/>
              </w:rPr>
              <w:t xml:space="preserve">2890,4</w:t>
            </w:r>
          </w:p>
        </w:tc>
        <w:tc>
          <w:tcPr>
            <w:tcW w:w="1264" w:type="dxa"/>
          </w:tcPr>
          <w:p>
            <w:pPr>
              <w:pStyle w:val="0"/>
              <w:jc w:val="center"/>
            </w:pPr>
            <w:r>
              <w:rPr>
                <w:sz w:val="20"/>
              </w:rPr>
              <w:t xml:space="preserve">2890,4</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867</w:t>
            </w:r>
          </w:p>
        </w:tc>
        <w:tc>
          <w:tcPr>
            <w:tcW w:w="737" w:type="dxa"/>
          </w:tcPr>
          <w:p>
            <w:pPr>
              <w:pStyle w:val="0"/>
              <w:jc w:val="center"/>
            </w:pPr>
            <w:r>
              <w:rPr>
                <w:sz w:val="20"/>
              </w:rPr>
              <w:t xml:space="preserve">0704</w:t>
            </w:r>
          </w:p>
        </w:tc>
        <w:tc>
          <w:tcPr>
            <w:vMerge w:val="continue"/>
          </w:tcPr>
          <w:p/>
        </w:tc>
        <w:tc>
          <w:tcPr>
            <w:tcW w:w="680" w:type="dxa"/>
          </w:tcPr>
          <w:p>
            <w:pPr>
              <w:pStyle w:val="0"/>
              <w:jc w:val="center"/>
            </w:pPr>
            <w:r>
              <w:rPr>
                <w:sz w:val="20"/>
              </w:rPr>
              <w:t xml:space="preserve">600</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390,6</w:t>
            </w:r>
          </w:p>
        </w:tc>
        <w:tc>
          <w:tcPr>
            <w:tcW w:w="1264" w:type="dxa"/>
          </w:tcPr>
          <w:p>
            <w:pPr>
              <w:pStyle w:val="0"/>
              <w:jc w:val="center"/>
            </w:pPr>
            <w:r>
              <w:rPr>
                <w:sz w:val="20"/>
              </w:rPr>
              <w:t xml:space="preserve">1171,8</w:t>
            </w:r>
          </w:p>
        </w:tc>
        <w:tc>
          <w:tcPr>
            <w:tcW w:w="1264" w:type="dxa"/>
          </w:tcPr>
          <w:p>
            <w:pPr>
              <w:pStyle w:val="0"/>
              <w:jc w:val="center"/>
            </w:pPr>
            <w:r>
              <w:rPr>
                <w:sz w:val="20"/>
              </w:rPr>
              <w:t xml:space="preserve">1171,8</w:t>
            </w:r>
          </w:p>
        </w:tc>
        <w:tc>
          <w:tcPr>
            <w:tcW w:w="1264" w:type="dxa"/>
          </w:tcPr>
          <w:p>
            <w:pPr>
              <w:pStyle w:val="0"/>
              <w:jc w:val="center"/>
            </w:pPr>
            <w:r>
              <w:rPr>
                <w:sz w:val="20"/>
              </w:rPr>
              <w:t xml:space="preserve">1171,8</w:t>
            </w:r>
          </w:p>
        </w:tc>
        <w:tc>
          <w:tcPr>
            <w:tcW w:w="1264" w:type="dxa"/>
          </w:tcPr>
          <w:p>
            <w:pPr>
              <w:pStyle w:val="0"/>
              <w:jc w:val="center"/>
            </w:pPr>
            <w:r>
              <w:rPr>
                <w:sz w:val="20"/>
              </w:rPr>
              <w:t xml:space="preserve">1171,8</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0704</w:t>
            </w:r>
          </w:p>
        </w:tc>
        <w:tc>
          <w:tcPr>
            <w:vMerge w:val="continue"/>
          </w:tcPr>
          <w:p/>
        </w:tc>
        <w:tc>
          <w:tcPr>
            <w:tcW w:w="680" w:type="dxa"/>
          </w:tcPr>
          <w:p>
            <w:pPr>
              <w:pStyle w:val="0"/>
              <w:jc w:val="center"/>
            </w:pPr>
            <w:r>
              <w:rPr>
                <w:sz w:val="20"/>
              </w:rPr>
              <w:t xml:space="preserve">600</w:t>
            </w:r>
          </w:p>
        </w:tc>
        <w:tc>
          <w:tcPr>
            <w:vMerge w:val="continue"/>
          </w:tcP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19738,3</w:t>
            </w:r>
          </w:p>
        </w:tc>
        <w:tc>
          <w:tcPr>
            <w:tcW w:w="1264" w:type="dxa"/>
          </w:tcPr>
          <w:p>
            <w:pPr>
              <w:pStyle w:val="0"/>
              <w:jc w:val="center"/>
            </w:pPr>
            <w:r>
              <w:rPr>
                <w:sz w:val="20"/>
              </w:rPr>
              <w:t xml:space="preserve">63902,1</w:t>
            </w:r>
          </w:p>
        </w:tc>
        <w:tc>
          <w:tcPr>
            <w:tcW w:w="1264" w:type="dxa"/>
          </w:tcPr>
          <w:p>
            <w:pPr>
              <w:pStyle w:val="0"/>
              <w:jc w:val="center"/>
            </w:pPr>
            <w:r>
              <w:rPr>
                <w:sz w:val="20"/>
              </w:rPr>
              <w:t xml:space="preserve">64006,3</w:t>
            </w:r>
          </w:p>
        </w:tc>
        <w:tc>
          <w:tcPr>
            <w:tcW w:w="1264" w:type="dxa"/>
          </w:tcPr>
          <w:p>
            <w:pPr>
              <w:pStyle w:val="0"/>
              <w:jc w:val="center"/>
            </w:pPr>
            <w:r>
              <w:rPr>
                <w:sz w:val="20"/>
              </w:rPr>
              <w:t xml:space="preserve">64396,9</w:t>
            </w:r>
          </w:p>
        </w:tc>
        <w:tc>
          <w:tcPr>
            <w:tcW w:w="1264" w:type="dxa"/>
          </w:tcPr>
          <w:p>
            <w:pPr>
              <w:pStyle w:val="0"/>
              <w:jc w:val="center"/>
            </w:pPr>
            <w:r>
              <w:rPr>
                <w:sz w:val="20"/>
              </w:rPr>
              <w:t xml:space="preserve">64396,9</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21041" w:type="dxa"/>
            <w:tcBorders>
              <w:left w:val="nil"/>
              <w:right w:val="nil"/>
            </w:tcBorders>
          </w:tcPr>
          <w:p>
            <w:pPr>
              <w:pStyle w:val="0"/>
              <w:jc w:val="center"/>
            </w:pPr>
            <w:r>
              <w:rPr>
                <w:sz w:val="20"/>
              </w:rPr>
              <w:t xml:space="preserve">Цель "Достижение высоких результатов развития образования в Чувашской Республике"</w:t>
            </w:r>
          </w:p>
        </w:tc>
      </w:tr>
      <w:tr>
        <w:tc>
          <w:tcPr>
            <w:tcW w:w="964" w:type="dxa"/>
            <w:tcBorders>
              <w:left w:val="nil"/>
            </w:tcBorders>
            <w:vMerge w:val="restart"/>
          </w:tcPr>
          <w:p>
            <w:pPr>
              <w:pStyle w:val="0"/>
              <w:jc w:val="both"/>
            </w:pPr>
            <w:r>
              <w:rPr>
                <w:sz w:val="20"/>
              </w:rPr>
              <w:t xml:space="preserve">Основное мероприятие 32</w:t>
            </w:r>
          </w:p>
        </w:tc>
        <w:tc>
          <w:tcPr>
            <w:tcW w:w="1361" w:type="dxa"/>
            <w:vMerge w:val="restart"/>
          </w:tcPr>
          <w:p>
            <w:pPr>
              <w:pStyle w:val="0"/>
              <w:jc w:val="both"/>
            </w:pPr>
            <w:r>
              <w:rPr>
                <w:sz w:val="20"/>
              </w:rPr>
              <w:t xml:space="preserve">Реализация отдельных мероприятий регионального проекта "Патриотическое воспитание граждан Российской Федерации"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Ц71ЕВ00000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x</w:t>
            </w:r>
          </w:p>
        </w:tc>
        <w:tc>
          <w:tcPr>
            <w:tcW w:w="1444" w:type="dxa"/>
          </w:tcPr>
          <w:p>
            <w:pPr>
              <w:pStyle w:val="0"/>
              <w:jc w:val="center"/>
            </w:pPr>
            <w:r>
              <w:rPr>
                <w:sz w:val="20"/>
              </w:rPr>
              <w:t xml:space="preserve">Ц71ЕВ00000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964" w:type="dxa"/>
            <w:tcBorders>
              <w:left w:val="nil"/>
            </w:tcBorders>
          </w:tcPr>
          <w:p>
            <w:pPr>
              <w:pStyle w:val="0"/>
              <w:jc w:val="both"/>
            </w:pPr>
            <w:r>
              <w:rPr>
                <w:sz w:val="20"/>
              </w:rPr>
              <w:t xml:space="preserve">Целевой показатель (индикатор) подпрограммы (Государственной программы), увязанный с основным мероприятием 32</w:t>
            </w:r>
          </w:p>
        </w:tc>
        <w:tc>
          <w:tcPr>
            <w:gridSpan w:val="8"/>
            <w:tcW w:w="8701" w:type="dxa"/>
          </w:tcPr>
          <w:p>
            <w:pPr>
              <w:pStyle w:val="0"/>
              <w:jc w:val="both"/>
            </w:pPr>
            <w:r>
              <w:rPr>
                <w:sz w:val="20"/>
              </w:rPr>
              <w:t xml:space="preserve">Количество государственных и муниципальных общеобразовательных организаций, в том числе структурных подразделений указанных организаций, запланированных к оснащению в субъекте Российской Федерации или г. Байконуре в соответствующем финансовом году, ед.</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Pr>
          <w:p>
            <w:pPr>
              <w:pStyle w:val="0"/>
              <w:jc w:val="center"/>
            </w:pPr>
            <w:r>
              <w:rPr>
                <w:sz w:val="20"/>
              </w:rPr>
              <w:t xml:space="preserve">274</w:t>
            </w:r>
          </w:p>
        </w:tc>
        <w:tc>
          <w:tcPr>
            <w:tcW w:w="1264" w:type="dxa"/>
          </w:tcPr>
          <w:p>
            <w:pPr>
              <w:pStyle w:val="0"/>
              <w:jc w:val="center"/>
            </w:pPr>
            <w:r>
              <w:rPr>
                <w:sz w:val="20"/>
              </w:rPr>
              <w:t xml:space="preserve">90</w:t>
            </w:r>
          </w:p>
        </w:tc>
        <w:tc>
          <w:tcPr>
            <w:tcW w:w="126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W w:w="964" w:type="dxa"/>
            <w:tcBorders>
              <w:left w:val="nil"/>
            </w:tcBorders>
            <w:vMerge w:val="restart"/>
          </w:tcPr>
          <w:p>
            <w:pPr>
              <w:pStyle w:val="0"/>
              <w:jc w:val="both"/>
            </w:pPr>
            <w:r>
              <w:rPr>
                <w:sz w:val="20"/>
              </w:rPr>
              <w:t xml:space="preserve">Мероприятие 32.1</w:t>
            </w:r>
          </w:p>
        </w:tc>
        <w:tc>
          <w:tcPr>
            <w:tcW w:w="1361" w:type="dxa"/>
            <w:vMerge w:val="restart"/>
          </w:tcPr>
          <w:p>
            <w:pPr>
              <w:pStyle w:val="0"/>
              <w:jc w:val="both"/>
            </w:pPr>
            <w:r>
              <w:rPr>
                <w:sz w:val="20"/>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737" w:type="dxa"/>
          </w:tcPr>
          <w:p>
            <w:pPr>
              <w:pStyle w:val="0"/>
            </w:pPr>
            <w:r>
              <w:rPr>
                <w:sz w:val="20"/>
              </w:rPr>
            </w:r>
          </w:p>
        </w:tc>
        <w:tc>
          <w:tcPr>
            <w:tcW w:w="737" w:type="dxa"/>
          </w:tcPr>
          <w:p>
            <w:pPr>
              <w:pStyle w:val="0"/>
            </w:pPr>
            <w:r>
              <w:rPr>
                <w:sz w:val="20"/>
              </w:rPr>
            </w:r>
          </w:p>
        </w:tc>
        <w:tc>
          <w:tcPr>
            <w:tcW w:w="144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Ц71ЕВ57860</w:t>
            </w:r>
          </w:p>
        </w:tc>
        <w:tc>
          <w:tcPr>
            <w:tcW w:w="680" w:type="dxa"/>
          </w:tcPr>
          <w:p>
            <w:pPr>
              <w:pStyle w:val="0"/>
              <w:jc w:val="center"/>
            </w:pPr>
            <w:r>
              <w:rPr>
                <w:sz w:val="20"/>
              </w:rPr>
              <w:t xml:space="preserve">200</w:t>
            </w:r>
          </w:p>
        </w:tc>
        <w:tc>
          <w:tcPr>
            <w:tcW w:w="1077" w:type="dxa"/>
          </w:tcPr>
          <w:p>
            <w:pPr>
              <w:pStyle w:val="0"/>
              <w:jc w:val="both"/>
            </w:pPr>
            <w:r>
              <w:rPr>
                <w:sz w:val="20"/>
              </w:rPr>
              <w:t xml:space="preserve">федеральный бюджет</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874</w:t>
            </w:r>
          </w:p>
        </w:tc>
        <w:tc>
          <w:tcPr>
            <w:tcW w:w="737" w:type="dxa"/>
          </w:tcPr>
          <w:p>
            <w:pPr>
              <w:pStyle w:val="0"/>
              <w:jc w:val="center"/>
            </w:pPr>
            <w:r>
              <w:rPr>
                <w:sz w:val="20"/>
              </w:rPr>
              <w:t xml:space="preserve">0702</w:t>
            </w:r>
          </w:p>
        </w:tc>
        <w:tc>
          <w:tcPr>
            <w:tcW w:w="1444" w:type="dxa"/>
          </w:tcPr>
          <w:p>
            <w:pPr>
              <w:pStyle w:val="0"/>
              <w:jc w:val="center"/>
            </w:pPr>
            <w:r>
              <w:rPr>
                <w:sz w:val="20"/>
              </w:rPr>
              <w:t xml:space="preserve">Ц71ЕВ57860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737" w:type="dxa"/>
          </w:tcPr>
          <w:p>
            <w:pPr>
              <w:pStyle w:val="0"/>
              <w:jc w:val="center"/>
            </w:pPr>
            <w:r>
              <w:rPr>
                <w:sz w:val="20"/>
              </w:rPr>
              <w:t xml:space="preserve">x</w:t>
            </w:r>
          </w:p>
        </w:tc>
        <w:tc>
          <w:tcPr>
            <w:tcW w:w="737" w:type="dxa"/>
          </w:tcPr>
          <w:p>
            <w:pPr>
              <w:pStyle w:val="0"/>
              <w:jc w:val="center"/>
            </w:pPr>
            <w:r>
              <w:rPr>
                <w:sz w:val="20"/>
              </w:rPr>
              <w:t xml:space="preserve">x</w:t>
            </w:r>
          </w:p>
        </w:tc>
        <w:tc>
          <w:tcPr>
            <w:tcW w:w="144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bl>
    <w:p>
      <w:pPr>
        <w:sectPr>
          <w:headerReference w:type="default" r:id="rId175"/>
          <w:headerReference w:type="first" r:id="rId175"/>
          <w:footerReference w:type="default" r:id="rId176"/>
          <w:footerReference w:type="first" r:id="rId1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И БЮДЖЕТАМ ГОРОДСКИХ ОКРУГОВ НА ВЫПЛАТУ ЕЖЕГОДНЫХ</w:t>
      </w:r>
    </w:p>
    <w:p>
      <w:pPr>
        <w:pStyle w:val="2"/>
        <w:jc w:val="center"/>
      </w:pPr>
      <w:r>
        <w:rPr>
          <w:sz w:val="20"/>
        </w:rPr>
        <w:t xml:space="preserve">ДЕНЕЖНЫХ ПООЩРЕНИЙ ГЛАВЫ ЧУВАШСКОЙ РЕСПУБЛИКИ</w:t>
      </w:r>
    </w:p>
    <w:p>
      <w:pPr>
        <w:pStyle w:val="2"/>
        <w:jc w:val="center"/>
      </w:pPr>
      <w:r>
        <w:rPr>
          <w:sz w:val="20"/>
        </w:rPr>
        <w:t xml:space="preserve">ДЛЯ ОБЩЕОБРАЗОВАТЕЛЬНЫХ ОРГАНИЗАЦИЙ В ЧУВАШСКОЙ РЕСПУБЛИКЕ,</w:t>
      </w:r>
    </w:p>
    <w:p>
      <w:pPr>
        <w:pStyle w:val="2"/>
        <w:jc w:val="center"/>
      </w:pPr>
      <w:r>
        <w:rPr>
          <w:sz w:val="20"/>
        </w:rPr>
        <w:t xml:space="preserve">ВОШЕДШИХ ВО ВСЕРОССИЙСКИЕ РЕЙТИНГИ ЛУЧШИХ</w:t>
      </w:r>
    </w:p>
    <w:p>
      <w:pPr>
        <w:pStyle w:val="2"/>
        <w:jc w:val="center"/>
      </w:pPr>
      <w:r>
        <w:rPr>
          <w:sz w:val="20"/>
        </w:rPr>
        <w:t xml:space="preserve">ОБЩЕОБРАЗОВАТЕЛЬНЫХ ОРГАНИЗАЦИЙ, ДОСТИГШИХ ВЫСОКИХ</w:t>
      </w:r>
    </w:p>
    <w:p>
      <w:pPr>
        <w:pStyle w:val="2"/>
        <w:jc w:val="center"/>
      </w:pPr>
      <w:r>
        <w:rPr>
          <w:sz w:val="20"/>
        </w:rPr>
        <w:t xml:space="preserve">ОБРАЗОВАТЕЛЬНЫХ РЕЗУЛЬТАТОВ</w:t>
      </w:r>
    </w:p>
    <w:p>
      <w:pPr>
        <w:pStyle w:val="0"/>
        <w:jc w:val="both"/>
      </w:pPr>
      <w:r>
        <w:rPr>
          <w:sz w:val="20"/>
        </w:rPr>
      </w:r>
    </w:p>
    <w:p>
      <w:pPr>
        <w:pStyle w:val="0"/>
        <w:ind w:firstLine="540"/>
        <w:jc w:val="both"/>
      </w:pPr>
      <w:r>
        <w:rPr>
          <w:sz w:val="20"/>
        </w:rPr>
        <w:t xml:space="preserve">Утратили силу. - </w:t>
      </w:r>
      <w:hyperlink w:history="0" r:id="rId409" w:tooltip="Постановление Кабинета Министров ЧР от 01.07.2019 N 261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01.07.2019 N 261.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29624" w:name="P29624"/>
    <w:bookmarkEnd w:id="29624"/>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УКРЕПЛЕНИЕ</w:t>
      </w:r>
    </w:p>
    <w:p>
      <w:pPr>
        <w:pStyle w:val="2"/>
        <w:jc w:val="center"/>
      </w:pPr>
      <w:r>
        <w:rPr>
          <w:sz w:val="20"/>
        </w:rPr>
        <w:t xml:space="preserve">МАТЕРИАЛЬНО-ТЕХНИЧЕСКОЙ БАЗЫ МУНИЦИПАЛЬНЫХ</w:t>
      </w:r>
    </w:p>
    <w:p>
      <w:pPr>
        <w:pStyle w:val="2"/>
        <w:jc w:val="center"/>
      </w:pPr>
      <w:r>
        <w:rPr>
          <w:sz w:val="20"/>
        </w:rPr>
        <w:t xml:space="preserve">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20.05.2020 </w:t>
            </w:r>
            <w:hyperlink w:history="0" r:id="rId410"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color w:val="392c69"/>
              </w:rPr>
              <w:t xml:space="preserve">,</w:t>
            </w:r>
          </w:p>
          <w:p>
            <w:pPr>
              <w:pStyle w:val="0"/>
              <w:jc w:val="center"/>
            </w:pPr>
            <w:r>
              <w:rPr>
                <w:sz w:val="20"/>
                <w:color w:val="392c69"/>
              </w:rPr>
              <w:t xml:space="preserve">от 12.08.2020 </w:t>
            </w:r>
            <w:hyperlink w:history="0" r:id="rId411" w:tooltip="Постановление Кабинета Министров ЧР от 12.08.2020 N 46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465</w:t>
              </w:r>
            </w:hyperlink>
            <w:r>
              <w:rPr>
                <w:sz w:val="20"/>
                <w:color w:val="392c69"/>
              </w:rPr>
              <w:t xml:space="preserve">, от 24.03.2021 </w:t>
            </w:r>
            <w:hyperlink w:history="0" r:id="rId412"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color w:val="392c69"/>
              </w:rPr>
              <w:t xml:space="preserve">, от 08.12.2021 </w:t>
            </w:r>
            <w:hyperlink w:history="0" r:id="rId41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15.03.2022 </w:t>
            </w:r>
            <w:hyperlink w:history="0" r:id="rId414"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23.05.2023 </w:t>
            </w:r>
            <w:hyperlink w:history="0" r:id="rId41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 от 26.07.2023 </w:t>
            </w:r>
            <w:hyperlink w:history="0" r:id="rId416"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цели,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образовательных организаций (за исключением субсидий, направляемых на укрепление материально-технической базы муниципальных образовательных организаций в рамках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 (далее соответственно - субсидия, муниципальное образование, бюджет муниципального образования).</w:t>
      </w:r>
    </w:p>
    <w:p>
      <w:pPr>
        <w:pStyle w:val="0"/>
        <w:jc w:val="both"/>
      </w:pPr>
      <w:r>
        <w:rPr>
          <w:sz w:val="20"/>
        </w:rPr>
        <w:t xml:space="preserve">(в ред. Постановлений Кабинета Министров ЧР от 08.12.2021 </w:t>
      </w:r>
      <w:hyperlink w:history="0" r:id="rId41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1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1.2. Субсидия предоставляется бюджетам муниципальных образований за счет средств республиканского бюджета Чувашской Республики, предусмотренных на реализацию мероприятий подпрограммы "Государственная поддержка развития образования" государственной программы Чувашской Республики "Развитие образования".</w:t>
      </w:r>
    </w:p>
    <w:p>
      <w:pPr>
        <w:pStyle w:val="0"/>
        <w:jc w:val="both"/>
      </w:pPr>
      <w:r>
        <w:rPr>
          <w:sz w:val="20"/>
        </w:rPr>
        <w:t xml:space="preserve">(в ред. Постановлений Кабинета Министров ЧР от 08.12.2021 </w:t>
      </w:r>
      <w:hyperlink w:history="0" r:id="rId41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2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1.3. Целью предоставления субсидии является укрепление материально-технической базы муниципальных образовательных организаций.</w:t>
      </w:r>
    </w:p>
    <w:bookmarkStart w:id="29642" w:name="P29642"/>
    <w:bookmarkEnd w:id="29642"/>
    <w:p>
      <w:pPr>
        <w:pStyle w:val="0"/>
        <w:spacing w:before="200" w:line-rule="auto"/>
        <w:ind w:firstLine="540"/>
        <w:jc w:val="both"/>
      </w:pPr>
      <w:r>
        <w:rPr>
          <w:sz w:val="20"/>
        </w:rPr>
        <w:t xml:space="preserve">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w:t>
      </w:r>
    </w:p>
    <w:p>
      <w:pPr>
        <w:pStyle w:val="0"/>
        <w:jc w:val="both"/>
      </w:pPr>
      <w:r>
        <w:rPr>
          <w:sz w:val="20"/>
        </w:rPr>
        <w:t xml:space="preserve">(в ред. Постановлений Кабинета Министров ЧР от 08.12.2021 </w:t>
      </w:r>
      <w:hyperlink w:history="0" r:id="rId42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2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29644" w:name="P29644"/>
    <w:bookmarkEnd w:id="29644"/>
    <w:p>
      <w:pPr>
        <w:pStyle w:val="0"/>
        <w:spacing w:before="200" w:line-rule="auto"/>
        <w:ind w:firstLine="540"/>
        <w:jc w:val="both"/>
      </w:pPr>
      <w:r>
        <w:rPr>
          <w:sz w:val="20"/>
        </w:rPr>
        <w:t xml:space="preserve">а) проведение капитального ремонта муниципальных образовательных организаций;</w:t>
      </w:r>
    </w:p>
    <w:bookmarkStart w:id="29645" w:name="P29645"/>
    <w:bookmarkEnd w:id="29645"/>
    <w:p>
      <w:pPr>
        <w:pStyle w:val="0"/>
        <w:spacing w:before="200" w:line-rule="auto"/>
        <w:ind w:firstLine="540"/>
        <w:jc w:val="both"/>
      </w:pPr>
      <w:r>
        <w:rPr>
          <w:sz w:val="20"/>
        </w:rPr>
        <w:t xml:space="preserve">б) приобретение оборудования, мебели, инвентаря для оснащения муниципальных образовательных организаций, за исключением обеспечения деятельности административно-хозяйственного персонала муниципальной образовательной организации;</w:t>
      </w:r>
    </w:p>
    <w:p>
      <w:pPr>
        <w:pStyle w:val="0"/>
        <w:jc w:val="both"/>
      </w:pPr>
      <w:r>
        <w:rPr>
          <w:sz w:val="20"/>
        </w:rPr>
        <w:t xml:space="preserve">(пп. "б" в ред. </w:t>
      </w:r>
      <w:hyperlink w:history="0" r:id="rId423"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bookmarkStart w:id="29647" w:name="P29647"/>
    <w:bookmarkEnd w:id="29647"/>
    <w:p>
      <w:pPr>
        <w:pStyle w:val="0"/>
        <w:spacing w:before="200" w:line-rule="auto"/>
        <w:ind w:firstLine="540"/>
        <w:jc w:val="both"/>
      </w:pPr>
      <w:r>
        <w:rPr>
          <w:sz w:val="20"/>
        </w:rPr>
        <w:t xml:space="preserve">в) дооснащение вводимых в эксплуатацию муниципальных дошкольных образовательных организаций, дошкольных групп в муниципальных образовательных организациях средствами обучения и воспитания, в том числе мягким инвентарем, хозяйственным инвентарем, посудой и кухонным инвентарем, спортивным инвентарем, играми, игрушками, дидактическими и учебно-методическими материалами, издательской продукцией, канцелярскими товарами, средствами обеспечения безопасности организаций, бытовой техникой, мебелью и оборудованием, не вошедшими в документацию на строительство объектов, но являющимися необходимыми для организации воспитательно-образовательного процесса с детьми дошкольного возраста, из расчета не более 18 тыс. рублей на одно место во вводимой в эксплуатацию муниципальной дошкольной образовательной организации, дошкольной группе в муниципальной образовательной организации.</w:t>
      </w:r>
    </w:p>
    <w:p>
      <w:pPr>
        <w:pStyle w:val="0"/>
        <w:jc w:val="both"/>
      </w:pPr>
      <w:r>
        <w:rPr>
          <w:sz w:val="20"/>
        </w:rPr>
        <w:t xml:space="preserve">(в ред. </w:t>
      </w:r>
      <w:hyperlink w:history="0" r:id="rId424"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spacing w:before="200" w:line-rule="auto"/>
        <w:ind w:firstLine="540"/>
        <w:jc w:val="both"/>
      </w:pPr>
      <w:r>
        <w:rPr>
          <w:sz w:val="20"/>
        </w:rPr>
        <w:t xml:space="preserve">Расходы на цели, указанные в </w:t>
      </w:r>
      <w:hyperlink w:history="0" w:anchor="P29645" w:tooltip="б) приобретение оборудования, мебели, инвентаря для оснащения муниципальных образовательных организаций, за исключением обеспечения деятельности административно-хозяйственного персонала муниципальной образовательной организации;">
        <w:r>
          <w:rPr>
            <w:sz w:val="20"/>
            <w:color w:val="0000ff"/>
          </w:rPr>
          <w:t xml:space="preserve">подпунктах "б"</w:t>
        </w:r>
      </w:hyperlink>
      <w:r>
        <w:rPr>
          <w:sz w:val="20"/>
        </w:rPr>
        <w:t xml:space="preserve"> и </w:t>
      </w:r>
      <w:hyperlink w:history="0" w:anchor="P29647" w:tooltip="в) дооснащение вводимых в эксплуатацию муниципальных дошкольных образовательных организаций, дошкольных групп в муниципальных образовательных организациях средствами обучения и воспитания, в том числе мягким инвентарем, хозяйственным инвентарем, посудой и кухонным инвентарем, спортивным инвентарем, играми, игрушками, дидактическими и учебно-методическими материалами, издательской продукцией, канцелярскими товарами, средствами обеспечения безопасности организаций, бытовой техникой, мебелью и оборудованием...">
        <w:r>
          <w:rPr>
            <w:sz w:val="20"/>
            <w:color w:val="0000ff"/>
          </w:rPr>
          <w:t xml:space="preserve">"в"</w:t>
        </w:r>
      </w:hyperlink>
      <w:r>
        <w:rPr>
          <w:sz w:val="20"/>
        </w:rPr>
        <w:t xml:space="preserve"> настоящего пункта, осуществляются администрацией муниципального образования централизованно.</w:t>
      </w:r>
    </w:p>
    <w:p>
      <w:pPr>
        <w:pStyle w:val="0"/>
        <w:jc w:val="both"/>
      </w:pPr>
      <w:r>
        <w:rPr>
          <w:sz w:val="20"/>
        </w:rPr>
        <w:t xml:space="preserve">(в ред. Постановлений Кабинета Министров ЧР от 08.12.2021 </w:t>
      </w:r>
      <w:hyperlink w:history="0" r:id="rId42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2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2"/>
        <w:outlineLvl w:val="3"/>
        <w:jc w:val="center"/>
      </w:pPr>
      <w:r>
        <w:rPr>
          <w:sz w:val="20"/>
        </w:rPr>
        <w:t xml:space="preserve">II. Порядок и условия предоставления субсидии</w:t>
      </w:r>
    </w:p>
    <w:p>
      <w:pPr>
        <w:pStyle w:val="0"/>
        <w:jc w:val="both"/>
      </w:pPr>
      <w:r>
        <w:rPr>
          <w:sz w:val="20"/>
        </w:rPr>
      </w:r>
    </w:p>
    <w:bookmarkStart w:id="29654" w:name="P29654"/>
    <w:bookmarkEnd w:id="29654"/>
    <w:p>
      <w:pPr>
        <w:pStyle w:val="0"/>
        <w:ind w:firstLine="540"/>
        <w:jc w:val="both"/>
      </w:pPr>
      <w:r>
        <w:rPr>
          <w:sz w:val="20"/>
        </w:rPr>
        <w:t xml:space="preserve">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которых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расходного обязательства;</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установленный с учетом предельного уровня софинансирования, определенного в соответствии с порядком, установленным Кабинетом Министров Чувашской Республики;</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p>
      <w:pPr>
        <w:pStyle w:val="0"/>
        <w:spacing w:before="200" w:line-rule="auto"/>
        <w:ind w:firstLine="540"/>
        <w:jc w:val="both"/>
      </w:pPr>
      <w:r>
        <w:rPr>
          <w:sz w:val="20"/>
        </w:rPr>
        <w:t xml:space="preserve">значения результатов использования субсидии;</w:t>
      </w:r>
    </w:p>
    <w:p>
      <w:pPr>
        <w:pStyle w:val="0"/>
        <w:spacing w:before="200" w:line-rule="auto"/>
        <w:ind w:firstLine="540"/>
        <w:jc w:val="both"/>
      </w:pPr>
      <w:r>
        <w:rPr>
          <w:sz w:val="20"/>
        </w:rPr>
        <w:t xml:space="preserve">обязательство муниципального образования по достижению результатов использования субсидии;</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пунктом 4.4 настоящих Правил;</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условие о предельной дате заключения контрактов не позднее 11 июля года предоставления субсидии, за исключением:</w:t>
      </w:r>
    </w:p>
    <w:p>
      <w:pPr>
        <w:pStyle w:val="0"/>
        <w:jc w:val="both"/>
      </w:pPr>
      <w:r>
        <w:rPr>
          <w:sz w:val="20"/>
        </w:rPr>
        <w:t xml:space="preserve">(в ред. </w:t>
      </w:r>
      <w:hyperlink w:history="0" r:id="rId427"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pStyle w:val="0"/>
        <w:spacing w:before="200" w:line-rule="auto"/>
        <w:ind w:firstLine="540"/>
        <w:jc w:val="both"/>
      </w:pPr>
      <w:r>
        <w:rPr>
          <w:sz w:val="20"/>
        </w:rPr>
        <w:t xml:space="preserve">условие о возврате муниципальным образованием в срок до 11 июля года предоставления субсидии в доход республиканского бюджета Чувашской Республики остатка субсидии, образовавшегося в связи с необъявлением в срок до 19 июня года предоставления субсидии закупок товаров, работ и услуг.</w:t>
      </w:r>
    </w:p>
    <w:p>
      <w:pPr>
        <w:pStyle w:val="0"/>
        <w:jc w:val="both"/>
      </w:pPr>
      <w:r>
        <w:rPr>
          <w:sz w:val="20"/>
        </w:rPr>
        <w:t xml:space="preserve">(в ред. </w:t>
      </w:r>
      <w:hyperlink w:history="0" r:id="rId428"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Минобразования Чувашии вправе предусмотреть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Соглашение заключается в месячный срок после доведения Минфином Чувашии лимитов бюджетных обязательств до Минобразования Чувашии.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jc w:val="both"/>
      </w:pPr>
      <w:r>
        <w:rPr>
          <w:sz w:val="20"/>
        </w:rPr>
        <w:t xml:space="preserve">(п. 2.1 в ред. </w:t>
      </w:r>
      <w:hyperlink w:history="0" r:id="rId42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w:t>
      </w:r>
      <w:hyperlink w:history="0" r:id="rId430"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абзац утратил силу. - </w:t>
      </w:r>
      <w:hyperlink w:history="0" r:id="rId43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заключение соглашения в соответствии с </w:t>
      </w:r>
      <w:hyperlink w:history="0" w:anchor="P29654"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w:history="0" r:id="rId43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2.3. Критериями отбора муниципального образования для предоставления субсидии являются:</w:t>
      </w:r>
    </w:p>
    <w:p>
      <w:pPr>
        <w:pStyle w:val="0"/>
        <w:jc w:val="both"/>
      </w:pPr>
      <w:r>
        <w:rPr>
          <w:sz w:val="20"/>
        </w:rPr>
        <w:t xml:space="preserve">(в ред. Постановлений Кабинета Министров ЧР от 08.12.2021 </w:t>
      </w:r>
      <w:hyperlink w:history="0" r:id="rId43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3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наличие муниципальных образовательных организаций, требующих капитального ремонта;</w:t>
      </w:r>
    </w:p>
    <w:p>
      <w:pPr>
        <w:pStyle w:val="0"/>
        <w:spacing w:before="200" w:line-rule="auto"/>
        <w:ind w:firstLine="540"/>
        <w:jc w:val="both"/>
      </w:pPr>
      <w:r>
        <w:rPr>
          <w:sz w:val="20"/>
        </w:rPr>
        <w:t xml:space="preserve">наличие потребности в приобретении оборудования, мебели, инвентаря для оснащения муниципальных образовательных организаций, за исключением обеспечения деятельности административно-хозяйственного персонала муниципальной образовательной организации;</w:t>
      </w:r>
    </w:p>
    <w:p>
      <w:pPr>
        <w:pStyle w:val="0"/>
        <w:jc w:val="both"/>
      </w:pPr>
      <w:r>
        <w:rPr>
          <w:sz w:val="20"/>
        </w:rPr>
        <w:t xml:space="preserve">(в ред. </w:t>
      </w:r>
      <w:hyperlink w:history="0" r:id="rId435"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spacing w:before="200" w:line-rule="auto"/>
        <w:ind w:firstLine="540"/>
        <w:jc w:val="both"/>
      </w:pPr>
      <w:r>
        <w:rPr>
          <w:sz w:val="20"/>
        </w:rPr>
        <w:t xml:space="preserve">наличие вводимых в эксплуатацию муниципальных дошкольных образовательных организаций, дошкольных групп в муниципальных образовательных организациях;</w:t>
      </w:r>
    </w:p>
    <w:p>
      <w:pPr>
        <w:pStyle w:val="0"/>
        <w:spacing w:before="200" w:line-rule="auto"/>
        <w:ind w:firstLine="540"/>
        <w:jc w:val="both"/>
      </w:pPr>
      <w:r>
        <w:rPr>
          <w:sz w:val="20"/>
        </w:rPr>
        <w:t xml:space="preserve">представление в Минобразования Чувашии администрацией муниципального образования финансово-экономического обоснования (расчетов) наличия потребности в предоставлении субсидии на мероприятия, указанные в </w:t>
      </w:r>
      <w:hyperlink w:history="0" w:anchor="P29642" w:tooltip="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
        <w:r>
          <w:rPr>
            <w:sz w:val="20"/>
            <w:color w:val="0000ff"/>
          </w:rPr>
          <w:t xml:space="preserve">пункте 1.4</w:t>
        </w:r>
      </w:hyperlink>
      <w:r>
        <w:rPr>
          <w:sz w:val="20"/>
        </w:rPr>
        <w:t xml:space="preserve"> настоящих Правил.</w:t>
      </w:r>
    </w:p>
    <w:p>
      <w:pPr>
        <w:pStyle w:val="0"/>
        <w:jc w:val="both"/>
      </w:pPr>
      <w:r>
        <w:rPr>
          <w:sz w:val="20"/>
        </w:rPr>
        <w:t xml:space="preserve">(в ред. Постановлений Кабинета Министров ЧР от 08.12.2021 </w:t>
      </w:r>
      <w:hyperlink w:history="0" r:id="rId43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3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2.4. Размер субсидии, предоставляемой бюджету муниципального образования (V</w:t>
      </w:r>
      <w:r>
        <w:rPr>
          <w:sz w:val="20"/>
          <w:vertAlign w:val="subscript"/>
        </w:rPr>
        <w:t xml:space="preserve">i</w:t>
      </w:r>
      <w:r>
        <w:rPr>
          <w:sz w:val="20"/>
        </w:rPr>
        <w:t xml:space="preserve">), рассчитывается по формуле</w:t>
      </w:r>
    </w:p>
    <w:p>
      <w:pPr>
        <w:pStyle w:val="0"/>
        <w:jc w:val="both"/>
      </w:pPr>
      <w:r>
        <w:rPr>
          <w:sz w:val="20"/>
        </w:rPr>
        <w:t xml:space="preserve">(в ред. Постановлений Кабинета Министров ЧР от 08.12.2021 </w:t>
      </w:r>
      <w:hyperlink w:history="0" r:id="rId43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3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P</w:t>
      </w:r>
      <w:r>
        <w:rPr>
          <w:sz w:val="20"/>
          <w:vertAlign w:val="subscript"/>
        </w:rPr>
        <w:t xml:space="preserve">мi</w:t>
      </w:r>
      <w:r>
        <w:rPr>
          <w:sz w:val="20"/>
        </w:rPr>
        <w:t xml:space="preserve"> x К</w:t>
      </w:r>
      <w:r>
        <w:rPr>
          <w:sz w:val="20"/>
          <w:vertAlign w:val="subscript"/>
        </w:rPr>
        <w:t xml:space="preserve">pi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jc w:val="both"/>
      </w:pPr>
      <w:r>
        <w:rPr>
          <w:sz w:val="20"/>
        </w:rPr>
        <w:t xml:space="preserve">(в ред. Постановлений Кабинета Министров ЧР от 08.12.2021 </w:t>
      </w:r>
      <w:hyperlink w:history="0" r:id="rId44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4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P</w:t>
      </w:r>
      <w:r>
        <w:rPr>
          <w:sz w:val="20"/>
          <w:vertAlign w:val="subscript"/>
        </w:rPr>
        <w:t xml:space="preserve">мi</w:t>
      </w:r>
      <w:r>
        <w:rPr>
          <w:sz w:val="20"/>
        </w:rPr>
        <w:t xml:space="preserve"> - общий объем расходных обязательств i-го муниципального образования, в целях софинансирования которых предоставляется субсидия;</w:t>
      </w:r>
    </w:p>
    <w:p>
      <w:pPr>
        <w:pStyle w:val="0"/>
        <w:jc w:val="both"/>
      </w:pPr>
      <w:r>
        <w:rPr>
          <w:sz w:val="20"/>
        </w:rPr>
        <w:t xml:space="preserve">(в ред. Постановлений Кабинета Министров ЧР от 08.12.2021 </w:t>
      </w:r>
      <w:hyperlink w:history="0" r:id="rId44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4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К</w:t>
      </w:r>
      <w:r>
        <w:rPr>
          <w:sz w:val="20"/>
          <w:vertAlign w:val="subscript"/>
        </w:rPr>
        <w:t xml:space="preserve">pi</w:t>
      </w:r>
      <w:r>
        <w:rPr>
          <w:sz w:val="20"/>
        </w:rPr>
        <w:t xml:space="preserve"> - коэффициент процентного соотношения средств, выделенных из республиканского бюджета Чувашской Республики на софинансирование расходов бюджета i-го муниципального образования, определенный в соответствии с решением Кабинета Министров Чувашской Республики.</w:t>
      </w:r>
    </w:p>
    <w:p>
      <w:pPr>
        <w:pStyle w:val="0"/>
        <w:jc w:val="both"/>
      </w:pPr>
      <w:r>
        <w:rPr>
          <w:sz w:val="20"/>
        </w:rPr>
        <w:t xml:space="preserve">(в ред. Постановлений Кабинета Министров ЧР от 08.12.2021 </w:t>
      </w:r>
      <w:hyperlink w:history="0" r:id="rId44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4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Если </w:t>
      </w: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6">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превышает объем, подлежащий распределению муниципальным образованиям (V), то V</w:t>
      </w:r>
      <w:r>
        <w:rPr>
          <w:sz w:val="20"/>
          <w:vertAlign w:val="subscript"/>
        </w:rPr>
        <w:t xml:space="preserve">i</w:t>
      </w:r>
      <w:r>
        <w:rPr>
          <w:sz w:val="20"/>
        </w:rPr>
        <w:t xml:space="preserve"> уменьшается на коэффициент К, рассчитываемый как </w:t>
      </w: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7">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w:t>
      </w:r>
    </w:p>
    <w:p>
      <w:pPr>
        <w:pStyle w:val="0"/>
        <w:jc w:val="both"/>
      </w:pPr>
      <w:r>
        <w:rPr>
          <w:sz w:val="20"/>
        </w:rPr>
        <w:t xml:space="preserve">(в ред. Постановлений Кабинета Министров ЧР от 08.12.2021 </w:t>
      </w:r>
      <w:hyperlink w:history="0" r:id="rId44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4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2.5. Оценка эффективности использования субсидии осуществляется Минобразования Чувашии на основе установленных соглашением значений результатов использования субсидии:</w:t>
      </w:r>
    </w:p>
    <w:p>
      <w:pPr>
        <w:pStyle w:val="0"/>
        <w:spacing w:before="200" w:line-rule="auto"/>
        <w:ind w:firstLine="540"/>
        <w:jc w:val="both"/>
      </w:pPr>
      <w:r>
        <w:rPr>
          <w:sz w:val="20"/>
        </w:rPr>
        <w:t xml:space="preserve">количество отремонтированных муниципальных образовательных организаций;</w:t>
      </w:r>
    </w:p>
    <w:p>
      <w:pPr>
        <w:pStyle w:val="0"/>
        <w:spacing w:before="200" w:line-rule="auto"/>
        <w:ind w:firstLine="540"/>
        <w:jc w:val="both"/>
      </w:pPr>
      <w:r>
        <w:rPr>
          <w:sz w:val="20"/>
        </w:rPr>
        <w:t xml:space="preserve">количество муниципальных образовательных организаций, обеспеченных оборудованием, мебелью и инвентарем;</w:t>
      </w:r>
    </w:p>
    <w:p>
      <w:pPr>
        <w:pStyle w:val="0"/>
        <w:jc w:val="both"/>
      </w:pPr>
      <w:r>
        <w:rPr>
          <w:sz w:val="20"/>
        </w:rPr>
        <w:t xml:space="preserve">(в ред. </w:t>
      </w:r>
      <w:hyperlink w:history="0" r:id="rId45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количество мест, созданных во вводимых в эксплуатацию муниципальных дошкольных образовательных организациях, в дошкольных группах в муниципальных образовательных организациях.</w:t>
      </w:r>
    </w:p>
    <w:p>
      <w:pPr>
        <w:pStyle w:val="0"/>
        <w:spacing w:before="200" w:line-rule="auto"/>
        <w:ind w:firstLine="540"/>
        <w:jc w:val="both"/>
      </w:pPr>
      <w:r>
        <w:rPr>
          <w:sz w:val="20"/>
        </w:rPr>
        <w:t xml:space="preserve">2.6. При направлении заявок на реализацию мероприятий, указанных в </w:t>
      </w:r>
      <w:hyperlink w:history="0" w:anchor="P29644" w:tooltip="а) проведение капитального ремонта муниципальных образовательных организаций;">
        <w:r>
          <w:rPr>
            <w:sz w:val="20"/>
            <w:color w:val="0000ff"/>
          </w:rPr>
          <w:t xml:space="preserve">подпункте "а" пункта 1.4</w:t>
        </w:r>
      </w:hyperlink>
      <w:r>
        <w:rPr>
          <w:sz w:val="20"/>
        </w:rPr>
        <w:t xml:space="preserve"> настоящих Правил, получатели субсидий также направляют копии документов, подтверждающих фактически произведенные получателями субсидий расходы, в том числе:</w:t>
      </w:r>
    </w:p>
    <w:p>
      <w:pPr>
        <w:pStyle w:val="0"/>
        <w:spacing w:before="200" w:line-rule="auto"/>
        <w:ind w:firstLine="540"/>
        <w:jc w:val="both"/>
      </w:pPr>
      <w:r>
        <w:rPr>
          <w:sz w:val="20"/>
        </w:rPr>
        <w:t xml:space="preserve">локальных смет;</w:t>
      </w:r>
    </w:p>
    <w:p>
      <w:pPr>
        <w:pStyle w:val="0"/>
        <w:spacing w:before="200" w:line-rule="auto"/>
        <w:ind w:firstLine="540"/>
        <w:jc w:val="both"/>
      </w:pPr>
      <w:r>
        <w:rPr>
          <w:sz w:val="20"/>
        </w:rPr>
        <w:t xml:space="preserve">муниципальных контрактов (договоров);</w:t>
      </w:r>
    </w:p>
    <w:p>
      <w:pPr>
        <w:pStyle w:val="0"/>
        <w:spacing w:before="200" w:line-rule="auto"/>
        <w:ind w:firstLine="540"/>
        <w:jc w:val="both"/>
      </w:pPr>
      <w:r>
        <w:rPr>
          <w:sz w:val="20"/>
        </w:rPr>
        <w:t xml:space="preserve">актов о приемке выполненных работ по унифицированной </w:t>
      </w:r>
      <w:hyperlink w:history="0" r:id="rId45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справок о стоимости выполненных работ и затрат по унифицированной </w:t>
      </w:r>
      <w:hyperlink w:history="0" r:id="rId45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счетов-фактур и (или) счетов на оплату.</w:t>
      </w:r>
    </w:p>
    <w:p>
      <w:pPr>
        <w:pStyle w:val="0"/>
        <w:spacing w:before="200" w:line-rule="auto"/>
        <w:ind w:firstLine="540"/>
        <w:jc w:val="both"/>
      </w:pPr>
      <w:r>
        <w:rPr>
          <w:sz w:val="20"/>
        </w:rPr>
        <w:t xml:space="preserve">При направлении заявок на реализацию мероприятий, указанных в </w:t>
      </w:r>
      <w:hyperlink w:history="0" w:anchor="P29645" w:tooltip="б) приобретение оборудования, мебели, инвентаря для оснащения муниципальных образовательных организаций, за исключением обеспечения деятельности административно-хозяйственного персонала муниципальной образовательной организации;">
        <w:r>
          <w:rPr>
            <w:sz w:val="20"/>
            <w:color w:val="0000ff"/>
          </w:rPr>
          <w:t xml:space="preserve">подпунктах "б"</w:t>
        </w:r>
      </w:hyperlink>
      <w:r>
        <w:rPr>
          <w:sz w:val="20"/>
        </w:rPr>
        <w:t xml:space="preserve"> и </w:t>
      </w:r>
      <w:hyperlink w:history="0" w:anchor="P29647" w:tooltip="в) дооснащение вводимых в эксплуатацию муниципальных дошкольных образовательных организаций, дошкольных групп в муниципальных образовательных организациях средствами обучения и воспитания, в том числе мягким инвентарем, хозяйственным инвентарем, посудой и кухонным инвентарем, спортивным инвентарем, играми, игрушками, дидактическими и учебно-методическими материалами, издательской продукцией, канцелярскими товарами, средствами обеспечения безопасности организаций, бытовой техникой, мебелью и оборудованием...">
        <w:r>
          <w:rPr>
            <w:sz w:val="20"/>
            <w:color w:val="0000ff"/>
          </w:rPr>
          <w:t xml:space="preserve">"в" пункта 1.4</w:t>
        </w:r>
      </w:hyperlink>
      <w:r>
        <w:rPr>
          <w:sz w:val="20"/>
        </w:rPr>
        <w:t xml:space="preserve"> настоящих Правил, получатели субсидий также направляют копии документов, подтверждающих фактически произведенные получателями субсидий расходы, в том числе:</w:t>
      </w:r>
    </w:p>
    <w:p>
      <w:pPr>
        <w:pStyle w:val="0"/>
        <w:spacing w:before="200" w:line-rule="auto"/>
        <w:ind w:firstLine="540"/>
        <w:jc w:val="both"/>
      </w:pPr>
      <w:r>
        <w:rPr>
          <w:sz w:val="20"/>
        </w:rPr>
        <w:t xml:space="preserve">муниципальных контрактов (договоров);</w:t>
      </w:r>
    </w:p>
    <w:p>
      <w:pPr>
        <w:pStyle w:val="0"/>
        <w:spacing w:before="200" w:line-rule="auto"/>
        <w:ind w:firstLine="540"/>
        <w:jc w:val="both"/>
      </w:pPr>
      <w:r>
        <w:rPr>
          <w:sz w:val="20"/>
        </w:rPr>
        <w:t xml:space="preserve">товарной накладной, счета-фактуры либо иного документа, подтверждающего поставку оборудования, мебели, инвентаря.</w:t>
      </w:r>
    </w:p>
    <w:p>
      <w:pPr>
        <w:pStyle w:val="0"/>
        <w:jc w:val="both"/>
      </w:pPr>
      <w:r>
        <w:rPr>
          <w:sz w:val="20"/>
        </w:rPr>
        <w:t xml:space="preserve">(в ред. </w:t>
      </w:r>
      <w:hyperlink w:history="0" r:id="rId453"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bookmarkStart w:id="29724" w:name="P29724"/>
    <w:bookmarkEnd w:id="29724"/>
    <w:p>
      <w:pPr>
        <w:pStyle w:val="0"/>
        <w:spacing w:before="200" w:line-rule="auto"/>
        <w:ind w:firstLine="540"/>
        <w:jc w:val="both"/>
      </w:pPr>
      <w:r>
        <w:rPr>
          <w:sz w:val="20"/>
        </w:rPr>
        <w:t xml:space="preserve">2.7.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w:t>
      </w:r>
    </w:p>
    <w:p>
      <w:pPr>
        <w:pStyle w:val="0"/>
        <w:spacing w:before="200" w:line-rule="auto"/>
        <w:ind w:firstLine="540"/>
        <w:jc w:val="both"/>
      </w:pPr>
      <w:r>
        <w:rPr>
          <w:sz w:val="20"/>
        </w:rPr>
        <w:t xml:space="preserve">В уведомлении Минобразования Чувашии указываются причины принятия соответствующего решения, перечень документов, которые необходимо представить, и сведений, которые требуют уточнения.</w:t>
      </w:r>
    </w:p>
    <w:bookmarkStart w:id="29726" w:name="P29726"/>
    <w:bookmarkEnd w:id="29726"/>
    <w:p>
      <w:pPr>
        <w:pStyle w:val="0"/>
        <w:spacing w:before="200" w:line-rule="auto"/>
        <w:ind w:firstLine="540"/>
        <w:jc w:val="both"/>
      </w:pPr>
      <w:r>
        <w:rPr>
          <w:sz w:val="20"/>
        </w:rPr>
        <w:t xml:space="preserve">2.8. Получатель субсидии представляет недостающие документы, уточненные сведения в течение пяти рабочих дней со дня получения уведомления, указанного в </w:t>
      </w:r>
      <w:hyperlink w:history="0" w:anchor="P29724" w:tooltip="2.7.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2.9. Минобразования Чувашии в течение трех рабочих дней со дня поступления недостающих документов 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2.10.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29726" w:tooltip="2.8. Получатель субсидии представляет недостающие документы, уточненные сведения в течение пяти рабочих дней со дня получения уведомления, указанного в пункте 2.7 настоящих Правил.">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получателю субсидии в предоставлении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2.11. 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jc w:val="both"/>
      </w:pPr>
      <w:r>
        <w:rPr>
          <w:sz w:val="20"/>
        </w:rPr>
        <w:t xml:space="preserve">(в ред. Постановлений Кабинета Министров ЧР от 08.12.2021 </w:t>
      </w:r>
      <w:hyperlink w:history="0" r:id="rId45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5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Не допускается использование субсидий 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 а также на оплату штрафов, пеней, неустоек и процентов за пользование чужими денежными средствами.</w:t>
      </w:r>
    </w:p>
    <w:p>
      <w:pPr>
        <w:pStyle w:val="0"/>
        <w:jc w:val="both"/>
      </w:pPr>
      <w:r>
        <w:rPr>
          <w:sz w:val="20"/>
        </w:rPr>
        <w:t xml:space="preserve">(в ред. Постановлений Кабинета Министров ЧР от 24.03.2021 </w:t>
      </w:r>
      <w:hyperlink w:history="0" r:id="rId456"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rPr>
        <w:t xml:space="preserve">, от 15.03.2022 </w:t>
      </w:r>
      <w:hyperlink w:history="0" r:id="rId457"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w:t>
      </w:r>
    </w:p>
    <w:p>
      <w:pPr>
        <w:pStyle w:val="0"/>
        <w:spacing w:before="200" w:line-rule="auto"/>
        <w:ind w:firstLine="540"/>
        <w:jc w:val="both"/>
      </w:pPr>
      <w:r>
        <w:rPr>
          <w:sz w:val="20"/>
        </w:rPr>
        <w:t xml:space="preserve">2.12. В случае образования экономии по результатам заключения муниципальных контрактов (договоров) при наличии потребности в соответствии с решением Минобразования Чувашии по согласованию с Минфином Чувашии сумма экономии может быть использована на те же цели в порядке, установленном настоящими Правилами, для осуществления расходов, источником финансового обеспечения которых является субсидия.</w:t>
      </w:r>
    </w:p>
    <w:p>
      <w:pPr>
        <w:pStyle w:val="0"/>
        <w:jc w:val="both"/>
      </w:pPr>
      <w:r>
        <w:rPr>
          <w:sz w:val="20"/>
        </w:rPr>
        <w:t xml:space="preserve">(п. 2.12 введен </w:t>
      </w:r>
      <w:hyperlink w:history="0" r:id="rId458" w:tooltip="Постановление Кабинета Министров ЧР от 12.08.2020 N 46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12.08.2020 N 465)</w:t>
      </w:r>
    </w:p>
    <w:p>
      <w:pPr>
        <w:pStyle w:val="0"/>
        <w:spacing w:before="200" w:line-rule="auto"/>
        <w:ind w:firstLine="540"/>
        <w:jc w:val="both"/>
      </w:pPr>
      <w:r>
        <w:rPr>
          <w:sz w:val="20"/>
        </w:rPr>
        <w:t xml:space="preserve">2.13. В случае незаключения муниципальных контрактов (договоров) муниципальными образованиями в срок, предусмотренный </w:t>
      </w:r>
      <w:hyperlink w:history="0" w:anchor="P29654"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пунктом 2.1</w:t>
        </w:r>
      </w:hyperlink>
      <w:r>
        <w:rPr>
          <w:sz w:val="20"/>
        </w:rPr>
        <w:t xml:space="preserve"> настоящих Правил, высвободившийся объем субсидии подлежит перераспределению между другими муниципальными образованиями до 15 июля года предоставления субсидии или возврату в доход республиканского бюджета Чувашской Республики в случае отсутствия потребности в субсидии.</w:t>
      </w:r>
    </w:p>
    <w:p>
      <w:pPr>
        <w:pStyle w:val="0"/>
        <w:jc w:val="both"/>
      </w:pPr>
      <w:r>
        <w:rPr>
          <w:sz w:val="20"/>
        </w:rPr>
        <w:t xml:space="preserve">(п. 2.13 введен </w:t>
      </w:r>
      <w:hyperlink w:history="0" r:id="rId45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по разделу 0700 "Образование", подразделам 0701 "Дошкольное образование", 0702 "Общее образование", 0703 "Дополнительное образование детей",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jc w:val="both"/>
      </w:pPr>
      <w:r>
        <w:rPr>
          <w:sz w:val="20"/>
        </w:rPr>
        <w:t xml:space="preserve">(в ред. </w:t>
      </w:r>
      <w:hyperlink w:history="0" r:id="rId460"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pPr>
        <w:pStyle w:val="0"/>
        <w:jc w:val="both"/>
      </w:pPr>
      <w:r>
        <w:rPr>
          <w:sz w:val="20"/>
        </w:rPr>
        <w:t xml:space="preserve">(в ред. Постановлений Кабинета Министров ЧР от 08.12.2021 </w:t>
      </w:r>
      <w:hyperlink w:history="0" r:id="rId46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6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3.3. Минобразования Чувашии доводит объем финансирования до муниципальных образований в течение трех рабочих дней с даты представления муниципальными образованиями заявки и документов, подтверждающих принятие денежных обязательств.</w:t>
      </w:r>
    </w:p>
    <w:p>
      <w:pPr>
        <w:pStyle w:val="0"/>
        <w:jc w:val="both"/>
      </w:pPr>
      <w:r>
        <w:rPr>
          <w:sz w:val="20"/>
        </w:rPr>
        <w:t xml:space="preserve">(в ред. Постановлений Кабинета Министров ЧР от 08.12.2021 </w:t>
      </w:r>
      <w:hyperlink w:history="0" r:id="rId46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6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представленных получателями средств местного бюджета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в доле, соответствующей уровню софинансирования расходных обязательств муниципального образования, указанному в соглашении.</w:t>
      </w:r>
    </w:p>
    <w:p>
      <w:pPr>
        <w:pStyle w:val="0"/>
        <w:jc w:val="both"/>
      </w:pPr>
      <w:r>
        <w:rPr>
          <w:sz w:val="20"/>
        </w:rPr>
        <w:t xml:space="preserve">(в ред. Постановлений Кабинета Министров ЧР от 08.12.2021 </w:t>
      </w:r>
      <w:hyperlink w:history="0" r:id="rId46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6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3.4. Утратил силу. - </w:t>
      </w:r>
      <w:hyperlink w:history="0" r:id="rId467"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24.03.2021 N 97.</w:t>
      </w:r>
    </w:p>
    <w:p>
      <w:pPr>
        <w:pStyle w:val="0"/>
        <w:spacing w:before="200" w:line-rule="auto"/>
        <w:ind w:firstLine="540"/>
        <w:jc w:val="both"/>
      </w:pPr>
      <w:r>
        <w:rPr>
          <w:sz w:val="20"/>
        </w:rPr>
        <w:t xml:space="preserve">3.5. Получатели субсидий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субсидии, целевое использование субсидии и достоверность сведений, содержащихся в представляемых отчетах.</w:t>
      </w:r>
    </w:p>
    <w:p>
      <w:pPr>
        <w:pStyle w:val="0"/>
        <w:spacing w:before="200" w:line-rule="auto"/>
        <w:ind w:firstLine="540"/>
        <w:jc w:val="both"/>
      </w:pPr>
      <w:r>
        <w:rPr>
          <w:sz w:val="20"/>
        </w:rPr>
        <w:t xml:space="preserve">3.6. Минобразования Чувашии обеспечивает соблюдение получателями субсидий условий, целей и порядка использования субсидии, установленных при ее предоставлении.</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течение первых 15 рабочих дней текущего финансового года.</w:t>
      </w:r>
    </w:p>
    <w:p>
      <w:pPr>
        <w:pStyle w:val="0"/>
        <w:spacing w:before="200" w:line-rule="auto"/>
        <w:ind w:firstLine="540"/>
        <w:jc w:val="both"/>
      </w:pPr>
      <w:r>
        <w:rPr>
          <w:sz w:val="20"/>
        </w:rPr>
        <w:t xml:space="preserve">4.2. 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4.3. 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может быть использован получателем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p>
      <w:pPr>
        <w:pStyle w:val="0"/>
        <w:jc w:val="both"/>
      </w:pPr>
      <w:r>
        <w:rPr>
          <w:sz w:val="20"/>
        </w:rPr>
        <w:t xml:space="preserve">(в ред. Постановлений Кабинета Министров ЧР от 08.12.2021 </w:t>
      </w:r>
      <w:hyperlink w:history="0" r:id="rId46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6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29762" w:name="P29762"/>
    <w:bookmarkEnd w:id="29762"/>
    <w:p>
      <w:pPr>
        <w:pStyle w:val="0"/>
        <w:spacing w:before="200" w:line-rule="auto"/>
        <w:ind w:firstLine="540"/>
        <w:jc w:val="both"/>
      </w:pPr>
      <w:r>
        <w:rPr>
          <w:sz w:val="20"/>
        </w:rPr>
        <w:t xml:space="preserve">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w:t>
      </w:r>
      <w:hyperlink w:history="0" w:anchor="P29654"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абзацем седьмым пункта 2.1</w:t>
        </w:r>
      </w:hyperlink>
      <w:r>
        <w:rPr>
          <w:sz w:val="20"/>
        </w:rP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jc w:val="both"/>
      </w:pPr>
      <w:r>
        <w:rPr>
          <w:sz w:val="20"/>
        </w:rPr>
        <w:t xml:space="preserve">(в ред. Постановлений Кабинета Министров ЧР от 08.12.2021 </w:t>
      </w:r>
      <w:hyperlink w:history="0" r:id="rId47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7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района, бюджету муниципального округа (городского округа)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jc w:val="both"/>
      </w:pPr>
      <w:r>
        <w:rPr>
          <w:sz w:val="20"/>
        </w:rPr>
        <w:t xml:space="preserve">(в ред. Постановлений Кабинета Министров ЧР от 08.12.2021 </w:t>
      </w:r>
      <w:hyperlink w:history="0" r:id="rId47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7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t xml:space="preserve">(в ред. </w:t>
      </w:r>
      <w:hyperlink w:history="0" r:id="rId474"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r>
    </w:p>
    <w:p>
      <w:pPr>
        <w:pStyle w:val="0"/>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t xml:space="preserve">(в ред. </w:t>
      </w:r>
      <w:hyperlink w:history="0" r:id="rId475"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4.5. Основанием для освобождения получателя субсидии от применения мер ответственности, предусмотренных </w:t>
      </w:r>
      <w:hyperlink w:history="0" w:anchor="P29762"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29799" w:name="P29799"/>
    <w:bookmarkEnd w:id="29799"/>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29802" w:name="P29802"/>
    <w:bookmarkEnd w:id="29802"/>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29654"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абзацем седьмым пункта 2.1</w:t>
        </w:r>
      </w:hyperlink>
      <w:r>
        <w:rPr>
          <w:sz w:val="20"/>
        </w:rPr>
        <w:t xml:space="preserve"> настоящих Правил.</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29799"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29802"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29805" w:name="P29805"/>
    <w:bookmarkEnd w:id="29805"/>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29799"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29802"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29762"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пунктом 4.4 настоящих Правил.</w:t>
      </w:r>
    </w:p>
    <w:p>
      <w:pPr>
        <w:pStyle w:val="0"/>
        <w:jc w:val="both"/>
      </w:pPr>
      <w:r>
        <w:rPr>
          <w:sz w:val="20"/>
        </w:rPr>
        <w:t xml:space="preserve">(в ред. Постановлений Кабинета Министров ЧР от 08.12.2021 </w:t>
      </w:r>
      <w:hyperlink w:history="0" r:id="rId47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7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в сроки, которые предусмотрены </w:t>
      </w:r>
      <w:hyperlink w:history="0" w:anchor="P29762"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29762"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29805" w:tooltip="Минобразования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4.6. В случае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Постановлений Кабинета Министров ЧР от 24.03.2021 </w:t>
      </w:r>
      <w:hyperlink w:history="0" r:id="rId478"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rPr>
        <w:t xml:space="preserve">, от 08.12.2021 </w:t>
      </w:r>
      <w:hyperlink w:history="0" r:id="rId47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8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4.7. Утратил силу. - </w:t>
      </w:r>
      <w:hyperlink w:history="0" r:id="rId481"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24.03.2021 N 97.</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Минобразования Чувашии и органами государственного финансового контроля осуществляется контроль за соблюдением администрациями муниципальных образований условий предоставления субсидии.</w:t>
      </w:r>
    </w:p>
    <w:p>
      <w:pPr>
        <w:pStyle w:val="0"/>
        <w:jc w:val="both"/>
      </w:pPr>
      <w:r>
        <w:rPr>
          <w:sz w:val="20"/>
        </w:rPr>
        <w:t xml:space="preserve">(в ред. Постановлений Кабинета Министров ЧР от 08.12.2021 </w:t>
      </w:r>
      <w:hyperlink w:history="0" r:id="rId48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48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29831" w:name="P29831"/>
    <w:bookmarkEnd w:id="29831"/>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ОБНОВЛЕНИЕ</w:t>
      </w:r>
    </w:p>
    <w:p>
      <w:pPr>
        <w:pStyle w:val="2"/>
        <w:jc w:val="center"/>
      </w:pPr>
      <w:r>
        <w:rPr>
          <w:sz w:val="20"/>
        </w:rPr>
        <w:t xml:space="preserve">МАТЕРИАЛЬНО-ТЕХНИЧЕСКОЙ БАЗЫ ДЛЯ ОРГАНИЗАЦИИ</w:t>
      </w:r>
    </w:p>
    <w:p>
      <w:pPr>
        <w:pStyle w:val="2"/>
        <w:jc w:val="center"/>
      </w:pPr>
      <w:r>
        <w:rPr>
          <w:sz w:val="20"/>
        </w:rPr>
        <w:t xml:space="preserve">УЧЕБНО-ИССЛЕДОВАТЕЛЬСКОЙ, НАУЧНО-ПРАКТИЧЕСКОЙ,</w:t>
      </w:r>
    </w:p>
    <w:p>
      <w:pPr>
        <w:pStyle w:val="2"/>
        <w:jc w:val="center"/>
      </w:pPr>
      <w:r>
        <w:rPr>
          <w:sz w:val="20"/>
        </w:rPr>
        <w:t xml:space="preserve">ТВОРЧЕСКОЙ ДЕЯТЕЛЬНОСТИ, ЗАНЯТИЙ ФИЗИЧЕСКОЙ КУЛЬТУРОЙ</w:t>
      </w:r>
    </w:p>
    <w:p>
      <w:pPr>
        <w:pStyle w:val="2"/>
        <w:jc w:val="center"/>
      </w:pPr>
      <w:r>
        <w:rPr>
          <w:sz w:val="20"/>
        </w:rPr>
        <w:t xml:space="preserve">И СПОРТОМ В 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84" w:tooltip="Постановление Кабинета Министров ЧР от 26.01.2023 N 3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color w:val="392c69"/>
              </w:rPr>
              <w:t xml:space="preserve"> Кабинета Министров ЧР от 26.01.2023 N 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устанавливают цели,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Чувашской Республики в целях софинансирования расходных обязательств муниципальных округов и городских округов Чувашской Республики, возникающих при реализации регионального проекта "Успех каждого ребенка", обеспечивающего достижение целей, показателей и результатов региональной составляющей федерального проекта "Успех каждого ребенка", входящего в состав национального проекта "Образование", предусматривающих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осуществляющих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 в образовательных организациях, осуществляющих в качестве основной цели их деятельности образовательную деятельность по дополнительным общеобразовательным программам (далее соответственно - субсидия, муниципальное образование, бюджет муниципального образования).</w:t>
      </w:r>
    </w:p>
    <w:p>
      <w:pPr>
        <w:pStyle w:val="0"/>
        <w:spacing w:before="200" w:line-rule="auto"/>
        <w:ind w:firstLine="540"/>
        <w:jc w:val="both"/>
      </w:pPr>
      <w:r>
        <w:rPr>
          <w:sz w:val="20"/>
        </w:rPr>
        <w:t xml:space="preserve">1.2. Субсидии предоставляются бюджетам муниципальных образований за счет субсидии, поступившей из федерального бюджета в соответствии с </w:t>
      </w:r>
      <w:hyperlink w:history="0" r:id="rId485"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и бюджету г. Байконура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целях достижения показателей и результатов федерального проекта "Успех каждого ребенка", входящего в состав национального проекта "Образование", в рамках государственной программы Российской Федерации "Развитие образования", приведенными в приложении N 4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и средств республиканского бюджета Чувашской Республики.</w:t>
      </w:r>
    </w:p>
    <w:bookmarkStart w:id="29846" w:name="P29846"/>
    <w:bookmarkEnd w:id="29846"/>
    <w:p>
      <w:pPr>
        <w:pStyle w:val="0"/>
        <w:spacing w:before="200" w:line-rule="auto"/>
        <w:ind w:firstLine="540"/>
        <w:jc w:val="both"/>
      </w:pPr>
      <w:r>
        <w:rPr>
          <w:sz w:val="20"/>
        </w:rPr>
        <w:t xml:space="preserve">1.3.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республиканского бюджета Чувашской Республики бюджетам муниципальных образований, заключаемых в соответствии с </w:t>
      </w:r>
      <w:hyperlink w:history="0" w:anchor="P29891" w:tooltip="2.1. Субсидии предоставляются на основании заявок администраций муниципальных образований и соглашений, заключаемых с использованием государственной интегрированной информационной системы управления общественными финансами &quot;Электронный бюджет&quot; (далее - система &quot;Электронный бюджет&quot;) между Минобразования Чувашии и администрациями муниципальных образований (далее также - получатель субсидии) по форме, аналогичной типовой форме соглашения, утвержденной Министерством финансов Российской Федерации (далее - зая...">
        <w:r>
          <w:rPr>
            <w:sz w:val="20"/>
            <w:color w:val="0000ff"/>
          </w:rPr>
          <w:t xml:space="preserve">пунктом 2.1</w:t>
        </w:r>
      </w:hyperlink>
      <w:r>
        <w:rPr>
          <w:sz w:val="20"/>
        </w:rPr>
        <w:t xml:space="preserve"> настоящих Правил (далее - соглашение):</w:t>
      </w:r>
    </w:p>
    <w:bookmarkStart w:id="29847" w:name="P29847"/>
    <w:bookmarkEnd w:id="29847"/>
    <w:p>
      <w:pPr>
        <w:pStyle w:val="0"/>
        <w:spacing w:before="200" w:line-rule="auto"/>
        <w:ind w:firstLine="540"/>
        <w:jc w:val="both"/>
      </w:pPr>
      <w:r>
        <w:rPr>
          <w:sz w:val="20"/>
        </w:rPr>
        <w:t xml:space="preserve">а) в общеобразовательных организациях обновлена материально-техническая база для занятий детей физической культурой и спортом;</w:t>
      </w:r>
    </w:p>
    <w:bookmarkStart w:id="29848" w:name="P29848"/>
    <w:bookmarkEnd w:id="29848"/>
    <w:p>
      <w:pPr>
        <w:pStyle w:val="0"/>
        <w:spacing w:before="200" w:line-rule="auto"/>
        <w:ind w:firstLine="540"/>
        <w:jc w:val="both"/>
      </w:pPr>
      <w:r>
        <w:rPr>
          <w:sz w:val="20"/>
        </w:rPr>
        <w:t xml:space="preserve">б) в общеобразовательных организациях, численность обучающихся в которых превышает 1000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w:t>
      </w:r>
    </w:p>
    <w:bookmarkStart w:id="29849" w:name="P29849"/>
    <w:bookmarkEnd w:id="29849"/>
    <w:p>
      <w:pPr>
        <w:pStyle w:val="0"/>
        <w:spacing w:before="200" w:line-rule="auto"/>
        <w:ind w:firstLine="540"/>
        <w:jc w:val="both"/>
      </w:pPr>
      <w:r>
        <w:rPr>
          <w:sz w:val="20"/>
        </w:rPr>
        <w:t xml:space="preserve">в) в общеобразовательных организациях обновлена материально-техническая база для занятий детей по плаванию;</w:t>
      </w:r>
    </w:p>
    <w:bookmarkStart w:id="29850" w:name="P29850"/>
    <w:bookmarkEnd w:id="29850"/>
    <w:p>
      <w:pPr>
        <w:pStyle w:val="0"/>
        <w:spacing w:before="200" w:line-rule="auto"/>
        <w:ind w:firstLine="540"/>
        <w:jc w:val="both"/>
      </w:pPr>
      <w:r>
        <w:rPr>
          <w:sz w:val="20"/>
        </w:rPr>
        <w:t xml:space="preserve">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Чувашской Республики.</w:t>
      </w:r>
    </w:p>
    <w:bookmarkStart w:id="29851" w:name="P29851"/>
    <w:bookmarkEnd w:id="29851"/>
    <w:p>
      <w:pPr>
        <w:pStyle w:val="0"/>
        <w:spacing w:before="200" w:line-rule="auto"/>
        <w:ind w:firstLine="540"/>
        <w:jc w:val="both"/>
      </w:pPr>
      <w:r>
        <w:rPr>
          <w:sz w:val="20"/>
        </w:rPr>
        <w:t xml:space="preserve">1.4. Субсидии направляются на реализацию перечня мероприятий (результатов)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осуществляющих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 в образовательных организациях, осуществляющих в качестве основной цели их деятельности образовательную деятельность по дополнительным общеобразовательным программам в организациях дополнительного образования, утверждаемого распоряжением Кабинета Министров Чувашской Республики (далее - перечень мероприятий).</w:t>
      </w:r>
    </w:p>
    <w:p>
      <w:pPr>
        <w:pStyle w:val="0"/>
        <w:spacing w:before="200" w:line-rule="auto"/>
        <w:ind w:firstLine="540"/>
        <w:jc w:val="both"/>
      </w:pPr>
      <w:r>
        <w:rPr>
          <w:sz w:val="20"/>
        </w:rPr>
        <w:t xml:space="preserve">Перечень мероприятий содержит информацию о сложившихся в Чувашской Республике условиях для занятий физической культурой и спортом в общеобразовательных организациях, о количестве обучающихся, занимающихся физической культурой и спортом во внеурочное время (по каждому уровню общего образования), за исключением дошкольного образования, об условиях реализации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о количестве обучающихся, занимающихся по дополнительным общеобразовательным программам в организациях дополнительного образования, а также одно или несколько из следующих мероприятий:</w:t>
      </w:r>
    </w:p>
    <w:p>
      <w:pPr>
        <w:pStyle w:val="0"/>
        <w:spacing w:before="200" w:line-rule="auto"/>
        <w:ind w:firstLine="540"/>
        <w:jc w:val="both"/>
      </w:pPr>
      <w:r>
        <w:rPr>
          <w:sz w:val="20"/>
        </w:rPr>
        <w:t xml:space="preserve">а) в рамках субсидии, направленной на достижение результатов использования субсидии, предусмотренных </w:t>
      </w:r>
      <w:hyperlink w:history="0" w:anchor="P29847"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подпунктами "а"</w:t>
        </w:r>
      </w:hyperlink>
      <w:r>
        <w:rPr>
          <w:sz w:val="20"/>
        </w:rPr>
        <w:t xml:space="preserve"> и </w:t>
      </w:r>
      <w:hyperlink w:history="0" w:anchor="P29848" w:tooltip="б) в общеобразовательных организациях, численность обучающихся в которых превышает 1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"б" пункта 1.3</w:t>
        </w:r>
      </w:hyperlink>
      <w:r>
        <w:rPr>
          <w:sz w:val="20"/>
        </w:rPr>
        <w:t xml:space="preserve"> настоящих Правил:</w:t>
      </w:r>
    </w:p>
    <w:p>
      <w:pPr>
        <w:pStyle w:val="0"/>
        <w:spacing w:before="200" w:line-rule="auto"/>
        <w:ind w:firstLine="540"/>
        <w:jc w:val="both"/>
      </w:pPr>
      <w:r>
        <w:rPr>
          <w:sz w:val="20"/>
        </w:rPr>
        <w:t xml:space="preserve">ремонт спортивных залов;</w:t>
      </w:r>
    </w:p>
    <w:p>
      <w:pPr>
        <w:pStyle w:val="0"/>
        <w:spacing w:before="200" w:line-rule="auto"/>
        <w:ind w:firstLine="540"/>
        <w:jc w:val="both"/>
      </w:pPr>
      <w:r>
        <w:rPr>
          <w:sz w:val="20"/>
        </w:rPr>
        <w:t xml:space="preserve">перепрофилирование имеющихся аудиторий под спортивные залы для занятий физической культурой и спортом;</w:t>
      </w:r>
    </w:p>
    <w:p>
      <w:pPr>
        <w:pStyle w:val="0"/>
        <w:spacing w:before="200" w:line-rule="auto"/>
        <w:ind w:firstLine="540"/>
        <w:jc w:val="both"/>
      </w:pPr>
      <w:r>
        <w:rPr>
          <w:sz w:val="20"/>
        </w:rPr>
        <w:t xml:space="preserve">создание и развитие школьных спортивных клубов;</w:t>
      </w:r>
    </w:p>
    <w:p>
      <w:pPr>
        <w:pStyle w:val="0"/>
        <w:spacing w:before="200" w:line-rule="auto"/>
        <w:ind w:firstLine="540"/>
        <w:jc w:val="both"/>
      </w:pPr>
      <w:r>
        <w:rPr>
          <w:sz w:val="20"/>
        </w:rPr>
        <w:t xml:space="preserve">ремонт и оснащение спортивным инвентарем и оборудованием открытых плоскостных спортивных сооружений;</w:t>
      </w:r>
    </w:p>
    <w:p>
      <w:pPr>
        <w:pStyle w:val="0"/>
        <w:spacing w:before="200" w:line-rule="auto"/>
        <w:ind w:firstLine="540"/>
        <w:jc w:val="both"/>
      </w:pPr>
      <w:r>
        <w:rPr>
          <w:sz w:val="20"/>
        </w:rPr>
        <w:t xml:space="preserve">приобретение средств обучения и воспитания;</w:t>
      </w:r>
    </w:p>
    <w:p>
      <w:pPr>
        <w:pStyle w:val="0"/>
        <w:spacing w:before="200" w:line-rule="auto"/>
        <w:ind w:firstLine="540"/>
        <w:jc w:val="both"/>
      </w:pPr>
      <w:r>
        <w:rPr>
          <w:sz w:val="20"/>
        </w:rPr>
        <w:t xml:space="preserve">б) в рамках субсидии, направленной на достижение результата использования субсидии, предусмотренного </w:t>
      </w:r>
      <w:hyperlink w:history="0" w:anchor="P29849"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1.3</w:t>
        </w:r>
      </w:hyperlink>
      <w:r>
        <w:rPr>
          <w:sz w:val="20"/>
        </w:rPr>
        <w:t xml:space="preserve"> настоящих Правил:</w:t>
      </w:r>
    </w:p>
    <w:p>
      <w:pPr>
        <w:pStyle w:val="0"/>
        <w:spacing w:before="200" w:line-rule="auto"/>
        <w:ind w:firstLine="540"/>
        <w:jc w:val="both"/>
      </w:pPr>
      <w:r>
        <w:rPr>
          <w:sz w:val="20"/>
        </w:rPr>
        <w:t xml:space="preserve">ремонт бассейна для плавания;</w:t>
      </w:r>
    </w:p>
    <w:p>
      <w:pPr>
        <w:pStyle w:val="0"/>
        <w:spacing w:before="200" w:line-rule="auto"/>
        <w:ind w:firstLine="540"/>
        <w:jc w:val="both"/>
      </w:pPr>
      <w:r>
        <w:rPr>
          <w:sz w:val="20"/>
        </w:rPr>
        <w:t xml:space="preserve">приобретение средств обучения и воспитания для занятий плаванием;</w:t>
      </w:r>
    </w:p>
    <w:p>
      <w:pPr>
        <w:pStyle w:val="0"/>
        <w:spacing w:before="200" w:line-rule="auto"/>
        <w:ind w:firstLine="540"/>
        <w:jc w:val="both"/>
      </w:pPr>
      <w:r>
        <w:rPr>
          <w:sz w:val="20"/>
        </w:rPr>
        <w:t xml:space="preserve">в) в рамках субсидии, направленной на достижение результата использования субсидии, предусмотренного </w:t>
      </w:r>
      <w:hyperlink w:history="0" w:anchor="P29850"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Чувашской Республики.">
        <w:r>
          <w:rPr>
            <w:sz w:val="20"/>
            <w:color w:val="0000ff"/>
          </w:rPr>
          <w:t xml:space="preserve">подпунктом "г" пункта 1.3</w:t>
        </w:r>
      </w:hyperlink>
      <w:r>
        <w:rPr>
          <w:sz w:val="20"/>
        </w:rPr>
        <w:t xml:space="preserve"> настоящих Правил:</w:t>
      </w:r>
    </w:p>
    <w:p>
      <w:pPr>
        <w:pStyle w:val="0"/>
        <w:spacing w:before="200" w:line-rule="auto"/>
        <w:ind w:firstLine="540"/>
        <w:jc w:val="both"/>
      </w:pPr>
      <w:r>
        <w:rPr>
          <w:sz w:val="20"/>
        </w:rPr>
        <w:t xml:space="preserve">ремонт помещений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перепрофилирование имеющихся аудиторий под учебные кабинеты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приобретение средств обучения и воспитания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w:t>
      </w:r>
    </w:p>
    <w:p>
      <w:pPr>
        <w:pStyle w:val="0"/>
        <w:spacing w:before="200" w:line-rule="auto"/>
        <w:ind w:firstLine="540"/>
        <w:jc w:val="both"/>
      </w:pPr>
      <w:r>
        <w:rPr>
          <w:sz w:val="20"/>
        </w:rPr>
        <w:t xml:space="preserve">Перечень мероприятий содержит информацию о состоянии физкультурно-спортивной инфраструктуры общеобразовательных организаций 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включающую следующие показатели:</w:t>
      </w:r>
    </w:p>
    <w:p>
      <w:pPr>
        <w:pStyle w:val="0"/>
        <w:spacing w:before="200" w:line-rule="auto"/>
        <w:ind w:firstLine="540"/>
        <w:jc w:val="both"/>
      </w:pPr>
      <w:r>
        <w:rPr>
          <w:sz w:val="20"/>
        </w:rPr>
        <w:t xml:space="preserve">а) в рамках субсидии, направленной на достижение результатов использования субсидии, предусмотренных </w:t>
      </w:r>
      <w:hyperlink w:history="0" w:anchor="P29847"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подпунктами "а"</w:t>
        </w:r>
      </w:hyperlink>
      <w:r>
        <w:rPr>
          <w:sz w:val="20"/>
        </w:rPr>
        <w:t xml:space="preserve"> и </w:t>
      </w:r>
      <w:hyperlink w:history="0" w:anchor="P29848" w:tooltip="б) в общеобразовательных организациях, численность обучающихся в которых превышает 1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"б" пункта 1.3</w:t>
        </w:r>
      </w:hyperlink>
      <w:r>
        <w:rPr>
          <w:sz w:val="20"/>
        </w:rPr>
        <w:t xml:space="preserve"> настоящих Правил:</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обновлении материально-технической базы для занятий физической культурой и спортом;</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ремонте спортивных залов;</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перепрофилировании имеющихся аудиторий под спортивные залы для занятий физической культурой и спортом;</w:t>
      </w:r>
    </w:p>
    <w:p>
      <w:pPr>
        <w:pStyle w:val="0"/>
        <w:spacing w:before="200" w:line-rule="auto"/>
        <w:ind w:firstLine="540"/>
        <w:jc w:val="both"/>
      </w:pPr>
      <w:r>
        <w:rPr>
          <w:sz w:val="20"/>
        </w:rPr>
        <w:t xml:space="preserve">количество школьных спортивных клубов для занятий физической культурой и спортом, планируемых к созданию в общеобразовательных организациях;</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ремонте и оснащении открытых плоскостных спортивных сооружений спортивным инвентарем и оборудованием;</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приобретении средств обучения и воспитания;</w:t>
      </w:r>
    </w:p>
    <w:p>
      <w:pPr>
        <w:pStyle w:val="0"/>
        <w:spacing w:before="200" w:line-rule="auto"/>
        <w:ind w:firstLine="540"/>
        <w:jc w:val="both"/>
      </w:pPr>
      <w:r>
        <w:rPr>
          <w:sz w:val="20"/>
        </w:rPr>
        <w:t xml:space="preserve">б) в рамках субсидии, направленной на достижение результата использования субсидии, предусмотренного </w:t>
      </w:r>
      <w:hyperlink w:history="0" w:anchor="P29849"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1.3</w:t>
        </w:r>
      </w:hyperlink>
      <w:r>
        <w:rPr>
          <w:sz w:val="20"/>
        </w:rPr>
        <w:t xml:space="preserve"> настоящих Правил:</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ремонте бассейна для плавания;</w:t>
      </w:r>
    </w:p>
    <w:p>
      <w:pPr>
        <w:pStyle w:val="0"/>
        <w:spacing w:before="200" w:line-rule="auto"/>
        <w:ind w:firstLine="540"/>
        <w:jc w:val="both"/>
      </w:pPr>
      <w:r>
        <w:rPr>
          <w:sz w:val="20"/>
        </w:rPr>
        <w:t xml:space="preserve">количество общеобразовательных организаций, в которых имеется потребность в приобретении средств обучения и воспитания для занятий плаванием;</w:t>
      </w:r>
    </w:p>
    <w:p>
      <w:pPr>
        <w:pStyle w:val="0"/>
        <w:spacing w:before="200" w:line-rule="auto"/>
        <w:ind w:firstLine="540"/>
        <w:jc w:val="both"/>
      </w:pPr>
      <w:r>
        <w:rPr>
          <w:sz w:val="20"/>
        </w:rPr>
        <w:t xml:space="preserve">в) в рамках субсидии, направленной на достижение результата использования субсидии, предусмотренного </w:t>
      </w:r>
      <w:hyperlink w:history="0" w:anchor="P29850"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Чувашской Республики.">
        <w:r>
          <w:rPr>
            <w:sz w:val="20"/>
            <w:color w:val="0000ff"/>
          </w:rPr>
          <w:t xml:space="preserve">подпунктом "г" пункта 1.3</w:t>
        </w:r>
      </w:hyperlink>
      <w:r>
        <w:rPr>
          <w:sz w:val="20"/>
        </w:rPr>
        <w:t xml:space="preserve"> настоящих Правил:</w:t>
      </w:r>
    </w:p>
    <w:p>
      <w:pPr>
        <w:pStyle w:val="0"/>
        <w:spacing w:before="200" w:line-rule="auto"/>
        <w:ind w:firstLine="540"/>
        <w:jc w:val="both"/>
      </w:pPr>
      <w:r>
        <w:rPr>
          <w:sz w:val="20"/>
        </w:rPr>
        <w:t xml:space="preserve">количество организаций дополнительного образования, в которых имеется потребность в ремонте помещений организаций дополнительного образования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количество организаций дополнительного образования, в которых имеется потребность в перепрофилировании имеющихся аудиторий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количество организаций дополнительного образования, в которых имеется потребность в приобретении средств обучения и воспитания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Перечень мероприятий не может содержать мероприятия, расходные обязательства муниципальных образований по реализации которых софинансируются из республиканского бюджета Чувашской Республики за счет средств, поступивших из федерального бюджета в рамках других государственных программ поддержки обновления в общеобразовательных организациях материально-технической базы для занятий физической культурой и спортом, а также мероприятия, в отношении которых достигнуты цели их реализации.</w:t>
      </w:r>
    </w:p>
    <w:p>
      <w:pPr>
        <w:pStyle w:val="0"/>
        <w:spacing w:before="200" w:line-rule="auto"/>
        <w:ind w:firstLine="540"/>
        <w:jc w:val="both"/>
      </w:pPr>
      <w:r>
        <w:rPr>
          <w:sz w:val="20"/>
        </w:rPr>
        <w:t xml:space="preserve">В рамках субсидии, предоставленной в целях достижения результата использования субсидии, предусмотренного </w:t>
      </w:r>
      <w:hyperlink w:history="0" w:anchor="P29847"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подпунктом "а" пункта 1.3</w:t>
        </w:r>
      </w:hyperlink>
      <w:r>
        <w:rPr>
          <w:sz w:val="20"/>
        </w:rPr>
        <w:t xml:space="preserve"> настоящих Правил, перечень мероприятий не должен содержать мероприятия, проводимые в общеобразовательных организациях, в которых начиная с 2014 года обновлена материально-техническая база для занятий физической культурой и спортом, расходные обязательства муниципального образования по реализации которых софинансировались из республиканского бюджета Чувашской Республики и за счет средств федерального бюджета, за исключением филиалов и структурных подразделений общеобразовательных организаций.</w:t>
      </w:r>
    </w:p>
    <w:p>
      <w:pPr>
        <w:pStyle w:val="0"/>
        <w:spacing w:before="200" w:line-rule="auto"/>
        <w:ind w:firstLine="540"/>
        <w:jc w:val="both"/>
      </w:pPr>
      <w:r>
        <w:rPr>
          <w:sz w:val="20"/>
        </w:rPr>
        <w:t xml:space="preserve">1.5. При реализации муниципальным образованием мероприятия в целях достижения результата использования субсидии, указанного в </w:t>
      </w:r>
      <w:hyperlink w:history="0" w:anchor="P29847"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подпункте "а" пункта 1.3</w:t>
        </w:r>
      </w:hyperlink>
      <w:r>
        <w:rPr>
          <w:sz w:val="20"/>
        </w:rPr>
        <w:t xml:space="preserve"> настоящих Правил, применяется следующий порядок его реализации (по убыванию приоритетности):</w:t>
      </w:r>
    </w:p>
    <w:p>
      <w:pPr>
        <w:pStyle w:val="0"/>
        <w:spacing w:before="200" w:line-rule="auto"/>
        <w:ind w:firstLine="540"/>
        <w:jc w:val="both"/>
      </w:pPr>
      <w:r>
        <w:rPr>
          <w:sz w:val="20"/>
        </w:rPr>
        <w:t xml:space="preserve">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w:t>
      </w:r>
    </w:p>
    <w:p>
      <w:pPr>
        <w:pStyle w:val="0"/>
        <w:spacing w:before="200" w:line-rule="auto"/>
        <w:ind w:firstLine="540"/>
        <w:jc w:val="both"/>
      </w:pPr>
      <w:r>
        <w:rPr>
          <w:sz w:val="20"/>
        </w:rPr>
        <w:t xml:space="preserve">обновление материально-технической базы для занятий физической культурой и спортом в общеобразовательных организациях, расположенных в городах с населением до 250 тыс. человек.</w:t>
      </w:r>
    </w:p>
    <w:p>
      <w:pPr>
        <w:pStyle w:val="0"/>
        <w:spacing w:before="200" w:line-rule="auto"/>
        <w:ind w:firstLine="540"/>
        <w:jc w:val="both"/>
      </w:pPr>
      <w:r>
        <w:rPr>
          <w:sz w:val="20"/>
        </w:rPr>
        <w:t xml:space="preserve">1.6. Предоставление субсидий в целях софинансирования расходных обязательств муниципальных образований, направленных на достижение результатов использования субсидий, предусмотренных </w:t>
      </w:r>
      <w:hyperlink w:history="0" w:anchor="P29848" w:tooltip="б) в общеобразовательных организациях, численность обучающихся в которых превышает 1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подпунктами "б"</w:t>
        </w:r>
      </w:hyperlink>
      <w:r>
        <w:rPr>
          <w:sz w:val="20"/>
        </w:rPr>
        <w:t xml:space="preserve"> - </w:t>
      </w:r>
      <w:hyperlink w:history="0" w:anchor="P29850"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Чувашской Республики.">
        <w:r>
          <w:rPr>
            <w:sz w:val="20"/>
            <w:color w:val="0000ff"/>
          </w:rPr>
          <w:t xml:space="preserve">"г" пункта 1.3</w:t>
        </w:r>
      </w:hyperlink>
      <w:r>
        <w:rPr>
          <w:sz w:val="20"/>
        </w:rPr>
        <w:t xml:space="preserve"> настоящих Правил, осуществляется начиная с 2025 года.</w:t>
      </w:r>
    </w:p>
    <w:p>
      <w:pPr>
        <w:pStyle w:val="0"/>
        <w:spacing w:before="200" w:line-rule="auto"/>
        <w:ind w:firstLine="540"/>
        <w:jc w:val="both"/>
      </w:pPr>
      <w:r>
        <w:rPr>
          <w:sz w:val="20"/>
        </w:rPr>
        <w:t xml:space="preserve">1.7. Мероприятия, при реализации которых возникают расходные обязательства муниципального образования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и которые софинансируются из республиканского бюджета Чувашской Республики, должны быть выполнены не позднее 31 декабря года, в котором предоставляется субсидия.</w:t>
      </w:r>
    </w:p>
    <w:p>
      <w:pPr>
        <w:pStyle w:val="0"/>
        <w:jc w:val="both"/>
      </w:pPr>
      <w:r>
        <w:rPr>
          <w:sz w:val="20"/>
        </w:rPr>
      </w:r>
    </w:p>
    <w:p>
      <w:pPr>
        <w:pStyle w:val="2"/>
        <w:outlineLvl w:val="3"/>
        <w:jc w:val="center"/>
      </w:pPr>
      <w:r>
        <w:rPr>
          <w:sz w:val="20"/>
        </w:rPr>
        <w:t xml:space="preserve">II. Порядок и условия предоставления субсидий</w:t>
      </w:r>
    </w:p>
    <w:p>
      <w:pPr>
        <w:pStyle w:val="0"/>
        <w:jc w:val="both"/>
      </w:pPr>
      <w:r>
        <w:rPr>
          <w:sz w:val="20"/>
        </w:rPr>
      </w:r>
    </w:p>
    <w:bookmarkStart w:id="29891" w:name="P29891"/>
    <w:bookmarkEnd w:id="29891"/>
    <w:p>
      <w:pPr>
        <w:pStyle w:val="0"/>
        <w:ind w:firstLine="540"/>
        <w:jc w:val="both"/>
      </w:pPr>
      <w:r>
        <w:rPr>
          <w:sz w:val="20"/>
        </w:rPr>
        <w:t xml:space="preserve">2.1. Субсидии предоставляются на основании заявок администраций муниципальных образований и соглашений, заключаемых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между Минобразования Чувашии и администрациями муниципальных образований (далее также - получатель субсидии) по форме, аналогичной типовой форме соглашения, утвержденной Министерством финансов Российской Федерации (далее - заявка).</w:t>
      </w:r>
    </w:p>
    <w:p>
      <w:pPr>
        <w:pStyle w:val="0"/>
        <w:spacing w:before="200" w:line-rule="auto"/>
        <w:ind w:firstLine="540"/>
        <w:jc w:val="both"/>
      </w:pPr>
      <w:r>
        <w:rPr>
          <w:sz w:val="20"/>
        </w:rPr>
        <w:t xml:space="preserve">Соглашение заключается не позднее 30-го дня со дня вступления в силу соглашения между Кабинетом Министров Чувашской Республики и Министерством просвещения Российской Федерации о предоставлении из федерального бюджета республиканскому бюджету Чувашской Республики субсидии на реализацию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соответствии с государственной программой Российской Федерации "Развитие образования", о чем Минобразования Чувашии уведомляет администрации муниципальных образований в течение семи дней со дня вступления в силу указанного соглашения.</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bookmarkStart w:id="29898" w:name="P29898"/>
    <w:bookmarkEnd w:id="29898"/>
    <w:p>
      <w:pPr>
        <w:pStyle w:val="0"/>
        <w:spacing w:before="200" w:line-rule="auto"/>
        <w:ind w:firstLine="540"/>
        <w:jc w:val="both"/>
      </w:pPr>
      <w:r>
        <w:rPr>
          <w:sz w:val="20"/>
        </w:rPr>
        <w:t xml:space="preserve">значения результатов использования субсидии;</w:t>
      </w:r>
    </w:p>
    <w:bookmarkStart w:id="29899" w:name="P29899"/>
    <w:bookmarkEnd w:id="29899"/>
    <w:p>
      <w:pPr>
        <w:pStyle w:val="0"/>
        <w:spacing w:before="200" w:line-rule="auto"/>
        <w:ind w:firstLine="540"/>
        <w:jc w:val="both"/>
      </w:pPr>
      <w:r>
        <w:rPr>
          <w:sz w:val="20"/>
        </w:rPr>
        <w:t xml:space="preserve">обязательство муниципального образования по достижению результатов использования субсидии;</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внесению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сроки и порядок представления в системе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w:t>
      </w:r>
      <w:hyperlink w:history="0" w:anchor="P30001" w:tooltip="4.4.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вос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spacing w:before="200" w:line-rule="auto"/>
        <w:ind w:firstLine="540"/>
        <w:jc w:val="both"/>
      </w:pPr>
      <w:r>
        <w:rPr>
          <w:sz w:val="20"/>
        </w:rPr>
        <w:t xml:space="preserve">2.2. Условиями предоставления субсидий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pPr>
        <w:pStyle w:val="0"/>
        <w:spacing w:before="200" w:line-rule="auto"/>
        <w:ind w:firstLine="540"/>
        <w:jc w:val="both"/>
      </w:pPr>
      <w:r>
        <w:rPr>
          <w:sz w:val="20"/>
        </w:rPr>
        <w:t xml:space="preserve">заключение соглашения в соответствии с </w:t>
      </w:r>
      <w:hyperlink w:history="0" w:anchor="P29891" w:tooltip="2.1. Субсидии предоставляются на основании заявок администраций муниципальных образований и соглашений, заключаемых с использованием государственной интегрированной информационной системы управления общественными финансами &quot;Электронный бюджет&quot; (далее - система &quot;Электронный бюджет&quot;) между Минобразования Чувашии и администрациями муниципальных образований (далее также - получатель субсидии) по форме, аналогичной типовой форме соглашения, утвержденной Министерством финансов Российской Федерации (далее - зая...">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субсидии в соответствии с </w:t>
      </w:r>
      <w:hyperlink w:history="0" r:id="rId48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2.3. Критериями отбора муниципального образования для предоставления субсидии являются:</w:t>
      </w:r>
    </w:p>
    <w:p>
      <w:pPr>
        <w:pStyle w:val="0"/>
        <w:spacing w:before="200" w:line-rule="auto"/>
        <w:ind w:firstLine="540"/>
        <w:jc w:val="both"/>
      </w:pPr>
      <w:r>
        <w:rPr>
          <w:sz w:val="20"/>
        </w:rPr>
        <w:t xml:space="preserve">наличие в муниципальном образовании муниципальных образовательных организаций и организаций дополнительного образования, а также потребности в обновлении материально-технической базы для занятий физической культурой и спортом в общеобразовательных организациях, потребности в обновлении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w:t>
      </w:r>
    </w:p>
    <w:p>
      <w:pPr>
        <w:pStyle w:val="0"/>
        <w:spacing w:before="200" w:line-rule="auto"/>
        <w:ind w:firstLine="540"/>
        <w:jc w:val="both"/>
      </w:pPr>
      <w:r>
        <w:rPr>
          <w:sz w:val="20"/>
        </w:rPr>
        <w:t xml:space="preserve">представление в Минобразования Чувашии администрацией муниципального образования финансово-экономического обоснования (расчетов) потребности в предоставлении субсидии на мероприятия, указанные в </w:t>
      </w:r>
      <w:hyperlink w:history="0" w:anchor="P29851" w:tooltip="1.4. Субсидии направляются на реализацию перечня мероприятий (результатов)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осуществляющих в качестве основной цели их деятельности образовательную деятельность по образовательным программам начального общего, основного общего и (или) среднего общего образования, в образовательных организациях, осуществляющ...">
        <w:r>
          <w:rPr>
            <w:sz w:val="20"/>
            <w:color w:val="0000ff"/>
          </w:rPr>
          <w:t xml:space="preserve">пункте 1.4</w:t>
        </w:r>
      </w:hyperlink>
      <w:r>
        <w:rPr>
          <w:sz w:val="20"/>
        </w:rPr>
        <w:t xml:space="preserve"> настоящих Правил.</w:t>
      </w:r>
    </w:p>
    <w:p>
      <w:pPr>
        <w:pStyle w:val="0"/>
        <w:spacing w:before="200" w:line-rule="auto"/>
        <w:ind w:firstLine="540"/>
        <w:jc w:val="both"/>
      </w:pPr>
      <w:r>
        <w:rPr>
          <w:sz w:val="20"/>
        </w:rPr>
        <w:t xml:space="preserve">2.4. Размер субсидии бюджету муниципального образования в целях софинансирования расходных обязательств муниципального образования, исполнение которых обеспечивает достижение результата использования субсидии:</w:t>
      </w:r>
    </w:p>
    <w:p>
      <w:pPr>
        <w:pStyle w:val="0"/>
        <w:spacing w:before="200" w:line-rule="auto"/>
        <w:ind w:firstLine="540"/>
        <w:jc w:val="both"/>
      </w:pPr>
      <w:r>
        <w:rPr>
          <w:sz w:val="20"/>
        </w:rPr>
        <w:t xml:space="preserve">а) предусмотренного </w:t>
      </w:r>
      <w:hyperlink w:history="0" w:anchor="P29847"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подпунктом "а" пункта 1.3</w:t>
        </w:r>
      </w:hyperlink>
      <w:r>
        <w:rPr>
          <w:sz w:val="20"/>
        </w:rPr>
        <w:t xml:space="preserve"> настоящих Правил (V</w:t>
      </w:r>
      <w:r>
        <w:rPr>
          <w:sz w:val="20"/>
          <w:vertAlign w:val="subscript"/>
        </w:rPr>
        <w:t xml:space="preserve">i</w:t>
      </w:r>
      <w:r>
        <w:rPr>
          <w:sz w:val="20"/>
        </w:rPr>
        <w:t xml:space="preserve">), определяется по следующей формуле:</w:t>
      </w:r>
    </w:p>
    <w:p>
      <w:pPr>
        <w:pStyle w:val="0"/>
        <w:jc w:val="both"/>
      </w:pPr>
      <w:r>
        <w:rPr>
          <w:sz w:val="20"/>
        </w:rPr>
      </w:r>
    </w:p>
    <w:p>
      <w:pPr>
        <w:pStyle w:val="0"/>
        <w:ind w:firstLine="540"/>
        <w:jc w:val="both"/>
      </w:pPr>
      <w:r>
        <w:rPr>
          <w:position w:val="-20"/>
        </w:rPr>
        <w:drawing>
          <wp:inline distT="0" distB="0" distL="0" distR="0">
            <wp:extent cx="752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7">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размер субсидии, предусмотренной в республиканском бюджете Чувашской Республики на очередной финансовый год;</w:t>
      </w:r>
    </w:p>
    <w:p>
      <w:pPr>
        <w:pStyle w:val="0"/>
        <w:spacing w:before="200" w:line-rule="auto"/>
        <w:ind w:firstLine="540"/>
        <w:jc w:val="both"/>
      </w:pPr>
      <w:r>
        <w:rPr>
          <w:sz w:val="20"/>
        </w:rPr>
        <w:t xml:space="preserve">H</w:t>
      </w:r>
      <w:r>
        <w:rPr>
          <w:sz w:val="20"/>
          <w:vertAlign w:val="subscript"/>
        </w:rPr>
        <w:t xml:space="preserve">о</w:t>
      </w:r>
      <w:r>
        <w:rPr>
          <w:sz w:val="20"/>
        </w:rPr>
        <w:t xml:space="preserve"> - количество общеобразовательных организаций в i-м муниципальном округе, городском округе, в котором планируется создание условий для занятий физической культурой и спортом;</w:t>
      </w:r>
    </w:p>
    <w:p>
      <w:pPr>
        <w:pStyle w:val="0"/>
        <w:spacing w:before="200" w:line-rule="auto"/>
        <w:ind w:firstLine="540"/>
        <w:jc w:val="both"/>
      </w:pPr>
      <w:r>
        <w:rPr>
          <w:sz w:val="20"/>
        </w:rPr>
        <w:t xml:space="preserve">H - общее количество муниципальных общеобразовательных организаций в Чувашской Республике, в которых планируется создание условий для занятий физической культурой и спортом.</w:t>
      </w:r>
    </w:p>
    <w:p>
      <w:pPr>
        <w:pStyle w:val="0"/>
        <w:spacing w:before="200" w:line-rule="auto"/>
        <w:ind w:firstLine="540"/>
        <w:jc w:val="both"/>
      </w:pPr>
      <w:r>
        <w:rPr>
          <w:sz w:val="20"/>
        </w:rPr>
        <w:t xml:space="preserve">Финансирование за счет средств бюджета муниципального образования обеспечивается в объеме не менее суммы софинансирования расходных обязательств соответствующего муниципального образования за счет средств республиканского бюджета Чувашской Республики;</w:t>
      </w:r>
    </w:p>
    <w:p>
      <w:pPr>
        <w:pStyle w:val="0"/>
        <w:spacing w:before="200" w:line-rule="auto"/>
        <w:ind w:firstLine="540"/>
        <w:jc w:val="both"/>
      </w:pPr>
      <w:r>
        <w:rPr>
          <w:sz w:val="20"/>
        </w:rPr>
        <w:t xml:space="preserve">б) предусмотренного </w:t>
      </w:r>
      <w:hyperlink w:history="0" w:anchor="P29848" w:tooltip="б) в общеобразовательных организациях, численность обучающихся в которых превышает 1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подпунктом "б" пункта 1.3</w:t>
        </w:r>
      </w:hyperlink>
      <w:r>
        <w:rPr>
          <w:sz w:val="20"/>
        </w:rPr>
        <w:t xml:space="preserve"> настоящих Правил (S</w:t>
      </w:r>
      <w:r>
        <w:rPr>
          <w:sz w:val="20"/>
          <w:vertAlign w:val="subscript"/>
        </w:rPr>
        <w:t xml:space="preserve">б</w:t>
      </w:r>
      <w:r>
        <w:rPr>
          <w:sz w:val="20"/>
        </w:rPr>
        <w:t xml:space="preserve">), определяется по следующей формуле:</w:t>
      </w:r>
    </w:p>
    <w:p>
      <w:pPr>
        <w:pStyle w:val="0"/>
        <w:jc w:val="both"/>
      </w:pPr>
      <w:r>
        <w:rPr>
          <w:sz w:val="20"/>
        </w:rPr>
      </w:r>
    </w:p>
    <w:p>
      <w:pPr>
        <w:pStyle w:val="0"/>
        <w:ind w:firstLine="540"/>
        <w:jc w:val="both"/>
      </w:pPr>
      <w:r>
        <w:rPr>
          <w:position w:val="-28"/>
        </w:rPr>
        <w:drawing>
          <wp:inline distT="0" distB="0" distL="0" distR="0">
            <wp:extent cx="17430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8">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б</w:t>
      </w:r>
      <w:r>
        <w:rPr>
          <w:sz w:val="20"/>
        </w:rPr>
        <w:t xml:space="preserve"> - общий объем бюджетных ассигнований, предусмотренных в республиканском бюджете Чувашской Республики на предоставление субсидии в целях достижения результата использования субсидии, предусмотренного </w:t>
      </w:r>
      <w:hyperlink w:history="0" w:anchor="P29848" w:tooltip="б) в общеобразовательных организациях, численность обучающихся в которых превышает 1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подпунктом "б" пункта 1.3</w:t>
        </w:r>
      </w:hyperlink>
      <w:r>
        <w:rPr>
          <w:sz w:val="20"/>
        </w:rPr>
        <w:t xml:space="preserve"> настоящих Правил, на соответствующий финансовый год;</w:t>
      </w:r>
    </w:p>
    <w:p>
      <w:pPr>
        <w:pStyle w:val="0"/>
        <w:spacing w:before="200" w:line-rule="auto"/>
        <w:ind w:firstLine="540"/>
        <w:jc w:val="both"/>
      </w:pPr>
      <w:r>
        <w:rPr>
          <w:sz w:val="20"/>
        </w:rPr>
        <w:t xml:space="preserve">Fo</w:t>
      </w:r>
      <w:r>
        <w:rPr>
          <w:sz w:val="20"/>
          <w:vertAlign w:val="subscript"/>
        </w:rPr>
        <w:t xml:space="preserve">i</w:t>
      </w:r>
      <w:r>
        <w:rPr>
          <w:sz w:val="20"/>
        </w:rPr>
        <w:t xml:space="preserve"> - количество общеобразовательных организаций, в которых имеется потребность в обновлении материально-технической базы для занятий детей физической культурой и спортом с обязательным созданием условий для детей с ограниченными возможностями здоровья и детей-инвалидов;</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республиканского бюджета Чувашской Республики на очередной финансовый год, определяемый в соответствии с </w:t>
      </w:r>
      <w:hyperlink w:history="0" r:id="rId489" w:tooltip="Постановление Кабинета Министров ЧР от 29.11.2019 N 511 (ред. от 09.06.2023) &quot;Об утверждении Правил формирования,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и Порядка определения и установления предельного уровня софинансирования Чувашской Республикой объема расходного обязательства муниципального округа и городского округа&quot; {КонсультантПлюс}">
        <w:r>
          <w:rPr>
            <w:sz w:val="20"/>
            <w:color w:val="0000ff"/>
          </w:rPr>
          <w:t xml:space="preserve">Порядком</w:t>
        </w:r>
      </w:hyperlink>
      <w:r>
        <w:rPr>
          <w:sz w:val="20"/>
        </w:rPr>
        <w:t xml:space="preserve"> определения и установления предельного уровня софинансирования Чувашской Республикой объема расходного обязательства муниципального округа и городского округа, утвержденным постановлением Кабинета Министров Чувашской Республики от 29 ноября 2019 г. N 511 "Об утверждении Правил формирования, предоставления и распределения субсидий из республиканского бюджета Чувашской Республики бюджетам муниципальных округов и бюджетам городских округов и Порядка определения и установления предельного уровня софинансирования Чувашской Республикой объема расходного обязательства муниципального округа и городского округа";</w:t>
      </w:r>
    </w:p>
    <w:p>
      <w:pPr>
        <w:pStyle w:val="0"/>
        <w:spacing w:before="200" w:line-rule="auto"/>
        <w:ind w:firstLine="540"/>
        <w:jc w:val="both"/>
      </w:pPr>
      <w:r>
        <w:rPr>
          <w:sz w:val="20"/>
        </w:rPr>
        <w:t xml:space="preserve">mb - количество муниципальных образований - получателей субсидий, выделяемых в целях достижения результата использования субсидии, предусмотренного </w:t>
      </w:r>
      <w:hyperlink w:history="0" w:anchor="P29846" w:tooltip="1.3.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республиканского бюджета Чувашской Республики бюджетам муниципальных образований, заключаемых в соответствии с пунктом 2.1 настоящих Правил (далее - соглашение):">
        <w:r>
          <w:rPr>
            <w:sz w:val="20"/>
            <w:color w:val="0000ff"/>
          </w:rPr>
          <w:t xml:space="preserve">пунктом 1.3</w:t>
        </w:r>
      </w:hyperlink>
      <w:r>
        <w:rPr>
          <w:sz w:val="20"/>
        </w:rPr>
        <w:t xml:space="preserve"> настоящих Правил, в соответствующем финансовом году;</w:t>
      </w:r>
    </w:p>
    <w:p>
      <w:pPr>
        <w:pStyle w:val="0"/>
        <w:spacing w:before="200" w:line-rule="auto"/>
        <w:ind w:firstLine="540"/>
        <w:jc w:val="both"/>
      </w:pPr>
      <w:r>
        <w:rPr>
          <w:sz w:val="20"/>
        </w:rPr>
        <w:t xml:space="preserve">в) предусмотренного </w:t>
      </w:r>
      <w:hyperlink w:history="0" w:anchor="P29849"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1.3</w:t>
        </w:r>
      </w:hyperlink>
      <w:r>
        <w:rPr>
          <w:sz w:val="20"/>
        </w:rPr>
        <w:t xml:space="preserve"> настоящих Правил (S</w:t>
      </w:r>
      <w:r>
        <w:rPr>
          <w:sz w:val="20"/>
          <w:vertAlign w:val="subscript"/>
        </w:rPr>
        <w:t xml:space="preserve">в</w:t>
      </w:r>
      <w:r>
        <w:rPr>
          <w:sz w:val="20"/>
        </w:rPr>
        <w:t xml:space="preserve">), определяется по следующей формуле:</w:t>
      </w:r>
    </w:p>
    <w:p>
      <w:pPr>
        <w:pStyle w:val="0"/>
        <w:jc w:val="both"/>
      </w:pPr>
      <w:r>
        <w:rPr>
          <w:sz w:val="20"/>
        </w:rPr>
      </w:r>
    </w:p>
    <w:p>
      <w:pPr>
        <w:pStyle w:val="0"/>
        <w:ind w:firstLine="540"/>
        <w:jc w:val="both"/>
      </w:pPr>
      <w:r>
        <w:rPr>
          <w:position w:val="-28"/>
        </w:rPr>
        <w:drawing>
          <wp:inline distT="0" distB="0" distL="0" distR="0">
            <wp:extent cx="17049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0">
                      <a:extLst>
                        <a:ext uri="{28A0092B-C50C-407E-A947-70E740481C1C}">
                          <a14:useLocalDpi xmlns:a14="http://schemas.microsoft.com/office/drawing/2010/main" val="0"/>
                        </a:ext>
                      </a:extLst>
                    </a:blip>
                    <a:srcRect/>
                    <a:stretch>
                      <a:fillRect/>
                    </a:stretch>
                  </pic:blipFill>
                  <pic:spPr bwMode="auto">
                    <a:xfrm>
                      <a:off x="0" y="0"/>
                      <a:ext cx="17049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c</w:t>
      </w:r>
      <w:r>
        <w:rPr>
          <w:sz w:val="20"/>
        </w:rPr>
        <w:t xml:space="preserve"> - общий объем бюджетных ассигнований, предусмотренных в республиканском бюджете Чувашской Республики на предоставление субсидии в целях достижения результата использования субсидии, предусмотренного </w:t>
      </w:r>
      <w:hyperlink w:history="0" w:anchor="P29849"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1.3</w:t>
        </w:r>
      </w:hyperlink>
      <w:r>
        <w:rPr>
          <w:sz w:val="20"/>
        </w:rPr>
        <w:t xml:space="preserve"> настоящих Правил, на соответствующий финансовый год;</w:t>
      </w:r>
    </w:p>
    <w:p>
      <w:pPr>
        <w:pStyle w:val="0"/>
        <w:spacing w:before="200" w:line-rule="auto"/>
        <w:ind w:firstLine="540"/>
        <w:jc w:val="both"/>
      </w:pPr>
      <w:r>
        <w:rPr>
          <w:sz w:val="20"/>
        </w:rPr>
        <w:t xml:space="preserve">Jo</w:t>
      </w:r>
      <w:r>
        <w:rPr>
          <w:sz w:val="20"/>
          <w:vertAlign w:val="subscript"/>
        </w:rPr>
        <w:t xml:space="preserve">i</w:t>
      </w:r>
      <w:r>
        <w:rPr>
          <w:sz w:val="20"/>
        </w:rPr>
        <w:t xml:space="preserve"> - количество общеобразовательных организаций, в которых имеется потребность в обновлении материально-технической базы для занятий детей по плаванию;</w:t>
      </w:r>
    </w:p>
    <w:p>
      <w:pPr>
        <w:pStyle w:val="0"/>
        <w:spacing w:before="200" w:line-rule="auto"/>
        <w:ind w:firstLine="540"/>
        <w:jc w:val="both"/>
      </w:pPr>
      <w:r>
        <w:rPr>
          <w:sz w:val="20"/>
        </w:rPr>
        <w:t xml:space="preserve">mc - количество муниципальных образований - получателей субсидий, выделяемых в целях достижения результата использования субсидии, предусмотренного </w:t>
      </w:r>
      <w:hyperlink w:history="0" w:anchor="P29849"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1.3</w:t>
        </w:r>
      </w:hyperlink>
      <w:r>
        <w:rPr>
          <w:sz w:val="20"/>
        </w:rPr>
        <w:t xml:space="preserve"> настоящих Правил, в соответствующем финансовом году;</w:t>
      </w:r>
    </w:p>
    <w:p>
      <w:pPr>
        <w:pStyle w:val="0"/>
        <w:spacing w:before="200" w:line-rule="auto"/>
        <w:ind w:firstLine="540"/>
        <w:jc w:val="both"/>
      </w:pPr>
      <w:r>
        <w:rPr>
          <w:sz w:val="20"/>
        </w:rPr>
        <w:t xml:space="preserve">г) предусмотренного </w:t>
      </w:r>
      <w:hyperlink w:history="0" w:anchor="P29850"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Чувашской Республики.">
        <w:r>
          <w:rPr>
            <w:sz w:val="20"/>
            <w:color w:val="0000ff"/>
          </w:rPr>
          <w:t xml:space="preserve">подпунктом "г" пункта 1.3</w:t>
        </w:r>
      </w:hyperlink>
      <w:r>
        <w:rPr>
          <w:sz w:val="20"/>
        </w:rPr>
        <w:t xml:space="preserve"> настоящих Правил (S</w:t>
      </w:r>
      <w:r>
        <w:rPr>
          <w:sz w:val="20"/>
          <w:vertAlign w:val="subscript"/>
        </w:rPr>
        <w:t xml:space="preserve">g</w:t>
      </w:r>
      <w:r>
        <w:rPr>
          <w:sz w:val="20"/>
        </w:rPr>
        <w:t xml:space="preserve">), определяется по следующей формуле:</w:t>
      </w:r>
    </w:p>
    <w:p>
      <w:pPr>
        <w:pStyle w:val="0"/>
        <w:jc w:val="both"/>
      </w:pPr>
      <w:r>
        <w:rPr>
          <w:sz w:val="20"/>
        </w:rPr>
      </w:r>
    </w:p>
    <w:p>
      <w:pPr>
        <w:pStyle w:val="0"/>
        <w:ind w:firstLine="540"/>
        <w:jc w:val="both"/>
      </w:pPr>
      <w:r>
        <w:rPr>
          <w:position w:val="-28"/>
        </w:rPr>
        <w:drawing>
          <wp:inline distT="0" distB="0" distL="0" distR="0">
            <wp:extent cx="1781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a:extLst>
                        <a:ext uri="{28A0092B-C50C-407E-A947-70E740481C1C}">
                          <a14:useLocalDpi xmlns:a14="http://schemas.microsoft.com/office/drawing/2010/main" val="0"/>
                        </a:ext>
                      </a:extLst>
                    </a:blip>
                    <a:srcRect/>
                    <a:stretch>
                      <a:fillRect/>
                    </a:stretch>
                  </pic:blipFill>
                  <pic:spPr bwMode="auto">
                    <a:xfrm>
                      <a:off x="0" y="0"/>
                      <a:ext cx="17811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U</w:t>
      </w:r>
      <w:r>
        <w:rPr>
          <w:sz w:val="20"/>
          <w:vertAlign w:val="subscript"/>
        </w:rPr>
        <w:t xml:space="preserve">d</w:t>
      </w:r>
      <w:r>
        <w:rPr>
          <w:sz w:val="20"/>
        </w:rPr>
        <w:t xml:space="preserve"> - общий объем бюджетных ассигнований, предусмотренных в республиканском бюджете Чувашской Республики на предоставление субсидии в целях достижения результата использования субсидии, предусмотренного </w:t>
      </w:r>
      <w:hyperlink w:history="0" w:anchor="P29850"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Чувашской Республики.">
        <w:r>
          <w:rPr>
            <w:sz w:val="20"/>
            <w:color w:val="0000ff"/>
          </w:rPr>
          <w:t xml:space="preserve">подпунктом "г" пункта 1.3</w:t>
        </w:r>
      </w:hyperlink>
      <w:r>
        <w:rPr>
          <w:sz w:val="20"/>
        </w:rPr>
        <w:t xml:space="preserve"> настоящих Правил, на соответствующий финансовый год;</w:t>
      </w:r>
    </w:p>
    <w:p>
      <w:pPr>
        <w:pStyle w:val="0"/>
        <w:spacing w:before="200" w:line-rule="auto"/>
        <w:ind w:firstLine="540"/>
        <w:jc w:val="both"/>
      </w:pPr>
      <w:r>
        <w:rPr>
          <w:sz w:val="20"/>
        </w:rPr>
        <w:t xml:space="preserve">Vd</w:t>
      </w:r>
      <w:r>
        <w:rPr>
          <w:sz w:val="20"/>
          <w:vertAlign w:val="subscript"/>
        </w:rPr>
        <w:t xml:space="preserve">i</w:t>
      </w:r>
      <w:r>
        <w:rPr>
          <w:sz w:val="20"/>
        </w:rPr>
        <w:t xml:space="preserve"> - количество организаций дополнительного образования, в которых имеется потребность в обновлении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и которые расположены на территории муниципального образования;</w:t>
      </w:r>
    </w:p>
    <w:p>
      <w:pPr>
        <w:pStyle w:val="0"/>
        <w:spacing w:before="200" w:line-rule="auto"/>
        <w:ind w:firstLine="540"/>
        <w:jc w:val="both"/>
      </w:pPr>
      <w:r>
        <w:rPr>
          <w:sz w:val="20"/>
        </w:rPr>
        <w:t xml:space="preserve">md - количество муниципальных образований - получателей субсидий, выделяемых в целях достижения результата использования субсидии, предусмотренного </w:t>
      </w:r>
      <w:hyperlink w:history="0" w:anchor="P29850"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Чувашской Республики.">
        <w:r>
          <w:rPr>
            <w:sz w:val="20"/>
            <w:color w:val="0000ff"/>
          </w:rPr>
          <w:t xml:space="preserve">подпунктом "г" пункта 1.3</w:t>
        </w:r>
      </w:hyperlink>
      <w:r>
        <w:rPr>
          <w:sz w:val="20"/>
        </w:rPr>
        <w:t xml:space="preserve"> настоящих Правил, в соответствующем финансовом году.</w:t>
      </w:r>
    </w:p>
    <w:p>
      <w:pPr>
        <w:pStyle w:val="0"/>
        <w:spacing w:before="200" w:line-rule="auto"/>
        <w:ind w:firstLine="540"/>
        <w:jc w:val="both"/>
      </w:pPr>
      <w:r>
        <w:rPr>
          <w:sz w:val="20"/>
        </w:rPr>
        <w:t xml:space="preserve">2.5. Оценка эффективности использования субсидии осуществляется Минобразования Чувашии на основании сравнения установленных в соглашении и фактически достигнутых получателем субсидии значений результата использования субсидии:</w:t>
      </w:r>
    </w:p>
    <w:p>
      <w:pPr>
        <w:pStyle w:val="0"/>
        <w:spacing w:before="200" w:line-rule="auto"/>
        <w:ind w:firstLine="540"/>
        <w:jc w:val="both"/>
      </w:pPr>
      <w:r>
        <w:rPr>
          <w:sz w:val="20"/>
        </w:rPr>
        <w:t xml:space="preserve">а) в рамках результата использования субсидии, предусмотренного </w:t>
      </w:r>
      <w:hyperlink w:history="0" w:anchor="P29847"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подпунктом "а" пункта 1.3</w:t>
        </w:r>
      </w:hyperlink>
      <w:r>
        <w:rPr>
          <w:sz w:val="20"/>
        </w:rPr>
        <w:t xml:space="preserve"> настоящих Правил, - количество общеобразовательных организаций, в которых обновлена материально-техническая база для занятий детей физической культурой и спортом;</w:t>
      </w:r>
    </w:p>
    <w:p>
      <w:pPr>
        <w:pStyle w:val="0"/>
        <w:spacing w:before="200" w:line-rule="auto"/>
        <w:ind w:firstLine="540"/>
        <w:jc w:val="both"/>
      </w:pPr>
      <w:r>
        <w:rPr>
          <w:sz w:val="20"/>
        </w:rPr>
        <w:t xml:space="preserve">б) в рамках результата использования субсидии, предусмотренного </w:t>
      </w:r>
      <w:hyperlink w:history="0" w:anchor="P29848" w:tooltip="б) в общеобразовательных организациях, численность обучающихся в которых превышает 1000 человек (независимо от места расположения таких организаций),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
        <w:r>
          <w:rPr>
            <w:sz w:val="20"/>
            <w:color w:val="0000ff"/>
          </w:rPr>
          <w:t xml:space="preserve">подпунктом "б" пункта 1.3</w:t>
        </w:r>
      </w:hyperlink>
      <w:r>
        <w:rPr>
          <w:sz w:val="20"/>
        </w:rPr>
        <w:t xml:space="preserve"> настоящих Правил, - количество общеобразовательных организаций, численность обучающихся в которых превышает 1000 человек (независимо от места расположения таких организаций) и в которых обновлена материально-техническая база для занятий детей физической культурой и спортом с обязательным созданием условий для детей с ограниченными возможностями здоровья и детей-инвалидов;</w:t>
      </w:r>
    </w:p>
    <w:p>
      <w:pPr>
        <w:pStyle w:val="0"/>
        <w:spacing w:before="200" w:line-rule="auto"/>
        <w:ind w:firstLine="540"/>
        <w:jc w:val="both"/>
      </w:pPr>
      <w:r>
        <w:rPr>
          <w:sz w:val="20"/>
        </w:rPr>
        <w:t xml:space="preserve">в) в рамках результата использования субсидии, предусмотренного </w:t>
      </w:r>
      <w:hyperlink w:history="0" w:anchor="P29849" w:tooltip="в) в общеобразовательных организациях обновлена материально-техническая база для занятий детей по плаванию;">
        <w:r>
          <w:rPr>
            <w:sz w:val="20"/>
            <w:color w:val="0000ff"/>
          </w:rPr>
          <w:t xml:space="preserve">подпунктом "в" пункта 1.3</w:t>
        </w:r>
      </w:hyperlink>
      <w:r>
        <w:rPr>
          <w:sz w:val="20"/>
        </w:rPr>
        <w:t xml:space="preserve"> настоящих Правил, - количество общеобразовательных организаций, в которых обновлена материально-техническая база для занятий детей по плаванию;</w:t>
      </w:r>
    </w:p>
    <w:p>
      <w:pPr>
        <w:pStyle w:val="0"/>
        <w:spacing w:before="200" w:line-rule="auto"/>
        <w:ind w:firstLine="540"/>
        <w:jc w:val="both"/>
      </w:pPr>
      <w:r>
        <w:rPr>
          <w:sz w:val="20"/>
        </w:rPr>
        <w:t xml:space="preserve">г) в рамках результата использования субсидии, предусмотренного </w:t>
      </w:r>
      <w:hyperlink w:history="0" w:anchor="P29850"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Чувашской Республики.">
        <w:r>
          <w:rPr>
            <w:sz w:val="20"/>
            <w:color w:val="0000ff"/>
          </w:rPr>
          <w:t xml:space="preserve">подпунктом "г" пункта 1.3</w:t>
        </w:r>
      </w:hyperlink>
      <w:r>
        <w:rPr>
          <w:sz w:val="20"/>
        </w:rPr>
        <w:t xml:space="preserve"> настоящих Правил, - количество организаций дополнительного образования, расположенных на территории муниципальных образований, в которых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w:t>
      </w:r>
    </w:p>
    <w:p>
      <w:pPr>
        <w:pStyle w:val="0"/>
        <w:spacing w:before="200" w:line-rule="auto"/>
        <w:ind w:firstLine="540"/>
        <w:jc w:val="both"/>
      </w:pPr>
      <w:r>
        <w:rPr>
          <w:sz w:val="20"/>
        </w:rPr>
        <w:t xml:space="preserve">2.6. При направлении заявок на реализацию мероприятий, указанных в </w:t>
      </w:r>
      <w:hyperlink w:history="0" w:anchor="P29847" w:tooltip="а) в общеобразовательных организациях обновлена материально-техническая база для занятий детей физической культурой и спортом;">
        <w:r>
          <w:rPr>
            <w:sz w:val="20"/>
            <w:color w:val="0000ff"/>
          </w:rPr>
          <w:t xml:space="preserve">подпунктах "а"</w:t>
        </w:r>
      </w:hyperlink>
      <w:r>
        <w:rPr>
          <w:sz w:val="20"/>
        </w:rPr>
        <w:t xml:space="preserve"> - </w:t>
      </w:r>
      <w:hyperlink w:history="0" w:anchor="P29849" w:tooltip="в) в общеобразовательных организациях обновлена материально-техническая база для занятий детей по плаванию;">
        <w:r>
          <w:rPr>
            <w:sz w:val="20"/>
            <w:color w:val="0000ff"/>
          </w:rPr>
          <w:t xml:space="preserve">"в" пункта 1.3</w:t>
        </w:r>
      </w:hyperlink>
      <w:r>
        <w:rPr>
          <w:sz w:val="20"/>
        </w:rPr>
        <w:t xml:space="preserve"> настоящих Правил, получатели субсидий направляют копии документов, подтверждающих фактически произведенные получателями субсидий расходы, в том числе:</w:t>
      </w:r>
    </w:p>
    <w:p>
      <w:pPr>
        <w:pStyle w:val="0"/>
        <w:spacing w:before="200" w:line-rule="auto"/>
        <w:ind w:firstLine="540"/>
        <w:jc w:val="both"/>
      </w:pPr>
      <w:r>
        <w:rPr>
          <w:sz w:val="20"/>
        </w:rPr>
        <w:t xml:space="preserve">локальных смет;</w:t>
      </w:r>
    </w:p>
    <w:p>
      <w:pPr>
        <w:pStyle w:val="0"/>
        <w:spacing w:before="200" w:line-rule="auto"/>
        <w:ind w:firstLine="540"/>
        <w:jc w:val="both"/>
      </w:pPr>
      <w:r>
        <w:rPr>
          <w:sz w:val="20"/>
        </w:rPr>
        <w:t xml:space="preserve">муниципальных контрактов (договоров);</w:t>
      </w:r>
    </w:p>
    <w:p>
      <w:pPr>
        <w:pStyle w:val="0"/>
        <w:spacing w:before="200" w:line-rule="auto"/>
        <w:ind w:firstLine="540"/>
        <w:jc w:val="both"/>
      </w:pPr>
      <w:r>
        <w:rPr>
          <w:sz w:val="20"/>
        </w:rPr>
        <w:t xml:space="preserve">актов о приемке выполненных работ по унифицированной </w:t>
      </w:r>
      <w:hyperlink w:history="0" r:id="rId49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справок о стоимости выполненных работ и затрат по унифицированной </w:t>
      </w:r>
      <w:hyperlink w:history="0" r:id="rId49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счетов-фактур и (или) счетов на оплату;</w:t>
      </w:r>
    </w:p>
    <w:p>
      <w:pPr>
        <w:pStyle w:val="0"/>
        <w:spacing w:before="200" w:line-rule="auto"/>
        <w:ind w:firstLine="540"/>
        <w:jc w:val="both"/>
      </w:pPr>
      <w:r>
        <w:rPr>
          <w:sz w:val="20"/>
        </w:rPr>
        <w:t xml:space="preserve">иных документов, подтверждающих поставку оборудования, расходных материалов, средств обучения и воспитания.</w:t>
      </w:r>
    </w:p>
    <w:p>
      <w:pPr>
        <w:pStyle w:val="0"/>
        <w:spacing w:before="200" w:line-rule="auto"/>
        <w:ind w:firstLine="540"/>
        <w:jc w:val="both"/>
      </w:pPr>
      <w:r>
        <w:rPr>
          <w:sz w:val="20"/>
        </w:rPr>
        <w:t xml:space="preserve">При направлении заявок на реализацию мероприятий, указанных в </w:t>
      </w:r>
      <w:hyperlink w:history="0" w:anchor="P29850" w:tooltip="г) обновлена материально-техническая база для организации учебно-исследовательской, научно-практической, творческой деятельности, занятий физической культурой и спортом по дополнительным общеобразовательным программам в организациях дополнительного образования, расположенных на территории Чувашской Республики.">
        <w:r>
          <w:rPr>
            <w:sz w:val="20"/>
            <w:color w:val="0000ff"/>
          </w:rPr>
          <w:t xml:space="preserve">подпункте "г" пункта 1.3</w:t>
        </w:r>
      </w:hyperlink>
      <w:r>
        <w:rPr>
          <w:sz w:val="20"/>
        </w:rPr>
        <w:t xml:space="preserve"> настоящих Правил, получатели субсидий также направляют копии документов, подтверждающих фактически произведенные получателями субсидий расходы, в том числе:</w:t>
      </w:r>
    </w:p>
    <w:p>
      <w:pPr>
        <w:pStyle w:val="0"/>
        <w:spacing w:before="200" w:line-rule="auto"/>
        <w:ind w:firstLine="540"/>
        <w:jc w:val="both"/>
      </w:pPr>
      <w:r>
        <w:rPr>
          <w:sz w:val="20"/>
        </w:rPr>
        <w:t xml:space="preserve">муниципальных контрактов (договоров);</w:t>
      </w:r>
    </w:p>
    <w:p>
      <w:pPr>
        <w:pStyle w:val="0"/>
        <w:spacing w:before="200" w:line-rule="auto"/>
        <w:ind w:firstLine="540"/>
        <w:jc w:val="both"/>
      </w:pPr>
      <w:r>
        <w:rPr>
          <w:sz w:val="20"/>
        </w:rPr>
        <w:t xml:space="preserve">товарных накладных, счетов-фактур либо иных документов, подтверждающих поставку оборудования, мебели, инвентаря.</w:t>
      </w:r>
    </w:p>
    <w:p>
      <w:pPr>
        <w:pStyle w:val="0"/>
        <w:spacing w:before="200" w:line-rule="auto"/>
        <w:ind w:firstLine="540"/>
        <w:jc w:val="both"/>
      </w:pPr>
      <w:r>
        <w:rPr>
          <w:sz w:val="20"/>
        </w:rPr>
        <w:t xml:space="preserve">2.7. В случае если муниципальным контрактом, договором предусматриваются авансовые платежи, субсидии могут предоставляться на оплату авансовых платежей в размерах и порядке, установленных постановлением Кабинета Министров Чувашской Республики о мерах по реализации закона Чувашской Республики о республиканском бюджете Чувашской Республики на текущий финансовый год и плановый период.</w:t>
      </w:r>
    </w:p>
    <w:bookmarkStart w:id="29969" w:name="P29969"/>
    <w:bookmarkEnd w:id="29969"/>
    <w:p>
      <w:pPr>
        <w:pStyle w:val="0"/>
        <w:spacing w:before="200" w:line-rule="auto"/>
        <w:ind w:firstLine="540"/>
        <w:jc w:val="both"/>
      </w:pPr>
      <w:r>
        <w:rPr>
          <w:sz w:val="20"/>
        </w:rPr>
        <w:t xml:space="preserve">2.8. Минобразования Чувашии в течение пяти рабочих дней со дня поступления документов проверяет их,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w:t>
      </w:r>
    </w:p>
    <w:p>
      <w:pPr>
        <w:pStyle w:val="0"/>
        <w:spacing w:before="200" w:line-rule="auto"/>
        <w:ind w:firstLine="540"/>
        <w:jc w:val="both"/>
      </w:pPr>
      <w:r>
        <w:rPr>
          <w:sz w:val="20"/>
        </w:rPr>
        <w:t xml:space="preserve">В уведомлении Минобразования Чувашии указываются причины принятия соответствующего решения, перечень документов, которые необходимо представить, и сведений, которые требуют уточнения.</w:t>
      </w:r>
    </w:p>
    <w:bookmarkStart w:id="29971" w:name="P29971"/>
    <w:bookmarkEnd w:id="29971"/>
    <w:p>
      <w:pPr>
        <w:pStyle w:val="0"/>
        <w:spacing w:before="200" w:line-rule="auto"/>
        <w:ind w:firstLine="540"/>
        <w:jc w:val="both"/>
      </w:pPr>
      <w:r>
        <w:rPr>
          <w:sz w:val="20"/>
        </w:rPr>
        <w:t xml:space="preserve">2.9. Получатель субсидии представляет недостающие документы, уточненные сведения в течение пяти рабочих дней со дня получения уведомления, указанного в </w:t>
      </w:r>
      <w:hyperlink w:history="0" w:anchor="P29969" w:tooltip="2.8. Минобразования Чувашии в течение пяти рабочих дней со дня поступления документов проверяет их,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2.10. Минобразования Чувашии в течение трех рабочих дней со дня поступления недостающих документов 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2.11.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29971" w:tooltip="2.9. Получатель субсидии представляет недостающие документы, уточненные сведения в течение пяти рабочих дней со дня получения уведомления, указанного в пункте 2.8 настоящих Правил.">
        <w:r>
          <w:rPr>
            <w:sz w:val="20"/>
            <w:color w:val="0000ff"/>
          </w:rPr>
          <w:t xml:space="preserve">пункте 2.9</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получателю субсидии в предоставлении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2.12. Не допускается использование субсидии:</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spacing w:before="200" w:line-rule="auto"/>
        <w:ind w:firstLine="540"/>
        <w:jc w:val="both"/>
      </w:pPr>
      <w:r>
        <w:rPr>
          <w:sz w:val="20"/>
        </w:rPr>
        <w:t xml:space="preserve">Запрещается использовать субсидию на цели, не установленные настоящими Правилами, на возмещение расходов, раннее произведенных из бюджетов муниципальных образований.</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по разделу 0700 "Образование", подразделу 0702 "Общее образование",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Минобразования Чувашии доводит объем финансирования до муниципальных образований в течение трех рабочих дней с даты представления муниципальными образованиями заявки и документов, подтверждающих принятие денежных обязательств.</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 в доле, соответствующей уровню софинансирования расходных обязательств муниципального образования, указанному в соглашении.</w:t>
      </w:r>
    </w:p>
    <w:p>
      <w:pPr>
        <w:pStyle w:val="0"/>
        <w:spacing w:before="200" w:line-rule="auto"/>
        <w:ind w:firstLine="540"/>
        <w:jc w:val="both"/>
      </w:pPr>
      <w:r>
        <w:rPr>
          <w:sz w:val="20"/>
        </w:rPr>
        <w:t xml:space="preserve">3.3. Получатели субсидий ежеквартально не позднее 10-го числа месяца, следующего за отчетным кварталом, размещают в системе "Электронный бюджет" отчеты о расходах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 однократно не позднее 10 января года, следующего за годом, в котором предоставляется субсидия.</w:t>
      </w:r>
    </w:p>
    <w:p>
      <w:pPr>
        <w:pStyle w:val="0"/>
        <w:spacing w:before="200" w:line-rule="auto"/>
        <w:ind w:firstLine="540"/>
        <w:jc w:val="both"/>
      </w:pPr>
      <w:r>
        <w:rPr>
          <w:sz w:val="20"/>
        </w:rPr>
        <w:t xml:space="preserve">3.4. Получатели субсидий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субсидий, целевое использование субсидий и достоверность сведений, содержащихся в представляемых отчетах.</w:t>
      </w:r>
    </w:p>
    <w:p>
      <w:pPr>
        <w:pStyle w:val="0"/>
        <w:spacing w:before="200" w:line-rule="auto"/>
        <w:ind w:firstLine="540"/>
        <w:jc w:val="both"/>
      </w:pPr>
      <w:r>
        <w:rPr>
          <w:sz w:val="20"/>
        </w:rPr>
        <w:t xml:space="preserve">3.5. Минобразования Чувашии осуществляет контроль за соблюдением администрациями муниципальных образований условий предоставления субсидий путем оценки отчетов администраций муниципальных образований об использовании субсидий, выполнении условий предоставления субсидий, а также отчетов о достижении значений результатов использования субсидий с осуществлением выборочного контроля достоверности указанных отчетов в сроки, установленные соглашением.</w:t>
      </w:r>
    </w:p>
    <w:p>
      <w:pPr>
        <w:pStyle w:val="0"/>
        <w:jc w:val="both"/>
      </w:pPr>
      <w:r>
        <w:rPr>
          <w:sz w:val="20"/>
        </w:rPr>
      </w:r>
    </w:p>
    <w:p>
      <w:pPr>
        <w:pStyle w:val="2"/>
        <w:outlineLvl w:val="3"/>
        <w:jc w:val="center"/>
      </w:pPr>
      <w:r>
        <w:rPr>
          <w:sz w:val="20"/>
        </w:rPr>
        <w:t xml:space="preserve">IV. Порядок возврата субсидий</w:t>
      </w:r>
    </w:p>
    <w:p>
      <w:pPr>
        <w:pStyle w:val="0"/>
        <w:jc w:val="both"/>
      </w:pPr>
      <w:r>
        <w:rPr>
          <w:sz w:val="20"/>
        </w:rPr>
      </w:r>
    </w:p>
    <w:p>
      <w:pPr>
        <w:pStyle w:val="0"/>
        <w:ind w:firstLine="540"/>
        <w:jc w:val="both"/>
      </w:pPr>
      <w:r>
        <w:rPr>
          <w:sz w:val="20"/>
        </w:rPr>
        <w:t xml:space="preserve">4.1.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течение первых 15 рабочих дней текущего финансового года.</w:t>
      </w:r>
    </w:p>
    <w:p>
      <w:pPr>
        <w:pStyle w:val="0"/>
        <w:spacing w:before="200" w:line-rule="auto"/>
        <w:ind w:firstLine="540"/>
        <w:jc w:val="both"/>
      </w:pPr>
      <w:r>
        <w:rPr>
          <w:sz w:val="20"/>
        </w:rPr>
        <w:t xml:space="preserve">4.2. 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4.3. 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может быть использован получателем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bookmarkStart w:id="30001" w:name="P30001"/>
    <w:bookmarkEnd w:id="30001"/>
    <w:p>
      <w:pPr>
        <w:pStyle w:val="0"/>
        <w:spacing w:before="200" w:line-rule="auto"/>
        <w:ind w:firstLine="540"/>
        <w:jc w:val="both"/>
      </w:pPr>
      <w:r>
        <w:rPr>
          <w:sz w:val="20"/>
        </w:rPr>
        <w:t xml:space="preserve">4.4.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w:t>
      </w:r>
      <w:hyperlink w:history="0" w:anchor="P29898" w:tooltip="значения результатов использования субсидии;">
        <w:r>
          <w:rPr>
            <w:sz w:val="20"/>
            <w:color w:val="0000ff"/>
          </w:rPr>
          <w:t xml:space="preserve">абзацем восьмым пункта 2.1</w:t>
        </w:r>
      </w:hyperlink>
      <w:r>
        <w:rPr>
          <w:sz w:val="20"/>
        </w:rP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бюджетом муниципального образования;</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4.5. Основанием для освобождения получателя субсидии от применения мер ответственности, предусмотренных </w:t>
      </w:r>
      <w:hyperlink w:history="0" w:anchor="P30001" w:tooltip="4.4.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вос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
        <w:r>
          <w:rPr>
            <w:sz w:val="20"/>
            <w:color w:val="0000ff"/>
          </w:rPr>
          <w:t xml:space="preserve">пунктом 4.4</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30031" w:name="P30031"/>
    <w:bookmarkEnd w:id="30031"/>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30034" w:name="P30034"/>
    <w:bookmarkEnd w:id="30034"/>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29899" w:tooltip="обязательство муниципального образования по достижению результатов использования субсидии;">
        <w:r>
          <w:rPr>
            <w:sz w:val="20"/>
            <w:color w:val="0000ff"/>
          </w:rPr>
          <w:t xml:space="preserve">абзацем девятым пункта 2.1</w:t>
        </w:r>
      </w:hyperlink>
      <w:r>
        <w:rPr>
          <w:sz w:val="20"/>
        </w:rPr>
        <w:t xml:space="preserve"> настоящих Правил.</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30031"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0034"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30037" w:name="P30037"/>
    <w:bookmarkEnd w:id="30037"/>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30031"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0034"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30001" w:tooltip="4.4.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вос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
        <w:r>
          <w:rPr>
            <w:sz w:val="20"/>
            <w:color w:val="0000ff"/>
          </w:rPr>
          <w:t xml:space="preserve">пунктом 4.4</w:t>
        </w:r>
      </w:hyperlink>
      <w:r>
        <w:rPr>
          <w:sz w:val="20"/>
        </w:rPr>
        <w:t xml:space="preserve"> настоящих Правил, субсидия подлежит возврату из бюджета муниципального образования, в республиканский бюджет Чувашской Республики в объеме и сроки, которые предусмотрены пунктом 4.4 настоящих Правил.</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сроки, которые предусмотрены </w:t>
      </w:r>
      <w:hyperlink w:history="0" w:anchor="P30001" w:tooltip="4.4.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вос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30001" w:tooltip="4.4. В случае если муниципальным образованием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вос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30037" w:tooltip="Минобразования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Минобразования Чувашии и органами государственного финансового контроля осуществляется контроль за соблюдением администрациями муниципальных образований условий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БЮДЖЕТАМ МУНИЦИПАЛЬНЫХ ОКРУГОВ И БЮДЖЕТАМ ГОРОДСКИХ ОКРУГОВ</w:t>
      </w:r>
    </w:p>
    <w:p>
      <w:pPr>
        <w:pStyle w:val="2"/>
        <w:jc w:val="center"/>
      </w:pPr>
      <w:r>
        <w:rPr>
          <w:sz w:val="20"/>
        </w:rPr>
        <w:t xml:space="preserve">НА ФИНАНСОВОЕ ОБЕСПЕЧЕНИЕ МЕРОПРИЯТИЙ ПО СОЗДАНИЮ</w:t>
      </w:r>
    </w:p>
    <w:p>
      <w:pPr>
        <w:pStyle w:val="2"/>
        <w:jc w:val="center"/>
      </w:pPr>
      <w:r>
        <w:rPr>
          <w:sz w:val="20"/>
        </w:rPr>
        <w:t xml:space="preserve">В ЧУВАШСКОЙ РЕСПУБЛИКЕ ДОПОЛНИТЕЛЬНЫХ МЕСТ ДЛЯ ДЕТЕЙ</w:t>
      </w:r>
    </w:p>
    <w:p>
      <w:pPr>
        <w:pStyle w:val="2"/>
        <w:jc w:val="center"/>
      </w:pPr>
      <w:r>
        <w:rPr>
          <w:sz w:val="20"/>
        </w:rPr>
        <w:t xml:space="preserve">В ВОЗРАСТЕ ОТ 2 МЕСЯЦЕВ ДО 3 ЛЕТ В ОБРАЗОВАТЕЛЬНЫХ</w:t>
      </w:r>
    </w:p>
    <w:p>
      <w:pPr>
        <w:pStyle w:val="2"/>
        <w:jc w:val="center"/>
      </w:pPr>
      <w:r>
        <w:rPr>
          <w:sz w:val="20"/>
        </w:rPr>
        <w:t xml:space="preserve">ОРГАНИЗАЦИЯХ, ОСУЩЕСТВЛЯЮЩИХ ОБРАЗОВАТЕЛЬНУЮ ДЕЯТЕЛЬНОСТЬ</w:t>
      </w:r>
    </w:p>
    <w:p>
      <w:pPr>
        <w:pStyle w:val="2"/>
        <w:jc w:val="center"/>
      </w:pPr>
      <w:r>
        <w:rPr>
          <w:sz w:val="20"/>
        </w:rPr>
        <w:t xml:space="preserve">ПО ОБРАЗОВАТЕЛЬНЫМ ПРОГРАММАМ ДОШКОЛЬНОГО ОБРАЗОВАНИЯ</w:t>
      </w:r>
    </w:p>
    <w:p>
      <w:pPr>
        <w:pStyle w:val="0"/>
        <w:jc w:val="both"/>
      </w:pPr>
      <w:r>
        <w:rPr>
          <w:sz w:val="20"/>
        </w:rPr>
      </w:r>
    </w:p>
    <w:p>
      <w:pPr>
        <w:pStyle w:val="0"/>
        <w:ind w:firstLine="540"/>
        <w:jc w:val="both"/>
      </w:pPr>
      <w:r>
        <w:rPr>
          <w:sz w:val="20"/>
        </w:rPr>
        <w:t xml:space="preserve">Утратили силу. - </w:t>
      </w:r>
      <w:hyperlink w:history="0" r:id="rId494"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12.10.2022 N 518.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5.1</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0083" w:name="P30083"/>
    <w:bookmarkEnd w:id="30083"/>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ФИНАНСОВОЕ ОБЕСПЕЧЕНИЕ</w:t>
      </w:r>
    </w:p>
    <w:p>
      <w:pPr>
        <w:pStyle w:val="2"/>
        <w:jc w:val="center"/>
      </w:pPr>
      <w:r>
        <w:rPr>
          <w:sz w:val="20"/>
        </w:rPr>
        <w:t xml:space="preserve">МЕРОПРИЯТИЙ ПО СОЗДАНИЮ В ЧУВАШСКОЙ РЕСПУБЛИКЕ</w:t>
      </w:r>
    </w:p>
    <w:p>
      <w:pPr>
        <w:pStyle w:val="2"/>
        <w:jc w:val="center"/>
      </w:pPr>
      <w:r>
        <w:rPr>
          <w:sz w:val="20"/>
        </w:rPr>
        <w:t xml:space="preserve">ДОПОЛНИТЕЛЬНЫХ МЕСТ ДЛЯ ДЕТЕЙ В ВОЗРАСТЕ ОТ 1,5 ДО 3 ЛЕТ</w:t>
      </w:r>
    </w:p>
    <w:p>
      <w:pPr>
        <w:pStyle w:val="2"/>
        <w:jc w:val="center"/>
      </w:pPr>
      <w:r>
        <w:rPr>
          <w:sz w:val="20"/>
        </w:rPr>
        <w:t xml:space="preserve">В ОБРАЗОВАТЕЛЬНЫХ ОРГАНИЗАЦИЯХ, ОСУЩЕСТВЛЯЮЩИХ</w:t>
      </w:r>
    </w:p>
    <w:p>
      <w:pPr>
        <w:pStyle w:val="2"/>
        <w:jc w:val="center"/>
      </w:pPr>
      <w:r>
        <w:rPr>
          <w:sz w:val="20"/>
        </w:rPr>
        <w:t xml:space="preserve">ОБРАЗОВАТЕЛЬНУЮ ДЕЯТЕЛЬНОСТЬ ПО ОБРАЗОВАТЕЛЬНЫМ ПРОГРАММАМ</w:t>
      </w:r>
    </w:p>
    <w:p>
      <w:pPr>
        <w:pStyle w:val="2"/>
        <w:jc w:val="center"/>
      </w:pPr>
      <w:r>
        <w:rPr>
          <w:sz w:val="20"/>
        </w:rPr>
        <w:t xml:space="preserve">ДОШКОЛЬНОГО ОБРАЗОВАНИЯ, В РАМКАХ РЕАЛИЗАЦИИ ГОСУДАРСТВЕННОЙ</w:t>
      </w:r>
    </w:p>
    <w:p>
      <w:pPr>
        <w:pStyle w:val="2"/>
        <w:jc w:val="center"/>
      </w:pPr>
      <w:r>
        <w:rPr>
          <w:sz w:val="20"/>
        </w:rPr>
        <w:t xml:space="preserve">ПРОГРАММЫ РОССИЙСКОЙ 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18.12.2019 </w:t>
            </w:r>
            <w:hyperlink w:history="0" r:id="rId495"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20.05.2020 </w:t>
            </w:r>
            <w:hyperlink w:history="0" r:id="rId496"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color w:val="392c69"/>
              </w:rPr>
              <w:t xml:space="preserve">, от 30.10.2020 </w:t>
            </w:r>
            <w:hyperlink w:history="0" r:id="rId497" w:tooltip="Постановление Кабинета Министров ЧР от 30.10.2020 N 5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596</w:t>
              </w:r>
            </w:hyperlink>
            <w:r>
              <w:rPr>
                <w:sz w:val="20"/>
                <w:color w:val="392c69"/>
              </w:rPr>
              <w:t xml:space="preserve">, от 26.03.2021 </w:t>
            </w:r>
            <w:hyperlink w:history="0" r:id="rId498"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08.12.2021 </w:t>
            </w:r>
            <w:hyperlink w:history="0" r:id="rId49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 от 15.03.2022 </w:t>
            </w:r>
            <w:hyperlink w:history="0" r:id="rId500"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12.10.2022 </w:t>
            </w:r>
            <w:hyperlink w:history="0" r:id="rId501"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518</w:t>
              </w:r>
            </w:hyperlink>
            <w:r>
              <w:rPr>
                <w:sz w:val="20"/>
                <w:color w:val="392c69"/>
              </w:rPr>
              <w:t xml:space="preserve">,</w:t>
            </w:r>
          </w:p>
          <w:p>
            <w:pPr>
              <w:pStyle w:val="0"/>
              <w:jc w:val="center"/>
            </w:pPr>
            <w:r>
              <w:rPr>
                <w:sz w:val="20"/>
                <w:color w:val="392c69"/>
              </w:rPr>
              <w:t xml:space="preserve">от 23.05.2023 </w:t>
            </w:r>
            <w:hyperlink w:history="0" r:id="rId50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 от 26.07.2023 </w:t>
            </w:r>
            <w:hyperlink w:history="0" r:id="rId503"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цели,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финансовое обеспечение мероприятий по созданию в Чувашской Республике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(далее соответственно - субсидия, муниципальное образование, бюджет муниципального образования, мероприятия, дошкольная организация).</w:t>
      </w:r>
    </w:p>
    <w:p>
      <w:pPr>
        <w:pStyle w:val="0"/>
        <w:jc w:val="both"/>
      </w:pPr>
      <w:r>
        <w:rPr>
          <w:sz w:val="20"/>
        </w:rPr>
        <w:t xml:space="preserve">(в ред. Постановлений Кабинета Министров ЧР от 08.12.2021 </w:t>
      </w:r>
      <w:hyperlink w:history="0" r:id="rId50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0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1.2. Субсидия предоставляется бюджетам муниципальных образований за счет средств федерального бюджета, поступивших в республиканский бюджет Чувашской Республики на указанные цели в соответствии с </w:t>
      </w:r>
      <w:hyperlink w:history="0" r:id="rId506"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приведенными в приложении N 14(2)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и за счет средств республиканского бюджета Чувашской Республики.</w:t>
      </w:r>
    </w:p>
    <w:p>
      <w:pPr>
        <w:pStyle w:val="0"/>
        <w:jc w:val="both"/>
      </w:pPr>
      <w:r>
        <w:rPr>
          <w:sz w:val="20"/>
        </w:rPr>
        <w:t xml:space="preserve">(в ред. Постановлений Кабинета Министров ЧР от 08.12.2021 </w:t>
      </w:r>
      <w:hyperlink w:history="0" r:id="rId50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0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1.3. Целью предоставления субсидии является создание в Чувашской Республике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w:t>
      </w:r>
    </w:p>
    <w:p>
      <w:pPr>
        <w:pStyle w:val="0"/>
        <w:spacing w:before="200" w:line-rule="auto"/>
        <w:ind w:firstLine="540"/>
        <w:jc w:val="both"/>
      </w:pPr>
      <w:r>
        <w:rPr>
          <w:sz w:val="20"/>
        </w:rPr>
        <w:t xml:space="preserve">1.4. Субсидии из республиканского бюджета Чувашской Республики направляются бюджетам муниципальных образований на реализацию мероприятий по созданию в Чувашской Республике дополнительных мест для детей в возрасте от 1,5 до 3 лет в дошкольных организациях, которые включают в себя мероприятия по модернизации инфраструктуры дошкольного образования (строительство зданий (пристроек к зданию), приобретению (выкупу) зданий (пристроек к зданию) и помещений дошкольных организаций, в том числе помещений, встроенных в жилые дома и встроенно-пристроенных (или пристроенных).</w:t>
      </w:r>
    </w:p>
    <w:p>
      <w:pPr>
        <w:pStyle w:val="0"/>
        <w:jc w:val="both"/>
      </w:pPr>
      <w:r>
        <w:rPr>
          <w:sz w:val="20"/>
        </w:rPr>
        <w:t xml:space="preserve">(в ред. Постановлений Кабинета Министров ЧР от 12.10.2022 </w:t>
      </w:r>
      <w:hyperlink w:history="0" r:id="rId509"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518</w:t>
        </w:r>
      </w:hyperlink>
      <w:r>
        <w:rPr>
          <w:sz w:val="20"/>
        </w:rPr>
        <w:t xml:space="preserve">, от 23.05.2023 </w:t>
      </w:r>
      <w:hyperlink w:history="0" r:id="rId51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2"/>
        <w:outlineLvl w:val="3"/>
        <w:jc w:val="center"/>
      </w:pPr>
      <w:r>
        <w:rPr>
          <w:sz w:val="20"/>
        </w:rPr>
        <w:t xml:space="preserve">II. Порядок и условия предоставления субсидии</w:t>
      </w:r>
    </w:p>
    <w:p>
      <w:pPr>
        <w:pStyle w:val="0"/>
        <w:jc w:val="both"/>
      </w:pPr>
      <w:r>
        <w:rPr>
          <w:sz w:val="20"/>
        </w:rPr>
      </w:r>
    </w:p>
    <w:bookmarkStart w:id="30111" w:name="P30111"/>
    <w:bookmarkEnd w:id="30111"/>
    <w:p>
      <w:pPr>
        <w:pStyle w:val="0"/>
        <w:ind w:firstLine="540"/>
        <w:jc w:val="both"/>
      </w:pPr>
      <w:r>
        <w:rPr>
          <w:sz w:val="20"/>
        </w:rPr>
        <w:t xml:space="preserve">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которых предусматриваются:</w:t>
      </w:r>
    </w:p>
    <w:p>
      <w:pPr>
        <w:pStyle w:val="0"/>
        <w:jc w:val="both"/>
      </w:pPr>
      <w:r>
        <w:rPr>
          <w:sz w:val="20"/>
        </w:rPr>
        <w:t xml:space="preserve">(в ред. Постановлений Кабинета Министров ЧР от 08.12.2021 </w:t>
      </w:r>
      <w:hyperlink w:history="0" r:id="rId51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1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jc w:val="both"/>
      </w:pPr>
      <w:r>
        <w:rPr>
          <w:sz w:val="20"/>
        </w:rPr>
        <w:t xml:space="preserve">(в ред. Постановлений Кабинета Министров ЧР от 08.12.2021 </w:t>
      </w:r>
      <w:hyperlink w:history="0" r:id="rId51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1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района (муниципального округа, городского округа), предусмотренных в бюджете муниципального района, бюджете муниципального округа (городского округа), в целях софинансирования которых предоставляется субсидия, установленный с учетом предельного уровня софинансирования, определенного в соответствии с порядком, установленным Кабинетом Министров Чувашской Республики;</w:t>
      </w:r>
    </w:p>
    <w:p>
      <w:pPr>
        <w:pStyle w:val="0"/>
        <w:jc w:val="both"/>
      </w:pPr>
      <w:r>
        <w:rPr>
          <w:sz w:val="20"/>
        </w:rPr>
        <w:t xml:space="preserve">(в ред. </w:t>
      </w:r>
      <w:hyperlink w:history="0" r:id="rId51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p>
      <w:pPr>
        <w:pStyle w:val="0"/>
        <w:spacing w:before="200" w:line-rule="auto"/>
        <w:ind w:firstLine="540"/>
        <w:jc w:val="both"/>
      </w:pPr>
      <w:r>
        <w:rPr>
          <w:sz w:val="20"/>
        </w:rPr>
        <w:t xml:space="preserve">значение результата использования субсидии;</w:t>
      </w:r>
    </w:p>
    <w:bookmarkStart w:id="30120" w:name="P30120"/>
    <w:bookmarkEnd w:id="30120"/>
    <w:p>
      <w:pPr>
        <w:pStyle w:val="0"/>
        <w:spacing w:before="200" w:line-rule="auto"/>
        <w:ind w:firstLine="540"/>
        <w:jc w:val="both"/>
      </w:pPr>
      <w:r>
        <w:rPr>
          <w:sz w:val="20"/>
        </w:rPr>
        <w:t xml:space="preserve">обязательство муниципального образования по достижению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51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1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jc w:val="both"/>
      </w:pPr>
      <w:r>
        <w:rPr>
          <w:sz w:val="20"/>
        </w:rPr>
        <w:t xml:space="preserve">(в ред. Постановлений Кабинета Министров ЧР от 08.12.2021 </w:t>
      </w:r>
      <w:hyperlink w:history="0" r:id="rId51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1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(в ред. Постановлений Кабинета Министров ЧР от 08.12.2021 </w:t>
      </w:r>
      <w:hyperlink w:history="0" r:id="rId52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15.03.2022 </w:t>
      </w:r>
      <w:hyperlink w:history="0" r:id="rId521"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 от 23.05.2023 </w:t>
      </w:r>
      <w:hyperlink w:history="0" r:id="rId52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сроки и порядок представления в государственной интегрированной информационной системе управления общественными финансами "Электронный бюджет" (далее - система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значения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52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2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района (муниципального округа, городского округа) и представлению отчетности;</w:t>
      </w:r>
    </w:p>
    <w:p>
      <w:pPr>
        <w:pStyle w:val="0"/>
        <w:jc w:val="both"/>
      </w:pPr>
      <w:r>
        <w:rPr>
          <w:sz w:val="20"/>
        </w:rPr>
        <w:t xml:space="preserve">(в ред. Постановлений Кабинета Министров ЧР от 08.12.2021 </w:t>
      </w:r>
      <w:hyperlink w:history="0" r:id="rId52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2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jc w:val="both"/>
      </w:pPr>
      <w:r>
        <w:rPr>
          <w:sz w:val="20"/>
        </w:rPr>
        <w:t xml:space="preserve">(в ред. Постановлений Кабинета Министров ЧР от 08.12.2021 </w:t>
      </w:r>
      <w:hyperlink w:history="0" r:id="rId52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2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jc w:val="both"/>
      </w:pPr>
      <w:r>
        <w:rPr>
          <w:sz w:val="20"/>
        </w:rPr>
        <w:t xml:space="preserve">(в ред. Постановлений Кабинета Министров ЧР от 08.12.2021 </w:t>
      </w:r>
      <w:hyperlink w:history="0" r:id="rId52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3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w:t>
      </w:r>
      <w:hyperlink w:history="0" w:anchor="P30253"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w:t>
      </w:r>
    </w:p>
    <w:p>
      <w:pPr>
        <w:pStyle w:val="0"/>
        <w:jc w:val="both"/>
      </w:pPr>
      <w:r>
        <w:rPr>
          <w:sz w:val="20"/>
        </w:rPr>
        <w:t xml:space="preserve">(в ред. Постановлений Кабинета Министров ЧР от 26.03.2021 </w:t>
      </w:r>
      <w:hyperlink w:history="0" r:id="rId531"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08.12.2021 </w:t>
      </w:r>
      <w:hyperlink w:history="0" r:id="rId53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3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условие о предельной дате заключения контрактов не позднее 1 мая года предоставления субсидии, за исключением:</w:t>
      </w:r>
    </w:p>
    <w:p>
      <w:pPr>
        <w:pStyle w:val="0"/>
        <w:jc w:val="both"/>
      </w:pPr>
      <w:r>
        <w:rPr>
          <w:sz w:val="20"/>
        </w:rPr>
        <w:t xml:space="preserve">(абзац введен </w:t>
      </w:r>
      <w:hyperlink w:history="0" r:id="rId534"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26.07.2023 N 495)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0"/>
        <w:jc w:val="both"/>
      </w:pPr>
      <w:r>
        <w:rPr>
          <w:sz w:val="20"/>
        </w:rPr>
        <w:t xml:space="preserve">(абзац введен </w:t>
      </w:r>
      <w:hyperlink w:history="0" r:id="rId535"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26.07.2023 N 495)</w:t>
      </w:r>
    </w:p>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pStyle w:val="0"/>
        <w:jc w:val="both"/>
      </w:pPr>
      <w:r>
        <w:rPr>
          <w:sz w:val="20"/>
        </w:rPr>
        <w:t xml:space="preserve">(абзац введен </w:t>
      </w:r>
      <w:hyperlink w:history="0" r:id="rId536"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26.07.2023 N 495)</w:t>
      </w:r>
    </w:p>
    <w:p>
      <w:pPr>
        <w:pStyle w:val="0"/>
        <w:spacing w:before="200" w:line-rule="auto"/>
        <w:ind w:firstLine="540"/>
        <w:jc w:val="both"/>
      </w:pPr>
      <w:r>
        <w:rPr>
          <w:sz w:val="20"/>
        </w:rPr>
        <w:t xml:space="preserve">условие о возврате муниципальным образованием в срок до 1 мая года предоставления субсидии в доход республиканского бюджета Чувашской Республики остатка субсидии, образовавшегося в связи с необъявлением в срок до 1 апреля года предоставления субсидии закупок товаров, работ и услуг.</w:t>
      </w:r>
    </w:p>
    <w:p>
      <w:pPr>
        <w:pStyle w:val="0"/>
        <w:jc w:val="both"/>
      </w:pPr>
      <w:r>
        <w:rPr>
          <w:sz w:val="20"/>
        </w:rPr>
        <w:t xml:space="preserve">(абзац введен </w:t>
      </w:r>
      <w:hyperlink w:history="0" r:id="rId537"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26.07.2023 N 495)</w:t>
      </w:r>
    </w:p>
    <w:p>
      <w:pPr>
        <w:pStyle w:val="0"/>
        <w:spacing w:before="200" w:line-rule="auto"/>
        <w:ind w:firstLine="540"/>
        <w:jc w:val="both"/>
      </w:pPr>
      <w:r>
        <w:rPr>
          <w:sz w:val="20"/>
        </w:rPr>
        <w:t xml:space="preserve">В соглашении предусматриваются также следующие обязательства муниципального образования:</w:t>
      </w:r>
    </w:p>
    <w:p>
      <w:pPr>
        <w:pStyle w:val="0"/>
        <w:jc w:val="both"/>
      </w:pPr>
      <w:r>
        <w:rPr>
          <w:sz w:val="20"/>
        </w:rPr>
        <w:t xml:space="preserve">(в ред. Постановлений Кабинета Министров ЧР от 08.12.2021 </w:t>
      </w:r>
      <w:hyperlink w:history="0" r:id="rId53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3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w:t>
      </w:r>
    </w:p>
    <w:p>
      <w:pPr>
        <w:pStyle w:val="0"/>
        <w:spacing w:before="200" w:line-rule="auto"/>
        <w:ind w:firstLine="540"/>
        <w:jc w:val="both"/>
      </w:pPr>
      <w:r>
        <w:rPr>
          <w:sz w:val="20"/>
        </w:rPr>
        <w:t xml:space="preserve">соблюдение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пределах установленной стоимости приобретения объектов недвижимого имущества;</w:t>
      </w:r>
    </w:p>
    <w:p>
      <w:pPr>
        <w:pStyle w:val="0"/>
        <w:spacing w:before="200" w:line-rule="auto"/>
        <w:ind w:firstLine="540"/>
        <w:jc w:val="both"/>
      </w:pPr>
      <w:r>
        <w:rPr>
          <w:sz w:val="20"/>
        </w:rPr>
        <w:t xml:space="preserve">абзац утратил силу. - </w:t>
      </w:r>
      <w:hyperlink w:history="0" r:id="rId540"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12.10.2022 N 518;</w:t>
      </w:r>
    </w:p>
    <w:p>
      <w:pPr>
        <w:pStyle w:val="0"/>
        <w:spacing w:before="200" w:line-rule="auto"/>
        <w:ind w:firstLine="540"/>
        <w:jc w:val="both"/>
      </w:pPr>
      <w:r>
        <w:rPr>
          <w:sz w:val="20"/>
        </w:rPr>
        <w:t xml:space="preserve">обеспечение 24-часового онлайн-видеонаблюдения (с трансляцией в информационно-телекоммуникационной сети "Интернет") за строительством, приобретением (выкупом) объектов, софинансируемых за счет субсидии.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(в ред. Постановлений Кабинета Министров ЧР от 08.12.2021 </w:t>
      </w:r>
      <w:hyperlink w:history="0" r:id="rId54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4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Минобразования Чувашии вправе предусмотреть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Соглашение в целях софинансирования из республиканского бюджета Чувашской Республики расходных обязательств муниципальных образований, связанных с реализацией региональных проектов, заключается на срок реализации региональных проектов.</w:t>
      </w:r>
    </w:p>
    <w:p>
      <w:pPr>
        <w:pStyle w:val="0"/>
        <w:jc w:val="both"/>
      </w:pPr>
      <w:r>
        <w:rPr>
          <w:sz w:val="20"/>
        </w:rPr>
        <w:t xml:space="preserve">(в ред. Постановлений Кабинета Министров ЧР от 08.12.2021 </w:t>
      </w:r>
      <w:hyperlink w:history="0" r:id="rId54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4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Предоставление субсидии осуществляется на основании соглашения, подготавливаемого (формируемого) и заключаемого в системе "Электронный бюджет".</w:t>
      </w:r>
    </w:p>
    <w:p>
      <w:pPr>
        <w:pStyle w:val="0"/>
        <w:spacing w:before="200" w:line-rule="auto"/>
        <w:ind w:firstLine="540"/>
        <w:jc w:val="both"/>
      </w:pPr>
      <w:r>
        <w:rPr>
          <w:sz w:val="20"/>
        </w:rPr>
        <w:t xml:space="preserve">Соглашение заключается между сторонами в месячный срок после доведения Минфином Чувашии лимитов бюджетных обязательств до Минобразования Чувашии.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jc w:val="both"/>
      </w:pPr>
      <w:r>
        <w:rPr>
          <w:sz w:val="20"/>
        </w:rPr>
        <w:t xml:space="preserve">(п. 2.1 в ред. </w:t>
      </w:r>
      <w:hyperlink w:history="0" r:id="rId545"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Постановлений Кабинета Министров ЧР от 20.05.2020 </w:t>
      </w:r>
      <w:hyperlink w:history="0" r:id="rId546"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15.03.2022 </w:t>
      </w:r>
      <w:hyperlink w:history="0" r:id="rId547"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w:t>
      </w:r>
    </w:p>
    <w:p>
      <w:pPr>
        <w:pStyle w:val="0"/>
        <w:spacing w:before="200" w:line-rule="auto"/>
        <w:ind w:firstLine="540"/>
        <w:jc w:val="both"/>
      </w:pPr>
      <w:r>
        <w:rPr>
          <w:sz w:val="20"/>
        </w:rPr>
        <w:t xml:space="preserve">абзац утратил силу. - </w:t>
      </w:r>
      <w:hyperlink w:history="0" r:id="rId54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заключение соглашения в соответствии с </w:t>
      </w:r>
      <w:hyperlink w:history="0" w:anchor="P30111"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w:history="0" r:id="rId54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абзацы шестой - девятый утратили силу. - </w:t>
      </w:r>
      <w:hyperlink w:history="0" r:id="rId550"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20.05.2020 N 256;</w:t>
      </w:r>
    </w:p>
    <w:p>
      <w:pPr>
        <w:pStyle w:val="0"/>
        <w:spacing w:before="200" w:line-rule="auto"/>
        <w:ind w:firstLine="540"/>
        <w:jc w:val="both"/>
      </w:pPr>
      <w:r>
        <w:rPr>
          <w:sz w:val="20"/>
        </w:rPr>
        <w:t xml:space="preserve">наличие объектов капитального строительства и (или) объектов недвижимого имущества в государственной </w:t>
      </w:r>
      <w:hyperlink w:history="0" w:anchor="P44" w:tooltip="ГОСУДАРСТВЕННАЯ ПРОГРАММА">
        <w:r>
          <w:rPr>
            <w:sz w:val="20"/>
            <w:color w:val="0000ff"/>
          </w:rPr>
          <w:t xml:space="preserve">программе</w:t>
        </w:r>
      </w:hyperlink>
      <w:r>
        <w:rPr>
          <w:sz w:val="20"/>
        </w:rPr>
        <w:t xml:space="preserve"> Чувашской Республики "Развитие образования", утвержденной постановлением Кабинета Министров Чувашской Республики от 20 декабря 2018 г. N 531;</w:t>
      </w:r>
    </w:p>
    <w:p>
      <w:pPr>
        <w:pStyle w:val="0"/>
        <w:jc w:val="both"/>
      </w:pPr>
      <w:r>
        <w:rPr>
          <w:sz w:val="20"/>
        </w:rPr>
        <w:t xml:space="preserve">(абзац введен </w:t>
      </w:r>
      <w:hyperlink w:history="0" r:id="rId551"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20.05.2020 N 256)</w:t>
      </w:r>
    </w:p>
    <w:p>
      <w:pPr>
        <w:pStyle w:val="0"/>
        <w:spacing w:before="200" w:line-rule="auto"/>
        <w:ind w:firstLine="540"/>
        <w:jc w:val="both"/>
      </w:pPr>
      <w:r>
        <w:rPr>
          <w:sz w:val="20"/>
        </w:rPr>
        <w:t xml:space="preserve">абзац утратил силу. - </w:t>
      </w:r>
      <w:hyperlink w:history="0" r:id="rId552"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12.10.2022 N 518.</w:t>
      </w:r>
    </w:p>
    <w:p>
      <w:pPr>
        <w:pStyle w:val="0"/>
        <w:spacing w:before="200" w:line-rule="auto"/>
        <w:ind w:firstLine="540"/>
        <w:jc w:val="both"/>
      </w:pPr>
      <w:r>
        <w:rPr>
          <w:sz w:val="20"/>
        </w:rPr>
        <w:t xml:space="preserve">2.3. Критерием отбора муниципального образования для предоставления субсидии является наличие (с учетом демографического прогноза) потребности муниципального образования в создании дополнительных мест для детей в возрасте от 1,5 до 3 лет в дошкольных организациях.</w:t>
      </w:r>
    </w:p>
    <w:p>
      <w:pPr>
        <w:pStyle w:val="0"/>
        <w:jc w:val="both"/>
      </w:pPr>
      <w:r>
        <w:rPr>
          <w:sz w:val="20"/>
        </w:rPr>
        <w:t xml:space="preserve">(в ред. Постановлений Кабинета Министров ЧР от 08.12.2021 </w:t>
      </w:r>
      <w:hyperlink w:history="0" r:id="rId55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5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2.4. Размер субсидии бюджету муниципального образования (S</w:t>
      </w:r>
      <w:r>
        <w:rPr>
          <w:sz w:val="20"/>
          <w:vertAlign w:val="subscript"/>
        </w:rPr>
        <w:t xml:space="preserve">i</w:t>
      </w:r>
      <w:r>
        <w:rPr>
          <w:sz w:val="20"/>
        </w:rPr>
        <w:t xml:space="preserve">) рассчитывается по формуле</w:t>
      </w:r>
    </w:p>
    <w:p>
      <w:pPr>
        <w:pStyle w:val="0"/>
        <w:jc w:val="both"/>
      </w:pPr>
      <w:r>
        <w:rPr>
          <w:sz w:val="20"/>
        </w:rPr>
        <w:t xml:space="preserve">(в ред. Постановлений Кабинета Министров ЧР от 08.12.2021 </w:t>
      </w:r>
      <w:hyperlink w:history="0" r:id="rId55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5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position w:val="-52"/>
        </w:rPr>
        <w:drawing>
          <wp:inline distT="0" distB="0" distL="0" distR="0">
            <wp:extent cx="2524125" cy="7905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7">
                      <a:extLst>
                        <a:ext uri="{28A0092B-C50C-407E-A947-70E740481C1C}">
                          <a14:useLocalDpi xmlns:a14="http://schemas.microsoft.com/office/drawing/2010/main" val="0"/>
                        </a:ext>
                      </a:extLst>
                    </a:blip>
                    <a:srcRect/>
                    <a:stretch>
                      <a:fillRect/>
                    </a:stretch>
                  </pic:blipFill>
                  <pic:spPr bwMode="auto">
                    <a:xfrm>
                      <a:off x="0" y="0"/>
                      <a:ext cx="2524125" cy="7905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численность детей в возрасте до 3 лет в i-м муниципальном образовании по данным Федеральной службы государственной статистики о возрастно-половом составе населения за последний отчетный год;</w:t>
      </w:r>
    </w:p>
    <w:p>
      <w:pPr>
        <w:pStyle w:val="0"/>
        <w:jc w:val="both"/>
      </w:pPr>
      <w:r>
        <w:rPr>
          <w:sz w:val="20"/>
        </w:rPr>
        <w:t xml:space="preserve">(в ред. Постановлений Кабинета Министров ЧР от 08.12.2021 </w:t>
      </w:r>
      <w:hyperlink w:history="0" r:id="rId55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5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O</w:t>
      </w:r>
      <w:r>
        <w:rPr>
          <w:sz w:val="20"/>
          <w:vertAlign w:val="subscript"/>
        </w:rPr>
        <w:t xml:space="preserve">i</w:t>
      </w:r>
      <w:r>
        <w:rPr>
          <w:sz w:val="20"/>
        </w:rPr>
        <w:t xml:space="preserve"> - численность детей в возрасте от 1,5 до 3 лет, не обеспеченных местом за последний отчетный год, желающих получить место в муниципальной дошкольной организации, в i-м муниципальном образовании по данным федерального сегмента "Электронная очередь" по состоянию на отчетную дату предоставления (распространения) Федеральной службой государственной статистики официальной статистической информации пользователям;</w:t>
      </w:r>
    </w:p>
    <w:p>
      <w:pPr>
        <w:pStyle w:val="0"/>
        <w:jc w:val="both"/>
      </w:pPr>
      <w:r>
        <w:rPr>
          <w:sz w:val="20"/>
        </w:rPr>
        <w:t xml:space="preserve">(в ред. Постановлений Кабинета Министров ЧР от 08.12.2021 </w:t>
      </w:r>
      <w:hyperlink w:history="0" r:id="rId56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6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Y</w:t>
      </w:r>
      <w:r>
        <w:rPr>
          <w:sz w:val="20"/>
          <w:vertAlign w:val="subscript"/>
        </w:rPr>
        <w:t xml:space="preserve">i</w:t>
      </w:r>
      <w:r>
        <w:rPr>
          <w:sz w:val="20"/>
        </w:rPr>
        <w:t xml:space="preserve"> - уровень софинансирования капитальных вложений в объекты муниципальной собственности, которые осуществляются из бюджетов муниципальных образований, за счет субсидии из республиканского бюджета Чувашской Республики бюджетам муниципальных образований на софинансирование капитальных вложений в объекты муниципальной собственности, которые осуществляются из бюджетов муниципальных образований, установленный на соответствующий финансовый год решением Кабинета Министров Чувашской Республики;</w:t>
      </w:r>
    </w:p>
    <w:p>
      <w:pPr>
        <w:pStyle w:val="0"/>
        <w:jc w:val="both"/>
      </w:pPr>
      <w:r>
        <w:rPr>
          <w:sz w:val="20"/>
        </w:rPr>
        <w:t xml:space="preserve">(в ред. </w:t>
      </w:r>
      <w:hyperlink w:history="0" r:id="rId56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n - число муниципальных образований - получателей субсидии, подавших заявку по форме и в сроки, которые установлены Минобразования Чувашии;</w:t>
      </w:r>
    </w:p>
    <w:p>
      <w:pPr>
        <w:pStyle w:val="0"/>
        <w:jc w:val="both"/>
      </w:pPr>
      <w:r>
        <w:rPr>
          <w:sz w:val="20"/>
        </w:rPr>
        <w:t xml:space="preserve">(в ред. Постановлений Кабинета Министров ЧР от 08.12.2021 </w:t>
      </w:r>
      <w:hyperlink w:history="0" r:id="rId56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6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S - общий размер субсидий, предусмотренный </w:t>
      </w:r>
      <w:hyperlink w:history="0" r:id="rId565"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соответствующий финансовый год и плановый период (сводной бюджетной росписью республиканского бюджета Чувашской Республики на соответствующий финансовый год и плановый период);</w:t>
      </w:r>
    </w:p>
    <w:p>
      <w:pPr>
        <w:pStyle w:val="0"/>
        <w:spacing w:before="200" w:line-rule="auto"/>
        <w:ind w:firstLine="540"/>
        <w:jc w:val="both"/>
      </w:pPr>
      <w:r>
        <w:rPr>
          <w:sz w:val="20"/>
        </w:rPr>
        <w:t xml:space="preserve">k - корректирующий коэффициент, рассчитываемый на основании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объекта капитального строительства в случаях, установленных </w:t>
      </w:r>
      <w:hyperlink w:history="0" r:id="rId56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567" w:tooltip="Постановление Кабинета Министров ЧР от 30.10.2020 N 5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30.10.2020 N 596)</w:t>
      </w:r>
    </w:p>
    <w:p>
      <w:pPr>
        <w:pStyle w:val="0"/>
        <w:jc w:val="both"/>
      </w:pPr>
      <w:r>
        <w:rPr>
          <w:sz w:val="20"/>
        </w:rPr>
      </w:r>
    </w:p>
    <w:p>
      <w:pPr>
        <w:pStyle w:val="0"/>
        <w:ind w:firstLine="540"/>
        <w:jc w:val="both"/>
      </w:pPr>
      <w:r>
        <w:rPr>
          <w:sz w:val="20"/>
        </w:rPr>
        <w:t xml:space="preserve">Если размер средств, предусмотренных в составе расходов бюджета муниципального образования на финансирование строительства (приобретения) объектов муниципальной собственности, не позволяет обеспечить установленный уровень софинансирования из бюджета муниципального образования, то размер субсидии подлежит сокращению до размеров, соответствующих уровню софинансирования из бюджета муниципального образования.</w:t>
      </w:r>
    </w:p>
    <w:p>
      <w:pPr>
        <w:pStyle w:val="0"/>
        <w:jc w:val="both"/>
      </w:pPr>
      <w:r>
        <w:rPr>
          <w:sz w:val="20"/>
        </w:rPr>
        <w:t xml:space="preserve">(в ред. </w:t>
      </w:r>
      <w:hyperlink w:history="0" r:id="rId56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Размер средств бюджета муниципального образования, предоставляемых на реализацию мероприятий, может быть увеличен получателем субсидии в одностороннем порядке, что не влечет обязательств по увеличению размера предоставляемой субсидии.</w:t>
      </w:r>
    </w:p>
    <w:p>
      <w:pPr>
        <w:pStyle w:val="0"/>
        <w:jc w:val="both"/>
      </w:pPr>
      <w:r>
        <w:rPr>
          <w:sz w:val="20"/>
        </w:rPr>
        <w:t xml:space="preserve">(в ред. Постановлений Кабинета Министров ЧР от 08.12.2021 </w:t>
      </w:r>
      <w:hyperlink w:history="0" r:id="rId56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7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Средства республиканского бюджета Чувашской Республики и средства бюджетов муниципальных образований предусматриваются в соотношении 50/50.</w:t>
      </w:r>
    </w:p>
    <w:p>
      <w:pPr>
        <w:pStyle w:val="0"/>
        <w:jc w:val="both"/>
      </w:pPr>
      <w:r>
        <w:rPr>
          <w:sz w:val="20"/>
        </w:rPr>
        <w:t xml:space="preserve">(в ред. Постановлений Кабинета Министров ЧР от 08.12.2021 </w:t>
      </w:r>
      <w:hyperlink w:history="0" r:id="rId57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7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2.5. Оценка эффективности использования субсидии получателем субсидии осуществляется Минобразования Чувашии на основании сравнения планируемого и достигнутого получателем субсидии значений следующего результата использования субсидии - количество дополнительных мест для детей в возрасте от 1,5 до 3 лет в дошкольных организациях, созданных в ходе реализации государственной </w:t>
      </w:r>
      <w:hyperlink w:history="0" w:anchor="P44" w:tooltip="ГОСУДАРСТВЕННАЯ ПРОГРАММА">
        <w:r>
          <w:rPr>
            <w:sz w:val="20"/>
            <w:color w:val="0000ff"/>
          </w:rPr>
          <w:t xml:space="preserve">программы</w:t>
        </w:r>
      </w:hyperlink>
      <w:r>
        <w:rPr>
          <w:sz w:val="20"/>
        </w:rPr>
        <w:t xml:space="preserve"> Чувашской Республики "Развитие образования", утвержденной постановлением Кабинета Министров Чувашской Республики от 20 декабря 2018 г. N 531.</w:t>
      </w:r>
    </w:p>
    <w:p>
      <w:pPr>
        <w:pStyle w:val="0"/>
        <w:jc w:val="both"/>
      </w:pPr>
      <w:r>
        <w:rPr>
          <w:sz w:val="20"/>
        </w:rPr>
        <w:t xml:space="preserve">(в ред. </w:t>
      </w:r>
      <w:hyperlink w:history="0" r:id="rId573"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Оценка достижения значения результата использования субсидии осуществляется Минобразования Чувашии на основании анализа отчетности, представляемой получателями субсидий.</w:t>
      </w:r>
    </w:p>
    <w:p>
      <w:pPr>
        <w:pStyle w:val="0"/>
        <w:jc w:val="both"/>
      </w:pPr>
      <w:r>
        <w:rPr>
          <w:sz w:val="20"/>
        </w:rPr>
        <w:t xml:space="preserve">(в ред. </w:t>
      </w:r>
      <w:hyperlink w:history="0" r:id="rId574"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изменения значений целевых </w:t>
      </w:r>
      <w:hyperlink w:history="0" w:anchor="P126" w:tooltip="Целевые показатели (индикаторы) Государственной программы">
        <w:r>
          <w:rPr>
            <w:sz w:val="20"/>
            <w:color w:val="0000ff"/>
          </w:rPr>
          <w:t xml:space="preserve">показателей</w:t>
        </w:r>
      </w:hyperlink>
      <w:r>
        <w:rPr>
          <w:sz w:val="20"/>
        </w:rPr>
        <w:t xml:space="preserve"> (индикаторов) государственной программы Чувашской Республики "Развитие образования", утвержденной постановлением Кабинета Министров Чувашской Республики от 20 декабря 2018 г. N 531, а также случая сокращения размера субсидии.</w:t>
      </w:r>
    </w:p>
    <w:p>
      <w:pPr>
        <w:pStyle w:val="0"/>
        <w:jc w:val="both"/>
      </w:pPr>
      <w:r>
        <w:rPr>
          <w:sz w:val="20"/>
        </w:rPr>
        <w:t xml:space="preserve">(в ред. </w:t>
      </w:r>
      <w:hyperlink w:history="0" r:id="rId575"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spacing w:before="200" w:line-rule="auto"/>
        <w:ind w:firstLine="540"/>
        <w:jc w:val="both"/>
      </w:pPr>
      <w:r>
        <w:rPr>
          <w:sz w:val="20"/>
        </w:rPr>
        <w:t xml:space="preserve">Допускается внесение в соглашение изменений, предусматривающих увеличение значения результата использования субсидии без увеличения размера субсидии.</w:t>
      </w:r>
    </w:p>
    <w:p>
      <w:pPr>
        <w:pStyle w:val="0"/>
        <w:jc w:val="both"/>
      </w:pPr>
      <w:r>
        <w:rPr>
          <w:sz w:val="20"/>
        </w:rPr>
        <w:t xml:space="preserve">(в ред. </w:t>
      </w:r>
      <w:hyperlink w:history="0" r:id="rId576"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2.6. При направлении заявки получатели субсидии направляют копии документов, подтверждающих фактически произведенные получателями субсидии расходы (далее - документы), в том числе:</w:t>
      </w:r>
    </w:p>
    <w:p>
      <w:pPr>
        <w:pStyle w:val="0"/>
        <w:spacing w:before="200" w:line-rule="auto"/>
        <w:ind w:firstLine="540"/>
        <w:jc w:val="both"/>
      </w:pPr>
      <w:r>
        <w:rPr>
          <w:sz w:val="20"/>
        </w:rPr>
        <w:t xml:space="preserve">локальных смет;</w:t>
      </w:r>
    </w:p>
    <w:p>
      <w:pPr>
        <w:pStyle w:val="0"/>
        <w:spacing w:before="200" w:line-rule="auto"/>
        <w:ind w:firstLine="540"/>
        <w:jc w:val="both"/>
      </w:pPr>
      <w:r>
        <w:rPr>
          <w:sz w:val="20"/>
        </w:rPr>
        <w:t xml:space="preserve">муниципальных контрактов (договоров);</w:t>
      </w:r>
    </w:p>
    <w:p>
      <w:pPr>
        <w:pStyle w:val="0"/>
        <w:spacing w:before="200" w:line-rule="auto"/>
        <w:ind w:firstLine="540"/>
        <w:jc w:val="both"/>
      </w:pPr>
      <w:r>
        <w:rPr>
          <w:sz w:val="20"/>
        </w:rPr>
        <w:t xml:space="preserve">актов о приемке выполненных работ по унифицированной </w:t>
      </w:r>
      <w:hyperlink w:history="0" r:id="rId57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справок о стоимости выполненных работ и затрат по унифицированной </w:t>
      </w:r>
      <w:hyperlink w:history="0" r:id="rId57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счетов-фактур и (или) счетов на оплату.</w:t>
      </w:r>
    </w:p>
    <w:bookmarkStart w:id="30211" w:name="P30211"/>
    <w:bookmarkEnd w:id="30211"/>
    <w:p>
      <w:pPr>
        <w:pStyle w:val="0"/>
        <w:spacing w:before="200" w:line-rule="auto"/>
        <w:ind w:firstLine="540"/>
        <w:jc w:val="both"/>
      </w:pPr>
      <w:r>
        <w:rPr>
          <w:sz w:val="20"/>
        </w:rPr>
        <w:t xml:space="preserve">2.7. Минобразования Чувашии в течение пяти рабочих дней со дня поступления документов проверяет их,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w:t>
      </w:r>
    </w:p>
    <w:p>
      <w:pPr>
        <w:pStyle w:val="0"/>
        <w:spacing w:before="200" w:line-rule="auto"/>
        <w:ind w:firstLine="540"/>
        <w:jc w:val="both"/>
      </w:pPr>
      <w:r>
        <w:rPr>
          <w:sz w:val="20"/>
        </w:rPr>
        <w:t xml:space="preserve">В уведомлении Минобразования Чувашии указываются причины принятия соответствующего решения, перечень документов, которые необходимо представить, и сведений, которые требуют уточнения.</w:t>
      </w:r>
    </w:p>
    <w:bookmarkStart w:id="30213" w:name="P30213"/>
    <w:bookmarkEnd w:id="30213"/>
    <w:p>
      <w:pPr>
        <w:pStyle w:val="0"/>
        <w:spacing w:before="200" w:line-rule="auto"/>
        <w:ind w:firstLine="540"/>
        <w:jc w:val="both"/>
      </w:pPr>
      <w:r>
        <w:rPr>
          <w:sz w:val="20"/>
        </w:rPr>
        <w:t xml:space="preserve">2.8. Получатель субсидии представляет недостающие документы, уточненные сведения в течение пяти рабочих дней со дня получения уведомления, указанного в </w:t>
      </w:r>
      <w:hyperlink w:history="0" w:anchor="P30211" w:tooltip="2.7. Минобразования Чувашии в течение пяти рабочих дней со дня поступления документов проверяет их,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2.9. Минобразования Чувашии в течение трех рабочих дней со дня поступления недостающих документов 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2.10.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30213" w:tooltip="2.8. Получатель субсидии представляет недостающие документы, уточненные сведения в течение пяти рабочих дней со дня получения уведомления, указанного в пункте 2.7 настоящих Правил.">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в предоставлении субсидии получателю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2.11. Не допускается использование субсидий:</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jc w:val="both"/>
      </w:pPr>
      <w:r>
        <w:rPr>
          <w:sz w:val="20"/>
        </w:rPr>
        <w:t xml:space="preserve">(в ред. Постановлений Кабинета Министров ЧР от 26.03.2021 </w:t>
      </w:r>
      <w:hyperlink w:history="0" r:id="rId579"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15.03.2022 </w:t>
      </w:r>
      <w:hyperlink w:history="0" r:id="rId580"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Запрещается использовать субсидии на цели, не установленные настоящими Правилами, на возмещение расходов, ранее произведенных из бюджета муниципального образования в отчетном финансовом году.</w:t>
      </w:r>
    </w:p>
    <w:p>
      <w:pPr>
        <w:pStyle w:val="0"/>
        <w:jc w:val="both"/>
      </w:pPr>
      <w:r>
        <w:rPr>
          <w:sz w:val="20"/>
        </w:rPr>
        <w:t xml:space="preserve">(в ред. Постановлений Кабинета Министров ЧР от 08.12.2021 </w:t>
      </w:r>
      <w:hyperlink w:history="0" r:id="rId58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8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t xml:space="preserve">(п. 2.11 введен </w:t>
      </w:r>
      <w:hyperlink w:history="0" r:id="rId583"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20.05.2020 N 256)</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по разделу 0700 "Образование", подразделу 0701 "Дошкольное образование",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pPr>
        <w:pStyle w:val="0"/>
        <w:jc w:val="both"/>
      </w:pPr>
      <w:r>
        <w:rPr>
          <w:sz w:val="20"/>
        </w:rPr>
        <w:t xml:space="preserve">(в ред. Постановлений Кабинета Министров ЧР от 08.12.2021 </w:t>
      </w:r>
      <w:hyperlink w:history="0" r:id="rId58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8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3.3. Минобразования Чувашии доводит объем финансирования до муниципальных образований в течение трех рабочих дней с даты представления муниципальными образованиями заявки и документов, подтверждающих принятие денежных обязательств.</w:t>
      </w:r>
    </w:p>
    <w:p>
      <w:pPr>
        <w:pStyle w:val="0"/>
        <w:jc w:val="both"/>
      </w:pPr>
      <w:r>
        <w:rPr>
          <w:sz w:val="20"/>
        </w:rPr>
        <w:t xml:space="preserve">(в ред. Постановлений Кабинета Министров ЧР от 08.12.2021 </w:t>
      </w:r>
      <w:hyperlink w:history="0" r:id="rId58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8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 в доле, соответствующей уровню софинансирования расходных обязательств "муниципального образования, указанному в соглашении.</w:t>
      </w:r>
    </w:p>
    <w:p>
      <w:pPr>
        <w:pStyle w:val="0"/>
        <w:jc w:val="both"/>
      </w:pPr>
      <w:r>
        <w:rPr>
          <w:sz w:val="20"/>
        </w:rPr>
        <w:t xml:space="preserve">(в ред. Постановлений Кабинета Министров ЧР от 08.12.2021 </w:t>
      </w:r>
      <w:hyperlink w:history="0" r:id="rId58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8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t xml:space="preserve">(п. 3.3 в ред. </w:t>
      </w:r>
      <w:hyperlink w:history="0" r:id="rId590"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3.4. Получатели субсидий размещают в системе "Электронный бюджет" отчеты о расходах бюджетов муниципальных образований и достижении значения результата использования субсидии в сроки, установленные соглашением.</w:t>
      </w:r>
    </w:p>
    <w:p>
      <w:pPr>
        <w:pStyle w:val="0"/>
        <w:jc w:val="both"/>
      </w:pPr>
      <w:r>
        <w:rPr>
          <w:sz w:val="20"/>
        </w:rPr>
        <w:t xml:space="preserve">(в ред. Постановлений Кабинета Министров ЧР от 20.05.2020 </w:t>
      </w:r>
      <w:hyperlink w:history="0" r:id="rId591"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59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9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3.5. Получатели субсидий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субсидии, целевое использование субсидии и достоверность сведений, содержащихся в представляемых отчетах.</w:t>
      </w:r>
    </w:p>
    <w:p>
      <w:pPr>
        <w:pStyle w:val="0"/>
        <w:spacing w:before="200" w:line-rule="auto"/>
        <w:ind w:firstLine="540"/>
        <w:jc w:val="both"/>
      </w:pPr>
      <w:r>
        <w:rPr>
          <w:sz w:val="20"/>
        </w:rPr>
        <w:t xml:space="preserve">3.6. Минобразования Чувашии обеспечивает соблюдение получателями субсидий условий, целей и порядка использования субсидии, установленных при ее предоставлении.</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Утратил силу. - </w:t>
      </w:r>
      <w:hyperlink w:history="0" r:id="rId594"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20.05.2020 N 256.</w:t>
      </w:r>
    </w:p>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4.3. 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может быть использован получателем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p>
      <w:pPr>
        <w:pStyle w:val="0"/>
        <w:jc w:val="both"/>
      </w:pPr>
      <w:r>
        <w:rPr>
          <w:sz w:val="20"/>
        </w:rPr>
        <w:t xml:space="preserve">(в ред. Постановлений Кабинета Министров ЧР от 20.05.2020 </w:t>
      </w:r>
      <w:hyperlink w:history="0" r:id="rId595"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59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9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30253" w:name="P30253"/>
    <w:bookmarkEnd w:id="30253"/>
    <w:p>
      <w:pPr>
        <w:pStyle w:val="0"/>
        <w:spacing w:before="200" w:line-rule="auto"/>
        <w:ind w:firstLine="540"/>
        <w:jc w:val="both"/>
      </w:pPr>
      <w:r>
        <w:rPr>
          <w:sz w:val="20"/>
        </w:rPr>
        <w:t xml:space="preserve">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w:t>
      </w:r>
      <w:hyperlink w:history="0" w:anchor="P30120" w:tooltip="обязательство муниципального образования по достижению результата использования субсидии;">
        <w:r>
          <w:rPr>
            <w:sz w:val="20"/>
            <w:color w:val="0000ff"/>
          </w:rPr>
          <w:t xml:space="preserve">абзацем седьмым пункта 2.1</w:t>
        </w:r>
      </w:hyperlink>
      <w:r>
        <w:rPr>
          <w:sz w:val="20"/>
        </w:rPr>
        <w:t xml:space="preserve">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t xml:space="preserve">(в ред. Постановлений Кабинета Министров ЧР от 08.12.2021 </w:t>
      </w:r>
      <w:hyperlink w:history="0" r:id="rId59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59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бюджетом муниципального образования;</w:t>
      </w:r>
    </w:p>
    <w:p>
      <w:pPr>
        <w:pStyle w:val="0"/>
        <w:jc w:val="both"/>
      </w:pPr>
      <w:r>
        <w:rPr>
          <w:sz w:val="20"/>
        </w:rPr>
        <w:t xml:space="preserve">(в ред. Постановлений Кабинета Министров ЧР от 08.12.2021 </w:t>
      </w:r>
      <w:hyperlink w:history="0" r:id="rId60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0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jc w:val="both"/>
      </w:pPr>
      <w:r>
        <w:rPr>
          <w:sz w:val="20"/>
        </w:rPr>
        <w:t xml:space="preserve">(в ред. </w:t>
      </w:r>
      <w:hyperlink w:history="0" r:id="rId60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t xml:space="preserve">(в ред. </w:t>
      </w:r>
      <w:hyperlink w:history="0" r:id="rId603"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r>
    </w:p>
    <w:p>
      <w:pPr>
        <w:pStyle w:val="0"/>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t xml:space="preserve">(в ред. </w:t>
      </w:r>
      <w:hyperlink w:history="0" r:id="rId604"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t xml:space="preserve">(п. 4.4 в ред. </w:t>
      </w:r>
      <w:hyperlink w:history="0" r:id="rId605"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jc w:val="both"/>
      </w:pPr>
      <w:r>
        <w:rPr>
          <w:sz w:val="20"/>
        </w:rPr>
      </w:r>
    </w:p>
    <w:p>
      <w:pPr>
        <w:pStyle w:val="0"/>
        <w:ind w:firstLine="540"/>
        <w:jc w:val="both"/>
      </w:pPr>
      <w:r>
        <w:rPr>
          <w:sz w:val="20"/>
        </w:rPr>
        <w:t xml:space="preserve">4.5. Основанием для освобождения получателя субсидии от применения мер ответственности, предусмотренных </w:t>
      </w:r>
      <w:hyperlink w:history="0" w:anchor="P30253"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30292" w:name="P30292"/>
    <w:bookmarkEnd w:id="30292"/>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jc w:val="both"/>
      </w:pPr>
      <w:r>
        <w:rPr>
          <w:sz w:val="20"/>
        </w:rPr>
        <w:t xml:space="preserve">(в ред. </w:t>
      </w:r>
      <w:hyperlink w:history="0" r:id="rId606"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30296" w:name="P30296"/>
    <w:bookmarkEnd w:id="30296"/>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30120" w:tooltip="обязательство муниципального образования по достижению результата использования субсидии;">
        <w:r>
          <w:rPr>
            <w:sz w:val="20"/>
            <w:color w:val="0000ff"/>
          </w:rPr>
          <w:t xml:space="preserve">абзацем седьмым пункта 2.1</w:t>
        </w:r>
      </w:hyperlink>
      <w:r>
        <w:rPr>
          <w:sz w:val="20"/>
        </w:rPr>
        <w:t xml:space="preserve"> настоящих Правил.</w:t>
      </w:r>
    </w:p>
    <w:p>
      <w:pPr>
        <w:pStyle w:val="0"/>
        <w:jc w:val="both"/>
      </w:pPr>
      <w:r>
        <w:rPr>
          <w:sz w:val="20"/>
        </w:rPr>
        <w:t xml:space="preserve">(в ред. </w:t>
      </w:r>
      <w:hyperlink w:history="0" r:id="rId607"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30292"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0296"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30300" w:name="P30300"/>
    <w:bookmarkEnd w:id="30300"/>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30292"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0296"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30253"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субсидии подлежат возврату из муниципального образования в республиканский бюджет Чувашской Республики в объеме и сроки, которые предусмотрены пунктом 4.4 настоящих Правил.</w:t>
      </w:r>
    </w:p>
    <w:p>
      <w:pPr>
        <w:pStyle w:val="0"/>
        <w:jc w:val="both"/>
      </w:pPr>
      <w:r>
        <w:rPr>
          <w:sz w:val="20"/>
        </w:rPr>
        <w:t xml:space="preserve">(в ред. Постановлений Кабинета Министров ЧР от 08.12.2021 </w:t>
      </w:r>
      <w:hyperlink w:history="0" r:id="rId60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0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сроки, которые предусмотрены </w:t>
      </w:r>
      <w:hyperlink w:history="0" w:anchor="P30253"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30253"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30300" w:tooltip="Минобразования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4.6. В случае нецелевого использования субсидии к получателю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4.6 в ред. </w:t>
      </w:r>
      <w:hyperlink w:history="0" r:id="rId610"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4.7. Утратил силу. - </w:t>
      </w:r>
      <w:hyperlink w:history="0" r:id="rId611"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26.03.2021 N 105.</w:t>
      </w:r>
    </w:p>
    <w:p>
      <w:pPr>
        <w:pStyle w:val="0"/>
        <w:jc w:val="both"/>
      </w:pPr>
      <w:r>
        <w:rPr>
          <w:sz w:val="20"/>
        </w:rPr>
      </w:r>
    </w:p>
    <w:p>
      <w:pPr>
        <w:pStyle w:val="2"/>
        <w:outlineLvl w:val="3"/>
        <w:jc w:val="center"/>
      </w:pPr>
      <w:r>
        <w:rPr>
          <w:sz w:val="20"/>
        </w:rPr>
        <w:t xml:space="preserve">V. Осуществление контроля</w:t>
      </w:r>
    </w:p>
    <w:p>
      <w:pPr>
        <w:pStyle w:val="0"/>
        <w:jc w:val="center"/>
      </w:pPr>
      <w:r>
        <w:rPr>
          <w:sz w:val="20"/>
        </w:rPr>
        <w:t xml:space="preserve">(в ред. </w:t>
      </w:r>
      <w:hyperlink w:history="0" r:id="rId612"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20.05.2020 N 256)</w:t>
      </w:r>
    </w:p>
    <w:p>
      <w:pPr>
        <w:pStyle w:val="0"/>
        <w:jc w:val="both"/>
      </w:pPr>
      <w:r>
        <w:rPr>
          <w:sz w:val="20"/>
        </w:rPr>
      </w:r>
    </w:p>
    <w:p>
      <w:pPr>
        <w:pStyle w:val="0"/>
        <w:ind w:firstLine="540"/>
        <w:jc w:val="both"/>
      </w:pPr>
      <w:r>
        <w:rPr>
          <w:sz w:val="20"/>
        </w:rPr>
        <w:t xml:space="preserve">Минобразования Чувашии и органами государственного финансового контроля осуществляется контроль за соблюдением администрациями муниципальных образований условий предоставления субсидии.</w:t>
      </w:r>
    </w:p>
    <w:p>
      <w:pPr>
        <w:pStyle w:val="0"/>
        <w:jc w:val="both"/>
      </w:pPr>
      <w:r>
        <w:rPr>
          <w:sz w:val="20"/>
        </w:rPr>
        <w:t xml:space="preserve">(в ред. Постановлений Кабинета Министров ЧР от 08.12.2021 </w:t>
      </w:r>
      <w:hyperlink w:history="0" r:id="rId61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1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6</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БЮДЖЕТАМ ГОРОДСКИХ ОКРУГОВ И ЮРИДИЧЕСКИМ ЛИЦАМ В РАМКАХ</w:t>
      </w:r>
    </w:p>
    <w:p>
      <w:pPr>
        <w:pStyle w:val="2"/>
        <w:jc w:val="center"/>
      </w:pPr>
      <w:r>
        <w:rPr>
          <w:sz w:val="20"/>
        </w:rPr>
        <w:t xml:space="preserve">РЕАЛИЗАЦИИ ОТДЕЛЬНЫХ МЕРОПРИЯТИЙ ГОСУДАРСТВЕННОЙ ПРОГРАММЫ</w:t>
      </w:r>
    </w:p>
    <w:p>
      <w:pPr>
        <w:pStyle w:val="2"/>
        <w:jc w:val="center"/>
      </w:pPr>
      <w:r>
        <w:rPr>
          <w:sz w:val="20"/>
        </w:rPr>
        <w:t xml:space="preserve">РОССИЙСКОЙ ФЕДЕРАЦИИ "РАЗВИТИЕ ОБРАЗОВАНИЯ"</w:t>
      </w:r>
    </w:p>
    <w:p>
      <w:pPr>
        <w:pStyle w:val="0"/>
        <w:jc w:val="both"/>
      </w:pPr>
      <w:r>
        <w:rPr>
          <w:sz w:val="20"/>
        </w:rPr>
      </w:r>
    </w:p>
    <w:p>
      <w:pPr>
        <w:pStyle w:val="0"/>
        <w:ind w:firstLine="540"/>
        <w:jc w:val="both"/>
      </w:pPr>
      <w:r>
        <w:rPr>
          <w:sz w:val="20"/>
        </w:rPr>
        <w:t xml:space="preserve">Утратили силу. - </w:t>
      </w:r>
      <w:hyperlink w:history="0" r:id="rId61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08.12.2021 N 649.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7</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БЮДЖЕТАМ ГОРОДСКИХ ОКРУГОВ И ЮРИДИЧЕСКИМ ЛИЦАМ В РАМКАХ</w:t>
      </w:r>
    </w:p>
    <w:p>
      <w:pPr>
        <w:pStyle w:val="2"/>
        <w:jc w:val="center"/>
      </w:pPr>
      <w:r>
        <w:rPr>
          <w:sz w:val="20"/>
        </w:rPr>
        <w:t xml:space="preserve">РЕАЛИЗАЦИИ РЕГИОНАЛЬНЫХ ПРОЕКТОВ, ОБЕСПЕЧИВАЮЩИХ ДОСТИЖЕНИЕ</w:t>
      </w:r>
    </w:p>
    <w:p>
      <w:pPr>
        <w:pStyle w:val="2"/>
        <w:jc w:val="center"/>
      </w:pPr>
      <w:r>
        <w:rPr>
          <w:sz w:val="20"/>
        </w:rPr>
        <w:t xml:space="preserve">ЦЕЛЕЙ, ПОКАЗАТЕЛЕЙ И РЕЗУЛЬТАТОВ ОТДЕЛЬНЫХ МЕРОПРИЯТИЙ</w:t>
      </w:r>
    </w:p>
    <w:p>
      <w:pPr>
        <w:pStyle w:val="2"/>
        <w:jc w:val="center"/>
      </w:pPr>
      <w:r>
        <w:rPr>
          <w:sz w:val="20"/>
        </w:rPr>
        <w:t xml:space="preserve">ФЕДЕРАЛЬНЫХ ПРОЕКТОВ, ВХОДЯЩИХ В СОСТАВ НАЦИОНАЛЬНОГО</w:t>
      </w:r>
    </w:p>
    <w:p>
      <w:pPr>
        <w:pStyle w:val="2"/>
        <w:jc w:val="center"/>
      </w:pPr>
      <w:r>
        <w:rPr>
          <w:sz w:val="20"/>
        </w:rPr>
        <w:t xml:space="preserve">ПРОЕКТА "ОБРАЗОВАНИЕ", В РАМКАХ ГОСУДАРСТВЕННОЙ ПРОГРАММЫ</w:t>
      </w:r>
    </w:p>
    <w:p>
      <w:pPr>
        <w:pStyle w:val="2"/>
        <w:jc w:val="center"/>
      </w:pPr>
      <w:r>
        <w:rPr>
          <w:sz w:val="20"/>
        </w:rPr>
        <w:t xml:space="preserve">РОССИЙСКОЙ ФЕДЕРАЦИИ "РАЗВИТИЕ ОБРАЗОВАНИЯ"</w:t>
      </w:r>
    </w:p>
    <w:p>
      <w:pPr>
        <w:pStyle w:val="0"/>
        <w:jc w:val="both"/>
      </w:pPr>
      <w:r>
        <w:rPr>
          <w:sz w:val="20"/>
        </w:rPr>
      </w:r>
    </w:p>
    <w:p>
      <w:pPr>
        <w:pStyle w:val="0"/>
        <w:ind w:firstLine="540"/>
        <w:jc w:val="both"/>
      </w:pPr>
      <w:r>
        <w:rPr>
          <w:sz w:val="20"/>
        </w:rPr>
        <w:t xml:space="preserve">Утратили силу. - </w:t>
      </w:r>
      <w:hyperlink w:history="0" r:id="rId616"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20.05.2020 N 256.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8</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И БЮДЖЕТАМ ГОРОДСКИХ ОКРУГОВ НА ПОВЫШЕНИЕ ЗАРАБОТНОЙ ПЛАТЫ</w:t>
      </w:r>
    </w:p>
    <w:p>
      <w:pPr>
        <w:pStyle w:val="2"/>
        <w:jc w:val="center"/>
      </w:pPr>
      <w:r>
        <w:rPr>
          <w:sz w:val="20"/>
        </w:rPr>
        <w:t xml:space="preserve">ПЕДАГОГИЧЕСКИХ РАБОТНИКОВ МУНИЦИПАЛЬНЫХ ОРГАНИЗАЦИЙ</w:t>
      </w:r>
    </w:p>
    <w:p>
      <w:pPr>
        <w:pStyle w:val="2"/>
        <w:jc w:val="center"/>
      </w:pPr>
      <w:r>
        <w:rPr>
          <w:sz w:val="20"/>
        </w:rPr>
        <w:t xml:space="preserve">ДОПОЛНИТЕЛЬНОГО ОБРАЗОВАНИЯ ДЕТЕЙ</w:t>
      </w:r>
    </w:p>
    <w:p>
      <w:pPr>
        <w:pStyle w:val="0"/>
        <w:jc w:val="both"/>
      </w:pPr>
      <w:r>
        <w:rPr>
          <w:sz w:val="20"/>
        </w:rPr>
      </w:r>
    </w:p>
    <w:p>
      <w:pPr>
        <w:pStyle w:val="0"/>
        <w:ind w:firstLine="540"/>
        <w:jc w:val="both"/>
      </w:pPr>
      <w:r>
        <w:rPr>
          <w:sz w:val="20"/>
        </w:rPr>
        <w:t xml:space="preserve">Утратили силу. - </w:t>
      </w:r>
      <w:hyperlink w:history="0" r:id="rId617"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18.12.2019 N 562.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9</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И БЮДЖЕТАМ ГОРОДСКИХ ОКРУГОВ НА УКРЕПЛЕНИЕ</w:t>
      </w:r>
    </w:p>
    <w:p>
      <w:pPr>
        <w:pStyle w:val="2"/>
        <w:jc w:val="center"/>
      </w:pPr>
      <w:r>
        <w:rPr>
          <w:sz w:val="20"/>
        </w:rPr>
        <w:t xml:space="preserve">МАТЕРИАЛЬНО-ТЕХНИЧЕСКОЙ БАЗЫ МУНИЦИПАЛЬНЫХ ОБРАЗОВАТЕЛЬНЫХ</w:t>
      </w:r>
    </w:p>
    <w:p>
      <w:pPr>
        <w:pStyle w:val="2"/>
        <w:jc w:val="center"/>
      </w:pPr>
      <w:r>
        <w:rPr>
          <w:sz w:val="20"/>
        </w:rPr>
        <w:t xml:space="preserve">ОРГАНИЗАЦИЙ (В ЧАСТИ ПРИВЕДЕНИЯ В СООТВЕТСТВИЕ</w:t>
      </w:r>
    </w:p>
    <w:p>
      <w:pPr>
        <w:pStyle w:val="2"/>
        <w:jc w:val="center"/>
      </w:pPr>
      <w:r>
        <w:rPr>
          <w:sz w:val="20"/>
        </w:rPr>
        <w:t xml:space="preserve">С САНИТАРНО-ГИГИЕНИЧЕСКИМИ И ПРОТИВОПОЖАРНЫМИ ТРЕБОВАНИЯМИ)</w:t>
      </w:r>
    </w:p>
    <w:p>
      <w:pPr>
        <w:pStyle w:val="0"/>
        <w:jc w:val="both"/>
      </w:pPr>
      <w:r>
        <w:rPr>
          <w:sz w:val="20"/>
        </w:rPr>
      </w:r>
    </w:p>
    <w:p>
      <w:pPr>
        <w:pStyle w:val="0"/>
        <w:ind w:firstLine="540"/>
        <w:jc w:val="both"/>
      </w:pPr>
      <w:r>
        <w:rPr>
          <w:sz w:val="20"/>
        </w:rPr>
        <w:t xml:space="preserve">Утратили силу. - </w:t>
      </w:r>
      <w:hyperlink w:history="0" r:id="rId61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08.12.2021 N 649.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10</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0416" w:name="P30416"/>
    <w:bookmarkEnd w:id="30416"/>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РЕАЛИЗАЦИЮ МЕРОПРИЯТИЙ</w:t>
      </w:r>
    </w:p>
    <w:p>
      <w:pPr>
        <w:pStyle w:val="2"/>
        <w:jc w:val="center"/>
      </w:pPr>
      <w:r>
        <w:rPr>
          <w:sz w:val="20"/>
        </w:rPr>
        <w:t xml:space="preserve">ПО ОРГАНИЗАЦИИ БЕСПЛАТНОГО ГОРЯЧЕГО ПИТАНИЯ ОБУЧАЮЩИХСЯ,</w:t>
      </w:r>
    </w:p>
    <w:p>
      <w:pPr>
        <w:pStyle w:val="2"/>
        <w:jc w:val="center"/>
      </w:pPr>
      <w:r>
        <w:rPr>
          <w:sz w:val="20"/>
        </w:rPr>
        <w:t xml:space="preserve">ПОЛУЧАЮЩИХ НАЧАЛЬНОЕ ОБЩЕЕ ОБРАЗОВАНИЕ В МУНИЦИПАЛЬНЫХ</w:t>
      </w:r>
    </w:p>
    <w:p>
      <w:pPr>
        <w:pStyle w:val="2"/>
        <w:jc w:val="center"/>
      </w:pPr>
      <w:r>
        <w:rPr>
          <w:sz w:val="20"/>
        </w:rPr>
        <w:t xml:space="preserve">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19" w:tooltip="Постановление Кабинета Министров ЧР от 12.08.2020 N 46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color w:val="392c69"/>
              </w:rPr>
              <w:t xml:space="preserve"> Кабинета Министров ЧР от 12.08.2020 N 465;</w:t>
            </w:r>
          </w:p>
          <w:p>
            <w:pPr>
              <w:pStyle w:val="0"/>
              <w:jc w:val="center"/>
            </w:pPr>
            <w:r>
              <w:rPr>
                <w:sz w:val="20"/>
                <w:color w:val="392c69"/>
              </w:rPr>
              <w:t xml:space="preserve">в ред. Постановлений Кабинета Министров ЧР от 26.03.2021 </w:t>
            </w:r>
            <w:hyperlink w:history="0" r:id="rId620"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08.12.2021 </w:t>
            </w:r>
            <w:hyperlink w:history="0" r:id="rId62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 от 15.03.2022 </w:t>
            </w:r>
            <w:hyperlink w:history="0" r:id="rId622"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22.12.2022 </w:t>
            </w:r>
            <w:hyperlink w:history="0" r:id="rId623"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color w:val="392c69"/>
              </w:rPr>
              <w:t xml:space="preserve">,</w:t>
            </w:r>
          </w:p>
          <w:p>
            <w:pPr>
              <w:pStyle w:val="0"/>
              <w:jc w:val="center"/>
            </w:pPr>
            <w:r>
              <w:rPr>
                <w:sz w:val="20"/>
                <w:color w:val="392c69"/>
              </w:rPr>
              <w:t xml:space="preserve">от 23.05.2023 </w:t>
            </w:r>
            <w:hyperlink w:history="0" r:id="rId62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 от 26.07.2023 </w:t>
            </w:r>
            <w:hyperlink w:history="0" r:id="rId625"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bookmarkStart w:id="30431" w:name="P30431"/>
    <w:bookmarkEnd w:id="30431"/>
    <w:p>
      <w:pPr>
        <w:pStyle w:val="0"/>
        <w:ind w:firstLine="540"/>
        <w:jc w:val="both"/>
      </w:pPr>
      <w:r>
        <w:rPr>
          <w:sz w:val="20"/>
        </w:rPr>
        <w:t xml:space="preserve">1.1. Настоящие Правила устанавливают цели, условия и порядок предоставления субсидий из республиканского бюджета Чувашской Республики бюджетам муниципальных округов и бюджетам городских округов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(далее соответственно - субсидия, муниципальное образование, бюджет муниципального образования), в рамках реализации государственной </w:t>
      </w:r>
      <w:hyperlink w:history="0" r:id="rId626"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r>
        <w:rPr>
          <w:sz w:val="20"/>
        </w:rPr>
        <w:t xml:space="preserve"> Российской Федерации "Развитие образования", утвержденной постановлением Правительства Российской Федерации от 26 декабря 2017 г. N 1642.</w:t>
      </w:r>
    </w:p>
    <w:p>
      <w:pPr>
        <w:pStyle w:val="0"/>
        <w:jc w:val="both"/>
      </w:pPr>
      <w:r>
        <w:rPr>
          <w:sz w:val="20"/>
        </w:rPr>
        <w:t xml:space="preserve">(в ред. Постановлений Кабинета Министров ЧР от 08.12.2021 </w:t>
      </w:r>
      <w:hyperlink w:history="0" r:id="rId62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2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1.2. Субсидии предоставляются бюджетам муниципальных образований за счет средств республиканского бюджета Чувашской Республики и субсидии, поступившей из федерального бюджета в соответствии с </w:t>
      </w:r>
      <w:hyperlink w:history="0" r:id="rId629"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возникающих при реализации государственных программ субъектов Российской Федерации и г. Байконура,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субъектов Российской Федерации и г. Байконура и муниципальных образовательных организациях, приведенными в приложении N 29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pPr>
        <w:pStyle w:val="0"/>
        <w:jc w:val="both"/>
      </w:pPr>
      <w:r>
        <w:rPr>
          <w:sz w:val="20"/>
        </w:rPr>
        <w:t xml:space="preserve">(в ред. Постановлений Кабинета Министров ЧР от 22.12.2022 </w:t>
      </w:r>
      <w:hyperlink w:history="0" r:id="rId630"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rPr>
        <w:t xml:space="preserve">, от 23.05.2023 </w:t>
      </w:r>
      <w:hyperlink w:history="0" r:id="rId63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1.3. Субсидии предоставляются бюджетам муниципальных образований в целях софинансирования расходных обязательств,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pPr>
        <w:pStyle w:val="0"/>
        <w:jc w:val="both"/>
      </w:pPr>
      <w:r>
        <w:rPr>
          <w:sz w:val="20"/>
        </w:rPr>
        <w:t xml:space="preserve">(в ред. Постановлений Кабинета Министров ЧР от 08.12.2021 </w:t>
      </w:r>
      <w:hyperlink w:history="0" r:id="rId63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3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1.4. Субсидии направляются на реализацию перечня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(далее - перечень мероприятий), утверждаемого Министерством образования Чувашской Республики (далее - Минобразования Чувашии).</w:t>
      </w:r>
    </w:p>
    <w:p>
      <w:pPr>
        <w:pStyle w:val="0"/>
        <w:jc w:val="both"/>
      </w:pPr>
      <w:r>
        <w:rPr>
          <w:sz w:val="20"/>
        </w:rPr>
      </w:r>
    </w:p>
    <w:p>
      <w:pPr>
        <w:pStyle w:val="2"/>
        <w:outlineLvl w:val="3"/>
        <w:jc w:val="center"/>
      </w:pPr>
      <w:r>
        <w:rPr>
          <w:sz w:val="20"/>
        </w:rPr>
        <w:t xml:space="preserve">II. Порядок и условия предоставления субсидии</w:t>
      </w:r>
    </w:p>
    <w:p>
      <w:pPr>
        <w:pStyle w:val="0"/>
        <w:jc w:val="both"/>
      </w:pPr>
      <w:r>
        <w:rPr>
          <w:sz w:val="20"/>
        </w:rPr>
      </w:r>
    </w:p>
    <w:bookmarkStart w:id="30441" w:name="P30441"/>
    <w:bookmarkEnd w:id="30441"/>
    <w:p>
      <w:pPr>
        <w:pStyle w:val="0"/>
        <w:ind w:firstLine="540"/>
        <w:jc w:val="both"/>
      </w:pPr>
      <w:r>
        <w:rPr>
          <w:sz w:val="20"/>
        </w:rPr>
        <w:t xml:space="preserve">2.1. Субсидии предоставляются на основании заявок администраций муниципальных образований и соглашений, заключаемых в государственной интегрированной информационной системе управления общественными финансами "Электронный бюджет" (далее - система "Электронный бюджет") между Минобразования Чувашии и администрациями муниципальных образований (далее также - получатель субсидии) по форме, аналогичной типовой форме соглашения о предоставлении субсидии из федерального бюджета бюджету субъекта Российской Федерации, утвержденной Министерством финансов Российской Федерации (далее соответственно - заявка, соглашение).</w:t>
      </w:r>
    </w:p>
    <w:p>
      <w:pPr>
        <w:pStyle w:val="0"/>
        <w:jc w:val="both"/>
      </w:pPr>
      <w:r>
        <w:rPr>
          <w:sz w:val="20"/>
        </w:rPr>
        <w:t xml:space="preserve">(в ред. Постановлений Кабинета Министров ЧР от 08.12.2021 </w:t>
      </w:r>
      <w:hyperlink w:history="0" r:id="rId63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3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30443" w:name="P30443"/>
    <w:bookmarkEnd w:id="30443"/>
    <w:p>
      <w:pPr>
        <w:pStyle w:val="0"/>
        <w:spacing w:before="200" w:line-rule="auto"/>
        <w:ind w:firstLine="540"/>
        <w:jc w:val="both"/>
      </w:pPr>
      <w:r>
        <w:rPr>
          <w:sz w:val="20"/>
        </w:rPr>
        <w:t xml:space="preserve">Соглашение заключается не позднее 30-го дня со дня вступления в силу соглашения о предоставлении субсидии на реализацию мероприятий по организации бесплатного горячего питания из федерального бюджета республиканскому бюджету Чувашской Республики, заключенного между Кабинетом Министров Чувашской Республики и Министерством просвещения Российской Федерации, о чем Минобразования Чувашии уведомляет администрации муниципальных образований в течение семи дней со дня вступления в силу указанного соглашения.</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соответствующего расходного обязательства;</w:t>
      </w:r>
    </w:p>
    <w:p>
      <w:pPr>
        <w:pStyle w:val="0"/>
        <w:jc w:val="both"/>
      </w:pPr>
      <w:r>
        <w:rPr>
          <w:sz w:val="20"/>
        </w:rPr>
        <w:t xml:space="preserve">(в ред. Постановлений Кабинета Министров ЧР от 08.12.2021 </w:t>
      </w:r>
      <w:hyperlink w:history="0" r:id="rId63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3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предусмотренных в бюджете муниципального образования на исполнение расходного обязательства муниципального образования, в целях софинансирования которого предоставляется субсидия;</w:t>
      </w:r>
    </w:p>
    <w:p>
      <w:pPr>
        <w:pStyle w:val="0"/>
        <w:jc w:val="both"/>
      </w:pPr>
      <w:r>
        <w:rPr>
          <w:sz w:val="20"/>
        </w:rPr>
        <w:t xml:space="preserve">(в ред. Постановлений Кабинета Министров ЧР от 08.12.2021 </w:t>
      </w:r>
      <w:hyperlink w:history="0" r:id="rId63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3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p>
      <w:pPr>
        <w:pStyle w:val="0"/>
        <w:jc w:val="both"/>
      </w:pPr>
      <w:r>
        <w:rPr>
          <w:sz w:val="20"/>
        </w:rPr>
        <w:t xml:space="preserve">(в ред. Постановлений Кабинета Министров ЧР от 08.12.2021 </w:t>
      </w:r>
      <w:hyperlink w:history="0" r:id="rId64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4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значение результата использования субсидии;</w:t>
      </w:r>
    </w:p>
    <w:bookmarkStart w:id="30453" w:name="P30453"/>
    <w:bookmarkEnd w:id="30453"/>
    <w:p>
      <w:pPr>
        <w:pStyle w:val="0"/>
        <w:spacing w:before="200" w:line-rule="auto"/>
        <w:ind w:firstLine="540"/>
        <w:jc w:val="both"/>
      </w:pPr>
      <w:r>
        <w:rPr>
          <w:sz w:val="20"/>
        </w:rPr>
        <w:t xml:space="preserve">обязательство муниципального образования по достижению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64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4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результативности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jc w:val="both"/>
      </w:pPr>
      <w:r>
        <w:rPr>
          <w:sz w:val="20"/>
        </w:rPr>
        <w:t xml:space="preserve">(в ред. Постановлений Кабинета Министров ЧР от 08.12.2021 </w:t>
      </w:r>
      <w:hyperlink w:history="0" r:id="rId64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4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расходное обязательство муниципального образования, в целях софинансирования которого предоставляется субсидия;</w:t>
      </w:r>
    </w:p>
    <w:p>
      <w:pPr>
        <w:pStyle w:val="0"/>
        <w:jc w:val="both"/>
      </w:pPr>
      <w:r>
        <w:rPr>
          <w:sz w:val="20"/>
        </w:rPr>
        <w:t xml:space="preserve">(в ред. Постановлений Кабинета Министров ЧР от 08.12.2021 </w:t>
      </w:r>
      <w:hyperlink w:history="0" r:id="rId64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15.03.2022 </w:t>
      </w:r>
      <w:hyperlink w:history="0" r:id="rId647"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 от 23.05.2023 </w:t>
      </w:r>
      <w:hyperlink w:history="0" r:id="rId64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сроки и порядок представления в системе "Электронный бюджет" отчетов о расходах бюджета муниципального образования, в целях софинансирования которых предоставляется субсидия, а также о достижении значения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64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5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jc w:val="both"/>
      </w:pPr>
      <w:r>
        <w:rPr>
          <w:sz w:val="20"/>
        </w:rPr>
        <w:t xml:space="preserve">(в ред. Постановлений Кабинета Министров ЧР от 08.12.2021 </w:t>
      </w:r>
      <w:hyperlink w:history="0" r:id="rId65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5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jc w:val="both"/>
      </w:pPr>
      <w:r>
        <w:rPr>
          <w:sz w:val="20"/>
        </w:rPr>
        <w:t xml:space="preserve">(в ред. Постановлений Кабинета Министров ЧР от 08.12.2021 </w:t>
      </w:r>
      <w:hyperlink w:history="0" r:id="rId65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5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jc w:val="both"/>
      </w:pPr>
      <w:r>
        <w:rPr>
          <w:sz w:val="20"/>
        </w:rPr>
        <w:t xml:space="preserve">(в ред. Постановлений Кабинета Министров ЧР от 08.12.2021 </w:t>
      </w:r>
      <w:hyperlink w:history="0" r:id="rId65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5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w:t>
      </w:r>
      <w:hyperlink w:history="0" w:anchor="P30564" w:tooltip="4.3.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девя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4.3</w:t>
        </w:r>
      </w:hyperlink>
      <w:r>
        <w:rPr>
          <w:sz w:val="20"/>
        </w:rPr>
        <w:t xml:space="preserve"> настоящих Правил;</w:t>
      </w:r>
    </w:p>
    <w:p>
      <w:pPr>
        <w:pStyle w:val="0"/>
        <w:jc w:val="both"/>
      </w:pPr>
      <w:r>
        <w:rPr>
          <w:sz w:val="20"/>
        </w:rPr>
        <w:t xml:space="preserve">(в ред. Постановлений Кабинета Министров ЧР от 26.03.2021 </w:t>
      </w:r>
      <w:hyperlink w:history="0" r:id="rId657"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08.12.2021 </w:t>
      </w:r>
      <w:hyperlink w:history="0" r:id="rId65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5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(в ред. Постановлений Кабинета Министров ЧР от 08.12.2021 </w:t>
      </w:r>
      <w:hyperlink w:history="0" r:id="rId66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6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Минобразования Чувашии вправе предусмотреть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(за исключением решения о бюджете), утверждающего перечень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целях софинансирования которых предоставляется субсидия, в соответствии с требованиями нормативных правовых актов Российской Федерации и нормативных правовых актов Чувашской Республики, разработанного в соответствии с перечнем мероприятий;</w:t>
      </w:r>
    </w:p>
    <w:p>
      <w:pPr>
        <w:pStyle w:val="0"/>
        <w:jc w:val="both"/>
      </w:pPr>
      <w:r>
        <w:rPr>
          <w:sz w:val="20"/>
        </w:rPr>
        <w:t xml:space="preserve">(в ред. </w:t>
      </w:r>
      <w:hyperlink w:history="0" r:id="rId662"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б) утратил силу. - </w:t>
      </w:r>
      <w:hyperlink w:history="0" r:id="rId66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в) заключение соглашения в соответствии с </w:t>
      </w:r>
      <w:hyperlink w:history="0" w:anchor="P30441" w:tooltip="2.1. Субсидии предоставляются на основании заявок администраций муниципальных образований и соглашений, заключаемых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между Минобразования Чувашии и администрациями муниципальных образований (далее также - получатель субсидии) по форме, аналогичной типовой форме соглашения о предоставлении субсидии из федерального бюджета бюджету субъекта Российской Федерац...">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г) централизация закупок товаров, работ, услуг, финансовое обеспечение которых частично или полностью осуществляется за счет субсидии, в соответствии с </w:t>
      </w:r>
      <w:hyperlink w:history="0" r:id="rId66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bookmarkStart w:id="30481" w:name="P30481"/>
    <w:bookmarkEnd w:id="30481"/>
    <w:p>
      <w:pPr>
        <w:pStyle w:val="0"/>
        <w:spacing w:before="200" w:line-rule="auto"/>
        <w:ind w:firstLine="540"/>
        <w:jc w:val="both"/>
      </w:pPr>
      <w:r>
        <w:rPr>
          <w:sz w:val="20"/>
        </w:rPr>
        <w:t xml:space="preserve">2.3. Критериями отбора муниципального образования для предоставления субсидии являются:</w:t>
      </w:r>
    </w:p>
    <w:p>
      <w:pPr>
        <w:pStyle w:val="0"/>
        <w:jc w:val="both"/>
      </w:pPr>
      <w:r>
        <w:rPr>
          <w:sz w:val="20"/>
        </w:rPr>
        <w:t xml:space="preserve">(в ред. Постановлений Кабинета Министров ЧР от 08.12.2021 </w:t>
      </w:r>
      <w:hyperlink w:history="0" r:id="rId66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6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а) утратил силу. - </w:t>
      </w:r>
      <w:hyperlink w:history="0" r:id="rId667"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26.07.2023 N 495;</w:t>
      </w:r>
    </w:p>
    <w:p>
      <w:pPr>
        <w:pStyle w:val="0"/>
        <w:spacing w:before="200" w:line-rule="auto"/>
        <w:ind w:firstLine="540"/>
        <w:jc w:val="both"/>
      </w:pPr>
      <w:r>
        <w:rPr>
          <w:sz w:val="20"/>
        </w:rPr>
        <w:t xml:space="preserve">б) наличие во всех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установленными нормативными правовыми актами Российской Федерации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подтвержденных Федеральной службой по надзору в сфере защиты прав потребителей и благополучия человека по состоянию на 1 октября 2022 г., на 15 апреля и 1 октября последующих лет;</w:t>
      </w:r>
    </w:p>
    <w:p>
      <w:pPr>
        <w:pStyle w:val="0"/>
        <w:jc w:val="both"/>
      </w:pPr>
      <w:r>
        <w:rPr>
          <w:sz w:val="20"/>
        </w:rPr>
        <w:t xml:space="preserve">(в ред. Постановлений Кабинета Министров ЧР от 22.12.2022 </w:t>
      </w:r>
      <w:hyperlink w:history="0" r:id="rId668"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rPr>
        <w:t xml:space="preserve">, от 23.05.2023 </w:t>
      </w:r>
      <w:hyperlink w:history="0" r:id="rId66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в) наличие муниципального правового акта, утверждающего перечень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pPr>
        <w:pStyle w:val="0"/>
        <w:spacing w:before="200" w:line-rule="auto"/>
        <w:ind w:firstLine="540"/>
        <w:jc w:val="both"/>
      </w:pPr>
      <w:r>
        <w:rPr>
          <w:sz w:val="20"/>
        </w:rPr>
        <w:t xml:space="preserve">2.4. Муниципальные образования, соответствующие критериям, установленным </w:t>
      </w:r>
      <w:hyperlink w:history="0" w:anchor="P30481" w:tooltip="2.3. Критериями отбора муниципального образования для предоставления субсидии являются:">
        <w:r>
          <w:rPr>
            <w:sz w:val="20"/>
            <w:color w:val="0000ff"/>
          </w:rPr>
          <w:t xml:space="preserve">пунктом 2.3</w:t>
        </w:r>
      </w:hyperlink>
      <w:r>
        <w:rPr>
          <w:sz w:val="20"/>
        </w:rPr>
        <w:t xml:space="preserve"> настоящих Правил, представляют в Минобразования Чувашии заявки в форме письма главы администрации муниципального образования (или лица, исполняющего его обязанности), подтверждающего соответствие критериям отбора для предоставления субсидии, в течение пяти дней с момента получения уведомления от Минобразования Чувашии, указанного в </w:t>
      </w:r>
      <w:hyperlink w:history="0" w:anchor="P30443" w:tooltip="Соглашение заключается не позднее 30-го дня со дня вступления в силу соглашения о предоставлении субсидии на реализацию мероприятий по организации бесплатного горячего питания из федерального бюджета республиканскому бюджету Чувашской Республики, заключенного между Кабинетом Министров Чувашской Республики и Министерством просвещения Российской Федерации, о чем Минобразования Чувашии уведомляет администрации муниципальных образований в течение семи дней со дня вступления в силу указанного соглашения.">
        <w:r>
          <w:rPr>
            <w:sz w:val="20"/>
            <w:color w:val="0000ff"/>
          </w:rPr>
          <w:t xml:space="preserve">абзаце втором пункта 2.1</w:t>
        </w:r>
      </w:hyperlink>
      <w:r>
        <w:rPr>
          <w:sz w:val="20"/>
        </w:rPr>
        <w:t xml:space="preserve"> настоящих Правил.</w:t>
      </w:r>
    </w:p>
    <w:p>
      <w:pPr>
        <w:pStyle w:val="0"/>
        <w:jc w:val="both"/>
      </w:pPr>
      <w:r>
        <w:rPr>
          <w:sz w:val="20"/>
        </w:rPr>
        <w:t xml:space="preserve">(в ред. Постановлений Кабинета Министров ЧР от 08.12.2021 </w:t>
      </w:r>
      <w:hyperlink w:history="0" r:id="rId67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7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2.5. Объем бюджетных ассигнований, предусмотренных в бюджете муниципального образования на исполнение расходного обязательства, на софинансирование которого предоставляется субсидия, может быть увеличен в одностороннем порядке муниципальным образованием, что не влечет обязательств по увеличению размера субсидии.</w:t>
      </w:r>
    </w:p>
    <w:p>
      <w:pPr>
        <w:pStyle w:val="0"/>
        <w:jc w:val="both"/>
      </w:pPr>
      <w:r>
        <w:rPr>
          <w:sz w:val="20"/>
        </w:rPr>
        <w:t xml:space="preserve">(в ред. Постановлений Кабинета Министров ЧР от 08.12.2021 </w:t>
      </w:r>
      <w:hyperlink w:history="0" r:id="rId67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7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30491" w:name="P30491"/>
    <w:bookmarkEnd w:id="30491"/>
    <w:p>
      <w:pPr>
        <w:pStyle w:val="0"/>
        <w:spacing w:before="200" w:line-rule="auto"/>
        <w:ind w:firstLine="540"/>
        <w:jc w:val="both"/>
      </w:pPr>
      <w:r>
        <w:rPr>
          <w:sz w:val="20"/>
        </w:rPr>
        <w:t xml:space="preserve">2.6. Размер субсидии, предоставляемой бюджету i-го муниципального образования (S</w:t>
      </w:r>
      <w:r>
        <w:rPr>
          <w:sz w:val="20"/>
          <w:vertAlign w:val="subscript"/>
        </w:rPr>
        <w:t xml:space="preserve">i</w:t>
      </w:r>
      <w:r>
        <w:rPr>
          <w:sz w:val="20"/>
        </w:rPr>
        <w:t xml:space="preserve">), определяется по формуле</w:t>
      </w:r>
    </w:p>
    <w:p>
      <w:pPr>
        <w:pStyle w:val="0"/>
        <w:jc w:val="both"/>
      </w:pPr>
      <w:r>
        <w:rPr>
          <w:sz w:val="20"/>
        </w:rPr>
        <w:t xml:space="preserve">(в ред. Постановлений Кабинета Министров ЧР от 08.12.2021 </w:t>
      </w:r>
      <w:hyperlink w:history="0" r:id="rId67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7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Ч</w:t>
      </w:r>
      <w:r>
        <w:rPr>
          <w:sz w:val="20"/>
          <w:vertAlign w:val="subscript"/>
        </w:rPr>
        <w:t xml:space="preserve">детодней i</w:t>
      </w:r>
      <w:r>
        <w:rPr>
          <w:sz w:val="20"/>
        </w:rPr>
        <w:t xml:space="preserve"> x N</w:t>
      </w:r>
      <w:r>
        <w:rPr>
          <w:sz w:val="20"/>
          <w:vertAlign w:val="subscript"/>
        </w:rPr>
        <w:t xml:space="preserve">пит</w:t>
      </w:r>
      <w:r>
        <w:rPr>
          <w:sz w:val="20"/>
        </w:rPr>
        <w:t xml:space="preserve"> x К</w:t>
      </w:r>
      <w:r>
        <w:rPr>
          <w:sz w:val="20"/>
          <w:vertAlign w:val="subscript"/>
        </w:rPr>
        <w:t xml:space="preserve">цен чр</w:t>
      </w:r>
      <w:r>
        <w:rPr>
          <w:sz w:val="20"/>
        </w:rPr>
        <w:t xml:space="preserve"> x Z</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детодней i</w:t>
      </w:r>
      <w:r>
        <w:rPr>
          <w:sz w:val="20"/>
        </w:rPr>
        <w:t xml:space="preserve"> - число детодней для обучающихся по программам начального общего образования в i-м муниципальном образовании, рассчитываемое в соответствии с </w:t>
      </w:r>
      <w:hyperlink w:history="0" w:anchor="P30505" w:tooltip="2.7. Число детодней для обучающихся по программам начального общего образования в i-м муниципальном образовании (Чдетодней i) определяется по формуле">
        <w:r>
          <w:rPr>
            <w:sz w:val="20"/>
            <w:color w:val="0000ff"/>
          </w:rPr>
          <w:t xml:space="preserve">пунктом 2.7</w:t>
        </w:r>
      </w:hyperlink>
      <w:r>
        <w:rPr>
          <w:sz w:val="20"/>
        </w:rPr>
        <w:t xml:space="preserve"> настоящих Правил;</w:t>
      </w:r>
    </w:p>
    <w:p>
      <w:pPr>
        <w:pStyle w:val="0"/>
        <w:jc w:val="both"/>
      </w:pPr>
      <w:r>
        <w:rPr>
          <w:sz w:val="20"/>
        </w:rPr>
        <w:t xml:space="preserve">(в ред. Постановлений Кабинета Министров ЧР от 08.12.2021 </w:t>
      </w:r>
      <w:hyperlink w:history="0" r:id="rId67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7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N</w:t>
      </w:r>
      <w:r>
        <w:rPr>
          <w:sz w:val="20"/>
          <w:vertAlign w:val="subscript"/>
        </w:rPr>
        <w:t xml:space="preserve">пит</w:t>
      </w:r>
      <w:r>
        <w:rPr>
          <w:sz w:val="20"/>
        </w:rPr>
        <w:t xml:space="preserve"> - средняя стоимость горячего питания на одного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рассчитываемой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pPr>
        <w:pStyle w:val="0"/>
        <w:jc w:val="both"/>
      </w:pPr>
      <w:r>
        <w:rPr>
          <w:sz w:val="20"/>
        </w:rPr>
        <w:t xml:space="preserve">(в ред. </w:t>
      </w:r>
      <w:hyperlink w:history="0" r:id="rId678"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22.12.2022 N 715)</w:t>
      </w:r>
    </w:p>
    <w:p>
      <w:pPr>
        <w:pStyle w:val="0"/>
        <w:spacing w:before="200" w:line-rule="auto"/>
        <w:ind w:firstLine="540"/>
        <w:jc w:val="both"/>
      </w:pPr>
      <w:r>
        <w:rPr>
          <w:sz w:val="20"/>
        </w:rPr>
        <w:t xml:space="preserve">К</w:t>
      </w:r>
      <w:r>
        <w:rPr>
          <w:sz w:val="20"/>
          <w:vertAlign w:val="subscript"/>
        </w:rPr>
        <w:t xml:space="preserve">цен чр</w:t>
      </w:r>
      <w:r>
        <w:rPr>
          <w:sz w:val="20"/>
        </w:rPr>
        <w:t xml:space="preserve"> - относительный показатель индекса цен на условный (минимальный) набор продуктов питания в Чувашской Республике, рассчитываемый в соответствии с </w:t>
      </w:r>
      <w:hyperlink w:history="0" w:anchor="P30518" w:tooltip="2.8. Относительный показатель индекса цен на условный (минимальный) набор продуктов питания в Чувашской Республике (Kцен чр) определяется по формуле">
        <w:r>
          <w:rPr>
            <w:sz w:val="20"/>
            <w:color w:val="0000ff"/>
          </w:rPr>
          <w:t xml:space="preserve">пунктом 2.8</w:t>
        </w:r>
      </w:hyperlink>
      <w:r>
        <w:rPr>
          <w:sz w:val="20"/>
        </w:rPr>
        <w:t xml:space="preserve"> настоящих Правил;</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расходного обязательства i-го муниципального образования из республиканского бюджета Чувашской Республики, выраженный в процентах объема указанного расходного обязательства.</w:t>
      </w:r>
    </w:p>
    <w:p>
      <w:pPr>
        <w:pStyle w:val="0"/>
        <w:jc w:val="both"/>
      </w:pPr>
      <w:r>
        <w:rPr>
          <w:sz w:val="20"/>
        </w:rPr>
        <w:t xml:space="preserve">(в ред. Постановлений Кабинета Министров ЧР от 08.12.2021 </w:t>
      </w:r>
      <w:hyperlink w:history="0" r:id="rId67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8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Финансирование за счет средств бюджета муниципального образования обеспечивается в объеме не менее суммы софинансирования расходного обязательства соответствующего муниципального образования за счет средств республиканского бюджета Чувашской Республики.</w:t>
      </w:r>
    </w:p>
    <w:bookmarkStart w:id="30505" w:name="P30505"/>
    <w:bookmarkEnd w:id="30505"/>
    <w:p>
      <w:pPr>
        <w:pStyle w:val="0"/>
        <w:spacing w:before="200" w:line-rule="auto"/>
        <w:ind w:firstLine="540"/>
        <w:jc w:val="both"/>
      </w:pPr>
      <w:r>
        <w:rPr>
          <w:sz w:val="20"/>
        </w:rPr>
        <w:t xml:space="preserve">2.7. Число детодней для обучающихся по программам начального общего образования в i-м муниципальном образовании (Ч</w:t>
      </w:r>
      <w:r>
        <w:rPr>
          <w:sz w:val="20"/>
          <w:vertAlign w:val="subscript"/>
        </w:rPr>
        <w:t xml:space="preserve">детодней i</w:t>
      </w:r>
      <w:r>
        <w:rPr>
          <w:sz w:val="20"/>
        </w:rPr>
        <w:t xml:space="preserve">) определяется по формуле</w:t>
      </w:r>
    </w:p>
    <w:p>
      <w:pPr>
        <w:pStyle w:val="0"/>
        <w:jc w:val="both"/>
      </w:pPr>
      <w:r>
        <w:rPr>
          <w:sz w:val="20"/>
        </w:rPr>
        <w:t xml:space="preserve">(в ред. Постановлений Кабинета Министров ЧР от 08.12.2021 </w:t>
      </w:r>
      <w:hyperlink w:history="0" r:id="rId68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8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Ч</w:t>
      </w:r>
      <w:r>
        <w:rPr>
          <w:sz w:val="20"/>
          <w:vertAlign w:val="subscript"/>
        </w:rPr>
        <w:t xml:space="preserve">детодней i</w:t>
      </w:r>
      <w:r>
        <w:rPr>
          <w:sz w:val="20"/>
        </w:rPr>
        <w:t xml:space="preserve"> = Ч</w:t>
      </w:r>
      <w:r>
        <w:rPr>
          <w:sz w:val="20"/>
          <w:vertAlign w:val="subscript"/>
        </w:rPr>
        <w:t xml:space="preserve">детей 1 кл i</w:t>
      </w:r>
      <w:r>
        <w:rPr>
          <w:sz w:val="20"/>
        </w:rPr>
        <w:t xml:space="preserve"> x Дней</w:t>
      </w:r>
      <w:r>
        <w:rPr>
          <w:sz w:val="20"/>
          <w:vertAlign w:val="subscript"/>
        </w:rPr>
        <w:t xml:space="preserve">1 кл</w:t>
      </w:r>
      <w:r>
        <w:rPr>
          <w:sz w:val="20"/>
        </w:rPr>
        <w:t xml:space="preserve"> + Ч</w:t>
      </w:r>
      <w:r>
        <w:rPr>
          <w:sz w:val="20"/>
          <w:vertAlign w:val="subscript"/>
        </w:rPr>
        <w:t xml:space="preserve">детей 2-4 кл i</w:t>
      </w:r>
      <w:r>
        <w:rPr>
          <w:sz w:val="20"/>
        </w:rPr>
        <w:t xml:space="preserve"> x Дней</w:t>
      </w:r>
      <w:r>
        <w:rPr>
          <w:sz w:val="20"/>
          <w:vertAlign w:val="subscript"/>
        </w:rPr>
        <w:t xml:space="preserve">2-4 кл</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детей 1 кл i</w:t>
      </w:r>
      <w:r>
        <w:rPr>
          <w:sz w:val="20"/>
        </w:rPr>
        <w:t xml:space="preserve"> - численность обучающихся в 1-х классах в i-м муниципальном районе (муниципальном округе, городском округе), по данным федерального статистического наблюдения, на 1 января текущего финансового года;</w:t>
      </w:r>
    </w:p>
    <w:p>
      <w:pPr>
        <w:pStyle w:val="0"/>
        <w:jc w:val="both"/>
      </w:pPr>
      <w:r>
        <w:rPr>
          <w:sz w:val="20"/>
        </w:rPr>
        <w:t xml:space="preserve">(в ред. </w:t>
      </w:r>
      <w:hyperlink w:history="0" r:id="rId68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Дней</w:t>
      </w:r>
      <w:r>
        <w:rPr>
          <w:sz w:val="20"/>
          <w:vertAlign w:val="subscript"/>
        </w:rPr>
        <w:t xml:space="preserve">1 кл</w:t>
      </w:r>
      <w:r>
        <w:rPr>
          <w:sz w:val="20"/>
        </w:rPr>
        <w:t xml:space="preserve"> - количество учебных дней в году для обучающихся в 1-х классах, равное 165 дням в текущем финансовом году;</w:t>
      </w:r>
    </w:p>
    <w:p>
      <w:pPr>
        <w:pStyle w:val="0"/>
        <w:spacing w:before="200" w:line-rule="auto"/>
        <w:ind w:firstLine="540"/>
        <w:jc w:val="both"/>
      </w:pPr>
      <w:r>
        <w:rPr>
          <w:sz w:val="20"/>
        </w:rPr>
        <w:t xml:space="preserve">Ч</w:t>
      </w:r>
      <w:r>
        <w:rPr>
          <w:sz w:val="20"/>
          <w:vertAlign w:val="subscript"/>
        </w:rPr>
        <w:t xml:space="preserve">детей 2-4 кл i</w:t>
      </w:r>
      <w:r>
        <w:rPr>
          <w:sz w:val="20"/>
        </w:rPr>
        <w:t xml:space="preserve"> - численность обучающихся во 2 - 4-х классах в i-м муниципальном образовании, по данным федерального статистического наблюдения, на 1 января текущего финансового года;</w:t>
      </w:r>
    </w:p>
    <w:p>
      <w:pPr>
        <w:pStyle w:val="0"/>
        <w:jc w:val="both"/>
      </w:pPr>
      <w:r>
        <w:rPr>
          <w:sz w:val="20"/>
        </w:rPr>
        <w:t xml:space="preserve">(в ред. Постановлений Кабинета Министров ЧР от 08.12.2021 </w:t>
      </w:r>
      <w:hyperlink w:history="0" r:id="rId68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8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Дней</w:t>
      </w:r>
      <w:r>
        <w:rPr>
          <w:sz w:val="20"/>
          <w:vertAlign w:val="subscript"/>
        </w:rPr>
        <w:t xml:space="preserve">2-4 кл</w:t>
      </w:r>
      <w:r>
        <w:rPr>
          <w:sz w:val="20"/>
        </w:rPr>
        <w:t xml:space="preserve"> - количество учебных дней в году для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pPr>
        <w:pStyle w:val="0"/>
        <w:spacing w:before="200" w:line-rule="auto"/>
        <w:ind w:firstLine="540"/>
        <w:jc w:val="both"/>
      </w:pPr>
      <w:r>
        <w:rPr>
          <w:sz w:val="20"/>
        </w:rPr>
        <w:t xml:space="preserve">Абзац утратил силу. - </w:t>
      </w:r>
      <w:hyperlink w:history="0" r:id="rId68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08.12.2021 N 649.</w:t>
      </w:r>
    </w:p>
    <w:bookmarkStart w:id="30518" w:name="P30518"/>
    <w:bookmarkEnd w:id="30518"/>
    <w:p>
      <w:pPr>
        <w:pStyle w:val="0"/>
        <w:spacing w:before="200" w:line-rule="auto"/>
        <w:ind w:firstLine="540"/>
        <w:jc w:val="both"/>
      </w:pPr>
      <w:r>
        <w:rPr>
          <w:sz w:val="20"/>
        </w:rPr>
        <w:t xml:space="preserve">2.8. Относительный показатель индекса цен на условный (минимальный) набор продуктов питания в Чувашской Республике (K</w:t>
      </w:r>
      <w:r>
        <w:rPr>
          <w:sz w:val="20"/>
          <w:vertAlign w:val="subscript"/>
        </w:rPr>
        <w:t xml:space="preserve">цен чр</w:t>
      </w:r>
      <w:r>
        <w:rPr>
          <w:sz w:val="20"/>
        </w:rPr>
        <w:t xml:space="preserve">) определяется по формуле</w:t>
      </w:r>
    </w:p>
    <w:p>
      <w:pPr>
        <w:pStyle w:val="0"/>
        <w:jc w:val="both"/>
      </w:pPr>
      <w:r>
        <w:rPr>
          <w:sz w:val="20"/>
        </w:rPr>
      </w:r>
    </w:p>
    <w:p>
      <w:pPr>
        <w:pStyle w:val="0"/>
        <w:ind w:firstLine="540"/>
        <w:jc w:val="both"/>
      </w:pPr>
      <w:r>
        <w:rPr>
          <w:position w:val="-26"/>
        </w:rPr>
        <w:drawing>
          <wp:inline distT="0" distB="0" distL="0" distR="0">
            <wp:extent cx="8382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7">
                      <a:extLst>
                        <a:ext uri="{28A0092B-C50C-407E-A947-70E740481C1C}">
                          <a14:useLocalDpi xmlns:a14="http://schemas.microsoft.com/office/drawing/2010/main" val="0"/>
                        </a:ext>
                      </a:extLst>
                    </a:blip>
                    <a:srcRect/>
                    <a:stretch>
                      <a:fillRect/>
                    </a:stretch>
                  </pic:blipFill>
                  <pic:spPr bwMode="auto">
                    <a:xfrm>
                      <a:off x="0" y="0"/>
                      <a:ext cx="8382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w:t>
      </w:r>
      <w:r>
        <w:rPr>
          <w:sz w:val="20"/>
          <w:vertAlign w:val="subscript"/>
        </w:rPr>
        <w:t xml:space="preserve">чр</w:t>
      </w:r>
      <w:r>
        <w:rPr>
          <w:sz w:val="20"/>
        </w:rPr>
        <w:t xml:space="preserve"> - среднегодовая стоимость условного (минимального) набора продуктов питания в Чувашской Республике за год, предшествующий текущему финансовому году, по данным статистического наблюдения за потребительскими ценами на товары и услуги;</w:t>
      </w:r>
    </w:p>
    <w:p>
      <w:pPr>
        <w:pStyle w:val="0"/>
        <w:spacing w:before="200" w:line-rule="auto"/>
        <w:ind w:firstLine="540"/>
        <w:jc w:val="both"/>
      </w:pPr>
      <w:r>
        <w:rPr>
          <w:sz w:val="20"/>
        </w:rPr>
        <w:t xml:space="preserve">Ц</w:t>
      </w:r>
      <w:r>
        <w:rPr>
          <w:sz w:val="20"/>
          <w:vertAlign w:val="subscript"/>
        </w:rPr>
        <w:t xml:space="preserve">рф</w:t>
      </w:r>
      <w:r>
        <w:rPr>
          <w:sz w:val="20"/>
        </w:rPr>
        <w:t xml:space="preserve"> - среднегодовая стоимость условного (минимального) набора продуктов 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pPr>
        <w:pStyle w:val="0"/>
        <w:spacing w:before="200" w:line-rule="auto"/>
        <w:ind w:firstLine="540"/>
        <w:jc w:val="both"/>
      </w:pPr>
      <w:r>
        <w:rPr>
          <w:sz w:val="20"/>
        </w:rPr>
        <w:t xml:space="preserve">2.9. В случае если рассчитанный на очередной финансовый год в соответствии с </w:t>
      </w:r>
      <w:hyperlink w:history="0" w:anchor="P30491" w:tooltip="2.6. Размер субсидии, предоставляемой бюджету i-го муниципального образования (Si), определяется по формуле">
        <w:r>
          <w:rPr>
            <w:sz w:val="20"/>
            <w:color w:val="0000ff"/>
          </w:rPr>
          <w:t xml:space="preserve">пунктом 2.6</w:t>
        </w:r>
      </w:hyperlink>
      <w:r>
        <w:rPr>
          <w:sz w:val="20"/>
        </w:rPr>
        <w:t xml:space="preserve"> настоящих Правил суммарный размер субсидий бюджетам муниципальных образований, представивших заявки, превышает объем бюджетных ассигнований, предусмотренных в республиканском бюджете Чувашской Республики на предоставление субсидий, то размер субсидии, предоставляемой бюджету i-го муниципального образования (S</w:t>
      </w:r>
      <w:r>
        <w:rPr>
          <w:sz w:val="20"/>
          <w:vertAlign w:val="subscript"/>
        </w:rPr>
        <w:t xml:space="preserve">i</w:t>
      </w:r>
      <w:r>
        <w:rPr>
          <w:sz w:val="20"/>
        </w:rPr>
        <w:t xml:space="preserve">), определяется по формуле</w:t>
      </w:r>
    </w:p>
    <w:p>
      <w:pPr>
        <w:pStyle w:val="0"/>
        <w:jc w:val="both"/>
      </w:pPr>
      <w:r>
        <w:rPr>
          <w:sz w:val="20"/>
        </w:rPr>
        <w:t xml:space="preserve">(в ред. Постановлений Кабинета Министров ЧР от 08.12.2021 </w:t>
      </w:r>
      <w:hyperlink w:history="0" r:id="rId68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8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position w:val="-30"/>
        </w:rPr>
        <w:drawing>
          <wp:inline distT="0" distB="0" distL="0" distR="0">
            <wp:extent cx="2567940" cy="510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0">
                      <a:extLst>
                        <a:ext uri="{28A0092B-C50C-407E-A947-70E740481C1C}">
                          <a14:useLocalDpi xmlns:a14="http://schemas.microsoft.com/office/drawing/2010/main" val="0"/>
                        </a:ext>
                      </a:extLst>
                    </a:blip>
                    <a:srcRect/>
                    <a:stretch>
                      <a:fillRect/>
                    </a:stretch>
                  </pic:blipFill>
                  <pic:spPr bwMode="auto">
                    <a:xfrm>
                      <a:off x="0" y="0"/>
                      <a:ext cx="2567940" cy="51054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 - число муниципальных образований, которые являются получателями субсидий в соответствующем финансовом году;</w:t>
      </w:r>
    </w:p>
    <w:p>
      <w:pPr>
        <w:pStyle w:val="0"/>
        <w:jc w:val="both"/>
      </w:pPr>
      <w:r>
        <w:rPr>
          <w:sz w:val="20"/>
        </w:rPr>
        <w:t xml:space="preserve">(в ред. Постановлений Кабинета Министров ЧР от 22.12.2022 </w:t>
      </w:r>
      <w:hyperlink w:history="0" r:id="rId691"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rPr>
        <w:t xml:space="preserve">, от 23.05.2023 </w:t>
      </w:r>
      <w:hyperlink w:history="0" r:id="rId69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j - индекс суммирования;</w:t>
      </w:r>
    </w:p>
    <w:p>
      <w:pPr>
        <w:pStyle w:val="0"/>
        <w:spacing w:before="200" w:line-rule="auto"/>
        <w:ind w:firstLine="540"/>
        <w:jc w:val="both"/>
      </w:pPr>
      <w:r>
        <w:rPr>
          <w:sz w:val="20"/>
        </w:rPr>
        <w:t xml:space="preserve">S</w:t>
      </w:r>
      <w:r>
        <w:rPr>
          <w:sz w:val="20"/>
          <w:vertAlign w:val="subscript"/>
        </w:rPr>
        <w:t xml:space="preserve">общ</w:t>
      </w:r>
      <w:r>
        <w:rPr>
          <w:sz w:val="20"/>
        </w:rPr>
        <w:t xml:space="preserve"> - объем бюджетных ассигнований республиканского бюджета Чувашской Республики, предусмотренных на предоставление субсидий на цели, указанные в </w:t>
      </w:r>
      <w:hyperlink w:history="0" w:anchor="P30431" w:tooltip="1.1. Настоящие Правила устанавливают цели, условия и порядок предоставления субсидий из республиканского бюджета Чувашской Республики бюджетам муниципальных округов и бюджетам городских округов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далее соответственно - субсидия, муниципальное образование, бюджет муниципального образования), в рамках реализации государственной программы Росси...">
        <w:r>
          <w:rPr>
            <w:sz w:val="20"/>
            <w:color w:val="0000ff"/>
          </w:rPr>
          <w:t xml:space="preserve">пункте 1.1</w:t>
        </w:r>
      </w:hyperlink>
      <w:r>
        <w:rPr>
          <w:sz w:val="20"/>
        </w:rPr>
        <w:t xml:space="preserve"> настоящих Правил.</w:t>
      </w:r>
    </w:p>
    <w:p>
      <w:pPr>
        <w:pStyle w:val="0"/>
        <w:spacing w:before="200" w:line-rule="auto"/>
        <w:ind w:firstLine="540"/>
        <w:jc w:val="both"/>
      </w:pPr>
      <w:r>
        <w:rPr>
          <w:sz w:val="20"/>
        </w:rPr>
        <w:t xml:space="preserve">2.10.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из республиканского бюджета Чувашской Республики за счет субсидии, утверждается решением о бюджете муниципального образования (определяется сводной бюджетной росписью бюджета муниципального образования с учетом необходимости достижения установленного соглашением значения результата использования субсидии.</w:t>
      </w:r>
    </w:p>
    <w:p>
      <w:pPr>
        <w:pStyle w:val="0"/>
        <w:jc w:val="both"/>
      </w:pPr>
      <w:r>
        <w:rPr>
          <w:sz w:val="20"/>
        </w:rPr>
        <w:t xml:space="preserve">(п. 2.10 в ред. </w:t>
      </w:r>
      <w:hyperlink w:history="0" r:id="rId69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2.11. Оценка эффективности использования муниципальным образованием субсидии осуществляется Минобразования Чувашии исходя из достигнутого муниципальным образованием значения результата использования субсидии - 100-процентного охвата обучающихся, получающих начальное общее образование в муниципальных образовательных организациях, бесплатным горячим питанием.</w:t>
      </w:r>
    </w:p>
    <w:p>
      <w:pPr>
        <w:pStyle w:val="0"/>
        <w:jc w:val="both"/>
      </w:pPr>
      <w:r>
        <w:rPr>
          <w:sz w:val="20"/>
        </w:rPr>
        <w:t xml:space="preserve">(п. 2.11 в ред. </w:t>
      </w:r>
      <w:hyperlink w:history="0" r:id="rId69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2.12. Администрация муниципального образования размещает в сроки и по формам, которые установлены соглашением, в системе "Электронный бюджет":</w:t>
      </w:r>
    </w:p>
    <w:p>
      <w:pPr>
        <w:pStyle w:val="0"/>
        <w:jc w:val="both"/>
      </w:pPr>
      <w:r>
        <w:rPr>
          <w:sz w:val="20"/>
        </w:rPr>
        <w:t xml:space="preserve">(в ред. Постановлений Кабинета Министров ЧР от 08.12.2021 </w:t>
      </w:r>
      <w:hyperlink w:history="0" r:id="rId69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9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отчет о расходах бюджета муниципального образования, на софинансирование которых предоставляется субсидия;</w:t>
      </w:r>
    </w:p>
    <w:p>
      <w:pPr>
        <w:pStyle w:val="0"/>
        <w:jc w:val="both"/>
      </w:pPr>
      <w:r>
        <w:rPr>
          <w:sz w:val="20"/>
        </w:rPr>
        <w:t xml:space="preserve">(в ред. Постановлений Кабинета Министров ЧР от 08.12.2021 </w:t>
      </w:r>
      <w:hyperlink w:history="0" r:id="rId69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69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отчет о достижении значения результата использования субсидии.</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на цели, указанные в </w:t>
      </w:r>
      <w:hyperlink w:history="0" w:anchor="P30431" w:tooltip="1.1. Настоящие Правила устанавливают цели, условия и порядок предоставления субсидий из республиканского бюджета Чувашской Республики бюджетам муниципальных округов и бюджетам городских округов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далее соответственно - субсидия, муниципальное образование, бюджет муниципального образования), в рамках реализации государственной программы Росси...">
        <w:r>
          <w:rPr>
            <w:sz w:val="20"/>
            <w:color w:val="0000ff"/>
          </w:rPr>
          <w:t xml:space="preserve">пункте 1.1</w:t>
        </w:r>
      </w:hyperlink>
      <w:r>
        <w:rPr>
          <w:sz w:val="20"/>
        </w:rPr>
        <w:t xml:space="preserve"> настоящих Правил, осуществляется по разделу 0700 "Образование", подразделу 0702 "Общее образование",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pPr>
        <w:pStyle w:val="0"/>
        <w:jc w:val="both"/>
      </w:pPr>
      <w:r>
        <w:rPr>
          <w:sz w:val="20"/>
        </w:rPr>
        <w:t xml:space="preserve">(в ред. Постановлений Кабинета Министров ЧР от 08.12.2021 </w:t>
      </w:r>
      <w:hyperlink w:history="0" r:id="rId69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0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3.3. Минобразования Чувашии доводит объем финансирования до муниципальных образований в течение трех рабочих дней с даты представления муниципальными образованиями заявки на предоставление субсидии на цели, указанные в </w:t>
      </w:r>
      <w:hyperlink w:history="0" w:anchor="P30431" w:tooltip="1.1. Настоящие Правила устанавливают цели, условия и порядок предоставления субсидий из республиканского бюджета Чувашской Республики бюджетам муниципальных округов и бюджетам городских округов на реализацию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далее соответственно - субсидия, муниципальное образование, бюджет муниципального образования), в рамках реализации государственной программы Росси...">
        <w:r>
          <w:rPr>
            <w:sz w:val="20"/>
            <w:color w:val="0000ff"/>
          </w:rPr>
          <w:t xml:space="preserve">пункте 1.1</w:t>
        </w:r>
      </w:hyperlink>
      <w:r>
        <w:rPr>
          <w:sz w:val="20"/>
        </w:rPr>
        <w:t xml:space="preserve"> настоящих Правил.</w:t>
      </w:r>
    </w:p>
    <w:p>
      <w:pPr>
        <w:pStyle w:val="0"/>
        <w:jc w:val="both"/>
      </w:pPr>
      <w:r>
        <w:rPr>
          <w:sz w:val="20"/>
        </w:rPr>
        <w:t xml:space="preserve">(в ред. Постановлений Кабинета Министров ЧР от 08.12.2021 </w:t>
      </w:r>
      <w:hyperlink w:history="0" r:id="rId70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0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 в доле, соответствующей уровню софинансирования расходного обязательства муниципального образования, указанному в соглашении.</w:t>
      </w:r>
    </w:p>
    <w:p>
      <w:pPr>
        <w:pStyle w:val="0"/>
        <w:jc w:val="both"/>
      </w:pPr>
      <w:r>
        <w:rPr>
          <w:sz w:val="20"/>
        </w:rPr>
        <w:t xml:space="preserve">(в ред. Постановлений Кабинета Министров ЧР от 08.12.2021 </w:t>
      </w:r>
      <w:hyperlink w:history="0" r:id="rId70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0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3.4. 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субсидии, целевое использование субсидии и достоверность сведений, содержащихся в представляемых отчетах.</w:t>
      </w:r>
    </w:p>
    <w:p>
      <w:pPr>
        <w:pStyle w:val="0"/>
        <w:jc w:val="both"/>
      </w:pPr>
      <w:r>
        <w:rPr>
          <w:sz w:val="20"/>
        </w:rPr>
        <w:t xml:space="preserve">(в ред. Постановлений Кабинета Министров ЧР от 08.12.2021 </w:t>
      </w:r>
      <w:hyperlink w:history="0" r:id="rId70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0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3.5. Минобразования Чувашии обеспечивает соблюдение администрациями муниципальных образований условий, целей и порядка использования субсидии, установленных при ее предоставлении.</w:t>
      </w:r>
    </w:p>
    <w:p>
      <w:pPr>
        <w:pStyle w:val="0"/>
        <w:jc w:val="both"/>
      </w:pPr>
      <w:r>
        <w:rPr>
          <w:sz w:val="20"/>
        </w:rPr>
        <w:t xml:space="preserve">(в ред. Постановлений Кабинета Министров ЧР от 08.12.2021 </w:t>
      </w:r>
      <w:hyperlink w:history="0" r:id="rId70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0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pPr>
        <w:pStyle w:val="0"/>
        <w:jc w:val="both"/>
      </w:pPr>
      <w:r>
        <w:rPr>
          <w:sz w:val="20"/>
        </w:rPr>
        <w:t xml:space="preserve">(в ред. Постановлений Кабинета Министров ЧР от 08.12.2021 </w:t>
      </w:r>
      <w:hyperlink w:history="0" r:id="rId70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1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4.2. 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Министерством финансов Чувашской Республики (далее - Минфин Чувашии).</w:t>
      </w:r>
    </w:p>
    <w:bookmarkStart w:id="30564" w:name="P30564"/>
    <w:bookmarkEnd w:id="30564"/>
    <w:p>
      <w:pPr>
        <w:pStyle w:val="0"/>
        <w:spacing w:before="200" w:line-rule="auto"/>
        <w:ind w:firstLine="540"/>
        <w:jc w:val="both"/>
      </w:pPr>
      <w:r>
        <w:rPr>
          <w:sz w:val="20"/>
        </w:rPr>
        <w:t xml:space="preserve">4.3.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w:t>
      </w:r>
      <w:hyperlink w:history="0" w:anchor="P30453" w:tooltip="обязательство муниципального образования по достижению результата использования субсидии;">
        <w:r>
          <w:rPr>
            <w:sz w:val="20"/>
            <w:color w:val="0000ff"/>
          </w:rPr>
          <w:t xml:space="preserve">абзацем девятым пункта 2.1</w:t>
        </w:r>
      </w:hyperlink>
      <w:r>
        <w:rPr>
          <w:sz w:val="20"/>
        </w:rPr>
        <w:t xml:space="preserve">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t xml:space="preserve">(в ред. Постановлений Кабинета Министров ЧР от 08.12.2021 </w:t>
      </w:r>
      <w:hyperlink w:history="0" r:id="rId71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1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бюджетом муниципального образования;</w:t>
      </w:r>
    </w:p>
    <w:p>
      <w:pPr>
        <w:pStyle w:val="0"/>
        <w:jc w:val="both"/>
      </w:pPr>
      <w:r>
        <w:rPr>
          <w:sz w:val="20"/>
        </w:rPr>
        <w:t xml:space="preserve">(в ред. Постановлений Кабинета Министров ЧР от 08.12.2021 </w:t>
      </w:r>
      <w:hyperlink w:history="0" r:id="rId71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1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в отчетном финансовом году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jc w:val="both"/>
      </w:pPr>
      <w:r>
        <w:rPr>
          <w:sz w:val="20"/>
        </w:rPr>
        <w:t xml:space="preserve">(в ред. Постановлений Кабинета Министров ЧР от 08.12.2021 </w:t>
      </w:r>
      <w:hyperlink w:history="0" r:id="rId71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1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t xml:space="preserve">(в ред. </w:t>
      </w:r>
      <w:hyperlink w:history="0" r:id="rId717"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r>
    </w:p>
    <w:p>
      <w:pPr>
        <w:pStyle w:val="0"/>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t xml:space="preserve">(в ред. </w:t>
      </w:r>
      <w:hyperlink w:history="0" r:id="rId718"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4.4. Основанием для освобождения получателя субсидии от применения мер ответственности, предусмотренных </w:t>
      </w:r>
      <w:hyperlink w:history="0" w:anchor="P30564" w:tooltip="4.3.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девя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4.3</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30602" w:name="P30602"/>
    <w:bookmarkEnd w:id="30602"/>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30605" w:name="P30605"/>
    <w:bookmarkEnd w:id="30605"/>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30453" w:tooltip="обязательство муниципального образования по достижению результата использования субсидии;">
        <w:r>
          <w:rPr>
            <w:sz w:val="20"/>
            <w:color w:val="0000ff"/>
          </w:rPr>
          <w:t xml:space="preserve">абзацем девятым пункта 2.1</w:t>
        </w:r>
      </w:hyperlink>
      <w:r>
        <w:rPr>
          <w:sz w:val="20"/>
        </w:rPr>
        <w:t xml:space="preserve"> настоящих Правил.</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30602"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0605"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30608" w:name="P30608"/>
    <w:bookmarkEnd w:id="30608"/>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30602"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0605"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30564" w:tooltip="4.3.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девя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4.3</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пунктом 4.3 настоящих Правил.</w:t>
      </w:r>
    </w:p>
    <w:p>
      <w:pPr>
        <w:pStyle w:val="0"/>
        <w:jc w:val="both"/>
      </w:pPr>
      <w:r>
        <w:rPr>
          <w:sz w:val="20"/>
        </w:rPr>
        <w:t xml:space="preserve">(в ред. Постановлений Кабинета Министров ЧР от 08.12.2021 </w:t>
      </w:r>
      <w:hyperlink w:history="0" r:id="rId71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2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в сроки, которые предусмотрены </w:t>
      </w:r>
      <w:hyperlink w:history="0" w:anchor="P30564" w:tooltip="4.3.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девя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4.3</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30564" w:tooltip="4.3.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девя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4.3</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30608" w:tooltip="Минобразования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4.5. В случае нецелевого использования субсидии к получателю субсидии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4.6. Утратил силу. - </w:t>
      </w:r>
      <w:hyperlink w:history="0" r:id="rId721"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26.03.2021 N 105.</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Контроль за соблюдением получателем субсидии условий предоставления субсидии осуществляется Минобразования Чувашии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11</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0632" w:name="P30632"/>
    <w:bookmarkEnd w:id="30632"/>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СТРОИТЕЛЬСТВО</w:t>
      </w:r>
    </w:p>
    <w:p>
      <w:pPr>
        <w:pStyle w:val="2"/>
        <w:jc w:val="center"/>
      </w:pPr>
      <w:r>
        <w:rPr>
          <w:sz w:val="20"/>
        </w:rPr>
        <w:t xml:space="preserve">(ПРИОБРЕТЕНИЕ), РЕКОНСТРУКЦИЮ ОБЪЕКТОВ КАПИТАЛЬНОГО</w:t>
      </w:r>
    </w:p>
    <w:p>
      <w:pPr>
        <w:pStyle w:val="2"/>
        <w:jc w:val="center"/>
      </w:pPr>
      <w:r>
        <w:rPr>
          <w:sz w:val="20"/>
        </w:rPr>
        <w:t xml:space="preserve">СТРОИТЕЛЬСТВА МУНИЦИПАЛЬНЫХ ОБРАЗОВАТЕЛЬНЫХ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722" w:tooltip="Постановление Кабинета Министров ЧР от 30.10.2020 N 5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color w:val="392c69"/>
              </w:rPr>
              <w:t xml:space="preserve"> Кабинета Министров ЧР от 30.10.2020 N 596;</w:t>
            </w:r>
          </w:p>
          <w:p>
            <w:pPr>
              <w:pStyle w:val="0"/>
              <w:jc w:val="center"/>
            </w:pPr>
            <w:r>
              <w:rPr>
                <w:sz w:val="20"/>
                <w:color w:val="392c69"/>
              </w:rPr>
              <w:t xml:space="preserve">в ред. Постановлений Кабинета Министров ЧР от 26.03.2021 </w:t>
            </w:r>
            <w:hyperlink w:history="0" r:id="rId723"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08.12.2021 </w:t>
            </w:r>
            <w:hyperlink w:history="0" r:id="rId72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 от 15.03.2022 </w:t>
            </w:r>
            <w:hyperlink w:history="0" r:id="rId725"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23.05.2023 </w:t>
            </w:r>
            <w:hyperlink w:history="0" r:id="rId72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26.07.2023 </w:t>
            </w:r>
            <w:hyperlink w:history="0" r:id="rId727"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цели,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строительство (приобретение), реконструкцию объектов капитального строительства муниципальных образовательных организаций (далее соответственно - субсидия, муниципальное образование, бюджет муниципального образования).</w:t>
      </w:r>
    </w:p>
    <w:p>
      <w:pPr>
        <w:pStyle w:val="0"/>
        <w:jc w:val="both"/>
      </w:pPr>
      <w:r>
        <w:rPr>
          <w:sz w:val="20"/>
        </w:rPr>
        <w:t xml:space="preserve">(в ред. Постановлений Кабинета Министров ЧР от 08.12.2021 </w:t>
      </w:r>
      <w:hyperlink w:history="0" r:id="rId72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2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1.2. Субсидия предоставляется бюджетам муниципальных образований за счет средств республиканского бюджета Чувашской Республики, предусмотренных на реализацию мероприятий подпрограммы "Государственная поддержка развития образования" государственной программы Чувашской Республики "Развитие образования".</w:t>
      </w:r>
    </w:p>
    <w:p>
      <w:pPr>
        <w:pStyle w:val="0"/>
        <w:jc w:val="both"/>
      </w:pPr>
      <w:r>
        <w:rPr>
          <w:sz w:val="20"/>
        </w:rPr>
        <w:t xml:space="preserve">(в ред. Постановлений Кабинета Министров ЧР от 08.12.2021 </w:t>
      </w:r>
      <w:hyperlink w:history="0" r:id="rId73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3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1.3. Целью предоставления субсидии является приведение материально-технической базы муниципальных образовательных организаций в соответствие с нормативными требованиями.</w:t>
      </w:r>
    </w:p>
    <w:bookmarkStart w:id="30651" w:name="P30651"/>
    <w:bookmarkEnd w:id="30651"/>
    <w:p>
      <w:pPr>
        <w:pStyle w:val="0"/>
        <w:spacing w:before="200" w:line-rule="auto"/>
        <w:ind w:firstLine="540"/>
        <w:jc w:val="both"/>
      </w:pPr>
      <w:r>
        <w:rPr>
          <w:sz w:val="20"/>
        </w:rPr>
        <w:t xml:space="preserve">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w:t>
      </w:r>
    </w:p>
    <w:p>
      <w:pPr>
        <w:pStyle w:val="0"/>
        <w:jc w:val="both"/>
      </w:pPr>
      <w:r>
        <w:rPr>
          <w:sz w:val="20"/>
        </w:rPr>
        <w:t xml:space="preserve">(в ред. Постановлений Кабинета Министров ЧР от 08.12.2021 </w:t>
      </w:r>
      <w:hyperlink w:history="0" r:id="rId73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3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а) модернизация и развитие инфраструктуры муниципальных образовательных организаций;</w:t>
      </w:r>
    </w:p>
    <w:p>
      <w:pPr>
        <w:pStyle w:val="0"/>
        <w:spacing w:before="200" w:line-rule="auto"/>
        <w:ind w:firstLine="540"/>
        <w:jc w:val="both"/>
      </w:pPr>
      <w:r>
        <w:rPr>
          <w:sz w:val="20"/>
        </w:rPr>
        <w:t xml:space="preserve">б) строительство (приобретение), реконструкция объектов капитального строительства муниципальных образовательных организаций.</w:t>
      </w:r>
    </w:p>
    <w:p>
      <w:pPr>
        <w:pStyle w:val="0"/>
        <w:jc w:val="both"/>
      </w:pPr>
      <w:r>
        <w:rPr>
          <w:sz w:val="20"/>
        </w:rPr>
      </w:r>
    </w:p>
    <w:p>
      <w:pPr>
        <w:pStyle w:val="2"/>
        <w:outlineLvl w:val="3"/>
        <w:jc w:val="center"/>
      </w:pPr>
      <w:r>
        <w:rPr>
          <w:sz w:val="20"/>
        </w:rPr>
        <w:t xml:space="preserve">II. Порядок и условия предоставления субсидий</w:t>
      </w:r>
    </w:p>
    <w:p>
      <w:pPr>
        <w:pStyle w:val="0"/>
        <w:jc w:val="both"/>
      </w:pPr>
      <w:r>
        <w:rPr>
          <w:sz w:val="20"/>
        </w:rPr>
      </w:r>
    </w:p>
    <w:bookmarkStart w:id="30658" w:name="P30658"/>
    <w:bookmarkEnd w:id="30658"/>
    <w:p>
      <w:pPr>
        <w:pStyle w:val="0"/>
        <w:ind w:firstLine="540"/>
        <w:jc w:val="both"/>
      </w:pPr>
      <w:r>
        <w:rPr>
          <w:sz w:val="20"/>
        </w:rPr>
        <w:t xml:space="preserve">2.1. Субсидии предоставляются на основании заявок администраций муниципальных образований (далее - заявка) и соглашений, заключаемых в государственной интегрированной информационной системе управления общественными финансами "Электронный бюджет" (далее - система "Электронный бюджет")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соглашение, Минфин Чувашии), в которых предусматриваются:</w:t>
      </w:r>
    </w:p>
    <w:p>
      <w:pPr>
        <w:pStyle w:val="0"/>
        <w:jc w:val="both"/>
      </w:pPr>
      <w:r>
        <w:rPr>
          <w:sz w:val="20"/>
        </w:rPr>
        <w:t xml:space="preserve">(в ред. Постановлений Кабинета Министров ЧР от 08.12.2021 </w:t>
      </w:r>
      <w:hyperlink w:history="0" r:id="rId73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3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jc w:val="both"/>
      </w:pPr>
      <w:r>
        <w:rPr>
          <w:sz w:val="20"/>
        </w:rPr>
        <w:t xml:space="preserve">(в ред. Постановлений Кабинета Министров ЧР от 08.12.2021 </w:t>
      </w:r>
      <w:hyperlink w:history="0" r:id="rId73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3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района, бюджете муниципального округа (городского округа), в целях софинансирования которых предоставляется субсидия, установленный с учетом предельного уровня софинансирования, определенного в соответствии с порядком, установленным Кабинетом Министров Чувашской Республики;</w:t>
      </w:r>
    </w:p>
    <w:p>
      <w:pPr>
        <w:pStyle w:val="0"/>
        <w:jc w:val="both"/>
      </w:pPr>
      <w:r>
        <w:rPr>
          <w:sz w:val="20"/>
        </w:rPr>
        <w:t xml:space="preserve">(в ред. Постановлений Кабинета Министров ЧР от 08.12.2021 </w:t>
      </w:r>
      <w:hyperlink w:history="0" r:id="rId73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3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p>
      <w:pPr>
        <w:pStyle w:val="0"/>
        <w:jc w:val="both"/>
      </w:pPr>
      <w:r>
        <w:rPr>
          <w:sz w:val="20"/>
        </w:rPr>
        <w:t xml:space="preserve">(в ред. Постановлений Кабинета Министров ЧР от 08.12.2021 </w:t>
      </w:r>
      <w:hyperlink w:history="0" r:id="rId74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4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значение результата использования субсидии;</w:t>
      </w:r>
    </w:p>
    <w:bookmarkStart w:id="30668" w:name="P30668"/>
    <w:bookmarkEnd w:id="30668"/>
    <w:p>
      <w:pPr>
        <w:pStyle w:val="0"/>
        <w:spacing w:before="200" w:line-rule="auto"/>
        <w:ind w:firstLine="540"/>
        <w:jc w:val="both"/>
      </w:pPr>
      <w:r>
        <w:rPr>
          <w:sz w:val="20"/>
        </w:rPr>
        <w:t xml:space="preserve">обязательства муниципального образования по достижению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74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4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обязательства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результативности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jc w:val="both"/>
      </w:pPr>
      <w:r>
        <w:rPr>
          <w:sz w:val="20"/>
        </w:rPr>
        <w:t xml:space="preserve">(в ред. Постановлений Кабинета Министров ЧР от 08.12.2021 </w:t>
      </w:r>
      <w:hyperlink w:history="0" r:id="rId74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4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(в ред. Постановлений Кабинета Министров ЧР от 08.12.2021 </w:t>
      </w:r>
      <w:hyperlink w:history="0" r:id="rId74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15.03.2022 </w:t>
      </w:r>
      <w:hyperlink w:history="0" r:id="rId747"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 от 23.05.2023 </w:t>
      </w:r>
      <w:hyperlink w:history="0" r:id="rId74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сроки и порядок представления в системе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значения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74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5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предоставлению отчетности;</w:t>
      </w:r>
    </w:p>
    <w:p>
      <w:pPr>
        <w:pStyle w:val="0"/>
        <w:jc w:val="both"/>
      </w:pPr>
      <w:r>
        <w:rPr>
          <w:sz w:val="20"/>
        </w:rPr>
        <w:t xml:space="preserve">(в ред. Постановлений Кабинета Министров ЧР от 08.12.2021 </w:t>
      </w:r>
      <w:hyperlink w:history="0" r:id="rId75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5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jc w:val="both"/>
      </w:pPr>
      <w:r>
        <w:rPr>
          <w:sz w:val="20"/>
        </w:rPr>
        <w:t xml:space="preserve">(в ред. Постановлений Кабинета Министров ЧР от 08.12.2021 </w:t>
      </w:r>
      <w:hyperlink w:history="0" r:id="rId75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5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jc w:val="both"/>
      </w:pPr>
      <w:r>
        <w:rPr>
          <w:sz w:val="20"/>
        </w:rPr>
        <w:t xml:space="preserve">(в ред. Постановлений Кабинета Министров ЧР от 08.12.2021 </w:t>
      </w:r>
      <w:hyperlink w:history="0" r:id="rId75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5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w:t>
      </w:r>
      <w:hyperlink w:history="0" w:anchor="P30771" w:tooltip="4.4.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w:r>
          <w:rPr>
            <w:sz w:val="20"/>
            <w:color w:val="0000ff"/>
          </w:rPr>
          <w:t xml:space="preserve">пунктом 4.4</w:t>
        </w:r>
      </w:hyperlink>
      <w:r>
        <w:rPr>
          <w:sz w:val="20"/>
        </w:rPr>
        <w:t xml:space="preserve"> настоящих Правил;</w:t>
      </w:r>
    </w:p>
    <w:p>
      <w:pPr>
        <w:pStyle w:val="0"/>
        <w:jc w:val="both"/>
      </w:pPr>
      <w:r>
        <w:rPr>
          <w:sz w:val="20"/>
        </w:rPr>
        <w:t xml:space="preserve">(в ред. Постановлений Кабинета Министров ЧР от 26.03.2021 </w:t>
      </w:r>
      <w:hyperlink w:history="0" r:id="rId757"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08.12.2021 </w:t>
      </w:r>
      <w:hyperlink w:history="0" r:id="rId75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5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условие о предельной дате заключения контрактов не позднее 1 мая года предоставления субсидии, за исключением:</w:t>
      </w:r>
    </w:p>
    <w:p>
      <w:pPr>
        <w:pStyle w:val="0"/>
        <w:jc w:val="both"/>
      </w:pPr>
      <w:r>
        <w:rPr>
          <w:sz w:val="20"/>
        </w:rPr>
        <w:t xml:space="preserve">(абзац введен </w:t>
      </w:r>
      <w:hyperlink w:history="0" r:id="rId760"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26.07.2023 N 495)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0"/>
        <w:jc w:val="both"/>
      </w:pPr>
      <w:r>
        <w:rPr>
          <w:sz w:val="20"/>
        </w:rPr>
        <w:t xml:space="preserve">(абзац введен </w:t>
      </w:r>
      <w:hyperlink w:history="0" r:id="rId761"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26.07.2023 N 495)</w:t>
      </w:r>
    </w:p>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pStyle w:val="0"/>
        <w:jc w:val="both"/>
      </w:pPr>
      <w:r>
        <w:rPr>
          <w:sz w:val="20"/>
        </w:rPr>
        <w:t xml:space="preserve">(абзац введен </w:t>
      </w:r>
      <w:hyperlink w:history="0" r:id="rId762"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26.07.2023 N 495)</w:t>
      </w:r>
    </w:p>
    <w:p>
      <w:pPr>
        <w:pStyle w:val="0"/>
        <w:spacing w:before="200" w:line-rule="auto"/>
        <w:ind w:firstLine="540"/>
        <w:jc w:val="both"/>
      </w:pPr>
      <w:r>
        <w:rPr>
          <w:sz w:val="20"/>
        </w:rPr>
        <w:t xml:space="preserve">условие о возврате муниципальным образованием в срок до 1 мая года предоставления субсидии в доход республиканского бюджета Чувашской Республики остатка субсидии, образовавшегося в связи с необъявлением в срок до 1 апреля года предоставления субсидии закупок товаров, работ и услуг.</w:t>
      </w:r>
    </w:p>
    <w:p>
      <w:pPr>
        <w:pStyle w:val="0"/>
        <w:jc w:val="both"/>
      </w:pPr>
      <w:r>
        <w:rPr>
          <w:sz w:val="20"/>
        </w:rPr>
        <w:t xml:space="preserve">(абзац введен </w:t>
      </w:r>
      <w:hyperlink w:history="0" r:id="rId763"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26.07.2023 N 495)</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(в ред. Постановлений Кабинета Министров ЧР от 08.12.2021 </w:t>
      </w:r>
      <w:hyperlink w:history="0" r:id="rId76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6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Минобразования Чувашии вправе предусмотреть в соглашениях срок исполнения обязательств,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Предоставление субсидии осуществляется на основании соглашения, подготавливаемого (формируемого) и заключаемого в системе "Электронный бюджет".</w:t>
      </w:r>
    </w:p>
    <w:p>
      <w:pPr>
        <w:pStyle w:val="0"/>
        <w:spacing w:before="200" w:line-rule="auto"/>
        <w:ind w:firstLine="540"/>
        <w:jc w:val="both"/>
      </w:pPr>
      <w:r>
        <w:rPr>
          <w:sz w:val="20"/>
        </w:rPr>
        <w:t xml:space="preserve">Соглашение заключается между сторонами в месячный срок после доведения Минфином Чувашии лимитов бюджетных обязательств до Минобразования Чувашии.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и нормативных правовых актов Чувашской Республики;</w:t>
      </w:r>
    </w:p>
    <w:p>
      <w:pPr>
        <w:pStyle w:val="0"/>
        <w:jc w:val="both"/>
      </w:pPr>
      <w:r>
        <w:rPr>
          <w:sz w:val="20"/>
        </w:rPr>
        <w:t xml:space="preserve">(в ред. </w:t>
      </w:r>
      <w:hyperlink w:history="0" r:id="rId766"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абзац утратил силу. - </w:t>
      </w:r>
      <w:hyperlink w:history="0" r:id="rId76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заключение соглашения в соответствии с </w:t>
      </w:r>
      <w:hyperlink w:history="0" w:anchor="P30658" w:tooltip="2.1. Субсидии предоставляются на основании заявок администраций муниципальных образований (далее - заявка) и соглашений, заключаемых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w:history="0" r:id="rId76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2.3. Критериями отбора муниципального образования для предоставления субсидии являются:</w:t>
      </w:r>
    </w:p>
    <w:p>
      <w:pPr>
        <w:pStyle w:val="0"/>
        <w:jc w:val="both"/>
      </w:pPr>
      <w:r>
        <w:rPr>
          <w:sz w:val="20"/>
        </w:rPr>
        <w:t xml:space="preserve">(в ред. Постановлений Кабинета Министров ЧР от 08.12.2021 </w:t>
      </w:r>
      <w:hyperlink w:history="0" r:id="rId76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7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наличие потребности в строительстве (приобретении), реконструкции объектов капитального строительства муниципальных образовательных организаций;</w:t>
      </w:r>
    </w:p>
    <w:p>
      <w:pPr>
        <w:pStyle w:val="0"/>
        <w:spacing w:before="200" w:line-rule="auto"/>
        <w:ind w:firstLine="540"/>
        <w:jc w:val="both"/>
      </w:pPr>
      <w:r>
        <w:rPr>
          <w:sz w:val="20"/>
        </w:rPr>
        <w:t xml:space="preserve">представление в Минобразования Чувашии администрацией муниципального образования финансово-экономического обоснования (расчетов) наличия потребности в предоставлении субсидии на мероприятия, указанные в </w:t>
      </w:r>
      <w:hyperlink w:history="0" w:anchor="P30651" w:tooltip="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
        <w:r>
          <w:rPr>
            <w:sz w:val="20"/>
            <w:color w:val="0000ff"/>
          </w:rPr>
          <w:t xml:space="preserve">пункте 1.4</w:t>
        </w:r>
      </w:hyperlink>
      <w:r>
        <w:rPr>
          <w:sz w:val="20"/>
        </w:rPr>
        <w:t xml:space="preserve"> настоящих Правил.</w:t>
      </w:r>
    </w:p>
    <w:p>
      <w:pPr>
        <w:pStyle w:val="0"/>
        <w:jc w:val="both"/>
      </w:pPr>
      <w:r>
        <w:rPr>
          <w:sz w:val="20"/>
        </w:rPr>
        <w:t xml:space="preserve">(в ред. Постановлений Кабинета Министров ЧР от 08.12.2021 </w:t>
      </w:r>
      <w:hyperlink w:history="0" r:id="rId77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7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2.4. Размер субсидии бюджету муниципального образования (С</w:t>
      </w:r>
      <w:r>
        <w:rPr>
          <w:sz w:val="20"/>
          <w:vertAlign w:val="subscript"/>
        </w:rPr>
        <w:t xml:space="preserve">i</w:t>
      </w:r>
      <w:r>
        <w:rPr>
          <w:sz w:val="20"/>
        </w:rPr>
        <w:t xml:space="preserve">) рассчитывается по формуле</w:t>
      </w:r>
    </w:p>
    <w:p>
      <w:pPr>
        <w:pStyle w:val="0"/>
        <w:jc w:val="both"/>
      </w:pPr>
      <w:r>
        <w:rPr>
          <w:sz w:val="20"/>
        </w:rPr>
        <w:t xml:space="preserve">(в ред. Постановлений Кабинета Министров ЧР от 08.12.2021 </w:t>
      </w:r>
      <w:hyperlink w:history="0" r:id="rId77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7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L</w:t>
      </w:r>
      <w:r>
        <w:rPr>
          <w:sz w:val="20"/>
          <w:vertAlign w:val="subscript"/>
        </w:rPr>
        <w:t xml:space="preserve">i</w:t>
      </w:r>
      <w:r>
        <w:rPr>
          <w:sz w:val="20"/>
        </w:rPr>
        <w:t xml:space="preserve"> x У</w:t>
      </w:r>
      <w:r>
        <w:rPr>
          <w:sz w:val="20"/>
          <w:vertAlign w:val="subscript"/>
        </w:rPr>
        <w:t xml:space="preserve">i</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L</w:t>
      </w:r>
      <w:r>
        <w:rPr>
          <w:sz w:val="20"/>
          <w:vertAlign w:val="subscript"/>
        </w:rPr>
        <w:t xml:space="preserve">i</w:t>
      </w:r>
      <w:r>
        <w:rPr>
          <w:sz w:val="20"/>
        </w:rPr>
        <w:t xml:space="preserve"> - объемы финансирования мероприятий за счет средств республиканского бюджета Чувашской Республики и бюджета муниципального образования в текущем финансовом году;</w:t>
      </w:r>
    </w:p>
    <w:p>
      <w:pPr>
        <w:pStyle w:val="0"/>
        <w:jc w:val="both"/>
      </w:pPr>
      <w:r>
        <w:rPr>
          <w:sz w:val="20"/>
        </w:rPr>
        <w:t xml:space="preserve">(в ред. Постановлений Кабинета Министров ЧР от 08.12.2021 </w:t>
      </w:r>
      <w:hyperlink w:history="0" r:id="rId77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7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w:t>
      </w:r>
      <w:r>
        <w:rPr>
          <w:sz w:val="20"/>
          <w:vertAlign w:val="subscript"/>
        </w:rPr>
        <w:t xml:space="preserve">i</w:t>
      </w:r>
      <w:r>
        <w:rPr>
          <w:sz w:val="20"/>
        </w:rPr>
        <w:t xml:space="preserve"> - уровень софинансирования мероприятий за счет средств республиканского бюджета Чувашской Республики, установленный на соответствующий финансовый год распоряжением Кабинета Министров Чувашской Республики.</w:t>
      </w:r>
    </w:p>
    <w:p>
      <w:pPr>
        <w:pStyle w:val="0"/>
        <w:spacing w:before="200" w:line-rule="auto"/>
        <w:ind w:firstLine="540"/>
        <w:jc w:val="both"/>
      </w:pPr>
      <w:r>
        <w:rPr>
          <w:sz w:val="20"/>
        </w:rPr>
        <w:t xml:space="preserve">Если размер средств, предусмотренных в составе расходов бюджета муниципального образования на финансирование мероприятий, указанных в </w:t>
      </w:r>
      <w:hyperlink w:history="0" w:anchor="P30651" w:tooltip="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
        <w:r>
          <w:rPr>
            <w:sz w:val="20"/>
            <w:color w:val="0000ff"/>
          </w:rPr>
          <w:t xml:space="preserve">пункте 1.4</w:t>
        </w:r>
      </w:hyperlink>
      <w:r>
        <w:rPr>
          <w:sz w:val="20"/>
        </w:rPr>
        <w:t xml:space="preserve"> настоящих Правил, не позволяет обеспечить установленный уровень софинансирования из бюджета муниципального образования, то размер субсидии подлежит сокращению до размеров, соответствующих уровню софинансирования из бюджета муниципального образования.</w:t>
      </w:r>
    </w:p>
    <w:p>
      <w:pPr>
        <w:pStyle w:val="0"/>
        <w:jc w:val="both"/>
      </w:pPr>
      <w:r>
        <w:rPr>
          <w:sz w:val="20"/>
        </w:rPr>
        <w:t xml:space="preserve">(в ред. </w:t>
      </w:r>
      <w:hyperlink w:history="0" r:id="rId77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Размер средств бюджета муниципального образования, предоставляемых на реализацию мероприятий, может быть увеличен получателем субсидии в одностороннем порядке, что не влечет обязательств по увеличению размера предоставляемой субсидии.</w:t>
      </w:r>
    </w:p>
    <w:p>
      <w:pPr>
        <w:pStyle w:val="0"/>
        <w:jc w:val="both"/>
      </w:pPr>
      <w:r>
        <w:rPr>
          <w:sz w:val="20"/>
        </w:rPr>
        <w:t xml:space="preserve">(в ред. Постановлений Кабинета Министров ЧР от 08.12.2021 </w:t>
      </w:r>
      <w:hyperlink w:history="0" r:id="rId77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7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2.5. Оценка эффективности использования субсидии получателем субсидии осуществляется Минобразования Чувашии на основании сравнения планируемого и достигнутого получателем субсидии значений результата использования субсидии - количества введенных объектов капитального строительства в рамках реализации государственной </w:t>
      </w:r>
      <w:hyperlink w:history="0" w:anchor="P44" w:tooltip="ГОСУДАРСТВЕННАЯ ПРОГРАММА">
        <w:r>
          <w:rPr>
            <w:sz w:val="20"/>
            <w:color w:val="0000ff"/>
          </w:rPr>
          <w:t xml:space="preserve">программы</w:t>
        </w:r>
      </w:hyperlink>
      <w:r>
        <w:rPr>
          <w:sz w:val="20"/>
        </w:rPr>
        <w:t xml:space="preserve"> Чувашской Республики "Развитие образования", утвержденной постановлением Кабинета Министров Чувашской Республики от 20 декабря 2018 г. N 531.</w:t>
      </w:r>
    </w:p>
    <w:p>
      <w:pPr>
        <w:pStyle w:val="0"/>
        <w:spacing w:before="200" w:line-rule="auto"/>
        <w:ind w:firstLine="540"/>
        <w:jc w:val="both"/>
      </w:pPr>
      <w:r>
        <w:rPr>
          <w:sz w:val="20"/>
        </w:rPr>
        <w:t xml:space="preserve">2.6. При направлении заявки получатели субсидий направляют копии документов, подтверждающих фактически произведенные получателями субсидий расходы (далее - документы), в том числе:</w:t>
      </w:r>
    </w:p>
    <w:p>
      <w:pPr>
        <w:pStyle w:val="0"/>
        <w:spacing w:before="200" w:line-rule="auto"/>
        <w:ind w:firstLine="540"/>
        <w:jc w:val="both"/>
      </w:pPr>
      <w:r>
        <w:rPr>
          <w:sz w:val="20"/>
        </w:rPr>
        <w:t xml:space="preserve">локальных смет;</w:t>
      </w:r>
    </w:p>
    <w:p>
      <w:pPr>
        <w:pStyle w:val="0"/>
        <w:spacing w:before="200" w:line-rule="auto"/>
        <w:ind w:firstLine="540"/>
        <w:jc w:val="both"/>
      </w:pPr>
      <w:r>
        <w:rPr>
          <w:sz w:val="20"/>
        </w:rPr>
        <w:t xml:space="preserve">муниципальных контрактов (договоров);</w:t>
      </w:r>
    </w:p>
    <w:p>
      <w:pPr>
        <w:pStyle w:val="0"/>
        <w:spacing w:before="200" w:line-rule="auto"/>
        <w:ind w:firstLine="540"/>
        <w:jc w:val="both"/>
      </w:pPr>
      <w:r>
        <w:rPr>
          <w:sz w:val="20"/>
        </w:rPr>
        <w:t xml:space="preserve">актов о приемке выполненных работ по унифицированной </w:t>
      </w:r>
      <w:hyperlink w:history="0" r:id="rId780"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справок о стоимости выполненных работ и затрат по унифицированной </w:t>
      </w:r>
      <w:hyperlink w:history="0" r:id="rId78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счетов-фактур и (или) счетов на оплату.</w:t>
      </w:r>
    </w:p>
    <w:bookmarkStart w:id="30731" w:name="P30731"/>
    <w:bookmarkEnd w:id="30731"/>
    <w:p>
      <w:pPr>
        <w:pStyle w:val="0"/>
        <w:spacing w:before="200" w:line-rule="auto"/>
        <w:ind w:firstLine="540"/>
        <w:jc w:val="both"/>
      </w:pPr>
      <w:r>
        <w:rPr>
          <w:sz w:val="20"/>
        </w:rPr>
        <w:t xml:space="preserve">2.7.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направляет уведомление о принятом решении получателю субсидии.</w:t>
      </w:r>
    </w:p>
    <w:p>
      <w:pPr>
        <w:pStyle w:val="0"/>
        <w:spacing w:before="200" w:line-rule="auto"/>
        <w:ind w:firstLine="540"/>
        <w:jc w:val="both"/>
      </w:pPr>
      <w:r>
        <w:rPr>
          <w:sz w:val="20"/>
        </w:rPr>
        <w:t xml:space="preserve">В уведомлении Минобразования Чувашии указываются причины принятия соответствующего решения, перечень документов, которые необходимо представить, и сведений, которые требуют уточнения.</w:t>
      </w:r>
    </w:p>
    <w:bookmarkStart w:id="30733" w:name="P30733"/>
    <w:bookmarkEnd w:id="30733"/>
    <w:p>
      <w:pPr>
        <w:pStyle w:val="0"/>
        <w:spacing w:before="200" w:line-rule="auto"/>
        <w:ind w:firstLine="540"/>
        <w:jc w:val="both"/>
      </w:pPr>
      <w:r>
        <w:rPr>
          <w:sz w:val="20"/>
        </w:rPr>
        <w:t xml:space="preserve">2.8. Получатель субсидии представляет недостающие документы и (или) уточненные сведения в течение пяти рабочих дней со дня получения уведомления, указанного в </w:t>
      </w:r>
      <w:hyperlink w:history="0" w:anchor="P30731" w:tooltip="2.7.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направляет уведомление о принятом решении получателю субсидии.">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2.9. Минобразования Чувашии в течение трех рабочих дней со дня поступления недостающих документов и (или)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2.10. Основаниями для отказа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30733" w:tooltip="2.8. Получатель субсидии представляет недостающие документы и (или) уточненные сведения в течение пяти рабочих дней со дня получения уведомления, указанного в пункте 2.7 настоящих Правил.">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в предоставлении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2.11. Не допускается использование субсидий:</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на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jc w:val="both"/>
      </w:pPr>
      <w:r>
        <w:rPr>
          <w:sz w:val="20"/>
        </w:rPr>
        <w:t xml:space="preserve">(в ред. Постановлений Кабинета Министров ЧР от 26.03.2021 </w:t>
      </w:r>
      <w:hyperlink w:history="0" r:id="rId782"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15.03.2022 </w:t>
      </w:r>
      <w:hyperlink w:history="0" r:id="rId783"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jc w:val="both"/>
      </w:pPr>
      <w:r>
        <w:rPr>
          <w:sz w:val="20"/>
        </w:rPr>
        <w:t xml:space="preserve">(в ред. Постановлений Кабинета Министров ЧР от 08.12.2021 </w:t>
      </w:r>
      <w:hyperlink w:history="0" r:id="rId78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8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2.12. В случае образования экономии по результатам заключения муниципальных контрактов (договоров) при наличии потребности в соответствии с решением Минобразования Чувашии по согласованию с Минфином Чувашии сумма экономии может быть использована на те же цели в порядке, установленном настоящими Правилами, для осуществления расходов, источником финансового обеспечения которых является субсидия.</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по разделу 0700 "Образование", подразделам 0701 "Дошкольное образование", 0702 "Общее образование",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 муниципального образования.</w:t>
      </w:r>
    </w:p>
    <w:p>
      <w:pPr>
        <w:pStyle w:val="0"/>
        <w:jc w:val="both"/>
      </w:pPr>
      <w:r>
        <w:rPr>
          <w:sz w:val="20"/>
        </w:rPr>
        <w:t xml:space="preserve">(в ред. Постановлений Кабинета Министров ЧР от 08.12.2021 </w:t>
      </w:r>
      <w:hyperlink w:history="0" r:id="rId78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8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3.3. Минобразования Чувашии доводит объем финансирования до муниципальных образований в течение трех рабочих дней со дня представления муниципальными образованиями заявки и документов, подтверждающих принятие денежных обязательств.</w:t>
      </w:r>
    </w:p>
    <w:p>
      <w:pPr>
        <w:pStyle w:val="0"/>
        <w:jc w:val="both"/>
      </w:pPr>
      <w:r>
        <w:rPr>
          <w:sz w:val="20"/>
        </w:rPr>
        <w:t xml:space="preserve">(в ред. Постановлений Кабинета Министров ЧР от 08.12.2021 </w:t>
      </w:r>
      <w:hyperlink w:history="0" r:id="rId78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8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Перечисление субсидии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расходного обязательства муниципального образования, в целях софинансирования которого предоставляется субсидия, представленных получателем средств местного бюджета, в доле, соответствующей уровню софинансирования расходного обязательства муниципального образования, указанному в соглашении.</w:t>
      </w:r>
    </w:p>
    <w:p>
      <w:pPr>
        <w:pStyle w:val="0"/>
        <w:jc w:val="both"/>
      </w:pPr>
      <w:r>
        <w:rPr>
          <w:sz w:val="20"/>
        </w:rPr>
        <w:t xml:space="preserve">(в ред. </w:t>
      </w:r>
      <w:hyperlink w:history="0" r:id="rId79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3.4. Получатели субсидий ежеквартально не позднее 15 числа месяца, следующего за отчетным кварталом, представляют в Минобразования Чувашии отчеты об осуществлении расходов бюджетов муниципальных районов, бюджетов муниципальных округов (городских округов), в целях софинансирования которых предоставляется субсидия, а также о достижении значения результата использования субсидии по формам, установленным соглашением, которые размещаются в системе "Электронный бюджет".</w:t>
      </w:r>
    </w:p>
    <w:p>
      <w:pPr>
        <w:pStyle w:val="0"/>
        <w:jc w:val="both"/>
      </w:pPr>
      <w:r>
        <w:rPr>
          <w:sz w:val="20"/>
        </w:rPr>
        <w:t xml:space="preserve">(в ред. </w:t>
      </w:r>
      <w:hyperlink w:history="0" r:id="rId79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3.5. Получатели субсидий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субсидий, целевое использование субсидий и достоверность сведений, содержащихся в представляемых отчетах.</w:t>
      </w:r>
    </w:p>
    <w:p>
      <w:pPr>
        <w:pStyle w:val="0"/>
        <w:spacing w:before="200" w:line-rule="auto"/>
        <w:ind w:firstLine="540"/>
        <w:jc w:val="both"/>
      </w:pPr>
      <w:r>
        <w:rPr>
          <w:sz w:val="20"/>
        </w:rPr>
        <w:t xml:space="preserve">3.6. Минобразования Чувашии обеспечивает соблюдение получателями субсидий условий, целей и порядка использования субсидий, установленных при их предоставлении.</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течение первых 15 рабочих дней текущего финансового года.</w:t>
      </w:r>
    </w:p>
    <w:p>
      <w:pPr>
        <w:pStyle w:val="0"/>
        <w:spacing w:before="200" w:line-rule="auto"/>
        <w:ind w:firstLine="540"/>
        <w:jc w:val="both"/>
      </w:pPr>
      <w:r>
        <w:rPr>
          <w:sz w:val="20"/>
        </w:rPr>
        <w:t xml:space="preserve">4.2. 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4.3. 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направляется получателю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p>
      <w:pPr>
        <w:pStyle w:val="0"/>
        <w:jc w:val="both"/>
      </w:pPr>
      <w:r>
        <w:rPr>
          <w:sz w:val="20"/>
        </w:rPr>
        <w:t xml:space="preserve">(в ред. Постановлений Кабинета Министров ЧР от 08.12.2021 </w:t>
      </w:r>
      <w:hyperlink w:history="0" r:id="rId79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9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30771" w:name="P30771"/>
    <w:bookmarkEnd w:id="30771"/>
    <w:p>
      <w:pPr>
        <w:pStyle w:val="0"/>
        <w:spacing w:before="200" w:line-rule="auto"/>
        <w:ind w:firstLine="540"/>
        <w:jc w:val="both"/>
      </w:pPr>
      <w:r>
        <w:rPr>
          <w:sz w:val="20"/>
        </w:rPr>
        <w:t xml:space="preserve">4.4.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w:t>
      </w:r>
      <w:hyperlink w:history="0" w:anchor="P30668" w:tooltip="обязательства муниципального образования по достижению результата использования субсидии;">
        <w:r>
          <w:rPr>
            <w:sz w:val="20"/>
            <w:color w:val="0000ff"/>
          </w:rPr>
          <w:t xml:space="preserve">абзацем седьмым пункта 2.1</w:t>
        </w:r>
      </w:hyperlink>
      <w:r>
        <w:rPr>
          <w:sz w:val="20"/>
        </w:rPr>
        <w:t xml:space="preserve">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предоставленный бюджету муниципального образования в отчетном финансовом году;</w:t>
      </w:r>
    </w:p>
    <w:p>
      <w:pPr>
        <w:pStyle w:val="0"/>
        <w:jc w:val="both"/>
      </w:pPr>
      <w:r>
        <w:rPr>
          <w:sz w:val="20"/>
        </w:rPr>
        <w:t xml:space="preserve">(в ред. Постановлений Кабинета Министров ЧР от 08.12.2021 </w:t>
      </w:r>
      <w:hyperlink w:history="0" r:id="rId79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9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jc w:val="both"/>
      </w:pPr>
      <w:r>
        <w:rPr>
          <w:sz w:val="20"/>
        </w:rPr>
        <w:t xml:space="preserve">(в ред. Постановлений Кабинета Министров ЧР от 08.12.2021 </w:t>
      </w:r>
      <w:hyperlink w:history="0" r:id="rId79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79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t xml:space="preserve">(в ред. </w:t>
      </w:r>
      <w:hyperlink w:history="0" r:id="rId798"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t xml:space="preserve">(в ред. </w:t>
      </w:r>
      <w:hyperlink w:history="0" r:id="rId799"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4.5. Основанием для освобождения получателя субсидии от применения мер ответственности, предусмотренных </w:t>
      </w:r>
      <w:hyperlink w:history="0" w:anchor="P30771" w:tooltip="4.4.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w:r>
          <w:rPr>
            <w:sz w:val="20"/>
            <w:color w:val="0000ff"/>
          </w:rPr>
          <w:t xml:space="preserve">пунктом 4.4</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30805" w:name="P30805"/>
    <w:bookmarkEnd w:id="30805"/>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30808" w:name="P30808"/>
    <w:bookmarkEnd w:id="30808"/>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30668" w:tooltip="обязательства муниципального образования по достижению результата использования субсидии;">
        <w:r>
          <w:rPr>
            <w:sz w:val="20"/>
            <w:color w:val="0000ff"/>
          </w:rPr>
          <w:t xml:space="preserve">абзацем седьмым пункта 2.1</w:t>
        </w:r>
      </w:hyperlink>
      <w:r>
        <w:rPr>
          <w:sz w:val="20"/>
        </w:rPr>
        <w:t xml:space="preserve"> настоящих Правил.</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30805"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0808"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30811" w:name="P30811"/>
    <w:bookmarkEnd w:id="30811"/>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30805"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0808"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30771" w:tooltip="4.4.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w:r>
          <w:rPr>
            <w:sz w:val="20"/>
            <w:color w:val="0000ff"/>
          </w:rPr>
          <w:t xml:space="preserve">пунктом 4.4</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сроки, которые предусмотрены пунктом 4.4 настоящих Правил.</w:t>
      </w:r>
    </w:p>
    <w:p>
      <w:pPr>
        <w:pStyle w:val="0"/>
        <w:jc w:val="both"/>
      </w:pPr>
      <w:r>
        <w:rPr>
          <w:sz w:val="20"/>
        </w:rPr>
        <w:t xml:space="preserve">(в ред. Постановлений Кабинета Министров ЧР от 08.12.2021 </w:t>
      </w:r>
      <w:hyperlink w:history="0" r:id="rId80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0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сроки, которые предусмотрены </w:t>
      </w:r>
      <w:hyperlink w:history="0" w:anchor="P30771" w:tooltip="4.4.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30771" w:tooltip="4.4.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30811" w:tooltip="Минобразования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4.6. В случае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Постановлений Кабинета Министров ЧР от 26.03.2021 </w:t>
      </w:r>
      <w:hyperlink w:history="0" r:id="rId802"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08.12.2021 </w:t>
      </w:r>
      <w:hyperlink w:history="0" r:id="rId80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0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4.7. Утратил силу. - </w:t>
      </w:r>
      <w:hyperlink w:history="0" r:id="rId805"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26.03.2021 N 105.</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Контроль за соблюдением получателем субсидии условий предоставления субсидии осуществляется Минобразования Чувашии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12</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0836" w:name="P30836"/>
    <w:bookmarkEnd w:id="30836"/>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СОФИНАНСИРОВАНИЕ РАСХОДНЫХ</w:t>
      </w:r>
    </w:p>
    <w:p>
      <w:pPr>
        <w:pStyle w:val="2"/>
        <w:jc w:val="center"/>
      </w:pPr>
      <w:r>
        <w:rPr>
          <w:sz w:val="20"/>
        </w:rPr>
        <w:t xml:space="preserve">ОБЯЗАТЕЛЬСТВ МУНИЦИПАЛЬНЫХ ОБРАЗОВАНИЙ, СВЯЗАННЫХ</w:t>
      </w:r>
    </w:p>
    <w:p>
      <w:pPr>
        <w:pStyle w:val="2"/>
        <w:jc w:val="center"/>
      </w:pPr>
      <w:r>
        <w:rPr>
          <w:sz w:val="20"/>
        </w:rPr>
        <w:t xml:space="preserve">С ПОВЫШЕНИЕМ ЗАРАБОТНОЙ ПЛАТЫ ПЕДАГОГИЧЕСКИХ РАБОТНИКОВ</w:t>
      </w:r>
    </w:p>
    <w:p>
      <w:pPr>
        <w:pStyle w:val="2"/>
        <w:jc w:val="center"/>
      </w:pPr>
      <w:r>
        <w:rPr>
          <w:sz w:val="20"/>
        </w:rPr>
        <w:t xml:space="preserve">МУНИЦИПАЛЬНЫХ ОРГАНИЗАЦИЙ ДОПОЛНИТЕЛЬНОГО ОБРАЗОВАНИЯ ДЕТЕЙ</w:t>
      </w:r>
    </w:p>
    <w:p>
      <w:pPr>
        <w:pStyle w:val="2"/>
        <w:jc w:val="center"/>
      </w:pPr>
      <w:r>
        <w:rPr>
          <w:sz w:val="20"/>
        </w:rPr>
        <w:t xml:space="preserve">В СООТВЕТСТВИИ С УКАЗОМ ПРЕЗИДЕНТА РОССИЙСКОЙ ФЕДЕРАЦИИ</w:t>
      </w:r>
    </w:p>
    <w:p>
      <w:pPr>
        <w:pStyle w:val="2"/>
        <w:jc w:val="center"/>
      </w:pPr>
      <w:r>
        <w:rPr>
          <w:sz w:val="20"/>
        </w:rPr>
        <w:t xml:space="preserve">ОТ 1 ИЮНЯ 2012 ГОДА N 761 "О НАЦИОНАЛЬНОЙ СТРАТЕГИИ ДЕЙСТВИЙ</w:t>
      </w:r>
    </w:p>
    <w:p>
      <w:pPr>
        <w:pStyle w:val="2"/>
        <w:jc w:val="center"/>
      </w:pPr>
      <w:r>
        <w:rPr>
          <w:sz w:val="20"/>
        </w:rPr>
        <w:t xml:space="preserve">В ИНТЕРЕСАХ ДЕТЕЙ НА 2012 - 2017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06" w:tooltip="Постановление Кабинета Министров ЧР от 17.12.2020 N 70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color w:val="392c69"/>
              </w:rPr>
              <w:t xml:space="preserve"> Кабинета Министров ЧР от 17.12.2020 N 709;</w:t>
            </w:r>
          </w:p>
          <w:p>
            <w:pPr>
              <w:pStyle w:val="0"/>
              <w:jc w:val="center"/>
            </w:pPr>
            <w:r>
              <w:rPr>
                <w:sz w:val="20"/>
                <w:color w:val="392c69"/>
              </w:rPr>
              <w:t xml:space="preserve">в ред. Постановлений Кабинета Министров ЧР от 26.03.2021 </w:t>
            </w:r>
            <w:hyperlink w:history="0" r:id="rId807"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08.12.2021 </w:t>
            </w:r>
            <w:hyperlink w:history="0" r:id="rId80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 от 15.03.2022 </w:t>
            </w:r>
            <w:hyperlink w:history="0" r:id="rId809"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23.05.2023 </w:t>
            </w:r>
            <w:hyperlink w:history="0" r:id="rId81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цель,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повышение заработной платы педагогических работников муниципальных организаций дополнительного образования детей (далее соответственно - субсидия, муниципальное образование, бюджет муниципального образования).</w:t>
      </w:r>
    </w:p>
    <w:p>
      <w:pPr>
        <w:pStyle w:val="0"/>
        <w:jc w:val="both"/>
      </w:pPr>
      <w:r>
        <w:rPr>
          <w:sz w:val="20"/>
        </w:rPr>
        <w:t xml:space="preserve">(в ред. Постановлений Кабинета Министров ЧР от 08.12.2021 </w:t>
      </w:r>
      <w:hyperlink w:history="0" r:id="rId81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1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Субсидии предоставляются на 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(далее - педагогические работники) до индикативного показателя, установленного в соответствии с </w:t>
      </w:r>
      <w:hyperlink w:history="0" r:id="rId813"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Указом</w:t>
        </w:r>
      </w:hyperlink>
      <w:r>
        <w:rPr>
          <w:sz w:val="20"/>
        </w:rPr>
        <w:t xml:space="preserve"> Президента Российской Федерации от 1 июня 2012 года N 761 "О Национальной стратегии действий в интересах детей на 2012 - 2017 годы".</w:t>
      </w:r>
    </w:p>
    <w:p>
      <w:pPr>
        <w:pStyle w:val="0"/>
        <w:jc w:val="both"/>
      </w:pPr>
      <w:r>
        <w:rPr>
          <w:sz w:val="20"/>
        </w:rPr>
        <w:t xml:space="preserve">(в ред. Постановлений Кабинета Министров ЧР от 08.12.2021 </w:t>
      </w:r>
      <w:hyperlink w:history="0" r:id="rId81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1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2"/>
        <w:outlineLvl w:val="3"/>
        <w:jc w:val="center"/>
      </w:pPr>
      <w:r>
        <w:rPr>
          <w:sz w:val="20"/>
        </w:rPr>
        <w:t xml:space="preserve">II. Порядок и условия предоставления субсидий</w:t>
      </w:r>
    </w:p>
    <w:p>
      <w:pPr>
        <w:pStyle w:val="0"/>
        <w:jc w:val="both"/>
      </w:pPr>
      <w:r>
        <w:rPr>
          <w:sz w:val="20"/>
        </w:rPr>
      </w:r>
    </w:p>
    <w:p>
      <w:pPr>
        <w:pStyle w:val="0"/>
        <w:ind w:firstLine="540"/>
        <w:jc w:val="both"/>
      </w:pPr>
      <w:r>
        <w:rPr>
          <w:sz w:val="20"/>
        </w:rPr>
        <w:t xml:space="preserve">2.1. Субсидии предоставляются на основании соглашений, заключаемых между Министерством образования Чувашской Республики и администрациями муниципальных образований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также соответственно - соглашение, Минобразования Чувашии, получатель субсидии, Минфин Чувашии), в которых предусматриваются:</w:t>
      </w:r>
    </w:p>
    <w:p>
      <w:pPr>
        <w:pStyle w:val="0"/>
        <w:jc w:val="both"/>
      </w:pPr>
      <w:r>
        <w:rPr>
          <w:sz w:val="20"/>
        </w:rPr>
        <w:t xml:space="preserve">(в ред. Постановлений Кабинета Министров ЧР от 08.12.2021 </w:t>
      </w:r>
      <w:hyperlink w:history="0" r:id="rId81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1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из бюджета муниципального образования на исполнение соответствующих расходных обязательств;</w:t>
      </w:r>
    </w:p>
    <w:p>
      <w:pPr>
        <w:pStyle w:val="0"/>
        <w:jc w:val="both"/>
      </w:pPr>
      <w:r>
        <w:rPr>
          <w:sz w:val="20"/>
        </w:rPr>
        <w:t xml:space="preserve">(в ред. Постановлений Кабинета Министров ЧР от 08.12.2021 </w:t>
      </w:r>
      <w:hyperlink w:history="0" r:id="rId81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1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предусмотренных в бюджете муниципального образования, определенный в соответствии с решением Кабинета Министров Чувашской Республики на текущий год;</w:t>
      </w:r>
    </w:p>
    <w:p>
      <w:pPr>
        <w:pStyle w:val="0"/>
        <w:jc w:val="both"/>
      </w:pPr>
      <w:r>
        <w:rPr>
          <w:sz w:val="20"/>
        </w:rPr>
        <w:t xml:space="preserve">(в ред. Постановлений Кабинета Министров ЧР от 08.12.2021 </w:t>
      </w:r>
      <w:hyperlink w:history="0" r:id="rId82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2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bookmarkStart w:id="30868" w:name="P30868"/>
    <w:bookmarkEnd w:id="30868"/>
    <w:p>
      <w:pPr>
        <w:pStyle w:val="0"/>
        <w:spacing w:before="200" w:line-rule="auto"/>
        <w:ind w:firstLine="540"/>
        <w:jc w:val="both"/>
      </w:pPr>
      <w:r>
        <w:rPr>
          <w:sz w:val="20"/>
        </w:rPr>
        <w:t xml:space="preserve">значение результата использования субсидии, которое должно соответствовать целевому показателю (индикатору) государственной </w:t>
      </w:r>
      <w:hyperlink w:history="0" w:anchor="P44" w:tooltip="ГОСУДАРСТВЕННАЯ ПРОГРАММА">
        <w:r>
          <w:rPr>
            <w:sz w:val="20"/>
            <w:color w:val="0000ff"/>
          </w:rPr>
          <w:t xml:space="preserve">программы</w:t>
        </w:r>
      </w:hyperlink>
      <w:r>
        <w:rPr>
          <w:sz w:val="20"/>
        </w:rPr>
        <w:t xml:space="preserve"> Чувашской Республики "Развитие образования", утвержденной постановлением Кабинета Министров Чувашской Республики от 20 декабря 2018 г. N 531, а также обязательства муниципального образования по его достижению;</w:t>
      </w:r>
    </w:p>
    <w:p>
      <w:pPr>
        <w:pStyle w:val="0"/>
        <w:jc w:val="both"/>
      </w:pPr>
      <w:r>
        <w:rPr>
          <w:sz w:val="20"/>
        </w:rPr>
        <w:t xml:space="preserve">(в ред. Постановлений Кабинета Министров ЧР от 08.12.2021 </w:t>
      </w:r>
      <w:hyperlink w:history="0" r:id="rId82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2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обязательства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jc w:val="both"/>
      </w:pPr>
      <w:r>
        <w:rPr>
          <w:sz w:val="20"/>
        </w:rPr>
        <w:t xml:space="preserve">(в ред. Постановлений Кабинета Министров ЧР от 08.12.2021 </w:t>
      </w:r>
      <w:hyperlink w:history="0" r:id="rId82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2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(в ред. Постановлений Кабинета Министров ЧР от 08.12.2021 </w:t>
      </w:r>
      <w:hyperlink w:history="0" r:id="rId82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15.03.2022 </w:t>
      </w:r>
      <w:hyperlink w:history="0" r:id="rId827"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 от 23.05.2023 </w:t>
      </w:r>
      <w:hyperlink w:history="0" r:id="rId82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jc w:val="both"/>
      </w:pPr>
      <w:r>
        <w:rPr>
          <w:sz w:val="20"/>
        </w:rPr>
        <w:t xml:space="preserve">(в ред. Постановлений Кабинета Министров ЧР от 08.12.2021 </w:t>
      </w:r>
      <w:hyperlink w:history="0" r:id="rId82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3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jc w:val="both"/>
      </w:pPr>
      <w:r>
        <w:rPr>
          <w:sz w:val="20"/>
        </w:rPr>
        <w:t xml:space="preserve">(в ред. Постановлений Кабинета Министров ЧР от 08.12.2021 </w:t>
      </w:r>
      <w:hyperlink w:history="0" r:id="rId83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3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jc w:val="both"/>
      </w:pPr>
      <w:r>
        <w:rPr>
          <w:sz w:val="20"/>
        </w:rPr>
        <w:t xml:space="preserve">(в ред. Постановлений Кабинета Министров ЧР от 08.12.2021 </w:t>
      </w:r>
      <w:hyperlink w:history="0" r:id="rId83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3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обязательства муниципального образования по возврату субсидии в республиканский бюджет Чувашской Республики в соответствии с </w:t>
      </w:r>
      <w:hyperlink w:history="0" w:anchor="P30947" w:tooltip="4.3. При нарушении обязательств по достижению значения результата использования субсидии объем средств, подлежащих возврату в республиканский бюджет Чувашской Республики (Vвозврата) в порядке и сроки, которые установлены соглашением, рассчитывается по формуле">
        <w:r>
          <w:rPr>
            <w:sz w:val="20"/>
            <w:color w:val="0000ff"/>
          </w:rPr>
          <w:t xml:space="preserve">пунктом 4.3</w:t>
        </w:r>
      </w:hyperlink>
      <w:r>
        <w:rPr>
          <w:sz w:val="20"/>
        </w:rPr>
        <w:t xml:space="preserve"> настоящих Правил;</w:t>
      </w:r>
    </w:p>
    <w:p>
      <w:pPr>
        <w:pStyle w:val="0"/>
        <w:jc w:val="both"/>
      </w:pPr>
      <w:r>
        <w:rPr>
          <w:sz w:val="20"/>
        </w:rPr>
        <w:t xml:space="preserve">(в ред. Постановлений Кабинета Министров ЧР от 26.03.2021 </w:t>
      </w:r>
      <w:hyperlink w:history="0" r:id="rId835"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08.12.2021 </w:t>
      </w:r>
      <w:hyperlink w:history="0" r:id="rId83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3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последствия недостижения муниципальным образованием установленного значения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83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3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вступления в силу соглашения.</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(в ред. Постановлений Кабинета Министров ЧР от 08.12.2021 </w:t>
      </w:r>
      <w:hyperlink w:history="0" r:id="rId84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4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Минобразования Чувашии вправе предусмотреть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Соглашение заключается в месячный срок после доведения Минфином Чувашии лимитов бюджетных обязательств до Минобразования Чувашии.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муниципальных планов мероприятий ("дорожных карт") по повышению эффективности и качества услуг, предоставляемых муниципальными организациями дополнительного образования детей, и (или) муниципальной программы развития образования, в которых установлен показатель "Соотношение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общеобразовательных организаций в Чувашской Республике";</w:t>
      </w:r>
    </w:p>
    <w:p>
      <w:pPr>
        <w:pStyle w:val="0"/>
        <w:spacing w:before="200" w:line-rule="auto"/>
        <w:ind w:firstLine="540"/>
        <w:jc w:val="both"/>
      </w:pPr>
      <w:r>
        <w:rPr>
          <w:sz w:val="20"/>
        </w:rPr>
        <w:t xml:space="preserve">абзац утратил силу. - </w:t>
      </w:r>
      <w:hyperlink w:history="0" r:id="rId84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заключение соглашения;</w:t>
      </w:r>
    </w:p>
    <w:p>
      <w:pPr>
        <w:pStyle w:val="0"/>
        <w:spacing w:before="200" w:line-rule="auto"/>
        <w:ind w:firstLine="540"/>
        <w:jc w:val="both"/>
      </w:pPr>
      <w:r>
        <w:rPr>
          <w:sz w:val="20"/>
        </w:rPr>
        <w:t xml:space="preserve">обязательство получателя субсидии по обеспечению соответствия значений целевых показателей (индикаторов), устанавливаемых муниципальными планами мероприятий ("дорожными картами") по повышению эффективности и качества услуг, предоставляемых муниципальными организациями дополнительного образования детей, и (или) муниципальной программой развития образования, значению результата использования субсидии;</w:t>
      </w:r>
    </w:p>
    <w:p>
      <w:pPr>
        <w:pStyle w:val="0"/>
        <w:spacing w:before="200" w:line-rule="auto"/>
        <w:ind w:firstLine="540"/>
        <w:jc w:val="both"/>
      </w:pPr>
      <w:r>
        <w:rPr>
          <w:sz w:val="20"/>
        </w:rPr>
        <w:t xml:space="preserve">обязательство получателя субсидии о недопущении образования кредиторской задолженности по заработной плате и страховым взносам в государственные внебюджетные фонды по муниципальным организациям дополнительного образования детей.</w:t>
      </w:r>
    </w:p>
    <w:p>
      <w:pPr>
        <w:pStyle w:val="0"/>
        <w:spacing w:before="200" w:line-rule="auto"/>
        <w:ind w:firstLine="540"/>
        <w:jc w:val="both"/>
      </w:pPr>
      <w:r>
        <w:rPr>
          <w:sz w:val="20"/>
        </w:rPr>
        <w:t xml:space="preserve">2.3. Критерием отбора муниципального образования для предоставления субсидии является наличие муниципальных организаций дополнительного образования детей, в которых осуществляется повышение заработной платы педагогических работников.</w:t>
      </w:r>
    </w:p>
    <w:p>
      <w:pPr>
        <w:pStyle w:val="0"/>
        <w:jc w:val="both"/>
      </w:pPr>
      <w:r>
        <w:rPr>
          <w:sz w:val="20"/>
        </w:rPr>
        <w:t xml:space="preserve">(в ред. Постановлений Кабинета Министров ЧР от 08.12.2021 </w:t>
      </w:r>
      <w:hyperlink w:history="0" r:id="rId84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4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2.4. Размер субсидии, предоставляемой бюджету муниципального образования (V</w:t>
      </w:r>
      <w:r>
        <w:rPr>
          <w:sz w:val="20"/>
          <w:vertAlign w:val="subscript"/>
        </w:rPr>
        <w:t xml:space="preserve">i</w:t>
      </w:r>
      <w:r>
        <w:rPr>
          <w:sz w:val="20"/>
        </w:rPr>
        <w:t xml:space="preserve">), рассчитывается по формуле</w:t>
      </w:r>
    </w:p>
    <w:p>
      <w:pPr>
        <w:pStyle w:val="0"/>
        <w:jc w:val="both"/>
      </w:pPr>
      <w:r>
        <w:rPr>
          <w:sz w:val="20"/>
        </w:rPr>
        <w:t xml:space="preserve">(в ред. Постановлений Кабинета Министров ЧР от 08.12.2021 </w:t>
      </w:r>
      <w:hyperlink w:history="0" r:id="rId84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4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P</w:t>
      </w:r>
      <w:r>
        <w:rPr>
          <w:sz w:val="20"/>
          <w:vertAlign w:val="subscript"/>
        </w:rPr>
        <w:t xml:space="preserve">i</w:t>
      </w:r>
      <w:r>
        <w:rPr>
          <w:sz w:val="20"/>
        </w:rPr>
        <w:t xml:space="preserve"> x m</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потребность i-го муниципального образования в бюджетных средствах на повышение заработной платы педагогических работников и начисления на выплаты по оплате труда в текущем финансовом году;</w:t>
      </w:r>
    </w:p>
    <w:p>
      <w:pPr>
        <w:pStyle w:val="0"/>
        <w:jc w:val="both"/>
      </w:pPr>
      <w:r>
        <w:rPr>
          <w:sz w:val="20"/>
        </w:rPr>
        <w:t xml:space="preserve">(в ред. Постановлений Кабинета Министров ЧР от 08.12.2021 </w:t>
      </w:r>
      <w:hyperlink w:history="0" r:id="rId84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4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m</w:t>
      </w:r>
      <w:r>
        <w:rPr>
          <w:sz w:val="20"/>
          <w:vertAlign w:val="subscript"/>
        </w:rPr>
        <w:t xml:space="preserve">i</w:t>
      </w:r>
      <w:r>
        <w:rPr>
          <w:sz w:val="20"/>
        </w:rPr>
        <w:t xml:space="preserve"> - уровень софинансирования за счет средств республиканского бюджета Чувашской Республики, определенный в соответствии с решением Кабинета Министров Чувашской Республики на текущий год.</w:t>
      </w:r>
    </w:p>
    <w:p>
      <w:pPr>
        <w:pStyle w:val="0"/>
        <w:spacing w:before="200" w:line-rule="auto"/>
        <w:ind w:firstLine="540"/>
        <w:jc w:val="both"/>
      </w:pPr>
      <w:r>
        <w:rPr>
          <w:sz w:val="20"/>
        </w:rPr>
        <w:t xml:space="preserve">Потребность i-го муниципального образования в бюджетных средствах на повышение заработной платы педагогических работников и начисления на выплаты по оплате труда (Pi) в текущем финансовом году определяется по формуле</w:t>
      </w:r>
    </w:p>
    <w:p>
      <w:pPr>
        <w:pStyle w:val="0"/>
        <w:jc w:val="both"/>
      </w:pPr>
      <w:r>
        <w:rPr>
          <w:sz w:val="20"/>
        </w:rPr>
        <w:t xml:space="preserve">(в ред. Постановлений Кабинета Министров ЧР от 08.12.2021 </w:t>
      </w:r>
      <w:hyperlink w:history="0" r:id="rId84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5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P</w:t>
      </w:r>
      <w:r>
        <w:rPr>
          <w:sz w:val="20"/>
          <w:vertAlign w:val="subscript"/>
        </w:rPr>
        <w:t xml:space="preserve">i</w:t>
      </w:r>
      <w:r>
        <w:rPr>
          <w:sz w:val="20"/>
        </w:rPr>
        <w:t xml:space="preserve"> = H</w:t>
      </w:r>
      <w:r>
        <w:rPr>
          <w:sz w:val="20"/>
          <w:vertAlign w:val="subscript"/>
        </w:rPr>
        <w:t xml:space="preserve">i</w:t>
      </w:r>
      <w:r>
        <w:rPr>
          <w:sz w:val="20"/>
        </w:rPr>
        <w:t xml:space="preserve"> x k</w:t>
      </w:r>
      <w:r>
        <w:rPr>
          <w:sz w:val="20"/>
          <w:vertAlign w:val="subscript"/>
        </w:rPr>
        <w:t xml:space="preserve">i</w:t>
      </w:r>
      <w:r>
        <w:rPr>
          <w:sz w:val="20"/>
        </w:rPr>
        <w:t xml:space="preserve"> x К</w:t>
      </w:r>
      <w:r>
        <w:rPr>
          <w:sz w:val="20"/>
          <w:vertAlign w:val="subscript"/>
        </w:rPr>
        <w:t xml:space="preserve">фот</w:t>
      </w:r>
      <w:r>
        <w:rPr>
          <w:sz w:val="20"/>
        </w:rPr>
        <w:t xml:space="preserve">,</w:t>
      </w:r>
    </w:p>
    <w:p>
      <w:pPr>
        <w:pStyle w:val="0"/>
        <w:jc w:val="both"/>
      </w:pPr>
      <w:r>
        <w:rPr>
          <w:sz w:val="20"/>
        </w:rPr>
        <w:t xml:space="preserve">(в ред. </w:t>
      </w:r>
      <w:hyperlink w:history="0" r:id="rId85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i</w:t>
      </w:r>
      <w:r>
        <w:rPr>
          <w:sz w:val="20"/>
        </w:rPr>
        <w:t xml:space="preserve"> - объем бюджетных средств, учтенный при расчете объема субсидии в отчетном году;</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изменения среднесписочной численности педагогических работников муниципальных организаций дополнительного образования детей i-го муниципального образования, который определяется по формуле</w:t>
      </w:r>
    </w:p>
    <w:p>
      <w:pPr>
        <w:pStyle w:val="0"/>
        <w:jc w:val="both"/>
      </w:pPr>
      <w:r>
        <w:rPr>
          <w:sz w:val="20"/>
        </w:rPr>
        <w:t xml:space="preserve">(в ред. Постановлений Кабинета Министров ЧР от 08.12.2021 </w:t>
      </w:r>
      <w:hyperlink w:history="0" r:id="rId85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5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k</w:t>
      </w:r>
      <w:r>
        <w:rPr>
          <w:sz w:val="20"/>
          <w:vertAlign w:val="subscript"/>
        </w:rPr>
        <w:t xml:space="preserve">i</w:t>
      </w:r>
      <w:r>
        <w:rPr>
          <w:sz w:val="20"/>
        </w:rPr>
        <w:t xml:space="preserve"> = h</w:t>
      </w:r>
      <w:r>
        <w:rPr>
          <w:sz w:val="20"/>
          <w:vertAlign w:val="subscript"/>
        </w:rPr>
        <w:t xml:space="preserve">f тек</w:t>
      </w:r>
      <w:r>
        <w:rPr>
          <w:sz w:val="20"/>
        </w:rPr>
        <w:t xml:space="preserve"> / h</w:t>
      </w:r>
      <w:r>
        <w:rPr>
          <w:sz w:val="20"/>
          <w:vertAlign w:val="subscript"/>
        </w:rPr>
        <w:t xml:space="preserve">f отч</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h</w:t>
      </w:r>
      <w:r>
        <w:rPr>
          <w:sz w:val="20"/>
          <w:vertAlign w:val="subscript"/>
        </w:rPr>
        <w:t xml:space="preserve">f тек</w:t>
      </w:r>
      <w:r>
        <w:rPr>
          <w:sz w:val="20"/>
        </w:rPr>
        <w:t xml:space="preserve"> - фактическая среднесписочная численность педагогических работников i-го муниципального образования за первое полугодие текущего года по данным Территориального органа Федеральной службы государственной статистики по Чувашской Республике;</w:t>
      </w:r>
    </w:p>
    <w:p>
      <w:pPr>
        <w:pStyle w:val="0"/>
        <w:jc w:val="both"/>
      </w:pPr>
      <w:r>
        <w:rPr>
          <w:sz w:val="20"/>
        </w:rPr>
        <w:t xml:space="preserve">(в ред. Постановлений Кабинета Министров ЧР от 08.12.2021 </w:t>
      </w:r>
      <w:hyperlink w:history="0" r:id="rId85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5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h</w:t>
      </w:r>
      <w:r>
        <w:rPr>
          <w:sz w:val="20"/>
          <w:vertAlign w:val="subscript"/>
        </w:rPr>
        <w:t xml:space="preserve">f отч</w:t>
      </w:r>
      <w:r>
        <w:rPr>
          <w:sz w:val="20"/>
        </w:rPr>
        <w:t xml:space="preserve"> - фактическая среднесписочная численность педагогических работников i-го муниципального образования за отчетный год по данным Территориального органа Федеральной службы государственной статистики по Чувашской Республике;</w:t>
      </w:r>
    </w:p>
    <w:p>
      <w:pPr>
        <w:pStyle w:val="0"/>
        <w:jc w:val="both"/>
      </w:pPr>
      <w:r>
        <w:rPr>
          <w:sz w:val="20"/>
        </w:rPr>
        <w:t xml:space="preserve">(в ред. Постановлений Кабинета Министров ЧР от 08.12.2021 </w:t>
      </w:r>
      <w:hyperlink w:history="0" r:id="rId85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5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К</w:t>
      </w:r>
      <w:r>
        <w:rPr>
          <w:sz w:val="20"/>
          <w:vertAlign w:val="subscript"/>
        </w:rPr>
        <w:t xml:space="preserve">фот</w:t>
      </w:r>
      <w:r>
        <w:rPr>
          <w:sz w:val="20"/>
        </w:rPr>
        <w:t xml:space="preserve"> - коэффициент повышения заработной платы педагогических работников, предусмотренный в текущем финансовом году.</w:t>
      </w:r>
    </w:p>
    <w:p>
      <w:pPr>
        <w:pStyle w:val="0"/>
        <w:jc w:val="both"/>
      </w:pPr>
      <w:r>
        <w:rPr>
          <w:sz w:val="20"/>
        </w:rPr>
        <w:t xml:space="preserve">(абзац введен </w:t>
      </w:r>
      <w:hyperlink w:history="0" r:id="rId85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2.5. Оценка эффективности использования субсидии получателем субсидии осуществляется Минобразования Чувашии исходя из достигнутого получателем субсидии значения результата использования субсидии - соотношения средней заработной платы педагогических работников муниципальных организаций дополнительного образования детей и средней заработной платы учителей общеобразовательных организаций в Чувашской Республике.</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субсидий осуществляется из республиканского бюджета Чувашской Республики по разделу 0700 "Образование", подразделу 0703 "Дополнительное образование детей",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субсидий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их перечисления в установленном порядке в бюджеты муниципальных образований.</w:t>
      </w:r>
    </w:p>
    <w:p>
      <w:pPr>
        <w:pStyle w:val="0"/>
        <w:jc w:val="both"/>
      </w:pPr>
      <w:r>
        <w:rPr>
          <w:sz w:val="20"/>
        </w:rPr>
        <w:t xml:space="preserve">(в ред. Постановлений Кабинета Министров ЧР от 08.12.2021 </w:t>
      </w:r>
      <w:hyperlink w:history="0" r:id="rId85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6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3.3. Получатели субсидий ежеквартально не позднее 15 числа месяца, следующего за отчетным кварталом, представляют в Минобразования Чувашии отчеты об осуществлении расходов бюджетов муниципальных образований), источником финансового обеспечения которых являются субсидии и средства, предусмотренные в бюджетах муниципальных образований, и о достижении значения результата использования субсидии по формам, установленным соглашением.</w:t>
      </w:r>
    </w:p>
    <w:p>
      <w:pPr>
        <w:pStyle w:val="0"/>
        <w:jc w:val="both"/>
      </w:pPr>
      <w:r>
        <w:rPr>
          <w:sz w:val="20"/>
        </w:rPr>
        <w:t xml:space="preserve">(в ред. Постановлений Кабинета Министров ЧР от 08.12.2021 </w:t>
      </w:r>
      <w:hyperlink w:history="0" r:id="rId86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6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3.4. Получатели субсидий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субсидий, целевое использование субсидий и достоверность сведений, содержащихся в представляемых отчетах.</w:t>
      </w:r>
    </w:p>
    <w:p>
      <w:pPr>
        <w:pStyle w:val="0"/>
        <w:spacing w:before="200" w:line-rule="auto"/>
        <w:ind w:firstLine="540"/>
        <w:jc w:val="both"/>
      </w:pPr>
      <w:r>
        <w:rPr>
          <w:sz w:val="20"/>
        </w:rPr>
        <w:t xml:space="preserve">3.5. Минобразования Чувашии обеспечивает соблюдение получателями субсидий условий, целей и порядка использования субсидий, установленных при их предоставлении.</w:t>
      </w:r>
    </w:p>
    <w:p>
      <w:pPr>
        <w:pStyle w:val="0"/>
        <w:spacing w:before="200" w:line-rule="auto"/>
        <w:ind w:firstLine="540"/>
        <w:jc w:val="both"/>
      </w:pPr>
      <w:r>
        <w:rPr>
          <w:sz w:val="20"/>
        </w:rPr>
        <w:t xml:space="preserve">3.6. Минобразования Чувашии до 1 марта года, следующего за отчетным, представляет в Минфин Чувашии сводный </w:t>
      </w:r>
      <w:hyperlink w:history="0" w:anchor="P31021" w:tooltip="                               СВОДНЫЙ ОТЧЕТ">
        <w:r>
          <w:rPr>
            <w:sz w:val="20"/>
            <w:color w:val="0000ff"/>
          </w:rPr>
          <w:t xml:space="preserve">отчет</w:t>
        </w:r>
      </w:hyperlink>
      <w:r>
        <w:rPr>
          <w:sz w:val="20"/>
        </w:rPr>
        <w:t xml:space="preserve"> об осуществлении расходов бюджетов муниципальных образований, источником финансового обеспечения которых являются субсидии из республиканского бюджета Чувашской Республики на 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w:t>
      </w:r>
      <w:hyperlink w:history="0" r:id="rId863" w:tooltip="Указ Президента РФ от 01.06.2012 N 761 &quot;О Национальной стратегии действий в интересах детей на 2012 - 2017 годы&quot; {КонсультантПлюс}">
        <w:r>
          <w:rPr>
            <w:sz w:val="20"/>
            <w:color w:val="0000ff"/>
          </w:rPr>
          <w:t xml:space="preserve">Указом</w:t>
        </w:r>
      </w:hyperlink>
      <w:r>
        <w:rPr>
          <w:sz w:val="20"/>
        </w:rPr>
        <w:t xml:space="preserve"> Президента Российской Федерации от 1 июня 2012 года N 761 "О Национальной стратегии действий в интересах детей на 2012 - 2017 годы", а также о достижении значения результата использования субсидий муниципальными образованиями по форме согласно приложению к настоящим Правилам.</w:t>
      </w:r>
    </w:p>
    <w:p>
      <w:pPr>
        <w:pStyle w:val="0"/>
        <w:jc w:val="both"/>
      </w:pPr>
      <w:r>
        <w:rPr>
          <w:sz w:val="20"/>
        </w:rPr>
        <w:t xml:space="preserve">(в ред. Постановлений Кабинета Министров ЧР от 08.12.2021 </w:t>
      </w:r>
      <w:hyperlink w:history="0" r:id="rId86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6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В случае нарушения условий, установленных при предоставлении субсидии, получатель субсидии обязан возвратить субсидию в республиканский бюджет Чувашской Республики. Минобразования Чувашии и (или) органы государственного финансового контроля в течение 10 рабочих дней со дня принятия решения о возврате субсидии направляют получателю субсидии уведомление о необходимости возврата в республиканский бюджет Чувашской Республики указанных средств в течение одного месяца со дня уведомления.</w:t>
      </w:r>
    </w:p>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соблюдением общих требований, установленных Министерством финансов Российской Федерации.</w:t>
      </w:r>
    </w:p>
    <w:bookmarkStart w:id="30947" w:name="P30947"/>
    <w:bookmarkEnd w:id="30947"/>
    <w:p>
      <w:pPr>
        <w:pStyle w:val="0"/>
        <w:spacing w:before="200" w:line-rule="auto"/>
        <w:ind w:firstLine="540"/>
        <w:jc w:val="both"/>
      </w:pPr>
      <w:r>
        <w:rPr>
          <w:sz w:val="20"/>
        </w:rPr>
        <w:t xml:space="preserve">4.3. При нарушении обязательств по достижению значения результата использования субсидии объем средств, подлежащих возврату в республиканский бюджет Чувашской Республики (V</w:t>
      </w:r>
      <w:r>
        <w:rPr>
          <w:sz w:val="20"/>
          <w:vertAlign w:val="subscript"/>
        </w:rPr>
        <w:t xml:space="preserve">возврата</w:t>
      </w:r>
      <w:r>
        <w:rPr>
          <w:sz w:val="20"/>
        </w:rPr>
        <w:t xml:space="preserve">) в порядке и сроки, которые установлены соглашением,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бюджетом муниципального района, бюджетом муниципального округа (городского округа);</w:t>
      </w:r>
    </w:p>
    <w:p>
      <w:pPr>
        <w:pStyle w:val="0"/>
        <w:jc w:val="both"/>
      </w:pPr>
      <w:r>
        <w:rPr>
          <w:sz w:val="20"/>
        </w:rPr>
        <w:t xml:space="preserve">(в ред. </w:t>
      </w:r>
      <w:hyperlink w:history="0" r:id="rId86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t xml:space="preserve">(в ред. </w:t>
      </w:r>
      <w:hyperlink w:history="0" r:id="rId867"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r>
    </w:p>
    <w:p>
      <w:pPr>
        <w:pStyle w:val="0"/>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t xml:space="preserve">(в ред. </w:t>
      </w:r>
      <w:hyperlink w:history="0" r:id="rId868"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4.4. Основанием для освобождения получателя субсидии от применения мер ответственности, предусмотренных </w:t>
      </w:r>
      <w:hyperlink w:history="0" w:anchor="P30947" w:tooltip="4.3. При нарушении обязательств по достижению значения результата использования субсидии объем средств, подлежащих возврату в республиканский бюджет Чувашской Республики (Vвозврата) в порядке и сроки, которые установлены соглашением, рассчитывается по формуле">
        <w:r>
          <w:rPr>
            <w:sz w:val="20"/>
            <w:color w:val="0000ff"/>
          </w:rPr>
          <w:t xml:space="preserve">пунктом 4.3</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30981" w:name="P30981"/>
    <w:bookmarkEnd w:id="30981"/>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30984" w:name="P30984"/>
    <w:bookmarkEnd w:id="30984"/>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30868" w:tooltip="значение результата использования субсидии, которое должно соответствовать целевому показателю (индикатору) государственной программы Чувашской Республики &quot;Развитие образования&quot;, утвержденной постановлением Кабинета Министров Чувашской Республики от 20 декабря 2018 г. N 531, а также обязательства муниципального образования по его достижению;">
        <w:r>
          <w:rPr>
            <w:sz w:val="20"/>
            <w:color w:val="0000ff"/>
          </w:rPr>
          <w:t xml:space="preserve">абзацем шестым пункта 2.1</w:t>
        </w:r>
      </w:hyperlink>
      <w:r>
        <w:rPr>
          <w:sz w:val="20"/>
        </w:rPr>
        <w:t xml:space="preserve"> настоящих Правил.</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30981" w:tooltip="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0984"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шест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30987" w:name="P30987"/>
    <w:bookmarkEnd w:id="30987"/>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30981" w:tooltip="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0984"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шест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30947" w:tooltip="4.3. При нарушении обязательств по достижению значения результата использования субсидии объем средств, подлежащих возврату в республиканский бюджет Чувашской Республики (Vвозврата) в порядке и сроки, которые установлены соглашением, рассчитывается по формуле">
        <w:r>
          <w:rPr>
            <w:sz w:val="20"/>
            <w:color w:val="0000ff"/>
          </w:rPr>
          <w:t xml:space="preserve">пунктом 4.3</w:t>
        </w:r>
      </w:hyperlink>
      <w:r>
        <w:rPr>
          <w:sz w:val="20"/>
        </w:rPr>
        <w:t xml:space="preserve"> настоящих Правил, субсидия подлежит возврату из бюджета муниципального образования в республиканский бюджет Чувашской Республики в объеме, который рассчитывается в соответствии с пунктом 4.3 настоящих Правил, и в сроки, которые предусмотрены соглашением.</w:t>
      </w:r>
    </w:p>
    <w:p>
      <w:pPr>
        <w:pStyle w:val="0"/>
        <w:jc w:val="both"/>
      </w:pPr>
      <w:r>
        <w:rPr>
          <w:sz w:val="20"/>
        </w:rPr>
        <w:t xml:space="preserve">(в ред. Постановлений Кабинета Министров ЧР от 08.12.2021 </w:t>
      </w:r>
      <w:hyperlink w:history="0" r:id="rId86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7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который рассчитывается в соответствии с </w:t>
      </w:r>
      <w:hyperlink w:history="0" w:anchor="P30947" w:tooltip="4.3. При нарушении обязательств по достижению значения результата использования субсидии объем средств, подлежащих возврату в республиканский бюджет Чувашской Республики (Vвозврата) в порядке и сроки, которые установлены соглашением, рассчитывается по формуле">
        <w:r>
          <w:rPr>
            <w:sz w:val="20"/>
            <w:color w:val="0000ff"/>
          </w:rPr>
          <w:t xml:space="preserve">пунктом 4.3</w:t>
        </w:r>
      </w:hyperlink>
      <w:r>
        <w:rPr>
          <w:sz w:val="20"/>
        </w:rPr>
        <w:t xml:space="preserve"> настоящих Правил, и в сроки, предусмотренные соглашением,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30947" w:tooltip="4.3. При нарушении обязательств по достижению значения результата использования субсидии объем средств, подлежащих возврату в республиканский бюджет Чувашской Республики (Vвозврата) в порядке и сроки, которые установлены соглашением, рассчитывается по формуле">
        <w:r>
          <w:rPr>
            <w:sz w:val="20"/>
            <w:color w:val="0000ff"/>
          </w:rPr>
          <w:t xml:space="preserve">пунктом 4.3</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30987" w:tooltip="Минобразования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4.5. В случае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Постановлений Кабинета Министров ЧР от 26.03.2021 </w:t>
      </w:r>
      <w:hyperlink w:history="0" r:id="rId871"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08.12.2021 </w:t>
      </w:r>
      <w:hyperlink w:history="0" r:id="rId87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7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4.6. Утратил силу. - </w:t>
      </w:r>
      <w:hyperlink w:history="0" r:id="rId874"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26.03.2021 N 105.</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Контроль за соблюдением получателем субсидии условий предоставления субсидии осуществляется Минобразования Чувашии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Правилам предоставления субсидий</w:t>
      </w:r>
    </w:p>
    <w:p>
      <w:pPr>
        <w:pStyle w:val="0"/>
        <w:jc w:val="right"/>
      </w:pPr>
      <w:r>
        <w:rPr>
          <w:sz w:val="20"/>
        </w:rPr>
        <w:t xml:space="preserve">из республиканского бюджета Чувашской</w:t>
      </w:r>
    </w:p>
    <w:p>
      <w:pPr>
        <w:pStyle w:val="0"/>
        <w:jc w:val="right"/>
      </w:pPr>
      <w:r>
        <w:rPr>
          <w:sz w:val="20"/>
        </w:rPr>
        <w:t xml:space="preserve">Республики бюджетам муниципальных</w:t>
      </w:r>
    </w:p>
    <w:p>
      <w:pPr>
        <w:pStyle w:val="0"/>
        <w:jc w:val="right"/>
      </w:pPr>
      <w:r>
        <w:rPr>
          <w:sz w:val="20"/>
        </w:rPr>
        <w:t xml:space="preserve">округов и бюджетам городских округов</w:t>
      </w:r>
    </w:p>
    <w:p>
      <w:pPr>
        <w:pStyle w:val="0"/>
        <w:jc w:val="right"/>
      </w:pPr>
      <w:r>
        <w:rPr>
          <w:sz w:val="20"/>
        </w:rPr>
        <w:t xml:space="preserve">на софинансирование расходных</w:t>
      </w:r>
    </w:p>
    <w:p>
      <w:pPr>
        <w:pStyle w:val="0"/>
        <w:jc w:val="right"/>
      </w:pPr>
      <w:r>
        <w:rPr>
          <w:sz w:val="20"/>
        </w:rPr>
        <w:t xml:space="preserve">обязательств муниципальных образований,</w:t>
      </w:r>
    </w:p>
    <w:p>
      <w:pPr>
        <w:pStyle w:val="0"/>
        <w:jc w:val="right"/>
      </w:pPr>
      <w:r>
        <w:rPr>
          <w:sz w:val="20"/>
        </w:rPr>
        <w:t xml:space="preserve">связанных с повышением заработной платы</w:t>
      </w:r>
    </w:p>
    <w:p>
      <w:pPr>
        <w:pStyle w:val="0"/>
        <w:jc w:val="right"/>
      </w:pPr>
      <w:r>
        <w:rPr>
          <w:sz w:val="20"/>
        </w:rPr>
        <w:t xml:space="preserve">педагогических работников муниципальных</w:t>
      </w:r>
    </w:p>
    <w:p>
      <w:pPr>
        <w:pStyle w:val="0"/>
        <w:jc w:val="right"/>
      </w:pPr>
      <w:r>
        <w:rPr>
          <w:sz w:val="20"/>
        </w:rPr>
        <w:t xml:space="preserve">организаций дополнительного образования</w:t>
      </w:r>
    </w:p>
    <w:p>
      <w:pPr>
        <w:pStyle w:val="0"/>
        <w:jc w:val="right"/>
      </w:pPr>
      <w:r>
        <w:rPr>
          <w:sz w:val="20"/>
        </w:rPr>
        <w:t xml:space="preserve">детей в соответствии с Указом Президента</w:t>
      </w:r>
    </w:p>
    <w:p>
      <w:pPr>
        <w:pStyle w:val="0"/>
        <w:jc w:val="right"/>
      </w:pPr>
      <w:r>
        <w:rPr>
          <w:sz w:val="20"/>
        </w:rPr>
        <w:t xml:space="preserve">Российской Федерации от 1 июня 2012 года</w:t>
      </w:r>
    </w:p>
    <w:p>
      <w:pPr>
        <w:pStyle w:val="0"/>
        <w:jc w:val="right"/>
      </w:pPr>
      <w:r>
        <w:rPr>
          <w:sz w:val="20"/>
        </w:rPr>
        <w:t xml:space="preserve">N 761 "О Национальной стратегии действий</w:t>
      </w:r>
    </w:p>
    <w:p>
      <w:pPr>
        <w:pStyle w:val="0"/>
        <w:jc w:val="right"/>
      </w:pPr>
      <w:r>
        <w:rPr>
          <w:sz w:val="20"/>
        </w:rPr>
        <w:t xml:space="preserve">в интересах детей на 2012 - 2017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color w:val="392c69"/>
              </w:rPr>
              <w:t xml:space="preserve"> Кабинета Министров ЧР от 23.05.2023 N 329)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021" w:name="P31021"/>
    <w:bookmarkEnd w:id="31021"/>
    <w:p>
      <w:pPr>
        <w:pStyle w:val="1"/>
        <w:jc w:val="both"/>
      </w:pPr>
      <w:r>
        <w:rPr>
          <w:sz w:val="20"/>
        </w:rPr>
        <w:t xml:space="preserve">                               </w:t>
      </w:r>
      <w:r>
        <w:rPr>
          <w:sz w:val="20"/>
          <w:b w:val="on"/>
        </w:rPr>
        <w:t xml:space="preserve">СВОДНЫЙ ОТЧЕТ</w:t>
      </w:r>
    </w:p>
    <w:p>
      <w:pPr>
        <w:pStyle w:val="1"/>
        <w:jc w:val="both"/>
      </w:pPr>
      <w:r>
        <w:rPr>
          <w:sz w:val="20"/>
        </w:rPr>
        <w:t xml:space="preserve">         </w:t>
      </w:r>
      <w:r>
        <w:rPr>
          <w:sz w:val="20"/>
          <w:b w:val="on"/>
        </w:rPr>
        <w:t xml:space="preserve">об осуществлении расходов бюджетов муниципальных округов</w:t>
      </w:r>
    </w:p>
    <w:p>
      <w:pPr>
        <w:pStyle w:val="1"/>
        <w:jc w:val="both"/>
      </w:pPr>
      <w:r>
        <w:rPr>
          <w:sz w:val="20"/>
        </w:rPr>
        <w:t xml:space="preserve">          </w:t>
      </w:r>
      <w:r>
        <w:rPr>
          <w:sz w:val="20"/>
          <w:b w:val="on"/>
        </w:rPr>
        <w:t xml:space="preserve">(городских округов), источником финансового обеспечения</w:t>
      </w:r>
    </w:p>
    <w:p>
      <w:pPr>
        <w:pStyle w:val="1"/>
        <w:jc w:val="both"/>
      </w:pPr>
      <w:r>
        <w:rPr>
          <w:sz w:val="20"/>
        </w:rPr>
        <w:t xml:space="preserve">           </w:t>
      </w:r>
      <w:r>
        <w:rPr>
          <w:sz w:val="20"/>
          <w:b w:val="on"/>
        </w:rPr>
        <w:t xml:space="preserve">которых являются субсидии из республиканского бюджета</w:t>
      </w:r>
    </w:p>
    <w:p>
      <w:pPr>
        <w:pStyle w:val="1"/>
        <w:jc w:val="both"/>
      </w:pPr>
      <w:r>
        <w:rPr>
          <w:sz w:val="20"/>
        </w:rPr>
        <w:t xml:space="preserve">            </w:t>
      </w:r>
      <w:r>
        <w:rPr>
          <w:sz w:val="20"/>
          <w:b w:val="on"/>
        </w:rPr>
        <w:t xml:space="preserve">Чувашской Республики на софинансирование расходных</w:t>
      </w:r>
    </w:p>
    <w:p>
      <w:pPr>
        <w:pStyle w:val="1"/>
        <w:jc w:val="both"/>
      </w:pPr>
      <w:r>
        <w:rPr>
          <w:sz w:val="20"/>
        </w:rPr>
        <w:t xml:space="preserve">             </w:t>
      </w:r>
      <w:r>
        <w:rPr>
          <w:sz w:val="20"/>
          <w:b w:val="on"/>
        </w:rPr>
        <w:t xml:space="preserve">обязательств муниципальных образований, связанных</w:t>
      </w:r>
    </w:p>
    <w:p>
      <w:pPr>
        <w:pStyle w:val="1"/>
        <w:jc w:val="both"/>
      </w:pPr>
      <w:r>
        <w:rPr>
          <w:sz w:val="20"/>
        </w:rPr>
        <w:t xml:space="preserve">          </w:t>
      </w:r>
      <w:r>
        <w:rPr>
          <w:sz w:val="20"/>
          <w:b w:val="on"/>
        </w:rPr>
        <w:t xml:space="preserve">с повышением заработной платы педагогических работников</w:t>
      </w:r>
    </w:p>
    <w:p>
      <w:pPr>
        <w:pStyle w:val="1"/>
        <w:jc w:val="both"/>
      </w:pPr>
      <w:r>
        <w:rPr>
          <w:sz w:val="20"/>
        </w:rPr>
        <w:t xml:space="preserve">           </w:t>
      </w:r>
      <w:r>
        <w:rPr>
          <w:sz w:val="20"/>
          <w:b w:val="on"/>
        </w:rPr>
        <w:t xml:space="preserve">муниципальных организаций дополнительного образования</w:t>
      </w:r>
    </w:p>
    <w:p>
      <w:pPr>
        <w:pStyle w:val="1"/>
        <w:jc w:val="both"/>
      </w:pPr>
      <w:r>
        <w:rPr>
          <w:sz w:val="20"/>
        </w:rPr>
        <w:t xml:space="preserve">            </w:t>
      </w:r>
      <w:r>
        <w:rPr>
          <w:sz w:val="20"/>
          <w:b w:val="on"/>
        </w:rPr>
        <w:t xml:space="preserve">детей в соответствии с </w:t>
      </w:r>
      <w:hyperlink w:history="0" r:id="rId876" w:tooltip="Указ Президента РФ от 01.06.2012 N 761 &quot;О Национальной стратегии действий в интересах детей на 2012 - 2017 годы&quot; {КонсультантПлюс}">
        <w:r>
          <w:rPr>
            <w:sz w:val="20"/>
            <w:color w:val="0000ff"/>
            <w:b w:val="on"/>
          </w:rPr>
          <w:t xml:space="preserve">Указом</w:t>
        </w:r>
      </w:hyperlink>
      <w:r>
        <w:rPr>
          <w:sz w:val="20"/>
          <w:b w:val="on"/>
        </w:rPr>
        <w:t xml:space="preserve"> Президента Российской</w:t>
      </w:r>
    </w:p>
    <w:p>
      <w:pPr>
        <w:pStyle w:val="1"/>
        <w:jc w:val="both"/>
      </w:pPr>
      <w:r>
        <w:rPr>
          <w:sz w:val="20"/>
        </w:rPr>
        <w:t xml:space="preserve">            </w:t>
      </w:r>
      <w:r>
        <w:rPr>
          <w:sz w:val="20"/>
          <w:b w:val="on"/>
        </w:rPr>
        <w:t xml:space="preserve">Федерации от 1 июня 2012 года N 761 "О Национальной</w:t>
      </w:r>
    </w:p>
    <w:p>
      <w:pPr>
        <w:pStyle w:val="1"/>
        <w:jc w:val="both"/>
      </w:pPr>
      <w:r>
        <w:rPr>
          <w:sz w:val="20"/>
        </w:rPr>
        <w:t xml:space="preserve">        </w:t>
      </w:r>
      <w:r>
        <w:rPr>
          <w:sz w:val="20"/>
          <w:b w:val="on"/>
        </w:rPr>
        <w:t xml:space="preserve">стратегии действий в интересах детей на 2012 - 2017 годы",</w:t>
      </w:r>
    </w:p>
    <w:p>
      <w:pPr>
        <w:pStyle w:val="1"/>
        <w:jc w:val="both"/>
      </w:pPr>
      <w:r>
        <w:rPr>
          <w:sz w:val="20"/>
        </w:rPr>
        <w:t xml:space="preserve">          </w:t>
      </w:r>
      <w:r>
        <w:rPr>
          <w:sz w:val="20"/>
          <w:b w:val="on"/>
        </w:rPr>
        <w:t xml:space="preserve">а также о достижении значения результата использования</w:t>
      </w:r>
    </w:p>
    <w:p>
      <w:pPr>
        <w:pStyle w:val="1"/>
        <w:jc w:val="both"/>
      </w:pPr>
      <w:r>
        <w:rPr>
          <w:sz w:val="20"/>
        </w:rPr>
        <w:t xml:space="preserve">           </w:t>
      </w:r>
      <w:r>
        <w:rPr>
          <w:sz w:val="20"/>
          <w:b w:val="on"/>
        </w:rPr>
        <w:t xml:space="preserve">субсидии муниципальными округами, городскими округами</w:t>
      </w:r>
    </w:p>
    <w:p>
      <w:pPr>
        <w:pStyle w:val="1"/>
        <w:jc w:val="both"/>
      </w:pPr>
      <w:r>
        <w:rPr>
          <w:sz w:val="20"/>
        </w:rPr>
        <w:t xml:space="preserve">                              </w:t>
      </w:r>
      <w:r>
        <w:rPr>
          <w:sz w:val="20"/>
          <w:b w:val="on"/>
        </w:rPr>
        <w:t xml:space="preserve">за</w:t>
      </w:r>
      <w:r>
        <w:rPr>
          <w:sz w:val="20"/>
        </w:rPr>
        <w:t xml:space="preserve"> ________ </w:t>
      </w:r>
      <w:r>
        <w:rPr>
          <w:sz w:val="20"/>
          <w:b w:val="on"/>
        </w:rPr>
        <w:t xml:space="preserve">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454"/>
        <w:gridCol w:w="1466"/>
        <w:gridCol w:w="454"/>
        <w:gridCol w:w="1361"/>
        <w:gridCol w:w="1417"/>
        <w:gridCol w:w="1020"/>
        <w:gridCol w:w="510"/>
        <w:gridCol w:w="1361"/>
        <w:gridCol w:w="1417"/>
        <w:gridCol w:w="1020"/>
        <w:gridCol w:w="1701"/>
        <w:gridCol w:w="737"/>
        <w:gridCol w:w="680"/>
      </w:tblGrid>
      <w:tr>
        <w:tc>
          <w:tcPr>
            <w:tcW w:w="454" w:type="dxa"/>
            <w:tcBorders>
              <w:left w:val="nil"/>
            </w:tcBorders>
            <w:vMerge w:val="restart"/>
          </w:tcPr>
          <w:p>
            <w:pPr>
              <w:pStyle w:val="0"/>
              <w:jc w:val="center"/>
            </w:pPr>
            <w:r>
              <w:rPr>
                <w:sz w:val="20"/>
              </w:rPr>
              <w:t xml:space="preserve">N</w:t>
            </w:r>
          </w:p>
          <w:p>
            <w:pPr>
              <w:pStyle w:val="0"/>
              <w:jc w:val="center"/>
            </w:pPr>
            <w:r>
              <w:rPr>
                <w:sz w:val="20"/>
              </w:rPr>
              <w:t xml:space="preserve">пп</w:t>
            </w:r>
          </w:p>
        </w:tc>
        <w:tc>
          <w:tcPr>
            <w:tcW w:w="1466" w:type="dxa"/>
            <w:vMerge w:val="restart"/>
          </w:tcPr>
          <w:p>
            <w:pPr>
              <w:pStyle w:val="0"/>
              <w:jc w:val="center"/>
            </w:pPr>
            <w:r>
              <w:rPr>
                <w:sz w:val="20"/>
              </w:rPr>
              <w:t xml:space="preserve">Наименование муниципального округа, городского округа)</w:t>
            </w:r>
          </w:p>
        </w:tc>
        <w:tc>
          <w:tcPr>
            <w:gridSpan w:val="4"/>
            <w:tcW w:w="4252" w:type="dxa"/>
          </w:tcPr>
          <w:p>
            <w:pPr>
              <w:pStyle w:val="0"/>
              <w:jc w:val="center"/>
            </w:pPr>
            <w:r>
              <w:rPr>
                <w:sz w:val="20"/>
              </w:rPr>
              <w:t xml:space="preserve">Объем средств, предусмотренных на повышение заработной платы педагогических работников, тыс. рублей</w:t>
            </w:r>
          </w:p>
        </w:tc>
        <w:tc>
          <w:tcPr>
            <w:gridSpan w:val="4"/>
            <w:tcW w:w="4308" w:type="dxa"/>
          </w:tcPr>
          <w:p>
            <w:pPr>
              <w:pStyle w:val="0"/>
              <w:jc w:val="center"/>
            </w:pPr>
            <w:r>
              <w:rPr>
                <w:sz w:val="20"/>
              </w:rPr>
              <w:t xml:space="preserve">Произведено расходов на повышение заработной платы педагогических работников, тыс. рублей</w:t>
            </w:r>
          </w:p>
        </w:tc>
        <w:tc>
          <w:tcPr>
            <w:tcW w:w="1701" w:type="dxa"/>
            <w:vMerge w:val="restart"/>
          </w:tcPr>
          <w:p>
            <w:pPr>
              <w:pStyle w:val="0"/>
              <w:jc w:val="center"/>
            </w:pPr>
            <w:r>
              <w:rPr>
                <w:sz w:val="20"/>
              </w:rPr>
              <w:t xml:space="preserve">Остаток субсидий из республиканского бюджета Чувашской Республики бюджетам муниципальных округов (городских округов) на повышение заработной платы педагогических работников, тыс. рублей</w:t>
            </w:r>
          </w:p>
        </w:tc>
        <w:tc>
          <w:tcPr>
            <w:gridSpan w:val="2"/>
            <w:tcW w:w="1417" w:type="dxa"/>
            <w:tcBorders>
              <w:right w:val="nil"/>
            </w:tcBorders>
          </w:tcPr>
          <w:p>
            <w:pPr>
              <w:pStyle w:val="0"/>
              <w:jc w:val="center"/>
            </w:pPr>
            <w:r>
              <w:rPr>
                <w:sz w:val="20"/>
              </w:rPr>
              <w:t xml:space="preserve">Значения результата использования субсидий</w:t>
            </w:r>
          </w:p>
        </w:tc>
      </w:tr>
      <w:tr>
        <w:tc>
          <w:tcPr>
            <w:tcBorders>
              <w:left w:val="nil"/>
            </w:tcBorders>
            <w:vMerge w:val="continue"/>
          </w:tcPr>
          <w:p/>
        </w:tc>
        <w:tc>
          <w:tcPr>
            <w:vMerge w:val="continue"/>
          </w:tcPr>
          <w:p/>
        </w:tc>
        <w:tc>
          <w:tcPr>
            <w:tcW w:w="454" w:type="dxa"/>
            <w:vMerge w:val="restart"/>
          </w:tcPr>
          <w:p>
            <w:pPr>
              <w:pStyle w:val="0"/>
              <w:jc w:val="center"/>
            </w:pPr>
            <w:r>
              <w:rPr>
                <w:sz w:val="20"/>
              </w:rPr>
              <w:t xml:space="preserve">всего</w:t>
            </w:r>
          </w:p>
        </w:tc>
        <w:tc>
          <w:tcPr>
            <w:gridSpan w:val="3"/>
            <w:tcW w:w="3798" w:type="dxa"/>
          </w:tcPr>
          <w:p>
            <w:pPr>
              <w:pStyle w:val="0"/>
              <w:jc w:val="center"/>
            </w:pPr>
            <w:r>
              <w:rPr>
                <w:sz w:val="20"/>
              </w:rPr>
              <w:t xml:space="preserve">в том числе</w:t>
            </w:r>
          </w:p>
        </w:tc>
        <w:tc>
          <w:tcPr>
            <w:tcW w:w="510" w:type="dxa"/>
            <w:vMerge w:val="restart"/>
          </w:tcPr>
          <w:p>
            <w:pPr>
              <w:pStyle w:val="0"/>
              <w:jc w:val="center"/>
            </w:pPr>
            <w:r>
              <w:rPr>
                <w:sz w:val="20"/>
              </w:rPr>
              <w:t xml:space="preserve">всего</w:t>
            </w:r>
          </w:p>
        </w:tc>
        <w:tc>
          <w:tcPr>
            <w:gridSpan w:val="3"/>
            <w:tcW w:w="3798" w:type="dxa"/>
          </w:tcPr>
          <w:p>
            <w:pPr>
              <w:pStyle w:val="0"/>
              <w:jc w:val="center"/>
            </w:pPr>
            <w:r>
              <w:rPr>
                <w:sz w:val="20"/>
              </w:rPr>
              <w:t xml:space="preserve">в том числе</w:t>
            </w:r>
          </w:p>
        </w:tc>
        <w:tc>
          <w:tcPr>
            <w:vMerge w:val="continue"/>
          </w:tcPr>
          <w:p/>
        </w:tc>
        <w:tc>
          <w:tcPr>
            <w:tcW w:w="737" w:type="dxa"/>
            <w:vMerge w:val="restart"/>
          </w:tcPr>
          <w:p>
            <w:pPr>
              <w:pStyle w:val="0"/>
              <w:jc w:val="center"/>
            </w:pPr>
            <w:r>
              <w:rPr>
                <w:sz w:val="20"/>
              </w:rPr>
              <w:t xml:space="preserve">план</w:t>
            </w:r>
          </w:p>
        </w:tc>
        <w:tc>
          <w:tcPr>
            <w:tcW w:w="680" w:type="dxa"/>
            <w:tcBorders>
              <w:right w:val="nil"/>
            </w:tcBorders>
            <w:vMerge w:val="restart"/>
          </w:tcPr>
          <w:p>
            <w:pPr>
              <w:pStyle w:val="0"/>
              <w:jc w:val="center"/>
            </w:pPr>
            <w:r>
              <w:rPr>
                <w:sz w:val="20"/>
              </w:rPr>
              <w:t xml:space="preserve">факт</w:t>
            </w:r>
          </w:p>
        </w:tc>
      </w:tr>
      <w:tr>
        <w:tc>
          <w:tcPr>
            <w:tcBorders>
              <w:left w:val="nil"/>
            </w:tcBorders>
            <w:vMerge w:val="continue"/>
          </w:tcPr>
          <w:p/>
        </w:tc>
        <w:tc>
          <w:tcPr>
            <w:vMerge w:val="continue"/>
          </w:tcPr>
          <w:p/>
        </w:tc>
        <w:tc>
          <w:tcPr>
            <w:vMerge w:val="continue"/>
          </w:tcPr>
          <w:p/>
        </w:tc>
        <w:tc>
          <w:tcPr>
            <w:tcW w:w="1361" w:type="dxa"/>
          </w:tcPr>
          <w:p>
            <w:pPr>
              <w:pStyle w:val="0"/>
              <w:jc w:val="center"/>
            </w:pPr>
            <w:r>
              <w:rPr>
                <w:sz w:val="20"/>
              </w:rPr>
              <w:t xml:space="preserve">субсидии из республиканского бюджета Чувашской Республики</w:t>
            </w:r>
          </w:p>
        </w:tc>
        <w:tc>
          <w:tcPr>
            <w:tcW w:w="1417" w:type="dxa"/>
          </w:tcPr>
          <w:p>
            <w:pPr>
              <w:pStyle w:val="0"/>
              <w:jc w:val="center"/>
            </w:pPr>
            <w:r>
              <w:rPr>
                <w:sz w:val="20"/>
              </w:rPr>
              <w:t xml:space="preserve">средства бюджета муниципального округа, городского округа</w:t>
            </w:r>
          </w:p>
        </w:tc>
        <w:tc>
          <w:tcPr>
            <w:tcW w:w="1020" w:type="dxa"/>
          </w:tcPr>
          <w:p>
            <w:pPr>
              <w:pStyle w:val="0"/>
              <w:jc w:val="center"/>
            </w:pPr>
            <w:r>
              <w:rPr>
                <w:sz w:val="20"/>
              </w:rPr>
              <w:t xml:space="preserve">внебюджетные средства</w:t>
            </w:r>
          </w:p>
        </w:tc>
        <w:tc>
          <w:tcPr>
            <w:vMerge w:val="continue"/>
          </w:tcPr>
          <w:p/>
        </w:tc>
        <w:tc>
          <w:tcPr>
            <w:tcW w:w="1361" w:type="dxa"/>
          </w:tcPr>
          <w:p>
            <w:pPr>
              <w:pStyle w:val="0"/>
              <w:jc w:val="center"/>
            </w:pPr>
            <w:r>
              <w:rPr>
                <w:sz w:val="20"/>
              </w:rPr>
              <w:t xml:space="preserve">субсидии из республиканского бюджета Чувашской Республики</w:t>
            </w:r>
          </w:p>
        </w:tc>
        <w:tc>
          <w:tcPr>
            <w:tcW w:w="1417" w:type="dxa"/>
          </w:tcPr>
          <w:p>
            <w:pPr>
              <w:pStyle w:val="0"/>
              <w:jc w:val="center"/>
            </w:pPr>
            <w:r>
              <w:rPr>
                <w:sz w:val="20"/>
              </w:rPr>
              <w:t xml:space="preserve">средства бюджета муниципального округа, городского округа</w:t>
            </w:r>
          </w:p>
        </w:tc>
        <w:tc>
          <w:tcPr>
            <w:tcW w:w="1020" w:type="dxa"/>
          </w:tcPr>
          <w:p>
            <w:pPr>
              <w:pStyle w:val="0"/>
              <w:jc w:val="center"/>
            </w:pPr>
            <w:r>
              <w:rPr>
                <w:sz w:val="20"/>
              </w:rPr>
              <w:t xml:space="preserve">внебюджетные средства</w:t>
            </w:r>
          </w:p>
        </w:tc>
        <w:tc>
          <w:tcPr>
            <w:vMerge w:val="continue"/>
          </w:tcPr>
          <w:p/>
        </w:tc>
        <w:tc>
          <w:tcPr>
            <w:vMerge w:val="continue"/>
          </w:tcPr>
          <w:p/>
        </w:tc>
        <w:tc>
          <w:tcPr>
            <w:tcBorders>
              <w:right w:val="nil"/>
            </w:tcBorders>
            <w:vMerge w:val="continue"/>
          </w:tcPr>
          <w:p/>
        </w:tc>
      </w:tr>
      <w:tr>
        <w:tc>
          <w:tcPr>
            <w:tcW w:w="454" w:type="dxa"/>
            <w:tcBorders>
              <w:left w:val="nil"/>
            </w:tcBorders>
          </w:tcPr>
          <w:p>
            <w:pPr>
              <w:pStyle w:val="0"/>
              <w:jc w:val="center"/>
            </w:pPr>
            <w:r>
              <w:rPr>
                <w:sz w:val="20"/>
              </w:rPr>
              <w:t xml:space="preserve">1</w:t>
            </w:r>
          </w:p>
        </w:tc>
        <w:tc>
          <w:tcPr>
            <w:tcW w:w="1466" w:type="dxa"/>
          </w:tcPr>
          <w:p>
            <w:pPr>
              <w:pStyle w:val="0"/>
              <w:jc w:val="center"/>
            </w:pPr>
            <w:r>
              <w:rPr>
                <w:sz w:val="20"/>
              </w:rPr>
              <w:t xml:space="preserve">2</w:t>
            </w:r>
          </w:p>
        </w:tc>
        <w:tc>
          <w:tcPr>
            <w:tcW w:w="454" w:type="dxa"/>
          </w:tcPr>
          <w:p>
            <w:pPr>
              <w:pStyle w:val="0"/>
              <w:jc w:val="center"/>
            </w:pPr>
            <w:r>
              <w:rPr>
                <w:sz w:val="20"/>
              </w:rPr>
              <w:t xml:space="preserve">3</w:t>
            </w:r>
          </w:p>
        </w:tc>
        <w:tc>
          <w:tcPr>
            <w:tcW w:w="1361" w:type="dxa"/>
          </w:tcPr>
          <w:p>
            <w:pPr>
              <w:pStyle w:val="0"/>
              <w:jc w:val="center"/>
            </w:pPr>
            <w:r>
              <w:rPr>
                <w:sz w:val="20"/>
              </w:rPr>
              <w:t xml:space="preserve">4</w:t>
            </w:r>
          </w:p>
        </w:tc>
        <w:tc>
          <w:tcPr>
            <w:tcW w:w="1417" w:type="dxa"/>
          </w:tcPr>
          <w:p>
            <w:pPr>
              <w:pStyle w:val="0"/>
              <w:jc w:val="center"/>
            </w:pPr>
            <w:r>
              <w:rPr>
                <w:sz w:val="20"/>
              </w:rPr>
              <w:t xml:space="preserve">5</w:t>
            </w:r>
          </w:p>
        </w:tc>
        <w:tc>
          <w:tcPr>
            <w:tcW w:w="1020" w:type="dxa"/>
          </w:tcPr>
          <w:p>
            <w:pPr>
              <w:pStyle w:val="0"/>
              <w:jc w:val="center"/>
            </w:pPr>
            <w:r>
              <w:rPr>
                <w:sz w:val="20"/>
              </w:rPr>
              <w:t xml:space="preserve">6</w:t>
            </w:r>
          </w:p>
        </w:tc>
        <w:tc>
          <w:tcPr>
            <w:tcW w:w="510" w:type="dxa"/>
          </w:tcPr>
          <w:p>
            <w:pPr>
              <w:pStyle w:val="0"/>
              <w:jc w:val="center"/>
            </w:pPr>
            <w:r>
              <w:rPr>
                <w:sz w:val="20"/>
              </w:rPr>
              <w:t xml:space="preserve">7</w:t>
            </w:r>
          </w:p>
        </w:tc>
        <w:tc>
          <w:tcPr>
            <w:tcW w:w="1361" w:type="dxa"/>
          </w:tcPr>
          <w:p>
            <w:pPr>
              <w:pStyle w:val="0"/>
              <w:jc w:val="center"/>
            </w:pPr>
            <w:r>
              <w:rPr>
                <w:sz w:val="20"/>
              </w:rPr>
              <w:t xml:space="preserve">8</w:t>
            </w:r>
          </w:p>
        </w:tc>
        <w:tc>
          <w:tcPr>
            <w:tcW w:w="1417" w:type="dxa"/>
          </w:tcPr>
          <w:p>
            <w:pPr>
              <w:pStyle w:val="0"/>
              <w:jc w:val="center"/>
            </w:pPr>
            <w:r>
              <w:rPr>
                <w:sz w:val="20"/>
              </w:rPr>
              <w:t xml:space="preserve">9</w:t>
            </w:r>
          </w:p>
        </w:tc>
        <w:tc>
          <w:tcPr>
            <w:tcW w:w="1020" w:type="dxa"/>
          </w:tcPr>
          <w:p>
            <w:pPr>
              <w:pStyle w:val="0"/>
              <w:jc w:val="center"/>
            </w:pPr>
            <w:r>
              <w:rPr>
                <w:sz w:val="20"/>
              </w:rPr>
              <w:t xml:space="preserve">10</w:t>
            </w:r>
          </w:p>
        </w:tc>
        <w:tc>
          <w:tcPr>
            <w:tcW w:w="1701" w:type="dxa"/>
          </w:tcPr>
          <w:p>
            <w:pPr>
              <w:pStyle w:val="0"/>
              <w:jc w:val="center"/>
            </w:pPr>
            <w:r>
              <w:rPr>
                <w:sz w:val="20"/>
              </w:rPr>
              <w:t xml:space="preserve">11</w:t>
            </w:r>
          </w:p>
        </w:tc>
        <w:tc>
          <w:tcPr>
            <w:tcW w:w="737" w:type="dxa"/>
          </w:tcPr>
          <w:p>
            <w:pPr>
              <w:pStyle w:val="0"/>
              <w:jc w:val="center"/>
            </w:pPr>
            <w:r>
              <w:rPr>
                <w:sz w:val="20"/>
              </w:rPr>
              <w:t xml:space="preserve">12</w:t>
            </w:r>
          </w:p>
        </w:tc>
        <w:tc>
          <w:tcPr>
            <w:tcW w:w="680" w:type="dxa"/>
            <w:tcBorders>
              <w:right w:val="nil"/>
            </w:tcBorders>
          </w:tcPr>
          <w:p>
            <w:pPr>
              <w:pStyle w:val="0"/>
              <w:jc w:val="center"/>
            </w:pPr>
            <w:r>
              <w:rPr>
                <w:sz w:val="20"/>
              </w:rPr>
              <w:t xml:space="preserve">13</w:t>
            </w:r>
          </w:p>
        </w:tc>
      </w:tr>
      <w:tr>
        <w:tc>
          <w:tcPr>
            <w:tcW w:w="454" w:type="dxa"/>
            <w:tcBorders>
              <w:left w:val="nil"/>
            </w:tcBorders>
          </w:tcPr>
          <w:p>
            <w:pPr>
              <w:pStyle w:val="0"/>
            </w:pPr>
            <w:r>
              <w:rPr>
                <w:sz w:val="20"/>
              </w:rPr>
            </w:r>
          </w:p>
        </w:tc>
        <w:tc>
          <w:tcPr>
            <w:tcW w:w="1466" w:type="dxa"/>
          </w:tcPr>
          <w:p>
            <w:pPr>
              <w:pStyle w:val="0"/>
              <w:jc w:val="both"/>
            </w:pPr>
            <w:r>
              <w:rPr>
                <w:sz w:val="20"/>
              </w:rPr>
              <w:t xml:space="preserve">Всего по муниципальным округам, городским округам</w:t>
            </w:r>
          </w:p>
        </w:tc>
        <w:tc>
          <w:tcPr>
            <w:tcW w:w="454"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510"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1701" w:type="dxa"/>
          </w:tcPr>
          <w:p>
            <w:pPr>
              <w:pStyle w:val="0"/>
            </w:pPr>
            <w:r>
              <w:rPr>
                <w:sz w:val="20"/>
              </w:rPr>
            </w:r>
          </w:p>
        </w:tc>
        <w:tc>
          <w:tcPr>
            <w:tcW w:w="737" w:type="dxa"/>
          </w:tcPr>
          <w:p>
            <w:pPr>
              <w:pStyle w:val="0"/>
            </w:pPr>
            <w:r>
              <w:rPr>
                <w:sz w:val="20"/>
              </w:rPr>
            </w:r>
          </w:p>
        </w:tc>
        <w:tc>
          <w:tcPr>
            <w:tcW w:w="680" w:type="dxa"/>
            <w:tcBorders>
              <w:right w:val="nil"/>
            </w:tcBorders>
          </w:tcPr>
          <w:p>
            <w:pPr>
              <w:pStyle w:val="0"/>
            </w:pPr>
            <w:r>
              <w:rPr>
                <w:sz w:val="20"/>
              </w:rPr>
            </w:r>
          </w:p>
        </w:tc>
      </w:tr>
      <w:tr>
        <w:tc>
          <w:tcPr>
            <w:tcW w:w="454" w:type="dxa"/>
            <w:tcBorders>
              <w:left w:val="nil"/>
            </w:tcBorders>
          </w:tcPr>
          <w:p>
            <w:pPr>
              <w:pStyle w:val="0"/>
            </w:pPr>
            <w:r>
              <w:rPr>
                <w:sz w:val="20"/>
              </w:rPr>
            </w:r>
          </w:p>
        </w:tc>
        <w:tc>
          <w:tcPr>
            <w:tcW w:w="1466" w:type="dxa"/>
          </w:tcPr>
          <w:p>
            <w:pPr>
              <w:pStyle w:val="0"/>
              <w:jc w:val="both"/>
            </w:pPr>
            <w:r>
              <w:rPr>
                <w:sz w:val="20"/>
              </w:rPr>
              <w:t xml:space="preserve">в том числе:</w:t>
            </w:r>
          </w:p>
        </w:tc>
        <w:tc>
          <w:tcPr>
            <w:tcW w:w="454"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510"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1701" w:type="dxa"/>
          </w:tcPr>
          <w:p>
            <w:pPr>
              <w:pStyle w:val="0"/>
            </w:pPr>
            <w:r>
              <w:rPr>
                <w:sz w:val="20"/>
              </w:rPr>
            </w:r>
          </w:p>
        </w:tc>
        <w:tc>
          <w:tcPr>
            <w:tcW w:w="737" w:type="dxa"/>
          </w:tcPr>
          <w:p>
            <w:pPr>
              <w:pStyle w:val="0"/>
            </w:pPr>
            <w:r>
              <w:rPr>
                <w:sz w:val="20"/>
              </w:rPr>
            </w:r>
          </w:p>
        </w:tc>
        <w:tc>
          <w:tcPr>
            <w:tcW w:w="680" w:type="dxa"/>
            <w:tcBorders>
              <w:right w:val="nil"/>
            </w:tcBorders>
          </w:tcPr>
          <w:p>
            <w:pPr>
              <w:pStyle w:val="0"/>
            </w:pPr>
            <w:r>
              <w:rPr>
                <w:sz w:val="20"/>
              </w:rPr>
            </w:r>
          </w:p>
        </w:tc>
      </w:tr>
      <w:tr>
        <w:tc>
          <w:tcPr>
            <w:tcW w:w="454" w:type="dxa"/>
            <w:tcBorders>
              <w:left w:val="nil"/>
            </w:tcBorders>
          </w:tcPr>
          <w:p>
            <w:pPr>
              <w:pStyle w:val="0"/>
            </w:pPr>
            <w:r>
              <w:rPr>
                <w:sz w:val="20"/>
              </w:rPr>
            </w:r>
          </w:p>
        </w:tc>
        <w:tc>
          <w:tcPr>
            <w:tcW w:w="1466" w:type="dxa"/>
          </w:tcPr>
          <w:p>
            <w:pPr>
              <w:pStyle w:val="0"/>
            </w:pPr>
            <w:r>
              <w:rPr>
                <w:sz w:val="20"/>
              </w:rPr>
            </w:r>
          </w:p>
        </w:tc>
        <w:tc>
          <w:tcPr>
            <w:tcW w:w="454"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510" w:type="dxa"/>
          </w:tcPr>
          <w:p>
            <w:pPr>
              <w:pStyle w:val="0"/>
            </w:pPr>
            <w:r>
              <w:rPr>
                <w:sz w:val="20"/>
              </w:rPr>
            </w:r>
          </w:p>
        </w:tc>
        <w:tc>
          <w:tcPr>
            <w:tcW w:w="1361"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1701" w:type="dxa"/>
          </w:tcPr>
          <w:p>
            <w:pPr>
              <w:pStyle w:val="0"/>
            </w:pPr>
            <w:r>
              <w:rPr>
                <w:sz w:val="20"/>
              </w:rPr>
            </w:r>
          </w:p>
        </w:tc>
        <w:tc>
          <w:tcPr>
            <w:tcW w:w="737" w:type="dxa"/>
          </w:tcPr>
          <w:p>
            <w:pPr>
              <w:pStyle w:val="0"/>
            </w:pPr>
            <w:r>
              <w:rPr>
                <w:sz w:val="20"/>
              </w:rPr>
            </w:r>
          </w:p>
        </w:tc>
        <w:tc>
          <w:tcPr>
            <w:tcW w:w="680" w:type="dxa"/>
            <w:tcBorders>
              <w:right w:val="nil"/>
            </w:tcBorders>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(уполномоченное лицо)           _____________ _____________________________</w:t>
      </w:r>
    </w:p>
    <w:p>
      <w:pPr>
        <w:pStyle w:val="1"/>
        <w:jc w:val="both"/>
      </w:pPr>
      <w:r>
        <w:rPr>
          <w:sz w:val="20"/>
        </w:rPr>
        <w:t xml:space="preserve">                                  (подпись)       (расшифровка подписи)</w:t>
      </w:r>
    </w:p>
    <w:p>
      <w:pPr>
        <w:pStyle w:val="1"/>
        <w:jc w:val="both"/>
      </w:pPr>
      <w:r>
        <w:rPr>
          <w:sz w:val="20"/>
        </w:rPr>
        <w:t xml:space="preserve">Должностное лицо, ответственное</w:t>
      </w:r>
    </w:p>
    <w:p>
      <w:pPr>
        <w:pStyle w:val="1"/>
        <w:jc w:val="both"/>
      </w:pPr>
      <w:r>
        <w:rPr>
          <w:sz w:val="20"/>
        </w:rPr>
        <w:t xml:space="preserve">за заполнение сводного отчета   _____________ _____________________________</w:t>
      </w:r>
    </w:p>
    <w:p>
      <w:pPr>
        <w:pStyle w:val="1"/>
        <w:jc w:val="both"/>
      </w:pPr>
      <w:r>
        <w:rPr>
          <w:sz w:val="20"/>
        </w:rPr>
        <w:t xml:space="preserve">                                  (подпись)       (расшифровка подписи)</w:t>
      </w:r>
    </w:p>
    <w:p>
      <w:pPr>
        <w:pStyle w:val="1"/>
        <w:jc w:val="both"/>
      </w:pPr>
      <w:r>
        <w:rPr>
          <w:sz w:val="20"/>
        </w:rPr>
        <w:t xml:space="preserve">М.П.</w:t>
      </w:r>
    </w:p>
    <w:p>
      <w:pPr>
        <w:pStyle w:val="1"/>
        <w:jc w:val="both"/>
      </w:pPr>
      <w:r>
        <w:rPr>
          <w:sz w:val="20"/>
        </w:rPr>
        <w:t xml:space="preserve">Дата</w:t>
      </w:r>
    </w:p>
    <w:p>
      <w:pPr>
        <w:sectPr>
          <w:headerReference w:type="default" r:id="rId175"/>
          <w:headerReference w:type="first" r:id="rId175"/>
          <w:footerReference w:type="default" r:id="rId176"/>
          <w:footerReference w:type="first" r:id="rId1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13</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1129" w:name="P31129"/>
    <w:bookmarkEnd w:id="31129"/>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УКРЕПЛЕНИЕ</w:t>
      </w:r>
    </w:p>
    <w:p>
      <w:pPr>
        <w:pStyle w:val="2"/>
        <w:jc w:val="center"/>
      </w:pPr>
      <w:r>
        <w:rPr>
          <w:sz w:val="20"/>
        </w:rPr>
        <w:t xml:space="preserve">МАТЕРИАЛЬНО-ТЕХНИЧЕСКОЙ БАЗЫ МУНИЦИПАЛЬНЫХ ОБРАЗОВАТЕЛЬНЫХ</w:t>
      </w:r>
    </w:p>
    <w:p>
      <w:pPr>
        <w:pStyle w:val="2"/>
        <w:jc w:val="center"/>
      </w:pPr>
      <w:r>
        <w:rPr>
          <w:sz w:val="20"/>
        </w:rPr>
        <w:t xml:space="preserve">ОРГАНИЗАЦИЙ (В ЧАСТИ МОДЕРНИЗАЦИИ ИНФРАСТРУКТУРЫ)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877" w:tooltip="Постановление Кабинета Министров ЧР от 17.12.2020 N 70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color w:val="392c69"/>
              </w:rPr>
              <w:t xml:space="preserve"> Кабинета Министров ЧР от 17.12.2020 N 709;</w:t>
            </w:r>
          </w:p>
          <w:p>
            <w:pPr>
              <w:pStyle w:val="0"/>
              <w:jc w:val="center"/>
            </w:pPr>
            <w:r>
              <w:rPr>
                <w:sz w:val="20"/>
                <w:color w:val="392c69"/>
              </w:rPr>
              <w:t xml:space="preserve">в ред. Постановлений Кабинета Министров ЧР от 24.03.2021 </w:t>
            </w:r>
            <w:hyperlink w:history="0" r:id="rId878"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color w:val="392c69"/>
              </w:rPr>
              <w:t xml:space="preserve">,</w:t>
            </w:r>
          </w:p>
          <w:p>
            <w:pPr>
              <w:pStyle w:val="0"/>
              <w:jc w:val="center"/>
            </w:pPr>
            <w:r>
              <w:rPr>
                <w:sz w:val="20"/>
                <w:color w:val="392c69"/>
              </w:rPr>
              <w:t xml:space="preserve">от 26.05.2021 </w:t>
            </w:r>
            <w:hyperlink w:history="0" r:id="rId879"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222</w:t>
              </w:r>
            </w:hyperlink>
            <w:r>
              <w:rPr>
                <w:sz w:val="20"/>
                <w:color w:val="392c69"/>
              </w:rPr>
              <w:t xml:space="preserve">, от 08.12.2021 </w:t>
            </w:r>
            <w:hyperlink w:history="0" r:id="rId88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 от 15.03.2022 </w:t>
            </w:r>
            <w:hyperlink w:history="0" r:id="rId881"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w:t>
            </w:r>
          </w:p>
          <w:p>
            <w:pPr>
              <w:pStyle w:val="0"/>
              <w:jc w:val="center"/>
            </w:pPr>
            <w:r>
              <w:rPr>
                <w:sz w:val="20"/>
                <w:color w:val="392c69"/>
              </w:rPr>
              <w:t xml:space="preserve">от 23.05.2023 </w:t>
            </w:r>
            <w:hyperlink w:history="0" r:id="rId88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 от 26.07.2023 </w:t>
            </w:r>
            <w:hyperlink w:history="0" r:id="rId883"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цель,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образовательных организаций (в части модернизации инфраструктуры) (далее соответственно - субсидия, муниципальное образование, бюджет муниципального образования).</w:t>
      </w:r>
    </w:p>
    <w:p>
      <w:pPr>
        <w:pStyle w:val="0"/>
        <w:jc w:val="both"/>
      </w:pPr>
      <w:r>
        <w:rPr>
          <w:sz w:val="20"/>
        </w:rPr>
        <w:t xml:space="preserve">(в ред. Постановлений Кабинета Министров ЧР от 08.12.2021 </w:t>
      </w:r>
      <w:hyperlink w:history="0" r:id="rId88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8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1.2. Субсидия предоставляется бюджетам муниципальных образований за счет средств республиканского бюджета Чувашской Республики, предусмотренных на реализацию мероприятий подпрограммы "Государственная поддержка развития образования" государственной программы Чувашской Республики "Развитие образования".</w:t>
      </w:r>
    </w:p>
    <w:p>
      <w:pPr>
        <w:pStyle w:val="0"/>
        <w:jc w:val="both"/>
      </w:pPr>
      <w:r>
        <w:rPr>
          <w:sz w:val="20"/>
        </w:rPr>
        <w:t xml:space="preserve">(в ред. Постановлений Кабинета Министров ЧР от 08.12.2021 </w:t>
      </w:r>
      <w:hyperlink w:history="0" r:id="rId88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8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31147" w:name="P31147"/>
    <w:bookmarkEnd w:id="31147"/>
    <w:p>
      <w:pPr>
        <w:pStyle w:val="0"/>
        <w:spacing w:before="200" w:line-rule="auto"/>
        <w:ind w:firstLine="540"/>
        <w:jc w:val="both"/>
      </w:pPr>
      <w:r>
        <w:rPr>
          <w:sz w:val="20"/>
        </w:rPr>
        <w:t xml:space="preserve">1.3. Целью предоставления субсидий является укрепление материально-технической базы муниципальных образовательных организаций (в части модернизации инфраструктуры).</w:t>
      </w:r>
    </w:p>
    <w:bookmarkStart w:id="31148" w:name="P31148"/>
    <w:bookmarkEnd w:id="31148"/>
    <w:p>
      <w:pPr>
        <w:pStyle w:val="0"/>
        <w:spacing w:before="200" w:line-rule="auto"/>
        <w:ind w:firstLine="540"/>
        <w:jc w:val="both"/>
      </w:pPr>
      <w:r>
        <w:rPr>
          <w:sz w:val="20"/>
        </w:rPr>
        <w:t xml:space="preserve">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w:t>
      </w:r>
    </w:p>
    <w:p>
      <w:pPr>
        <w:pStyle w:val="0"/>
        <w:jc w:val="both"/>
      </w:pPr>
      <w:r>
        <w:rPr>
          <w:sz w:val="20"/>
        </w:rPr>
        <w:t xml:space="preserve">(в ред. Постановлений Кабинета Министров ЧР от 08.12.2021 </w:t>
      </w:r>
      <w:hyperlink w:history="0" r:id="rId88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8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31150" w:name="P31150"/>
    <w:bookmarkEnd w:id="31150"/>
    <w:p>
      <w:pPr>
        <w:pStyle w:val="0"/>
        <w:spacing w:before="200" w:line-rule="auto"/>
        <w:ind w:firstLine="540"/>
        <w:jc w:val="both"/>
      </w:pPr>
      <w:r>
        <w:rPr>
          <w:sz w:val="20"/>
        </w:rPr>
        <w:t xml:space="preserve">а) ремонт здания (ремонт ограждающих и несущих конструкций: фундамента, стен, перекрытий, крыши, лестниц, окон, дверей, пола, перегородок, утепление чердачного перекрытия; ремонт внутренних инженерных систем: горячего и холодного водоснабжения, систем водоочистки и водоподготовки, канализации, теплоснабжения, электроснабжения, вентиляции, систем удаленного доступа (домофона, ворот, калиток), охранно-пожарной сигнализации, видеонаблюдения; ремонт отделки поверхностей: фасада, цоколя, внутренних помещений; ремонт отмостки зданий и систем отвода поверхностных стоков; обеспечение доступности объекта для маломобильных групп населения: устройство пандуса, обустройство входной группы, оборудование санитарного узла для маломобильных групп населения;</w:t>
      </w:r>
    </w:p>
    <w:p>
      <w:pPr>
        <w:pStyle w:val="0"/>
        <w:spacing w:before="200" w:line-rule="auto"/>
        <w:ind w:firstLine="540"/>
        <w:jc w:val="both"/>
      </w:pPr>
      <w:r>
        <w:rPr>
          <w:sz w:val="20"/>
        </w:rPr>
        <w:t xml:space="preserve">б) благоустройство земельных участков, находящихся в пользовании образовательной организации (ремонт покрытий дорог, проездов в пределах территории образовательной организации; ремонт (замена) малых архитектурных форм, прогулочных веранд, модернизация спортивных площадок (приобретение оборудования, инвентаря для открытых плоскостных спортивных сооружений);</w:t>
      </w:r>
    </w:p>
    <w:bookmarkStart w:id="31152" w:name="P31152"/>
    <w:bookmarkEnd w:id="31152"/>
    <w:p>
      <w:pPr>
        <w:pStyle w:val="0"/>
        <w:spacing w:before="200" w:line-rule="auto"/>
        <w:ind w:firstLine="540"/>
        <w:jc w:val="both"/>
      </w:pPr>
      <w:r>
        <w:rPr>
          <w:sz w:val="20"/>
        </w:rPr>
        <w:t xml:space="preserve">в) ремонт систем дренажа (при высоком уровне грунтовых вод); ремонт сетей электроснабжения, уличного освещения, водопровода, канализации, тепловых сетей, ограждения;</w:t>
      </w:r>
    </w:p>
    <w:p>
      <w:pPr>
        <w:pStyle w:val="0"/>
        <w:spacing w:before="200" w:line-rule="auto"/>
        <w:ind w:firstLine="540"/>
        <w:jc w:val="both"/>
      </w:pPr>
      <w:r>
        <w:rPr>
          <w:sz w:val="20"/>
        </w:rPr>
        <w:t xml:space="preserve">г) разработка проектно-сметной документации на цели, указанные в </w:t>
      </w:r>
      <w:hyperlink w:history="0" w:anchor="P31150" w:tooltip="а) ремонт здания (ремонт ограждающих и несущих конструкций: фундамента, стен, перекрытий, крыши, лестниц, окон, дверей, пола, перегородок, утепление чердачного перекрытия; ремонт внутренних инженерных систем: горячего и холодного водоснабжения, систем водоочистки и водоподготовки, канализации, теплоснабжения, электроснабжения, вентиляции, систем удаленного доступа (домофона, ворот, калиток), охранно-пожарной сигнализации, видеонаблюдения; ремонт отделки поверхностей: фасада, цоколя, внутренних помещений;...">
        <w:r>
          <w:rPr>
            <w:sz w:val="20"/>
            <w:color w:val="0000ff"/>
          </w:rPr>
          <w:t xml:space="preserve">пунктах "а"</w:t>
        </w:r>
      </w:hyperlink>
      <w:r>
        <w:rPr>
          <w:sz w:val="20"/>
        </w:rPr>
        <w:t xml:space="preserve"> - </w:t>
      </w:r>
      <w:hyperlink w:history="0" w:anchor="P31152" w:tooltip="в) ремонт систем дренажа (при высоком уровне грунтовых вод); ремонт сетей электроснабжения, уличного освещения, водопровода, канализации, тепловых сетей, ограждения;">
        <w:r>
          <w:rPr>
            <w:sz w:val="20"/>
            <w:color w:val="0000ff"/>
          </w:rPr>
          <w:t xml:space="preserve">"в"</w:t>
        </w:r>
      </w:hyperlink>
      <w:r>
        <w:rPr>
          <w:sz w:val="20"/>
        </w:rPr>
        <w:t xml:space="preserve"> настоящего пункта.</w:t>
      </w:r>
    </w:p>
    <w:p>
      <w:pPr>
        <w:pStyle w:val="0"/>
        <w:jc w:val="both"/>
      </w:pPr>
      <w:r>
        <w:rPr>
          <w:sz w:val="20"/>
        </w:rPr>
        <w:t xml:space="preserve">(пп. "г" введен </w:t>
      </w:r>
      <w:hyperlink w:history="0" r:id="rId890"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26.05.2021 N 222)</w:t>
      </w:r>
    </w:p>
    <w:p>
      <w:pPr>
        <w:pStyle w:val="0"/>
        <w:jc w:val="both"/>
      </w:pPr>
      <w:r>
        <w:rPr>
          <w:sz w:val="20"/>
        </w:rPr>
      </w:r>
    </w:p>
    <w:p>
      <w:pPr>
        <w:pStyle w:val="2"/>
        <w:outlineLvl w:val="3"/>
        <w:jc w:val="center"/>
      </w:pPr>
      <w:r>
        <w:rPr>
          <w:sz w:val="20"/>
        </w:rPr>
        <w:t xml:space="preserve">II. Порядок и условия предоставления субсидий</w:t>
      </w:r>
    </w:p>
    <w:p>
      <w:pPr>
        <w:pStyle w:val="0"/>
        <w:jc w:val="both"/>
      </w:pPr>
      <w:r>
        <w:rPr>
          <w:sz w:val="20"/>
        </w:rPr>
      </w:r>
    </w:p>
    <w:bookmarkStart w:id="31158" w:name="P31158"/>
    <w:bookmarkEnd w:id="31158"/>
    <w:p>
      <w:pPr>
        <w:pStyle w:val="0"/>
        <w:ind w:firstLine="540"/>
        <w:jc w:val="both"/>
      </w:pPr>
      <w:r>
        <w:rPr>
          <w:sz w:val="20"/>
        </w:rPr>
        <w:t xml:space="preserve">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которых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соответствии с порядком, установленным Кабинетом Министров Чувашской Республики;</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p>
      <w:pPr>
        <w:pStyle w:val="0"/>
        <w:spacing w:before="200" w:line-rule="auto"/>
        <w:ind w:firstLine="540"/>
        <w:jc w:val="both"/>
      </w:pPr>
      <w:r>
        <w:rPr>
          <w:sz w:val="20"/>
        </w:rPr>
        <w:t xml:space="preserve">значения результатов использования субсидии;</w:t>
      </w:r>
    </w:p>
    <w:p>
      <w:pPr>
        <w:pStyle w:val="0"/>
        <w:spacing w:before="200" w:line-rule="auto"/>
        <w:ind w:firstLine="540"/>
        <w:jc w:val="both"/>
      </w:pPr>
      <w:r>
        <w:rPr>
          <w:sz w:val="20"/>
        </w:rPr>
        <w:t xml:space="preserve">обязательство муниципального образования по достижению результатов использования субсидии;</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w:t>
      </w:r>
      <w:hyperlink w:history="0" w:anchor="P31271"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условие о предельной дате заключения контрактов не позднее 11 июля года предоставления субсидии, за исключением:</w:t>
      </w:r>
    </w:p>
    <w:p>
      <w:pPr>
        <w:pStyle w:val="0"/>
        <w:jc w:val="both"/>
      </w:pPr>
      <w:r>
        <w:rPr>
          <w:sz w:val="20"/>
        </w:rPr>
        <w:t xml:space="preserve">(в ред. </w:t>
      </w:r>
      <w:hyperlink w:history="0" r:id="rId891"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pStyle w:val="0"/>
        <w:spacing w:before="200" w:line-rule="auto"/>
        <w:ind w:firstLine="540"/>
        <w:jc w:val="both"/>
      </w:pPr>
      <w:r>
        <w:rPr>
          <w:sz w:val="20"/>
        </w:rPr>
        <w:t xml:space="preserve">условие о возврате муниципальным образованием в срок до 11 июля года предоставления субсидии в доход республиканского бюджета Чувашской Республики остатка субсидии, образовавшегося в связи с необъявлением в срок до 19 июня года предоставления субсидии закупок товаров, работ и услуг.</w:t>
      </w:r>
    </w:p>
    <w:p>
      <w:pPr>
        <w:pStyle w:val="0"/>
        <w:jc w:val="both"/>
      </w:pPr>
      <w:r>
        <w:rPr>
          <w:sz w:val="20"/>
        </w:rPr>
        <w:t xml:space="preserve">(в ред. </w:t>
      </w:r>
      <w:hyperlink w:history="0" r:id="rId892"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Минобразования Чувашии вправе предусмотреть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Соглашение заключается в месячный срок после доведения Минфином Чувашии лимитов бюджетных обязательств до Минобразования Чувашии.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jc w:val="both"/>
      </w:pPr>
      <w:r>
        <w:rPr>
          <w:sz w:val="20"/>
        </w:rPr>
        <w:t xml:space="preserve">(п. 2.1 в ред. </w:t>
      </w:r>
      <w:hyperlink w:history="0" r:id="rId89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w:t>
      </w:r>
      <w:hyperlink w:history="0" r:id="rId894"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абзац утратил силу. - </w:t>
      </w:r>
      <w:hyperlink w:history="0" r:id="rId89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заключение соглашения в соответствии с </w:t>
      </w:r>
      <w:hyperlink w:history="0" w:anchor="P31158"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2.3. Критериями отбора муниципального образования для предоставления субсидии являются:</w:t>
      </w:r>
    </w:p>
    <w:p>
      <w:pPr>
        <w:pStyle w:val="0"/>
        <w:jc w:val="both"/>
      </w:pPr>
      <w:r>
        <w:rPr>
          <w:sz w:val="20"/>
        </w:rPr>
        <w:t xml:space="preserve">(в ред. Постановлений Кабинета Министров ЧР от 08.12.2021 </w:t>
      </w:r>
      <w:hyperlink w:history="0" r:id="rId89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9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наличие в муниципальном образовании муниципальных образовательных организаций, требующих капитального ремонта, благоустройства территорий, нуждающихся в улучшении спортивных плоскостных сооружений для занятия физической культурой и спортом на открытом воздухе;</w:t>
      </w:r>
    </w:p>
    <w:p>
      <w:pPr>
        <w:pStyle w:val="0"/>
        <w:jc w:val="both"/>
      </w:pPr>
      <w:r>
        <w:rPr>
          <w:sz w:val="20"/>
        </w:rPr>
        <w:t xml:space="preserve">(в ред. Постановлений Кабинета Министров ЧР от 08.12.2021 </w:t>
      </w:r>
      <w:hyperlink w:history="0" r:id="rId89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89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наличие потребности в приобретении оборудования, инвентаря для открытых плоскостных спортивных сооружений;</w:t>
      </w:r>
    </w:p>
    <w:p>
      <w:pPr>
        <w:pStyle w:val="0"/>
        <w:spacing w:before="200" w:line-rule="auto"/>
        <w:ind w:firstLine="540"/>
        <w:jc w:val="both"/>
      </w:pPr>
      <w:r>
        <w:rPr>
          <w:sz w:val="20"/>
        </w:rPr>
        <w:t xml:space="preserve">представление в Минобразования Чувашии администрацией муниципального образования финансово-экономического обоснования (расчетов) потребности в предоставлении субсидии на мероприятия, указанные в </w:t>
      </w:r>
      <w:hyperlink w:history="0" w:anchor="P31148" w:tooltip="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
        <w:r>
          <w:rPr>
            <w:sz w:val="20"/>
            <w:color w:val="0000ff"/>
          </w:rPr>
          <w:t xml:space="preserve">пункте 1.4</w:t>
        </w:r>
      </w:hyperlink>
      <w:r>
        <w:rPr>
          <w:sz w:val="20"/>
        </w:rPr>
        <w:t xml:space="preserve"> настоящих Правил.</w:t>
      </w:r>
    </w:p>
    <w:p>
      <w:pPr>
        <w:pStyle w:val="0"/>
        <w:jc w:val="both"/>
      </w:pPr>
      <w:r>
        <w:rPr>
          <w:sz w:val="20"/>
        </w:rPr>
        <w:t xml:space="preserve">(в ред. Постановлений Кабинета Министров ЧР от 08.12.2021 </w:t>
      </w:r>
      <w:hyperlink w:history="0" r:id="rId90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0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2.4. Размер субсидии, предоставляемой бюджету муниципального образования (V</w:t>
      </w:r>
      <w:r>
        <w:rPr>
          <w:sz w:val="20"/>
          <w:vertAlign w:val="subscript"/>
        </w:rPr>
        <w:t xml:space="preserve">i</w:t>
      </w:r>
      <w:r>
        <w:rPr>
          <w:sz w:val="20"/>
        </w:rPr>
        <w:t xml:space="preserve">), рассчитывается по формуле</w:t>
      </w:r>
    </w:p>
    <w:p>
      <w:pPr>
        <w:pStyle w:val="0"/>
        <w:jc w:val="both"/>
      </w:pPr>
      <w:r>
        <w:rPr>
          <w:sz w:val="20"/>
        </w:rPr>
        <w:t xml:space="preserve">(в ред. Постановлений Кабинета Министров ЧР от 08.12.2021 </w:t>
      </w:r>
      <w:hyperlink w:history="0" r:id="rId90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0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P</w:t>
      </w:r>
      <w:r>
        <w:rPr>
          <w:sz w:val="20"/>
          <w:vertAlign w:val="subscript"/>
        </w:rPr>
        <w:t xml:space="preserve">мi</w:t>
      </w:r>
      <w:r>
        <w:rPr>
          <w:sz w:val="20"/>
        </w:rPr>
        <w:t xml:space="preserve"> x К</w:t>
      </w:r>
      <w:r>
        <w:rPr>
          <w:sz w:val="20"/>
          <w:vertAlign w:val="subscript"/>
        </w:rPr>
        <w:t xml:space="preserve">pi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jc w:val="both"/>
      </w:pPr>
      <w:r>
        <w:rPr>
          <w:sz w:val="20"/>
        </w:rPr>
        <w:t xml:space="preserve">(в ред. Постановлений Кабинета Министров ЧР от 08.12.2021 </w:t>
      </w:r>
      <w:hyperlink w:history="0" r:id="rId90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0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P</w:t>
      </w:r>
      <w:r>
        <w:rPr>
          <w:sz w:val="20"/>
          <w:vertAlign w:val="subscript"/>
        </w:rPr>
        <w:t xml:space="preserve">мi</w:t>
      </w:r>
      <w:r>
        <w:rPr>
          <w:sz w:val="20"/>
        </w:rPr>
        <w:t xml:space="preserve"> - общий объем расходных обязательств i-го муниципального образования, в целях софинансирования которых предоставляется субсидия;</w:t>
      </w:r>
    </w:p>
    <w:p>
      <w:pPr>
        <w:pStyle w:val="0"/>
        <w:jc w:val="both"/>
      </w:pPr>
      <w:r>
        <w:rPr>
          <w:sz w:val="20"/>
        </w:rPr>
        <w:t xml:space="preserve">(в ред. Постановлений Кабинета Министров ЧР от 08.12.2021 </w:t>
      </w:r>
      <w:hyperlink w:history="0" r:id="rId90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0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К</w:t>
      </w:r>
      <w:r>
        <w:rPr>
          <w:sz w:val="20"/>
          <w:vertAlign w:val="subscript"/>
        </w:rPr>
        <w:t xml:space="preserve">pi</w:t>
      </w:r>
      <w:r>
        <w:rPr>
          <w:sz w:val="20"/>
        </w:rPr>
        <w:t xml:space="preserve"> - коэффициент процентного соотношения средств, выделенных из республиканского бюджета Чувашской Республики на софинансирование расходов бюджета i-го муниципального образования, определенный в соответствии с решением Кабинета Министров Чувашской Республики.</w:t>
      </w:r>
    </w:p>
    <w:p>
      <w:pPr>
        <w:pStyle w:val="0"/>
        <w:jc w:val="both"/>
      </w:pPr>
      <w:r>
        <w:rPr>
          <w:sz w:val="20"/>
        </w:rPr>
        <w:t xml:space="preserve">(в ред. Постановлений Кабинета Министров ЧР от 08.12.2021 </w:t>
      </w:r>
      <w:hyperlink w:history="0" r:id="rId90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0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Если </w:t>
      </w: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0">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превышает объем средств, подлежащих распределению между муниципальными образованиями (V), то V</w:t>
      </w:r>
      <w:r>
        <w:rPr>
          <w:sz w:val="20"/>
          <w:vertAlign w:val="subscript"/>
        </w:rPr>
        <w:t xml:space="preserve">i</w:t>
      </w:r>
      <w:r>
        <w:rPr>
          <w:sz w:val="20"/>
        </w:rPr>
        <w:t xml:space="preserve"> уменьшается на коэффициент К, рассчитываемый как </w:t>
      </w: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1">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w:t>
      </w:r>
    </w:p>
    <w:p>
      <w:pPr>
        <w:pStyle w:val="0"/>
        <w:jc w:val="both"/>
      </w:pPr>
      <w:r>
        <w:rPr>
          <w:sz w:val="20"/>
        </w:rPr>
        <w:t xml:space="preserve">(в ред. Постановлений Кабинета Министров ЧР от 08.12.2021 </w:t>
      </w:r>
      <w:hyperlink w:history="0" r:id="rId91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1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2.5. Оценка эффективности использования субсидии осуществляется Минобразования Чувашии на основе установленных соглашением значений результатов использования субсидии:</w:t>
      </w:r>
    </w:p>
    <w:p>
      <w:pPr>
        <w:pStyle w:val="0"/>
        <w:spacing w:before="200" w:line-rule="auto"/>
        <w:ind w:firstLine="540"/>
        <w:jc w:val="both"/>
      </w:pPr>
      <w:r>
        <w:rPr>
          <w:sz w:val="20"/>
        </w:rPr>
        <w:t xml:space="preserve">количество отремонтированных и благоустроенных муниципальных образовательных организаций;</w:t>
      </w:r>
    </w:p>
    <w:p>
      <w:pPr>
        <w:pStyle w:val="0"/>
        <w:spacing w:before="200" w:line-rule="auto"/>
        <w:ind w:firstLine="540"/>
        <w:jc w:val="both"/>
      </w:pPr>
      <w:r>
        <w:rPr>
          <w:sz w:val="20"/>
        </w:rPr>
        <w:t xml:space="preserve">количество муниципальных образовательных организаций, обеспеченных оборудованием и инвентарем для открытых плоскостных спортивных сооружений;</w:t>
      </w:r>
    </w:p>
    <w:p>
      <w:pPr>
        <w:pStyle w:val="0"/>
        <w:jc w:val="both"/>
      </w:pPr>
      <w:r>
        <w:rPr>
          <w:sz w:val="20"/>
        </w:rPr>
        <w:t xml:space="preserve">(в ред. </w:t>
      </w:r>
      <w:hyperlink w:history="0" r:id="rId91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количество разработанной проектно-сметной документации.</w:t>
      </w:r>
    </w:p>
    <w:p>
      <w:pPr>
        <w:pStyle w:val="0"/>
        <w:jc w:val="both"/>
      </w:pPr>
      <w:r>
        <w:rPr>
          <w:sz w:val="20"/>
        </w:rPr>
        <w:t xml:space="preserve">(абзац введен </w:t>
      </w:r>
      <w:hyperlink w:history="0" r:id="rId915"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26.05.2021 N 222)</w:t>
      </w:r>
    </w:p>
    <w:p>
      <w:pPr>
        <w:pStyle w:val="0"/>
        <w:spacing w:before="200" w:line-rule="auto"/>
        <w:ind w:firstLine="540"/>
        <w:jc w:val="both"/>
      </w:pPr>
      <w:r>
        <w:rPr>
          <w:sz w:val="20"/>
        </w:rPr>
        <w:t xml:space="preserve">2.6. При направлении заявки на реализацию мероприятий, указанных в </w:t>
      </w:r>
      <w:hyperlink w:history="0" w:anchor="P31148" w:tooltip="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
        <w:r>
          <w:rPr>
            <w:sz w:val="20"/>
            <w:color w:val="0000ff"/>
          </w:rPr>
          <w:t xml:space="preserve">пункте 1.4</w:t>
        </w:r>
      </w:hyperlink>
      <w:r>
        <w:rPr>
          <w:sz w:val="20"/>
        </w:rPr>
        <w:t xml:space="preserve"> настоящих Правил, получатель субсидии направляет копии следующих документов:</w:t>
      </w:r>
    </w:p>
    <w:p>
      <w:pPr>
        <w:pStyle w:val="0"/>
        <w:spacing w:before="200" w:line-rule="auto"/>
        <w:ind w:firstLine="540"/>
        <w:jc w:val="both"/>
      </w:pPr>
      <w:r>
        <w:rPr>
          <w:sz w:val="20"/>
        </w:rPr>
        <w:t xml:space="preserve">локальные сметы;</w:t>
      </w:r>
    </w:p>
    <w:p>
      <w:pPr>
        <w:pStyle w:val="0"/>
        <w:spacing w:before="200" w:line-rule="auto"/>
        <w:ind w:firstLine="540"/>
        <w:jc w:val="both"/>
      </w:pPr>
      <w:r>
        <w:rPr>
          <w:sz w:val="20"/>
        </w:rPr>
        <w:t xml:space="preserve">положительное заключение экспертизы достоверности определения сметной стоимости;</w:t>
      </w:r>
    </w:p>
    <w:p>
      <w:pPr>
        <w:pStyle w:val="0"/>
        <w:spacing w:before="200" w:line-rule="auto"/>
        <w:ind w:firstLine="540"/>
        <w:jc w:val="both"/>
      </w:pPr>
      <w:r>
        <w:rPr>
          <w:sz w:val="20"/>
        </w:rPr>
        <w:t xml:space="preserve">абзац утратил силу. - </w:t>
      </w:r>
      <w:hyperlink w:history="0" r:id="rId916"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24.03.2021 N 97;</w:t>
      </w:r>
    </w:p>
    <w:p>
      <w:pPr>
        <w:pStyle w:val="0"/>
        <w:spacing w:before="200" w:line-rule="auto"/>
        <w:ind w:firstLine="540"/>
        <w:jc w:val="both"/>
      </w:pPr>
      <w:r>
        <w:rPr>
          <w:sz w:val="20"/>
        </w:rPr>
        <w:t xml:space="preserve">муниципальные контракты (договоры);</w:t>
      </w:r>
    </w:p>
    <w:p>
      <w:pPr>
        <w:pStyle w:val="0"/>
        <w:jc w:val="both"/>
      </w:pPr>
      <w:r>
        <w:rPr>
          <w:sz w:val="20"/>
        </w:rPr>
        <w:t xml:space="preserve">(абзац введен </w:t>
      </w:r>
      <w:hyperlink w:history="0" r:id="rId917"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24.03.2021 N 97)</w:t>
      </w:r>
    </w:p>
    <w:p>
      <w:pPr>
        <w:pStyle w:val="0"/>
        <w:spacing w:before="200" w:line-rule="auto"/>
        <w:ind w:firstLine="540"/>
        <w:jc w:val="both"/>
      </w:pPr>
      <w:r>
        <w:rPr>
          <w:sz w:val="20"/>
        </w:rPr>
        <w:t xml:space="preserve">акты о приемке выполненных работ по унифицированной </w:t>
      </w:r>
      <w:hyperlink w:history="0" r:id="rId91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jc w:val="both"/>
      </w:pPr>
      <w:r>
        <w:rPr>
          <w:sz w:val="20"/>
        </w:rPr>
        <w:t xml:space="preserve">(абзац введен </w:t>
      </w:r>
      <w:hyperlink w:history="0" r:id="rId919"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24.03.2021 N 97)</w:t>
      </w:r>
    </w:p>
    <w:p>
      <w:pPr>
        <w:pStyle w:val="0"/>
        <w:spacing w:before="200" w:line-rule="auto"/>
        <w:ind w:firstLine="540"/>
        <w:jc w:val="both"/>
      </w:pPr>
      <w:r>
        <w:rPr>
          <w:sz w:val="20"/>
        </w:rPr>
        <w:t xml:space="preserve">справки о стоимости выполненных работ и затрат по унифицированной </w:t>
      </w:r>
      <w:hyperlink w:history="0" r:id="rId920"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jc w:val="both"/>
      </w:pPr>
      <w:r>
        <w:rPr>
          <w:sz w:val="20"/>
        </w:rPr>
        <w:t xml:space="preserve">(абзац введен </w:t>
      </w:r>
      <w:hyperlink w:history="0" r:id="rId921"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24.03.2021 N 97)</w:t>
      </w:r>
    </w:p>
    <w:p>
      <w:pPr>
        <w:pStyle w:val="0"/>
        <w:spacing w:before="200" w:line-rule="auto"/>
        <w:ind w:firstLine="540"/>
        <w:jc w:val="both"/>
      </w:pPr>
      <w:r>
        <w:rPr>
          <w:sz w:val="20"/>
        </w:rPr>
        <w:t xml:space="preserve">счета-фактуры и (или) счета на оплату;</w:t>
      </w:r>
    </w:p>
    <w:p>
      <w:pPr>
        <w:pStyle w:val="0"/>
        <w:jc w:val="both"/>
      </w:pPr>
      <w:r>
        <w:rPr>
          <w:sz w:val="20"/>
        </w:rPr>
        <w:t xml:space="preserve">(абзац введен </w:t>
      </w:r>
      <w:hyperlink w:history="0" r:id="rId922"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24.03.2021 N 97)</w:t>
      </w:r>
    </w:p>
    <w:p>
      <w:pPr>
        <w:pStyle w:val="0"/>
        <w:spacing w:before="200" w:line-rule="auto"/>
        <w:ind w:firstLine="540"/>
        <w:jc w:val="both"/>
      </w:pPr>
      <w:r>
        <w:rPr>
          <w:sz w:val="20"/>
        </w:rPr>
        <w:t xml:space="preserve">акты выполненных работ;</w:t>
      </w:r>
    </w:p>
    <w:p>
      <w:pPr>
        <w:pStyle w:val="0"/>
        <w:jc w:val="both"/>
      </w:pPr>
      <w:r>
        <w:rPr>
          <w:sz w:val="20"/>
        </w:rPr>
        <w:t xml:space="preserve">(абзац введен </w:t>
      </w:r>
      <w:hyperlink w:history="0" r:id="rId923"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26.05.2021 N 222)</w:t>
      </w:r>
    </w:p>
    <w:p>
      <w:pPr>
        <w:pStyle w:val="0"/>
        <w:spacing w:before="200" w:line-rule="auto"/>
        <w:ind w:firstLine="540"/>
        <w:jc w:val="both"/>
      </w:pPr>
      <w:r>
        <w:rPr>
          <w:sz w:val="20"/>
        </w:rPr>
        <w:t xml:space="preserve">задания на проектирование.</w:t>
      </w:r>
    </w:p>
    <w:p>
      <w:pPr>
        <w:pStyle w:val="0"/>
        <w:jc w:val="both"/>
      </w:pPr>
      <w:r>
        <w:rPr>
          <w:sz w:val="20"/>
        </w:rPr>
        <w:t xml:space="preserve">(абзац введен </w:t>
      </w:r>
      <w:hyperlink w:history="0" r:id="rId924"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26.05.2021 N 222)</w:t>
      </w:r>
    </w:p>
    <w:bookmarkStart w:id="31233" w:name="P31233"/>
    <w:bookmarkEnd w:id="31233"/>
    <w:p>
      <w:pPr>
        <w:pStyle w:val="0"/>
        <w:spacing w:before="200" w:line-rule="auto"/>
        <w:ind w:firstLine="540"/>
        <w:jc w:val="both"/>
      </w:pPr>
      <w:r>
        <w:rPr>
          <w:sz w:val="20"/>
        </w:rPr>
        <w:t xml:space="preserve">2.7.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таком решении получателя субсидии.</w:t>
      </w:r>
    </w:p>
    <w:p>
      <w:pPr>
        <w:pStyle w:val="0"/>
        <w:spacing w:before="200" w:line-rule="auto"/>
        <w:ind w:firstLine="540"/>
        <w:jc w:val="both"/>
      </w:pPr>
      <w:r>
        <w:rPr>
          <w:sz w:val="20"/>
        </w:rPr>
        <w:t xml:space="preserve">В уведомлении Минобразования Чувашии указываются причины принятия решения, перечень документов, которые необходимо представить, и сведений, которые требуют уточнения.</w:t>
      </w:r>
    </w:p>
    <w:bookmarkStart w:id="31235" w:name="P31235"/>
    <w:bookmarkEnd w:id="31235"/>
    <w:p>
      <w:pPr>
        <w:pStyle w:val="0"/>
        <w:spacing w:before="200" w:line-rule="auto"/>
        <w:ind w:firstLine="540"/>
        <w:jc w:val="both"/>
      </w:pPr>
      <w:r>
        <w:rPr>
          <w:sz w:val="20"/>
        </w:rPr>
        <w:t xml:space="preserve">2.8. Получатель субсидии представляет недостающие документы, уточненные сведения в течение пяти рабочих дней со дня получения уведомления, указанного в </w:t>
      </w:r>
      <w:hyperlink w:history="0" w:anchor="P31233" w:tooltip="2.7.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таком решении получателя субсидии.">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2.9. Минобразования Чувашии в течение трех рабочих дней со дня поступления недостающих документов 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2.10. Основаниями для отказа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31235" w:tooltip="2.8. Получатель субсидии представляет недостающие документы, уточненные сведения в течение пяти рабочих дней со дня получения уведомления, указанного в пункте 2.7 настоящих Правил.">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в предоставлении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2.11. 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jc w:val="both"/>
      </w:pPr>
      <w:r>
        <w:rPr>
          <w:sz w:val="20"/>
        </w:rPr>
        <w:t xml:space="preserve">(в ред. Постановлений Кабинета Министров ЧР от 08.12.2021 </w:t>
      </w:r>
      <w:hyperlink w:history="0" r:id="rId92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2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Не допускается использование субсидий 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 а также на оплату штрафов, пеней, неустоек и процентов за пользование чужими денежными средствами.</w:t>
      </w:r>
    </w:p>
    <w:p>
      <w:pPr>
        <w:pStyle w:val="0"/>
        <w:jc w:val="both"/>
      </w:pPr>
      <w:r>
        <w:rPr>
          <w:sz w:val="20"/>
        </w:rPr>
        <w:t xml:space="preserve">(в ред. Постановлений Кабинета Министров ЧР от 24.03.2021 </w:t>
      </w:r>
      <w:hyperlink w:history="0" r:id="rId927"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rPr>
        <w:t xml:space="preserve">, от 15.03.2022 </w:t>
      </w:r>
      <w:hyperlink w:history="0" r:id="rId928"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w:t>
      </w:r>
    </w:p>
    <w:p>
      <w:pPr>
        <w:pStyle w:val="0"/>
        <w:spacing w:before="200" w:line-rule="auto"/>
        <w:ind w:firstLine="540"/>
        <w:jc w:val="both"/>
      </w:pPr>
      <w:r>
        <w:rPr>
          <w:sz w:val="20"/>
        </w:rPr>
        <w:t xml:space="preserve">2.12. В случае образования экономии по результатам заключения муниципальных контрактов (договоров) при наличии потребности в соответствии с решением Минобразования Чувашии по согласованию с Минфином Чувашии сумма экономии может быть использована на те же цели в порядке, установленном настоящими Правилами, для осуществления расходов, источником финансового обеспечения которых являются субсидии.</w:t>
      </w:r>
    </w:p>
    <w:p>
      <w:pPr>
        <w:pStyle w:val="0"/>
        <w:spacing w:before="200" w:line-rule="auto"/>
        <w:ind w:firstLine="540"/>
        <w:jc w:val="both"/>
      </w:pPr>
      <w:r>
        <w:rPr>
          <w:sz w:val="20"/>
        </w:rPr>
        <w:t xml:space="preserve">2.13. В случае незаключения муниципальных контрактов (договоров) муниципальными образованиями в срок, предусмотренный пунктом 2.1 настоящих Правил, высвободившийся объем субсидии подлежит перераспределению между другими муниципальными образованиями до 15 июля года предоставления субсидии или возврату в доход республиканского бюджета Чувашской Республики в случае отсутствия потребности в субсидии.</w:t>
      </w:r>
    </w:p>
    <w:p>
      <w:pPr>
        <w:pStyle w:val="0"/>
        <w:jc w:val="both"/>
      </w:pPr>
      <w:r>
        <w:rPr>
          <w:sz w:val="20"/>
        </w:rPr>
        <w:t xml:space="preserve">(п. 2.13 введен </w:t>
      </w:r>
      <w:hyperlink w:history="0" r:id="rId92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субсидий осуществляется по разделу 0700 "Образование", подразделам 0701 "Дошкольное образование", 0702 "Общее образование", 0703 "Дополнительное образование детей",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jc w:val="both"/>
      </w:pPr>
      <w:r>
        <w:rPr>
          <w:sz w:val="20"/>
        </w:rPr>
        <w:t xml:space="preserve">(в ред. </w:t>
      </w:r>
      <w:hyperlink w:history="0" r:id="rId930"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spacing w:before="200" w:line-rule="auto"/>
        <w:ind w:firstLine="540"/>
        <w:jc w:val="both"/>
      </w:pPr>
      <w:r>
        <w:rPr>
          <w:sz w:val="20"/>
        </w:rPr>
        <w:t xml:space="preserve">3.2. Перечисление субсидий на цель, указанную в </w:t>
      </w:r>
      <w:hyperlink w:history="0" w:anchor="P31147" w:tooltip="1.3. Целью предоставления субсидий является укрепление материально-технической базы муниципальных образовательных организаций (в части модернизации инфраструктуры).">
        <w:r>
          <w:rPr>
            <w:sz w:val="20"/>
            <w:color w:val="0000ff"/>
          </w:rPr>
          <w:t xml:space="preserve">пункте 1.3</w:t>
        </w:r>
      </w:hyperlink>
      <w:r>
        <w:rPr>
          <w:sz w:val="20"/>
        </w:rPr>
        <w:t xml:space="preserve"> настоящих Правил,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их перечисления в установленном порядке в бюджеты муниципальных образований.</w:t>
      </w:r>
    </w:p>
    <w:p>
      <w:pPr>
        <w:pStyle w:val="0"/>
        <w:jc w:val="both"/>
      </w:pPr>
      <w:r>
        <w:rPr>
          <w:sz w:val="20"/>
        </w:rPr>
        <w:t xml:space="preserve">(в ред. Постановлений Кабинета Министров ЧР от 08.12.2021 </w:t>
      </w:r>
      <w:hyperlink w:history="0" r:id="rId93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3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Минобразования Чувашии доводит объем финансирования до муниципальных образований в течение трех рабочих дней с даты представления администрациями муниципальных образований заявок и документов, подтверждающих принятие денежных обязательств.</w:t>
      </w:r>
    </w:p>
    <w:p>
      <w:pPr>
        <w:pStyle w:val="0"/>
        <w:jc w:val="both"/>
      </w:pPr>
      <w:r>
        <w:rPr>
          <w:sz w:val="20"/>
        </w:rPr>
        <w:t xml:space="preserve">(в ред. Постановлений Кабинета Министров ЧР от 08.12.2021 </w:t>
      </w:r>
      <w:hyperlink w:history="0" r:id="rId93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3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Управлением Федерального казначейства по Чувашской Республике порядке на основании представленных получателями средств местного бюджета платежных документов, связанных с исполнением расходных обязательств муниципальных образований, в целях софинансирования которых предоставляются субсидии, в доле, соответствующей уровню софинансирования расходных обязательств муниципального образования, указанному в соглашении.</w:t>
      </w:r>
    </w:p>
    <w:p>
      <w:pPr>
        <w:pStyle w:val="0"/>
        <w:jc w:val="both"/>
      </w:pPr>
      <w:r>
        <w:rPr>
          <w:sz w:val="20"/>
        </w:rPr>
        <w:t xml:space="preserve">(в ред. Постановлений Кабинета Министров ЧР от 08.12.2021 </w:t>
      </w:r>
      <w:hyperlink w:history="0" r:id="rId93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3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t xml:space="preserve">(п. 3.2 в ред. </w:t>
      </w:r>
      <w:hyperlink w:history="0" r:id="rId937"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spacing w:before="200" w:line-rule="auto"/>
        <w:ind w:firstLine="540"/>
        <w:jc w:val="both"/>
      </w:pPr>
      <w:r>
        <w:rPr>
          <w:sz w:val="20"/>
        </w:rPr>
        <w:t xml:space="preserve">3.3. Утратил силу. - </w:t>
      </w:r>
      <w:hyperlink w:history="0" r:id="rId938"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24.03.2021 N 97.</w:t>
      </w:r>
    </w:p>
    <w:p>
      <w:pPr>
        <w:pStyle w:val="0"/>
        <w:spacing w:before="200" w:line-rule="auto"/>
        <w:ind w:firstLine="540"/>
        <w:jc w:val="both"/>
      </w:pPr>
      <w:r>
        <w:rPr>
          <w:sz w:val="20"/>
        </w:rPr>
        <w:t xml:space="preserve">3.4. Получатели субсидий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субсидий, целевое использование субсидий и достоверность сведений, содержащихся в представляемых отчетах.</w:t>
      </w:r>
    </w:p>
    <w:p>
      <w:pPr>
        <w:pStyle w:val="0"/>
        <w:spacing w:before="200" w:line-rule="auto"/>
        <w:ind w:firstLine="540"/>
        <w:jc w:val="both"/>
      </w:pPr>
      <w:r>
        <w:rPr>
          <w:sz w:val="20"/>
        </w:rPr>
        <w:t xml:space="preserve">3.5. Минобразования Чувашии обеспечивает соблюдение получателями субсидий условий, цели и порядка использования субсидий, установленных при их предоставлении.</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течение первых 15 рабочих дней текущего финансового года.</w:t>
      </w:r>
    </w:p>
    <w:p>
      <w:pPr>
        <w:pStyle w:val="0"/>
        <w:spacing w:before="200" w:line-rule="auto"/>
        <w:ind w:firstLine="540"/>
        <w:jc w:val="both"/>
      </w:pPr>
      <w:r>
        <w:rPr>
          <w:sz w:val="20"/>
        </w:rPr>
        <w:t xml:space="preserve">4.2. 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4.3. 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может быть использован получателем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p>
      <w:pPr>
        <w:pStyle w:val="0"/>
        <w:jc w:val="both"/>
      </w:pPr>
      <w:r>
        <w:rPr>
          <w:sz w:val="20"/>
        </w:rPr>
        <w:t xml:space="preserve">(в ред. Постановлений Кабинета Министров ЧР от 08.12.2021 </w:t>
      </w:r>
      <w:hyperlink w:history="0" r:id="rId93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4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31271" w:name="P31271"/>
    <w:bookmarkEnd w:id="31271"/>
    <w:p>
      <w:pPr>
        <w:pStyle w:val="0"/>
        <w:spacing w:before="200" w:line-rule="auto"/>
        <w:ind w:firstLine="540"/>
        <w:jc w:val="both"/>
      </w:pPr>
      <w:r>
        <w:rPr>
          <w:sz w:val="20"/>
        </w:rPr>
        <w:t xml:space="preserve">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w:t>
      </w:r>
      <w:hyperlink w:history="0" w:anchor="P31158"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абзацем седьмым пункта 2.1</w:t>
        </w:r>
      </w:hyperlink>
      <w:r>
        <w:rPr>
          <w:sz w:val="20"/>
        </w:rP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jc w:val="both"/>
      </w:pPr>
      <w:r>
        <w:rPr>
          <w:sz w:val="20"/>
        </w:rPr>
        <w:t xml:space="preserve">(в ред. Постановлений Кабинета Министров ЧР от 08.12.2021 </w:t>
      </w:r>
      <w:hyperlink w:history="0" r:id="rId94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4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jc w:val="both"/>
      </w:pPr>
      <w:r>
        <w:rPr>
          <w:sz w:val="20"/>
        </w:rPr>
        <w:t xml:space="preserve">(в ред. Постановлений Кабинета Министров ЧР от 08.12.2021 </w:t>
      </w:r>
      <w:hyperlink w:history="0" r:id="rId94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4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t xml:space="preserve">(в ред. </w:t>
      </w:r>
      <w:hyperlink w:history="0" r:id="rId945"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r>
    </w:p>
    <w:p>
      <w:pPr>
        <w:pStyle w:val="0"/>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t xml:space="preserve">(в ред. </w:t>
      </w:r>
      <w:hyperlink w:history="0" r:id="rId946"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4.5. Основанием для освобождения получателя субсидии от применения мер ответственности, предусмотренных </w:t>
      </w:r>
      <w:hyperlink w:history="0" w:anchor="P31271"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31309" w:name="P31309"/>
    <w:bookmarkEnd w:id="31309"/>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31312" w:name="P31312"/>
    <w:bookmarkEnd w:id="31312"/>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31158"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абзацем седьмым пункта 2.1</w:t>
        </w:r>
      </w:hyperlink>
      <w:r>
        <w:rPr>
          <w:sz w:val="20"/>
        </w:rPr>
        <w:t xml:space="preserve"> настоящих Правил.</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31309"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1312"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31309"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1312"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31271"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 субсидия подлежит возврату из бюджета муниципального образования в республиканский бюджет Чувашской Республики в объеме и в сроки, которые предусмотрены пунктом 4.4 настоящих Правил.</w:t>
      </w:r>
    </w:p>
    <w:p>
      <w:pPr>
        <w:pStyle w:val="0"/>
        <w:jc w:val="both"/>
      </w:pPr>
      <w:r>
        <w:rPr>
          <w:sz w:val="20"/>
        </w:rPr>
        <w:t xml:space="preserve">(в ред. Постановлений Кабинета Министров ЧР от 08.12.2021 </w:t>
      </w:r>
      <w:hyperlink w:history="0" r:id="rId94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4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в сроки, которые предусмотрены </w:t>
      </w:r>
      <w:hyperlink w:history="0" w:anchor="P31271"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31271"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абзаце восьмом настоящего пункта.</w:t>
      </w:r>
    </w:p>
    <w:p>
      <w:pPr>
        <w:pStyle w:val="0"/>
        <w:spacing w:before="200" w:line-rule="auto"/>
        <w:ind w:firstLine="540"/>
        <w:jc w:val="both"/>
      </w:pPr>
      <w:r>
        <w:rPr>
          <w:sz w:val="20"/>
        </w:rPr>
        <w:t xml:space="preserve">4.6. В случае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Постановлений Кабинета Министров ЧР от 24.03.2021 </w:t>
      </w:r>
      <w:hyperlink w:history="0" r:id="rId949"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rPr>
        <w:t xml:space="preserve">, от 08.12.2021 </w:t>
      </w:r>
      <w:hyperlink w:history="0" r:id="rId95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5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4.7. Утратил силу. - </w:t>
      </w:r>
      <w:hyperlink w:history="0" r:id="rId952"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24.03.2021 N 97.</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Минобразования Чувашии и органами государственного финансового контроля осуществляется контроль за соблюдением администрациями муниципальных образований условий предоставления субсидий.</w:t>
      </w:r>
    </w:p>
    <w:p>
      <w:pPr>
        <w:pStyle w:val="0"/>
        <w:jc w:val="both"/>
      </w:pPr>
      <w:r>
        <w:rPr>
          <w:sz w:val="20"/>
        </w:rPr>
        <w:t xml:space="preserve">(в ред. Постановлений Кабинета Министров ЧР от 08.12.2021 </w:t>
      </w:r>
      <w:hyperlink w:history="0" r:id="rId95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95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14</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1341" w:name="P31341"/>
    <w:bookmarkEnd w:id="31341"/>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ДОПОЛНИТЕЛЬНОЕ ФИНАНСОВОЕ</w:t>
      </w:r>
    </w:p>
    <w:p>
      <w:pPr>
        <w:pStyle w:val="2"/>
        <w:jc w:val="center"/>
      </w:pPr>
      <w:r>
        <w:rPr>
          <w:sz w:val="20"/>
        </w:rPr>
        <w:t xml:space="preserve">ОБЕСПЕЧЕНИЕ МЕРОПРИЯТИЙ ПО ОРГАНИЗАЦИИ БЕСПЛАТНОГО ГОРЯЧЕГО</w:t>
      </w:r>
    </w:p>
    <w:p>
      <w:pPr>
        <w:pStyle w:val="2"/>
        <w:jc w:val="center"/>
      </w:pPr>
      <w:r>
        <w:rPr>
          <w:sz w:val="20"/>
        </w:rPr>
        <w:t xml:space="preserve">ПИТАНИЯ ДЕТЕЙ ИЗ МНОГОДЕТНЫХ МАЛОИМУЩИХ СЕМЕЙ, ОБУЧАЮЩИХСЯ</w:t>
      </w:r>
    </w:p>
    <w:p>
      <w:pPr>
        <w:pStyle w:val="2"/>
        <w:jc w:val="center"/>
      </w:pPr>
      <w:r>
        <w:rPr>
          <w:sz w:val="20"/>
        </w:rPr>
        <w:t xml:space="preserve">ПО ОБРАЗОВАТЕЛЬНЫМ ПРОГРАММАМ ОСНОВНОГО ОБЩЕГО</w:t>
      </w:r>
    </w:p>
    <w:p>
      <w:pPr>
        <w:pStyle w:val="2"/>
        <w:jc w:val="center"/>
      </w:pPr>
      <w:r>
        <w:rPr>
          <w:sz w:val="20"/>
        </w:rPr>
        <w:t xml:space="preserve">И СРЕДНЕГО ОБЩЕГО ОБРАЗОВАНИЯ В МУНИЦИПАЛЬНЫХ</w:t>
      </w:r>
    </w:p>
    <w:p>
      <w:pPr>
        <w:pStyle w:val="2"/>
        <w:jc w:val="center"/>
      </w:pPr>
      <w:r>
        <w:rPr>
          <w:sz w:val="20"/>
        </w:rPr>
        <w:t xml:space="preserve">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55" w:tooltip="Постановление Кабинета Министров ЧР от 25.08.2021 N 400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color w:val="392c69"/>
              </w:rPr>
              <w:t xml:space="preserve"> Кабинета Министров ЧР от 25.08.2021 N 400;</w:t>
            </w:r>
          </w:p>
          <w:p>
            <w:pPr>
              <w:pStyle w:val="0"/>
              <w:jc w:val="center"/>
            </w:pPr>
            <w:r>
              <w:rPr>
                <w:sz w:val="20"/>
                <w:color w:val="392c69"/>
              </w:rPr>
              <w:t xml:space="preserve">в ред. Постановлений Кабинета Министров ЧР от 15.03.2022 </w:t>
            </w:r>
            <w:hyperlink w:history="0" r:id="rId956"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w:t>
            </w:r>
          </w:p>
          <w:p>
            <w:pPr>
              <w:pStyle w:val="0"/>
              <w:jc w:val="center"/>
            </w:pPr>
            <w:r>
              <w:rPr>
                <w:sz w:val="20"/>
                <w:color w:val="392c69"/>
              </w:rPr>
              <w:t xml:space="preserve">от 23.05.2023 </w:t>
            </w:r>
            <w:hyperlink w:history="0" r:id="rId95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устанавливают цель, условия и порядок предоставления субсидий из республиканского бюджета Чувашской Республики бюджетам муниципальных округов и бюджетам городских округов (далее соответственно - муниципальное образование, бюджет муниципального образования) на дополнительное финансовое обеспечение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(далее - субсидия), в рамках реализации государственной программы Чувашской Республики "Развитие образования", утвержденной постановлением Кабинета Министров Чувашской Республики от 20 декабря 2018 г. N 531.</w:t>
      </w:r>
    </w:p>
    <w:p>
      <w:pPr>
        <w:pStyle w:val="0"/>
        <w:jc w:val="both"/>
      </w:pPr>
      <w:r>
        <w:rPr>
          <w:sz w:val="20"/>
        </w:rPr>
        <w:t xml:space="preserve">(в ред. </w:t>
      </w:r>
      <w:hyperlink w:history="0" r:id="rId95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bookmarkStart w:id="31359" w:name="P31359"/>
    <w:bookmarkEnd w:id="31359"/>
    <w:p>
      <w:pPr>
        <w:pStyle w:val="0"/>
        <w:spacing w:before="200" w:line-rule="auto"/>
        <w:ind w:firstLine="540"/>
        <w:jc w:val="both"/>
      </w:pPr>
      <w:r>
        <w:rPr>
          <w:sz w:val="20"/>
        </w:rPr>
        <w:t xml:space="preserve">1.2. Целью предоставления субсидии является софинансирование расходных обязательств муниципальных образований, возникающих при реализации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(далее также - обучающийся).</w:t>
      </w:r>
    </w:p>
    <w:p>
      <w:pPr>
        <w:pStyle w:val="0"/>
        <w:spacing w:before="200" w:line-rule="auto"/>
        <w:ind w:firstLine="540"/>
        <w:jc w:val="both"/>
      </w:pPr>
      <w:r>
        <w:rPr>
          <w:sz w:val="20"/>
        </w:rPr>
        <w:t xml:space="preserve">1.3. Для целей настоящих Правил под многодетной малоимущей семьей в соответствии с законодательством Российской Федерации и законодательством Чувашской Республики понимается семья, имеющая трех и более детей в возрасте до 18 лет, зарегистрированная в установленном порядке в качестве малоимущей.</w:t>
      </w:r>
    </w:p>
    <w:p>
      <w:pPr>
        <w:pStyle w:val="0"/>
        <w:spacing w:before="200" w:line-rule="auto"/>
        <w:ind w:firstLine="540"/>
        <w:jc w:val="both"/>
      </w:pPr>
      <w:r>
        <w:rPr>
          <w:sz w:val="20"/>
        </w:rPr>
        <w:t xml:space="preserve">1.4. Субсидии предоставляются на условиях софинансирования расходных обязательств, возникающих при реализации мероприятий по дополнительному финансовому обеспечению затрат на организацию бесплатного горячего питания обучающихся.</w:t>
      </w:r>
    </w:p>
    <w:bookmarkStart w:id="31362" w:name="P31362"/>
    <w:bookmarkEnd w:id="31362"/>
    <w:p>
      <w:pPr>
        <w:pStyle w:val="0"/>
        <w:spacing w:before="200" w:line-rule="auto"/>
        <w:ind w:firstLine="540"/>
        <w:jc w:val="both"/>
      </w:pPr>
      <w:r>
        <w:rPr>
          <w:sz w:val="20"/>
        </w:rPr>
        <w:t xml:space="preserve">1.5. Размер стоимости бесплатного горячего питания обучающихся рассчитывается исходя из средней стоимости среднесуточных наборов пищевой продукции для организации питания детей в соответствии с требованиями </w:t>
      </w:r>
      <w:hyperlink w:history="0" r:id="rId959" w:tooltip="Постановление Главного государственного санитарного врача РФ от 27.10.2020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вместе с &quot;СанПиН 2.3/2.4.3590-20. Санитарно-эпидемиологические правила и нормы...&quot;) (Зарегистрировано в Минюсте России 11.11.2020 N 60833) {КонсультантПлюс}">
        <w:r>
          <w:rPr>
            <w:sz w:val="20"/>
            <w:color w:val="0000ff"/>
          </w:rPr>
          <w:t xml:space="preserve">постановления</w:t>
        </w:r>
      </w:hyperlink>
      <w:r>
        <w:rPr>
          <w:sz w:val="20"/>
        </w:rPr>
        <w:t xml:space="preserve"> Главного государственного санитарного врача Российской Федерации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и устанавливается соглашением, заключаемым между Министерством образования Чувашской Республики (далее - Минобразования Чувашии) и администрацией муниципального образования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соглашение, Минфин Чувашии).</w:t>
      </w:r>
    </w:p>
    <w:p>
      <w:pPr>
        <w:pStyle w:val="0"/>
        <w:jc w:val="both"/>
      </w:pPr>
      <w:r>
        <w:rPr>
          <w:sz w:val="20"/>
        </w:rPr>
        <w:t xml:space="preserve">(в ред. </w:t>
      </w:r>
      <w:hyperlink w:history="0" r:id="rId96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1.6. 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jc w:val="both"/>
      </w:pPr>
      <w:r>
        <w:rPr>
          <w:sz w:val="20"/>
        </w:rPr>
      </w:r>
    </w:p>
    <w:p>
      <w:pPr>
        <w:pStyle w:val="2"/>
        <w:outlineLvl w:val="3"/>
        <w:jc w:val="center"/>
      </w:pPr>
      <w:r>
        <w:rPr>
          <w:sz w:val="20"/>
        </w:rPr>
        <w:t xml:space="preserve">II. Порядок и условия предоставления субсидий</w:t>
      </w:r>
    </w:p>
    <w:p>
      <w:pPr>
        <w:pStyle w:val="0"/>
        <w:jc w:val="both"/>
      </w:pPr>
      <w:r>
        <w:rPr>
          <w:sz w:val="20"/>
        </w:rPr>
      </w:r>
    </w:p>
    <w:bookmarkStart w:id="31368" w:name="P31368"/>
    <w:bookmarkEnd w:id="31368"/>
    <w:p>
      <w:pPr>
        <w:pStyle w:val="0"/>
        <w:ind w:firstLine="540"/>
        <w:jc w:val="both"/>
      </w:pPr>
      <w:r>
        <w:rPr>
          <w:sz w:val="20"/>
        </w:rPr>
        <w:t xml:space="preserve">2.1. Субсидии предоставляются на основании заявок администраций муниципальных образований и соглашений (далее - заявка), в которых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установленный с учетом предельного уровня софинансирования, определенного:</w:t>
      </w:r>
    </w:p>
    <w:p>
      <w:pPr>
        <w:pStyle w:val="0"/>
        <w:spacing w:before="200" w:line-rule="auto"/>
        <w:ind w:firstLine="540"/>
        <w:jc w:val="both"/>
      </w:pPr>
      <w:r>
        <w:rPr>
          <w:sz w:val="20"/>
        </w:rPr>
        <w:t xml:space="preserve">на 2021 год как 99 процентов за счет средств республиканского бюджета Чувашской Республики, 1 процент за счет средств бюджета муниципального образования;</w:t>
      </w:r>
    </w:p>
    <w:p>
      <w:pPr>
        <w:pStyle w:val="0"/>
        <w:spacing w:before="200" w:line-rule="auto"/>
        <w:ind w:firstLine="540"/>
        <w:jc w:val="both"/>
      </w:pPr>
      <w:r>
        <w:rPr>
          <w:sz w:val="20"/>
        </w:rPr>
        <w:t xml:space="preserve">с 2022 года исходя из уровня расчетной бюджетной обеспеченности муниципальных образований, определенного при расчете дотации на выравнивание бюджетной обеспеченности муниципальных образований с делением получателей субсидий на три группы:</w:t>
      </w:r>
    </w:p>
    <w:p>
      <w:pPr>
        <w:pStyle w:val="0"/>
        <w:spacing w:before="200" w:line-rule="auto"/>
        <w:ind w:firstLine="540"/>
        <w:jc w:val="both"/>
      </w:pPr>
      <w:r>
        <w:rPr>
          <w:sz w:val="20"/>
        </w:rPr>
        <w:t xml:space="preserve">1 группа - 90 процентов;</w:t>
      </w:r>
    </w:p>
    <w:p>
      <w:pPr>
        <w:pStyle w:val="0"/>
        <w:spacing w:before="200" w:line-rule="auto"/>
        <w:ind w:firstLine="540"/>
        <w:jc w:val="both"/>
      </w:pPr>
      <w:r>
        <w:rPr>
          <w:sz w:val="20"/>
        </w:rPr>
        <w:t xml:space="preserve">2 группа - 75 процентов;</w:t>
      </w:r>
    </w:p>
    <w:p>
      <w:pPr>
        <w:pStyle w:val="0"/>
        <w:spacing w:before="200" w:line-rule="auto"/>
        <w:ind w:firstLine="540"/>
        <w:jc w:val="both"/>
      </w:pPr>
      <w:r>
        <w:rPr>
          <w:sz w:val="20"/>
        </w:rPr>
        <w:t xml:space="preserve">3 группа - 50 процентов;</w:t>
      </w:r>
    </w:p>
    <w:p>
      <w:pPr>
        <w:pStyle w:val="0"/>
        <w:spacing w:before="200" w:line-rule="auto"/>
        <w:ind w:firstLine="540"/>
        <w:jc w:val="both"/>
      </w:pPr>
      <w:r>
        <w:rPr>
          <w:sz w:val="20"/>
        </w:rPr>
        <w:t xml:space="preserve">определение группы получателей субсидий осуществляется исходя из уровня расчетной бюджетной обеспеченности муниципальных образований, определенного при расчете дотации на выравнивание бюджетной обеспеченности муниципальных образований в соответствии с </w:t>
      </w:r>
      <w:hyperlink w:history="0" r:id="rId961" w:tooltip="Закон ЧР от 23.07.2001 N 36 (ред. от 24.06.2021) &quot;О регулировании бюджетных правоотношений в Чувашской Республике&quot; (принят ГС ЧР 12.07.2001) ------------ Утратил силу или отменен {КонсультантПлюс}">
        <w:r>
          <w:rPr>
            <w:sz w:val="20"/>
            <w:color w:val="0000ff"/>
          </w:rPr>
          <w:t xml:space="preserve">Законом</w:t>
        </w:r>
      </w:hyperlink>
      <w:r>
        <w:rPr>
          <w:sz w:val="20"/>
        </w:rPr>
        <w:t xml:space="preserve"> Чувашской Республики "О регулировании бюджетных правоотношений в Чувашской Республике";</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p>
      <w:pPr>
        <w:pStyle w:val="0"/>
        <w:spacing w:before="200" w:line-rule="auto"/>
        <w:ind w:firstLine="540"/>
        <w:jc w:val="both"/>
      </w:pPr>
      <w:r>
        <w:rPr>
          <w:sz w:val="20"/>
        </w:rPr>
        <w:t xml:space="preserve">значение результата использования субсидии;</w:t>
      </w:r>
    </w:p>
    <w:bookmarkStart w:id="31380" w:name="P31380"/>
    <w:bookmarkEnd w:id="31380"/>
    <w:p>
      <w:pPr>
        <w:pStyle w:val="0"/>
        <w:spacing w:before="200" w:line-rule="auto"/>
        <w:ind w:firstLine="540"/>
        <w:jc w:val="both"/>
      </w:pPr>
      <w:r>
        <w:rPr>
          <w:sz w:val="20"/>
        </w:rPr>
        <w:t xml:space="preserve">обязательство муниципального образования по достижению результата использования субсидии;</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правовых актов, софинансируемых за счет средств республиканского бюджета Чувашской Республики, и внесения в них изменений, которые влекут изменение объемов финансирования и (или) показателей, установленных муниципальными правовыми актами, и (или) изменение состава указанных в муниципальных правовых актах мероприятий,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(в ред. </w:t>
      </w:r>
      <w:hyperlink w:history="0" r:id="rId962"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значения результата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w:t>
      </w:r>
      <w:hyperlink w:history="0" w:anchor="P31451" w:tooltip="4.1. Не использованные по состоянию на 1 января текущего финансового года остатки субсидий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
        <w:r>
          <w:rPr>
            <w:sz w:val="20"/>
            <w:color w:val="0000ff"/>
          </w:rPr>
          <w:t xml:space="preserve">пунктами 4.1</w:t>
        </w:r>
      </w:hyperlink>
      <w:r>
        <w:rPr>
          <w:sz w:val="20"/>
        </w:rPr>
        <w:t xml:space="preserve"> - </w:t>
      </w:r>
      <w:hyperlink w:history="0" w:anchor="P31453" w:tooltip="4.3.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тринадца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
        <w:r>
          <w:rPr>
            <w:sz w:val="20"/>
            <w:color w:val="0000ff"/>
          </w:rPr>
          <w:t xml:space="preserve">4.3</w:t>
        </w:r>
      </w:hyperlink>
      <w:r>
        <w:rPr>
          <w:sz w:val="20"/>
        </w:rPr>
        <w:t xml:space="preserve"> настоящих Правил;</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Соглашение заключается в месячный срок со дня доведения лимитов бюджетных обязательств до главного распорядителя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Минобразования Чувашии вправе предусмотреть в соглашении срок исполнения обязательств, предусмотренных соглашением, превышающий срок действия доведенных до него лимитов бюджетных обязательств,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а) 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и нормативных правовых актов Чувашской Республики;</w:t>
      </w:r>
    </w:p>
    <w:p>
      <w:pPr>
        <w:pStyle w:val="0"/>
        <w:jc w:val="both"/>
      </w:pPr>
      <w:r>
        <w:rPr>
          <w:sz w:val="20"/>
        </w:rPr>
        <w:t xml:space="preserve">(в ред. </w:t>
      </w:r>
      <w:hyperlink w:history="0" r:id="rId963"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б) утратил силу. - </w:t>
      </w:r>
      <w:hyperlink w:history="0" r:id="rId96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в) заключение соглашения в соответствии с </w:t>
      </w:r>
      <w:hyperlink w:history="0" w:anchor="P31368" w:tooltip="2.1. Субсидии предоставляются на основании заявок администраций муниципальных образований и соглашений (далее - заявка), в которых предусматриваются:">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г) 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w:history="0" r:id="rId96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bookmarkStart w:id="31402" w:name="P31402"/>
    <w:bookmarkEnd w:id="31402"/>
    <w:p>
      <w:pPr>
        <w:pStyle w:val="0"/>
        <w:spacing w:before="200" w:line-rule="auto"/>
        <w:ind w:firstLine="540"/>
        <w:jc w:val="both"/>
      </w:pPr>
      <w:r>
        <w:rPr>
          <w:sz w:val="20"/>
        </w:rPr>
        <w:t xml:space="preserve">2.3. Критериями отбора муниципального образования для предоставления субсидии являются:</w:t>
      </w:r>
    </w:p>
    <w:p>
      <w:pPr>
        <w:pStyle w:val="0"/>
        <w:spacing w:before="200" w:line-rule="auto"/>
        <w:ind w:firstLine="540"/>
        <w:jc w:val="both"/>
      </w:pPr>
      <w:r>
        <w:rPr>
          <w:sz w:val="20"/>
        </w:rPr>
        <w:t xml:space="preserve">а) наличие потребности муниципального образования в обеспечении бесплатным горячим питанием обучающихся;</w:t>
      </w:r>
    </w:p>
    <w:p>
      <w:pPr>
        <w:pStyle w:val="0"/>
        <w:spacing w:before="200" w:line-rule="auto"/>
        <w:ind w:firstLine="540"/>
        <w:jc w:val="both"/>
      </w:pPr>
      <w:r>
        <w:rPr>
          <w:sz w:val="20"/>
        </w:rPr>
        <w:t xml:space="preserve">б) наличие во всех муниципальных образовательных организациях, расположенных на территории муниципального образования и осуществляющих обучение по программам основного общего и среднего общего образования, условий для организации бесплатного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по состоянию на 31 августа соответствующего года;</w:t>
      </w:r>
    </w:p>
    <w:p>
      <w:pPr>
        <w:pStyle w:val="0"/>
        <w:spacing w:before="200" w:line-rule="auto"/>
        <w:ind w:firstLine="540"/>
        <w:jc w:val="both"/>
      </w:pPr>
      <w:r>
        <w:rPr>
          <w:sz w:val="20"/>
        </w:rPr>
        <w:t xml:space="preserve">в) наличие в муниципальном образовании муниципального правового акта, утверждающего перечень мероприятий по организации бесплатного горячего питания обучающихся, обеспечивающих охват 100 процентов таких обучающихся в образовательных организациях муниципального образования;</w:t>
      </w:r>
    </w:p>
    <w:p>
      <w:pPr>
        <w:pStyle w:val="0"/>
        <w:spacing w:before="200" w:line-rule="auto"/>
        <w:ind w:firstLine="540"/>
        <w:jc w:val="both"/>
      </w:pPr>
      <w:r>
        <w:rPr>
          <w:sz w:val="20"/>
        </w:rPr>
        <w:t xml:space="preserve">г) наличие в муниципальном образовании муниципального нормативного правового акта, устанавливающего порядок обеспечения бесплатным горячим питанием обучающихся.</w:t>
      </w:r>
    </w:p>
    <w:p>
      <w:pPr>
        <w:pStyle w:val="0"/>
        <w:spacing w:before="200" w:line-rule="auto"/>
        <w:ind w:firstLine="540"/>
        <w:jc w:val="both"/>
      </w:pPr>
      <w:r>
        <w:rPr>
          <w:sz w:val="20"/>
        </w:rPr>
        <w:t xml:space="preserve">2.4. Муниципальные образования, соответствующие критериям отбора, установленным </w:t>
      </w:r>
      <w:hyperlink w:history="0" w:anchor="P31402" w:tooltip="2.3. Критериями отбора муниципального образования для предоставления субсидии являются:">
        <w:r>
          <w:rPr>
            <w:sz w:val="20"/>
            <w:color w:val="0000ff"/>
          </w:rPr>
          <w:t xml:space="preserve">пунктом 2.3</w:t>
        </w:r>
      </w:hyperlink>
      <w:r>
        <w:rPr>
          <w:sz w:val="20"/>
        </w:rPr>
        <w:t xml:space="preserve"> настоящих Правил, представляют в Минобразования Чувашии заявки в форме письма главы администрации муниципального образования (или лица, исполняющего его обязанности), подтверждающего соответствие критериям отбора, в сроки, установленные Минобразования Чувашии.</w:t>
      </w:r>
    </w:p>
    <w:p>
      <w:pPr>
        <w:pStyle w:val="0"/>
        <w:spacing w:before="200" w:line-rule="auto"/>
        <w:ind w:firstLine="540"/>
        <w:jc w:val="both"/>
      </w:pPr>
      <w:r>
        <w:rPr>
          <w:sz w:val="20"/>
        </w:rPr>
        <w:t xml:space="preserve">2.5. Объем бюджетных ассигнований, предусмотренных в бюджете муниципального образования на исполнение предусмотренных соглашением расходных обязательств, на софинансирование которых предоставляется субсидия, может быть увеличен в одностороннем порядке муниципальным образованием, что не влечет обязательств по увеличению размера субсидии.</w:t>
      </w:r>
    </w:p>
    <w:p>
      <w:pPr>
        <w:pStyle w:val="0"/>
        <w:spacing w:before="200" w:line-rule="auto"/>
        <w:ind w:firstLine="540"/>
        <w:jc w:val="both"/>
      </w:pPr>
      <w:r>
        <w:rPr>
          <w:sz w:val="20"/>
        </w:rPr>
        <w:t xml:space="preserve">2.6. Размер субсидии, предоставляемой бюджету i-го муниципального образования (S</w:t>
      </w:r>
      <w:r>
        <w:rPr>
          <w:sz w:val="20"/>
          <w:vertAlign w:val="subscript"/>
        </w:rPr>
        <w:t xml:space="preserve">i</w:t>
      </w:r>
      <w:r>
        <w:rPr>
          <w:sz w:val="20"/>
        </w:rPr>
        <w:t xml:space="preserve">), определяется по формуле</w:t>
      </w:r>
    </w:p>
    <w:p>
      <w:pPr>
        <w:pStyle w:val="0"/>
        <w:jc w:val="both"/>
      </w:pPr>
      <w:r>
        <w:rPr>
          <w:sz w:val="20"/>
        </w:rPr>
      </w:r>
    </w:p>
    <w:p>
      <w:pPr>
        <w:pStyle w:val="0"/>
        <w:ind w:firstLine="540"/>
        <w:jc w:val="both"/>
      </w:pPr>
      <w:r>
        <w:rPr>
          <w:sz w:val="20"/>
        </w:rPr>
        <w:t xml:space="preserve">S</w:t>
      </w:r>
      <w:r>
        <w:rPr>
          <w:sz w:val="20"/>
          <w:vertAlign w:val="subscript"/>
        </w:rPr>
        <w:t xml:space="preserve">i</w:t>
      </w:r>
      <w:r>
        <w:rPr>
          <w:sz w:val="20"/>
        </w:rPr>
        <w:t xml:space="preserve"> = Ч</w:t>
      </w:r>
      <w:r>
        <w:rPr>
          <w:sz w:val="20"/>
          <w:vertAlign w:val="subscript"/>
        </w:rPr>
        <w:t xml:space="preserve">детодней i</w:t>
      </w:r>
      <w:r>
        <w:rPr>
          <w:sz w:val="20"/>
        </w:rPr>
        <w:t xml:space="preserve"> x N</w:t>
      </w:r>
      <w:r>
        <w:rPr>
          <w:sz w:val="20"/>
          <w:vertAlign w:val="subscript"/>
        </w:rPr>
        <w:t xml:space="preserve">гп</w:t>
      </w:r>
      <w:r>
        <w:rPr>
          <w:sz w:val="20"/>
        </w:rPr>
        <w:t xml:space="preserve"> x Z</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детодней i</w:t>
      </w:r>
      <w:r>
        <w:rPr>
          <w:sz w:val="20"/>
        </w:rPr>
        <w:t xml:space="preserve"> - число дней посещения обучающимся образовательной организации в i-м муниципальном образовании, рассчитываемое в соответствии с </w:t>
      </w:r>
      <w:hyperlink w:history="0" w:anchor="P31418" w:tooltip="2.7. Число детодней для обучающихся в i-м муниципальном образовании (Чдетодней) определяется по формуле">
        <w:r>
          <w:rPr>
            <w:sz w:val="20"/>
            <w:color w:val="0000ff"/>
          </w:rPr>
          <w:t xml:space="preserve">пунктом 2.7</w:t>
        </w:r>
      </w:hyperlink>
      <w:r>
        <w:rPr>
          <w:sz w:val="20"/>
        </w:rPr>
        <w:t xml:space="preserve"> настоящих Правил;</w:t>
      </w:r>
    </w:p>
    <w:p>
      <w:pPr>
        <w:pStyle w:val="0"/>
        <w:spacing w:before="200" w:line-rule="auto"/>
        <w:ind w:firstLine="540"/>
        <w:jc w:val="both"/>
      </w:pPr>
      <w:r>
        <w:rPr>
          <w:sz w:val="20"/>
        </w:rPr>
        <w:t xml:space="preserve">N</w:t>
      </w:r>
      <w:r>
        <w:rPr>
          <w:sz w:val="20"/>
          <w:vertAlign w:val="subscript"/>
        </w:rPr>
        <w:t xml:space="preserve">гп</w:t>
      </w:r>
      <w:r>
        <w:rPr>
          <w:sz w:val="20"/>
        </w:rPr>
        <w:t xml:space="preserve"> - размер стоимости горячего питания на 1 обучающегося в день, рассчитанный в соответствии с </w:t>
      </w:r>
      <w:hyperlink w:history="0" w:anchor="P31362" w:tooltip="1.5. Размер стоимости бесплатного горячего питания обучающихся рассчитывается исходя из средней стоимости среднесуточных наборов пищевой продукции для организации питания детей в соответствии с требованиями постановления Главного государственного санитарного врача Российской Федерации от 27 октября 2020 г. N 32 &quot;Об утверждении санитарно-эпидемиологических правил и норм САНПИН 2.3/2.4.3590-20 &quot;Санитарно-эпидемиологические требования к организации общественного питания населения&quot; и устанавливается соглашен...">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Z</w:t>
      </w:r>
      <w:r>
        <w:rPr>
          <w:sz w:val="20"/>
          <w:vertAlign w:val="subscript"/>
        </w:rPr>
        <w:t xml:space="preserve">i</w:t>
      </w:r>
      <w:r>
        <w:rPr>
          <w:sz w:val="20"/>
        </w:rPr>
        <w:t xml:space="preserve"> - предельный уровень софинансирования расходных обязательств i-го муниципального образования из республиканского бюджета Чувашской Республики, выраженный в процентах объема указанных расходных обязательств.</w:t>
      </w:r>
    </w:p>
    <w:p>
      <w:pPr>
        <w:pStyle w:val="0"/>
        <w:jc w:val="both"/>
      </w:pPr>
      <w:r>
        <w:rPr>
          <w:sz w:val="20"/>
        </w:rPr>
      </w:r>
    </w:p>
    <w:bookmarkStart w:id="31418" w:name="P31418"/>
    <w:bookmarkEnd w:id="31418"/>
    <w:p>
      <w:pPr>
        <w:pStyle w:val="0"/>
        <w:ind w:firstLine="540"/>
        <w:jc w:val="both"/>
      </w:pPr>
      <w:r>
        <w:rPr>
          <w:sz w:val="20"/>
        </w:rPr>
        <w:t xml:space="preserve">2.7. Число детодней для обучающихся в i-м муниципальном образовании (Ч</w:t>
      </w:r>
      <w:r>
        <w:rPr>
          <w:sz w:val="20"/>
          <w:vertAlign w:val="subscript"/>
        </w:rPr>
        <w:t xml:space="preserve">детодней</w:t>
      </w:r>
      <w:r>
        <w:rPr>
          <w:sz w:val="20"/>
        </w:rPr>
        <w:t xml:space="preserve">) определяется по формуле</w:t>
      </w:r>
    </w:p>
    <w:p>
      <w:pPr>
        <w:pStyle w:val="0"/>
        <w:jc w:val="both"/>
      </w:pPr>
      <w:r>
        <w:rPr>
          <w:sz w:val="20"/>
        </w:rPr>
      </w:r>
    </w:p>
    <w:p>
      <w:pPr>
        <w:pStyle w:val="0"/>
        <w:ind w:firstLine="540"/>
        <w:jc w:val="both"/>
      </w:pPr>
      <w:r>
        <w:rPr>
          <w:sz w:val="20"/>
        </w:rPr>
        <w:t xml:space="preserve">Ч</w:t>
      </w:r>
      <w:r>
        <w:rPr>
          <w:sz w:val="20"/>
          <w:vertAlign w:val="subscript"/>
        </w:rPr>
        <w:t xml:space="preserve">детодней i</w:t>
      </w:r>
      <w:r>
        <w:rPr>
          <w:sz w:val="20"/>
        </w:rPr>
        <w:t xml:space="preserve"> = Ч</w:t>
      </w:r>
      <w:r>
        <w:rPr>
          <w:sz w:val="20"/>
          <w:vertAlign w:val="subscript"/>
        </w:rPr>
        <w:t xml:space="preserve">дней</w:t>
      </w:r>
      <w:r>
        <w:rPr>
          <w:sz w:val="20"/>
        </w:rPr>
        <w:t xml:space="preserve"> x Ч</w:t>
      </w:r>
      <w:r>
        <w:rPr>
          <w:sz w:val="20"/>
          <w:vertAlign w:val="subscript"/>
        </w:rPr>
        <w:t xml:space="preserve">детей</w:t>
      </w:r>
      <w:r>
        <w:rPr>
          <w:sz w:val="20"/>
        </w:rPr>
        <w:t xml:space="preserve"> x К</w:t>
      </w:r>
      <w:r>
        <w:rPr>
          <w:sz w:val="20"/>
          <w:vertAlign w:val="subscript"/>
        </w:rPr>
        <w:t xml:space="preserve">н</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w:t>
      </w:r>
      <w:r>
        <w:rPr>
          <w:sz w:val="20"/>
          <w:vertAlign w:val="subscript"/>
        </w:rPr>
        <w:t xml:space="preserve">дней</w:t>
      </w:r>
      <w:r>
        <w:rPr>
          <w:sz w:val="20"/>
        </w:rPr>
        <w:t xml:space="preserve"> - количество учебных дней в году для обучающихся в текущем финансовом году при 5-дневной учебной неделе и 6-дневной учебной неделе;</w:t>
      </w:r>
    </w:p>
    <w:p>
      <w:pPr>
        <w:pStyle w:val="0"/>
        <w:spacing w:before="200" w:line-rule="auto"/>
        <w:ind w:firstLine="540"/>
        <w:jc w:val="both"/>
      </w:pPr>
      <w:r>
        <w:rPr>
          <w:sz w:val="20"/>
        </w:rPr>
        <w:t xml:space="preserve">Ч</w:t>
      </w:r>
      <w:r>
        <w:rPr>
          <w:sz w:val="20"/>
          <w:vertAlign w:val="subscript"/>
        </w:rPr>
        <w:t xml:space="preserve">детей</w:t>
      </w:r>
      <w:r>
        <w:rPr>
          <w:sz w:val="20"/>
        </w:rPr>
        <w:t xml:space="preserve"> - численность обучающихся в i-м муниципальном образовании, по данным Министерства труда и социальной защиты Чувашской Республики, по состоянию на 1 января текущего финансового года;</w:t>
      </w:r>
    </w:p>
    <w:p>
      <w:pPr>
        <w:pStyle w:val="0"/>
        <w:spacing w:before="200" w:line-rule="auto"/>
        <w:ind w:firstLine="540"/>
        <w:jc w:val="both"/>
      </w:pPr>
      <w:r>
        <w:rPr>
          <w:sz w:val="20"/>
        </w:rPr>
        <w:t xml:space="preserve">К</w:t>
      </w:r>
      <w:r>
        <w:rPr>
          <w:sz w:val="20"/>
          <w:vertAlign w:val="subscript"/>
        </w:rPr>
        <w:t xml:space="preserve">н</w:t>
      </w:r>
      <w:r>
        <w:rPr>
          <w:sz w:val="20"/>
        </w:rPr>
        <w:t xml:space="preserve"> - коэффициент, учитывающий среднее количество учебных дней отсутствия обучающегося в муниципальной образовательной организации (по болезни и другим причинам).</w:t>
      </w:r>
    </w:p>
    <w:p>
      <w:pPr>
        <w:pStyle w:val="0"/>
        <w:jc w:val="both"/>
      </w:pPr>
      <w:r>
        <w:rPr>
          <w:sz w:val="20"/>
        </w:rPr>
      </w:r>
    </w:p>
    <w:p>
      <w:pPr>
        <w:pStyle w:val="0"/>
        <w:ind w:firstLine="540"/>
        <w:jc w:val="both"/>
      </w:pPr>
      <w:r>
        <w:rPr>
          <w:sz w:val="20"/>
        </w:rPr>
        <w:t xml:space="preserve">2.8. Коэффициент, учитывающий среднее количество учебных дней отсутствия обучающегося в муниципальной образовательной организации (по болезни и другим причинам), определяется по формуле</w:t>
      </w:r>
    </w:p>
    <w:p>
      <w:pPr>
        <w:pStyle w:val="0"/>
        <w:jc w:val="both"/>
      </w:pPr>
      <w:r>
        <w:rPr>
          <w:sz w:val="20"/>
        </w:rPr>
      </w:r>
    </w:p>
    <w:p>
      <w:pPr>
        <w:pStyle w:val="0"/>
        <w:ind w:firstLine="540"/>
        <w:jc w:val="both"/>
      </w:pPr>
      <w:r>
        <w:rPr>
          <w:sz w:val="20"/>
        </w:rPr>
        <w:t xml:space="preserve">К</w:t>
      </w:r>
      <w:r>
        <w:rPr>
          <w:sz w:val="20"/>
          <w:vertAlign w:val="subscript"/>
        </w:rPr>
        <w:t xml:space="preserve">н</w:t>
      </w:r>
      <w:r>
        <w:rPr>
          <w:sz w:val="20"/>
        </w:rPr>
        <w:t xml:space="preserve"> = 1 - N / Ч</w:t>
      </w:r>
      <w:r>
        <w:rPr>
          <w:sz w:val="20"/>
          <w:vertAlign w:val="subscript"/>
        </w:rPr>
        <w:t xml:space="preserve">дней</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 - среднее количество учебных дней отсутствия обучающегося в муниципальной образовательной организации (по болезни и другим причинам) в год (12 дней).</w:t>
      </w:r>
    </w:p>
    <w:p>
      <w:pPr>
        <w:pStyle w:val="0"/>
        <w:jc w:val="both"/>
      </w:pPr>
      <w:r>
        <w:rPr>
          <w:sz w:val="20"/>
        </w:rPr>
      </w:r>
    </w:p>
    <w:p>
      <w:pPr>
        <w:pStyle w:val="0"/>
        <w:ind w:firstLine="540"/>
        <w:jc w:val="both"/>
      </w:pPr>
      <w:r>
        <w:rPr>
          <w:sz w:val="20"/>
        </w:rPr>
        <w:t xml:space="preserve">2.9. Объем бюджетных ассигнований бюджета муниципального образования на финансовое обеспечение расходных обязательств муниципального образования, софинансируемых за счет субсидии, утверждается решением муниципального образования о бюджете муниципального образования с учетом необходимости достижения установленного соглашением значения результата использования субсидии.</w:t>
      </w:r>
    </w:p>
    <w:p>
      <w:pPr>
        <w:pStyle w:val="0"/>
        <w:spacing w:before="200" w:line-rule="auto"/>
        <w:ind w:firstLine="540"/>
        <w:jc w:val="both"/>
      </w:pPr>
      <w:r>
        <w:rPr>
          <w:sz w:val="20"/>
        </w:rPr>
        <w:t xml:space="preserve">2.10. Оценка эффективности использования субсидии осуществляется Минобразования Чувашии на основании сравнения установленного соглашением и достигнутого муниципальным образованием значения результата использования субсидии - доли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получающих бесплатное горячее питание, в общем количестве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p>
      <w:pPr>
        <w:pStyle w:val="0"/>
        <w:spacing w:before="200" w:line-rule="auto"/>
        <w:ind w:firstLine="540"/>
        <w:jc w:val="both"/>
      </w:pPr>
      <w:r>
        <w:rPr>
          <w:sz w:val="20"/>
        </w:rPr>
        <w:t xml:space="preserve">2.11. Администрация муниципального образования представляет в Минобразования Чувашии в сроки, установленные соглашением:</w:t>
      </w:r>
    </w:p>
    <w:p>
      <w:pPr>
        <w:pStyle w:val="0"/>
        <w:spacing w:before="200" w:line-rule="auto"/>
        <w:ind w:firstLine="540"/>
        <w:jc w:val="both"/>
      </w:pPr>
      <w:r>
        <w:rPr>
          <w:sz w:val="20"/>
        </w:rPr>
        <w:t xml:space="preserve">отчет о расходах бюджета муниципального образования, на софинансирование которых предоставляется субсидия, по форме, которая установлена соглашением;</w:t>
      </w:r>
    </w:p>
    <w:p>
      <w:pPr>
        <w:pStyle w:val="0"/>
        <w:spacing w:before="200" w:line-rule="auto"/>
        <w:ind w:firstLine="540"/>
        <w:jc w:val="both"/>
      </w:pPr>
      <w:r>
        <w:rPr>
          <w:sz w:val="20"/>
        </w:rPr>
        <w:t xml:space="preserve">отчет о достижении значения результата использования субсидии по форме, которая установлена соглашением.</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на цели, указанные в </w:t>
      </w:r>
      <w:hyperlink w:history="0" w:anchor="P31359" w:tooltip="1.2. Целью предоставления субсидии является софинансирование расходных обязательств муниципальных образований, возникающих при реализации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далее также - обучающийся).">
        <w:r>
          <w:rPr>
            <w:sz w:val="20"/>
            <w:color w:val="0000ff"/>
          </w:rPr>
          <w:t xml:space="preserve">пункте 1.2</w:t>
        </w:r>
      </w:hyperlink>
      <w:r>
        <w:rPr>
          <w:sz w:val="20"/>
        </w:rPr>
        <w:t xml:space="preserve"> настоящих Правил, осуществляется по разделу 0700 "Образование", подразделу 0702 "Общее образование",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субсидий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3.3. Минобразования Чувашии доводит объем финансирования до муниципальных образований в течение пяти рабочих дней с даты представления муниципальными образованиями заявки на перечисление субсидии на цель, указанную в </w:t>
      </w:r>
      <w:hyperlink w:history="0" w:anchor="P31359" w:tooltip="1.2. Целью предоставления субсидии является софинансирование расходных обязательств муниципальных образований, возникающих при реализации мероприятий по организации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 (далее также - обучающийся).">
        <w:r>
          <w:rPr>
            <w:sz w:val="20"/>
            <w:color w:val="0000ff"/>
          </w:rPr>
          <w:t xml:space="preserve">пункте 1.2</w:t>
        </w:r>
      </w:hyperlink>
      <w:r>
        <w:rPr>
          <w:sz w:val="20"/>
        </w:rPr>
        <w:t xml:space="preserve"> настоящих Правил, по форме, которая установлена соглашением.</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предоставляются субсидии, представленных получателями средств местного бюджета, в доле, соответствующей уровню софинансирования расходных обязательств муниципального образования, указанному в соглашении.</w:t>
      </w:r>
    </w:p>
    <w:p>
      <w:pPr>
        <w:pStyle w:val="0"/>
        <w:spacing w:before="200" w:line-rule="auto"/>
        <w:ind w:firstLine="540"/>
        <w:jc w:val="both"/>
      </w:pPr>
      <w:r>
        <w:rPr>
          <w:sz w:val="20"/>
        </w:rPr>
        <w:t xml:space="preserve">3.4. 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субсидий, целевое использование субсидий, достоверность сведений, содержащихся в представляемых документах.</w:t>
      </w:r>
    </w:p>
    <w:p>
      <w:pPr>
        <w:pStyle w:val="0"/>
        <w:spacing w:before="200" w:line-rule="auto"/>
        <w:ind w:firstLine="540"/>
        <w:jc w:val="both"/>
      </w:pPr>
      <w:r>
        <w:rPr>
          <w:sz w:val="20"/>
        </w:rPr>
        <w:t xml:space="preserve">3.5. Минобразования Чувашии обеспечивает соблюдение администрациями муниципальных образований условий, цели и порядка использования субсидий, установленных при их предоставлении.</w:t>
      </w:r>
    </w:p>
    <w:p>
      <w:pPr>
        <w:pStyle w:val="0"/>
        <w:jc w:val="both"/>
      </w:pPr>
      <w:r>
        <w:rPr>
          <w:sz w:val="20"/>
        </w:rPr>
      </w:r>
    </w:p>
    <w:p>
      <w:pPr>
        <w:pStyle w:val="2"/>
        <w:outlineLvl w:val="3"/>
        <w:jc w:val="center"/>
      </w:pPr>
      <w:r>
        <w:rPr>
          <w:sz w:val="20"/>
        </w:rPr>
        <w:t xml:space="preserve">IV. Порядок возврата субсидий</w:t>
      </w:r>
    </w:p>
    <w:p>
      <w:pPr>
        <w:pStyle w:val="0"/>
        <w:jc w:val="both"/>
      </w:pPr>
      <w:r>
        <w:rPr>
          <w:sz w:val="20"/>
        </w:rPr>
      </w:r>
    </w:p>
    <w:bookmarkStart w:id="31451" w:name="P31451"/>
    <w:bookmarkEnd w:id="31451"/>
    <w:p>
      <w:pPr>
        <w:pStyle w:val="0"/>
        <w:ind w:firstLine="540"/>
        <w:jc w:val="both"/>
      </w:pPr>
      <w:r>
        <w:rPr>
          <w:sz w:val="20"/>
        </w:rPr>
        <w:t xml:space="preserve">4.1. Не использованные по состоянию на 1 января текущего финансового года остатки субсидий подлежат возврату в республиканский бюджет Чувашской Республики администрациями муниципальных образований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4.2. В случае если неиспользованные остатки субсидий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bookmarkStart w:id="31453" w:name="P31453"/>
    <w:bookmarkEnd w:id="31453"/>
    <w:p>
      <w:pPr>
        <w:pStyle w:val="0"/>
        <w:spacing w:before="200" w:line-rule="auto"/>
        <w:ind w:firstLine="540"/>
        <w:jc w:val="both"/>
      </w:pPr>
      <w:r>
        <w:rPr>
          <w:sz w:val="20"/>
        </w:rPr>
        <w:t xml:space="preserve">4.3.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w:t>
      </w:r>
      <w:hyperlink w:history="0" w:anchor="P31380" w:tooltip="обязательство муниципального образования по достижению результата использования субсидии;">
        <w:r>
          <w:rPr>
            <w:sz w:val="20"/>
            <w:color w:val="0000ff"/>
          </w:rPr>
          <w:t xml:space="preserve">абзацем тринадцатым пункта 2.1</w:t>
        </w:r>
      </w:hyperlink>
      <w:r>
        <w:rPr>
          <w:sz w:val="20"/>
        </w:rPr>
        <w:t xml:space="preserve">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бюджетом муниципального образования;</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фактически достигнутое значение отражает большую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результата использования субсидии, установленное соглашением;</w:t>
      </w:r>
    </w:p>
    <w:p>
      <w:pPr>
        <w:pStyle w:val="0"/>
        <w:jc w:val="both"/>
      </w:pPr>
      <w:r>
        <w:rPr>
          <w:sz w:val="20"/>
        </w:rPr>
      </w:r>
    </w:p>
    <w:p>
      <w:pPr>
        <w:pStyle w:val="0"/>
        <w:ind w:firstLine="540"/>
        <w:jc w:val="both"/>
      </w:pPr>
      <w:r>
        <w:rPr>
          <w:sz w:val="20"/>
        </w:rPr>
        <w:t xml:space="preserve">б) для результатов использования субсидии, по которым большее фактически достигнутое значение отражает меньшую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4.4. Основанием для освобождения получателя субсидии от применения мер ответственности, предусмотренных </w:t>
      </w:r>
      <w:hyperlink w:history="0" w:anchor="P31453" w:tooltip="4.3.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тринадца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
        <w:r>
          <w:rPr>
            <w:sz w:val="20"/>
            <w:color w:val="0000ff"/>
          </w:rPr>
          <w:t xml:space="preserve">пунктом 4.3</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Start w:id="31486" w:name="P31486"/>
    <w:bookmarkEnd w:id="31486"/>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31489" w:name="P31489"/>
    <w:bookmarkEnd w:id="31489"/>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31380" w:tooltip="обязательство муниципального образования по достижению результата использования субсидии;">
        <w:r>
          <w:rPr>
            <w:sz w:val="20"/>
            <w:color w:val="0000ff"/>
          </w:rPr>
          <w:t xml:space="preserve">абзацем тринадцатым пункта 2.1</w:t>
        </w:r>
      </w:hyperlink>
      <w:r>
        <w:rPr>
          <w:sz w:val="20"/>
        </w:rPr>
        <w:t xml:space="preserve"> настоящих Правил.</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предусмотренных </w:t>
      </w:r>
      <w:hyperlink w:history="0" w:anchor="P31486"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1489"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тринадцатым пункта 2.1 настоящих Правил.">
        <w:r>
          <w:rPr>
            <w:sz w:val="20"/>
            <w:color w:val="0000ff"/>
          </w:rPr>
          <w:t xml:space="preserve">пятым</w:t>
        </w:r>
      </w:hyperlink>
      <w:r>
        <w:rPr>
          <w:sz w:val="20"/>
        </w:rPr>
        <w:t xml:space="preserve"> настоящего пункта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31486"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1489"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тринадцат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31453" w:tooltip="4.3.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тринадца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
        <w:r>
          <w:rPr>
            <w:sz w:val="20"/>
            <w:color w:val="0000ff"/>
          </w:rPr>
          <w:t xml:space="preserve">пунктом 4.3</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 которые предусмотрены пунктом 4.3 настоящих Правил.</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в срок, которые предусмотрены </w:t>
      </w:r>
      <w:hyperlink w:history="0" w:anchor="P31453" w:tooltip="4.3.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тринадца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
        <w:r>
          <w:rPr>
            <w:sz w:val="20"/>
            <w:color w:val="0000ff"/>
          </w:rPr>
          <w:t xml:space="preserve">пунктом 4.3</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31453" w:tooltip="4.3.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тринадца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
        <w:r>
          <w:rPr>
            <w:sz w:val="20"/>
            <w:color w:val="0000ff"/>
          </w:rPr>
          <w:t xml:space="preserve">пунктом 4.3</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абзаце восьмом настоящего пункта.</w:t>
      </w:r>
    </w:p>
    <w:p>
      <w:pPr>
        <w:pStyle w:val="0"/>
        <w:spacing w:before="200" w:line-rule="auto"/>
        <w:ind w:firstLine="540"/>
        <w:jc w:val="both"/>
      </w:pPr>
      <w:r>
        <w:rPr>
          <w:sz w:val="20"/>
        </w:rPr>
        <w:t xml:space="preserve">4.5. 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может быть использован получателем субсидии в очередном финансовом году на те же цели в порядке, установленном настоящими Правилами, для осуществления расходов получателем субсидии, источником финансового обеспечения которых является субсидия.</w:t>
      </w:r>
    </w:p>
    <w:p>
      <w:pPr>
        <w:pStyle w:val="0"/>
        <w:spacing w:before="200" w:line-rule="auto"/>
        <w:ind w:firstLine="540"/>
        <w:jc w:val="both"/>
      </w:pPr>
      <w:r>
        <w:rPr>
          <w:sz w:val="20"/>
        </w:rPr>
        <w:t xml:space="preserve">4.6. В случае нецелевого использования субсидии к получателю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Контроль за соблюдением получателем субсидии условий, цели и порядка предоставления субсидии осуществляется Минобразования Чувашии 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15</w:t>
      </w:r>
    </w:p>
    <w:p>
      <w:pPr>
        <w:pStyle w:val="0"/>
        <w:jc w:val="right"/>
      </w:pPr>
      <w:r>
        <w:rPr>
          <w:sz w:val="20"/>
        </w:rPr>
        <w:t xml:space="preserve">к подпрограмме "Государственная</w:t>
      </w:r>
    </w:p>
    <w:p>
      <w:pPr>
        <w:pStyle w:val="0"/>
        <w:jc w:val="right"/>
      </w:pPr>
      <w:r>
        <w:rPr>
          <w:sz w:val="20"/>
        </w:rPr>
        <w:t xml:space="preserve">поддержка 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БЮДЖЕТАМ МУНИЦИПАЛЬНЫХ ОКРУГОВ И БЮДЖЕТАМ ГОРОДСКИХ ОКРУГОВ</w:t>
      </w:r>
    </w:p>
    <w:p>
      <w:pPr>
        <w:pStyle w:val="2"/>
        <w:jc w:val="center"/>
      </w:pPr>
      <w:r>
        <w:rPr>
          <w:sz w:val="20"/>
        </w:rPr>
        <w:t xml:space="preserve">НА УКРЕПЛЕНИЕ МАТЕРИАЛЬНО-ТЕХНИЧЕСКОЙ БАЗЫ МУНИЦИПАЛЬНЫХ</w:t>
      </w:r>
    </w:p>
    <w:p>
      <w:pPr>
        <w:pStyle w:val="2"/>
        <w:jc w:val="center"/>
      </w:pPr>
      <w:r>
        <w:rPr>
          <w:sz w:val="20"/>
        </w:rPr>
        <w:t xml:space="preserve">ОБРАЗОВАТЕЛЬНЫХ ОРГАНИЗАЦИЙ (В ЧАСТИ ЗАВЕРШЕНИЯ</w:t>
      </w:r>
    </w:p>
    <w:p>
      <w:pPr>
        <w:pStyle w:val="2"/>
        <w:jc w:val="center"/>
      </w:pPr>
      <w:r>
        <w:rPr>
          <w:sz w:val="20"/>
        </w:rPr>
        <w:t xml:space="preserve">КАПИТАЛЬНОГО РЕМОНТА ЗДАНИЙ И БЛАГОУСТРОЙСТВА ТЕРРИТОРИЙ</w:t>
      </w:r>
    </w:p>
    <w:p>
      <w:pPr>
        <w:pStyle w:val="2"/>
        <w:jc w:val="center"/>
      </w:pPr>
      <w:r>
        <w:rPr>
          <w:sz w:val="20"/>
        </w:rPr>
        <w:t xml:space="preserve">МУНИЦИПАЛЬНЫХ ОБЩЕОБРАЗОВАТЕЛЬНЫХ ОРГАНИЗАЦИЙ В РАМКАХ</w:t>
      </w:r>
    </w:p>
    <w:p>
      <w:pPr>
        <w:pStyle w:val="2"/>
        <w:jc w:val="center"/>
      </w:pPr>
      <w:r>
        <w:rPr>
          <w:sz w:val="20"/>
        </w:rPr>
        <w:t xml:space="preserve">МОДЕРНИЗАЦИИ ИНФРАСТРУКТУРЫ)</w:t>
      </w:r>
    </w:p>
    <w:p>
      <w:pPr>
        <w:pStyle w:val="0"/>
        <w:jc w:val="both"/>
      </w:pPr>
      <w:r>
        <w:rPr>
          <w:sz w:val="20"/>
        </w:rPr>
      </w:r>
    </w:p>
    <w:p>
      <w:pPr>
        <w:pStyle w:val="0"/>
        <w:ind w:firstLine="540"/>
        <w:jc w:val="both"/>
      </w:pPr>
      <w:r>
        <w:rPr>
          <w:sz w:val="20"/>
        </w:rPr>
        <w:t xml:space="preserve">Утратили силу. - </w:t>
      </w:r>
      <w:hyperlink w:history="0" r:id="rId96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16</w:t>
      </w:r>
    </w:p>
    <w:p>
      <w:pPr>
        <w:pStyle w:val="0"/>
        <w:jc w:val="right"/>
      </w:pPr>
      <w:r>
        <w:rPr>
          <w:sz w:val="20"/>
        </w:rPr>
        <w:t xml:space="preserve">к подпрограмме "Государственная</w:t>
      </w:r>
    </w:p>
    <w:p>
      <w:pPr>
        <w:pStyle w:val="0"/>
        <w:jc w:val="right"/>
      </w:pPr>
      <w:r>
        <w:rPr>
          <w:sz w:val="20"/>
        </w:rPr>
        <w:t xml:space="preserve">поддержка 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1537" w:name="P31537"/>
    <w:bookmarkEnd w:id="31537"/>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В РАМКАХ РЕАЛИЗАЦИИ</w:t>
      </w:r>
    </w:p>
    <w:p>
      <w:pPr>
        <w:pStyle w:val="2"/>
        <w:jc w:val="center"/>
      </w:pPr>
      <w:r>
        <w:rPr>
          <w:sz w:val="20"/>
        </w:rPr>
        <w:t xml:space="preserve">РЕГИОНАЛЬНЫХ ПРОЕКТОВ, ОБЕСПЕЧИВАЮЩИХ ДОСТИЖЕНИЕ ЦЕЛЕЙ,</w:t>
      </w:r>
    </w:p>
    <w:p>
      <w:pPr>
        <w:pStyle w:val="2"/>
        <w:jc w:val="center"/>
      </w:pPr>
      <w:r>
        <w:rPr>
          <w:sz w:val="20"/>
        </w:rPr>
        <w:t xml:space="preserve">ПОКАЗАТЕЛЕЙ И РЕЗУЛЬТАТОВ ОТДЕЛЬНЫХ МЕРОПРИЯТИЙ</w:t>
      </w:r>
    </w:p>
    <w:p>
      <w:pPr>
        <w:pStyle w:val="2"/>
        <w:jc w:val="center"/>
      </w:pPr>
      <w:r>
        <w:rPr>
          <w:sz w:val="20"/>
        </w:rPr>
        <w:t xml:space="preserve">ФЕДЕРАЛЬНЫХ ПРОЕКТОВ, ВХОДЯЩИХ В СОСТАВ</w:t>
      </w:r>
    </w:p>
    <w:p>
      <w:pPr>
        <w:pStyle w:val="2"/>
        <w:jc w:val="center"/>
      </w:pPr>
      <w:r>
        <w:rPr>
          <w:sz w:val="20"/>
        </w:rPr>
        <w:t xml:space="preserve">НАЦИОНАЛЬНОГО ПРОЕКТА "ОБРАЗОВАНИЕ", В РАМКАХ</w:t>
      </w:r>
    </w:p>
    <w:p>
      <w:pPr>
        <w:pStyle w:val="2"/>
        <w:jc w:val="center"/>
      </w:pPr>
      <w:r>
        <w:rPr>
          <w:sz w:val="20"/>
        </w:rPr>
        <w:t xml:space="preserve">ГОСУДАРСТВЕННОЙ ПРОГРАММЫ РОССИЙСКОЙ ФЕДЕРАЦИИ</w:t>
      </w:r>
    </w:p>
    <w:p>
      <w:pPr>
        <w:pStyle w:val="2"/>
        <w:jc w:val="center"/>
      </w:pPr>
      <w:r>
        <w:rPr>
          <w:sz w:val="20"/>
        </w:rPr>
        <w:t xml:space="preserve">"РАЗВИТИЕ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6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color w:val="392c69"/>
              </w:rPr>
              <w:t xml:space="preserve"> Кабинета Министров ЧР от 08.12.2021 N 649;</w:t>
            </w:r>
          </w:p>
          <w:p>
            <w:pPr>
              <w:pStyle w:val="0"/>
              <w:jc w:val="center"/>
            </w:pPr>
            <w:r>
              <w:rPr>
                <w:sz w:val="20"/>
                <w:color w:val="392c69"/>
              </w:rPr>
              <w:t xml:space="preserve">в ред. Постановлений Кабинета Министров ЧР от 15.03.2022 </w:t>
            </w:r>
            <w:hyperlink w:history="0" r:id="rId968"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w:t>
            </w:r>
          </w:p>
          <w:p>
            <w:pPr>
              <w:pStyle w:val="0"/>
              <w:jc w:val="center"/>
            </w:pPr>
            <w:r>
              <w:rPr>
                <w:sz w:val="20"/>
                <w:color w:val="392c69"/>
              </w:rPr>
              <w:t xml:space="preserve">от 04.07.2022 </w:t>
            </w:r>
            <w:hyperlink w:history="0" r:id="rId969" w:tooltip="Постановление Кабинета Министров ЧР от 04.07.2022 N 30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308</w:t>
              </w:r>
            </w:hyperlink>
            <w:r>
              <w:rPr>
                <w:sz w:val="20"/>
                <w:color w:val="392c69"/>
              </w:rPr>
              <w:t xml:space="preserve">, от 23.05.2023 </w:t>
            </w:r>
            <w:hyperlink w:history="0" r:id="rId97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цель,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(далее соответственно - субсидия, бюджет муниципального образования, муниципальное образование) на реализацию региональных проектов "Современная школа", "Успех каждого ребенка".</w:t>
      </w:r>
    </w:p>
    <w:p>
      <w:pPr>
        <w:pStyle w:val="0"/>
        <w:jc w:val="both"/>
      </w:pPr>
      <w:r>
        <w:rPr>
          <w:sz w:val="20"/>
        </w:rPr>
        <w:t xml:space="preserve">(в ред. </w:t>
      </w:r>
      <w:hyperlink w:history="0" r:id="rId97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1.2. Субсидии предоставляются бюджетам муниципальных образований за счет субсидии, поступившей из федерального бюджета в соответствии с </w:t>
      </w:r>
      <w:hyperlink w:history="0" r:id="rId972"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приведенными в приложении N 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и средств республиканского бюджета Чувашской Республики.</w:t>
      </w:r>
    </w:p>
    <w:bookmarkStart w:id="31557" w:name="P31557"/>
    <w:bookmarkEnd w:id="31557"/>
    <w:p>
      <w:pPr>
        <w:pStyle w:val="0"/>
        <w:spacing w:before="200" w:line-rule="auto"/>
        <w:ind w:firstLine="540"/>
        <w:jc w:val="both"/>
      </w:pPr>
      <w:r>
        <w:rPr>
          <w:sz w:val="20"/>
        </w:rPr>
        <w:t xml:space="preserve">1.3.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республиканского бюджета бюджетам муниципальных образований, заключаемых в соответствии с </w:t>
      </w:r>
      <w:hyperlink w:history="0" w:anchor="P31570" w:tooltip="2.1. Субсидии предоставляются на основании заявок администраций муниципальных образований и соглашений, заключаемых в государственной интегрированной информационной системе управления общественными финансами &quot;Электронный бюджет&quot; между Министерством образования Чувашской Республики (далее соответственно - система &quot;Электронный бюджет&quot;, Минобразования Чувашии) и администрациями муниципальных образований (далее также - получатель субсидии) по форме, аналогичной типовой форме соглашения о предоставлении субси...">
        <w:r>
          <w:rPr>
            <w:sz w:val="20"/>
            <w:color w:val="0000ff"/>
          </w:rPr>
          <w:t xml:space="preserve">пунктом 2.1</w:t>
        </w:r>
      </w:hyperlink>
      <w:r>
        <w:rPr>
          <w:sz w:val="20"/>
        </w:rPr>
        <w:t xml:space="preserve"> настоящих Правил (далее - соглашение):</w:t>
      </w:r>
    </w:p>
    <w:bookmarkStart w:id="31558" w:name="P31558"/>
    <w:bookmarkEnd w:id="31558"/>
    <w:p>
      <w:pPr>
        <w:pStyle w:val="0"/>
        <w:spacing w:before="200" w:line-rule="auto"/>
        <w:ind w:firstLine="540"/>
        <w:jc w:val="both"/>
      </w:pPr>
      <w:r>
        <w:rPr>
          <w:sz w:val="20"/>
        </w:rPr>
        <w:t xml:space="preserve">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p>
      <w:pPr>
        <w:pStyle w:val="0"/>
        <w:jc w:val="both"/>
      </w:pPr>
      <w:r>
        <w:rPr>
          <w:sz w:val="20"/>
        </w:rPr>
        <w:t xml:space="preserve">(пп. "а" в ред. </w:t>
      </w:r>
      <w:hyperlink w:history="0" r:id="rId97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bookmarkStart w:id="31560" w:name="P31560"/>
    <w:bookmarkEnd w:id="31560"/>
    <w:p>
      <w:pPr>
        <w:pStyle w:val="0"/>
        <w:spacing w:before="200" w:line-rule="auto"/>
        <w:ind w:firstLine="540"/>
        <w:jc w:val="both"/>
      </w:pPr>
      <w:r>
        <w:rPr>
          <w:sz w:val="20"/>
        </w:rPr>
        <w:t xml:space="preserve">б)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p>
      <w:pPr>
        <w:pStyle w:val="0"/>
        <w:jc w:val="both"/>
      </w:pPr>
      <w:r>
        <w:rPr>
          <w:sz w:val="20"/>
        </w:rPr>
        <w:t xml:space="preserve">(пп. "б" в ред. </w:t>
      </w:r>
      <w:hyperlink w:history="0" r:id="rId97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1.4. Результаты использования субсидии, установленные в </w:t>
      </w:r>
      <w:hyperlink w:history="0" w:anchor="P31557" w:tooltip="1.3.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республиканского бюджета бюджетам муниципальных образований, заключаемых в соответствии с пунктом 2.1 настоящих Правил (далее - соглашение):">
        <w:r>
          <w:rPr>
            <w:sz w:val="20"/>
            <w:color w:val="0000ff"/>
          </w:rPr>
          <w:t xml:space="preserve">пункте 1.3</w:t>
        </w:r>
      </w:hyperlink>
      <w:r>
        <w:rPr>
          <w:sz w:val="20"/>
        </w:rPr>
        <w:t xml:space="preserve"> настоящих Правил, в части:</w:t>
      </w:r>
    </w:p>
    <w:p>
      <w:pPr>
        <w:pStyle w:val="0"/>
        <w:spacing w:before="200" w:line-rule="auto"/>
        <w:ind w:firstLine="540"/>
        <w:jc w:val="both"/>
      </w:pPr>
      <w:r>
        <w:rPr>
          <w:sz w:val="20"/>
        </w:rPr>
        <w:t xml:space="preserve">а) </w:t>
      </w:r>
      <w:hyperlink w:history="0" w:anchor="P31558" w:tooltip="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r>
          <w:rPr>
            <w:sz w:val="20"/>
            <w:color w:val="0000ff"/>
          </w:rPr>
          <w:t xml:space="preserve">подпункта "а"</w:t>
        </w:r>
      </w:hyperlink>
      <w:r>
        <w:rPr>
          <w:sz w:val="20"/>
        </w:rPr>
        <w:t xml:space="preserve"> - соответствуют результатам регионального проекта "Современная школа";</w:t>
      </w:r>
    </w:p>
    <w:p>
      <w:pPr>
        <w:pStyle w:val="0"/>
        <w:spacing w:before="200" w:line-rule="auto"/>
        <w:ind w:firstLine="540"/>
        <w:jc w:val="both"/>
      </w:pPr>
      <w:r>
        <w:rPr>
          <w:sz w:val="20"/>
        </w:rPr>
        <w:t xml:space="preserve">б) </w:t>
      </w:r>
      <w:hyperlink w:history="0" w:anchor="P31560" w:tooltip="б)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w:r>
          <w:rPr>
            <w:sz w:val="20"/>
            <w:color w:val="0000ff"/>
          </w:rPr>
          <w:t xml:space="preserve">подпункта "б"</w:t>
        </w:r>
      </w:hyperlink>
      <w:r>
        <w:rPr>
          <w:sz w:val="20"/>
        </w:rPr>
        <w:t xml:space="preserve"> - соответствуют результатам регионального проекта "Успех каждого ребенка".</w:t>
      </w:r>
    </w:p>
    <w:p>
      <w:pPr>
        <w:pStyle w:val="0"/>
        <w:spacing w:before="200" w:line-rule="auto"/>
        <w:ind w:firstLine="540"/>
        <w:jc w:val="both"/>
      </w:pPr>
      <w:r>
        <w:rPr>
          <w:sz w:val="20"/>
        </w:rPr>
        <w:t xml:space="preserve">1.5. Требованием к результатам использования субсидии, установленным в </w:t>
      </w:r>
      <w:hyperlink w:history="0" w:anchor="P31557" w:tooltip="1.3.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республиканского бюджета бюджетам муниципальных образований, заключаемых в соответствии с пунктом 2.1 настоящих Правил (далее - соглашение):">
        <w:r>
          <w:rPr>
            <w:sz w:val="20"/>
            <w:color w:val="0000ff"/>
          </w:rPr>
          <w:t xml:space="preserve">пункте 1.3</w:t>
        </w:r>
      </w:hyperlink>
      <w:r>
        <w:rPr>
          <w:sz w:val="20"/>
        </w:rPr>
        <w:t xml:space="preserve"> настоящих Правил, является приобретение оборудования, расходных материалов, средств обучения и воспитания, комплектуемых в соответствии с методическими рекомендациями Министерства просвещения Российской Федерации, размещаемыми на официальном сайте Министерства просвещения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Приобретение оборудования, расходных материалов, средств обучения и воспитания для оснащения муниципальных образовательных организаций осуществляется администрацией муниципального образования централизованно.</w:t>
      </w:r>
    </w:p>
    <w:p>
      <w:pPr>
        <w:pStyle w:val="0"/>
        <w:jc w:val="both"/>
      </w:pPr>
      <w:r>
        <w:rPr>
          <w:sz w:val="20"/>
        </w:rPr>
      </w:r>
    </w:p>
    <w:p>
      <w:pPr>
        <w:pStyle w:val="2"/>
        <w:outlineLvl w:val="3"/>
        <w:jc w:val="center"/>
      </w:pPr>
      <w:r>
        <w:rPr>
          <w:sz w:val="20"/>
        </w:rPr>
        <w:t xml:space="preserve">II. Порядок и условия предоставления субсидий</w:t>
      </w:r>
    </w:p>
    <w:p>
      <w:pPr>
        <w:pStyle w:val="0"/>
        <w:jc w:val="both"/>
      </w:pPr>
      <w:r>
        <w:rPr>
          <w:sz w:val="20"/>
        </w:rPr>
      </w:r>
    </w:p>
    <w:bookmarkStart w:id="31570" w:name="P31570"/>
    <w:bookmarkEnd w:id="31570"/>
    <w:p>
      <w:pPr>
        <w:pStyle w:val="0"/>
        <w:ind w:firstLine="540"/>
        <w:jc w:val="both"/>
      </w:pPr>
      <w:r>
        <w:rPr>
          <w:sz w:val="20"/>
        </w:rPr>
        <w:t xml:space="preserve">2.1. Субсидии предоставляются на основании заявок администраций муниципальных образований и соглашений, заключаемых в государственной интегрированной информационной системе управления общественными финансами "Электронный бюджет" между Министерством образования Чувашской Республики (далее соответственно - система "Электронный бюджет", Минобразования Чувашии) и администрациями муниципальных образований (далее также - получатель субсидии) по форме, аналогичной типовой форме соглашения о предоставлении субсидии из федерального бюджета бюджету субъекта Российской Федерации, утвержденной Министерством финансов Российской Федерации (далее соответственно - заявка, соглашение).</w:t>
      </w:r>
    </w:p>
    <w:p>
      <w:pPr>
        <w:pStyle w:val="0"/>
        <w:jc w:val="both"/>
      </w:pPr>
      <w:r>
        <w:rPr>
          <w:sz w:val="20"/>
        </w:rPr>
        <w:t xml:space="preserve">(в ред. </w:t>
      </w:r>
      <w:hyperlink w:history="0" r:id="rId97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Соглашение заключается не позднее 30-го дня со дня вступления в силу соглашения о предоставлении субсидии на реализацию региональных проектов, обеспечивающих достижение целей, показателей и результатов отдельных мероприятий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из федерального бюджета республиканскому бюджету Чувашской Республики, заключенного между Кабинетом Министров Чувашской Республики и Министерством просвещения Российской Федерации, о чем Минобразования Чувашии уведомляет администрации муниципальных образований в течение семи дней со дня вступления в силу указанного соглашения.</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из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который определяется в объеме не менее суммы софинансирования расходных обязательств соответствующего муниципального образования за счет средств республиканского бюджета Чувашской Республики;</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p>
      <w:pPr>
        <w:pStyle w:val="0"/>
        <w:spacing w:before="200" w:line-rule="auto"/>
        <w:ind w:firstLine="540"/>
        <w:jc w:val="both"/>
      </w:pPr>
      <w:r>
        <w:rPr>
          <w:sz w:val="20"/>
        </w:rPr>
        <w:t xml:space="preserve">значения результатов использования субсидии;</w:t>
      </w:r>
    </w:p>
    <w:bookmarkStart w:id="31579" w:name="P31579"/>
    <w:bookmarkEnd w:id="31579"/>
    <w:p>
      <w:pPr>
        <w:pStyle w:val="0"/>
        <w:spacing w:before="200" w:line-rule="auto"/>
        <w:ind w:firstLine="540"/>
        <w:jc w:val="both"/>
      </w:pPr>
      <w:r>
        <w:rPr>
          <w:sz w:val="20"/>
        </w:rPr>
        <w:t xml:space="preserve">обязательство муниципального образования по достижению результатов использования субсидии;</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(в ред. </w:t>
      </w:r>
      <w:hyperlink w:history="0" r:id="rId976"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сроки и порядок представления в системе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w:t>
      </w:r>
      <w:hyperlink w:history="0" w:anchor="P31663" w:tooltip="4.3.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девят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4.3</w:t>
        </w:r>
      </w:hyperlink>
      <w:r>
        <w:rPr>
          <w:sz w:val="20"/>
        </w:rPr>
        <w:t xml:space="preserve"> настоящих Правил;</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вступления в силу соглашения.</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Соглашение заключается в месячный срок после доведения Министерством финансов Чувашской Республики (далее - Минфин Чувашии) лимитов бюджетных обязательств до Минобразования Чувашии.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w:t>
      </w:r>
      <w:hyperlink w:history="0" r:id="rId977"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абзац утратил силу. - </w:t>
      </w:r>
      <w:hyperlink w:history="0" r:id="rId97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заключение соглашения в соответствии с </w:t>
      </w:r>
      <w:hyperlink w:history="0" w:anchor="P31570" w:tooltip="2.1. Субсидии предоставляются на основании заявок администраций муниципальных образований и соглашений, заключаемых в государственной интегрированной информационной системе управления общественными финансами &quot;Электронный бюджет&quot; между Министерством образования Чувашской Республики (далее соответственно - система &quot;Электронный бюджет&quot;, Минобразования Чувашии) и администрациями муниципальных образований (далее также - получатель субсидии) по форме, аналогичной типовой форме соглашения о предоставлении субси...">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абзац утратил силу. - </w:t>
      </w:r>
      <w:hyperlink w:history="0" r:id="rId979" w:tooltip="Постановление Кабинета Министров ЧР от 04.07.2022 N 30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04.07.2022 N 308.</w:t>
      </w:r>
    </w:p>
    <w:p>
      <w:pPr>
        <w:pStyle w:val="0"/>
        <w:spacing w:before="200" w:line-rule="auto"/>
        <w:ind w:firstLine="540"/>
        <w:jc w:val="both"/>
      </w:pPr>
      <w:r>
        <w:rPr>
          <w:sz w:val="20"/>
        </w:rPr>
        <w:t xml:space="preserve">2.3. Критериями отбора муниципального образования для предоставления субсидии являются:</w:t>
      </w:r>
    </w:p>
    <w:p>
      <w:pPr>
        <w:pStyle w:val="0"/>
        <w:spacing w:before="200" w:line-rule="auto"/>
        <w:ind w:firstLine="540"/>
        <w:jc w:val="both"/>
      </w:pPr>
      <w:r>
        <w:rPr>
          <w:sz w:val="20"/>
        </w:rPr>
        <w:t xml:space="preserve">наличие в муниципальном образовании муниципальных образовательных организаций, нуждающихся в обеспечении необходимого уровня развития системы образования в целях достижения результатов использования субсидии, указанных в </w:t>
      </w:r>
      <w:hyperlink w:history="0" w:anchor="P31557" w:tooltip="1.3.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республиканского бюджета бюджетам муниципальных образований, заключаемых в соответствии с пунктом 2.1 настоящих Правил (далее - соглашение):">
        <w:r>
          <w:rPr>
            <w:sz w:val="20"/>
            <w:color w:val="0000ff"/>
          </w:rPr>
          <w:t xml:space="preserve">пункте 1.3</w:t>
        </w:r>
      </w:hyperlink>
      <w:r>
        <w:rPr>
          <w:sz w:val="20"/>
        </w:rPr>
        <w:t xml:space="preserve"> настоящих Правил, с учетом статистических показателей, в том числе опыта выполнения в Чувашской Республике масштабных (общероссийских, межрегиональных) программ и проектов в сфере образования;</w:t>
      </w:r>
    </w:p>
    <w:p>
      <w:pPr>
        <w:pStyle w:val="0"/>
        <w:spacing w:before="200" w:line-rule="auto"/>
        <w:ind w:firstLine="540"/>
        <w:jc w:val="both"/>
      </w:pPr>
      <w:r>
        <w:rPr>
          <w:sz w:val="20"/>
        </w:rPr>
        <w:t xml:space="preserve">представление в Минобразования Чувашии администрацией муниципального образования финансово-экономического обоснования (расчетов) потребности в предоставлении субсидии на мероприятия, указанные в </w:t>
      </w:r>
      <w:hyperlink w:history="0" w:anchor="P31557" w:tooltip="1.3.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республиканского бюджета бюджетам муниципальных образований, заключаемых в соответствии с пунктом 2.1 настоящих Правил (далее - соглашение):">
        <w:r>
          <w:rPr>
            <w:sz w:val="20"/>
            <w:color w:val="0000ff"/>
          </w:rPr>
          <w:t xml:space="preserve">пункте 1.3</w:t>
        </w:r>
      </w:hyperlink>
      <w:r>
        <w:rPr>
          <w:sz w:val="20"/>
        </w:rPr>
        <w:t xml:space="preserve"> настоящих Правил;</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w:history="0" r:id="rId98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jc w:val="both"/>
      </w:pPr>
      <w:r>
        <w:rPr>
          <w:sz w:val="20"/>
        </w:rPr>
        <w:t xml:space="preserve">(абзац введен </w:t>
      </w:r>
      <w:hyperlink w:history="0" r:id="rId981" w:tooltip="Постановление Кабинета Министров ЧР от 04.07.2022 N 30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04.07.2022 N 308)</w:t>
      </w:r>
    </w:p>
    <w:p>
      <w:pPr>
        <w:pStyle w:val="0"/>
        <w:spacing w:before="200" w:line-rule="auto"/>
        <w:ind w:firstLine="540"/>
        <w:jc w:val="both"/>
      </w:pPr>
      <w:r>
        <w:rPr>
          <w:sz w:val="20"/>
        </w:rPr>
        <w:t xml:space="preserve">2.4. Размер субсидии бюджету муниципального образования рассчитывается по формуле:</w:t>
      </w:r>
    </w:p>
    <w:p>
      <w:pPr>
        <w:pStyle w:val="0"/>
        <w:spacing w:before="200" w:line-rule="auto"/>
        <w:ind w:firstLine="540"/>
        <w:jc w:val="both"/>
      </w:pPr>
      <w:r>
        <w:rPr>
          <w:sz w:val="20"/>
        </w:rPr>
        <w:t xml:space="preserve">1) на реализацию регионального проекта "Современная школа" (C</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M / M</w:t>
      </w:r>
      <w:r>
        <w:rPr>
          <w:sz w:val="20"/>
          <w:vertAlign w:val="subscript"/>
        </w:rPr>
        <w:t xml:space="preserve">o</w:t>
      </w:r>
      <w:r>
        <w:rPr>
          <w:sz w:val="20"/>
        </w:rPr>
        <w:t xml:space="preserve"> x С</w:t>
      </w:r>
      <w:r>
        <w:rPr>
          <w:sz w:val="20"/>
          <w:vertAlign w:val="subscript"/>
        </w:rPr>
        <w:t xml:space="preserve">o</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 - общее количество муниципальных общеобразовательных организаций в Чувашской Республике, в которых планируется создание и функционирование центров образования естественно-научной и технологической направленностей;</w:t>
      </w:r>
    </w:p>
    <w:p>
      <w:pPr>
        <w:pStyle w:val="0"/>
        <w:jc w:val="both"/>
      </w:pPr>
      <w:r>
        <w:rPr>
          <w:sz w:val="20"/>
        </w:rPr>
        <w:t xml:space="preserve">(в ред. </w:t>
      </w:r>
      <w:hyperlink w:history="0" r:id="rId982" w:tooltip="Постановление Кабинета Министров ЧР от 04.07.2022 N 30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04.07.2022 N 308)</w:t>
      </w:r>
    </w:p>
    <w:p>
      <w:pPr>
        <w:pStyle w:val="0"/>
        <w:spacing w:before="200" w:line-rule="auto"/>
        <w:ind w:firstLine="540"/>
        <w:jc w:val="both"/>
      </w:pPr>
      <w:r>
        <w:rPr>
          <w:sz w:val="20"/>
        </w:rPr>
        <w:t xml:space="preserve">M</w:t>
      </w:r>
      <w:r>
        <w:rPr>
          <w:sz w:val="20"/>
          <w:vertAlign w:val="subscript"/>
        </w:rPr>
        <w:t xml:space="preserve">o</w:t>
      </w:r>
      <w:r>
        <w:rPr>
          <w:sz w:val="20"/>
        </w:rPr>
        <w:t xml:space="preserve"> - количество общеобразовательных организаций в i-м муниципальном образовании, в которых планируется создание и функционирование центров образования естественно-научной и технологической направленностей;</w:t>
      </w:r>
    </w:p>
    <w:p>
      <w:pPr>
        <w:pStyle w:val="0"/>
        <w:jc w:val="both"/>
      </w:pPr>
      <w:r>
        <w:rPr>
          <w:sz w:val="20"/>
        </w:rPr>
        <w:t xml:space="preserve">(в ред. </w:t>
      </w:r>
      <w:hyperlink w:history="0" r:id="rId983" w:tooltip="Постановление Кабинета Министров ЧР от 04.07.2022 N 30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04.07.2022 N 308)</w:t>
      </w:r>
    </w:p>
    <w:p>
      <w:pPr>
        <w:pStyle w:val="0"/>
        <w:spacing w:before="200" w:line-rule="auto"/>
        <w:ind w:firstLine="540"/>
        <w:jc w:val="both"/>
      </w:pPr>
      <w:r>
        <w:rPr>
          <w:sz w:val="20"/>
        </w:rPr>
        <w:t xml:space="preserve">C</w:t>
      </w:r>
      <w:r>
        <w:rPr>
          <w:sz w:val="20"/>
          <w:vertAlign w:val="subscript"/>
        </w:rPr>
        <w:t xml:space="preserve">о</w:t>
      </w:r>
      <w:r>
        <w:rPr>
          <w:sz w:val="20"/>
        </w:rPr>
        <w:t xml:space="preserve"> - объем субсидий, предусмотренных в республиканском бюджете Чувашской Республики на очередной финансовый год;</w:t>
      </w:r>
    </w:p>
    <w:p>
      <w:pPr>
        <w:pStyle w:val="0"/>
        <w:spacing w:before="200" w:line-rule="auto"/>
        <w:ind w:firstLine="540"/>
        <w:jc w:val="both"/>
      </w:pPr>
      <w:r>
        <w:rPr>
          <w:sz w:val="20"/>
        </w:rPr>
        <w:t xml:space="preserve">2) на реализацию регионального проекта "Успех каждого ребенка" в части создания новых мест в образовательных организациях различных типов для реализации дополнительных общеразвивающих программ всех направленностей (V</w:t>
      </w:r>
      <w:r>
        <w:rPr>
          <w:sz w:val="20"/>
          <w:vertAlign w:val="subscript"/>
        </w:rPr>
        <w:t xml:space="preserve">i</w:t>
      </w:r>
      <w:r>
        <w:rPr>
          <w:sz w:val="20"/>
        </w:rPr>
        <w:t xml:space="preserve">):</w:t>
      </w:r>
    </w:p>
    <w:p>
      <w:pPr>
        <w:pStyle w:val="0"/>
        <w:jc w:val="both"/>
      </w:pPr>
      <w:r>
        <w:rPr>
          <w:sz w:val="20"/>
        </w:rPr>
      </w:r>
    </w:p>
    <w:p>
      <w:pPr>
        <w:pStyle w:val="0"/>
        <w:ind w:firstLine="540"/>
        <w:jc w:val="both"/>
      </w:pPr>
      <w:r>
        <w:rPr>
          <w:position w:val="-20"/>
        </w:rPr>
        <w:drawing>
          <wp:inline distT="0" distB="0" distL="0" distR="0">
            <wp:extent cx="7524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4">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субсидий, предусмотренных в республиканском бюджете Чувашской Республики на очередной финансовый год;</w:t>
      </w:r>
    </w:p>
    <w:p>
      <w:pPr>
        <w:pStyle w:val="0"/>
        <w:spacing w:before="200" w:line-rule="auto"/>
        <w:ind w:firstLine="540"/>
        <w:jc w:val="both"/>
      </w:pPr>
      <w:r>
        <w:rPr>
          <w:sz w:val="20"/>
        </w:rPr>
        <w:t xml:space="preserve">H</w:t>
      </w:r>
      <w:r>
        <w:rPr>
          <w:sz w:val="20"/>
          <w:vertAlign w:val="subscript"/>
        </w:rPr>
        <w:t xml:space="preserve">о</w:t>
      </w:r>
      <w:r>
        <w:rPr>
          <w:sz w:val="20"/>
        </w:rPr>
        <w:t xml:space="preserve"> - количество новых мест в образовательных организациях различных типов для реализации дополнительных общеразвивающих программ всех направленностей, запланированных к созданию в i-м муниципальном образовании;</w:t>
      </w:r>
    </w:p>
    <w:p>
      <w:pPr>
        <w:pStyle w:val="0"/>
        <w:spacing w:before="200" w:line-rule="auto"/>
        <w:ind w:firstLine="540"/>
        <w:jc w:val="both"/>
      </w:pPr>
      <w:r>
        <w:rPr>
          <w:sz w:val="20"/>
        </w:rPr>
        <w:t xml:space="preserve">H - общее количество новых мест в образовательных организациях различных типов для реализации дополнительных общеразвивающих программ всех направленностей, запланированных к созданию в муниципальном образовании.</w:t>
      </w:r>
    </w:p>
    <w:p>
      <w:pPr>
        <w:pStyle w:val="0"/>
        <w:spacing w:before="200" w:line-rule="auto"/>
        <w:ind w:firstLine="540"/>
        <w:jc w:val="both"/>
      </w:pPr>
      <w:r>
        <w:rPr>
          <w:sz w:val="20"/>
        </w:rPr>
        <w:t xml:space="preserve">Финансирование за счет средств бюджета муниципального образования обеспечивается в объеме не менее 1/2 от суммы софинансирования расходных обязательств соответствующего муниципального образования за счет средств республиканского бюджета Чувашской Республики.</w:t>
      </w:r>
    </w:p>
    <w:p>
      <w:pPr>
        <w:pStyle w:val="0"/>
        <w:jc w:val="both"/>
      </w:pPr>
      <w:r>
        <w:rPr>
          <w:sz w:val="20"/>
        </w:rPr>
        <w:t xml:space="preserve">(в ред. </w:t>
      </w:r>
      <w:hyperlink w:history="0" r:id="rId985" w:tooltip="Постановление Кабинета Министров ЧР от 04.07.2022 N 30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04.07.2022 N 308)</w:t>
      </w:r>
    </w:p>
    <w:p>
      <w:pPr>
        <w:pStyle w:val="0"/>
        <w:spacing w:before="200" w:line-rule="auto"/>
        <w:ind w:firstLine="540"/>
        <w:jc w:val="both"/>
      </w:pPr>
      <w:r>
        <w:rPr>
          <w:sz w:val="20"/>
        </w:rPr>
        <w:t xml:space="preserve">Объем бюджетных ассигнований, предусмотренных в бюджетах муниципальных образований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муниципальных образований, что не влечет обязательств по увеличению размера субсидии.</w:t>
      </w:r>
    </w:p>
    <w:p>
      <w:pPr>
        <w:pStyle w:val="0"/>
        <w:spacing w:before="200" w:line-rule="auto"/>
        <w:ind w:firstLine="540"/>
        <w:jc w:val="both"/>
      </w:pPr>
      <w:r>
        <w:rPr>
          <w:sz w:val="20"/>
        </w:rPr>
        <w:t xml:space="preserve">2.5. Оценка эффективности использования субсидии осуществляется Минобразования Чувашии на основе установленных соглашением значений результатов использования субсидии:</w:t>
      </w:r>
    </w:p>
    <w:p>
      <w:pPr>
        <w:pStyle w:val="0"/>
        <w:spacing w:before="200" w:line-rule="auto"/>
        <w:ind w:firstLine="540"/>
        <w:jc w:val="both"/>
      </w:pPr>
      <w:r>
        <w:rPr>
          <w:sz w:val="20"/>
        </w:rPr>
        <w:t xml:space="preserve">а) количество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для которых приобретены оборудование, расходные материалы, средства обучения и воспитания;</w:t>
      </w:r>
    </w:p>
    <w:p>
      <w:pPr>
        <w:pStyle w:val="0"/>
        <w:jc w:val="both"/>
      </w:pPr>
      <w:r>
        <w:rPr>
          <w:sz w:val="20"/>
        </w:rPr>
        <w:t xml:space="preserve">(в ред. </w:t>
      </w:r>
      <w:hyperlink w:history="0" r:id="rId986" w:tooltip="Постановление Кабинета Министров ЧР от 04.07.2022 N 30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04.07.2022 N 308)</w:t>
      </w:r>
    </w:p>
    <w:p>
      <w:pPr>
        <w:pStyle w:val="0"/>
        <w:spacing w:before="200" w:line-rule="auto"/>
        <w:ind w:firstLine="540"/>
        <w:jc w:val="both"/>
      </w:pPr>
      <w:r>
        <w:rPr>
          <w:sz w:val="20"/>
        </w:rPr>
        <w:t xml:space="preserve">б) количество новых мест в образовательных организациях различных типов, для которых приобретены оборудование, расходные материалы, средства обучения и воспитания в целях реализации дополнительных общеразвивающих программ всех направленностей.</w:t>
      </w:r>
    </w:p>
    <w:bookmarkStart w:id="31630" w:name="P31630"/>
    <w:bookmarkEnd w:id="31630"/>
    <w:p>
      <w:pPr>
        <w:pStyle w:val="0"/>
        <w:spacing w:before="200" w:line-rule="auto"/>
        <w:ind w:firstLine="540"/>
        <w:jc w:val="both"/>
      </w:pPr>
      <w:r>
        <w:rPr>
          <w:sz w:val="20"/>
        </w:rPr>
        <w:t xml:space="preserve">2.6. При направлении заявки на реализацию мероприятий, указанных в </w:t>
      </w:r>
      <w:hyperlink w:history="0" w:anchor="P31557" w:tooltip="1.3. Субсидии предоставляются в целях достижения следующих результатов использования субсидии, значения которых устанавливаются в соглашениях о предоставлении субсидии из республиканского бюджета бюджетам муниципальных образований, заключаемых в соответствии с пунктом 2.1 настоящих Правил (далее - соглашение):">
        <w:r>
          <w:rPr>
            <w:sz w:val="20"/>
            <w:color w:val="0000ff"/>
          </w:rPr>
          <w:t xml:space="preserve">пункте 1.3</w:t>
        </w:r>
      </w:hyperlink>
      <w:r>
        <w:rPr>
          <w:sz w:val="20"/>
        </w:rPr>
        <w:t xml:space="preserve"> настоящих Правил, получатель субсидии направляет копии следующих документов:</w:t>
      </w:r>
    </w:p>
    <w:p>
      <w:pPr>
        <w:pStyle w:val="0"/>
        <w:spacing w:before="200" w:line-rule="auto"/>
        <w:ind w:firstLine="540"/>
        <w:jc w:val="both"/>
      </w:pPr>
      <w:r>
        <w:rPr>
          <w:sz w:val="20"/>
        </w:rPr>
        <w:t xml:space="preserve">муниципальные контракты (договоры);</w:t>
      </w:r>
    </w:p>
    <w:p>
      <w:pPr>
        <w:pStyle w:val="0"/>
        <w:spacing w:before="200" w:line-rule="auto"/>
        <w:ind w:firstLine="540"/>
        <w:jc w:val="both"/>
      </w:pPr>
      <w:r>
        <w:rPr>
          <w:sz w:val="20"/>
        </w:rPr>
        <w:t xml:space="preserve">товарные накладные;</w:t>
      </w:r>
    </w:p>
    <w:p>
      <w:pPr>
        <w:pStyle w:val="0"/>
        <w:spacing w:before="200" w:line-rule="auto"/>
        <w:ind w:firstLine="540"/>
        <w:jc w:val="both"/>
      </w:pPr>
      <w:r>
        <w:rPr>
          <w:sz w:val="20"/>
        </w:rPr>
        <w:t xml:space="preserve">счета-фактуры;</w:t>
      </w:r>
    </w:p>
    <w:p>
      <w:pPr>
        <w:pStyle w:val="0"/>
        <w:spacing w:before="200" w:line-rule="auto"/>
        <w:ind w:firstLine="540"/>
        <w:jc w:val="both"/>
      </w:pPr>
      <w:r>
        <w:rPr>
          <w:sz w:val="20"/>
        </w:rPr>
        <w:t xml:space="preserve">иные документы, подтверждающие поставку оборудования, расходных материалов, средств обучения и воспитания.</w:t>
      </w:r>
    </w:p>
    <w:bookmarkStart w:id="31635" w:name="P31635"/>
    <w:bookmarkEnd w:id="31635"/>
    <w:p>
      <w:pPr>
        <w:pStyle w:val="0"/>
        <w:spacing w:before="200" w:line-rule="auto"/>
        <w:ind w:firstLine="540"/>
        <w:jc w:val="both"/>
      </w:pPr>
      <w:r>
        <w:rPr>
          <w:sz w:val="20"/>
        </w:rPr>
        <w:t xml:space="preserve">2.7.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таком решении получателя субсидии.</w:t>
      </w:r>
    </w:p>
    <w:p>
      <w:pPr>
        <w:pStyle w:val="0"/>
        <w:spacing w:before="200" w:line-rule="auto"/>
        <w:ind w:firstLine="540"/>
        <w:jc w:val="both"/>
      </w:pPr>
      <w:r>
        <w:rPr>
          <w:sz w:val="20"/>
        </w:rPr>
        <w:t xml:space="preserve">В уведомлении Минобразования Чувашии указываются причины принятия решения, перечень документов, которые необходимо представить, и сведений, которые требуют уточнения.</w:t>
      </w:r>
    </w:p>
    <w:bookmarkStart w:id="31637" w:name="P31637"/>
    <w:bookmarkEnd w:id="31637"/>
    <w:p>
      <w:pPr>
        <w:pStyle w:val="0"/>
        <w:spacing w:before="200" w:line-rule="auto"/>
        <w:ind w:firstLine="540"/>
        <w:jc w:val="both"/>
      </w:pPr>
      <w:r>
        <w:rPr>
          <w:sz w:val="20"/>
        </w:rPr>
        <w:t xml:space="preserve">2.8. Получатель субсидии представляет недостающие документы, уточненные сведения в течение пяти рабочих дней со дня получения уведомления, указанного в </w:t>
      </w:r>
      <w:hyperlink w:history="0" w:anchor="P31635" w:tooltip="2.7.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таком решении получателя субсидии.">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2.9. Минобразования Чувашии в течение трех рабочих дней со дня поступления недостающих документов 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2.10. Основаниями для отказа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31637" w:tooltip="2.8. Получатель субсидии представляет недостающие документы, уточненные сведения в течение пяти рабочих дней со дня получения уведомления, указанного в пункте 2.7 настоящих Правил.">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в предоставлении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2.11. 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spacing w:before="200" w:line-rule="auto"/>
        <w:ind w:firstLine="540"/>
        <w:jc w:val="both"/>
      </w:pPr>
      <w:r>
        <w:rPr>
          <w:sz w:val="20"/>
        </w:rPr>
        <w:t xml:space="preserve">Не допускается использование субсидий 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2.12. Администрация муниципального образования размещает в сроки и по формам, которые установлены соглашением, в системе "Электронный бюджет":</w:t>
      </w:r>
    </w:p>
    <w:p>
      <w:pPr>
        <w:pStyle w:val="0"/>
        <w:spacing w:before="200" w:line-rule="auto"/>
        <w:ind w:firstLine="540"/>
        <w:jc w:val="both"/>
      </w:pPr>
      <w:r>
        <w:rPr>
          <w:sz w:val="20"/>
        </w:rPr>
        <w:t xml:space="preserve">отчет о расходах бюджета муниципального образования, на софинансирование которых предоставляется субсидия;</w:t>
      </w:r>
    </w:p>
    <w:p>
      <w:pPr>
        <w:pStyle w:val="0"/>
        <w:spacing w:before="200" w:line-rule="auto"/>
        <w:ind w:firstLine="540"/>
        <w:jc w:val="both"/>
      </w:pPr>
      <w:r>
        <w:rPr>
          <w:sz w:val="20"/>
        </w:rPr>
        <w:t xml:space="preserve">отчет о достижении значений результатов использования субсидии.</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субсидий осуществляется по разделу 0700 "Образование", подразделам 0702 "Общее образование", 0703 "Дополнительное образование детей",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Минобразования Чувашии доводит объем финансирования до муниципальных образований в течение трех рабочих дней с даты представления администрациями муниципальных образований заявок и документов, указанных в </w:t>
      </w:r>
      <w:hyperlink w:history="0" w:anchor="P31630" w:tooltip="2.6. При направлении заявки на реализацию мероприятий, указанных в пункте 1.3 настоящих Правил, получатель субсидии направляет копии следующих документов:">
        <w:r>
          <w:rPr>
            <w:sz w:val="20"/>
            <w:color w:val="0000ff"/>
          </w:rPr>
          <w:t xml:space="preserve">пункте 2.6</w:t>
        </w:r>
      </w:hyperlink>
      <w:r>
        <w:rPr>
          <w:sz w:val="20"/>
        </w:rPr>
        <w:t xml:space="preserve"> настоящих Правил.</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представленных получателями средств местного бюджета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в доле, соответствующей уровню софинансирования расходных обязательств муниципальных образований, указанному в соглашении.</w:t>
      </w:r>
    </w:p>
    <w:p>
      <w:pPr>
        <w:pStyle w:val="0"/>
        <w:spacing w:before="200" w:line-rule="auto"/>
        <w:ind w:firstLine="540"/>
        <w:jc w:val="both"/>
      </w:pPr>
      <w:r>
        <w:rPr>
          <w:sz w:val="20"/>
        </w:rPr>
        <w:t xml:space="preserve">3.3. Получатели субсидий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субсидий, целевое использование субсидий и достоверность сведений, содержащихся в представляемых отчетах.</w:t>
      </w:r>
    </w:p>
    <w:p>
      <w:pPr>
        <w:pStyle w:val="0"/>
        <w:spacing w:before="200" w:line-rule="auto"/>
        <w:ind w:firstLine="540"/>
        <w:jc w:val="both"/>
      </w:pPr>
      <w:r>
        <w:rPr>
          <w:sz w:val="20"/>
        </w:rPr>
        <w:t xml:space="preserve">3.4. Минобразования Чувашии обеспечивает соблюдение получателями субсидий условий, цели и порядка использования субсидий, установленных при их предоставлении.</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течение первых 15 рабочих дней текущего финансового года.</w:t>
      </w:r>
    </w:p>
    <w:p>
      <w:pPr>
        <w:pStyle w:val="0"/>
        <w:spacing w:before="200" w:line-rule="auto"/>
        <w:ind w:firstLine="540"/>
        <w:jc w:val="both"/>
      </w:pPr>
      <w:r>
        <w:rPr>
          <w:sz w:val="20"/>
        </w:rPr>
        <w:t xml:space="preserve">4.2. 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bookmarkStart w:id="31663" w:name="P31663"/>
    <w:bookmarkEnd w:id="31663"/>
    <w:p>
      <w:pPr>
        <w:pStyle w:val="0"/>
        <w:spacing w:before="200" w:line-rule="auto"/>
        <w:ind w:firstLine="540"/>
        <w:jc w:val="both"/>
      </w:pPr>
      <w:r>
        <w:rPr>
          <w:sz w:val="20"/>
        </w:rPr>
        <w:t xml:space="preserve">4.3.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w:t>
      </w:r>
      <w:hyperlink w:history="0" w:anchor="P31579" w:tooltip="обязательство муниципального образования по достижению результатов использования субсидии;">
        <w:r>
          <w:rPr>
            <w:sz w:val="20"/>
            <w:color w:val="0000ff"/>
          </w:rPr>
          <w:t xml:space="preserve">абзацем девятым пункта 2.1</w:t>
        </w:r>
      </w:hyperlink>
      <w:r>
        <w:rPr>
          <w:sz w:val="20"/>
        </w:rP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4.4. Основанием для освобождения получателя субсидии от применения мер ответственности, предусмотренных </w:t>
      </w:r>
      <w:hyperlink w:history="0" w:anchor="P31663" w:tooltip="4.3.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девят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4.3</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31693" w:name="P31693"/>
    <w:bookmarkEnd w:id="31693"/>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31696" w:name="P31696"/>
    <w:bookmarkEnd w:id="31696"/>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31579" w:tooltip="обязательство муниципального образования по достижению результатов использования субсидии;">
        <w:r>
          <w:rPr>
            <w:sz w:val="20"/>
            <w:color w:val="0000ff"/>
          </w:rPr>
          <w:t xml:space="preserve">абзацем девятым пункта 2.1</w:t>
        </w:r>
      </w:hyperlink>
      <w:r>
        <w:rPr>
          <w:sz w:val="20"/>
        </w:rPr>
        <w:t xml:space="preserve"> настоящих Правил.</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31693"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1696"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31693"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1696"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31663" w:tooltip="4.3.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девят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4.3</w:t>
        </w:r>
      </w:hyperlink>
      <w:r>
        <w:rPr>
          <w:sz w:val="20"/>
        </w:rPr>
        <w:t xml:space="preserve"> настоящих Правил, субсидия подлежит возврату из бюджета муниципального образования в республиканский бюджет Чувашской Республики в объеме и в сроки, которые предусмотрены пунктом 4.3 настоящих Правил.</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в сроки, которые предусмотрены </w:t>
      </w:r>
      <w:hyperlink w:history="0" w:anchor="P31663" w:tooltip="4.3.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девят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4.3</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31663" w:tooltip="4.3.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девят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4.3</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абзаце восьмом настоящего пункта.</w:t>
      </w:r>
    </w:p>
    <w:p>
      <w:pPr>
        <w:pStyle w:val="0"/>
        <w:spacing w:before="200" w:line-rule="auto"/>
        <w:ind w:firstLine="540"/>
        <w:jc w:val="both"/>
      </w:pPr>
      <w:r>
        <w:rPr>
          <w:sz w:val="20"/>
        </w:rPr>
        <w:t xml:space="preserve">4.5.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Минобразования Чувашии и органами государственного финансового контроля осуществляется контроль за соблюдением администрациями муниципальных образований условий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17</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1721" w:name="P31721"/>
    <w:bookmarkEnd w:id="31721"/>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ДЛЯ СОФИНАНСИРОВАНИЯ ГРАНТОВ</w:t>
      </w:r>
    </w:p>
    <w:p>
      <w:pPr>
        <w:pStyle w:val="2"/>
        <w:jc w:val="center"/>
      </w:pPr>
      <w:r>
        <w:rPr>
          <w:sz w:val="20"/>
        </w:rPr>
        <w:t xml:space="preserve">В ФОРМЕ СУБСИДИЙ, ПРЕДОСТАВЛЕННЫХ ИЗ ФЕДЕРАЛЬНОГО БЮДЖЕТА</w:t>
      </w:r>
    </w:p>
    <w:p>
      <w:pPr>
        <w:pStyle w:val="2"/>
        <w:jc w:val="center"/>
      </w:pPr>
      <w:r>
        <w:rPr>
          <w:sz w:val="20"/>
        </w:rPr>
        <w:t xml:space="preserve">ЮРИДИЧЕСКИМ ЛИЦАМ И ИНДИВИДУАЛЬНЫМ ПРЕДПРИНИМАТЕЛЯМ В РАМКАХ</w:t>
      </w:r>
    </w:p>
    <w:p>
      <w:pPr>
        <w:pStyle w:val="2"/>
        <w:jc w:val="center"/>
      </w:pPr>
      <w:r>
        <w:rPr>
          <w:sz w:val="20"/>
        </w:rPr>
        <w:t xml:space="preserve">РЕАЛИЗАЦИИ НАЦИОНАЛЬНОГО ПРОЕКТА "ОБРАЗОВАНИЕ"</w:t>
      </w:r>
    </w:p>
    <w:p>
      <w:pPr>
        <w:pStyle w:val="2"/>
        <w:jc w:val="center"/>
      </w:pPr>
      <w:r>
        <w:rPr>
          <w:sz w:val="20"/>
        </w:rPr>
        <w:t xml:space="preserve">И НАЦИОНАЛЬНОЙ ПРОГРАММЫ "ЦИФРОВАЯ ЭКОНОМИКА</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87" w:tooltip="Постановление Кабинета Министров ЧР от 04.07.2022 N 30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color w:val="392c69"/>
              </w:rPr>
              <w:t xml:space="preserve"> Кабинета Министров ЧР от 04.07.2022 N 308;</w:t>
            </w:r>
          </w:p>
          <w:p>
            <w:pPr>
              <w:pStyle w:val="0"/>
              <w:jc w:val="center"/>
            </w:pPr>
            <w:r>
              <w:rPr>
                <w:sz w:val="20"/>
                <w:color w:val="392c69"/>
              </w:rPr>
              <w:t xml:space="preserve">в ред. </w:t>
            </w:r>
            <w:hyperlink w:history="0" r:id="rId98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color w:val="392c69"/>
              </w:rPr>
              <w:t xml:space="preserve"> Кабинета Министров ЧР от 23.05.2023 N 329)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bookmarkStart w:id="31736" w:name="P31736"/>
    <w:bookmarkEnd w:id="31736"/>
    <w:p>
      <w:pPr>
        <w:pStyle w:val="0"/>
        <w:ind w:firstLine="540"/>
        <w:jc w:val="both"/>
      </w:pPr>
      <w:r>
        <w:rPr>
          <w:sz w:val="20"/>
        </w:rPr>
        <w:t xml:space="preserve">1.1. Настоящие Правила устанавливают цели, условия и порядок предоставления субсидий из республиканского бюджета Чувашской Республики бюджетам муниципальных округов и бюджетам городских округов (далее соответственно - бюджет муниципального образования, муниципальное образование) для софинансирования грантов в форме субсидий, предоставленных из федерального бюджета юридическим лицам и индивидуальным предпринимателям в рамках реализации национального проекта "Образование" и национальной </w:t>
      </w:r>
      <w:hyperlink w:history="0" r:id="rId989" w:tooltip="&quot;Паспорт национального проекта &quot;Национальная программа &quot;Цифровая экономика Российской Федерации&quot; (утв. президиумом Совета при Президенте РФ по стратегическому развитию и национальным проектам, протокол от 04.06.2019 N 7) {КонсультантПлюс}">
        <w:r>
          <w:rPr>
            <w:sz w:val="20"/>
            <w:color w:val="0000ff"/>
          </w:rPr>
          <w:t xml:space="preserve">программы</w:t>
        </w:r>
      </w:hyperlink>
      <w:r>
        <w:rPr>
          <w:sz w:val="20"/>
        </w:rPr>
        <w:t xml:space="preserve"> "Цифровая экономика Российской Федерации" (далее - субсидия).</w:t>
      </w:r>
    </w:p>
    <w:p>
      <w:pPr>
        <w:pStyle w:val="0"/>
        <w:jc w:val="both"/>
      </w:pPr>
      <w:r>
        <w:rPr>
          <w:sz w:val="20"/>
        </w:rPr>
        <w:t xml:space="preserve">(в ред. </w:t>
      </w:r>
      <w:hyperlink w:history="0" r:id="rId99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1.2. Субсидии предоставляются бюджетам муниципальных образований для софинансирования расходов на реализацию мероприятия в целях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pPr>
        <w:pStyle w:val="0"/>
        <w:spacing w:before="200" w:line-rule="auto"/>
        <w:ind w:firstLine="540"/>
        <w:jc w:val="both"/>
      </w:pPr>
      <w:r>
        <w:rPr>
          <w:sz w:val="20"/>
        </w:rPr>
        <w:t xml:space="preserve">1.3. Распределение субсидий между бюджетами муниципальных образований утверждается </w:t>
      </w:r>
      <w:hyperlink w:history="0" r:id="rId991" w:tooltip="Справочная информация: &quot;Перечень нормативных актов о республиканском бюджете и бюджете Территориального фонда обязательного медицинского страхования Чувашской Республики&quot; (Материал подготовлен специалистами КонсультантПлюс) {КонсультантПлюс}">
        <w:r>
          <w:rPr>
            <w:sz w:val="20"/>
            <w:color w:val="0000ff"/>
          </w:rPr>
          <w:t xml:space="preserve">законом</w:t>
        </w:r>
      </w:hyperlink>
      <w:r>
        <w:rPr>
          <w:sz w:val="20"/>
        </w:rPr>
        <w:t xml:space="preserve"> Чувашской Республики о республиканском бюджете Чувашской Республики на соответствующий финансовый год и плановый период.</w:t>
      </w:r>
    </w:p>
    <w:p>
      <w:pPr>
        <w:pStyle w:val="0"/>
        <w:jc w:val="both"/>
      </w:pPr>
      <w:r>
        <w:rPr>
          <w:sz w:val="20"/>
        </w:rPr>
      </w:r>
    </w:p>
    <w:p>
      <w:pPr>
        <w:pStyle w:val="2"/>
        <w:outlineLvl w:val="3"/>
        <w:jc w:val="center"/>
      </w:pPr>
      <w:r>
        <w:rPr>
          <w:sz w:val="20"/>
        </w:rPr>
        <w:t xml:space="preserve">II. Порядок и условия предоставления субсидий</w:t>
      </w:r>
    </w:p>
    <w:p>
      <w:pPr>
        <w:pStyle w:val="0"/>
        <w:jc w:val="both"/>
      </w:pPr>
      <w:r>
        <w:rPr>
          <w:sz w:val="20"/>
        </w:rPr>
      </w:r>
    </w:p>
    <w:bookmarkStart w:id="31743" w:name="P31743"/>
    <w:bookmarkEnd w:id="31743"/>
    <w:p>
      <w:pPr>
        <w:pStyle w:val="0"/>
        <w:ind w:firstLine="540"/>
        <w:jc w:val="both"/>
      </w:pPr>
      <w:r>
        <w:rPr>
          <w:sz w:val="20"/>
        </w:rPr>
        <w:t xml:space="preserve">2.1. Субсидии предоставляются на основании заявок администраций муниципальных округов и городских округов (далее - администрация муниципального образования) и соглашений, которые заключаются между Министерством образования Чувашской Республики и администрациями муниципальных образований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также соответственно - соглашение, Минобразования Чувашии, получатель субсидии, Минфин Чувашии), в которых предусматриваются:</w:t>
      </w:r>
    </w:p>
    <w:p>
      <w:pPr>
        <w:pStyle w:val="0"/>
        <w:jc w:val="both"/>
      </w:pPr>
      <w:r>
        <w:rPr>
          <w:sz w:val="20"/>
        </w:rPr>
        <w:t xml:space="preserve">(в ред. </w:t>
      </w:r>
      <w:hyperlink w:history="0" r:id="rId99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из бюджета муниципального образования на исполнение соответствующих расходных обязательств;</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p>
      <w:pPr>
        <w:pStyle w:val="0"/>
        <w:spacing w:before="200" w:line-rule="auto"/>
        <w:ind w:firstLine="540"/>
        <w:jc w:val="both"/>
      </w:pPr>
      <w:r>
        <w:rPr>
          <w:sz w:val="20"/>
        </w:rPr>
        <w:t xml:space="preserve">значение результата использования субсидии;</w:t>
      </w:r>
    </w:p>
    <w:bookmarkStart w:id="31750" w:name="P31750"/>
    <w:bookmarkEnd w:id="31750"/>
    <w:p>
      <w:pPr>
        <w:pStyle w:val="0"/>
        <w:spacing w:before="200" w:line-rule="auto"/>
        <w:ind w:firstLine="540"/>
        <w:jc w:val="both"/>
      </w:pPr>
      <w:r>
        <w:rPr>
          <w:sz w:val="20"/>
        </w:rPr>
        <w:t xml:space="preserve">обязательство муниципального образования по достижению результата использования субсидии;</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сроки и порядок предоставления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значения результата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обязательства муниципального образования по возврату субсидии в республиканский бюджет Чувашской Республики в соответствии с </w:t>
      </w:r>
      <w:hyperlink w:history="0" w:anchor="P31795" w:tooltip="4.3.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w:r>
          <w:rPr>
            <w:sz w:val="20"/>
            <w:color w:val="0000ff"/>
          </w:rPr>
          <w:t xml:space="preserve">пунктом 4.3</w:t>
        </w:r>
      </w:hyperlink>
      <w:r>
        <w:rPr>
          <w:sz w:val="20"/>
        </w:rPr>
        <w:t xml:space="preserve"> настоящих Правил;</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В случае внесения в закон Чувашской Республики о республиканском бюджете Чувашской Республики на текущий финансовый год и плановый период и (или) нормативные правовые акты Кабинета Министров Чувашской Республики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pPr>
        <w:pStyle w:val="0"/>
        <w:spacing w:before="200" w:line-rule="auto"/>
        <w:ind w:firstLine="540"/>
        <w:jc w:val="both"/>
      </w:pPr>
      <w:r>
        <w:rPr>
          <w:sz w:val="20"/>
        </w:rPr>
        <w:t xml:space="preserve">Соглашение заключается между сторонами в месячный срок после доведения Минфином Чувашии лимитов бюджетных обязательств до Минобразования Чувашии.</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 нормативных правовых актов Чувашской Республики;</w:t>
      </w:r>
    </w:p>
    <w:p>
      <w:pPr>
        <w:pStyle w:val="0"/>
        <w:spacing w:before="200" w:line-rule="auto"/>
        <w:ind w:firstLine="540"/>
        <w:jc w:val="both"/>
      </w:pPr>
      <w:r>
        <w:rPr>
          <w:sz w:val="20"/>
        </w:rPr>
        <w:t xml:space="preserve">абзац утратил силу. - </w:t>
      </w:r>
      <w:hyperlink w:history="0" r:id="rId99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обязательство получателя субсидии по обеспечению соответствия значений целевых показателей (индикаторов), устанавливаемых муниципальными правовыми актами, по повышению эффективности и качества услуг, предоставляемых муниципальными образовательными организациями, и (или) муниципальной программой развития образования, значению результата использования субсидии;</w:t>
      </w:r>
    </w:p>
    <w:p>
      <w:pPr>
        <w:pStyle w:val="0"/>
        <w:spacing w:before="200" w:line-rule="auto"/>
        <w:ind w:firstLine="540"/>
        <w:jc w:val="both"/>
      </w:pPr>
      <w:r>
        <w:rPr>
          <w:sz w:val="20"/>
        </w:rPr>
        <w:t xml:space="preserve">заключение соглашения в соответствии с </w:t>
      </w:r>
      <w:hyperlink w:history="0" w:anchor="P31743" w:tooltip="2.1. Субсидии предоставляются на основании заявок администраций муниципальных округов и городских округов (далее - администрация муниципального образования) и соглашений, которые заключаются между Министерством образования Чувашской Республики и администрациями муниципальных образований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также соответственно - соглашение, Минобразования Чув...">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перечень юридических лиц - победителей конкурсного отбора на предоставление из федерального бюджета грантов в форме субсидий юридическим лицам в рамках реализации мероприятия "Оказание услуг психолого-педагогической, методической и консультативной помощи родителям (законным представителям) детей, а также гражданам принять на воспитание в свои семьи детей, оставшихся без попечения родителей" (далее - перечень победителей), утвержденный приказом Министерства просвещения Российской Федерации.</w:t>
      </w:r>
    </w:p>
    <w:p>
      <w:pPr>
        <w:pStyle w:val="0"/>
        <w:spacing w:before="200" w:line-rule="auto"/>
        <w:ind w:firstLine="540"/>
        <w:jc w:val="both"/>
      </w:pPr>
      <w:r>
        <w:rPr>
          <w:sz w:val="20"/>
        </w:rPr>
        <w:t xml:space="preserve">2.3. Критерием отбора муниципальных образований для предоставления субсидий является наличие на территории муниципальных образований образовательных организаций, указанных в перечне победителей.</w:t>
      </w:r>
    </w:p>
    <w:p>
      <w:pPr>
        <w:pStyle w:val="0"/>
        <w:spacing w:before="200" w:line-rule="auto"/>
        <w:ind w:firstLine="540"/>
        <w:jc w:val="both"/>
      </w:pPr>
      <w:r>
        <w:rPr>
          <w:sz w:val="20"/>
        </w:rPr>
        <w:t xml:space="preserve">2.4. Размер субсидии, предоставляемой бюджету муниципального образования (V</w:t>
      </w:r>
      <w:r>
        <w:rPr>
          <w:sz w:val="20"/>
          <w:vertAlign w:val="subscript"/>
        </w:rPr>
        <w:t xml:space="preserve">i</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(G</w:t>
      </w:r>
      <w:r>
        <w:rPr>
          <w:sz w:val="20"/>
          <w:vertAlign w:val="subscript"/>
        </w:rPr>
        <w:t xml:space="preserve">i1</w:t>
      </w:r>
      <w:r>
        <w:rPr>
          <w:sz w:val="20"/>
        </w:rPr>
        <w:t xml:space="preserve"> + G</w:t>
      </w:r>
      <w:r>
        <w:rPr>
          <w:sz w:val="20"/>
          <w:vertAlign w:val="subscript"/>
        </w:rPr>
        <w:t xml:space="preserve">i2</w:t>
      </w:r>
      <w:r>
        <w:rPr>
          <w:sz w:val="20"/>
        </w:rPr>
        <w:t xml:space="preserve"> + G</w:t>
      </w:r>
      <w:r>
        <w:rPr>
          <w:sz w:val="20"/>
          <w:vertAlign w:val="subscript"/>
        </w:rPr>
        <w:t xml:space="preserve">i</w:t>
      </w:r>
      <w:r>
        <w:rPr>
          <w:sz w:val="20"/>
        </w:rPr>
        <w:t xml:space="preserve"> ...) X m</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G</w:t>
      </w:r>
      <w:r>
        <w:rPr>
          <w:sz w:val="20"/>
          <w:vertAlign w:val="subscript"/>
        </w:rPr>
        <w:t xml:space="preserve">i1</w:t>
      </w:r>
      <w:r>
        <w:rPr>
          <w:sz w:val="20"/>
        </w:rPr>
        <w:t xml:space="preserve">, G</w:t>
      </w:r>
      <w:r>
        <w:rPr>
          <w:sz w:val="20"/>
          <w:vertAlign w:val="subscript"/>
        </w:rPr>
        <w:t xml:space="preserve">i2</w:t>
      </w:r>
      <w:r>
        <w:rPr>
          <w:sz w:val="20"/>
        </w:rPr>
        <w:t xml:space="preserve">, G</w:t>
      </w:r>
      <w:r>
        <w:rPr>
          <w:sz w:val="20"/>
          <w:vertAlign w:val="subscript"/>
        </w:rPr>
        <w:t xml:space="preserve">i</w:t>
      </w:r>
      <w:r>
        <w:rPr>
          <w:sz w:val="20"/>
        </w:rPr>
        <w:t xml:space="preserve"> ... - размер гранта, предоставляемого из федерального бюджета муниципальному образовательному учреждению муниципального образования в форме субсидии;</w:t>
      </w:r>
    </w:p>
    <w:p>
      <w:pPr>
        <w:pStyle w:val="0"/>
        <w:spacing w:before="200" w:line-rule="auto"/>
        <w:ind w:firstLine="540"/>
        <w:jc w:val="both"/>
      </w:pPr>
      <w:r>
        <w:rPr>
          <w:sz w:val="20"/>
        </w:rPr>
        <w:t xml:space="preserve">m</w:t>
      </w:r>
      <w:r>
        <w:rPr>
          <w:sz w:val="20"/>
          <w:vertAlign w:val="subscript"/>
        </w:rPr>
        <w:t xml:space="preserve">i</w:t>
      </w:r>
      <w:r>
        <w:rPr>
          <w:sz w:val="20"/>
        </w:rPr>
        <w:t xml:space="preserve"> - уровень софинансирования за счет средств республиканского бюджета Чувашской Республики.</w:t>
      </w:r>
    </w:p>
    <w:p>
      <w:pPr>
        <w:pStyle w:val="0"/>
        <w:spacing w:before="200" w:line-rule="auto"/>
        <w:ind w:firstLine="540"/>
        <w:jc w:val="both"/>
      </w:pPr>
      <w:r>
        <w:rPr>
          <w:sz w:val="20"/>
        </w:rPr>
        <w:t xml:space="preserve">2.5. Оценка эффективности использования субсидии осуществляется Минобразования Чувашии на основании сравнения установленных в соглашении и фактически достигнутых получателем субсидии значений результата использования субсидии -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pPr>
        <w:pStyle w:val="0"/>
        <w:spacing w:before="200" w:line-rule="auto"/>
        <w:ind w:firstLine="540"/>
        <w:jc w:val="both"/>
      </w:pPr>
      <w:r>
        <w:rPr>
          <w:sz w:val="20"/>
        </w:rPr>
        <w:t xml:space="preserve">2.6. Субсидии носят целевой характер и не могут быть использованы на другие цели.</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субсидий осуществляется из республиканского бюджета Чувашской Республики по разделу 0700 "Образование", подразделу 0702 "Общее образование",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субсидий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3.3. Минобразования Чувашии доводит объем финансирования до муниципальных образований в течение трех рабочих дней с даты представления муниципальными образованиями заявки на предоставление субсидии на цели, указанные в </w:t>
      </w:r>
      <w:hyperlink w:history="0" w:anchor="P31736" w:tooltip="1.1. Настоящие Правила устанавливают цели, условия и порядок предоставления субсидий из республиканского бюджета Чувашской Республики бюджетам муниципальных округов и бюджетам городских округов (далее соответственно - бюджет муниципального образования, муниципальное образование) для софинансирования грантов в форме субсидий, предоставленных из федерального бюджета юридическим лицам и индивидуальным предпринимателям в рамках реализации национального проекта &quot;Образование&quot; и национальной программы &quot;Цифровая...">
        <w:r>
          <w:rPr>
            <w:sz w:val="20"/>
            <w:color w:val="0000ff"/>
          </w:rPr>
          <w:t xml:space="preserve">пункте 1.1</w:t>
        </w:r>
      </w:hyperlink>
      <w:r>
        <w:rPr>
          <w:sz w:val="20"/>
        </w:rPr>
        <w:t xml:space="preserve"> настоящих Правил.</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 в доле, соответствующей уровню софинансирования расходного обязательства муниципального образования, указанному в соглашении.</w:t>
      </w:r>
    </w:p>
    <w:p>
      <w:pPr>
        <w:pStyle w:val="0"/>
        <w:spacing w:before="200" w:line-rule="auto"/>
        <w:ind w:firstLine="540"/>
        <w:jc w:val="both"/>
      </w:pPr>
      <w:r>
        <w:rPr>
          <w:sz w:val="20"/>
        </w:rPr>
        <w:t xml:space="preserve">3.4. 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субсидии, целевое использование субсидии и достоверность сведений, содержащихся в представляемых отчетах.</w:t>
      </w:r>
    </w:p>
    <w:p>
      <w:pPr>
        <w:pStyle w:val="0"/>
        <w:spacing w:before="200" w:line-rule="auto"/>
        <w:ind w:firstLine="540"/>
        <w:jc w:val="both"/>
      </w:pPr>
      <w:r>
        <w:rPr>
          <w:sz w:val="20"/>
        </w:rPr>
        <w:t xml:space="preserve">3.5. Минобразования Чувашии обеспечивает соблюдение администрациями муниципальных образований условий, целей и порядка использования субсидии, установленных при ее предоставлении.</w:t>
      </w:r>
    </w:p>
    <w:p>
      <w:pPr>
        <w:pStyle w:val="0"/>
        <w:spacing w:before="200" w:line-rule="auto"/>
        <w:ind w:firstLine="540"/>
        <w:jc w:val="both"/>
      </w:pPr>
      <w:r>
        <w:rPr>
          <w:sz w:val="20"/>
        </w:rPr>
        <w:t xml:space="preserve">3.6. Получатели субсидий ежеквартально не позднее 15 числа месяца, следующего за отчетным кварталом, представляют в Минобразования Чувашии отчеты об осуществлении расходов бюджетов муниципальных образований, источником финансового обеспечения которых являются субсидии и средства, предусмотренные в бюджетах муниципальных образований, и о достижении значения результата использования субсидии по формам, установленным соглашением.</w:t>
      </w:r>
    </w:p>
    <w:p>
      <w:pPr>
        <w:pStyle w:val="0"/>
        <w:jc w:val="both"/>
      </w:pPr>
      <w:r>
        <w:rPr>
          <w:sz w:val="20"/>
        </w:rPr>
      </w:r>
    </w:p>
    <w:p>
      <w:pPr>
        <w:pStyle w:val="2"/>
        <w:outlineLvl w:val="3"/>
        <w:jc w:val="center"/>
      </w:pPr>
      <w:r>
        <w:rPr>
          <w:sz w:val="20"/>
        </w:rPr>
        <w:t xml:space="preserve">IV. Порядок возврата субсидий</w:t>
      </w:r>
    </w:p>
    <w:p>
      <w:pPr>
        <w:pStyle w:val="0"/>
        <w:jc w:val="both"/>
      </w:pPr>
      <w:r>
        <w:rPr>
          <w:sz w:val="20"/>
        </w:rPr>
      </w:r>
    </w:p>
    <w:p>
      <w:pPr>
        <w:pStyle w:val="0"/>
        <w:ind w:firstLine="540"/>
        <w:jc w:val="both"/>
      </w:pPr>
      <w:r>
        <w:rPr>
          <w:sz w:val="20"/>
        </w:rPr>
        <w:t xml:space="preserve">4.1. В случае нарушения условий, установленных при предоставлении субсидии, получатель субсидии обязан возвратить субсидию в республиканский бюджет Чувашской Республики. Минобразования Чувашии и (или) органы государственного финансового контроля в течение 10 рабочих дней со дня принятия решения о возврате субсидии направляют получателю субсидии уведомление о необходимости возврата в республиканский бюджет Чувашской Республики указанных средств в течение одного месяца со дня уведомления.</w:t>
      </w:r>
    </w:p>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bookmarkStart w:id="31795" w:name="P31795"/>
    <w:bookmarkEnd w:id="31795"/>
    <w:p>
      <w:pPr>
        <w:pStyle w:val="0"/>
        <w:spacing w:before="200" w:line-rule="auto"/>
        <w:ind w:firstLine="540"/>
        <w:jc w:val="both"/>
      </w:pPr>
      <w:r>
        <w:rPr>
          <w:sz w:val="20"/>
        </w:rPr>
        <w:t xml:space="preserve">4.3.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w:t>
      </w:r>
      <w:hyperlink w:history="0" w:anchor="P31750" w:tooltip="обязательство муниципального образования по достижению результата использования субсидии;">
        <w:r>
          <w:rPr>
            <w:sz w:val="20"/>
            <w:color w:val="0000ff"/>
          </w:rPr>
          <w:t xml:space="preserve">абзацем седьмым пункта 2.1</w:t>
        </w:r>
      </w:hyperlink>
      <w:r>
        <w:rPr>
          <w:sz w:val="20"/>
        </w:rPr>
        <w:t xml:space="preserve">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 с,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бюджетом муниципального образования;</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4.4. Основанием для освобождения получателя субсидии от применения мер ответственности, предусмотренных </w:t>
      </w:r>
      <w:hyperlink w:history="0" w:anchor="P31795" w:tooltip="4.3.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w:r>
          <w:rPr>
            <w:sz w:val="20"/>
            <w:color w:val="0000ff"/>
          </w:rPr>
          <w:t xml:space="preserve">пунктом 4.3</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31824" w:name="P31824"/>
    <w:bookmarkEnd w:id="31824"/>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31827" w:name="P31827"/>
    <w:bookmarkEnd w:id="31827"/>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31750" w:tooltip="обязательство муниципального образования по достижению результата использования субсидии;">
        <w:r>
          <w:rPr>
            <w:sz w:val="20"/>
            <w:color w:val="0000ff"/>
          </w:rPr>
          <w:t xml:space="preserve">абзацем седьмым пункта 2.1</w:t>
        </w:r>
      </w:hyperlink>
      <w:r>
        <w:rPr>
          <w:sz w:val="20"/>
        </w:rPr>
        <w:t xml:space="preserve"> настоящих Правил.</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31824" w:tooltip="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1827"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31830" w:name="P31830"/>
    <w:bookmarkEnd w:id="31830"/>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31824" w:tooltip="установление регионального (межмуницип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1827"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31795" w:tooltip="4.3.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w:r>
          <w:rPr>
            <w:sz w:val="20"/>
            <w:color w:val="0000ff"/>
          </w:rPr>
          <w:t xml:space="preserve">пунктом 4.3</w:t>
        </w:r>
      </w:hyperlink>
      <w:r>
        <w:rPr>
          <w:sz w:val="20"/>
        </w:rPr>
        <w:t xml:space="preserve"> настоящих Правил, субсидия подлежит возврату из бюджета муниципального образования в республиканский бюджет Чувашской Республики в объеме и в сроки, которые предусмотрены пунктом 4.3 настоящих Правил.</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в сроки, которые предусмотрены </w:t>
      </w:r>
      <w:hyperlink w:history="0" w:anchor="P31795" w:tooltip="4.3.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w:r>
          <w:rPr>
            <w:sz w:val="20"/>
            <w:color w:val="0000ff"/>
          </w:rPr>
          <w:t xml:space="preserve">пунктом 4.3</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31795" w:tooltip="4.3. В случае если получателем субсидии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w:r>
          <w:rPr>
            <w:sz w:val="20"/>
            <w:color w:val="0000ff"/>
          </w:rPr>
          <w:t xml:space="preserve">пунктом 4.3</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31830" w:tooltip="Минобразования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4.5.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Минобразования Чувашии и органами государственного финансового контроля осуществляется контроль за соблюдением получателем субсидии условий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18</w:t>
      </w:r>
    </w:p>
    <w:p>
      <w:pPr>
        <w:pStyle w:val="0"/>
        <w:jc w:val="right"/>
      </w:pPr>
      <w:r>
        <w:rPr>
          <w:sz w:val="20"/>
        </w:rPr>
        <w:t xml:space="preserve">к подпрограмме "Государственная</w:t>
      </w:r>
    </w:p>
    <w:p>
      <w:pPr>
        <w:pStyle w:val="0"/>
        <w:jc w:val="right"/>
      </w:pPr>
      <w:r>
        <w:rPr>
          <w:sz w:val="20"/>
        </w:rPr>
        <w:t xml:space="preserve">поддержка 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БЮДЖЕТАМ МУНИЦИПАЛЬНЫХ ОКРУГОВ И БЮДЖЕТАМ ГОРОДСКИХ ОКРУГОВ</w:t>
      </w:r>
    </w:p>
    <w:p>
      <w:pPr>
        <w:pStyle w:val="2"/>
        <w:jc w:val="center"/>
      </w:pPr>
      <w:r>
        <w:rPr>
          <w:sz w:val="20"/>
        </w:rPr>
        <w:t xml:space="preserve">НА УКРЕПЛЕНИЕ МАТЕРИАЛЬНО-ТЕХНИЧЕСКОЙ БАЗЫ МУНИЦИПАЛЬНЫХ</w:t>
      </w:r>
    </w:p>
    <w:p>
      <w:pPr>
        <w:pStyle w:val="2"/>
        <w:jc w:val="center"/>
      </w:pPr>
      <w:r>
        <w:rPr>
          <w:sz w:val="20"/>
        </w:rPr>
        <w:t xml:space="preserve">ОБРАЗОВАТЕЛЬНЫХ ОРГАНИЗАЦИЙ (В ЧАСТИ ЗАВЕРШЕНИЯ</w:t>
      </w:r>
    </w:p>
    <w:p>
      <w:pPr>
        <w:pStyle w:val="2"/>
        <w:jc w:val="center"/>
      </w:pPr>
      <w:r>
        <w:rPr>
          <w:sz w:val="20"/>
        </w:rPr>
        <w:t xml:space="preserve">КАПИТАЛЬНОГО РЕМОНТА ЗДАНИЙ И БЛАГОУСТРОЙСТВА ТЕРРИТОРИИ</w:t>
      </w:r>
    </w:p>
    <w:p>
      <w:pPr>
        <w:pStyle w:val="2"/>
        <w:jc w:val="center"/>
      </w:pPr>
      <w:r>
        <w:rPr>
          <w:sz w:val="20"/>
        </w:rPr>
        <w:t xml:space="preserve">МУНИЦИПАЛЬНЫХ ОБЩЕОБРАЗОВАТЕЛЬНЫХ ОРГАНИЗАЦИЙ В РАМКАХ</w:t>
      </w:r>
    </w:p>
    <w:p>
      <w:pPr>
        <w:pStyle w:val="2"/>
        <w:jc w:val="center"/>
      </w:pPr>
      <w:r>
        <w:rPr>
          <w:sz w:val="20"/>
        </w:rPr>
        <w:t xml:space="preserve">МОДЕРНИЗАЦИИ ИНФРАСТРУКТУРЫ) В 2022 ГОДУ</w:t>
      </w:r>
    </w:p>
    <w:p>
      <w:pPr>
        <w:pStyle w:val="0"/>
        <w:jc w:val="both"/>
      </w:pPr>
      <w:r>
        <w:rPr>
          <w:sz w:val="20"/>
        </w:rPr>
      </w:r>
    </w:p>
    <w:p>
      <w:pPr>
        <w:pStyle w:val="0"/>
        <w:ind w:firstLine="540"/>
        <w:jc w:val="both"/>
      </w:pPr>
      <w:r>
        <w:rPr>
          <w:sz w:val="20"/>
        </w:rPr>
        <w:t xml:space="preserve">Утратили силу. - </w:t>
      </w:r>
      <w:hyperlink w:history="0" r:id="rId99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18.1</w:t>
      </w:r>
    </w:p>
    <w:p>
      <w:pPr>
        <w:pStyle w:val="0"/>
        <w:jc w:val="right"/>
      </w:pPr>
      <w:r>
        <w:rPr>
          <w:sz w:val="20"/>
        </w:rPr>
        <w:t xml:space="preserve">к подпрограмме</w:t>
      </w:r>
    </w:p>
    <w:p>
      <w:pPr>
        <w:pStyle w:val="0"/>
        <w:jc w:val="right"/>
      </w:pPr>
      <w:r>
        <w:rPr>
          <w:sz w:val="20"/>
        </w:rPr>
        <w:t xml:space="preserve">"Государственная поддержка</w:t>
      </w:r>
    </w:p>
    <w:p>
      <w:pPr>
        <w:pStyle w:val="0"/>
        <w:jc w:val="right"/>
      </w:pPr>
      <w:r>
        <w:rPr>
          <w:sz w:val="20"/>
        </w:rPr>
        <w:t xml:space="preserve">развития образования"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1875" w:name="P31875"/>
    <w:bookmarkEnd w:id="31875"/>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УКРЕПЛЕНИЕ</w:t>
      </w:r>
    </w:p>
    <w:p>
      <w:pPr>
        <w:pStyle w:val="2"/>
        <w:jc w:val="center"/>
      </w:pPr>
      <w:r>
        <w:rPr>
          <w:sz w:val="20"/>
        </w:rPr>
        <w:t xml:space="preserve">МАТЕРИАЛЬНО-ТЕХНИЧЕСКОЙ БАЗЫ МУНИЦИПАЛЬНЫХ</w:t>
      </w:r>
    </w:p>
    <w:p>
      <w:pPr>
        <w:pStyle w:val="2"/>
        <w:jc w:val="center"/>
      </w:pPr>
      <w:r>
        <w:rPr>
          <w:sz w:val="20"/>
        </w:rPr>
        <w:t xml:space="preserve">ОБРАЗОВАТЕЛЬНЫХ ОРГАНИЗАЦИЙ (В ЧАСТИ БЛАГОУСТРОЙСТВА</w:t>
      </w:r>
    </w:p>
    <w:p>
      <w:pPr>
        <w:pStyle w:val="2"/>
        <w:jc w:val="center"/>
      </w:pPr>
      <w:r>
        <w:rPr>
          <w:sz w:val="20"/>
        </w:rPr>
        <w:t xml:space="preserve">ТЕРРИТОРИИ МУНИЦИПАЛЬНЫХ ОБЩЕОБРАЗОВАТЕЛЬНЫХ ОРГАНИЗАЦИЙ</w:t>
      </w:r>
    </w:p>
    <w:p>
      <w:pPr>
        <w:pStyle w:val="2"/>
        <w:jc w:val="center"/>
      </w:pPr>
      <w:r>
        <w:rPr>
          <w:sz w:val="20"/>
        </w:rPr>
        <w:t xml:space="preserve">В РАМКАХ МОДЕРНИЗАЦИИ ИНФРАСТРУКТУРЫ)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9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color w:val="392c69"/>
              </w:rPr>
              <w:t xml:space="preserve"> Кабинета Министров ЧР от 23.05.2023 N 329;</w:t>
            </w:r>
          </w:p>
          <w:p>
            <w:pPr>
              <w:pStyle w:val="0"/>
              <w:jc w:val="center"/>
            </w:pPr>
            <w:r>
              <w:rPr>
                <w:sz w:val="20"/>
                <w:color w:val="392c69"/>
              </w:rPr>
              <w:t xml:space="preserve">в ред. </w:t>
            </w:r>
            <w:hyperlink w:history="0" r:id="rId996"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color w:val="392c69"/>
              </w:rPr>
              <w:t xml:space="preserve"> Кабинета Министров ЧР от 26.07.2023 N 495)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цель,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образовательных организаций (в части благоустройства территории муниципальных общеобразовательных организаций в рамках модернизации инфраструктуры) (далее соответственно - субсидия, муниципальное образование, бюджет муниципального образования).</w:t>
      </w:r>
    </w:p>
    <w:p>
      <w:pPr>
        <w:pStyle w:val="0"/>
        <w:spacing w:before="200" w:line-rule="auto"/>
        <w:ind w:firstLine="540"/>
        <w:jc w:val="both"/>
      </w:pPr>
      <w:r>
        <w:rPr>
          <w:sz w:val="20"/>
        </w:rPr>
        <w:t xml:space="preserve">1.2. Субсидия предоставляется бюджетам муниципальных образований за счет средств республиканского бюджета Чувашской Республики, предусмотренных на реализацию мероприятий подпрограммы "Государственная поддержка развития образования" государственной программы Чувашской Республики "Развитие образования".</w:t>
      </w:r>
    </w:p>
    <w:bookmarkStart w:id="31891" w:name="P31891"/>
    <w:bookmarkEnd w:id="31891"/>
    <w:p>
      <w:pPr>
        <w:pStyle w:val="0"/>
        <w:spacing w:before="200" w:line-rule="auto"/>
        <w:ind w:firstLine="540"/>
        <w:jc w:val="both"/>
      </w:pPr>
      <w:r>
        <w:rPr>
          <w:sz w:val="20"/>
        </w:rPr>
        <w:t xml:space="preserve">1.3. Целью предоставления субсидий является укрепление материально-технической базы муниципальных образовательных организаций в части благоустройства территории муниципальных общеобразовательных организаций в рамках модернизации инфраструктуры.</w:t>
      </w:r>
    </w:p>
    <w:bookmarkStart w:id="31892" w:name="P31892"/>
    <w:bookmarkEnd w:id="31892"/>
    <w:p>
      <w:pPr>
        <w:pStyle w:val="0"/>
        <w:spacing w:before="200" w:line-rule="auto"/>
        <w:ind w:firstLine="540"/>
        <w:jc w:val="both"/>
      </w:pPr>
      <w:r>
        <w:rPr>
          <w:sz w:val="20"/>
        </w:rPr>
        <w:t xml:space="preserve">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w:t>
      </w:r>
    </w:p>
    <w:p>
      <w:pPr>
        <w:pStyle w:val="0"/>
        <w:spacing w:before="200" w:line-rule="auto"/>
        <w:ind w:firstLine="540"/>
        <w:jc w:val="both"/>
      </w:pPr>
      <w:r>
        <w:rPr>
          <w:sz w:val="20"/>
        </w:rPr>
        <w:t xml:space="preserve">а) проведение работ по вертикальной планировке территории в соответствии с методическими рекомендациями по благоустройству территории общеобразовательных организаций, утвержденными Министерством образования Чувашской Республики (далее - методические рекомендации по благоустройству территории общеобразовательных организаций);</w:t>
      </w:r>
    </w:p>
    <w:p>
      <w:pPr>
        <w:pStyle w:val="0"/>
        <w:jc w:val="both"/>
      </w:pPr>
      <w:r>
        <w:rPr>
          <w:sz w:val="20"/>
        </w:rPr>
        <w:t xml:space="preserve">(в ред. </w:t>
      </w:r>
      <w:hyperlink w:history="0" r:id="rId997"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б) проведение работ по ремонту покрытий дорог, тротуаров, проездов в пределах территории образовательной организации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в) проведение работ по установке малых архитектурных форм, прогулочных веранд согласно перечню, указанному в приложении 4 к методическим рекомендациям по благоустройству территории общеобразовательных организаций;</w:t>
      </w:r>
    </w:p>
    <w:p>
      <w:pPr>
        <w:pStyle w:val="0"/>
        <w:spacing w:before="200" w:line-rule="auto"/>
        <w:ind w:firstLine="540"/>
        <w:jc w:val="both"/>
      </w:pPr>
      <w:r>
        <w:rPr>
          <w:sz w:val="20"/>
        </w:rPr>
        <w:t xml:space="preserve">г) проведение работ по ремонту (замене) ограждений территории общеобразовательной организации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д) проведение работ по ремонту (замене), установке освещения и осветительного оборудования территории общеобразовательной организации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е) проведение работ по модернизации спортивных площадок общеобразовательных организаций в соответствии с приложениями 1 - 3 к методическим рекомендациям по благоустройству территории общеобразовательных организаций.</w:t>
      </w:r>
    </w:p>
    <w:p>
      <w:pPr>
        <w:pStyle w:val="0"/>
        <w:jc w:val="both"/>
      </w:pPr>
      <w:r>
        <w:rPr>
          <w:sz w:val="20"/>
        </w:rPr>
      </w:r>
    </w:p>
    <w:p>
      <w:pPr>
        <w:pStyle w:val="2"/>
        <w:outlineLvl w:val="3"/>
        <w:jc w:val="center"/>
      </w:pPr>
      <w:r>
        <w:rPr>
          <w:sz w:val="20"/>
        </w:rPr>
        <w:t xml:space="preserve">II. Порядок и условия предоставления субсидий</w:t>
      </w:r>
    </w:p>
    <w:p>
      <w:pPr>
        <w:pStyle w:val="0"/>
        <w:jc w:val="both"/>
      </w:pPr>
      <w:r>
        <w:rPr>
          <w:sz w:val="20"/>
        </w:rPr>
      </w:r>
    </w:p>
    <w:bookmarkStart w:id="31903" w:name="P31903"/>
    <w:bookmarkEnd w:id="31903"/>
    <w:p>
      <w:pPr>
        <w:pStyle w:val="0"/>
        <w:ind w:firstLine="540"/>
        <w:jc w:val="both"/>
      </w:pPr>
      <w:r>
        <w:rPr>
          <w:sz w:val="20"/>
        </w:rPr>
        <w:t xml:space="preserve">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которых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расходного обязательства;</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установленный с учетом предельного уровня софинансирования, определенного в соответствии с порядком, установленным Кабинетом Министров Чувашской Республики;</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p>
      <w:pPr>
        <w:pStyle w:val="0"/>
        <w:spacing w:before="200" w:line-rule="auto"/>
        <w:ind w:firstLine="540"/>
        <w:jc w:val="both"/>
      </w:pPr>
      <w:r>
        <w:rPr>
          <w:sz w:val="20"/>
        </w:rPr>
        <w:t xml:space="preserve">значения результатов использования субсидии;</w:t>
      </w:r>
    </w:p>
    <w:bookmarkStart w:id="31909" w:name="P31909"/>
    <w:bookmarkEnd w:id="31909"/>
    <w:p>
      <w:pPr>
        <w:pStyle w:val="0"/>
        <w:spacing w:before="200" w:line-rule="auto"/>
        <w:ind w:firstLine="540"/>
        <w:jc w:val="both"/>
      </w:pPr>
      <w:r>
        <w:rPr>
          <w:sz w:val="20"/>
        </w:rPr>
        <w:t xml:space="preserve">обязательство муниципального образования по достижению результатов использования субсидии;</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w:t>
      </w:r>
      <w:hyperlink w:history="0" w:anchor="P31994"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условие о предельной дате заключения контрактов не позднее 1 июля года предоставления субсидии, за исключением:</w:t>
      </w:r>
    </w:p>
    <w:p>
      <w:pPr>
        <w:pStyle w:val="0"/>
        <w:jc w:val="both"/>
      </w:pPr>
      <w:r>
        <w:rPr>
          <w:sz w:val="20"/>
        </w:rPr>
        <w:t xml:space="preserve">(в ред. </w:t>
      </w:r>
      <w:hyperlink w:history="0" r:id="rId998"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pStyle w:val="0"/>
        <w:spacing w:before="200" w:line-rule="auto"/>
        <w:ind w:firstLine="540"/>
        <w:jc w:val="both"/>
      </w:pPr>
      <w:r>
        <w:rPr>
          <w:sz w:val="20"/>
        </w:rPr>
        <w:t xml:space="preserve">условие о возврате муниципальным образованием в срок до 1 июля года предоставления субсидии в доход республиканского бюджета Чувашской Республики остатка субсидии, образовавшегося в связи с необъявлением в срок до 19 июня года предоставления субсидии закупок товаров, работ и услуг.</w:t>
      </w:r>
    </w:p>
    <w:p>
      <w:pPr>
        <w:pStyle w:val="0"/>
        <w:jc w:val="both"/>
      </w:pPr>
      <w:r>
        <w:rPr>
          <w:sz w:val="20"/>
        </w:rPr>
        <w:t xml:space="preserve">(в ред. </w:t>
      </w:r>
      <w:hyperlink w:history="0" r:id="rId999"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Минобразования Чувашии вправе предусмотреть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Соглашение заключается в месячный срок после доведения Минфином Чувашии лимитов бюджетных обязательств до Минобразования Чувашии.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w:history="0" r:id="rId100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заключение соглашения в соответствии с </w:t>
      </w:r>
      <w:hyperlink w:history="0" w:anchor="P31903"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определение заказчиком администрации муниципального образования или иного уполномоченного органа при заключении муниципальных контрактов на цель, указанную в </w:t>
      </w:r>
      <w:hyperlink w:history="0" w:anchor="P31891" w:tooltip="1.3. Целью предоставления субсидий является укрепление материально-технической базы муниципальных образовательных организаций в части благоустройства территории муниципальных общеобразовательных организаций в рамках модернизации инфраструктуры.">
        <w:r>
          <w:rPr>
            <w:sz w:val="20"/>
            <w:color w:val="0000ff"/>
          </w:rPr>
          <w:t xml:space="preserve">пункте 1.3</w:t>
        </w:r>
      </w:hyperlink>
      <w:r>
        <w:rPr>
          <w:sz w:val="20"/>
        </w:rPr>
        <w:t xml:space="preserve"> настоящих Правил.</w:t>
      </w:r>
    </w:p>
    <w:p>
      <w:pPr>
        <w:pStyle w:val="0"/>
        <w:spacing w:before="200" w:line-rule="auto"/>
        <w:ind w:firstLine="540"/>
        <w:jc w:val="both"/>
      </w:pPr>
      <w:r>
        <w:rPr>
          <w:sz w:val="20"/>
        </w:rPr>
        <w:t xml:space="preserve">2.3. Критериями отбора муниципального образования для предоставления субсидии являются:</w:t>
      </w:r>
    </w:p>
    <w:p>
      <w:pPr>
        <w:pStyle w:val="0"/>
        <w:spacing w:before="200" w:line-rule="auto"/>
        <w:ind w:firstLine="540"/>
        <w:jc w:val="both"/>
      </w:pPr>
      <w:r>
        <w:rPr>
          <w:sz w:val="20"/>
        </w:rPr>
        <w:t xml:space="preserve">наличие в муниципальном образовании муниципальных общеобразовательных организаций, требующих проведения работ по благоустройству территории, прилегающей к общеобразовательной организации, после капитального ремонта, имеющих потребность в приобретении оборудования, инвентаря, модернизации спортивных площадок для оснащения муниципальных образовательных организаций;</w:t>
      </w:r>
    </w:p>
    <w:p>
      <w:pPr>
        <w:pStyle w:val="0"/>
        <w:spacing w:before="200" w:line-rule="auto"/>
        <w:ind w:firstLine="540"/>
        <w:jc w:val="both"/>
      </w:pPr>
      <w:r>
        <w:rPr>
          <w:sz w:val="20"/>
        </w:rPr>
        <w:t xml:space="preserve">представление в Минобразования Чувашии администрацией муниципального образования финансово-экономического обоснования (расчетов) потребности в предоставлении субсидии на мероприятия, указанные в </w:t>
      </w:r>
      <w:hyperlink w:history="0" w:anchor="P31892" w:tooltip="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
        <w:r>
          <w:rPr>
            <w:sz w:val="20"/>
            <w:color w:val="0000ff"/>
          </w:rPr>
          <w:t xml:space="preserve">пункте 1.4</w:t>
        </w:r>
      </w:hyperlink>
      <w:r>
        <w:rPr>
          <w:sz w:val="20"/>
        </w:rPr>
        <w:t xml:space="preserve"> настоящих Правил.</w:t>
      </w:r>
    </w:p>
    <w:p>
      <w:pPr>
        <w:pStyle w:val="0"/>
        <w:spacing w:before="200" w:line-rule="auto"/>
        <w:ind w:firstLine="540"/>
        <w:jc w:val="both"/>
      </w:pPr>
      <w:r>
        <w:rPr>
          <w:sz w:val="20"/>
        </w:rPr>
        <w:t xml:space="preserve">2.4. Размер субсидии, предоставляемой бюджету муниципального образования (V</w:t>
      </w:r>
      <w:r>
        <w:rPr>
          <w:sz w:val="20"/>
          <w:vertAlign w:val="subscript"/>
        </w:rPr>
        <w:t xml:space="preserve">i</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Рм</w:t>
      </w:r>
      <w:r>
        <w:rPr>
          <w:sz w:val="20"/>
          <w:vertAlign w:val="subscript"/>
        </w:rPr>
        <w:t xml:space="preserve">i</w:t>
      </w:r>
      <w:r>
        <w:rPr>
          <w:sz w:val="20"/>
        </w:rPr>
        <w:t xml:space="preserve"> x Кр</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Pм</w:t>
      </w:r>
      <w:r>
        <w:rPr>
          <w:sz w:val="20"/>
          <w:vertAlign w:val="subscript"/>
        </w:rPr>
        <w:t xml:space="preserve">i</w:t>
      </w:r>
      <w:r>
        <w:rPr>
          <w:sz w:val="20"/>
        </w:rPr>
        <w:t xml:space="preserve"> - общий объем расходных обязательств i-го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Кр</w:t>
      </w:r>
      <w:r>
        <w:rPr>
          <w:sz w:val="20"/>
          <w:vertAlign w:val="subscript"/>
        </w:rPr>
        <w:t xml:space="preserve">i</w:t>
      </w:r>
      <w:r>
        <w:rPr>
          <w:sz w:val="20"/>
        </w:rPr>
        <w:t xml:space="preserve"> - коэффициент процентного соотношения средств, выделенных из республиканского бюджета Чувашской Республики на софинансирование расходов бюджета i-го муниципального образования, определенный в соответствии с решением Кабинета Министров Чувашской Республики.</w:t>
      </w:r>
    </w:p>
    <w:p>
      <w:pPr>
        <w:pStyle w:val="0"/>
        <w:spacing w:before="200" w:line-rule="auto"/>
        <w:ind w:firstLine="540"/>
        <w:jc w:val="both"/>
      </w:pPr>
      <w:r>
        <w:rPr>
          <w:sz w:val="20"/>
        </w:rPr>
        <w:t xml:space="preserve">Если </w:t>
      </w: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превышает объем средств, подлежащих распределению между муниципальными образованиями (V), то V</w:t>
      </w:r>
      <w:r>
        <w:rPr>
          <w:sz w:val="20"/>
          <w:vertAlign w:val="subscript"/>
        </w:rPr>
        <w:t xml:space="preserve">i</w:t>
      </w:r>
      <w:r>
        <w:rPr>
          <w:sz w:val="20"/>
        </w:rPr>
        <w:t xml:space="preserve"> уменьшается на коэффициент К, рассчитываемый как </w:t>
      </w: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2">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p>
    <w:p>
      <w:pPr>
        <w:pStyle w:val="0"/>
        <w:spacing w:before="200" w:line-rule="auto"/>
        <w:ind w:firstLine="540"/>
        <w:jc w:val="both"/>
      </w:pPr>
      <w:r>
        <w:rPr>
          <w:sz w:val="20"/>
        </w:rPr>
        <w:t xml:space="preserve">2.5. Оценка эффективности использования субсидии осуществляется Минобразования Чувашии ежегодно на основе установленных соглашением значений результатов использования субсидии:</w:t>
      </w:r>
    </w:p>
    <w:p>
      <w:pPr>
        <w:pStyle w:val="0"/>
        <w:spacing w:before="200" w:line-rule="auto"/>
        <w:ind w:firstLine="540"/>
        <w:jc w:val="both"/>
      </w:pPr>
      <w:r>
        <w:rPr>
          <w:sz w:val="20"/>
        </w:rPr>
        <w:t xml:space="preserve">количество муниципальных общеобразовательных организаций, в которых проведена работа по вертикальной планировке территории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количество муниципальных общеобразовательных организаций, на территории которых проведен ремонт покрытий дорог, тротуаров, проездов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количество муниципальных общеобразовательных организаций, в которых проведена установка малых архитектурных форм, прогулочных веранд согласно перечню, утвержденному приложением 4 к методическим рекомендациям по благоустройству территории общеобразовательных организаций;</w:t>
      </w:r>
    </w:p>
    <w:p>
      <w:pPr>
        <w:pStyle w:val="0"/>
        <w:spacing w:before="200" w:line-rule="auto"/>
        <w:ind w:firstLine="540"/>
        <w:jc w:val="both"/>
      </w:pPr>
      <w:r>
        <w:rPr>
          <w:sz w:val="20"/>
        </w:rPr>
        <w:t xml:space="preserve">количество муниципальных общеобразовательных организаций, в которых проведен ремонт (замена) ограждений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количество общеобразовательных организаций, в которых проведены работы по ремонту (замене), установке освещения и осветительного оборудования территории общеобразовательной организации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количество общеобразовательных организаций, в которых проведена модернизация спортивных площадок в соответствии с приложениями 1 - 3 к методическим рекомендациям по благоустройству территории общеобразовательных организаций.</w:t>
      </w:r>
    </w:p>
    <w:bookmarkStart w:id="31953" w:name="P31953"/>
    <w:bookmarkEnd w:id="31953"/>
    <w:p>
      <w:pPr>
        <w:pStyle w:val="0"/>
        <w:spacing w:before="200" w:line-rule="auto"/>
        <w:ind w:firstLine="540"/>
        <w:jc w:val="both"/>
      </w:pPr>
      <w:r>
        <w:rPr>
          <w:sz w:val="20"/>
        </w:rPr>
        <w:t xml:space="preserve">2.6. При направлении заявок на реализацию мероприятий, указанных в </w:t>
      </w:r>
      <w:hyperlink w:history="0" w:anchor="P31892" w:tooltip="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
        <w:r>
          <w:rPr>
            <w:sz w:val="20"/>
            <w:color w:val="0000ff"/>
          </w:rPr>
          <w:t xml:space="preserve">пункте 1.4</w:t>
        </w:r>
      </w:hyperlink>
      <w:r>
        <w:rPr>
          <w:sz w:val="20"/>
        </w:rPr>
        <w:t xml:space="preserve"> настоящих Правил, получатели субсидий также направляют копии документов, подтверждающих фактически произведенные получателями субсидий расходы, в том числе:</w:t>
      </w:r>
    </w:p>
    <w:p>
      <w:pPr>
        <w:pStyle w:val="0"/>
        <w:spacing w:before="200" w:line-rule="auto"/>
        <w:ind w:firstLine="540"/>
        <w:jc w:val="both"/>
      </w:pPr>
      <w:r>
        <w:rPr>
          <w:sz w:val="20"/>
        </w:rPr>
        <w:t xml:space="preserve">положительное заключение экспертизы достоверности определения сметной стоимости;</w:t>
      </w:r>
    </w:p>
    <w:p>
      <w:pPr>
        <w:pStyle w:val="0"/>
        <w:spacing w:before="200" w:line-rule="auto"/>
        <w:ind w:firstLine="540"/>
        <w:jc w:val="both"/>
      </w:pPr>
      <w:r>
        <w:rPr>
          <w:sz w:val="20"/>
        </w:rPr>
        <w:t xml:space="preserve">локальные сметы;</w:t>
      </w:r>
    </w:p>
    <w:p>
      <w:pPr>
        <w:pStyle w:val="0"/>
        <w:spacing w:before="200" w:line-rule="auto"/>
        <w:ind w:firstLine="540"/>
        <w:jc w:val="both"/>
      </w:pPr>
      <w:r>
        <w:rPr>
          <w:sz w:val="20"/>
        </w:rPr>
        <w:t xml:space="preserve">муниципальные контракты (договоры);</w:t>
      </w:r>
    </w:p>
    <w:p>
      <w:pPr>
        <w:pStyle w:val="0"/>
        <w:spacing w:before="200" w:line-rule="auto"/>
        <w:ind w:firstLine="540"/>
        <w:jc w:val="both"/>
      </w:pPr>
      <w:r>
        <w:rPr>
          <w:sz w:val="20"/>
        </w:rPr>
        <w:t xml:space="preserve">акты о приемке выполненных работ по унифицированной </w:t>
      </w:r>
      <w:hyperlink w:history="0" r:id="rId100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справка о стоимости выполненных работ и затрат по унифицированной </w:t>
      </w:r>
      <w:hyperlink w:history="0" r:id="rId100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товарная накладная, счет-фактура либо иной документ, подтверждающий поставку оборудования, мебели, инвентаря.</w:t>
      </w:r>
    </w:p>
    <w:p>
      <w:pPr>
        <w:pStyle w:val="0"/>
        <w:spacing w:before="200" w:line-rule="auto"/>
        <w:ind w:firstLine="540"/>
        <w:jc w:val="both"/>
      </w:pPr>
      <w:r>
        <w:rPr>
          <w:sz w:val="20"/>
        </w:rPr>
        <w:t xml:space="preserve">2.7. В случае если муниципальным контрактом, договором предусматриваются авансовые платежи, субсидии могут предоставляться на оплату авансовых платежей в размерах и порядке, установленных постановлением Кабинета Министров Чувашской Республики о мерах по реализации закона Чувашской Республики о республиканском бюджете Чувашской Республики на текущий финансовый год и плановый период.</w:t>
      </w:r>
    </w:p>
    <w:bookmarkStart w:id="31961" w:name="P31961"/>
    <w:bookmarkEnd w:id="31961"/>
    <w:p>
      <w:pPr>
        <w:pStyle w:val="0"/>
        <w:spacing w:before="200" w:line-rule="auto"/>
        <w:ind w:firstLine="540"/>
        <w:jc w:val="both"/>
      </w:pPr>
      <w:r>
        <w:rPr>
          <w:sz w:val="20"/>
        </w:rPr>
        <w:t xml:space="preserve">2.8.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w:t>
      </w:r>
    </w:p>
    <w:p>
      <w:pPr>
        <w:pStyle w:val="0"/>
        <w:spacing w:before="200" w:line-rule="auto"/>
        <w:ind w:firstLine="540"/>
        <w:jc w:val="both"/>
      </w:pPr>
      <w:r>
        <w:rPr>
          <w:sz w:val="20"/>
        </w:rPr>
        <w:t xml:space="preserve">В уведомлении Минобразования Чувашии указываются причины принятия соответствующего решения, перечень документов, которые необходимо представить, и сведений, которые требуют уточнения.</w:t>
      </w:r>
    </w:p>
    <w:p>
      <w:pPr>
        <w:pStyle w:val="0"/>
        <w:spacing w:before="200" w:line-rule="auto"/>
        <w:ind w:firstLine="540"/>
        <w:jc w:val="both"/>
      </w:pPr>
      <w:r>
        <w:rPr>
          <w:sz w:val="20"/>
        </w:rPr>
        <w:t xml:space="preserve">2.9. Получатель субсидии представляет недостающие документы, уточненные сведения в течение пяти рабочих дней со дня получения уведомления, указанного в </w:t>
      </w:r>
      <w:hyperlink w:history="0" w:anchor="P31961" w:tooltip="2.8.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2.10. Минобразования Чувашии в течение трех рабочих дней со дня поступления недостающих документов 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2.11.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31961" w:tooltip="2.8.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получателю субсидии в предоставлении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2.12. Не допускается использование субсидий на:</w:t>
      </w:r>
    </w:p>
    <w:p>
      <w:pPr>
        <w:pStyle w:val="0"/>
        <w:spacing w:before="200" w:line-rule="auto"/>
        <w:ind w:firstLine="540"/>
        <w:jc w:val="both"/>
      </w:pPr>
      <w:r>
        <w:rPr>
          <w:sz w:val="20"/>
        </w:rPr>
        <w:t xml:space="preserve">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оценку рыночной стоимости объектов недвижимого имущества;</w:t>
      </w:r>
    </w:p>
    <w:p>
      <w:pPr>
        <w:pStyle w:val="0"/>
        <w:spacing w:before="200" w:line-rule="auto"/>
        <w:ind w:firstLine="540"/>
        <w:jc w:val="both"/>
      </w:pPr>
      <w:r>
        <w:rPr>
          <w:sz w:val="20"/>
        </w:rPr>
        <w:t xml:space="preserve">содержание застройщиков;</w:t>
      </w:r>
    </w:p>
    <w:p>
      <w:pPr>
        <w:pStyle w:val="0"/>
        <w:spacing w:before="200" w:line-rule="auto"/>
        <w:ind w:firstLine="540"/>
        <w:jc w:val="both"/>
      </w:pPr>
      <w:r>
        <w:rPr>
          <w:sz w:val="20"/>
        </w:rPr>
        <w:t xml:space="preserve">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spacing w:before="200" w:line-rule="auto"/>
        <w:ind w:firstLine="540"/>
        <w:jc w:val="both"/>
      </w:pPr>
      <w:r>
        <w:rPr>
          <w:sz w:val="20"/>
        </w:rPr>
        <w:t xml:space="preserve">Запрещается использовать субсидию на цель, не установленную настоящими Правилами, на возмещение расходов, раннее произведенных из бюджетов муниципальных образований в отчетном финансовом году.</w:t>
      </w:r>
    </w:p>
    <w:p>
      <w:pPr>
        <w:pStyle w:val="0"/>
        <w:spacing w:before="200" w:line-rule="auto"/>
        <w:ind w:firstLine="540"/>
        <w:jc w:val="both"/>
      </w:pPr>
      <w:r>
        <w:rPr>
          <w:sz w:val="20"/>
        </w:rPr>
        <w:t xml:space="preserve">2.13. В случае образования экономии по результатам заключения муниципальных контрактов (договоров) при наличии потребности в соответствии с решением Минобразования Чувашии по согласованию с Минфином Чувашии сумма экономии может быть использована на ту же цель в порядке, установленном настоящими Правилами, для осуществления расходов, источником финансового обеспечения которых являются субсидии.</w:t>
      </w:r>
    </w:p>
    <w:p>
      <w:pPr>
        <w:pStyle w:val="0"/>
        <w:spacing w:before="200" w:line-rule="auto"/>
        <w:ind w:firstLine="540"/>
        <w:jc w:val="both"/>
      </w:pPr>
      <w:r>
        <w:rPr>
          <w:sz w:val="20"/>
        </w:rPr>
        <w:t xml:space="preserve">2.14. В случае незаключения муниципальных контрактов (договоров) муниципальными образованиями в срок, предусмотренный </w:t>
      </w:r>
      <w:hyperlink w:history="0" w:anchor="P31903"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пунктом 2.1</w:t>
        </w:r>
      </w:hyperlink>
      <w:r>
        <w:rPr>
          <w:sz w:val="20"/>
        </w:rPr>
        <w:t xml:space="preserve"> настоящих Правил, высвободившийся объем субсидии подлежит перераспределению между другими муниципальными образованиями до 15 июля года предоставления субсидии или возврату в доход республиканского бюджета Чувашской Республики в случае отсутствия потребности в субсидии.</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субсидий осуществляется по разделу 0700 "Образование", подразделу 0702 "Общее образование",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Минобразования Чувашии доводит объем финансирования до муниципальных образований в течение трех рабочих дней с даты представления муниципальными образованиями заявок и документов, указанных в </w:t>
      </w:r>
      <w:hyperlink w:history="0" w:anchor="P31953" w:tooltip="2.6. При направлении заявок на реализацию мероприятий, указанных в пункте 1.4 настоящих Правил, получатели субсидий также направляют копии документов, подтверждающих фактически произведенные получателями субсидий расходы, в том числе:">
        <w:r>
          <w:rPr>
            <w:sz w:val="20"/>
            <w:color w:val="0000ff"/>
          </w:rPr>
          <w:t xml:space="preserve">пункте 2.6</w:t>
        </w:r>
      </w:hyperlink>
      <w:r>
        <w:rPr>
          <w:sz w:val="20"/>
        </w:rPr>
        <w:t xml:space="preserve"> настоящих Правил.</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 в доле, соответствующей уровню софинансирования расходного обязательства муниципального образования, указанному в соглашении.</w:t>
      </w:r>
    </w:p>
    <w:p>
      <w:pPr>
        <w:pStyle w:val="0"/>
        <w:spacing w:before="200" w:line-rule="auto"/>
        <w:ind w:firstLine="540"/>
        <w:jc w:val="both"/>
      </w:pPr>
      <w:r>
        <w:rPr>
          <w:sz w:val="20"/>
        </w:rPr>
        <w:t xml:space="preserve">3.3. Получатели субсидий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субсидии, целевое использование субсидии и достоверность сведений, содержащихся в представляемых отчетах.</w:t>
      </w:r>
    </w:p>
    <w:p>
      <w:pPr>
        <w:pStyle w:val="0"/>
        <w:spacing w:before="200" w:line-rule="auto"/>
        <w:ind w:firstLine="540"/>
        <w:jc w:val="both"/>
      </w:pPr>
      <w:r>
        <w:rPr>
          <w:sz w:val="20"/>
        </w:rPr>
        <w:t xml:space="preserve">3.4. Минобразования Чувашии осуществляет контроль за соблюдением администрациями муниципальных образований условий предоставления субсидий путем оценки отчетов администраций муниципальных образований об использовании субсидий, выполнении условий предоставления субсидий, а также отчетов о достижении значений результатов использования субсидий с осуществлением выборочного контроля достоверности указанных отчетов в сроки, установленные соглашением.</w:t>
      </w:r>
    </w:p>
    <w:p>
      <w:pPr>
        <w:pStyle w:val="0"/>
        <w:jc w:val="both"/>
      </w:pPr>
      <w:r>
        <w:rPr>
          <w:sz w:val="20"/>
        </w:rPr>
      </w:r>
    </w:p>
    <w:p>
      <w:pPr>
        <w:pStyle w:val="2"/>
        <w:outlineLvl w:val="3"/>
        <w:jc w:val="center"/>
      </w:pPr>
      <w:r>
        <w:rPr>
          <w:sz w:val="20"/>
        </w:rPr>
        <w:t xml:space="preserve">IV. Порядок возврата субсидий</w:t>
      </w:r>
    </w:p>
    <w:p>
      <w:pPr>
        <w:pStyle w:val="0"/>
        <w:jc w:val="both"/>
      </w:pPr>
      <w:r>
        <w:rPr>
          <w:sz w:val="20"/>
        </w:rPr>
      </w:r>
    </w:p>
    <w:p>
      <w:pPr>
        <w:pStyle w:val="0"/>
        <w:ind w:firstLine="540"/>
        <w:jc w:val="both"/>
      </w:pPr>
      <w:r>
        <w:rPr>
          <w:sz w:val="20"/>
        </w:rPr>
        <w:t xml:space="preserve">4.1.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течение первых 15 рабочих дней текущего финансового года.</w:t>
      </w:r>
    </w:p>
    <w:p>
      <w:pPr>
        <w:pStyle w:val="0"/>
        <w:spacing w:before="200" w:line-rule="auto"/>
        <w:ind w:firstLine="540"/>
        <w:jc w:val="both"/>
      </w:pPr>
      <w:r>
        <w:rPr>
          <w:sz w:val="20"/>
        </w:rPr>
        <w:t xml:space="preserve">4.2. 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4.3. 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может быть использован получателем субсидии в очередном финансовом году на ту же цель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bookmarkStart w:id="31994" w:name="P31994"/>
    <w:bookmarkEnd w:id="31994"/>
    <w:p>
      <w:pPr>
        <w:pStyle w:val="0"/>
        <w:spacing w:before="200" w:line-rule="auto"/>
        <w:ind w:firstLine="540"/>
        <w:jc w:val="both"/>
      </w:pPr>
      <w:r>
        <w:rPr>
          <w:sz w:val="20"/>
        </w:rPr>
        <w:t xml:space="preserve">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w:t>
      </w:r>
      <w:hyperlink w:history="0" w:anchor="P31909" w:tooltip="обязательство муниципального образования по достижению результатов использования субсидии;">
        <w:r>
          <w:rPr>
            <w:sz w:val="20"/>
            <w:color w:val="0000ff"/>
          </w:rPr>
          <w:t xml:space="preserve">абзацем седьмым пункта 2.1</w:t>
        </w:r>
      </w:hyperlink>
      <w:r>
        <w:rPr>
          <w:sz w:val="20"/>
        </w:rP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bookmarkStart w:id="32023" w:name="P32023"/>
    <w:bookmarkEnd w:id="32023"/>
    <w:p>
      <w:pPr>
        <w:pStyle w:val="0"/>
        <w:ind w:firstLine="540"/>
        <w:jc w:val="both"/>
      </w:pPr>
      <w:r>
        <w:rPr>
          <w:sz w:val="20"/>
        </w:rPr>
        <w:t xml:space="preserve">4.5. Основанием для освобождения получателя субсидии от применения мер ответственности, предусмотренных </w:t>
      </w:r>
      <w:hyperlink w:history="0" w:anchor="P31994"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исполнительного органа,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31909" w:tooltip="обязательство муниципального образования по достижению результатов использования субсидии;">
        <w:r>
          <w:rPr>
            <w:sz w:val="20"/>
            <w:color w:val="0000ff"/>
          </w:rPr>
          <w:t xml:space="preserve">абзацем седьмым пункта 2.1</w:t>
        </w:r>
      </w:hyperlink>
      <w:r>
        <w:rPr>
          <w:sz w:val="20"/>
        </w:rPr>
        <w:t xml:space="preserve"> настоящих Правил.</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абзацами вторым - пятым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32023" w:tooltip="4.5. Основанием для освобождения получателя субсидии от применения мер ответственности, предусмотренных пунктом 4.4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r>
          <w:rPr>
            <w:sz w:val="20"/>
            <w:color w:val="0000ff"/>
          </w:rPr>
          <w:t xml:space="preserve">пунктом 4.5</w:t>
        </w:r>
      </w:hyperlink>
      <w:r>
        <w:rPr>
          <w:sz w:val="20"/>
        </w:rPr>
        <w:t xml:space="preserve"> настоящих Правил, субсидия подлежит возврату из бюджета муниципального образования в республиканский бюджет Чувашской Республики в объеме и сроки, которые предусмотрены </w:t>
      </w:r>
      <w:hyperlink w:history="0" w:anchor="P31994"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сроки, которые предусмотрены </w:t>
      </w:r>
      <w:hyperlink w:history="0" w:anchor="P31994"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32023" w:tooltip="4.5. Основанием для освобождения получателя субсидии от применения мер ответственности, предусмотренных пунктом 4.4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r>
          <w:rPr>
            <w:sz w:val="20"/>
            <w:color w:val="0000ff"/>
          </w:rPr>
          <w:t xml:space="preserve">пунктом 4.5</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абзаце восьмом настоящего пункта.</w:t>
      </w:r>
    </w:p>
    <w:p>
      <w:pPr>
        <w:pStyle w:val="0"/>
        <w:spacing w:before="200" w:line-rule="auto"/>
        <w:ind w:firstLine="540"/>
        <w:jc w:val="both"/>
      </w:pPr>
      <w:r>
        <w:rPr>
          <w:sz w:val="20"/>
        </w:rPr>
        <w:t xml:space="preserve">4.6.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Минобразования Чувашии и органами государственного финансового контроля осуществляется контроль за соблюдением администрациями муниципальных образований условий предоставления субсидий.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2049" w:name="P32049"/>
    <w:bookmarkEnd w:id="32049"/>
    <w:p>
      <w:pPr>
        <w:pStyle w:val="2"/>
        <w:jc w:val="center"/>
      </w:pPr>
      <w:r>
        <w:rPr>
          <w:sz w:val="20"/>
        </w:rPr>
        <w:t xml:space="preserve">ПОДПРОГРАММА</w:t>
      </w:r>
    </w:p>
    <w:p>
      <w:pPr>
        <w:pStyle w:val="2"/>
        <w:jc w:val="center"/>
      </w:pPr>
      <w:r>
        <w:rPr>
          <w:sz w:val="20"/>
        </w:rPr>
        <w:t xml:space="preserve">"МОЛОДЕЖЬ ЧУВАШСКОЙ РЕСПУБЛИКИ" ГОСУДАРСТВЕННОЙ ПРОГРАММЫ</w:t>
      </w:r>
    </w:p>
    <w:p>
      <w:pPr>
        <w:pStyle w:val="2"/>
        <w:jc w:val="center"/>
      </w:pPr>
      <w:r>
        <w:rPr>
          <w:sz w:val="20"/>
        </w:rPr>
        <w:t xml:space="preserve">ЧУВАШСКОЙ РЕСПУБЛИКИ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29.01.2019 </w:t>
            </w:r>
            <w:hyperlink w:history="0" r:id="rId1005"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31.05.2019 </w:t>
            </w:r>
            <w:hyperlink w:history="0" r:id="rId1006"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186</w:t>
              </w:r>
            </w:hyperlink>
            <w:r>
              <w:rPr>
                <w:sz w:val="20"/>
                <w:color w:val="392c69"/>
              </w:rPr>
              <w:t xml:space="preserve">, от 01.07.2019 </w:t>
            </w:r>
            <w:hyperlink w:history="0" r:id="rId1007" w:tooltip="Постановление Кабинета Министров ЧР от 01.07.2019 N 261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261</w:t>
              </w:r>
            </w:hyperlink>
            <w:r>
              <w:rPr>
                <w:sz w:val="20"/>
                <w:color w:val="392c69"/>
              </w:rPr>
              <w:t xml:space="preserve">, от 10.09.2019 </w:t>
            </w:r>
            <w:hyperlink w:history="0" r:id="rId1008"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365</w:t>
              </w:r>
            </w:hyperlink>
            <w:r>
              <w:rPr>
                <w:sz w:val="20"/>
                <w:color w:val="392c69"/>
              </w:rPr>
              <w:t xml:space="preserve">,</w:t>
            </w:r>
          </w:p>
          <w:p>
            <w:pPr>
              <w:pStyle w:val="0"/>
              <w:jc w:val="center"/>
            </w:pPr>
            <w:r>
              <w:rPr>
                <w:sz w:val="20"/>
                <w:color w:val="392c69"/>
              </w:rPr>
              <w:t xml:space="preserve">от 18.12.2019 </w:t>
            </w:r>
            <w:hyperlink w:history="0" r:id="rId1009"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color w:val="392c69"/>
              </w:rPr>
              <w:t xml:space="preserve">, от 15.05.2020 </w:t>
            </w:r>
            <w:hyperlink w:history="0" r:id="rId1010"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248</w:t>
              </w:r>
            </w:hyperlink>
            <w:r>
              <w:rPr>
                <w:sz w:val="20"/>
                <w:color w:val="392c69"/>
              </w:rPr>
              <w:t xml:space="preserve">, от 20.05.2020 </w:t>
            </w:r>
            <w:hyperlink w:history="0" r:id="rId1011"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color w:val="392c69"/>
              </w:rPr>
              <w:t xml:space="preserve">,</w:t>
            </w:r>
          </w:p>
          <w:p>
            <w:pPr>
              <w:pStyle w:val="0"/>
              <w:jc w:val="center"/>
            </w:pPr>
            <w:r>
              <w:rPr>
                <w:sz w:val="20"/>
                <w:color w:val="392c69"/>
              </w:rPr>
              <w:t xml:space="preserve">от 18.01.2021 </w:t>
            </w:r>
            <w:hyperlink w:history="0" r:id="rId1012"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color w:val="392c69"/>
              </w:rPr>
              <w:t xml:space="preserve">, от 26.03.2021 </w:t>
            </w:r>
            <w:hyperlink w:history="0" r:id="rId1013"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color w:val="392c69"/>
              </w:rPr>
              <w:t xml:space="preserve">, от 13.10.2021 </w:t>
            </w:r>
            <w:hyperlink w:history="0" r:id="rId1014"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513</w:t>
              </w:r>
            </w:hyperlink>
            <w:r>
              <w:rPr>
                <w:sz w:val="20"/>
                <w:color w:val="392c69"/>
              </w:rPr>
              <w:t xml:space="preserve">,</w:t>
            </w:r>
          </w:p>
          <w:p>
            <w:pPr>
              <w:pStyle w:val="0"/>
              <w:jc w:val="center"/>
            </w:pPr>
            <w:r>
              <w:rPr>
                <w:sz w:val="20"/>
                <w:color w:val="392c69"/>
              </w:rPr>
              <w:t xml:space="preserve">от 08.12.2021 </w:t>
            </w:r>
            <w:hyperlink w:history="0" r:id="rId101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 от 15.03.2022 </w:t>
            </w:r>
            <w:hyperlink w:history="0" r:id="rId1016"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19.07.2022 </w:t>
            </w:r>
            <w:hyperlink w:history="0" r:id="rId1017"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357</w:t>
              </w:r>
            </w:hyperlink>
            <w:r>
              <w:rPr>
                <w:sz w:val="20"/>
                <w:color w:val="392c69"/>
              </w:rPr>
              <w:t xml:space="preserve">,</w:t>
            </w:r>
          </w:p>
          <w:p>
            <w:pPr>
              <w:pStyle w:val="0"/>
              <w:jc w:val="center"/>
            </w:pPr>
            <w:r>
              <w:rPr>
                <w:sz w:val="20"/>
                <w:color w:val="392c69"/>
              </w:rPr>
              <w:t xml:space="preserve">от 12.10.2022 </w:t>
            </w:r>
            <w:hyperlink w:history="0" r:id="rId1018"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518</w:t>
              </w:r>
            </w:hyperlink>
            <w:r>
              <w:rPr>
                <w:sz w:val="20"/>
                <w:color w:val="392c69"/>
              </w:rPr>
              <w:t xml:space="preserve">, от 22.12.2022 </w:t>
            </w:r>
            <w:hyperlink w:history="0" r:id="rId1019"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color w:val="392c69"/>
              </w:rPr>
              <w:t xml:space="preserve">, от 23.05.2023 </w:t>
            </w:r>
            <w:hyperlink w:history="0" r:id="rId102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26.07.2023 </w:t>
            </w:r>
            <w:hyperlink w:history="0" r:id="rId1021"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(позиция введена </w:t>
      </w:r>
      <w:hyperlink w:history="0" r:id="rId1022"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w:t>
      </w:r>
    </w:p>
    <w:p>
      <w:pPr>
        <w:pStyle w:val="0"/>
        <w:jc w:val="center"/>
      </w:pPr>
      <w:r>
        <w:rPr>
          <w:sz w:val="20"/>
        </w:rPr>
        <w:t xml:space="preserve">от 31.05.2019 N 186)</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23"/>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образования Чувашской Республики (далее - Минобразования Чувашии)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02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государственные организации Чувашской Республики, подведомственные Минобразования Чувашии</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повышение эффективности организации работы с детьми и молодежью;</w:t>
            </w:r>
          </w:p>
          <w:p>
            <w:pPr>
              <w:pStyle w:val="0"/>
              <w:jc w:val="both"/>
            </w:pPr>
            <w:r>
              <w:rPr>
                <w:sz w:val="20"/>
              </w:rPr>
              <w:t xml:space="preserve">совершенствование системы общественно-государственного партнерства в сфере реализации государственной молодежной политики;</w:t>
            </w:r>
          </w:p>
          <w:p>
            <w:pPr>
              <w:pStyle w:val="0"/>
              <w:jc w:val="both"/>
            </w:pPr>
            <w:r>
              <w:rPr>
                <w:sz w:val="20"/>
              </w:rPr>
              <w:t xml:space="preserve">развитие межрегионального и международного молодежного сотрудничества;</w:t>
            </w:r>
          </w:p>
          <w:p>
            <w:pPr>
              <w:pStyle w:val="0"/>
              <w:jc w:val="both"/>
            </w:pPr>
            <w:r>
              <w:rPr>
                <w:sz w:val="20"/>
              </w:rPr>
              <w:t xml:space="preserve">государственная поддержка талантливой и одаренной молодежи;</w:t>
            </w:r>
          </w:p>
          <w:p>
            <w:pPr>
              <w:pStyle w:val="0"/>
              <w:jc w:val="both"/>
            </w:pPr>
            <w:r>
              <w:rPr>
                <w:sz w:val="20"/>
              </w:rPr>
              <w:t xml:space="preserve">государственная поддержка молодых людей в трудной жизненной ситуации;</w:t>
            </w:r>
          </w:p>
          <w:p>
            <w:pPr>
              <w:pStyle w:val="0"/>
              <w:jc w:val="both"/>
            </w:pPr>
            <w:r>
              <w:rPr>
                <w:sz w:val="20"/>
              </w:rPr>
              <w:t xml:space="preserve">государственная поддержка развития молодежного предпринимательства;</w:t>
            </w:r>
          </w:p>
          <w:p>
            <w:pPr>
              <w:pStyle w:val="0"/>
              <w:jc w:val="both"/>
            </w:pPr>
            <w:r>
              <w:rPr>
                <w:sz w:val="20"/>
              </w:rPr>
              <w:t xml:space="preserve">создание условий для поддержки добровольчества (волонтерства) в молодежной среде;</w:t>
            </w:r>
          </w:p>
          <w:p>
            <w:pPr>
              <w:pStyle w:val="0"/>
              <w:jc w:val="both"/>
            </w:pPr>
            <w:r>
              <w:rPr>
                <w:sz w:val="20"/>
              </w:rPr>
              <w:t xml:space="preserve">информационное обеспечение государственной молодежной политики</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к 2021 году предусматривается достижение следующих целевых показателей (индикаторов):</w:t>
            </w:r>
          </w:p>
          <w:p>
            <w:pPr>
              <w:pStyle w:val="0"/>
              <w:jc w:val="both"/>
            </w:pPr>
            <w:r>
              <w:rPr>
                <w:sz w:val="20"/>
              </w:rPr>
              <w:t xml:space="preserve">количество добровольческих (волонтерских) объединений - 1650 единиц;</w:t>
            </w:r>
          </w:p>
          <w:p>
            <w:pPr>
              <w:pStyle w:val="0"/>
              <w:jc w:val="both"/>
            </w:pPr>
            <w:r>
              <w:rPr>
                <w:sz w:val="20"/>
              </w:rPr>
              <w:t xml:space="preserve">доля молодежи в возрасте от 14 до 30 лет, занимающейся добровольческой (волонтерской) деятельностью, в общей ее численности - 12 процентов;</w:t>
            </w:r>
          </w:p>
          <w:p>
            <w:pPr>
              <w:pStyle w:val="0"/>
              <w:jc w:val="both"/>
            </w:pPr>
            <w:r>
              <w:rPr>
                <w:sz w:val="20"/>
              </w:rPr>
              <w:t xml:space="preserve">к 2025 году предусматривается достижение следующего целевого показателя (индикатора):</w:t>
            </w:r>
          </w:p>
          <w:p>
            <w:pPr>
              <w:pStyle w:val="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- 0,0788 млн. человек;</w:t>
            </w:r>
          </w:p>
          <w:p>
            <w:pPr>
              <w:pStyle w:val="0"/>
              <w:jc w:val="both"/>
            </w:pPr>
            <w:r>
              <w:rPr>
                <w:sz w:val="20"/>
              </w:rPr>
              <w:t xml:space="preserve">количество представителей Чувашской Республики, принявших участие в Форуме молодых деятелей культуры и искусств "Таврида", - 15 человек;</w:t>
            </w:r>
          </w:p>
          <w:p>
            <w:pPr>
              <w:pStyle w:val="0"/>
              <w:jc w:val="both"/>
            </w:pPr>
            <w:r>
              <w:rPr>
                <w:sz w:val="20"/>
              </w:rPr>
              <w:t xml:space="preserve">к 2036 году предусматривается достижение следующих целевых показателей (индикаторов):</w:t>
            </w:r>
          </w:p>
          <w:p>
            <w:pPr>
              <w:pStyle w:val="0"/>
              <w:jc w:val="both"/>
            </w:pPr>
            <w:r>
              <w:rPr>
                <w:sz w:val="20"/>
              </w:rPr>
              <w:t xml:space="preserve">абзацы седьмой и восьмой утратили силу. - </w:t>
            </w:r>
            <w:hyperlink w:history="0" r:id="rId1024"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15.05.2020 N 248;</w:t>
            </w:r>
          </w:p>
          <w:p>
            <w:pPr>
              <w:pStyle w:val="0"/>
              <w:jc w:val="both"/>
            </w:pPr>
            <w:r>
              <w:rPr>
                <w:sz w:val="20"/>
              </w:rPr>
              <w:t xml:space="preserve">количество человек в возрасте до 35 лет (включительно), вовлеченных в реализацию мероприятий по развитию молодежного предпринимательства, - 2200 человек;</w:t>
            </w:r>
          </w:p>
          <w:p>
            <w:pPr>
              <w:pStyle w:val="0"/>
              <w:jc w:val="both"/>
            </w:pPr>
            <w:r>
              <w:rPr>
                <w:sz w:val="20"/>
              </w:rPr>
              <w:t xml:space="preserve">абзацы десятый и одиннадцатый утратили силу. - </w:t>
            </w:r>
            <w:hyperlink w:history="0" r:id="rId1025"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18.01.2021 N 3;</w:t>
            </w:r>
          </w:p>
          <w:p>
            <w:pPr>
              <w:pStyle w:val="0"/>
              <w:jc w:val="both"/>
            </w:pPr>
            <w:r>
              <w:rPr>
                <w:sz w:val="20"/>
              </w:rPr>
              <w:t xml:space="preserve">доля молодежи в возрасте от 14 до 35 лет, охваченной деятельностью молодежных общественных объединений, в общей ее численности - 35 процентов;</w:t>
            </w:r>
          </w:p>
          <w:p>
            <w:pPr>
              <w:pStyle w:val="0"/>
              <w:jc w:val="both"/>
            </w:pPr>
            <w:r>
              <w:rPr>
                <w:sz w:val="20"/>
              </w:rPr>
              <w:t xml:space="preserve">доля несовершеннолетних, охваченных различными формами организованного отдыха и оздоровления, в общей их численности - 62 процента</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29.01.2019 </w:t>
            </w:r>
            <w:hyperlink w:history="0" r:id="rId1026"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16</w:t>
              </w:r>
            </w:hyperlink>
            <w:r>
              <w:rPr>
                <w:sz w:val="20"/>
              </w:rPr>
              <w:t xml:space="preserve">, от 15.05.2020 </w:t>
            </w:r>
            <w:hyperlink w:history="0" r:id="rId1027"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248</w:t>
              </w:r>
            </w:hyperlink>
            <w:r>
              <w:rPr>
                <w:sz w:val="20"/>
              </w:rPr>
              <w:t xml:space="preserve">, от 18.01.2021 </w:t>
            </w:r>
            <w:hyperlink w:history="0" r:id="rId1028"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rPr>
              <w:t xml:space="preserve">, от 13.10.2021 </w:t>
            </w:r>
            <w:hyperlink w:history="0" r:id="rId1029"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513</w:t>
              </w:r>
            </w:hyperlink>
            <w:r>
              <w:rPr>
                <w:sz w:val="20"/>
              </w:rPr>
              <w:t xml:space="preserve">, от 19.07.2022 </w:t>
            </w:r>
            <w:hyperlink w:history="0" r:id="rId1030"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357</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прогнозируемые объемы финансирования реализации мероприятий подпрограммы в 2019 - 2035 годах составляют 324284,1 тыс. рублей, в том числе:</w:t>
            </w:r>
          </w:p>
          <w:p>
            <w:pPr>
              <w:pStyle w:val="0"/>
              <w:jc w:val="both"/>
            </w:pPr>
            <w:r>
              <w:rPr>
                <w:sz w:val="20"/>
              </w:rPr>
              <w:t xml:space="preserve">в 2019 году - 16272,8 тыс. рублей;</w:t>
            </w:r>
          </w:p>
          <w:p>
            <w:pPr>
              <w:pStyle w:val="0"/>
              <w:jc w:val="both"/>
            </w:pPr>
            <w:r>
              <w:rPr>
                <w:sz w:val="20"/>
              </w:rPr>
              <w:t xml:space="preserve">в 2020 году - 2940,9 тыс. рублей;</w:t>
            </w:r>
          </w:p>
          <w:p>
            <w:pPr>
              <w:pStyle w:val="0"/>
              <w:jc w:val="both"/>
            </w:pPr>
            <w:r>
              <w:rPr>
                <w:sz w:val="20"/>
              </w:rPr>
              <w:t xml:space="preserve">в 2021 году - 9245,5 тыс. рублей;</w:t>
            </w:r>
          </w:p>
          <w:p>
            <w:pPr>
              <w:pStyle w:val="0"/>
              <w:jc w:val="both"/>
            </w:pPr>
            <w:r>
              <w:rPr>
                <w:sz w:val="20"/>
              </w:rPr>
              <w:t xml:space="preserve">в 2022 году - 7944,7 тыс. рублей;</w:t>
            </w:r>
          </w:p>
          <w:p>
            <w:pPr>
              <w:pStyle w:val="0"/>
              <w:jc w:val="both"/>
            </w:pPr>
            <w:r>
              <w:rPr>
                <w:sz w:val="20"/>
              </w:rPr>
              <w:t xml:space="preserve">в 2023 году - 12457,4 тыс. рублей;</w:t>
            </w:r>
          </w:p>
          <w:p>
            <w:pPr>
              <w:pStyle w:val="0"/>
              <w:jc w:val="both"/>
            </w:pPr>
            <w:r>
              <w:rPr>
                <w:sz w:val="20"/>
              </w:rPr>
              <w:t xml:space="preserve">в 2024 году - 12457,4 тыс. рублей;</w:t>
            </w:r>
          </w:p>
          <w:p>
            <w:pPr>
              <w:pStyle w:val="0"/>
              <w:jc w:val="both"/>
            </w:pPr>
            <w:r>
              <w:rPr>
                <w:sz w:val="20"/>
              </w:rPr>
              <w:t xml:space="preserve">в 2025 году - 12457,4 тыс. рублей;</w:t>
            </w:r>
          </w:p>
          <w:p>
            <w:pPr>
              <w:pStyle w:val="0"/>
              <w:jc w:val="both"/>
            </w:pPr>
            <w:r>
              <w:rPr>
                <w:sz w:val="20"/>
              </w:rPr>
              <w:t xml:space="preserve">в 2026 - 2030 годах - 125254,0 тыс. рублей;</w:t>
            </w:r>
          </w:p>
          <w:p>
            <w:pPr>
              <w:pStyle w:val="0"/>
              <w:jc w:val="both"/>
            </w:pPr>
            <w:r>
              <w:rPr>
                <w:sz w:val="20"/>
              </w:rPr>
              <w:t xml:space="preserve">в 2031 - 2035 годах - 125254,0 тыс. рублей;</w:t>
            </w:r>
          </w:p>
          <w:p>
            <w:pPr>
              <w:pStyle w:val="0"/>
              <w:jc w:val="both"/>
            </w:pPr>
            <w:r>
              <w:rPr>
                <w:sz w:val="20"/>
              </w:rPr>
              <w:t xml:space="preserve">из них средства:</w:t>
            </w:r>
          </w:p>
          <w:p>
            <w:pPr>
              <w:pStyle w:val="0"/>
              <w:jc w:val="both"/>
            </w:pPr>
            <w:r>
              <w:rPr>
                <w:sz w:val="20"/>
              </w:rPr>
              <w:t xml:space="preserve">федерального бюджета - 16973,6 тыс. рублей (5,23 процента), в том числе:</w:t>
            </w:r>
          </w:p>
          <w:p>
            <w:pPr>
              <w:pStyle w:val="0"/>
              <w:jc w:val="both"/>
            </w:pPr>
            <w:r>
              <w:rPr>
                <w:sz w:val="20"/>
              </w:rPr>
              <w:t xml:space="preserve">в 2019 году - 11203,7 тыс. рублей;</w:t>
            </w:r>
          </w:p>
          <w:p>
            <w:pPr>
              <w:pStyle w:val="0"/>
              <w:jc w:val="both"/>
            </w:pPr>
            <w:r>
              <w:rPr>
                <w:sz w:val="20"/>
              </w:rPr>
              <w:t xml:space="preserve">в 2020 году - 0,0 тыс. рублей;</w:t>
            </w:r>
          </w:p>
          <w:p>
            <w:pPr>
              <w:pStyle w:val="0"/>
              <w:jc w:val="both"/>
            </w:pPr>
            <w:r>
              <w:rPr>
                <w:sz w:val="20"/>
              </w:rPr>
              <w:t xml:space="preserve">в 2021 году - 5769,9 тыс. рублей;</w:t>
            </w:r>
          </w:p>
          <w:p>
            <w:pPr>
              <w:pStyle w:val="0"/>
              <w:jc w:val="both"/>
            </w:pPr>
            <w:r>
              <w:rPr>
                <w:sz w:val="20"/>
              </w:rPr>
              <w:t xml:space="preserve">в 2022 году - 0,0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республиканского бюджета Чувашской Республики - 307310,5 тыс. рублей (94,77 процента), в том числе:</w:t>
            </w:r>
          </w:p>
          <w:p>
            <w:pPr>
              <w:pStyle w:val="0"/>
              <w:jc w:val="both"/>
            </w:pPr>
            <w:r>
              <w:rPr>
                <w:sz w:val="20"/>
              </w:rPr>
              <w:t xml:space="preserve">в 2019 году - 5069,1 тыс. рублей;</w:t>
            </w:r>
          </w:p>
          <w:p>
            <w:pPr>
              <w:pStyle w:val="0"/>
              <w:jc w:val="both"/>
            </w:pPr>
            <w:r>
              <w:rPr>
                <w:sz w:val="20"/>
              </w:rPr>
              <w:t xml:space="preserve">в 2020 году - 2940,9 тыс. рублей;</w:t>
            </w:r>
          </w:p>
          <w:p>
            <w:pPr>
              <w:pStyle w:val="0"/>
              <w:jc w:val="both"/>
            </w:pPr>
            <w:r>
              <w:rPr>
                <w:sz w:val="20"/>
              </w:rPr>
              <w:t xml:space="preserve">в 2021 году - 3475,6 тыс. рублей;</w:t>
            </w:r>
          </w:p>
          <w:p>
            <w:pPr>
              <w:pStyle w:val="0"/>
              <w:jc w:val="both"/>
            </w:pPr>
            <w:r>
              <w:rPr>
                <w:sz w:val="20"/>
              </w:rPr>
              <w:t xml:space="preserve">в 2022 году - 7944,7 тыс. рублей;</w:t>
            </w:r>
          </w:p>
          <w:p>
            <w:pPr>
              <w:pStyle w:val="0"/>
              <w:jc w:val="both"/>
            </w:pPr>
            <w:r>
              <w:rPr>
                <w:sz w:val="20"/>
              </w:rPr>
              <w:t xml:space="preserve">в 2023 году - 12457,4 тыс. рублей;</w:t>
            </w:r>
          </w:p>
          <w:p>
            <w:pPr>
              <w:pStyle w:val="0"/>
              <w:jc w:val="both"/>
            </w:pPr>
            <w:r>
              <w:rPr>
                <w:sz w:val="20"/>
              </w:rPr>
              <w:t xml:space="preserve">в 2024 году - 12457,4 тыс. рублей;</w:t>
            </w:r>
          </w:p>
          <w:p>
            <w:pPr>
              <w:pStyle w:val="0"/>
              <w:jc w:val="both"/>
            </w:pPr>
            <w:r>
              <w:rPr>
                <w:sz w:val="20"/>
              </w:rPr>
              <w:t xml:space="preserve">в 2025 году - 12457,4 тыс. рублей;</w:t>
            </w:r>
          </w:p>
          <w:p>
            <w:pPr>
              <w:pStyle w:val="0"/>
              <w:jc w:val="both"/>
            </w:pPr>
            <w:r>
              <w:rPr>
                <w:sz w:val="20"/>
              </w:rPr>
              <w:t xml:space="preserve">в 2026 - 2030 годах - 125254,0 тыс. рублей;</w:t>
            </w:r>
          </w:p>
          <w:p>
            <w:pPr>
              <w:pStyle w:val="0"/>
              <w:jc w:val="both"/>
            </w:pPr>
            <w:r>
              <w:rPr>
                <w:sz w:val="20"/>
              </w:rPr>
              <w:t xml:space="preserve">в 2031 - 2035 годах - 125254,0 тыс. рублей.</w:t>
            </w:r>
          </w:p>
          <w:p>
            <w:pPr>
              <w:pStyle w:val="0"/>
              <w:jc w:val="both"/>
            </w:pPr>
            <w:r>
              <w:rPr>
                <w:sz w:val="20"/>
              </w:rPr>
              <w:t xml:space="preserve">Объемы финансирования подпрограммы уточняются ежегодно при формировании республиканского бюджета Чувашской Республики на очередной финансовый год и плановый период</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103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Чувашской Республики;</w:t>
            </w:r>
          </w:p>
          <w:p>
            <w:pPr>
              <w:pStyle w:val="0"/>
              <w:jc w:val="both"/>
            </w:pPr>
            <w:r>
              <w:rPr>
                <w:sz w:val="20"/>
              </w:rPr>
              <w:t xml:space="preserve">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pPr>
              <w:pStyle w:val="0"/>
              <w:jc w:val="both"/>
            </w:pPr>
            <w:r>
              <w:rPr>
                <w:sz w:val="20"/>
              </w:rPr>
              <w:t xml:space="preserve">содействие социальной адаптации и повышению конкурентоспособности молодежи на рынке труда.</w:t>
            </w:r>
          </w:p>
        </w:tc>
      </w:tr>
    </w:tbl>
    <w:p>
      <w:pPr>
        <w:pStyle w:val="0"/>
        <w:jc w:val="both"/>
      </w:pPr>
      <w:r>
        <w:rPr>
          <w:sz w:val="20"/>
        </w:rPr>
      </w:r>
    </w:p>
    <w:p>
      <w:pPr>
        <w:pStyle w:val="2"/>
        <w:outlineLvl w:val="2"/>
        <w:jc w:val="center"/>
      </w:pPr>
      <w:r>
        <w:rPr>
          <w:sz w:val="20"/>
        </w:rPr>
        <w:t xml:space="preserve">Раздел 1. ПРИОРИТЕТЫ И ЦЕЛЬ ПОДПРОГРАММЫ</w:t>
      </w:r>
    </w:p>
    <w:p>
      <w:pPr>
        <w:pStyle w:val="2"/>
        <w:jc w:val="center"/>
      </w:pPr>
      <w:r>
        <w:rPr>
          <w:sz w:val="20"/>
        </w:rPr>
        <w:t xml:space="preserve">"МОЛОДЕЖЬ ЧУВАШСКОЙ РЕСПУБЛИКИ", ОБЩАЯ ХАРАКТЕРИСТИКА</w:t>
      </w:r>
    </w:p>
    <w:p>
      <w:pPr>
        <w:pStyle w:val="2"/>
        <w:jc w:val="center"/>
      </w:pPr>
      <w:r>
        <w:rPr>
          <w:sz w:val="20"/>
        </w:rPr>
        <w:t xml:space="preserve">УЧАСТИЯ ОРГАНОВ МЕСТНОГО САМОУПРАВЛЕНИЯ МУНИЦИПАЛЬНЫХ</w:t>
      </w:r>
    </w:p>
    <w:p>
      <w:pPr>
        <w:pStyle w:val="2"/>
        <w:jc w:val="center"/>
      </w:pPr>
      <w:r>
        <w:rPr>
          <w:sz w:val="20"/>
        </w:rPr>
        <w:t xml:space="preserve">ОКРУГОВ 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08.12.2021 </w:t>
      </w:r>
      <w:hyperlink w:history="0" r:id="rId103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03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p>
      <w:pPr>
        <w:pStyle w:val="0"/>
        <w:spacing w:before="200" w:line-rule="auto"/>
        <w:ind w:firstLine="540"/>
        <w:jc w:val="both"/>
      </w:pPr>
      <w:r>
        <w:rPr>
          <w:sz w:val="20"/>
        </w:rPr>
        <w:t xml:space="preserve">На территории Чувашской Республики проживают 225 тыс. человек в возрасте от 14 до 30 лет, из которых 67,9 процента живут в городах и 32,1 процента - в сельской местности.</w:t>
      </w:r>
    </w:p>
    <w:p>
      <w:pPr>
        <w:pStyle w:val="0"/>
        <w:spacing w:before="200" w:line-rule="auto"/>
        <w:ind w:firstLine="540"/>
        <w:jc w:val="both"/>
      </w:pPr>
      <w:r>
        <w:rPr>
          <w:sz w:val="20"/>
        </w:rPr>
        <w:t xml:space="preserve">В настоящее время в Чувашской Республике действует более 2,8 тыс. молодежных и детских объединений (организаций) с охватом более 153 тыс. человек. Официально зарегистрированы 47 объединений: 33 молодежных и 14 детских.</w:t>
      </w:r>
    </w:p>
    <w:p>
      <w:pPr>
        <w:pStyle w:val="0"/>
        <w:spacing w:before="200" w:line-rule="auto"/>
        <w:ind w:firstLine="540"/>
        <w:jc w:val="both"/>
      </w:pPr>
      <w:r>
        <w:rPr>
          <w:sz w:val="20"/>
        </w:rPr>
        <w:t xml:space="preserve">86 образовательных организаций из 20 муниципальных образований Чувашской Республики стали опорными площадками Российского движения школьников. 50 процентов школ Чувашской Республики принимают участие в его мероприятиях.</w:t>
      </w:r>
    </w:p>
    <w:p>
      <w:pPr>
        <w:pStyle w:val="0"/>
        <w:spacing w:before="200" w:line-rule="auto"/>
        <w:ind w:firstLine="540"/>
        <w:jc w:val="both"/>
      </w:pPr>
      <w:r>
        <w:rPr>
          <w:sz w:val="20"/>
        </w:rPr>
        <w:t xml:space="preserve">В республике развито движение студенческих трудовых отрядов, на базе 21 образовательной организации действуют штабы студенческих трудовых отрядов. Основными направлениями их работы являются педагогическое, строительное, сервисное. Кроме того, организованы отряды проводников.</w:t>
      </w:r>
    </w:p>
    <w:p>
      <w:pPr>
        <w:pStyle w:val="0"/>
        <w:spacing w:before="200" w:line-rule="auto"/>
        <w:ind w:firstLine="540"/>
        <w:jc w:val="both"/>
      </w:pPr>
      <w:r>
        <w:rPr>
          <w:sz w:val="20"/>
        </w:rPr>
        <w:t xml:space="preserve">Чувашское региональное отделение молодежной общероссийской общественной организации "Российские Студенческие Отряды" на протяжении 5 лет занимает первое место по количеству бойцов в Приволжском федеральном округе.</w:t>
      </w:r>
    </w:p>
    <w:p>
      <w:pPr>
        <w:pStyle w:val="0"/>
        <w:spacing w:before="200" w:line-rule="auto"/>
        <w:ind w:firstLine="540"/>
        <w:jc w:val="both"/>
      </w:pPr>
      <w:r>
        <w:rPr>
          <w:sz w:val="20"/>
        </w:rPr>
        <w:t xml:space="preserve">Чувашское региональное отделение молодежной общероссийской общественной организации "Российские Студенческие Отряды" стало первым региональным отделением в России, которое вошло в реестр социально ориентированных некоммерческих организаций - исполнителей общественно полезных услуг.</w:t>
      </w:r>
    </w:p>
    <w:p>
      <w:pPr>
        <w:pStyle w:val="0"/>
        <w:spacing w:before="200" w:line-rule="auto"/>
        <w:ind w:firstLine="540"/>
        <w:jc w:val="both"/>
      </w:pPr>
      <w:r>
        <w:rPr>
          <w:sz w:val="20"/>
        </w:rPr>
        <w:t xml:space="preserve">С целью поддержки деятельности научной молодежи с 2009 года действует Совет молодых ученых и специалистов Чувашской Республики. Аналогичные советы созданы в вузах, действующих на территории республики, и на ведущих предприятиях. В состав Совета молодых ученых и специалистов входит 21 человек, в том числе представители ведущих предприятий республики: ОАО "АБС ЗЭиМ Автоматизация", ОАО "ВНИИР-Прогресс", ООО "Релематика", ООО "Техмашхолдинг" и др. В образовательных организациях высшего образования, действующих на территории республики, насчитывается 15 аналогичных советов молодых ученых.</w:t>
      </w:r>
    </w:p>
    <w:p>
      <w:pPr>
        <w:pStyle w:val="0"/>
        <w:spacing w:before="200" w:line-rule="auto"/>
        <w:ind w:firstLine="540"/>
        <w:jc w:val="both"/>
      </w:pPr>
      <w:r>
        <w:rPr>
          <w:sz w:val="20"/>
        </w:rPr>
        <w:t xml:space="preserve">В 2017 году 11 научных молодежных проектов удостоены грантов Фонда содействия развитию малых форм предприятий в научно-технической сфере (Фонд Бортника) в размере 500 тыс. рублей каждый. Всего за 2009 - 2017 годы по программам Фонда Бортника федеральную поддержку получили 270 проектов Чувашской Республики, в том числе по программе "УМНИК" было поддержано 226 проектов (500 тыс. рублей), по программе "СТАРТ" - 31 проект (от 1 до 3 млн. рублей). Общая сумма финансирования инновационных проектов составила более 150 млн. рублей.</w:t>
      </w:r>
    </w:p>
    <w:p>
      <w:pPr>
        <w:pStyle w:val="0"/>
        <w:spacing w:before="200" w:line-rule="auto"/>
        <w:ind w:firstLine="540"/>
        <w:jc w:val="both"/>
      </w:pPr>
      <w:r>
        <w:rPr>
          <w:sz w:val="20"/>
        </w:rPr>
        <w:t xml:space="preserve">В рамках проведения республиканского конкурса инновационных, экспериментальных проектов работы с детьми и молодежью Минобразования Чувашии оказывает поддержку зарегистрированным детским и молодежным общественным объединениям. В 2018 году на реализацию проектов-победителей было предусмотрено 125 тыс. рублей.</w:t>
      </w:r>
    </w:p>
    <w:p>
      <w:pPr>
        <w:pStyle w:val="0"/>
        <w:spacing w:before="200" w:line-rule="auto"/>
        <w:ind w:firstLine="540"/>
        <w:jc w:val="both"/>
      </w:pPr>
      <w:r>
        <w:rPr>
          <w:sz w:val="20"/>
        </w:rPr>
        <w:t xml:space="preserve">Проводится работа по оказанию финансовой поддержки молодежным общественным объединениям, входящим в Республиканский реестр молодежных и детских объединений, осуществляющих свою деятельность на территории Чувашской Республики и пользующихся государственной поддержкой.</w:t>
      </w:r>
    </w:p>
    <w:p>
      <w:pPr>
        <w:pStyle w:val="0"/>
        <w:spacing w:before="200" w:line-rule="auto"/>
        <w:ind w:firstLine="540"/>
        <w:jc w:val="both"/>
      </w:pPr>
      <w:r>
        <w:rPr>
          <w:sz w:val="20"/>
        </w:rPr>
        <w:t xml:space="preserve">В целях поощрения молодых деятелей в сфере науки, техники и производства, журналистики, литературы, культуры и искусства, образования, воспитания и молодежной политики, здравоохранения, охраны окружающей среды и спорта учреждены Государственные молодежные премии Чувашской Республики. </w:t>
      </w:r>
      <w:hyperlink w:history="0" r:id="rId1034" w:tooltip="Указ Главы ЧР от 21.06.2017 N 63 &quot;О внесении изменений в Указ Президента Чувашской Республики от 30 ноября 1996 г. N 129&quot; {КонсультантПлюс}">
        <w:r>
          <w:rPr>
            <w:sz w:val="20"/>
            <w:color w:val="0000ff"/>
          </w:rPr>
          <w:t xml:space="preserve">Указом</w:t>
        </w:r>
      </w:hyperlink>
      <w:r>
        <w:rPr>
          <w:sz w:val="20"/>
        </w:rPr>
        <w:t xml:space="preserve"> Главы Чувашской Республики от 21 июня 2017 г. N 63 "О внесении изменений в Указ Президента Чувашской Республики от 30 ноября 1996 г. N 129 "О государственных молодежных премиях Чувашской Республики" число Государственных молодежных премий Чувашской Республики увеличилось с 8 до 10. Дополнительно учреждены премии в сферах патриотического воспитания и развития молодежного общественного движения.</w:t>
      </w:r>
    </w:p>
    <w:p>
      <w:pPr>
        <w:pStyle w:val="0"/>
        <w:spacing w:before="200" w:line-rule="auto"/>
        <w:ind w:firstLine="540"/>
        <w:jc w:val="both"/>
      </w:pPr>
      <w:r>
        <w:rPr>
          <w:sz w:val="20"/>
        </w:rPr>
        <w:t xml:space="preserve">Во всех муниципальных округах и городских округах Чувашской Республики действуют разные формы поддержки талантливой молодежи. В 2017 году получили денежное поощрение 674 человека на сумму 2600 тыс. рублей.</w:t>
      </w:r>
    </w:p>
    <w:p>
      <w:pPr>
        <w:pStyle w:val="0"/>
        <w:jc w:val="both"/>
      </w:pPr>
      <w:r>
        <w:rPr>
          <w:sz w:val="20"/>
        </w:rPr>
        <w:t xml:space="preserve">(в ред. Постановлений Кабинета Министров ЧР от 08.12.2021 </w:t>
      </w:r>
      <w:hyperlink w:history="0" r:id="rId103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03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С 2015 года на территории Чувашской Республики действует проектная школа по обучению проектной культуре, на реализацию молодежных проектов привлекаются федеральные средства.</w:t>
      </w:r>
    </w:p>
    <w:p>
      <w:pPr>
        <w:pStyle w:val="0"/>
        <w:spacing w:before="200" w:line-rule="auto"/>
        <w:ind w:firstLine="540"/>
        <w:jc w:val="both"/>
      </w:pPr>
      <w:r>
        <w:rPr>
          <w:sz w:val="20"/>
        </w:rPr>
        <w:t xml:space="preserve">По состоянию на 1 июня 2018 г. грантовую поддержку получили 24 молодежных проекта на общую сумму свыше 8000 тыс. рублей, из них 21 - по линии Федерального агентства по делам молодежи (в 2017 году - 18 проектов на общую сумму 6350 тыс. рублей, в 2016 году - 4 проекта на общую сумму 550 тыс. рублей).</w:t>
      </w:r>
    </w:p>
    <w:p>
      <w:pPr>
        <w:pStyle w:val="0"/>
        <w:spacing w:before="200" w:line-rule="auto"/>
        <w:ind w:firstLine="540"/>
        <w:jc w:val="both"/>
      </w:pPr>
      <w:r>
        <w:rPr>
          <w:sz w:val="20"/>
        </w:rPr>
        <w:t xml:space="preserve">На территории республики успешно реализуется программа "Ты - предприниматель", которая направлена на обучение молодежи базовым предпринимательским знаниям и навыкам, а также популяризацию предпринимательской деятельности. Профильным обучением основам бизнеса в 2017 году были охвачены 600 человек, прошедших отбор и тестирование, из них 75 - молодые люди с ограниченными возможностями здоровья, 125 человек в возрасте до 30 лет, желающие начать свое дело, состоящих на учете в органах занятости населения Чувашской Республики. В рамках программы осуществлялось сопровождение и консультирование молодых людей в процессе становления бизнеса, проводился конкурс бизнес-идей в формате телепроекта "Открой свое дело". В 2017 году традиционно проводился региональный этап Всероссийского конкурса "Молодой предприниматель России", участниками которого стали 32 молодых предпринимателя. Всего в мероприятиях программы в 2017 году было задействовано около 3000 представителей молодежи Чувашии в возрасте от 14 до 30 лет, создано 77 субъектов малого и среднего предпринимательства (в 2016 году - 61 субъект).</w:t>
      </w:r>
    </w:p>
    <w:p>
      <w:pPr>
        <w:pStyle w:val="0"/>
        <w:spacing w:before="200" w:line-rule="auto"/>
        <w:ind w:firstLine="540"/>
        <w:jc w:val="both"/>
      </w:pPr>
      <w:r>
        <w:rPr>
          <w:sz w:val="20"/>
        </w:rPr>
        <w:t xml:space="preserve">Достижению поставленной в подпрограмме цели способствует решение следующих приоритетных задач:</w:t>
      </w:r>
    </w:p>
    <w:p>
      <w:pPr>
        <w:pStyle w:val="0"/>
        <w:spacing w:before="200" w:line-rule="auto"/>
        <w:ind w:firstLine="540"/>
        <w:jc w:val="both"/>
      </w:pPr>
      <w:r>
        <w:rPr>
          <w:sz w:val="20"/>
        </w:rPr>
        <w:t xml:space="preserve">повышение эффективности организации работы с детьми и молодежью;</w:t>
      </w:r>
    </w:p>
    <w:p>
      <w:pPr>
        <w:pStyle w:val="0"/>
        <w:spacing w:before="200" w:line-rule="auto"/>
        <w:ind w:firstLine="540"/>
        <w:jc w:val="both"/>
      </w:pPr>
      <w:r>
        <w:rPr>
          <w:sz w:val="20"/>
        </w:rPr>
        <w:t xml:space="preserve">совершенствование системы общественно-государственного партнерства в сфере реализации государственной молодежной политики;</w:t>
      </w:r>
    </w:p>
    <w:p>
      <w:pPr>
        <w:pStyle w:val="0"/>
        <w:spacing w:before="200" w:line-rule="auto"/>
        <w:ind w:firstLine="540"/>
        <w:jc w:val="both"/>
      </w:pPr>
      <w:r>
        <w:rPr>
          <w:sz w:val="20"/>
        </w:rPr>
        <w:t xml:space="preserve">развитие межрегионального и международного молодежного сотрудничества;</w:t>
      </w:r>
    </w:p>
    <w:p>
      <w:pPr>
        <w:pStyle w:val="0"/>
        <w:spacing w:before="200" w:line-rule="auto"/>
        <w:ind w:firstLine="540"/>
        <w:jc w:val="both"/>
      </w:pPr>
      <w:r>
        <w:rPr>
          <w:sz w:val="20"/>
        </w:rPr>
        <w:t xml:space="preserve">государственная поддержка талантливой и одаренной молодежи;</w:t>
      </w:r>
    </w:p>
    <w:p>
      <w:pPr>
        <w:pStyle w:val="0"/>
        <w:spacing w:before="200" w:line-rule="auto"/>
        <w:ind w:firstLine="540"/>
        <w:jc w:val="both"/>
      </w:pPr>
      <w:r>
        <w:rPr>
          <w:sz w:val="20"/>
        </w:rPr>
        <w:t xml:space="preserve">государственная поддержка молодых людей в трудной жизненной ситуации;</w:t>
      </w:r>
    </w:p>
    <w:p>
      <w:pPr>
        <w:pStyle w:val="0"/>
        <w:spacing w:before="200" w:line-rule="auto"/>
        <w:ind w:firstLine="540"/>
        <w:jc w:val="both"/>
      </w:pPr>
      <w:r>
        <w:rPr>
          <w:sz w:val="20"/>
        </w:rPr>
        <w:t xml:space="preserve">государственная поддержка развития молодежного предпринимательства;</w:t>
      </w:r>
    </w:p>
    <w:p>
      <w:pPr>
        <w:pStyle w:val="0"/>
        <w:spacing w:before="200" w:line-rule="auto"/>
        <w:ind w:firstLine="540"/>
        <w:jc w:val="both"/>
      </w:pPr>
      <w:r>
        <w:rPr>
          <w:sz w:val="20"/>
        </w:rPr>
        <w:t xml:space="preserve">создание условий для поддержки добровольчества (волонтерства) в молодежной среде;</w:t>
      </w:r>
    </w:p>
    <w:p>
      <w:pPr>
        <w:pStyle w:val="0"/>
        <w:spacing w:before="200" w:line-rule="auto"/>
        <w:ind w:firstLine="540"/>
        <w:jc w:val="both"/>
      </w:pPr>
      <w:r>
        <w:rPr>
          <w:sz w:val="20"/>
        </w:rPr>
        <w:t xml:space="preserve">информационное обеспечение государственной молодежной политики.</w:t>
      </w:r>
    </w:p>
    <w:p>
      <w:pPr>
        <w:pStyle w:val="0"/>
        <w:jc w:val="both"/>
      </w:pPr>
      <w:r>
        <w:rPr>
          <w:sz w:val="20"/>
        </w:rPr>
      </w:r>
    </w:p>
    <w:p>
      <w:pPr>
        <w:pStyle w:val="2"/>
        <w:outlineLvl w:val="2"/>
        <w:jc w:val="center"/>
      </w:pPr>
      <w:r>
        <w:rPr>
          <w:sz w:val="20"/>
        </w:rPr>
        <w:t xml:space="preserve">Раздел 2.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1037"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18.01.2021 N 3)</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spacing w:before="200" w:line-rule="auto"/>
        <w:ind w:firstLine="540"/>
        <w:jc w:val="both"/>
      </w:pPr>
      <w:r>
        <w:rPr>
          <w:sz w:val="20"/>
        </w:rPr>
        <w:t xml:space="preserve">количество человек в возрасте до 35 лет (включительно), вовлеченных в реализацию мероприятий по развитию молодежного предпринимательства, - 2200 человек;</w:t>
      </w:r>
    </w:p>
    <w:p>
      <w:pPr>
        <w:pStyle w:val="0"/>
        <w:jc w:val="both"/>
      </w:pPr>
      <w:r>
        <w:rPr>
          <w:sz w:val="20"/>
        </w:rPr>
        <w:t xml:space="preserve">(в ред. </w:t>
      </w:r>
      <w:hyperlink w:history="0" r:id="rId1038"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доля молодежи в возрасте от 14 до 30 лет, занимающейся добровольческой (волонтерской) деятельностью, в общей ее численности - 12 процентов;</w:t>
      </w:r>
    </w:p>
    <w:p>
      <w:pPr>
        <w:pStyle w:val="0"/>
        <w:spacing w:before="200" w:line-rule="auto"/>
        <w:ind w:firstLine="540"/>
        <w:jc w:val="both"/>
      </w:pPr>
      <w:r>
        <w:rPr>
          <w:sz w:val="20"/>
        </w:rPr>
        <w:t xml:space="preserve">количество добровольческих (волонтерских) объединений - 1650 единиц;</w:t>
      </w:r>
    </w:p>
    <w:p>
      <w:pPr>
        <w:pStyle w:val="0"/>
        <w:spacing w:before="200" w:line-rule="auto"/>
        <w:ind w:firstLine="540"/>
        <w:jc w:val="both"/>
      </w:pPr>
      <w:r>
        <w:rPr>
          <w:sz w:val="20"/>
        </w:rPr>
        <w:t xml:space="preserve">доля молодежи в возрасте от 14 до 35 лет, охваченной деятельностью молодежных общественных объединений, в общей ее численности - 35 процентов;</w:t>
      </w:r>
    </w:p>
    <w:p>
      <w:pPr>
        <w:pStyle w:val="0"/>
        <w:jc w:val="both"/>
      </w:pPr>
      <w:r>
        <w:rPr>
          <w:sz w:val="20"/>
        </w:rPr>
        <w:t xml:space="preserve">(в ред. </w:t>
      </w:r>
      <w:hyperlink w:history="0" r:id="rId1039"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доля несовершеннолетних, охваченных различными формами организованного отдыха и оздоровления, в общей их численности - 62 процента;</w:t>
      </w:r>
    </w:p>
    <w:p>
      <w:pPr>
        <w:pStyle w:val="0"/>
        <w:spacing w:before="200" w:line-rule="auto"/>
        <w:ind w:firstLine="54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- 0,0788 млн. человек;</w:t>
      </w:r>
    </w:p>
    <w:p>
      <w:pPr>
        <w:pStyle w:val="0"/>
        <w:spacing w:before="200" w:line-rule="auto"/>
        <w:ind w:firstLine="540"/>
        <w:jc w:val="both"/>
      </w:pPr>
      <w:r>
        <w:rPr>
          <w:sz w:val="20"/>
        </w:rPr>
        <w:t xml:space="preserve">количество представителей Чувашской Республики, принявших участие в Форуме молодых деятелей культуры и искусств "Таврида".</w:t>
      </w:r>
    </w:p>
    <w:p>
      <w:pPr>
        <w:pStyle w:val="0"/>
        <w:jc w:val="both"/>
      </w:pPr>
      <w:r>
        <w:rPr>
          <w:sz w:val="20"/>
        </w:rPr>
        <w:t xml:space="preserve">(абзац введен </w:t>
      </w:r>
      <w:hyperlink w:history="0" r:id="rId1040"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19.07.2022 N 357)</w:t>
      </w:r>
    </w:p>
    <w:p>
      <w:pPr>
        <w:pStyle w:val="0"/>
        <w:spacing w:before="200" w:line-rule="auto"/>
        <w:ind w:firstLine="540"/>
        <w:jc w:val="both"/>
      </w:pPr>
      <w:r>
        <w:rPr>
          <w:sz w:val="20"/>
        </w:rPr>
        <w:t xml:space="preserve">В результате реализации мероприятий подпрограммы ожидается достижение следующих целевых показателей (индикаторов):</w:t>
      </w:r>
    </w:p>
    <w:p>
      <w:pPr>
        <w:pStyle w:val="0"/>
        <w:spacing w:before="200" w:line-rule="auto"/>
        <w:ind w:firstLine="540"/>
        <w:jc w:val="both"/>
      </w:pPr>
      <w:r>
        <w:rPr>
          <w:sz w:val="20"/>
        </w:rPr>
        <w:t xml:space="preserve">к 2021 году:</w:t>
      </w:r>
    </w:p>
    <w:p>
      <w:pPr>
        <w:pStyle w:val="0"/>
        <w:spacing w:before="200" w:line-rule="auto"/>
        <w:ind w:firstLine="540"/>
        <w:jc w:val="both"/>
      </w:pPr>
      <w:r>
        <w:rPr>
          <w:sz w:val="20"/>
        </w:rPr>
        <w:t xml:space="preserve">количество добровольческих (волонтерских) объединений:</w:t>
      </w:r>
    </w:p>
    <w:p>
      <w:pPr>
        <w:pStyle w:val="0"/>
        <w:spacing w:before="200" w:line-rule="auto"/>
        <w:ind w:firstLine="540"/>
        <w:jc w:val="both"/>
      </w:pPr>
      <w:r>
        <w:rPr>
          <w:sz w:val="20"/>
        </w:rPr>
        <w:t xml:space="preserve">в 2019 году - 1625 единиц;</w:t>
      </w:r>
    </w:p>
    <w:p>
      <w:pPr>
        <w:pStyle w:val="0"/>
        <w:spacing w:before="200" w:line-rule="auto"/>
        <w:ind w:firstLine="540"/>
        <w:jc w:val="both"/>
      </w:pPr>
      <w:r>
        <w:rPr>
          <w:sz w:val="20"/>
        </w:rPr>
        <w:t xml:space="preserve">в 2020 году - 1650 единиц;</w:t>
      </w:r>
    </w:p>
    <w:p>
      <w:pPr>
        <w:pStyle w:val="0"/>
        <w:spacing w:before="200" w:line-rule="auto"/>
        <w:ind w:firstLine="540"/>
        <w:jc w:val="both"/>
      </w:pPr>
      <w:r>
        <w:rPr>
          <w:sz w:val="20"/>
        </w:rPr>
        <w:t xml:space="preserve">доля молодежи в возрасте от 14 до 30 лет, занимающейся добровольческой (волонтерской) деятельностью, в общей ее численности:</w:t>
      </w:r>
    </w:p>
    <w:p>
      <w:pPr>
        <w:pStyle w:val="0"/>
        <w:spacing w:before="200" w:line-rule="auto"/>
        <w:ind w:firstLine="540"/>
        <w:jc w:val="both"/>
      </w:pPr>
      <w:r>
        <w:rPr>
          <w:sz w:val="20"/>
        </w:rPr>
        <w:t xml:space="preserve">в 2019 году - 10 процентов;</w:t>
      </w:r>
    </w:p>
    <w:p>
      <w:pPr>
        <w:pStyle w:val="0"/>
        <w:spacing w:before="200" w:line-rule="auto"/>
        <w:ind w:firstLine="540"/>
        <w:jc w:val="both"/>
      </w:pPr>
      <w:r>
        <w:rPr>
          <w:sz w:val="20"/>
        </w:rPr>
        <w:t xml:space="preserve">в 2020 году - 12 процентов;</w:t>
      </w:r>
    </w:p>
    <w:p>
      <w:pPr>
        <w:pStyle w:val="0"/>
        <w:spacing w:before="200" w:line-rule="auto"/>
        <w:ind w:firstLine="540"/>
        <w:jc w:val="both"/>
      </w:pPr>
      <w:r>
        <w:rPr>
          <w:sz w:val="20"/>
        </w:rPr>
        <w:t xml:space="preserve">к 2025 году:</w:t>
      </w:r>
    </w:p>
    <w:p>
      <w:pPr>
        <w:pStyle w:val="0"/>
        <w:spacing w:before="200" w:line-rule="auto"/>
        <w:ind w:firstLine="54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pPr>
        <w:pStyle w:val="0"/>
        <w:spacing w:before="200" w:line-rule="auto"/>
        <w:ind w:firstLine="540"/>
        <w:jc w:val="both"/>
      </w:pPr>
      <w:r>
        <w:rPr>
          <w:sz w:val="20"/>
        </w:rPr>
        <w:t xml:space="preserve">к 2020 году - 0,025 млн. человек;</w:t>
      </w:r>
    </w:p>
    <w:p>
      <w:pPr>
        <w:pStyle w:val="0"/>
        <w:spacing w:before="200" w:line-rule="auto"/>
        <w:ind w:firstLine="540"/>
        <w:jc w:val="both"/>
      </w:pPr>
      <w:r>
        <w:rPr>
          <w:sz w:val="20"/>
        </w:rPr>
        <w:t xml:space="preserve">к 2021 году - 0,0355 млн. человек;</w:t>
      </w:r>
    </w:p>
    <w:p>
      <w:pPr>
        <w:pStyle w:val="0"/>
        <w:spacing w:before="200" w:line-rule="auto"/>
        <w:ind w:firstLine="540"/>
        <w:jc w:val="both"/>
      </w:pPr>
      <w:r>
        <w:rPr>
          <w:sz w:val="20"/>
        </w:rPr>
        <w:t xml:space="preserve">к 2022 году - 0,0499 млн. человек;</w:t>
      </w:r>
    </w:p>
    <w:p>
      <w:pPr>
        <w:pStyle w:val="0"/>
        <w:spacing w:before="200" w:line-rule="auto"/>
        <w:ind w:firstLine="540"/>
        <w:jc w:val="both"/>
      </w:pPr>
      <w:r>
        <w:rPr>
          <w:sz w:val="20"/>
        </w:rPr>
        <w:t xml:space="preserve">к 2023 году - 0,0644 млн. человек;</w:t>
      </w:r>
    </w:p>
    <w:p>
      <w:pPr>
        <w:pStyle w:val="0"/>
        <w:spacing w:before="200" w:line-rule="auto"/>
        <w:ind w:firstLine="540"/>
        <w:jc w:val="both"/>
      </w:pPr>
      <w:r>
        <w:rPr>
          <w:sz w:val="20"/>
        </w:rPr>
        <w:t xml:space="preserve">к 2024 году - 0,0788 млн. человек;</w:t>
      </w:r>
    </w:p>
    <w:p>
      <w:pPr>
        <w:pStyle w:val="0"/>
        <w:spacing w:before="200" w:line-rule="auto"/>
        <w:ind w:firstLine="540"/>
        <w:jc w:val="both"/>
      </w:pPr>
      <w:r>
        <w:rPr>
          <w:sz w:val="20"/>
        </w:rPr>
        <w:t xml:space="preserve">количество представителей Чувашской Республики, принявших участие в Форуме молодых деятелей культуры и искусств "Таврида":</w:t>
      </w:r>
    </w:p>
    <w:p>
      <w:pPr>
        <w:pStyle w:val="0"/>
        <w:jc w:val="both"/>
      </w:pPr>
      <w:r>
        <w:rPr>
          <w:sz w:val="20"/>
        </w:rPr>
        <w:t xml:space="preserve">(абзац введен </w:t>
      </w:r>
      <w:hyperlink w:history="0" r:id="rId1041"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19.07.2022 N 357)</w:t>
      </w:r>
    </w:p>
    <w:p>
      <w:pPr>
        <w:pStyle w:val="0"/>
        <w:spacing w:before="200" w:line-rule="auto"/>
        <w:ind w:firstLine="540"/>
        <w:jc w:val="both"/>
      </w:pPr>
      <w:r>
        <w:rPr>
          <w:sz w:val="20"/>
        </w:rPr>
        <w:t xml:space="preserve">в 2022 году - 15 человек;</w:t>
      </w:r>
    </w:p>
    <w:p>
      <w:pPr>
        <w:pStyle w:val="0"/>
        <w:jc w:val="both"/>
      </w:pPr>
      <w:r>
        <w:rPr>
          <w:sz w:val="20"/>
        </w:rPr>
        <w:t xml:space="preserve">(абзац введен </w:t>
      </w:r>
      <w:hyperlink w:history="0" r:id="rId1042"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19.07.2022 N 357)</w:t>
      </w:r>
    </w:p>
    <w:p>
      <w:pPr>
        <w:pStyle w:val="0"/>
        <w:spacing w:before="200" w:line-rule="auto"/>
        <w:ind w:firstLine="540"/>
        <w:jc w:val="both"/>
      </w:pPr>
      <w:r>
        <w:rPr>
          <w:sz w:val="20"/>
        </w:rPr>
        <w:t xml:space="preserve">в 2023 году - 15 человек;</w:t>
      </w:r>
    </w:p>
    <w:p>
      <w:pPr>
        <w:pStyle w:val="0"/>
        <w:jc w:val="both"/>
      </w:pPr>
      <w:r>
        <w:rPr>
          <w:sz w:val="20"/>
        </w:rPr>
        <w:t xml:space="preserve">(абзац введен </w:t>
      </w:r>
      <w:hyperlink w:history="0" r:id="rId1043"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19.07.2022 N 357)</w:t>
      </w:r>
    </w:p>
    <w:p>
      <w:pPr>
        <w:pStyle w:val="0"/>
        <w:spacing w:before="200" w:line-rule="auto"/>
        <w:ind w:firstLine="540"/>
        <w:jc w:val="both"/>
      </w:pPr>
      <w:r>
        <w:rPr>
          <w:sz w:val="20"/>
        </w:rPr>
        <w:t xml:space="preserve">в 2024 году - 15 человек;</w:t>
      </w:r>
    </w:p>
    <w:p>
      <w:pPr>
        <w:pStyle w:val="0"/>
        <w:jc w:val="both"/>
      </w:pPr>
      <w:r>
        <w:rPr>
          <w:sz w:val="20"/>
        </w:rPr>
        <w:t xml:space="preserve">(абзац введен </w:t>
      </w:r>
      <w:hyperlink w:history="0" r:id="rId1044"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19.07.2022 N 357)</w:t>
      </w:r>
    </w:p>
    <w:p>
      <w:pPr>
        <w:pStyle w:val="0"/>
        <w:spacing w:before="200" w:line-rule="auto"/>
        <w:ind w:firstLine="540"/>
        <w:jc w:val="both"/>
      </w:pPr>
      <w:r>
        <w:rPr>
          <w:sz w:val="20"/>
        </w:rPr>
        <w:t xml:space="preserve">к 2036 году:</w:t>
      </w:r>
    </w:p>
    <w:p>
      <w:pPr>
        <w:pStyle w:val="0"/>
        <w:spacing w:before="200" w:line-rule="auto"/>
        <w:ind w:firstLine="540"/>
        <w:jc w:val="both"/>
      </w:pPr>
      <w:r>
        <w:rPr>
          <w:sz w:val="20"/>
        </w:rPr>
        <w:t xml:space="preserve">количество человек в возрасте до 35 лет (включительно), вовлеченных в реализацию мероприятий по развитию молодежного предпринимательства:</w:t>
      </w:r>
    </w:p>
    <w:p>
      <w:pPr>
        <w:pStyle w:val="0"/>
        <w:jc w:val="both"/>
      </w:pPr>
      <w:r>
        <w:rPr>
          <w:sz w:val="20"/>
        </w:rPr>
        <w:t xml:space="preserve">(в ред. </w:t>
      </w:r>
      <w:hyperlink w:history="0" r:id="rId1045"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в 2019 году - 2000 человек;</w:t>
      </w:r>
    </w:p>
    <w:p>
      <w:pPr>
        <w:pStyle w:val="0"/>
        <w:spacing w:before="200" w:line-rule="auto"/>
        <w:ind w:firstLine="540"/>
        <w:jc w:val="both"/>
      </w:pPr>
      <w:r>
        <w:rPr>
          <w:sz w:val="20"/>
        </w:rPr>
        <w:t xml:space="preserve">в 2020 году - 2000 человек;</w:t>
      </w:r>
    </w:p>
    <w:p>
      <w:pPr>
        <w:pStyle w:val="0"/>
        <w:spacing w:before="200" w:line-rule="auto"/>
        <w:ind w:firstLine="540"/>
        <w:jc w:val="both"/>
      </w:pPr>
      <w:r>
        <w:rPr>
          <w:sz w:val="20"/>
        </w:rPr>
        <w:t xml:space="preserve">в 2021 году - 2000 человек;</w:t>
      </w:r>
    </w:p>
    <w:p>
      <w:pPr>
        <w:pStyle w:val="0"/>
        <w:spacing w:before="200" w:line-rule="auto"/>
        <w:ind w:firstLine="540"/>
        <w:jc w:val="both"/>
      </w:pPr>
      <w:r>
        <w:rPr>
          <w:sz w:val="20"/>
        </w:rPr>
        <w:t xml:space="preserve">в 2022 году - 2100 человек;</w:t>
      </w:r>
    </w:p>
    <w:p>
      <w:pPr>
        <w:pStyle w:val="0"/>
        <w:jc w:val="both"/>
      </w:pPr>
      <w:r>
        <w:rPr>
          <w:sz w:val="20"/>
        </w:rPr>
        <w:t xml:space="preserve">(в ред. </w:t>
      </w:r>
      <w:hyperlink w:history="0" r:id="rId1046"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в 2023 году - 2100 человек;</w:t>
      </w:r>
    </w:p>
    <w:p>
      <w:pPr>
        <w:pStyle w:val="0"/>
        <w:jc w:val="both"/>
      </w:pPr>
      <w:r>
        <w:rPr>
          <w:sz w:val="20"/>
        </w:rPr>
        <w:t xml:space="preserve">(в ред. </w:t>
      </w:r>
      <w:hyperlink w:history="0" r:id="rId1047"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в 2024 году - 2100 человек;</w:t>
      </w:r>
    </w:p>
    <w:p>
      <w:pPr>
        <w:pStyle w:val="0"/>
        <w:jc w:val="both"/>
      </w:pPr>
      <w:r>
        <w:rPr>
          <w:sz w:val="20"/>
        </w:rPr>
        <w:t xml:space="preserve">(в ред. </w:t>
      </w:r>
      <w:hyperlink w:history="0" r:id="rId1048"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в 2025 году - 2100 человек;</w:t>
      </w:r>
    </w:p>
    <w:p>
      <w:pPr>
        <w:pStyle w:val="0"/>
        <w:jc w:val="both"/>
      </w:pPr>
      <w:r>
        <w:rPr>
          <w:sz w:val="20"/>
        </w:rPr>
        <w:t xml:space="preserve">(в ред. </w:t>
      </w:r>
      <w:hyperlink w:history="0" r:id="rId1049"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в 2030 году - 2200 человек;</w:t>
      </w:r>
    </w:p>
    <w:p>
      <w:pPr>
        <w:pStyle w:val="0"/>
        <w:jc w:val="both"/>
      </w:pPr>
      <w:r>
        <w:rPr>
          <w:sz w:val="20"/>
        </w:rPr>
        <w:t xml:space="preserve">(в ред. </w:t>
      </w:r>
      <w:hyperlink w:history="0" r:id="rId1050"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в 2035 году - 2200 человек;</w:t>
      </w:r>
    </w:p>
    <w:p>
      <w:pPr>
        <w:pStyle w:val="0"/>
        <w:jc w:val="both"/>
      </w:pPr>
      <w:r>
        <w:rPr>
          <w:sz w:val="20"/>
        </w:rPr>
        <w:t xml:space="preserve">(в ред. </w:t>
      </w:r>
      <w:hyperlink w:history="0" r:id="rId1051"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доля молодежи в возрасте от 14 до 35 лет, охваченной деятельностью молодежных общественных объединений, в общей ее численности:</w:t>
      </w:r>
    </w:p>
    <w:p>
      <w:pPr>
        <w:pStyle w:val="0"/>
        <w:jc w:val="both"/>
      </w:pPr>
      <w:r>
        <w:rPr>
          <w:sz w:val="20"/>
        </w:rPr>
        <w:t xml:space="preserve">(в ред. </w:t>
      </w:r>
      <w:hyperlink w:history="0" r:id="rId1052"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в 2019 году - 28 процентов;</w:t>
      </w:r>
    </w:p>
    <w:p>
      <w:pPr>
        <w:pStyle w:val="0"/>
        <w:spacing w:before="200" w:line-rule="auto"/>
        <w:ind w:firstLine="540"/>
        <w:jc w:val="both"/>
      </w:pPr>
      <w:r>
        <w:rPr>
          <w:sz w:val="20"/>
        </w:rPr>
        <w:t xml:space="preserve">в 2020 году - 30 процентов;</w:t>
      </w:r>
    </w:p>
    <w:p>
      <w:pPr>
        <w:pStyle w:val="0"/>
        <w:spacing w:before="200" w:line-rule="auto"/>
        <w:ind w:firstLine="540"/>
        <w:jc w:val="both"/>
      </w:pPr>
      <w:r>
        <w:rPr>
          <w:sz w:val="20"/>
        </w:rPr>
        <w:t xml:space="preserve">в 2021 году - 32 процента;</w:t>
      </w:r>
    </w:p>
    <w:p>
      <w:pPr>
        <w:pStyle w:val="0"/>
        <w:jc w:val="both"/>
      </w:pPr>
      <w:r>
        <w:rPr>
          <w:sz w:val="20"/>
        </w:rPr>
        <w:t xml:space="preserve">(в ред. </w:t>
      </w:r>
      <w:hyperlink w:history="0" r:id="rId1053"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в 2022 году - 32 процента;</w:t>
      </w:r>
    </w:p>
    <w:p>
      <w:pPr>
        <w:pStyle w:val="0"/>
        <w:jc w:val="both"/>
      </w:pPr>
      <w:r>
        <w:rPr>
          <w:sz w:val="20"/>
        </w:rPr>
        <w:t xml:space="preserve">(в ред. </w:t>
      </w:r>
      <w:hyperlink w:history="0" r:id="rId1054"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в 2023 году - 33 процента;</w:t>
      </w:r>
    </w:p>
    <w:p>
      <w:pPr>
        <w:pStyle w:val="0"/>
        <w:jc w:val="both"/>
      </w:pPr>
      <w:r>
        <w:rPr>
          <w:sz w:val="20"/>
        </w:rPr>
        <w:t xml:space="preserve">(в ред. </w:t>
      </w:r>
      <w:hyperlink w:history="0" r:id="rId1055"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в 2024 году - 33 процента;</w:t>
      </w:r>
    </w:p>
    <w:p>
      <w:pPr>
        <w:pStyle w:val="0"/>
        <w:jc w:val="both"/>
      </w:pPr>
      <w:r>
        <w:rPr>
          <w:sz w:val="20"/>
        </w:rPr>
        <w:t xml:space="preserve">(в ред. </w:t>
      </w:r>
      <w:hyperlink w:history="0" r:id="rId1056"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в 2025 году - 34 процента;</w:t>
      </w:r>
    </w:p>
    <w:p>
      <w:pPr>
        <w:pStyle w:val="0"/>
        <w:jc w:val="both"/>
      </w:pPr>
      <w:r>
        <w:rPr>
          <w:sz w:val="20"/>
        </w:rPr>
        <w:t xml:space="preserve">(в ред. </w:t>
      </w:r>
      <w:hyperlink w:history="0" r:id="rId1057"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в 2030 году - 35 процентов;</w:t>
      </w:r>
    </w:p>
    <w:p>
      <w:pPr>
        <w:pStyle w:val="0"/>
        <w:jc w:val="both"/>
      </w:pPr>
      <w:r>
        <w:rPr>
          <w:sz w:val="20"/>
        </w:rPr>
        <w:t xml:space="preserve">(в ред. </w:t>
      </w:r>
      <w:hyperlink w:history="0" r:id="rId1058"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в 2035 году - 35 процентов;</w:t>
      </w:r>
    </w:p>
    <w:p>
      <w:pPr>
        <w:pStyle w:val="0"/>
        <w:jc w:val="both"/>
      </w:pPr>
      <w:r>
        <w:rPr>
          <w:sz w:val="20"/>
        </w:rPr>
        <w:t xml:space="preserve">(в ред. </w:t>
      </w:r>
      <w:hyperlink w:history="0" r:id="rId1059"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13.10.2021 N 513)</w:t>
      </w:r>
    </w:p>
    <w:p>
      <w:pPr>
        <w:pStyle w:val="0"/>
        <w:spacing w:before="200" w:line-rule="auto"/>
        <w:ind w:firstLine="540"/>
        <w:jc w:val="both"/>
      </w:pPr>
      <w:r>
        <w:rPr>
          <w:sz w:val="20"/>
        </w:rPr>
        <w:t xml:space="preserve">доля несовершеннолетних, охваченных различными формами организованного отдыха и оздоровления, в общей их численности:</w:t>
      </w:r>
    </w:p>
    <w:p>
      <w:pPr>
        <w:pStyle w:val="0"/>
        <w:spacing w:before="200" w:line-rule="auto"/>
        <w:ind w:firstLine="540"/>
        <w:jc w:val="both"/>
      </w:pPr>
      <w:r>
        <w:rPr>
          <w:sz w:val="20"/>
        </w:rPr>
        <w:t xml:space="preserve">в 2019 году - 62 процента;</w:t>
      </w:r>
    </w:p>
    <w:p>
      <w:pPr>
        <w:pStyle w:val="0"/>
        <w:spacing w:before="200" w:line-rule="auto"/>
        <w:ind w:firstLine="540"/>
        <w:jc w:val="both"/>
      </w:pPr>
      <w:r>
        <w:rPr>
          <w:sz w:val="20"/>
        </w:rPr>
        <w:t xml:space="preserve">в 2020 году - 62 процента;</w:t>
      </w:r>
    </w:p>
    <w:p>
      <w:pPr>
        <w:pStyle w:val="0"/>
        <w:spacing w:before="200" w:line-rule="auto"/>
        <w:ind w:firstLine="540"/>
        <w:jc w:val="both"/>
      </w:pPr>
      <w:r>
        <w:rPr>
          <w:sz w:val="20"/>
        </w:rPr>
        <w:t xml:space="preserve">в 2021 году - 62 процента;</w:t>
      </w:r>
    </w:p>
    <w:p>
      <w:pPr>
        <w:pStyle w:val="0"/>
        <w:spacing w:before="200" w:line-rule="auto"/>
        <w:ind w:firstLine="540"/>
        <w:jc w:val="both"/>
      </w:pPr>
      <w:r>
        <w:rPr>
          <w:sz w:val="20"/>
        </w:rPr>
        <w:t xml:space="preserve">в 2022 году - 62 процента;</w:t>
      </w:r>
    </w:p>
    <w:p>
      <w:pPr>
        <w:pStyle w:val="0"/>
        <w:spacing w:before="200" w:line-rule="auto"/>
        <w:ind w:firstLine="540"/>
        <w:jc w:val="both"/>
      </w:pPr>
      <w:r>
        <w:rPr>
          <w:sz w:val="20"/>
        </w:rPr>
        <w:t xml:space="preserve">в 2023 году - 62 процента;</w:t>
      </w:r>
    </w:p>
    <w:p>
      <w:pPr>
        <w:pStyle w:val="0"/>
        <w:spacing w:before="200" w:line-rule="auto"/>
        <w:ind w:firstLine="540"/>
        <w:jc w:val="both"/>
      </w:pPr>
      <w:r>
        <w:rPr>
          <w:sz w:val="20"/>
        </w:rPr>
        <w:t xml:space="preserve">в 2024 году - 62 процента;</w:t>
      </w:r>
    </w:p>
    <w:p>
      <w:pPr>
        <w:pStyle w:val="0"/>
        <w:spacing w:before="200" w:line-rule="auto"/>
        <w:ind w:firstLine="540"/>
        <w:jc w:val="both"/>
      </w:pPr>
      <w:r>
        <w:rPr>
          <w:sz w:val="20"/>
        </w:rPr>
        <w:t xml:space="preserve">в 2025 году - 62 процента;</w:t>
      </w:r>
    </w:p>
    <w:p>
      <w:pPr>
        <w:pStyle w:val="0"/>
        <w:spacing w:before="200" w:line-rule="auto"/>
        <w:ind w:firstLine="540"/>
        <w:jc w:val="both"/>
      </w:pPr>
      <w:r>
        <w:rPr>
          <w:sz w:val="20"/>
        </w:rPr>
        <w:t xml:space="preserve">в 2030 году - 62 процента;</w:t>
      </w:r>
    </w:p>
    <w:p>
      <w:pPr>
        <w:pStyle w:val="0"/>
        <w:spacing w:before="200" w:line-rule="auto"/>
        <w:ind w:firstLine="540"/>
        <w:jc w:val="both"/>
      </w:pPr>
      <w:r>
        <w:rPr>
          <w:sz w:val="20"/>
        </w:rPr>
        <w:t xml:space="preserve">в 2035 году - 62 процента.</w:t>
      </w:r>
    </w:p>
    <w:p>
      <w:pPr>
        <w:pStyle w:val="0"/>
        <w:jc w:val="both"/>
      </w:pPr>
      <w:r>
        <w:rPr>
          <w:sz w:val="20"/>
        </w:rPr>
      </w:r>
    </w:p>
    <w:p>
      <w:pPr>
        <w:pStyle w:val="2"/>
        <w:outlineLvl w:val="2"/>
        <w:jc w:val="center"/>
      </w:pPr>
      <w:r>
        <w:rPr>
          <w:sz w:val="20"/>
        </w:rPr>
        <w:t xml:space="preserve">Раздел 3.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а также для достижения заявленных ожидаемых конечных результатов.</w:t>
      </w:r>
    </w:p>
    <w:p>
      <w:pPr>
        <w:pStyle w:val="0"/>
        <w:spacing w:before="200" w:line-rule="auto"/>
        <w:ind w:firstLine="540"/>
        <w:jc w:val="both"/>
      </w:pPr>
      <w:r>
        <w:rPr>
          <w:sz w:val="20"/>
        </w:rPr>
        <w:t xml:space="preserve">Мероприятия подпрограммы подразделяются на отдельные мероприятия, реализация которых обеспечит достижение целевых показателей (индикаторов) подпрограммы.</w:t>
      </w:r>
    </w:p>
    <w:p>
      <w:pPr>
        <w:pStyle w:val="0"/>
        <w:jc w:val="both"/>
      </w:pPr>
      <w:r>
        <w:rPr>
          <w:sz w:val="20"/>
        </w:rPr>
        <w:t xml:space="preserve">(в ред. </w:t>
      </w:r>
      <w:hyperlink w:history="0" r:id="rId1060"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p>
      <w:pPr>
        <w:pStyle w:val="0"/>
        <w:spacing w:before="200" w:line-rule="auto"/>
        <w:ind w:firstLine="540"/>
        <w:jc w:val="both"/>
      </w:pPr>
      <w:r>
        <w:rPr>
          <w:sz w:val="20"/>
        </w:rPr>
        <w:t xml:space="preserve">Подпрограмма объединяет восемь основных мероприятий:</w:t>
      </w:r>
    </w:p>
    <w:p>
      <w:pPr>
        <w:pStyle w:val="0"/>
        <w:jc w:val="both"/>
      </w:pPr>
      <w:r>
        <w:rPr>
          <w:sz w:val="20"/>
        </w:rPr>
        <w:t xml:space="preserve">(в ред. </w:t>
      </w:r>
      <w:hyperlink w:history="0" r:id="rId1061"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19.07.2022 N 357)</w:t>
      </w:r>
    </w:p>
    <w:p>
      <w:pPr>
        <w:pStyle w:val="0"/>
        <w:spacing w:before="200" w:line-rule="auto"/>
        <w:ind w:firstLine="540"/>
        <w:jc w:val="both"/>
      </w:pPr>
      <w:r>
        <w:rPr>
          <w:sz w:val="20"/>
        </w:rPr>
        <w:t xml:space="preserve">Основное мероприятие 1. Мероприятия по вовлечению молодежи в социальную практику</w:t>
      </w:r>
    </w:p>
    <w:p>
      <w:pPr>
        <w:pStyle w:val="0"/>
        <w:spacing w:before="200" w:line-rule="auto"/>
        <w:ind w:firstLine="540"/>
        <w:jc w:val="both"/>
      </w:pPr>
      <w:r>
        <w:rPr>
          <w:sz w:val="20"/>
        </w:rPr>
        <w:t xml:space="preserve">В рамках данного основного мероприятия предполагается реализация комплекса мероприятий, направленных на:</w:t>
      </w:r>
    </w:p>
    <w:p>
      <w:pPr>
        <w:pStyle w:val="0"/>
        <w:spacing w:before="200" w:line-rule="auto"/>
        <w:ind w:firstLine="540"/>
        <w:jc w:val="both"/>
      </w:pPr>
      <w:r>
        <w:rPr>
          <w:sz w:val="20"/>
        </w:rPr>
        <w:t xml:space="preserve">повышение эффективности организации работы с детьми и молодежью;</w:t>
      </w:r>
    </w:p>
    <w:p>
      <w:pPr>
        <w:pStyle w:val="0"/>
        <w:spacing w:before="200" w:line-rule="auto"/>
        <w:ind w:firstLine="540"/>
        <w:jc w:val="both"/>
      </w:pPr>
      <w:r>
        <w:rPr>
          <w:sz w:val="20"/>
        </w:rPr>
        <w:t xml:space="preserve">совершенствование системы общественно-государственного партнерства в сфере реализации государственной молодежной политики;</w:t>
      </w:r>
    </w:p>
    <w:p>
      <w:pPr>
        <w:pStyle w:val="0"/>
        <w:spacing w:before="200" w:line-rule="auto"/>
        <w:ind w:firstLine="540"/>
        <w:jc w:val="both"/>
      </w:pPr>
      <w:r>
        <w:rPr>
          <w:sz w:val="20"/>
        </w:rPr>
        <w:t xml:space="preserve">развитие межрегионального и международного молодежного сотрудничества;</w:t>
      </w:r>
    </w:p>
    <w:p>
      <w:pPr>
        <w:pStyle w:val="0"/>
        <w:spacing w:before="200" w:line-rule="auto"/>
        <w:ind w:firstLine="540"/>
        <w:jc w:val="both"/>
      </w:pPr>
      <w:r>
        <w:rPr>
          <w:sz w:val="20"/>
        </w:rPr>
        <w:t xml:space="preserve">государственную поддержку молодых людей в трудной жизненной ситуации;</w:t>
      </w:r>
    </w:p>
    <w:p>
      <w:pPr>
        <w:pStyle w:val="0"/>
        <w:spacing w:before="200" w:line-rule="auto"/>
        <w:ind w:firstLine="540"/>
        <w:jc w:val="both"/>
      </w:pPr>
      <w:r>
        <w:rPr>
          <w:sz w:val="20"/>
        </w:rPr>
        <w:t xml:space="preserve">информационное обеспечение государственной молодежной политики.</w:t>
      </w:r>
    </w:p>
    <w:p>
      <w:pPr>
        <w:pStyle w:val="0"/>
        <w:spacing w:before="200" w:line-rule="auto"/>
        <w:ind w:firstLine="540"/>
        <w:jc w:val="both"/>
      </w:pPr>
      <w:r>
        <w:rPr>
          <w:sz w:val="20"/>
        </w:rPr>
        <w:t xml:space="preserve">В рамках данного основного мероприятия будет реализовано три группы мероприятий:</w:t>
      </w:r>
    </w:p>
    <w:p>
      <w:pPr>
        <w:pStyle w:val="0"/>
        <w:jc w:val="both"/>
      </w:pPr>
      <w:r>
        <w:rPr>
          <w:sz w:val="20"/>
        </w:rPr>
        <w:t xml:space="preserve">(абзац введен </w:t>
      </w:r>
      <w:hyperlink w:history="0" r:id="rId1062"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10.09.2019 N 365; в ред. </w:t>
      </w:r>
      <w:hyperlink w:history="0" r:id="rId1063"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12.10.2022 N 518)</w:t>
      </w:r>
    </w:p>
    <w:p>
      <w:pPr>
        <w:pStyle w:val="0"/>
        <w:spacing w:before="200" w:line-rule="auto"/>
        <w:ind w:firstLine="540"/>
        <w:jc w:val="both"/>
      </w:pPr>
      <w:r>
        <w:rPr>
          <w:sz w:val="20"/>
        </w:rPr>
        <w:t xml:space="preserve">Мероприятие 1.1. Организация мероприятий по вовлечению молодежи в социальную практику.</w:t>
      </w:r>
    </w:p>
    <w:p>
      <w:pPr>
        <w:pStyle w:val="0"/>
        <w:jc w:val="both"/>
      </w:pPr>
      <w:r>
        <w:rPr>
          <w:sz w:val="20"/>
        </w:rPr>
        <w:t xml:space="preserve">(абзац введен </w:t>
      </w:r>
      <w:hyperlink w:history="0" r:id="rId1064"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10.09.2019 N 365)</w:t>
      </w:r>
    </w:p>
    <w:p>
      <w:pPr>
        <w:pStyle w:val="0"/>
        <w:spacing w:before="200" w:line-rule="auto"/>
        <w:ind w:firstLine="540"/>
        <w:jc w:val="both"/>
      </w:pPr>
      <w:r>
        <w:rPr>
          <w:sz w:val="20"/>
        </w:rPr>
        <w:t xml:space="preserve">Мероприятие 1.2. Реализация мероприятий в рамках подготовки и проведения празднования 550-летия основания г. Чебоксары.</w:t>
      </w:r>
    </w:p>
    <w:p>
      <w:pPr>
        <w:pStyle w:val="0"/>
        <w:jc w:val="both"/>
      </w:pPr>
      <w:r>
        <w:rPr>
          <w:sz w:val="20"/>
        </w:rPr>
        <w:t xml:space="preserve">(абзац введен </w:t>
      </w:r>
      <w:hyperlink w:history="0" r:id="rId1065"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10.09.2019 N 365)</w:t>
      </w:r>
    </w:p>
    <w:p>
      <w:pPr>
        <w:pStyle w:val="0"/>
        <w:spacing w:before="200" w:line-rule="auto"/>
        <w:ind w:firstLine="540"/>
        <w:jc w:val="both"/>
      </w:pPr>
      <w:r>
        <w:rPr>
          <w:sz w:val="20"/>
        </w:rPr>
        <w:t xml:space="preserve">Мероприятие 1.3. Организация и проведение комплексного мероприятия по анализу молодежной политики Чувашской Республики.</w:t>
      </w:r>
    </w:p>
    <w:p>
      <w:pPr>
        <w:pStyle w:val="0"/>
        <w:jc w:val="both"/>
      </w:pPr>
      <w:r>
        <w:rPr>
          <w:sz w:val="20"/>
        </w:rPr>
        <w:t xml:space="preserve">(абзац введен </w:t>
      </w:r>
      <w:hyperlink w:history="0" r:id="rId1066"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12.10.2022 N 518)</w:t>
      </w:r>
    </w:p>
    <w:p>
      <w:pPr>
        <w:pStyle w:val="0"/>
        <w:spacing w:before="200" w:line-rule="auto"/>
        <w:ind w:firstLine="540"/>
        <w:jc w:val="both"/>
      </w:pPr>
      <w:r>
        <w:rPr>
          <w:sz w:val="20"/>
        </w:rPr>
        <w:t xml:space="preserve">Основное мероприятие 2. Государственная поддержка талантливой и одаренной молодежи</w:t>
      </w:r>
    </w:p>
    <w:p>
      <w:pPr>
        <w:pStyle w:val="0"/>
        <w:spacing w:before="200" w:line-rule="auto"/>
        <w:ind w:firstLine="540"/>
        <w:jc w:val="both"/>
      </w:pPr>
      <w:r>
        <w:rPr>
          <w:sz w:val="20"/>
        </w:rPr>
        <w:t xml:space="preserve">В рамках основного мероприятия предполагаются:</w:t>
      </w:r>
    </w:p>
    <w:p>
      <w:pPr>
        <w:pStyle w:val="0"/>
        <w:spacing w:before="200" w:line-rule="auto"/>
        <w:ind w:firstLine="540"/>
        <w:jc w:val="both"/>
      </w:pPr>
      <w:r>
        <w:rPr>
          <w:sz w:val="20"/>
        </w:rPr>
        <w:t xml:space="preserve">осуществление отбора и поощрения талантливой и одаренной молодежи Государственными молодежными премиями Чувашской Республики;</w:t>
      </w:r>
    </w:p>
    <w:p>
      <w:pPr>
        <w:pStyle w:val="0"/>
        <w:spacing w:before="200" w:line-rule="auto"/>
        <w:ind w:firstLine="540"/>
        <w:jc w:val="both"/>
      </w:pPr>
      <w:r>
        <w:rPr>
          <w:sz w:val="20"/>
        </w:rPr>
        <w:t xml:space="preserve">проведение республиканских, межрегиональных олимпиад и иных конкурсных мероприятий по поддержке талантливой и одаренной молодежи.</w:t>
      </w:r>
    </w:p>
    <w:p>
      <w:pPr>
        <w:pStyle w:val="0"/>
        <w:spacing w:before="200" w:line-rule="auto"/>
        <w:ind w:firstLine="540"/>
        <w:jc w:val="both"/>
      </w:pPr>
      <w:r>
        <w:rPr>
          <w:sz w:val="20"/>
        </w:rPr>
        <w:t xml:space="preserve">В рамках данного основного мероприятия будет реализовано:</w:t>
      </w:r>
    </w:p>
    <w:p>
      <w:pPr>
        <w:pStyle w:val="0"/>
        <w:jc w:val="both"/>
      </w:pPr>
      <w:r>
        <w:rPr>
          <w:sz w:val="20"/>
        </w:rPr>
        <w:t xml:space="preserve">(абзац введен </w:t>
      </w:r>
      <w:hyperlink w:history="0" r:id="rId106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Мероприятие 2.1. Государственные молодежные премии Чувашской Республики.</w:t>
      </w:r>
    </w:p>
    <w:p>
      <w:pPr>
        <w:pStyle w:val="0"/>
        <w:jc w:val="both"/>
      </w:pPr>
      <w:r>
        <w:rPr>
          <w:sz w:val="20"/>
        </w:rPr>
        <w:t xml:space="preserve">(абзац введен </w:t>
      </w:r>
      <w:hyperlink w:history="0" r:id="rId106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Основное мероприятие 3. Организация отдыха детей</w:t>
      </w:r>
    </w:p>
    <w:p>
      <w:pPr>
        <w:pStyle w:val="0"/>
        <w:spacing w:before="200" w:line-rule="auto"/>
        <w:ind w:firstLine="540"/>
        <w:jc w:val="both"/>
      </w:pPr>
      <w:r>
        <w:rPr>
          <w:sz w:val="20"/>
        </w:rPr>
        <w:t xml:space="preserve">В рамках основного мероприятия предполагаются организация профильных смен для одаренных детей и молодежи, направление детей в федеральное государственное бюджетное образовательное учреждение "Всероссийский детский центр "Орленок", федеральное государственное бюджетное образовательное учреждение "Международный детский центр "Артек" и федеральное государственное бюджетное образовательное учреждение "Всероссийский детский центр "Смена".</w:t>
      </w:r>
    </w:p>
    <w:p>
      <w:pPr>
        <w:pStyle w:val="0"/>
        <w:spacing w:before="200" w:line-rule="auto"/>
        <w:ind w:firstLine="540"/>
        <w:jc w:val="both"/>
      </w:pPr>
      <w:r>
        <w:rPr>
          <w:sz w:val="20"/>
        </w:rPr>
        <w:t xml:space="preserve">В рамках данного основного мероприятия будет реализовано:</w:t>
      </w:r>
    </w:p>
    <w:p>
      <w:pPr>
        <w:pStyle w:val="0"/>
        <w:jc w:val="both"/>
      </w:pPr>
      <w:r>
        <w:rPr>
          <w:sz w:val="20"/>
        </w:rPr>
        <w:t xml:space="preserve">(абзац введен </w:t>
      </w:r>
      <w:hyperlink w:history="0" r:id="rId106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Мероприятие 3.1. Организация и проведение специализированных (профильных) смен (лагерей).</w:t>
      </w:r>
    </w:p>
    <w:p>
      <w:pPr>
        <w:pStyle w:val="0"/>
        <w:jc w:val="both"/>
      </w:pPr>
      <w:r>
        <w:rPr>
          <w:sz w:val="20"/>
        </w:rPr>
        <w:t xml:space="preserve">(абзац введен </w:t>
      </w:r>
      <w:hyperlink w:history="0" r:id="rId107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Основное мероприятие 4. Реализация мероприятий регионального проекта "Социальная активность"</w:t>
      </w:r>
    </w:p>
    <w:p>
      <w:pPr>
        <w:pStyle w:val="0"/>
        <w:spacing w:before="200" w:line-rule="auto"/>
        <w:ind w:firstLine="540"/>
        <w:jc w:val="both"/>
      </w:pPr>
      <w:r>
        <w:rPr>
          <w:sz w:val="20"/>
        </w:rPr>
        <w:t xml:space="preserve">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pPr>
        <w:pStyle w:val="0"/>
        <w:spacing w:before="200" w:line-rule="auto"/>
        <w:ind w:firstLine="540"/>
        <w:jc w:val="both"/>
      </w:pPr>
      <w:r>
        <w:rPr>
          <w:sz w:val="20"/>
        </w:rPr>
        <w:t xml:space="preserve">В сфере добровольчества (волонтерства) предполагается реализация комплекса мероприятий, направленных на:</w:t>
      </w:r>
    </w:p>
    <w:p>
      <w:pPr>
        <w:pStyle w:val="0"/>
        <w:spacing w:before="200" w:line-rule="auto"/>
        <w:ind w:firstLine="540"/>
        <w:jc w:val="both"/>
      </w:pPr>
      <w:r>
        <w:rPr>
          <w:sz w:val="20"/>
        </w:rPr>
        <w:t xml:space="preserve">государственную поддержку добровольцев (волонтеров) и добровольческих (волонтерских) организаций;</w:t>
      </w:r>
    </w:p>
    <w:p>
      <w:pPr>
        <w:pStyle w:val="0"/>
        <w:spacing w:before="200" w:line-rule="auto"/>
        <w:ind w:firstLine="540"/>
        <w:jc w:val="both"/>
      </w:pPr>
      <w:r>
        <w:rPr>
          <w:sz w:val="20"/>
        </w:rPr>
        <w:t xml:space="preserve">обеспечение участия добровольцев (волонтеров) в межрегиональных, общероссийских и международных мероприятиях;</w:t>
      </w:r>
    </w:p>
    <w:p>
      <w:pPr>
        <w:pStyle w:val="0"/>
        <w:spacing w:before="200" w:line-rule="auto"/>
        <w:ind w:firstLine="540"/>
        <w:jc w:val="both"/>
      </w:pPr>
      <w:r>
        <w:rPr>
          <w:sz w:val="20"/>
        </w:rPr>
        <w:t xml:space="preserve">проведение регионального этапа всероссийского конкурса "Доброволец России";</w:t>
      </w:r>
    </w:p>
    <w:p>
      <w:pPr>
        <w:pStyle w:val="0"/>
        <w:spacing w:before="200" w:line-rule="auto"/>
        <w:ind w:firstLine="540"/>
        <w:jc w:val="both"/>
      </w:pPr>
      <w:r>
        <w:rPr>
          <w:sz w:val="20"/>
        </w:rPr>
        <w:t xml:space="preserve">информационное обеспечение молодежной добровольческой (волонтерской) деятельности;</w:t>
      </w:r>
    </w:p>
    <w:p>
      <w:pPr>
        <w:pStyle w:val="0"/>
        <w:spacing w:before="200" w:line-rule="auto"/>
        <w:ind w:firstLine="540"/>
        <w:jc w:val="both"/>
      </w:pPr>
      <w:r>
        <w:rPr>
          <w:sz w:val="20"/>
        </w:rPr>
        <w:t xml:space="preserve">оказание методической помощи добровольческим (волонтерским) объединениям.</w:t>
      </w:r>
    </w:p>
    <w:p>
      <w:pPr>
        <w:pStyle w:val="0"/>
        <w:spacing w:before="200" w:line-rule="auto"/>
        <w:ind w:firstLine="540"/>
        <w:jc w:val="both"/>
      </w:pPr>
      <w:r>
        <w:rPr>
          <w:sz w:val="20"/>
        </w:rPr>
        <w:t xml:space="preserve">В рамках данного основного мероприятия будет реализовано две группы мероприятий:</w:t>
      </w:r>
    </w:p>
    <w:p>
      <w:pPr>
        <w:pStyle w:val="0"/>
        <w:jc w:val="both"/>
      </w:pPr>
      <w:r>
        <w:rPr>
          <w:sz w:val="20"/>
        </w:rPr>
        <w:t xml:space="preserve">(абзац введен </w:t>
      </w:r>
      <w:hyperlink w:history="0" r:id="rId1071"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18.01.2021 N 3)</w:t>
      </w:r>
    </w:p>
    <w:p>
      <w:pPr>
        <w:pStyle w:val="0"/>
        <w:spacing w:before="200" w:line-rule="auto"/>
        <w:ind w:firstLine="540"/>
        <w:jc w:val="both"/>
      </w:pPr>
      <w:r>
        <w:rPr>
          <w:sz w:val="20"/>
        </w:rPr>
        <w:t xml:space="preserve">Мероприятие 4.1. Создание сети ресурсных центров по поддержке добровольчества.</w:t>
      </w:r>
    </w:p>
    <w:p>
      <w:pPr>
        <w:pStyle w:val="0"/>
        <w:jc w:val="both"/>
      </w:pPr>
      <w:r>
        <w:rPr>
          <w:sz w:val="20"/>
        </w:rPr>
        <w:t xml:space="preserve">(абзац введен </w:t>
      </w:r>
      <w:hyperlink w:history="0" r:id="rId1072"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18.01.2021 N 3)</w:t>
      </w:r>
    </w:p>
    <w:p>
      <w:pPr>
        <w:pStyle w:val="0"/>
        <w:spacing w:before="200" w:line-rule="auto"/>
        <w:ind w:firstLine="540"/>
        <w:jc w:val="both"/>
      </w:pPr>
      <w:r>
        <w:rPr>
          <w:sz w:val="20"/>
        </w:rPr>
        <w:t xml:space="preserve">Мероприятие 4.2. 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p>
      <w:pPr>
        <w:pStyle w:val="0"/>
        <w:jc w:val="both"/>
      </w:pPr>
      <w:r>
        <w:rPr>
          <w:sz w:val="20"/>
        </w:rPr>
        <w:t xml:space="preserve">(в ред. </w:t>
      </w:r>
      <w:hyperlink w:history="0" r:id="rId107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Основное мероприятие 5. Подготовка вожатых, педагогов и инструкторов к организации работы по воспитанию и оздоровлению детей и подростков в условиях оздоровительных и специализированных (профильных) лагерей</w:t>
      </w:r>
    </w:p>
    <w:p>
      <w:pPr>
        <w:pStyle w:val="0"/>
        <w:spacing w:before="200" w:line-rule="auto"/>
        <w:ind w:firstLine="540"/>
        <w:jc w:val="both"/>
      </w:pPr>
      <w:r>
        <w:rPr>
          <w:sz w:val="20"/>
        </w:rPr>
        <w:t xml:space="preserve">В рамках основного мероприятия предполагается реализация комплекса мероприятий, направленных на:</w:t>
      </w:r>
    </w:p>
    <w:p>
      <w:pPr>
        <w:pStyle w:val="0"/>
        <w:spacing w:before="200" w:line-rule="auto"/>
        <w:ind w:firstLine="540"/>
        <w:jc w:val="both"/>
      </w:pPr>
      <w:r>
        <w:rPr>
          <w:sz w:val="20"/>
        </w:rPr>
        <w:t xml:space="preserve">практическую и методическую подготовку вожатых, педагогов и инструкторов;</w:t>
      </w:r>
    </w:p>
    <w:p>
      <w:pPr>
        <w:pStyle w:val="0"/>
        <w:spacing w:before="200" w:line-rule="auto"/>
        <w:ind w:firstLine="540"/>
        <w:jc w:val="both"/>
      </w:pPr>
      <w:r>
        <w:rPr>
          <w:sz w:val="20"/>
        </w:rPr>
        <w:t xml:space="preserve">повышение эффективности организации работы с детьми и молодежью в условиях оздоровительных и специализированных (профильных) лагерей.</w:t>
      </w:r>
    </w:p>
    <w:p>
      <w:pPr>
        <w:pStyle w:val="0"/>
        <w:spacing w:before="200" w:line-rule="auto"/>
        <w:ind w:firstLine="540"/>
        <w:jc w:val="both"/>
      </w:pPr>
      <w:r>
        <w:rPr>
          <w:sz w:val="20"/>
        </w:rPr>
        <w:t xml:space="preserve">В рамках данного основного мероприятия будет реализовано:</w:t>
      </w:r>
    </w:p>
    <w:p>
      <w:pPr>
        <w:pStyle w:val="0"/>
        <w:jc w:val="both"/>
      </w:pPr>
      <w:r>
        <w:rPr>
          <w:sz w:val="20"/>
        </w:rPr>
        <w:t xml:space="preserve">(абзац введен </w:t>
      </w:r>
      <w:hyperlink w:history="0" r:id="rId107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Мероприятие 5.1. Организация мероприятий, направленных на подготовку вожатых, педагогов и инструкторов к организации работы по воспитанию и оздоровлению детей и подростков в условиях оздоровительных и специализированных (профильных) лагерей.</w:t>
      </w:r>
    </w:p>
    <w:p>
      <w:pPr>
        <w:pStyle w:val="0"/>
        <w:jc w:val="both"/>
      </w:pPr>
      <w:r>
        <w:rPr>
          <w:sz w:val="20"/>
        </w:rPr>
        <w:t xml:space="preserve">(абзац введен </w:t>
      </w:r>
      <w:hyperlink w:history="0" r:id="rId107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Основное мероприятие 6. Поддержка молодежного предпринимательства</w:t>
      </w:r>
    </w:p>
    <w:p>
      <w:pPr>
        <w:pStyle w:val="0"/>
        <w:spacing w:before="200" w:line-rule="auto"/>
        <w:ind w:firstLine="540"/>
        <w:jc w:val="both"/>
      </w:pPr>
      <w:r>
        <w:rPr>
          <w:sz w:val="20"/>
        </w:rPr>
        <w:t xml:space="preserve">В рамках основного мероприятия предполагается реализация комплекса мероприятий, направленных на:</w:t>
      </w:r>
    </w:p>
    <w:p>
      <w:pPr>
        <w:pStyle w:val="0"/>
        <w:spacing w:before="200" w:line-rule="auto"/>
        <w:ind w:firstLine="540"/>
        <w:jc w:val="both"/>
      </w:pPr>
      <w:r>
        <w:rPr>
          <w:sz w:val="20"/>
        </w:rPr>
        <w:t xml:space="preserve">проведение игровых и тренинговых мероприятий, образовательных курсов, конкурсов среди молодежи в возрасте 14 - 17 лет;</w:t>
      </w:r>
    </w:p>
    <w:p>
      <w:pPr>
        <w:pStyle w:val="0"/>
        <w:spacing w:before="200" w:line-rule="auto"/>
        <w:ind w:firstLine="540"/>
        <w:jc w:val="both"/>
      </w:pPr>
      <w:r>
        <w:rPr>
          <w:sz w:val="20"/>
        </w:rPr>
        <w:t xml:space="preserve">абзац утратил силу. - </w:t>
      </w:r>
      <w:hyperlink w:history="0" r:id="rId1076"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15.05.2020 N 248;</w:t>
      </w:r>
    </w:p>
    <w:p>
      <w:pPr>
        <w:pStyle w:val="0"/>
        <w:spacing w:before="200" w:line-rule="auto"/>
        <w:ind w:firstLine="540"/>
        <w:jc w:val="both"/>
      </w:pPr>
      <w:r>
        <w:rPr>
          <w:sz w:val="20"/>
        </w:rPr>
        <w:t xml:space="preserve">проведение регионального этапа всероссийского конкурса "Молодой предприниматель России";</w:t>
      </w:r>
    </w:p>
    <w:p>
      <w:pPr>
        <w:pStyle w:val="0"/>
        <w:spacing w:before="200" w:line-rule="auto"/>
        <w:ind w:firstLine="540"/>
        <w:jc w:val="both"/>
      </w:pPr>
      <w:r>
        <w:rPr>
          <w:sz w:val="20"/>
        </w:rPr>
        <w:t xml:space="preserve">абзацы сорок седьмой - пятидесятый утратили силу. - </w:t>
      </w:r>
      <w:hyperlink w:history="0" r:id="rId1077"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15.05.2020 N 248;</w:t>
      </w:r>
    </w:p>
    <w:p>
      <w:pPr>
        <w:pStyle w:val="0"/>
        <w:spacing w:before="200" w:line-rule="auto"/>
        <w:ind w:firstLine="540"/>
        <w:jc w:val="both"/>
      </w:pPr>
      <w:r>
        <w:rPr>
          <w:sz w:val="20"/>
        </w:rPr>
        <w:t xml:space="preserve">обеспечение участия в межрегиональных, общероссийских и международных мероприятиях;</w:t>
      </w:r>
    </w:p>
    <w:p>
      <w:pPr>
        <w:pStyle w:val="0"/>
        <w:spacing w:before="200" w:line-rule="auto"/>
        <w:ind w:firstLine="540"/>
        <w:jc w:val="both"/>
      </w:pPr>
      <w:r>
        <w:rPr>
          <w:sz w:val="20"/>
        </w:rPr>
        <w:t xml:space="preserve">абзац утратил силу. - </w:t>
      </w:r>
      <w:hyperlink w:history="0" r:id="rId1078"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15.05.2020 N 248.</w:t>
      </w:r>
    </w:p>
    <w:p>
      <w:pPr>
        <w:pStyle w:val="0"/>
        <w:spacing w:before="200" w:line-rule="auto"/>
        <w:ind w:firstLine="540"/>
        <w:jc w:val="both"/>
      </w:pPr>
      <w:r>
        <w:rPr>
          <w:sz w:val="20"/>
        </w:rPr>
        <w:t xml:space="preserve">Основное мероприятие 7. Обеспечение деятельности социально ориентированных некоммерческих организаций по предоставлению социальных услуг</w:t>
      </w:r>
    </w:p>
    <w:p>
      <w:pPr>
        <w:pStyle w:val="0"/>
        <w:spacing w:before="200" w:line-rule="auto"/>
        <w:ind w:firstLine="540"/>
        <w:jc w:val="both"/>
      </w:pPr>
      <w:r>
        <w:rPr>
          <w:sz w:val="20"/>
        </w:rPr>
        <w:t xml:space="preserve">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последовательного повышения качества, доступности и вариативности услуг, предоставляемых в социальной сфере.</w:t>
      </w:r>
    </w:p>
    <w:p>
      <w:pPr>
        <w:pStyle w:val="0"/>
        <w:spacing w:before="200" w:line-rule="auto"/>
        <w:ind w:firstLine="540"/>
        <w:jc w:val="both"/>
      </w:pPr>
      <w:r>
        <w:rPr>
          <w:sz w:val="20"/>
        </w:rPr>
        <w:t xml:space="preserve">В рамках данного основного мероприятия будет реализовано:</w:t>
      </w:r>
    </w:p>
    <w:p>
      <w:pPr>
        <w:pStyle w:val="0"/>
        <w:jc w:val="both"/>
      </w:pPr>
      <w:r>
        <w:rPr>
          <w:sz w:val="20"/>
        </w:rPr>
        <w:t xml:space="preserve">(абзац введен </w:t>
      </w:r>
      <w:hyperlink w:history="0" r:id="rId107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Мероприятие 7.1. Предоставление субсидий частным образовательным организациям, осуществляющим образовательную деятельность по дополнительным общеобразовательным программам.</w:t>
      </w:r>
    </w:p>
    <w:p>
      <w:pPr>
        <w:pStyle w:val="0"/>
        <w:jc w:val="both"/>
      </w:pPr>
      <w:r>
        <w:rPr>
          <w:sz w:val="20"/>
        </w:rPr>
        <w:t xml:space="preserve">(абзац введен </w:t>
      </w:r>
      <w:hyperlink w:history="0" r:id="rId108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Основное мероприятие 8. Реализация мероприятий регионального проекта "Развитие системы поддержки молодежи ("Молодежь России")</w:t>
      </w:r>
    </w:p>
    <w:p>
      <w:pPr>
        <w:pStyle w:val="0"/>
        <w:jc w:val="both"/>
      </w:pPr>
      <w:r>
        <w:rPr>
          <w:sz w:val="20"/>
        </w:rPr>
        <w:t xml:space="preserve">(в ред. </w:t>
      </w:r>
      <w:hyperlink w:history="0" r:id="rId108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рамках указанного мероприятия предполагается участие Чувашской Республики в форуме молодых деятелей культуры и искусств "Таврида".</w:t>
      </w:r>
    </w:p>
    <w:p>
      <w:pPr>
        <w:pStyle w:val="0"/>
        <w:jc w:val="both"/>
      </w:pPr>
      <w:r>
        <w:rPr>
          <w:sz w:val="20"/>
        </w:rPr>
        <w:t xml:space="preserve">(абзац введен </w:t>
      </w:r>
      <w:hyperlink w:history="0" r:id="rId1082"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19.07.2022 N 357)</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ЭТАПАМ И ГОДАМ РЕАЛИЗАЦИИ ПОДПРОГРАММЫ)</w:t>
      </w:r>
    </w:p>
    <w:p>
      <w:pPr>
        <w:pStyle w:val="0"/>
        <w:jc w:val="center"/>
      </w:pPr>
      <w:r>
        <w:rPr>
          <w:sz w:val="20"/>
        </w:rPr>
        <w:t xml:space="preserve">(в ред. </w:t>
      </w:r>
      <w:hyperlink w:history="0" r:id="rId108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23.05.2023 N 329)</w:t>
      </w:r>
    </w:p>
    <w:p>
      <w:pPr>
        <w:pStyle w:val="0"/>
        <w:jc w:val="both"/>
      </w:pPr>
      <w:r>
        <w:rPr>
          <w:sz w:val="20"/>
        </w:rPr>
      </w:r>
    </w:p>
    <w:p>
      <w:pPr>
        <w:pStyle w:val="0"/>
        <w:ind w:firstLine="540"/>
        <w:jc w:val="both"/>
      </w:pPr>
      <w:r>
        <w:rPr>
          <w:sz w:val="20"/>
        </w:rPr>
        <w:t xml:space="preserve">Финансовое обеспечение реализации подпрограммы осуществляется за счет средств федерального бюджета и республиканского бюджета Чувашской Республики.</w:t>
      </w:r>
    </w:p>
    <w:p>
      <w:pPr>
        <w:pStyle w:val="0"/>
        <w:spacing w:before="200" w:line-rule="auto"/>
        <w:ind w:firstLine="540"/>
        <w:jc w:val="both"/>
      </w:pPr>
      <w:r>
        <w:rPr>
          <w:sz w:val="20"/>
        </w:rPr>
        <w:t xml:space="preserve">Общий объем финансирования подпрограммы в 2019 - 2035 годах составляет 324284,1 тыс. рублей, в том числе за счет средств:</w:t>
      </w:r>
    </w:p>
    <w:p>
      <w:pPr>
        <w:pStyle w:val="0"/>
        <w:spacing w:before="200" w:line-rule="auto"/>
        <w:ind w:firstLine="540"/>
        <w:jc w:val="both"/>
      </w:pPr>
      <w:r>
        <w:rPr>
          <w:sz w:val="20"/>
        </w:rPr>
        <w:t xml:space="preserve">федерального бюджета - 16973,6 тыс. рублей;</w:t>
      </w:r>
    </w:p>
    <w:p>
      <w:pPr>
        <w:pStyle w:val="0"/>
        <w:spacing w:before="200" w:line-rule="auto"/>
        <w:ind w:firstLine="540"/>
        <w:jc w:val="both"/>
      </w:pPr>
      <w:r>
        <w:rPr>
          <w:sz w:val="20"/>
        </w:rPr>
        <w:t xml:space="preserve">республиканского бюджета Чувашской Республики - 307310,5 тыс. рублей.</w:t>
      </w:r>
    </w:p>
    <w:p>
      <w:pPr>
        <w:pStyle w:val="0"/>
        <w:spacing w:before="200" w:line-rule="auto"/>
        <w:ind w:firstLine="540"/>
        <w:jc w:val="both"/>
      </w:pPr>
      <w:r>
        <w:rPr>
          <w:sz w:val="20"/>
        </w:rPr>
        <w:t xml:space="preserve">Прогнозируемый объем финансирования подпрограммы на 1 этапе составляет 73776,1 тыс. рублей, в том числе:</w:t>
      </w:r>
    </w:p>
    <w:p>
      <w:pPr>
        <w:pStyle w:val="0"/>
        <w:spacing w:before="200" w:line-rule="auto"/>
        <w:ind w:firstLine="540"/>
        <w:jc w:val="both"/>
      </w:pPr>
      <w:r>
        <w:rPr>
          <w:sz w:val="20"/>
        </w:rPr>
        <w:t xml:space="preserve">в 2019 году - 16272,8 тыс. рублей;</w:t>
      </w:r>
    </w:p>
    <w:p>
      <w:pPr>
        <w:pStyle w:val="0"/>
        <w:spacing w:before="200" w:line-rule="auto"/>
        <w:ind w:firstLine="540"/>
        <w:jc w:val="both"/>
      </w:pPr>
      <w:r>
        <w:rPr>
          <w:sz w:val="20"/>
        </w:rPr>
        <w:t xml:space="preserve">в 2020 году - 2940,9 тыс. рублей;</w:t>
      </w:r>
    </w:p>
    <w:p>
      <w:pPr>
        <w:pStyle w:val="0"/>
        <w:spacing w:before="200" w:line-rule="auto"/>
        <w:ind w:firstLine="540"/>
        <w:jc w:val="both"/>
      </w:pPr>
      <w:r>
        <w:rPr>
          <w:sz w:val="20"/>
        </w:rPr>
        <w:t xml:space="preserve">в 2021 году - 9245,5 тыс. рублей;</w:t>
      </w:r>
    </w:p>
    <w:p>
      <w:pPr>
        <w:pStyle w:val="0"/>
        <w:spacing w:before="200" w:line-rule="auto"/>
        <w:ind w:firstLine="540"/>
        <w:jc w:val="both"/>
      </w:pPr>
      <w:r>
        <w:rPr>
          <w:sz w:val="20"/>
        </w:rPr>
        <w:t xml:space="preserve">в 2022 году - 7944,7 тыс. рублей;</w:t>
      </w:r>
    </w:p>
    <w:p>
      <w:pPr>
        <w:pStyle w:val="0"/>
        <w:spacing w:before="200" w:line-rule="auto"/>
        <w:ind w:firstLine="540"/>
        <w:jc w:val="both"/>
      </w:pPr>
      <w:r>
        <w:rPr>
          <w:sz w:val="20"/>
        </w:rPr>
        <w:t xml:space="preserve">в 2023 году - 12457,4 тыс. рублей;</w:t>
      </w:r>
    </w:p>
    <w:p>
      <w:pPr>
        <w:pStyle w:val="0"/>
        <w:spacing w:before="200" w:line-rule="auto"/>
        <w:ind w:firstLine="540"/>
        <w:jc w:val="both"/>
      </w:pPr>
      <w:r>
        <w:rPr>
          <w:sz w:val="20"/>
        </w:rPr>
        <w:t xml:space="preserve">в 2024 году - 12457,4 тыс. рублей;</w:t>
      </w:r>
    </w:p>
    <w:p>
      <w:pPr>
        <w:pStyle w:val="0"/>
        <w:spacing w:before="200" w:line-rule="auto"/>
        <w:ind w:firstLine="540"/>
        <w:jc w:val="both"/>
      </w:pPr>
      <w:r>
        <w:rPr>
          <w:sz w:val="20"/>
        </w:rPr>
        <w:t xml:space="preserve">в 2025 году - 12457,4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- 16973,6 тыс. рублей (23,01 процента), в том числе:</w:t>
      </w:r>
    </w:p>
    <w:p>
      <w:pPr>
        <w:pStyle w:val="0"/>
        <w:spacing w:before="200" w:line-rule="auto"/>
        <w:ind w:firstLine="540"/>
        <w:jc w:val="both"/>
      </w:pPr>
      <w:r>
        <w:rPr>
          <w:sz w:val="20"/>
        </w:rPr>
        <w:t xml:space="preserve">в 2019 году - 11203,7 тыс. рублей;</w:t>
      </w:r>
    </w:p>
    <w:p>
      <w:pPr>
        <w:pStyle w:val="0"/>
        <w:spacing w:before="200" w:line-rule="auto"/>
        <w:ind w:firstLine="540"/>
        <w:jc w:val="both"/>
      </w:pPr>
      <w:r>
        <w:rPr>
          <w:sz w:val="20"/>
        </w:rPr>
        <w:t xml:space="preserve">в 2020 году - 0,0 тыс. рублей;</w:t>
      </w:r>
    </w:p>
    <w:p>
      <w:pPr>
        <w:pStyle w:val="0"/>
        <w:spacing w:before="200" w:line-rule="auto"/>
        <w:ind w:firstLine="540"/>
        <w:jc w:val="both"/>
      </w:pPr>
      <w:r>
        <w:rPr>
          <w:sz w:val="20"/>
        </w:rPr>
        <w:t xml:space="preserve">в 2021 году - 5769,9 тыс. рублей;</w:t>
      </w:r>
    </w:p>
    <w:p>
      <w:pPr>
        <w:pStyle w:val="0"/>
        <w:spacing w:before="200" w:line-rule="auto"/>
        <w:ind w:firstLine="540"/>
        <w:jc w:val="both"/>
      </w:pPr>
      <w:r>
        <w:rPr>
          <w:sz w:val="20"/>
        </w:rPr>
        <w:t xml:space="preserve">в 2022 году - 0,0 тыс. рублей;</w:t>
      </w:r>
    </w:p>
    <w:p>
      <w:pPr>
        <w:pStyle w:val="0"/>
        <w:spacing w:before="200" w:line-rule="auto"/>
        <w:ind w:firstLine="540"/>
        <w:jc w:val="both"/>
      </w:pPr>
      <w:r>
        <w:rPr>
          <w:sz w:val="20"/>
        </w:rPr>
        <w:t xml:space="preserve">в 2023 году - 0,0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в 2026 - 2030 годах - 0,0 тыс. рублей;</w:t>
      </w:r>
    </w:p>
    <w:p>
      <w:pPr>
        <w:pStyle w:val="0"/>
        <w:spacing w:before="200" w:line-rule="auto"/>
        <w:ind w:firstLine="540"/>
        <w:jc w:val="both"/>
      </w:pPr>
      <w:r>
        <w:rPr>
          <w:sz w:val="20"/>
        </w:rPr>
        <w:t xml:space="preserve">в 2031 - 2035 годах - 0,0 тыс. рублей;</w:t>
      </w:r>
    </w:p>
    <w:p>
      <w:pPr>
        <w:pStyle w:val="0"/>
        <w:spacing w:before="200" w:line-rule="auto"/>
        <w:ind w:firstLine="540"/>
        <w:jc w:val="both"/>
      </w:pPr>
      <w:r>
        <w:rPr>
          <w:sz w:val="20"/>
        </w:rPr>
        <w:t xml:space="preserve">республиканского бюджета Чувашской Республики - 56802,5 тыс. рублей (76,99 процента), в том числе:</w:t>
      </w:r>
    </w:p>
    <w:p>
      <w:pPr>
        <w:pStyle w:val="0"/>
        <w:spacing w:before="200" w:line-rule="auto"/>
        <w:ind w:firstLine="540"/>
        <w:jc w:val="both"/>
      </w:pPr>
      <w:r>
        <w:rPr>
          <w:sz w:val="20"/>
        </w:rPr>
        <w:t xml:space="preserve">в 2019 году - 5069,1 тыс. рублей;</w:t>
      </w:r>
    </w:p>
    <w:p>
      <w:pPr>
        <w:pStyle w:val="0"/>
        <w:spacing w:before="200" w:line-rule="auto"/>
        <w:ind w:firstLine="540"/>
        <w:jc w:val="both"/>
      </w:pPr>
      <w:r>
        <w:rPr>
          <w:sz w:val="20"/>
        </w:rPr>
        <w:t xml:space="preserve">в 2020 году - 2940,9 тыс. рублей;</w:t>
      </w:r>
    </w:p>
    <w:p>
      <w:pPr>
        <w:pStyle w:val="0"/>
        <w:spacing w:before="200" w:line-rule="auto"/>
        <w:ind w:firstLine="540"/>
        <w:jc w:val="both"/>
      </w:pPr>
      <w:r>
        <w:rPr>
          <w:sz w:val="20"/>
        </w:rPr>
        <w:t xml:space="preserve">в 2021 году - 3475,6 тыс. рублей;</w:t>
      </w:r>
    </w:p>
    <w:p>
      <w:pPr>
        <w:pStyle w:val="0"/>
        <w:spacing w:before="200" w:line-rule="auto"/>
        <w:ind w:firstLine="540"/>
        <w:jc w:val="both"/>
      </w:pPr>
      <w:r>
        <w:rPr>
          <w:sz w:val="20"/>
        </w:rPr>
        <w:t xml:space="preserve">в 2022 году - 7944,7 тыс. рублей;</w:t>
      </w:r>
    </w:p>
    <w:p>
      <w:pPr>
        <w:pStyle w:val="0"/>
        <w:spacing w:before="200" w:line-rule="auto"/>
        <w:ind w:firstLine="540"/>
        <w:jc w:val="both"/>
      </w:pPr>
      <w:r>
        <w:rPr>
          <w:sz w:val="20"/>
        </w:rPr>
        <w:t xml:space="preserve">в 2023 году - 12457,4 тыс. рублей;</w:t>
      </w:r>
    </w:p>
    <w:p>
      <w:pPr>
        <w:pStyle w:val="0"/>
        <w:spacing w:before="200" w:line-rule="auto"/>
        <w:ind w:firstLine="540"/>
        <w:jc w:val="both"/>
      </w:pPr>
      <w:r>
        <w:rPr>
          <w:sz w:val="20"/>
        </w:rPr>
        <w:t xml:space="preserve">в 2024 году - 12457,4 тыс. рублей;</w:t>
      </w:r>
    </w:p>
    <w:p>
      <w:pPr>
        <w:pStyle w:val="0"/>
        <w:spacing w:before="200" w:line-rule="auto"/>
        <w:ind w:firstLine="540"/>
        <w:jc w:val="both"/>
      </w:pPr>
      <w:r>
        <w:rPr>
          <w:sz w:val="20"/>
        </w:rPr>
        <w:t xml:space="preserve">в 2025 году - 12457,4 тыс. рублей.</w:t>
      </w:r>
    </w:p>
    <w:p>
      <w:pPr>
        <w:pStyle w:val="0"/>
        <w:spacing w:before="200" w:line-rule="auto"/>
        <w:ind w:firstLine="540"/>
        <w:jc w:val="both"/>
      </w:pPr>
      <w:r>
        <w:rPr>
          <w:sz w:val="20"/>
        </w:rPr>
        <w:t xml:space="preserve">На 2 этапе (в 2026 - 2030 годах) объем финансирования подпрограммы составляет 125254,0 тыс. рублей, из них средства республиканского бюджета Чувашской Республики - 125254,0 тыс. рублей (100,0 процента).</w:t>
      </w:r>
    </w:p>
    <w:p>
      <w:pPr>
        <w:pStyle w:val="0"/>
        <w:spacing w:before="200" w:line-rule="auto"/>
        <w:ind w:firstLine="540"/>
        <w:jc w:val="both"/>
      </w:pPr>
      <w:r>
        <w:rPr>
          <w:sz w:val="20"/>
        </w:rPr>
        <w:t xml:space="preserve">На 3 этапе (в 2031 - 2035 годах) объем финансирования подпрограммы составляет 125254,0 тыс. рублей, из них средства республиканского бюджета Чувашской Республики - 125254,0 тыс. рублей (100,0 процента).</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32406"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N 1 к настоящей подпрограмме и ежегодно будет уточняться.</w:t>
      </w:r>
    </w:p>
    <w:p>
      <w:pPr>
        <w:pStyle w:val="0"/>
        <w:spacing w:before="200" w:line-rule="auto"/>
        <w:ind w:firstLine="540"/>
        <w:jc w:val="both"/>
      </w:pPr>
      <w:hyperlink w:history="0" w:anchor="P33920"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выплату денежных поощрений победителям конкурса муниципальных программ по работе с детьми и молодежью приведены в приложении N 2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"Молодежь</w:t>
      </w:r>
    </w:p>
    <w:p>
      <w:pPr>
        <w:pStyle w:val="0"/>
        <w:jc w:val="right"/>
      </w:pPr>
      <w:r>
        <w:rPr>
          <w:sz w:val="20"/>
        </w:rPr>
        <w:t xml:space="preserve">Чувашской Республики"</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2406" w:name="P32406"/>
    <w:bookmarkEnd w:id="32406"/>
    <w:p>
      <w:pPr>
        <w:pStyle w:val="2"/>
        <w:jc w:val="center"/>
      </w:pPr>
      <w:r>
        <w:rPr>
          <w:sz w:val="20"/>
        </w:rPr>
        <w:t xml:space="preserve">РЕСУРСНОЕ ОБЕСПЕЧЕНИЕ</w:t>
      </w:r>
    </w:p>
    <w:p>
      <w:pPr>
        <w:pStyle w:val="2"/>
        <w:jc w:val="center"/>
      </w:pPr>
      <w:r>
        <w:rPr>
          <w:sz w:val="20"/>
        </w:rPr>
        <w:t xml:space="preserve">РЕАЛИЗАЦИИ ПОДПРОГРАММЫ "МОЛОДЕЖЬ</w:t>
      </w:r>
    </w:p>
    <w:p>
      <w:pPr>
        <w:pStyle w:val="2"/>
        <w:jc w:val="center"/>
      </w:pPr>
      <w:r>
        <w:rPr>
          <w:sz w:val="20"/>
        </w:rPr>
        <w:t xml:space="preserve">ЧУВАШСКОЙ РЕСПУБЛИКИ" ГОСУДАРСТВЕННОЙ ПРОГРАММЫ</w:t>
      </w:r>
    </w:p>
    <w:p>
      <w:pPr>
        <w:pStyle w:val="2"/>
        <w:jc w:val="center"/>
      </w:pPr>
      <w:r>
        <w:rPr>
          <w:sz w:val="20"/>
        </w:rPr>
        <w:t xml:space="preserve">ЧУВАШСКОЙ РЕСПУБЛИКИ "РАЗВИТИЕ ОБРАЗОВАНИЯ"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8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color w:val="392c69"/>
              </w:rPr>
              <w:t xml:space="preserve"> Кабинета Министров ЧР от 23.05.2023 N 329)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408"/>
        <w:gridCol w:w="1417"/>
        <w:gridCol w:w="1304"/>
        <w:gridCol w:w="624"/>
        <w:gridCol w:w="737"/>
        <w:gridCol w:w="1384"/>
        <w:gridCol w:w="680"/>
        <w:gridCol w:w="1077"/>
        <w:gridCol w:w="904"/>
        <w:gridCol w:w="784"/>
        <w:gridCol w:w="784"/>
        <w:gridCol w:w="784"/>
        <w:gridCol w:w="904"/>
        <w:gridCol w:w="904"/>
        <w:gridCol w:w="904"/>
        <w:gridCol w:w="1024"/>
        <w:gridCol w:w="1024"/>
      </w:tblGrid>
      <w:tr>
        <w:tc>
          <w:tcPr>
            <w:tcW w:w="850" w:type="dxa"/>
            <w:tcBorders>
              <w:left w:val="nil"/>
            </w:tcBorders>
            <w:vMerge w:val="restart"/>
          </w:tcPr>
          <w:p>
            <w:pPr>
              <w:pStyle w:val="0"/>
              <w:jc w:val="center"/>
            </w:pPr>
            <w:r>
              <w:rPr>
                <w:sz w:val="20"/>
              </w:rPr>
              <w:t xml:space="preserve">Статус</w:t>
            </w:r>
          </w:p>
        </w:tc>
        <w:tc>
          <w:tcPr>
            <w:tcW w:w="1408"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417"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соисполнители, участники</w:t>
            </w:r>
          </w:p>
        </w:tc>
        <w:tc>
          <w:tcPr>
            <w:gridSpan w:val="4"/>
            <w:tcW w:w="3425"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801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384" w:type="dxa"/>
          </w:tcPr>
          <w:p>
            <w:pPr>
              <w:pStyle w:val="0"/>
              <w:jc w:val="center"/>
            </w:pPr>
            <w:r>
              <w:rPr>
                <w:sz w:val="20"/>
              </w:rPr>
              <w:t xml:space="preserve">целевая статья расходов</w:t>
            </w:r>
          </w:p>
        </w:tc>
        <w:tc>
          <w:tcPr>
            <w:tcW w:w="680" w:type="dxa"/>
          </w:tcPr>
          <w:p>
            <w:pPr>
              <w:pStyle w:val="0"/>
              <w:jc w:val="center"/>
            </w:pPr>
            <w:r>
              <w:rPr>
                <w:sz w:val="20"/>
              </w:rPr>
              <w:t xml:space="preserve">группа (подгруппа) вида расходов</w:t>
            </w:r>
          </w:p>
        </w:tc>
        <w:tc>
          <w:tcPr>
            <w:vMerge w:val="continue"/>
          </w:tcPr>
          <w:p/>
        </w:tc>
        <w:tc>
          <w:tcPr>
            <w:tcW w:w="904" w:type="dxa"/>
          </w:tcPr>
          <w:p>
            <w:pPr>
              <w:pStyle w:val="0"/>
              <w:jc w:val="center"/>
            </w:pPr>
            <w:r>
              <w:rPr>
                <w:sz w:val="20"/>
              </w:rPr>
              <w:t xml:space="preserve">2019</w:t>
            </w:r>
          </w:p>
        </w:tc>
        <w:tc>
          <w:tcPr>
            <w:tcW w:w="784" w:type="dxa"/>
          </w:tcPr>
          <w:p>
            <w:pPr>
              <w:pStyle w:val="0"/>
              <w:jc w:val="center"/>
            </w:pPr>
            <w:r>
              <w:rPr>
                <w:sz w:val="20"/>
              </w:rPr>
              <w:t xml:space="preserve">2020</w:t>
            </w:r>
          </w:p>
        </w:tc>
        <w:tc>
          <w:tcPr>
            <w:tcW w:w="784" w:type="dxa"/>
          </w:tcPr>
          <w:p>
            <w:pPr>
              <w:pStyle w:val="0"/>
              <w:jc w:val="center"/>
            </w:pPr>
            <w:r>
              <w:rPr>
                <w:sz w:val="20"/>
              </w:rPr>
              <w:t xml:space="preserve">2021</w:t>
            </w:r>
          </w:p>
        </w:tc>
        <w:tc>
          <w:tcPr>
            <w:tcW w:w="784" w:type="dxa"/>
          </w:tcPr>
          <w:p>
            <w:pPr>
              <w:pStyle w:val="0"/>
              <w:jc w:val="center"/>
            </w:pPr>
            <w:r>
              <w:rPr>
                <w:sz w:val="20"/>
              </w:rPr>
              <w:t xml:space="preserve">2022</w:t>
            </w:r>
          </w:p>
        </w:tc>
        <w:tc>
          <w:tcPr>
            <w:tcW w:w="904" w:type="dxa"/>
          </w:tcPr>
          <w:p>
            <w:pPr>
              <w:pStyle w:val="0"/>
              <w:jc w:val="center"/>
            </w:pPr>
            <w:r>
              <w:rPr>
                <w:sz w:val="20"/>
              </w:rPr>
              <w:t xml:space="preserve">2023</w:t>
            </w:r>
          </w:p>
        </w:tc>
        <w:tc>
          <w:tcPr>
            <w:tcW w:w="904" w:type="dxa"/>
          </w:tcPr>
          <w:p>
            <w:pPr>
              <w:pStyle w:val="0"/>
              <w:jc w:val="center"/>
            </w:pPr>
            <w:r>
              <w:rPr>
                <w:sz w:val="20"/>
              </w:rPr>
              <w:t xml:space="preserve">2024</w:t>
            </w:r>
          </w:p>
        </w:tc>
        <w:tc>
          <w:tcPr>
            <w:tcW w:w="904" w:type="dxa"/>
          </w:tcPr>
          <w:p>
            <w:pPr>
              <w:pStyle w:val="0"/>
              <w:jc w:val="center"/>
            </w:pPr>
            <w:r>
              <w:rPr>
                <w:sz w:val="20"/>
              </w:rPr>
              <w:t xml:space="preserve">2025</w:t>
            </w:r>
          </w:p>
        </w:tc>
        <w:tc>
          <w:tcPr>
            <w:tcW w:w="1024" w:type="dxa"/>
          </w:tcPr>
          <w:p>
            <w:pPr>
              <w:pStyle w:val="0"/>
              <w:jc w:val="center"/>
            </w:pPr>
            <w:r>
              <w:rPr>
                <w:sz w:val="20"/>
              </w:rPr>
              <w:t xml:space="preserve">2026 - 2030</w:t>
            </w:r>
          </w:p>
        </w:tc>
        <w:tc>
          <w:tcPr>
            <w:tcW w:w="102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408" w:type="dxa"/>
          </w:tcPr>
          <w:p>
            <w:pPr>
              <w:pStyle w:val="0"/>
              <w:jc w:val="center"/>
            </w:pPr>
            <w:r>
              <w:rPr>
                <w:sz w:val="20"/>
              </w:rPr>
              <w:t xml:space="preserve">2</w:t>
            </w:r>
          </w:p>
        </w:tc>
        <w:tc>
          <w:tcPr>
            <w:tcW w:w="1417" w:type="dxa"/>
          </w:tcPr>
          <w:p>
            <w:pPr>
              <w:pStyle w:val="0"/>
              <w:jc w:val="center"/>
            </w:pPr>
            <w:r>
              <w:rPr>
                <w:sz w:val="20"/>
              </w:rPr>
              <w:t xml:space="preserve">3</w:t>
            </w:r>
          </w:p>
        </w:tc>
        <w:tc>
          <w:tcPr>
            <w:tcW w:w="1304" w:type="dxa"/>
          </w:tcPr>
          <w:p>
            <w:pPr>
              <w:pStyle w:val="0"/>
              <w:jc w:val="center"/>
            </w:pPr>
            <w:r>
              <w:rPr>
                <w:sz w:val="20"/>
              </w:rPr>
              <w:t xml:space="preserve">4</w:t>
            </w:r>
          </w:p>
        </w:tc>
        <w:tc>
          <w:tcPr>
            <w:tcW w:w="624" w:type="dxa"/>
          </w:tcPr>
          <w:p>
            <w:pPr>
              <w:pStyle w:val="0"/>
              <w:jc w:val="center"/>
            </w:pPr>
            <w:r>
              <w:rPr>
                <w:sz w:val="20"/>
              </w:rPr>
              <w:t xml:space="preserve">5</w:t>
            </w:r>
          </w:p>
        </w:tc>
        <w:tc>
          <w:tcPr>
            <w:tcW w:w="737" w:type="dxa"/>
          </w:tcPr>
          <w:p>
            <w:pPr>
              <w:pStyle w:val="0"/>
              <w:jc w:val="center"/>
            </w:pPr>
            <w:r>
              <w:rPr>
                <w:sz w:val="20"/>
              </w:rPr>
              <w:t xml:space="preserve">6</w:t>
            </w:r>
          </w:p>
        </w:tc>
        <w:tc>
          <w:tcPr>
            <w:tcW w:w="1384" w:type="dxa"/>
          </w:tcPr>
          <w:p>
            <w:pPr>
              <w:pStyle w:val="0"/>
              <w:jc w:val="center"/>
            </w:pPr>
            <w:r>
              <w:rPr>
                <w:sz w:val="20"/>
              </w:rPr>
              <w:t xml:space="preserve">7</w:t>
            </w:r>
          </w:p>
        </w:tc>
        <w:tc>
          <w:tcPr>
            <w:tcW w:w="680" w:type="dxa"/>
          </w:tcPr>
          <w:p>
            <w:pPr>
              <w:pStyle w:val="0"/>
              <w:jc w:val="center"/>
            </w:pPr>
            <w:r>
              <w:rPr>
                <w:sz w:val="20"/>
              </w:rPr>
              <w:t xml:space="preserve">8</w:t>
            </w:r>
          </w:p>
        </w:tc>
        <w:tc>
          <w:tcPr>
            <w:tcW w:w="1077" w:type="dxa"/>
          </w:tcPr>
          <w:p>
            <w:pPr>
              <w:pStyle w:val="0"/>
              <w:jc w:val="center"/>
            </w:pPr>
            <w:r>
              <w:rPr>
                <w:sz w:val="20"/>
              </w:rPr>
              <w:t xml:space="preserve">9</w:t>
            </w:r>
          </w:p>
        </w:tc>
        <w:tc>
          <w:tcPr>
            <w:tcW w:w="904" w:type="dxa"/>
          </w:tcPr>
          <w:p>
            <w:pPr>
              <w:pStyle w:val="0"/>
              <w:jc w:val="center"/>
            </w:pPr>
            <w:r>
              <w:rPr>
                <w:sz w:val="20"/>
              </w:rPr>
              <w:t xml:space="preserve">10</w:t>
            </w:r>
          </w:p>
        </w:tc>
        <w:tc>
          <w:tcPr>
            <w:tcW w:w="784" w:type="dxa"/>
          </w:tcPr>
          <w:p>
            <w:pPr>
              <w:pStyle w:val="0"/>
              <w:jc w:val="center"/>
            </w:pPr>
            <w:r>
              <w:rPr>
                <w:sz w:val="20"/>
              </w:rPr>
              <w:t xml:space="preserve">11</w:t>
            </w:r>
          </w:p>
        </w:tc>
        <w:tc>
          <w:tcPr>
            <w:tcW w:w="784" w:type="dxa"/>
          </w:tcPr>
          <w:p>
            <w:pPr>
              <w:pStyle w:val="0"/>
              <w:jc w:val="center"/>
            </w:pPr>
            <w:r>
              <w:rPr>
                <w:sz w:val="20"/>
              </w:rPr>
              <w:t xml:space="preserve">12</w:t>
            </w:r>
          </w:p>
        </w:tc>
        <w:tc>
          <w:tcPr>
            <w:tcW w:w="784" w:type="dxa"/>
          </w:tcPr>
          <w:p>
            <w:pPr>
              <w:pStyle w:val="0"/>
              <w:jc w:val="center"/>
            </w:pPr>
            <w:r>
              <w:rPr>
                <w:sz w:val="20"/>
              </w:rPr>
              <w:t xml:space="preserve">13</w:t>
            </w:r>
          </w:p>
        </w:tc>
        <w:tc>
          <w:tcPr>
            <w:tcW w:w="904" w:type="dxa"/>
          </w:tcPr>
          <w:p>
            <w:pPr>
              <w:pStyle w:val="0"/>
              <w:jc w:val="center"/>
            </w:pPr>
            <w:r>
              <w:rPr>
                <w:sz w:val="20"/>
              </w:rPr>
              <w:t xml:space="preserve">14</w:t>
            </w:r>
          </w:p>
        </w:tc>
        <w:tc>
          <w:tcPr>
            <w:tcW w:w="904" w:type="dxa"/>
          </w:tcPr>
          <w:p>
            <w:pPr>
              <w:pStyle w:val="0"/>
              <w:jc w:val="center"/>
            </w:pPr>
            <w:r>
              <w:rPr>
                <w:sz w:val="20"/>
              </w:rPr>
              <w:t xml:space="preserve">15</w:t>
            </w:r>
          </w:p>
        </w:tc>
        <w:tc>
          <w:tcPr>
            <w:tcW w:w="904" w:type="dxa"/>
          </w:tcPr>
          <w:p>
            <w:pPr>
              <w:pStyle w:val="0"/>
              <w:jc w:val="center"/>
            </w:pPr>
            <w:r>
              <w:rPr>
                <w:sz w:val="20"/>
              </w:rPr>
              <w:t xml:space="preserve">16</w:t>
            </w:r>
          </w:p>
        </w:tc>
        <w:tc>
          <w:tcPr>
            <w:tcW w:w="1024" w:type="dxa"/>
          </w:tcPr>
          <w:p>
            <w:pPr>
              <w:pStyle w:val="0"/>
              <w:jc w:val="center"/>
            </w:pPr>
            <w:r>
              <w:rPr>
                <w:sz w:val="20"/>
              </w:rPr>
              <w:t xml:space="preserve">17</w:t>
            </w:r>
          </w:p>
        </w:tc>
        <w:tc>
          <w:tcPr>
            <w:tcW w:w="1024" w:type="dxa"/>
            <w:tcBorders>
              <w:right w:val="nil"/>
            </w:tcBorders>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w:t>
            </w:r>
          </w:p>
        </w:tc>
        <w:tc>
          <w:tcPr>
            <w:tcW w:w="1408" w:type="dxa"/>
            <w:vMerge w:val="restart"/>
          </w:tcPr>
          <w:p>
            <w:pPr>
              <w:pStyle w:val="0"/>
              <w:jc w:val="both"/>
            </w:pPr>
            <w:r>
              <w:rPr>
                <w:sz w:val="20"/>
              </w:rPr>
              <w:t xml:space="preserve">"Молодежь Чувашской Республики"</w:t>
            </w:r>
          </w:p>
        </w:tc>
        <w:tc>
          <w:tcPr>
            <w:tcW w:w="141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16272,8</w:t>
            </w:r>
          </w:p>
        </w:tc>
        <w:tc>
          <w:tcPr>
            <w:tcW w:w="784" w:type="dxa"/>
          </w:tcPr>
          <w:p>
            <w:pPr>
              <w:pStyle w:val="0"/>
              <w:jc w:val="center"/>
            </w:pPr>
            <w:r>
              <w:rPr>
                <w:sz w:val="20"/>
              </w:rPr>
              <w:t xml:space="preserve">2940,9</w:t>
            </w:r>
          </w:p>
        </w:tc>
        <w:tc>
          <w:tcPr>
            <w:tcW w:w="784" w:type="dxa"/>
          </w:tcPr>
          <w:p>
            <w:pPr>
              <w:pStyle w:val="0"/>
              <w:jc w:val="center"/>
            </w:pPr>
            <w:r>
              <w:rPr>
                <w:sz w:val="20"/>
              </w:rPr>
              <w:t xml:space="preserve">9245,5</w:t>
            </w:r>
          </w:p>
        </w:tc>
        <w:tc>
          <w:tcPr>
            <w:tcW w:w="784" w:type="dxa"/>
          </w:tcPr>
          <w:p>
            <w:pPr>
              <w:pStyle w:val="0"/>
              <w:jc w:val="center"/>
            </w:pPr>
            <w:r>
              <w:rPr>
                <w:sz w:val="20"/>
              </w:rPr>
              <w:t xml:space="preserve">7944,7</w:t>
            </w:r>
          </w:p>
        </w:tc>
        <w:tc>
          <w:tcPr>
            <w:tcW w:w="904" w:type="dxa"/>
          </w:tcPr>
          <w:p>
            <w:pPr>
              <w:pStyle w:val="0"/>
              <w:jc w:val="center"/>
            </w:pPr>
            <w:r>
              <w:rPr>
                <w:sz w:val="20"/>
              </w:rPr>
              <w:t xml:space="preserve">12457,4</w:t>
            </w:r>
          </w:p>
        </w:tc>
        <w:tc>
          <w:tcPr>
            <w:tcW w:w="904" w:type="dxa"/>
          </w:tcPr>
          <w:p>
            <w:pPr>
              <w:pStyle w:val="0"/>
              <w:jc w:val="center"/>
            </w:pPr>
            <w:r>
              <w:rPr>
                <w:sz w:val="20"/>
              </w:rPr>
              <w:t xml:space="preserve">12457,4</w:t>
            </w:r>
          </w:p>
        </w:tc>
        <w:tc>
          <w:tcPr>
            <w:tcW w:w="904" w:type="dxa"/>
          </w:tcPr>
          <w:p>
            <w:pPr>
              <w:pStyle w:val="0"/>
              <w:jc w:val="center"/>
            </w:pPr>
            <w:r>
              <w:rPr>
                <w:sz w:val="20"/>
              </w:rPr>
              <w:t xml:space="preserve">12457,4</w:t>
            </w:r>
          </w:p>
        </w:tc>
        <w:tc>
          <w:tcPr>
            <w:tcW w:w="1024" w:type="dxa"/>
          </w:tcPr>
          <w:p>
            <w:pPr>
              <w:pStyle w:val="0"/>
              <w:jc w:val="center"/>
            </w:pPr>
            <w:r>
              <w:rPr>
                <w:sz w:val="20"/>
              </w:rPr>
              <w:t xml:space="preserve">125254,0</w:t>
            </w:r>
          </w:p>
        </w:tc>
        <w:tc>
          <w:tcPr>
            <w:tcW w:w="1024" w:type="dxa"/>
            <w:tcBorders>
              <w:right w:val="nil"/>
            </w:tcBorders>
          </w:tcPr>
          <w:p>
            <w:pPr>
              <w:pStyle w:val="0"/>
              <w:jc w:val="center"/>
            </w:pPr>
            <w:r>
              <w:rPr>
                <w:sz w:val="20"/>
              </w:rPr>
              <w:t xml:space="preserve">125254,0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384" w:type="dxa"/>
          </w:tcPr>
          <w:p>
            <w:pPr>
              <w:pStyle w:val="0"/>
              <w:jc w:val="center"/>
            </w:pPr>
            <w:r>
              <w:rPr>
                <w:sz w:val="20"/>
              </w:rPr>
              <w:t xml:space="preserve">Ц720000000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11203,7</w:t>
            </w:r>
          </w:p>
        </w:tc>
        <w:tc>
          <w:tcPr>
            <w:tcW w:w="784" w:type="dxa"/>
          </w:tcPr>
          <w:p>
            <w:pPr>
              <w:pStyle w:val="0"/>
              <w:jc w:val="center"/>
            </w:pPr>
            <w:r>
              <w:rPr>
                <w:sz w:val="20"/>
              </w:rPr>
              <w:t xml:space="preserve">0,0</w:t>
            </w:r>
          </w:p>
        </w:tc>
        <w:tc>
          <w:tcPr>
            <w:tcW w:w="784" w:type="dxa"/>
          </w:tcPr>
          <w:p>
            <w:pPr>
              <w:pStyle w:val="0"/>
              <w:jc w:val="center"/>
            </w:pPr>
            <w:r>
              <w:rPr>
                <w:sz w:val="20"/>
              </w:rPr>
              <w:t xml:space="preserve">5769,9</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384" w:type="dxa"/>
          </w:tcPr>
          <w:p>
            <w:pPr>
              <w:pStyle w:val="0"/>
              <w:jc w:val="center"/>
            </w:pPr>
            <w:r>
              <w:rPr>
                <w:sz w:val="20"/>
              </w:rPr>
              <w:t xml:space="preserve">Ц720000000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5069,1</w:t>
            </w:r>
          </w:p>
        </w:tc>
        <w:tc>
          <w:tcPr>
            <w:tcW w:w="784" w:type="dxa"/>
          </w:tcPr>
          <w:p>
            <w:pPr>
              <w:pStyle w:val="0"/>
              <w:jc w:val="center"/>
            </w:pPr>
            <w:r>
              <w:rPr>
                <w:sz w:val="20"/>
              </w:rPr>
              <w:t xml:space="preserve">2940,9</w:t>
            </w:r>
          </w:p>
        </w:tc>
        <w:tc>
          <w:tcPr>
            <w:tcW w:w="784" w:type="dxa"/>
          </w:tcPr>
          <w:p>
            <w:pPr>
              <w:pStyle w:val="0"/>
              <w:jc w:val="center"/>
            </w:pPr>
            <w:r>
              <w:rPr>
                <w:sz w:val="20"/>
              </w:rPr>
              <w:t xml:space="preserve">3475,6</w:t>
            </w:r>
          </w:p>
        </w:tc>
        <w:tc>
          <w:tcPr>
            <w:tcW w:w="784" w:type="dxa"/>
          </w:tcPr>
          <w:p>
            <w:pPr>
              <w:pStyle w:val="0"/>
              <w:jc w:val="center"/>
            </w:pPr>
            <w:r>
              <w:rPr>
                <w:sz w:val="20"/>
              </w:rPr>
              <w:t xml:space="preserve">7944,7</w:t>
            </w:r>
          </w:p>
        </w:tc>
        <w:tc>
          <w:tcPr>
            <w:tcW w:w="904" w:type="dxa"/>
          </w:tcPr>
          <w:p>
            <w:pPr>
              <w:pStyle w:val="0"/>
              <w:jc w:val="center"/>
            </w:pPr>
            <w:r>
              <w:rPr>
                <w:sz w:val="20"/>
              </w:rPr>
              <w:t xml:space="preserve">12457,4</w:t>
            </w:r>
          </w:p>
        </w:tc>
        <w:tc>
          <w:tcPr>
            <w:tcW w:w="904" w:type="dxa"/>
          </w:tcPr>
          <w:p>
            <w:pPr>
              <w:pStyle w:val="0"/>
              <w:jc w:val="center"/>
            </w:pPr>
            <w:r>
              <w:rPr>
                <w:sz w:val="20"/>
              </w:rPr>
              <w:t xml:space="preserve">12457,4</w:t>
            </w:r>
          </w:p>
        </w:tc>
        <w:tc>
          <w:tcPr>
            <w:tcW w:w="904" w:type="dxa"/>
          </w:tcPr>
          <w:p>
            <w:pPr>
              <w:pStyle w:val="0"/>
              <w:jc w:val="center"/>
            </w:pPr>
            <w:r>
              <w:rPr>
                <w:sz w:val="20"/>
              </w:rPr>
              <w:t xml:space="preserve">12457,4</w:t>
            </w:r>
          </w:p>
        </w:tc>
        <w:tc>
          <w:tcPr>
            <w:tcW w:w="1024" w:type="dxa"/>
          </w:tcPr>
          <w:p>
            <w:pPr>
              <w:pStyle w:val="0"/>
              <w:jc w:val="center"/>
            </w:pPr>
            <w:r>
              <w:rPr>
                <w:sz w:val="20"/>
              </w:rPr>
              <w:t xml:space="preserve">125254,0</w:t>
            </w:r>
          </w:p>
        </w:tc>
        <w:tc>
          <w:tcPr>
            <w:tcW w:w="1024" w:type="dxa"/>
            <w:tcBorders>
              <w:right w:val="nil"/>
            </w:tcBorders>
          </w:tcPr>
          <w:p>
            <w:pPr>
              <w:pStyle w:val="0"/>
              <w:jc w:val="center"/>
            </w:pPr>
            <w:r>
              <w:rPr>
                <w:sz w:val="20"/>
              </w:rPr>
              <w:t xml:space="preserve">125254,0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7497" w:type="dxa"/>
            <w:tcBorders>
              <w:left w:val="nil"/>
              <w:right w:val="nil"/>
            </w:tcBorders>
          </w:tcPr>
          <w:p>
            <w:pPr>
              <w:pStyle w:val="0"/>
              <w:jc w:val="center"/>
            </w:pPr>
            <w:r>
              <w:rPr>
                <w:sz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tc>
          <w:tcPr>
            <w:tcW w:w="850" w:type="dxa"/>
            <w:tcBorders>
              <w:left w:val="nil"/>
            </w:tcBorders>
            <w:vMerge w:val="restart"/>
          </w:tcPr>
          <w:p>
            <w:pPr>
              <w:pStyle w:val="0"/>
              <w:jc w:val="both"/>
            </w:pPr>
            <w:r>
              <w:rPr>
                <w:sz w:val="20"/>
              </w:rPr>
              <w:t xml:space="preserve">Основное мероприятие 1</w:t>
            </w:r>
          </w:p>
        </w:tc>
        <w:tc>
          <w:tcPr>
            <w:tcW w:w="1408" w:type="dxa"/>
            <w:vMerge w:val="restart"/>
          </w:tcPr>
          <w:p>
            <w:pPr>
              <w:pStyle w:val="0"/>
              <w:jc w:val="both"/>
            </w:pPr>
            <w:r>
              <w:rPr>
                <w:sz w:val="20"/>
              </w:rPr>
              <w:t xml:space="preserve">Мероприятия по вовлечению молодежи в социальную практику</w:t>
            </w:r>
          </w:p>
        </w:tc>
        <w:tc>
          <w:tcPr>
            <w:tcW w:w="1417" w:type="dxa"/>
            <w:vMerge w:val="restart"/>
          </w:tcPr>
          <w:p>
            <w:pPr>
              <w:pStyle w:val="0"/>
              <w:jc w:val="both"/>
            </w:pPr>
            <w:r>
              <w:rPr>
                <w:sz w:val="20"/>
              </w:rPr>
              <w:t xml:space="preserve">повышение эффективности организации работы с детьми и молодежью; совершенствование системы общественно-государственного партнерства в сфере реализации государственной молодежной политики; развитие межрегионального и международного молодежного сотрудничества; информационное обеспечение государственной молодежной политики</w:t>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3234,2</w:t>
            </w:r>
          </w:p>
        </w:tc>
        <w:tc>
          <w:tcPr>
            <w:tcW w:w="784" w:type="dxa"/>
          </w:tcPr>
          <w:p>
            <w:pPr>
              <w:pStyle w:val="0"/>
              <w:jc w:val="center"/>
            </w:pPr>
            <w:r>
              <w:rPr>
                <w:sz w:val="20"/>
              </w:rPr>
              <w:t xml:space="preserve">1744,2</w:t>
            </w:r>
          </w:p>
        </w:tc>
        <w:tc>
          <w:tcPr>
            <w:tcW w:w="784" w:type="dxa"/>
          </w:tcPr>
          <w:p>
            <w:pPr>
              <w:pStyle w:val="0"/>
              <w:jc w:val="center"/>
            </w:pPr>
            <w:r>
              <w:rPr>
                <w:sz w:val="20"/>
              </w:rPr>
              <w:t xml:space="preserve">1801,6</w:t>
            </w:r>
          </w:p>
        </w:tc>
        <w:tc>
          <w:tcPr>
            <w:tcW w:w="784" w:type="dxa"/>
          </w:tcPr>
          <w:p>
            <w:pPr>
              <w:pStyle w:val="0"/>
              <w:jc w:val="center"/>
            </w:pPr>
            <w:r>
              <w:rPr>
                <w:sz w:val="20"/>
              </w:rPr>
              <w:t xml:space="preserve">6811,4</w:t>
            </w:r>
          </w:p>
        </w:tc>
        <w:tc>
          <w:tcPr>
            <w:tcW w:w="904" w:type="dxa"/>
          </w:tcPr>
          <w:p>
            <w:pPr>
              <w:pStyle w:val="0"/>
              <w:jc w:val="center"/>
            </w:pPr>
            <w:r>
              <w:rPr>
                <w:sz w:val="20"/>
              </w:rPr>
              <w:t xml:space="preserve">10750,9</w:t>
            </w:r>
          </w:p>
        </w:tc>
        <w:tc>
          <w:tcPr>
            <w:tcW w:w="904" w:type="dxa"/>
          </w:tcPr>
          <w:p>
            <w:pPr>
              <w:pStyle w:val="0"/>
              <w:jc w:val="center"/>
            </w:pPr>
            <w:r>
              <w:rPr>
                <w:sz w:val="20"/>
              </w:rPr>
              <w:t xml:space="preserve">10750,9</w:t>
            </w:r>
          </w:p>
        </w:tc>
        <w:tc>
          <w:tcPr>
            <w:tcW w:w="904" w:type="dxa"/>
          </w:tcPr>
          <w:p>
            <w:pPr>
              <w:pStyle w:val="0"/>
              <w:jc w:val="center"/>
            </w:pPr>
            <w:r>
              <w:rPr>
                <w:sz w:val="20"/>
              </w:rPr>
              <w:t xml:space="preserve">10750,9</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384" w:type="dxa"/>
          </w:tcPr>
          <w:p>
            <w:pPr>
              <w:pStyle w:val="0"/>
              <w:jc w:val="center"/>
            </w:pPr>
            <w:r>
              <w:rPr>
                <w:sz w:val="20"/>
              </w:rPr>
              <w:t xml:space="preserve">Ц720100000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3234,2</w:t>
            </w:r>
          </w:p>
        </w:tc>
        <w:tc>
          <w:tcPr>
            <w:tcW w:w="784" w:type="dxa"/>
          </w:tcPr>
          <w:p>
            <w:pPr>
              <w:pStyle w:val="0"/>
              <w:jc w:val="center"/>
            </w:pPr>
            <w:r>
              <w:rPr>
                <w:sz w:val="20"/>
              </w:rPr>
              <w:t xml:space="preserve">1744,2</w:t>
            </w:r>
          </w:p>
        </w:tc>
        <w:tc>
          <w:tcPr>
            <w:tcW w:w="784" w:type="dxa"/>
          </w:tcPr>
          <w:p>
            <w:pPr>
              <w:pStyle w:val="0"/>
              <w:jc w:val="center"/>
            </w:pPr>
            <w:r>
              <w:rPr>
                <w:sz w:val="20"/>
              </w:rPr>
              <w:t xml:space="preserve">1801,6</w:t>
            </w:r>
          </w:p>
        </w:tc>
        <w:tc>
          <w:tcPr>
            <w:tcW w:w="784" w:type="dxa"/>
          </w:tcPr>
          <w:p>
            <w:pPr>
              <w:pStyle w:val="0"/>
              <w:jc w:val="center"/>
            </w:pPr>
            <w:r>
              <w:rPr>
                <w:sz w:val="20"/>
              </w:rPr>
              <w:t xml:space="preserve">6811,4</w:t>
            </w:r>
          </w:p>
        </w:tc>
        <w:tc>
          <w:tcPr>
            <w:tcW w:w="904" w:type="dxa"/>
          </w:tcPr>
          <w:p>
            <w:pPr>
              <w:pStyle w:val="0"/>
              <w:jc w:val="center"/>
            </w:pPr>
            <w:r>
              <w:rPr>
                <w:sz w:val="20"/>
              </w:rPr>
              <w:t xml:space="preserve">10750,9</w:t>
            </w:r>
          </w:p>
        </w:tc>
        <w:tc>
          <w:tcPr>
            <w:tcW w:w="904" w:type="dxa"/>
          </w:tcPr>
          <w:p>
            <w:pPr>
              <w:pStyle w:val="0"/>
              <w:jc w:val="center"/>
            </w:pPr>
            <w:r>
              <w:rPr>
                <w:sz w:val="20"/>
              </w:rPr>
              <w:t xml:space="preserve">10750,9</w:t>
            </w:r>
          </w:p>
        </w:tc>
        <w:tc>
          <w:tcPr>
            <w:tcW w:w="904" w:type="dxa"/>
          </w:tcPr>
          <w:p>
            <w:pPr>
              <w:pStyle w:val="0"/>
              <w:jc w:val="center"/>
            </w:pPr>
            <w:r>
              <w:rPr>
                <w:sz w:val="20"/>
              </w:rPr>
              <w:t xml:space="preserve">10750,9</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1</w:t>
            </w:r>
          </w:p>
        </w:tc>
        <w:tc>
          <w:tcPr>
            <w:gridSpan w:val="8"/>
            <w:tcW w:w="8631" w:type="dxa"/>
          </w:tcPr>
          <w:p>
            <w:pPr>
              <w:pStyle w:val="0"/>
              <w:jc w:val="both"/>
            </w:pPr>
            <w:r>
              <w:rPr>
                <w:sz w:val="20"/>
              </w:rPr>
              <w:t xml:space="preserve">Доля молодежи в возрасте от 14 до 35 лет, охваченной деятельностью молодежных общественных объединений, в общей ее численности, %</w:t>
            </w:r>
          </w:p>
        </w:tc>
        <w:tc>
          <w:tcPr>
            <w:tcW w:w="904" w:type="dxa"/>
          </w:tcPr>
          <w:p>
            <w:pPr>
              <w:pStyle w:val="0"/>
              <w:jc w:val="center"/>
            </w:pPr>
            <w:r>
              <w:rPr>
                <w:sz w:val="20"/>
              </w:rPr>
              <w:t xml:space="preserve">28</w:t>
            </w:r>
          </w:p>
        </w:tc>
        <w:tc>
          <w:tcPr>
            <w:tcW w:w="784" w:type="dxa"/>
          </w:tcPr>
          <w:p>
            <w:pPr>
              <w:pStyle w:val="0"/>
              <w:jc w:val="center"/>
            </w:pPr>
            <w:r>
              <w:rPr>
                <w:sz w:val="20"/>
              </w:rPr>
              <w:t xml:space="preserve">30</w:t>
            </w:r>
          </w:p>
        </w:tc>
        <w:tc>
          <w:tcPr>
            <w:tcW w:w="784" w:type="dxa"/>
          </w:tcPr>
          <w:p>
            <w:pPr>
              <w:pStyle w:val="0"/>
              <w:jc w:val="center"/>
            </w:pPr>
            <w:r>
              <w:rPr>
                <w:sz w:val="20"/>
              </w:rPr>
              <w:t xml:space="preserve">32</w:t>
            </w:r>
          </w:p>
        </w:tc>
        <w:tc>
          <w:tcPr>
            <w:tcW w:w="784" w:type="dxa"/>
          </w:tcPr>
          <w:p>
            <w:pPr>
              <w:pStyle w:val="0"/>
              <w:jc w:val="center"/>
            </w:pPr>
            <w:r>
              <w:rPr>
                <w:sz w:val="20"/>
              </w:rPr>
              <w:t xml:space="preserve">32</w:t>
            </w:r>
          </w:p>
        </w:tc>
        <w:tc>
          <w:tcPr>
            <w:tcW w:w="904" w:type="dxa"/>
          </w:tcPr>
          <w:p>
            <w:pPr>
              <w:pStyle w:val="0"/>
              <w:jc w:val="center"/>
            </w:pPr>
            <w:r>
              <w:rPr>
                <w:sz w:val="20"/>
              </w:rPr>
              <w:t xml:space="preserve">33</w:t>
            </w:r>
          </w:p>
        </w:tc>
        <w:tc>
          <w:tcPr>
            <w:tcW w:w="904" w:type="dxa"/>
          </w:tcPr>
          <w:p>
            <w:pPr>
              <w:pStyle w:val="0"/>
              <w:jc w:val="center"/>
            </w:pPr>
            <w:r>
              <w:rPr>
                <w:sz w:val="20"/>
              </w:rPr>
              <w:t xml:space="preserve">33</w:t>
            </w:r>
          </w:p>
        </w:tc>
        <w:tc>
          <w:tcPr>
            <w:tcW w:w="904" w:type="dxa"/>
          </w:tcPr>
          <w:p>
            <w:pPr>
              <w:pStyle w:val="0"/>
              <w:jc w:val="center"/>
            </w:pPr>
            <w:r>
              <w:rPr>
                <w:sz w:val="20"/>
              </w:rPr>
              <w:t xml:space="preserve">34</w:t>
            </w:r>
          </w:p>
        </w:tc>
        <w:tc>
          <w:tcPr>
            <w:tcW w:w="1024" w:type="dxa"/>
          </w:tcPr>
          <w:p>
            <w:pPr>
              <w:pStyle w:val="0"/>
              <w:jc w:val="center"/>
            </w:pPr>
            <w:r>
              <w:rPr>
                <w:sz w:val="20"/>
              </w:rPr>
              <w:t xml:space="preserve">35</w:t>
            </w:r>
          </w:p>
        </w:tc>
        <w:tc>
          <w:tcPr>
            <w:tcW w:w="1024" w:type="dxa"/>
            <w:tcBorders>
              <w:right w:val="nil"/>
            </w:tcBorders>
          </w:tcPr>
          <w:p>
            <w:pPr>
              <w:pStyle w:val="0"/>
              <w:jc w:val="center"/>
            </w:pPr>
            <w:r>
              <w:rPr>
                <w:sz w:val="20"/>
              </w:rPr>
              <w:t xml:space="preserve">35</w:t>
            </w:r>
          </w:p>
        </w:tc>
      </w:tr>
      <w:tr>
        <w:tc>
          <w:tcPr>
            <w:tcW w:w="850" w:type="dxa"/>
            <w:tcBorders>
              <w:left w:val="nil"/>
            </w:tcBorders>
            <w:vMerge w:val="restart"/>
          </w:tcPr>
          <w:p>
            <w:pPr>
              <w:pStyle w:val="0"/>
              <w:jc w:val="both"/>
            </w:pPr>
            <w:r>
              <w:rPr>
                <w:sz w:val="20"/>
              </w:rPr>
              <w:t xml:space="preserve">Мероприятие 1.1</w:t>
            </w:r>
          </w:p>
        </w:tc>
        <w:tc>
          <w:tcPr>
            <w:tcW w:w="1408" w:type="dxa"/>
            <w:vMerge w:val="restart"/>
          </w:tcPr>
          <w:p>
            <w:pPr>
              <w:pStyle w:val="0"/>
              <w:jc w:val="both"/>
            </w:pPr>
            <w:r>
              <w:rPr>
                <w:sz w:val="20"/>
              </w:rPr>
              <w:t xml:space="preserve">Организация мероприятий по вовлечению молодежи в социальную практику</w:t>
            </w:r>
          </w:p>
        </w:tc>
        <w:tc>
          <w:tcPr>
            <w:tcW w:w="141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1234,2</w:t>
            </w:r>
          </w:p>
        </w:tc>
        <w:tc>
          <w:tcPr>
            <w:tcW w:w="784" w:type="dxa"/>
          </w:tcPr>
          <w:p>
            <w:pPr>
              <w:pStyle w:val="0"/>
              <w:jc w:val="center"/>
            </w:pPr>
            <w:r>
              <w:rPr>
                <w:sz w:val="20"/>
              </w:rPr>
              <w:t xml:space="preserve">1744,2</w:t>
            </w:r>
          </w:p>
        </w:tc>
        <w:tc>
          <w:tcPr>
            <w:tcW w:w="784" w:type="dxa"/>
          </w:tcPr>
          <w:p>
            <w:pPr>
              <w:pStyle w:val="0"/>
              <w:jc w:val="center"/>
            </w:pPr>
            <w:r>
              <w:rPr>
                <w:sz w:val="20"/>
              </w:rPr>
              <w:t xml:space="preserve">1801,6</w:t>
            </w:r>
          </w:p>
        </w:tc>
        <w:tc>
          <w:tcPr>
            <w:tcW w:w="784" w:type="dxa"/>
          </w:tcPr>
          <w:p>
            <w:pPr>
              <w:pStyle w:val="0"/>
              <w:jc w:val="center"/>
            </w:pPr>
            <w:r>
              <w:rPr>
                <w:sz w:val="20"/>
              </w:rPr>
              <w:t xml:space="preserve">5485,4</w:t>
            </w:r>
          </w:p>
        </w:tc>
        <w:tc>
          <w:tcPr>
            <w:tcW w:w="904" w:type="dxa"/>
          </w:tcPr>
          <w:p>
            <w:pPr>
              <w:pStyle w:val="0"/>
              <w:jc w:val="center"/>
            </w:pPr>
            <w:r>
              <w:rPr>
                <w:sz w:val="20"/>
              </w:rPr>
              <w:t xml:space="preserve">10750,9</w:t>
            </w:r>
          </w:p>
        </w:tc>
        <w:tc>
          <w:tcPr>
            <w:tcW w:w="904" w:type="dxa"/>
          </w:tcPr>
          <w:p>
            <w:pPr>
              <w:pStyle w:val="0"/>
              <w:jc w:val="center"/>
            </w:pPr>
            <w:r>
              <w:rPr>
                <w:sz w:val="20"/>
              </w:rPr>
              <w:t xml:space="preserve">10750,9</w:t>
            </w:r>
          </w:p>
        </w:tc>
        <w:tc>
          <w:tcPr>
            <w:tcW w:w="904" w:type="dxa"/>
          </w:tcPr>
          <w:p>
            <w:pPr>
              <w:pStyle w:val="0"/>
              <w:jc w:val="center"/>
            </w:pPr>
            <w:r>
              <w:rPr>
                <w:sz w:val="20"/>
              </w:rPr>
              <w:t xml:space="preserve">10750,9</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0707</w:t>
            </w:r>
          </w:p>
        </w:tc>
        <w:tc>
          <w:tcPr>
            <w:tcW w:w="1384" w:type="dxa"/>
          </w:tcPr>
          <w:p>
            <w:pPr>
              <w:pStyle w:val="0"/>
              <w:jc w:val="center"/>
            </w:pPr>
            <w:r>
              <w:rPr>
                <w:sz w:val="20"/>
              </w:rPr>
              <w:t xml:space="preserve">Ц720112120</w:t>
            </w:r>
          </w:p>
        </w:tc>
        <w:tc>
          <w:tcPr>
            <w:tcW w:w="680" w:type="dxa"/>
          </w:tcPr>
          <w:p>
            <w:pPr>
              <w:pStyle w:val="0"/>
              <w:jc w:val="center"/>
            </w:pPr>
            <w:r>
              <w:rPr>
                <w:sz w:val="20"/>
              </w:rPr>
              <w:t xml:space="preserve">100</w:t>
            </w:r>
          </w:p>
          <w:p>
            <w:pPr>
              <w:pStyle w:val="0"/>
              <w:jc w:val="center"/>
            </w:pPr>
            <w:r>
              <w:rPr>
                <w:sz w:val="20"/>
              </w:rPr>
              <w:t xml:space="preserve">200</w:t>
            </w:r>
          </w:p>
          <w:p>
            <w:pPr>
              <w:pStyle w:val="0"/>
              <w:jc w:val="center"/>
            </w:pPr>
            <w:r>
              <w:rPr>
                <w:sz w:val="20"/>
              </w:rPr>
              <w:t xml:space="preserve">600</w:t>
            </w:r>
          </w:p>
          <w:p>
            <w:pPr>
              <w:pStyle w:val="0"/>
              <w:jc w:val="center"/>
            </w:pPr>
            <w:r>
              <w:rPr>
                <w:sz w:val="20"/>
              </w:rPr>
              <w:t xml:space="preserve">800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1234,2</w:t>
            </w:r>
          </w:p>
        </w:tc>
        <w:tc>
          <w:tcPr>
            <w:tcW w:w="784" w:type="dxa"/>
          </w:tcPr>
          <w:p>
            <w:pPr>
              <w:pStyle w:val="0"/>
              <w:jc w:val="center"/>
            </w:pPr>
            <w:r>
              <w:rPr>
                <w:sz w:val="20"/>
              </w:rPr>
              <w:t xml:space="preserve">1744,2</w:t>
            </w:r>
          </w:p>
        </w:tc>
        <w:tc>
          <w:tcPr>
            <w:tcW w:w="784" w:type="dxa"/>
          </w:tcPr>
          <w:p>
            <w:pPr>
              <w:pStyle w:val="0"/>
              <w:jc w:val="center"/>
            </w:pPr>
            <w:r>
              <w:rPr>
                <w:sz w:val="20"/>
              </w:rPr>
              <w:t xml:space="preserve">1801,6</w:t>
            </w:r>
          </w:p>
        </w:tc>
        <w:tc>
          <w:tcPr>
            <w:tcW w:w="784" w:type="dxa"/>
          </w:tcPr>
          <w:p>
            <w:pPr>
              <w:pStyle w:val="0"/>
              <w:jc w:val="center"/>
            </w:pPr>
            <w:r>
              <w:rPr>
                <w:sz w:val="20"/>
              </w:rPr>
              <w:t xml:space="preserve">5485,4</w:t>
            </w:r>
          </w:p>
        </w:tc>
        <w:tc>
          <w:tcPr>
            <w:tcW w:w="904" w:type="dxa"/>
          </w:tcPr>
          <w:p>
            <w:pPr>
              <w:pStyle w:val="0"/>
              <w:jc w:val="center"/>
            </w:pPr>
            <w:r>
              <w:rPr>
                <w:sz w:val="20"/>
              </w:rPr>
              <w:t xml:space="preserve">10750,9</w:t>
            </w:r>
          </w:p>
        </w:tc>
        <w:tc>
          <w:tcPr>
            <w:tcW w:w="904" w:type="dxa"/>
          </w:tcPr>
          <w:p>
            <w:pPr>
              <w:pStyle w:val="0"/>
              <w:jc w:val="center"/>
            </w:pPr>
            <w:r>
              <w:rPr>
                <w:sz w:val="20"/>
              </w:rPr>
              <w:t xml:space="preserve">10750,9</w:t>
            </w:r>
          </w:p>
        </w:tc>
        <w:tc>
          <w:tcPr>
            <w:tcW w:w="904" w:type="dxa"/>
          </w:tcPr>
          <w:p>
            <w:pPr>
              <w:pStyle w:val="0"/>
              <w:jc w:val="center"/>
            </w:pPr>
            <w:r>
              <w:rPr>
                <w:sz w:val="20"/>
              </w:rPr>
              <w:t xml:space="preserve">10750,9</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w:t>
            </w:r>
          </w:p>
        </w:tc>
        <w:tc>
          <w:tcPr>
            <w:tcW w:w="1408" w:type="dxa"/>
            <w:vMerge w:val="restart"/>
          </w:tcPr>
          <w:p>
            <w:pPr>
              <w:pStyle w:val="0"/>
              <w:jc w:val="both"/>
            </w:pPr>
            <w:r>
              <w:rPr>
                <w:sz w:val="20"/>
              </w:rPr>
              <w:t xml:space="preserve">Реализация мероприятий в рамках подготовки и проведения празднования 550-летия основания г. Чебоксары</w:t>
            </w:r>
          </w:p>
        </w:tc>
        <w:tc>
          <w:tcPr>
            <w:tcW w:w="141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2000,0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0707</w:t>
            </w:r>
          </w:p>
        </w:tc>
        <w:tc>
          <w:tcPr>
            <w:tcW w:w="1384" w:type="dxa"/>
          </w:tcPr>
          <w:p>
            <w:pPr>
              <w:pStyle w:val="0"/>
              <w:jc w:val="center"/>
            </w:pPr>
            <w:r>
              <w:rPr>
                <w:sz w:val="20"/>
              </w:rPr>
              <w:t xml:space="preserve">Ц720118600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2000,0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w:t>
            </w:r>
          </w:p>
        </w:tc>
        <w:tc>
          <w:tcPr>
            <w:tcW w:w="1408" w:type="dxa"/>
            <w:vMerge w:val="restart"/>
          </w:tcPr>
          <w:p>
            <w:pPr>
              <w:pStyle w:val="0"/>
              <w:jc w:val="both"/>
            </w:pPr>
            <w:r>
              <w:rPr>
                <w:sz w:val="20"/>
              </w:rPr>
              <w:t xml:space="preserve">Организация и проведение комплексного мероприятия по анализу молодежной политики Чувашской Республики</w:t>
            </w:r>
          </w:p>
        </w:tc>
        <w:tc>
          <w:tcPr>
            <w:tcW w:w="141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1326,0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0707</w:t>
            </w:r>
          </w:p>
        </w:tc>
        <w:tc>
          <w:tcPr>
            <w:tcW w:w="1384" w:type="dxa"/>
          </w:tcPr>
          <w:p>
            <w:pPr>
              <w:pStyle w:val="0"/>
              <w:jc w:val="center"/>
            </w:pPr>
            <w:r>
              <w:rPr>
                <w:sz w:val="20"/>
              </w:rPr>
              <w:t xml:space="preserve">Ц720122030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1326,0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7497" w:type="dxa"/>
            <w:tcBorders>
              <w:left w:val="nil"/>
              <w:right w:val="nil"/>
            </w:tcBorders>
          </w:tcPr>
          <w:p>
            <w:pPr>
              <w:pStyle w:val="0"/>
              <w:jc w:val="center"/>
            </w:pPr>
            <w:r>
              <w:rPr>
                <w:sz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tc>
          <w:tcPr>
            <w:tcW w:w="850" w:type="dxa"/>
            <w:tcBorders>
              <w:left w:val="nil"/>
            </w:tcBorders>
            <w:vMerge w:val="restart"/>
          </w:tcPr>
          <w:p>
            <w:pPr>
              <w:pStyle w:val="0"/>
              <w:jc w:val="both"/>
            </w:pPr>
            <w:r>
              <w:rPr>
                <w:sz w:val="20"/>
              </w:rPr>
              <w:t xml:space="preserve">Основное мероприятие 2</w:t>
            </w:r>
          </w:p>
        </w:tc>
        <w:tc>
          <w:tcPr>
            <w:tcW w:w="1408" w:type="dxa"/>
            <w:vMerge w:val="restart"/>
          </w:tcPr>
          <w:p>
            <w:pPr>
              <w:pStyle w:val="0"/>
              <w:jc w:val="both"/>
            </w:pPr>
            <w:r>
              <w:rPr>
                <w:sz w:val="20"/>
              </w:rPr>
              <w:t xml:space="preserve">Государственная поддержка талантливой и одаренной молодежи</w:t>
            </w:r>
          </w:p>
        </w:tc>
        <w:tc>
          <w:tcPr>
            <w:tcW w:w="1417" w:type="dxa"/>
            <w:vMerge w:val="restart"/>
          </w:tcPr>
          <w:p>
            <w:pPr>
              <w:pStyle w:val="0"/>
              <w:jc w:val="both"/>
            </w:pPr>
            <w:r>
              <w:rPr>
                <w:sz w:val="20"/>
              </w:rPr>
              <w:t xml:space="preserve">государственная поддержка талантливой и одаренной молодежи; государственная поддержка молодых людей в трудной жизненной ситуации</w:t>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500,0</w:t>
            </w:r>
          </w:p>
        </w:tc>
        <w:tc>
          <w:tcPr>
            <w:tcW w:w="784" w:type="dxa"/>
          </w:tcPr>
          <w:p>
            <w:pPr>
              <w:pStyle w:val="0"/>
              <w:jc w:val="center"/>
            </w:pPr>
            <w:r>
              <w:rPr>
                <w:sz w:val="20"/>
              </w:rPr>
              <w:t xml:space="preserve">500,0</w:t>
            </w:r>
          </w:p>
        </w:tc>
        <w:tc>
          <w:tcPr>
            <w:tcW w:w="784" w:type="dxa"/>
          </w:tcPr>
          <w:p>
            <w:pPr>
              <w:pStyle w:val="0"/>
              <w:jc w:val="center"/>
            </w:pPr>
            <w:r>
              <w:rPr>
                <w:sz w:val="20"/>
              </w:rPr>
              <w:t xml:space="preserve">500,0</w:t>
            </w:r>
          </w:p>
        </w:tc>
        <w:tc>
          <w:tcPr>
            <w:tcW w:w="784" w:type="dxa"/>
          </w:tcPr>
          <w:p>
            <w:pPr>
              <w:pStyle w:val="0"/>
              <w:jc w:val="center"/>
            </w:pPr>
            <w:r>
              <w:rPr>
                <w:sz w:val="20"/>
              </w:rPr>
              <w:t xml:space="preserve">566,7</w:t>
            </w:r>
          </w:p>
        </w:tc>
        <w:tc>
          <w:tcPr>
            <w:tcW w:w="904" w:type="dxa"/>
          </w:tcPr>
          <w:p>
            <w:pPr>
              <w:pStyle w:val="0"/>
              <w:jc w:val="center"/>
            </w:pPr>
            <w:r>
              <w:rPr>
                <w:sz w:val="20"/>
              </w:rPr>
              <w:t xml:space="preserve">550,0</w:t>
            </w:r>
          </w:p>
        </w:tc>
        <w:tc>
          <w:tcPr>
            <w:tcW w:w="904" w:type="dxa"/>
          </w:tcPr>
          <w:p>
            <w:pPr>
              <w:pStyle w:val="0"/>
              <w:jc w:val="center"/>
            </w:pPr>
            <w:r>
              <w:rPr>
                <w:sz w:val="20"/>
              </w:rPr>
              <w:t xml:space="preserve">550,0</w:t>
            </w:r>
          </w:p>
        </w:tc>
        <w:tc>
          <w:tcPr>
            <w:tcW w:w="904" w:type="dxa"/>
          </w:tcPr>
          <w:p>
            <w:pPr>
              <w:pStyle w:val="0"/>
              <w:jc w:val="center"/>
            </w:pPr>
            <w:r>
              <w:rPr>
                <w:sz w:val="20"/>
              </w:rPr>
              <w:t xml:space="preserve">550,0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384" w:type="dxa"/>
          </w:tcPr>
          <w:p>
            <w:pPr>
              <w:pStyle w:val="0"/>
              <w:jc w:val="center"/>
            </w:pPr>
            <w:r>
              <w:rPr>
                <w:sz w:val="20"/>
              </w:rPr>
              <w:t xml:space="preserve">Ц720200000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500,0</w:t>
            </w:r>
          </w:p>
        </w:tc>
        <w:tc>
          <w:tcPr>
            <w:tcW w:w="784" w:type="dxa"/>
          </w:tcPr>
          <w:p>
            <w:pPr>
              <w:pStyle w:val="0"/>
              <w:jc w:val="center"/>
            </w:pPr>
            <w:r>
              <w:rPr>
                <w:sz w:val="20"/>
              </w:rPr>
              <w:t xml:space="preserve">500,0</w:t>
            </w:r>
          </w:p>
        </w:tc>
        <w:tc>
          <w:tcPr>
            <w:tcW w:w="784" w:type="dxa"/>
          </w:tcPr>
          <w:p>
            <w:pPr>
              <w:pStyle w:val="0"/>
              <w:jc w:val="center"/>
            </w:pPr>
            <w:r>
              <w:rPr>
                <w:sz w:val="20"/>
              </w:rPr>
              <w:t xml:space="preserve">500,0</w:t>
            </w:r>
          </w:p>
        </w:tc>
        <w:tc>
          <w:tcPr>
            <w:tcW w:w="784" w:type="dxa"/>
          </w:tcPr>
          <w:p>
            <w:pPr>
              <w:pStyle w:val="0"/>
              <w:jc w:val="center"/>
            </w:pPr>
            <w:r>
              <w:rPr>
                <w:sz w:val="20"/>
              </w:rPr>
              <w:t xml:space="preserve">566,7</w:t>
            </w:r>
          </w:p>
        </w:tc>
        <w:tc>
          <w:tcPr>
            <w:tcW w:w="904" w:type="dxa"/>
          </w:tcPr>
          <w:p>
            <w:pPr>
              <w:pStyle w:val="0"/>
              <w:jc w:val="center"/>
            </w:pPr>
            <w:r>
              <w:rPr>
                <w:sz w:val="20"/>
              </w:rPr>
              <w:t xml:space="preserve">550,0</w:t>
            </w:r>
          </w:p>
        </w:tc>
        <w:tc>
          <w:tcPr>
            <w:tcW w:w="904" w:type="dxa"/>
          </w:tcPr>
          <w:p>
            <w:pPr>
              <w:pStyle w:val="0"/>
              <w:jc w:val="center"/>
            </w:pPr>
            <w:r>
              <w:rPr>
                <w:sz w:val="20"/>
              </w:rPr>
              <w:t xml:space="preserve">550,0</w:t>
            </w:r>
          </w:p>
        </w:tc>
        <w:tc>
          <w:tcPr>
            <w:tcW w:w="904" w:type="dxa"/>
          </w:tcPr>
          <w:p>
            <w:pPr>
              <w:pStyle w:val="0"/>
              <w:jc w:val="center"/>
            </w:pPr>
            <w:r>
              <w:rPr>
                <w:sz w:val="20"/>
              </w:rPr>
              <w:t xml:space="preserve">550,0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2</w:t>
            </w:r>
          </w:p>
        </w:tc>
        <w:tc>
          <w:tcPr>
            <w:gridSpan w:val="8"/>
            <w:tcW w:w="8631" w:type="dxa"/>
          </w:tcPr>
          <w:p>
            <w:pPr>
              <w:pStyle w:val="0"/>
              <w:jc w:val="both"/>
            </w:pPr>
            <w:r>
              <w:rPr>
                <w:sz w:val="20"/>
              </w:rPr>
              <w:t xml:space="preserve">Доля молодежи в возрасте от 14 до 35 лет, охваченной деятельностью молодежных общественных объединений, в общей ее численности, %</w:t>
            </w:r>
          </w:p>
        </w:tc>
        <w:tc>
          <w:tcPr>
            <w:tcW w:w="904" w:type="dxa"/>
          </w:tcPr>
          <w:p>
            <w:pPr>
              <w:pStyle w:val="0"/>
              <w:jc w:val="center"/>
            </w:pPr>
            <w:r>
              <w:rPr>
                <w:sz w:val="20"/>
              </w:rPr>
              <w:t xml:space="preserve">28</w:t>
            </w:r>
          </w:p>
        </w:tc>
        <w:tc>
          <w:tcPr>
            <w:tcW w:w="784" w:type="dxa"/>
          </w:tcPr>
          <w:p>
            <w:pPr>
              <w:pStyle w:val="0"/>
              <w:jc w:val="center"/>
            </w:pPr>
            <w:r>
              <w:rPr>
                <w:sz w:val="20"/>
              </w:rPr>
              <w:t xml:space="preserve">30</w:t>
            </w:r>
          </w:p>
        </w:tc>
        <w:tc>
          <w:tcPr>
            <w:tcW w:w="784" w:type="dxa"/>
          </w:tcPr>
          <w:p>
            <w:pPr>
              <w:pStyle w:val="0"/>
              <w:jc w:val="center"/>
            </w:pPr>
            <w:r>
              <w:rPr>
                <w:sz w:val="20"/>
              </w:rPr>
              <w:t xml:space="preserve">32</w:t>
            </w:r>
          </w:p>
        </w:tc>
        <w:tc>
          <w:tcPr>
            <w:tcW w:w="784" w:type="dxa"/>
          </w:tcPr>
          <w:p>
            <w:pPr>
              <w:pStyle w:val="0"/>
              <w:jc w:val="center"/>
            </w:pPr>
            <w:r>
              <w:rPr>
                <w:sz w:val="20"/>
              </w:rPr>
              <w:t xml:space="preserve">32</w:t>
            </w:r>
          </w:p>
        </w:tc>
        <w:tc>
          <w:tcPr>
            <w:tcW w:w="904" w:type="dxa"/>
          </w:tcPr>
          <w:p>
            <w:pPr>
              <w:pStyle w:val="0"/>
              <w:jc w:val="center"/>
            </w:pPr>
            <w:r>
              <w:rPr>
                <w:sz w:val="20"/>
              </w:rPr>
              <w:t xml:space="preserve">33</w:t>
            </w:r>
          </w:p>
        </w:tc>
        <w:tc>
          <w:tcPr>
            <w:tcW w:w="904" w:type="dxa"/>
          </w:tcPr>
          <w:p>
            <w:pPr>
              <w:pStyle w:val="0"/>
              <w:jc w:val="center"/>
            </w:pPr>
            <w:r>
              <w:rPr>
                <w:sz w:val="20"/>
              </w:rPr>
              <w:t xml:space="preserve">33</w:t>
            </w:r>
          </w:p>
        </w:tc>
        <w:tc>
          <w:tcPr>
            <w:tcW w:w="904" w:type="dxa"/>
          </w:tcPr>
          <w:p>
            <w:pPr>
              <w:pStyle w:val="0"/>
              <w:jc w:val="center"/>
            </w:pPr>
            <w:r>
              <w:rPr>
                <w:sz w:val="20"/>
              </w:rPr>
              <w:t xml:space="preserve">34</w:t>
            </w:r>
          </w:p>
        </w:tc>
        <w:tc>
          <w:tcPr>
            <w:tcW w:w="1024" w:type="dxa"/>
          </w:tcPr>
          <w:p>
            <w:pPr>
              <w:pStyle w:val="0"/>
              <w:jc w:val="center"/>
            </w:pPr>
            <w:r>
              <w:rPr>
                <w:sz w:val="20"/>
              </w:rPr>
              <w:t xml:space="preserve">35</w:t>
            </w:r>
          </w:p>
        </w:tc>
        <w:tc>
          <w:tcPr>
            <w:tcW w:w="1024" w:type="dxa"/>
            <w:tcBorders>
              <w:right w:val="nil"/>
            </w:tcBorders>
          </w:tcPr>
          <w:p>
            <w:pPr>
              <w:pStyle w:val="0"/>
              <w:jc w:val="center"/>
            </w:pPr>
            <w:r>
              <w:rPr>
                <w:sz w:val="20"/>
              </w:rPr>
              <w:t xml:space="preserve">35</w:t>
            </w:r>
          </w:p>
        </w:tc>
      </w:tr>
      <w:tr>
        <w:tc>
          <w:tcPr>
            <w:tcW w:w="850" w:type="dxa"/>
            <w:tcBorders>
              <w:left w:val="nil"/>
            </w:tcBorders>
            <w:vMerge w:val="restart"/>
          </w:tcPr>
          <w:p>
            <w:pPr>
              <w:pStyle w:val="0"/>
              <w:jc w:val="both"/>
            </w:pPr>
            <w:r>
              <w:rPr>
                <w:sz w:val="20"/>
              </w:rPr>
              <w:t xml:space="preserve">Мероприятие 2.1</w:t>
            </w:r>
          </w:p>
        </w:tc>
        <w:tc>
          <w:tcPr>
            <w:tcW w:w="1408" w:type="dxa"/>
            <w:vMerge w:val="restart"/>
          </w:tcPr>
          <w:p>
            <w:pPr>
              <w:pStyle w:val="0"/>
              <w:jc w:val="both"/>
            </w:pPr>
            <w:r>
              <w:rPr>
                <w:sz w:val="20"/>
              </w:rPr>
              <w:t xml:space="preserve">Государственные молодежные премии Чувашской Республики</w:t>
            </w:r>
          </w:p>
        </w:tc>
        <w:tc>
          <w:tcPr>
            <w:tcW w:w="141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500,0</w:t>
            </w:r>
          </w:p>
        </w:tc>
        <w:tc>
          <w:tcPr>
            <w:tcW w:w="784" w:type="dxa"/>
          </w:tcPr>
          <w:p>
            <w:pPr>
              <w:pStyle w:val="0"/>
              <w:jc w:val="center"/>
            </w:pPr>
            <w:r>
              <w:rPr>
                <w:sz w:val="20"/>
              </w:rPr>
              <w:t xml:space="preserve">500,0</w:t>
            </w:r>
          </w:p>
        </w:tc>
        <w:tc>
          <w:tcPr>
            <w:tcW w:w="784" w:type="dxa"/>
          </w:tcPr>
          <w:p>
            <w:pPr>
              <w:pStyle w:val="0"/>
              <w:jc w:val="center"/>
            </w:pPr>
            <w:r>
              <w:rPr>
                <w:sz w:val="20"/>
              </w:rPr>
              <w:t xml:space="preserve">500,0</w:t>
            </w:r>
          </w:p>
        </w:tc>
        <w:tc>
          <w:tcPr>
            <w:tcW w:w="784" w:type="dxa"/>
          </w:tcPr>
          <w:p>
            <w:pPr>
              <w:pStyle w:val="0"/>
              <w:jc w:val="center"/>
            </w:pPr>
            <w:r>
              <w:rPr>
                <w:sz w:val="20"/>
              </w:rPr>
              <w:t xml:space="preserve">566,7</w:t>
            </w:r>
          </w:p>
        </w:tc>
        <w:tc>
          <w:tcPr>
            <w:tcW w:w="904" w:type="dxa"/>
          </w:tcPr>
          <w:p>
            <w:pPr>
              <w:pStyle w:val="0"/>
              <w:jc w:val="center"/>
            </w:pPr>
            <w:r>
              <w:rPr>
                <w:sz w:val="20"/>
              </w:rPr>
              <w:t xml:space="preserve">550,0</w:t>
            </w:r>
          </w:p>
        </w:tc>
        <w:tc>
          <w:tcPr>
            <w:tcW w:w="904" w:type="dxa"/>
          </w:tcPr>
          <w:p>
            <w:pPr>
              <w:pStyle w:val="0"/>
              <w:jc w:val="center"/>
            </w:pPr>
            <w:r>
              <w:rPr>
                <w:sz w:val="20"/>
              </w:rPr>
              <w:t xml:space="preserve">550,0</w:t>
            </w:r>
          </w:p>
        </w:tc>
        <w:tc>
          <w:tcPr>
            <w:tcW w:w="904" w:type="dxa"/>
          </w:tcPr>
          <w:p>
            <w:pPr>
              <w:pStyle w:val="0"/>
              <w:jc w:val="center"/>
            </w:pPr>
            <w:r>
              <w:rPr>
                <w:sz w:val="20"/>
              </w:rPr>
              <w:t xml:space="preserve">550,0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0707</w:t>
            </w:r>
          </w:p>
        </w:tc>
        <w:tc>
          <w:tcPr>
            <w:tcW w:w="1384" w:type="dxa"/>
          </w:tcPr>
          <w:p>
            <w:pPr>
              <w:pStyle w:val="0"/>
              <w:jc w:val="center"/>
            </w:pPr>
            <w:r>
              <w:rPr>
                <w:sz w:val="20"/>
              </w:rPr>
              <w:t xml:space="preserve">Ц720212130</w:t>
            </w:r>
          </w:p>
        </w:tc>
        <w:tc>
          <w:tcPr>
            <w:tcW w:w="680" w:type="dxa"/>
          </w:tcPr>
          <w:p>
            <w:pPr>
              <w:pStyle w:val="0"/>
              <w:jc w:val="center"/>
            </w:pPr>
            <w:r>
              <w:rPr>
                <w:sz w:val="20"/>
              </w:rPr>
              <w:t xml:space="preserve">300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500,0</w:t>
            </w:r>
          </w:p>
        </w:tc>
        <w:tc>
          <w:tcPr>
            <w:tcW w:w="784" w:type="dxa"/>
          </w:tcPr>
          <w:p>
            <w:pPr>
              <w:pStyle w:val="0"/>
              <w:jc w:val="center"/>
            </w:pPr>
            <w:r>
              <w:rPr>
                <w:sz w:val="20"/>
              </w:rPr>
              <w:t xml:space="preserve">500,0</w:t>
            </w:r>
          </w:p>
        </w:tc>
        <w:tc>
          <w:tcPr>
            <w:tcW w:w="784" w:type="dxa"/>
          </w:tcPr>
          <w:p>
            <w:pPr>
              <w:pStyle w:val="0"/>
              <w:jc w:val="center"/>
            </w:pPr>
            <w:r>
              <w:rPr>
                <w:sz w:val="20"/>
              </w:rPr>
              <w:t xml:space="preserve">500,0</w:t>
            </w:r>
          </w:p>
        </w:tc>
        <w:tc>
          <w:tcPr>
            <w:tcW w:w="784" w:type="dxa"/>
          </w:tcPr>
          <w:p>
            <w:pPr>
              <w:pStyle w:val="0"/>
              <w:jc w:val="center"/>
            </w:pPr>
            <w:r>
              <w:rPr>
                <w:sz w:val="20"/>
              </w:rPr>
              <w:t xml:space="preserve">566,7</w:t>
            </w:r>
          </w:p>
        </w:tc>
        <w:tc>
          <w:tcPr>
            <w:tcW w:w="904" w:type="dxa"/>
          </w:tcPr>
          <w:p>
            <w:pPr>
              <w:pStyle w:val="0"/>
              <w:jc w:val="center"/>
            </w:pPr>
            <w:r>
              <w:rPr>
                <w:sz w:val="20"/>
              </w:rPr>
              <w:t xml:space="preserve">550,0</w:t>
            </w:r>
          </w:p>
        </w:tc>
        <w:tc>
          <w:tcPr>
            <w:tcW w:w="904" w:type="dxa"/>
          </w:tcPr>
          <w:p>
            <w:pPr>
              <w:pStyle w:val="0"/>
              <w:jc w:val="center"/>
            </w:pPr>
            <w:r>
              <w:rPr>
                <w:sz w:val="20"/>
              </w:rPr>
              <w:t xml:space="preserve">550,0</w:t>
            </w:r>
          </w:p>
        </w:tc>
        <w:tc>
          <w:tcPr>
            <w:tcW w:w="904" w:type="dxa"/>
          </w:tcPr>
          <w:p>
            <w:pPr>
              <w:pStyle w:val="0"/>
              <w:jc w:val="center"/>
            </w:pPr>
            <w:r>
              <w:rPr>
                <w:sz w:val="20"/>
              </w:rPr>
              <w:t xml:space="preserve">550,0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7497" w:type="dxa"/>
            <w:tcBorders>
              <w:left w:val="nil"/>
              <w:right w:val="nil"/>
            </w:tcBorders>
          </w:tcPr>
          <w:p>
            <w:pPr>
              <w:pStyle w:val="0"/>
              <w:jc w:val="center"/>
            </w:pPr>
            <w:r>
              <w:rPr>
                <w:sz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tc>
          <w:tcPr>
            <w:tcW w:w="850" w:type="dxa"/>
            <w:tcBorders>
              <w:left w:val="nil"/>
            </w:tcBorders>
            <w:vMerge w:val="restart"/>
          </w:tcPr>
          <w:p>
            <w:pPr>
              <w:pStyle w:val="0"/>
              <w:jc w:val="both"/>
            </w:pPr>
            <w:r>
              <w:rPr>
                <w:sz w:val="20"/>
              </w:rPr>
              <w:t xml:space="preserve">Основное мероприятие 3</w:t>
            </w:r>
          </w:p>
        </w:tc>
        <w:tc>
          <w:tcPr>
            <w:tcW w:w="1408" w:type="dxa"/>
            <w:vMerge w:val="restart"/>
          </w:tcPr>
          <w:p>
            <w:pPr>
              <w:pStyle w:val="0"/>
              <w:jc w:val="both"/>
            </w:pPr>
            <w:r>
              <w:rPr>
                <w:sz w:val="20"/>
              </w:rPr>
              <w:t xml:space="preserve">Организация отдыха детей</w:t>
            </w:r>
          </w:p>
        </w:tc>
        <w:tc>
          <w:tcPr>
            <w:tcW w:w="1417" w:type="dxa"/>
            <w:vMerge w:val="restart"/>
          </w:tcPr>
          <w:p>
            <w:pPr>
              <w:pStyle w:val="0"/>
              <w:jc w:val="both"/>
            </w:pPr>
            <w:r>
              <w:rPr>
                <w:sz w:val="20"/>
              </w:rPr>
              <w:t xml:space="preserve">повышение эффективности организации работы с детьми и молодежью</w:t>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398,9</w:t>
            </w:r>
          </w:p>
        </w:tc>
        <w:tc>
          <w:tcPr>
            <w:tcW w:w="784" w:type="dxa"/>
          </w:tcPr>
          <w:p>
            <w:pPr>
              <w:pStyle w:val="0"/>
              <w:jc w:val="center"/>
            </w:pPr>
            <w:r>
              <w:rPr>
                <w:sz w:val="20"/>
              </w:rPr>
              <w:t xml:space="preserve">0,0</w:t>
            </w:r>
          </w:p>
        </w:tc>
        <w:tc>
          <w:tcPr>
            <w:tcW w:w="784" w:type="dxa"/>
          </w:tcPr>
          <w:p>
            <w:pPr>
              <w:pStyle w:val="0"/>
              <w:jc w:val="center"/>
            </w:pPr>
            <w:r>
              <w:rPr>
                <w:sz w:val="20"/>
              </w:rPr>
              <w:t xml:space="preserve">419,0</w:t>
            </w:r>
          </w:p>
        </w:tc>
        <w:tc>
          <w:tcPr>
            <w:tcW w:w="784" w:type="dxa"/>
          </w:tcPr>
          <w:p>
            <w:pPr>
              <w:pStyle w:val="0"/>
              <w:jc w:val="center"/>
            </w:pPr>
            <w:r>
              <w:rPr>
                <w:sz w:val="20"/>
              </w:rPr>
              <w:t xml:space="preserve">238,6</w:t>
            </w:r>
          </w:p>
        </w:tc>
        <w:tc>
          <w:tcPr>
            <w:tcW w:w="904" w:type="dxa"/>
          </w:tcPr>
          <w:p>
            <w:pPr>
              <w:pStyle w:val="0"/>
              <w:jc w:val="center"/>
            </w:pPr>
            <w:r>
              <w:rPr>
                <w:sz w:val="20"/>
              </w:rPr>
              <w:t xml:space="preserve">459,8</w:t>
            </w:r>
          </w:p>
        </w:tc>
        <w:tc>
          <w:tcPr>
            <w:tcW w:w="904" w:type="dxa"/>
          </w:tcPr>
          <w:p>
            <w:pPr>
              <w:pStyle w:val="0"/>
              <w:jc w:val="center"/>
            </w:pPr>
            <w:r>
              <w:rPr>
                <w:sz w:val="20"/>
              </w:rPr>
              <w:t xml:space="preserve">459,8</w:t>
            </w:r>
          </w:p>
        </w:tc>
        <w:tc>
          <w:tcPr>
            <w:tcW w:w="904" w:type="dxa"/>
          </w:tcPr>
          <w:p>
            <w:pPr>
              <w:pStyle w:val="0"/>
              <w:jc w:val="center"/>
            </w:pPr>
            <w:r>
              <w:rPr>
                <w:sz w:val="20"/>
              </w:rPr>
              <w:t xml:space="preserve">459,8</w:t>
            </w:r>
          </w:p>
        </w:tc>
        <w:tc>
          <w:tcPr>
            <w:tcW w:w="1024" w:type="dxa"/>
          </w:tcPr>
          <w:p>
            <w:pPr>
              <w:pStyle w:val="0"/>
              <w:jc w:val="center"/>
            </w:pPr>
            <w:r>
              <w:rPr>
                <w:sz w:val="20"/>
              </w:rPr>
              <w:t xml:space="preserve">1994,5</w:t>
            </w:r>
          </w:p>
        </w:tc>
        <w:tc>
          <w:tcPr>
            <w:tcW w:w="1024" w:type="dxa"/>
            <w:tcBorders>
              <w:right w:val="nil"/>
            </w:tcBorders>
          </w:tcPr>
          <w:p>
            <w:pPr>
              <w:pStyle w:val="0"/>
              <w:jc w:val="center"/>
            </w:pPr>
            <w:r>
              <w:rPr>
                <w:sz w:val="20"/>
              </w:rPr>
              <w:t xml:space="preserve">1994,5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384" w:type="dxa"/>
          </w:tcPr>
          <w:p>
            <w:pPr>
              <w:pStyle w:val="0"/>
              <w:jc w:val="center"/>
            </w:pPr>
            <w:r>
              <w:rPr>
                <w:sz w:val="20"/>
              </w:rPr>
              <w:t xml:space="preserve">Ц720300000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398,9</w:t>
            </w:r>
          </w:p>
        </w:tc>
        <w:tc>
          <w:tcPr>
            <w:tcW w:w="784" w:type="dxa"/>
          </w:tcPr>
          <w:p>
            <w:pPr>
              <w:pStyle w:val="0"/>
              <w:jc w:val="center"/>
            </w:pPr>
            <w:r>
              <w:rPr>
                <w:sz w:val="20"/>
              </w:rPr>
              <w:t xml:space="preserve">0,0</w:t>
            </w:r>
          </w:p>
        </w:tc>
        <w:tc>
          <w:tcPr>
            <w:tcW w:w="784" w:type="dxa"/>
          </w:tcPr>
          <w:p>
            <w:pPr>
              <w:pStyle w:val="0"/>
              <w:jc w:val="center"/>
            </w:pPr>
            <w:r>
              <w:rPr>
                <w:sz w:val="20"/>
              </w:rPr>
              <w:t xml:space="preserve">419,0</w:t>
            </w:r>
          </w:p>
        </w:tc>
        <w:tc>
          <w:tcPr>
            <w:tcW w:w="784" w:type="dxa"/>
          </w:tcPr>
          <w:p>
            <w:pPr>
              <w:pStyle w:val="0"/>
              <w:jc w:val="center"/>
            </w:pPr>
            <w:r>
              <w:rPr>
                <w:sz w:val="20"/>
              </w:rPr>
              <w:t xml:space="preserve">238,6</w:t>
            </w:r>
          </w:p>
        </w:tc>
        <w:tc>
          <w:tcPr>
            <w:tcW w:w="904" w:type="dxa"/>
          </w:tcPr>
          <w:p>
            <w:pPr>
              <w:pStyle w:val="0"/>
              <w:jc w:val="center"/>
            </w:pPr>
            <w:r>
              <w:rPr>
                <w:sz w:val="20"/>
              </w:rPr>
              <w:t xml:space="preserve">459,8</w:t>
            </w:r>
          </w:p>
        </w:tc>
        <w:tc>
          <w:tcPr>
            <w:tcW w:w="904" w:type="dxa"/>
          </w:tcPr>
          <w:p>
            <w:pPr>
              <w:pStyle w:val="0"/>
              <w:jc w:val="center"/>
            </w:pPr>
            <w:r>
              <w:rPr>
                <w:sz w:val="20"/>
              </w:rPr>
              <w:t xml:space="preserve">459,8</w:t>
            </w:r>
          </w:p>
        </w:tc>
        <w:tc>
          <w:tcPr>
            <w:tcW w:w="904" w:type="dxa"/>
          </w:tcPr>
          <w:p>
            <w:pPr>
              <w:pStyle w:val="0"/>
              <w:jc w:val="center"/>
            </w:pPr>
            <w:r>
              <w:rPr>
                <w:sz w:val="20"/>
              </w:rPr>
              <w:t xml:space="preserve">459,8</w:t>
            </w:r>
          </w:p>
        </w:tc>
        <w:tc>
          <w:tcPr>
            <w:tcW w:w="1024" w:type="dxa"/>
          </w:tcPr>
          <w:p>
            <w:pPr>
              <w:pStyle w:val="0"/>
              <w:jc w:val="center"/>
            </w:pPr>
            <w:r>
              <w:rPr>
                <w:sz w:val="20"/>
              </w:rPr>
              <w:t xml:space="preserve">1994,5</w:t>
            </w:r>
          </w:p>
        </w:tc>
        <w:tc>
          <w:tcPr>
            <w:tcW w:w="1024" w:type="dxa"/>
            <w:tcBorders>
              <w:right w:val="nil"/>
            </w:tcBorders>
          </w:tcPr>
          <w:p>
            <w:pPr>
              <w:pStyle w:val="0"/>
              <w:jc w:val="center"/>
            </w:pPr>
            <w:r>
              <w:rPr>
                <w:sz w:val="20"/>
              </w:rPr>
              <w:t xml:space="preserve">1994,5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3</w:t>
            </w:r>
          </w:p>
        </w:tc>
        <w:tc>
          <w:tcPr>
            <w:gridSpan w:val="8"/>
            <w:tcW w:w="8631" w:type="dxa"/>
          </w:tcPr>
          <w:p>
            <w:pPr>
              <w:pStyle w:val="0"/>
              <w:jc w:val="both"/>
            </w:pPr>
            <w:r>
              <w:rPr>
                <w:sz w:val="20"/>
              </w:rPr>
              <w:t xml:space="preserve">Доля несовершеннолетних, охваченных различными формами организованного отдыха и оздоровления, в общей их численности, %</w:t>
            </w:r>
          </w:p>
        </w:tc>
        <w:tc>
          <w:tcPr>
            <w:tcW w:w="904" w:type="dxa"/>
          </w:tcPr>
          <w:p>
            <w:pPr>
              <w:pStyle w:val="0"/>
              <w:jc w:val="center"/>
            </w:pPr>
            <w:r>
              <w:rPr>
                <w:sz w:val="20"/>
              </w:rPr>
              <w:t xml:space="preserve">62</w:t>
            </w:r>
          </w:p>
        </w:tc>
        <w:tc>
          <w:tcPr>
            <w:tcW w:w="784" w:type="dxa"/>
          </w:tcPr>
          <w:p>
            <w:pPr>
              <w:pStyle w:val="0"/>
              <w:jc w:val="center"/>
            </w:pPr>
            <w:r>
              <w:rPr>
                <w:sz w:val="20"/>
              </w:rPr>
              <w:t xml:space="preserve">62</w:t>
            </w:r>
          </w:p>
        </w:tc>
        <w:tc>
          <w:tcPr>
            <w:tcW w:w="784" w:type="dxa"/>
          </w:tcPr>
          <w:p>
            <w:pPr>
              <w:pStyle w:val="0"/>
              <w:jc w:val="center"/>
            </w:pPr>
            <w:r>
              <w:rPr>
                <w:sz w:val="20"/>
              </w:rPr>
              <w:t xml:space="preserve">62</w:t>
            </w:r>
          </w:p>
        </w:tc>
        <w:tc>
          <w:tcPr>
            <w:tcW w:w="784" w:type="dxa"/>
          </w:tcPr>
          <w:p>
            <w:pPr>
              <w:pStyle w:val="0"/>
              <w:jc w:val="center"/>
            </w:pPr>
            <w:r>
              <w:rPr>
                <w:sz w:val="20"/>
              </w:rPr>
              <w:t xml:space="preserve">62</w:t>
            </w:r>
          </w:p>
        </w:tc>
        <w:tc>
          <w:tcPr>
            <w:tcW w:w="904" w:type="dxa"/>
          </w:tcPr>
          <w:p>
            <w:pPr>
              <w:pStyle w:val="0"/>
              <w:jc w:val="center"/>
            </w:pPr>
            <w:r>
              <w:rPr>
                <w:sz w:val="20"/>
              </w:rPr>
              <w:t xml:space="preserve">62</w:t>
            </w:r>
          </w:p>
        </w:tc>
        <w:tc>
          <w:tcPr>
            <w:tcW w:w="904" w:type="dxa"/>
          </w:tcPr>
          <w:p>
            <w:pPr>
              <w:pStyle w:val="0"/>
              <w:jc w:val="center"/>
            </w:pPr>
            <w:r>
              <w:rPr>
                <w:sz w:val="20"/>
              </w:rPr>
              <w:t xml:space="preserve">62</w:t>
            </w:r>
          </w:p>
        </w:tc>
        <w:tc>
          <w:tcPr>
            <w:tcW w:w="904" w:type="dxa"/>
          </w:tcPr>
          <w:p>
            <w:pPr>
              <w:pStyle w:val="0"/>
              <w:jc w:val="center"/>
            </w:pPr>
            <w:r>
              <w:rPr>
                <w:sz w:val="20"/>
              </w:rPr>
              <w:t xml:space="preserve">62</w:t>
            </w:r>
          </w:p>
        </w:tc>
        <w:tc>
          <w:tcPr>
            <w:tcW w:w="1024" w:type="dxa"/>
          </w:tcPr>
          <w:p>
            <w:pPr>
              <w:pStyle w:val="0"/>
              <w:jc w:val="center"/>
            </w:pPr>
            <w:r>
              <w:rPr>
                <w:sz w:val="20"/>
              </w:rPr>
              <w:t xml:space="preserve">62</w:t>
            </w:r>
          </w:p>
        </w:tc>
        <w:tc>
          <w:tcPr>
            <w:tcW w:w="1024" w:type="dxa"/>
            <w:tcBorders>
              <w:right w:val="nil"/>
            </w:tcBorders>
          </w:tcPr>
          <w:p>
            <w:pPr>
              <w:pStyle w:val="0"/>
              <w:jc w:val="center"/>
            </w:pPr>
            <w:r>
              <w:rPr>
                <w:sz w:val="20"/>
              </w:rPr>
              <w:t xml:space="preserve">62</w:t>
            </w:r>
          </w:p>
        </w:tc>
      </w:tr>
      <w:tr>
        <w:tc>
          <w:tcPr>
            <w:tcW w:w="850" w:type="dxa"/>
            <w:tcBorders>
              <w:left w:val="nil"/>
            </w:tcBorders>
            <w:vMerge w:val="restart"/>
          </w:tcPr>
          <w:p>
            <w:pPr>
              <w:pStyle w:val="0"/>
              <w:jc w:val="both"/>
            </w:pPr>
            <w:r>
              <w:rPr>
                <w:sz w:val="20"/>
              </w:rPr>
              <w:t xml:space="preserve">Мероприятие 3.1</w:t>
            </w:r>
          </w:p>
        </w:tc>
        <w:tc>
          <w:tcPr>
            <w:tcW w:w="1408" w:type="dxa"/>
            <w:vMerge w:val="restart"/>
          </w:tcPr>
          <w:p>
            <w:pPr>
              <w:pStyle w:val="0"/>
              <w:jc w:val="both"/>
            </w:pPr>
            <w:r>
              <w:rPr>
                <w:sz w:val="20"/>
              </w:rPr>
              <w:t xml:space="preserve">Организация и проведение специализированных (профильных) смен (лагерей)</w:t>
            </w:r>
          </w:p>
        </w:tc>
        <w:tc>
          <w:tcPr>
            <w:tcW w:w="141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398,9</w:t>
            </w:r>
          </w:p>
        </w:tc>
        <w:tc>
          <w:tcPr>
            <w:tcW w:w="784" w:type="dxa"/>
          </w:tcPr>
          <w:p>
            <w:pPr>
              <w:pStyle w:val="0"/>
              <w:jc w:val="center"/>
            </w:pPr>
            <w:r>
              <w:rPr>
                <w:sz w:val="20"/>
              </w:rPr>
              <w:t xml:space="preserve">0,0</w:t>
            </w:r>
          </w:p>
        </w:tc>
        <w:tc>
          <w:tcPr>
            <w:tcW w:w="784" w:type="dxa"/>
          </w:tcPr>
          <w:p>
            <w:pPr>
              <w:pStyle w:val="0"/>
              <w:jc w:val="center"/>
            </w:pPr>
            <w:r>
              <w:rPr>
                <w:sz w:val="20"/>
              </w:rPr>
              <w:t xml:space="preserve">419,0</w:t>
            </w:r>
          </w:p>
        </w:tc>
        <w:tc>
          <w:tcPr>
            <w:tcW w:w="784" w:type="dxa"/>
          </w:tcPr>
          <w:p>
            <w:pPr>
              <w:pStyle w:val="0"/>
              <w:jc w:val="center"/>
            </w:pPr>
            <w:r>
              <w:rPr>
                <w:sz w:val="20"/>
              </w:rPr>
              <w:t xml:space="preserve">238,6</w:t>
            </w:r>
          </w:p>
        </w:tc>
        <w:tc>
          <w:tcPr>
            <w:tcW w:w="904" w:type="dxa"/>
          </w:tcPr>
          <w:p>
            <w:pPr>
              <w:pStyle w:val="0"/>
              <w:jc w:val="center"/>
            </w:pPr>
            <w:r>
              <w:rPr>
                <w:sz w:val="20"/>
              </w:rPr>
              <w:t xml:space="preserve">459,8</w:t>
            </w:r>
          </w:p>
        </w:tc>
        <w:tc>
          <w:tcPr>
            <w:tcW w:w="904" w:type="dxa"/>
          </w:tcPr>
          <w:p>
            <w:pPr>
              <w:pStyle w:val="0"/>
              <w:jc w:val="center"/>
            </w:pPr>
            <w:r>
              <w:rPr>
                <w:sz w:val="20"/>
              </w:rPr>
              <w:t xml:space="preserve">459,8</w:t>
            </w:r>
          </w:p>
        </w:tc>
        <w:tc>
          <w:tcPr>
            <w:tcW w:w="904" w:type="dxa"/>
          </w:tcPr>
          <w:p>
            <w:pPr>
              <w:pStyle w:val="0"/>
              <w:jc w:val="center"/>
            </w:pPr>
            <w:r>
              <w:rPr>
                <w:sz w:val="20"/>
              </w:rPr>
              <w:t xml:space="preserve">459,8</w:t>
            </w:r>
          </w:p>
        </w:tc>
        <w:tc>
          <w:tcPr>
            <w:tcW w:w="1024" w:type="dxa"/>
          </w:tcPr>
          <w:p>
            <w:pPr>
              <w:pStyle w:val="0"/>
              <w:jc w:val="center"/>
            </w:pPr>
            <w:r>
              <w:rPr>
                <w:sz w:val="20"/>
              </w:rPr>
              <w:t xml:space="preserve">1994,5</w:t>
            </w:r>
          </w:p>
        </w:tc>
        <w:tc>
          <w:tcPr>
            <w:tcW w:w="1024" w:type="dxa"/>
            <w:tcBorders>
              <w:right w:val="nil"/>
            </w:tcBorders>
          </w:tcPr>
          <w:p>
            <w:pPr>
              <w:pStyle w:val="0"/>
              <w:jc w:val="center"/>
            </w:pPr>
            <w:r>
              <w:rPr>
                <w:sz w:val="20"/>
              </w:rPr>
              <w:t xml:space="preserve">1994,5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0707</w:t>
            </w:r>
          </w:p>
        </w:tc>
        <w:tc>
          <w:tcPr>
            <w:tcW w:w="1384" w:type="dxa"/>
          </w:tcPr>
          <w:p>
            <w:pPr>
              <w:pStyle w:val="0"/>
              <w:jc w:val="center"/>
            </w:pPr>
            <w:r>
              <w:rPr>
                <w:sz w:val="20"/>
              </w:rPr>
              <w:t xml:space="preserve">Ц720312140</w:t>
            </w:r>
          </w:p>
        </w:tc>
        <w:tc>
          <w:tcPr>
            <w:tcW w:w="680" w:type="dxa"/>
          </w:tcPr>
          <w:p>
            <w:pPr>
              <w:pStyle w:val="0"/>
              <w:jc w:val="center"/>
            </w:pPr>
            <w:r>
              <w:rPr>
                <w:sz w:val="20"/>
              </w:rPr>
              <w:t xml:space="preserve">300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398,9</w:t>
            </w:r>
          </w:p>
        </w:tc>
        <w:tc>
          <w:tcPr>
            <w:tcW w:w="784" w:type="dxa"/>
          </w:tcPr>
          <w:p>
            <w:pPr>
              <w:pStyle w:val="0"/>
              <w:jc w:val="center"/>
            </w:pPr>
            <w:r>
              <w:rPr>
                <w:sz w:val="20"/>
              </w:rPr>
              <w:t xml:space="preserve">0,0</w:t>
            </w:r>
          </w:p>
        </w:tc>
        <w:tc>
          <w:tcPr>
            <w:tcW w:w="784" w:type="dxa"/>
          </w:tcPr>
          <w:p>
            <w:pPr>
              <w:pStyle w:val="0"/>
              <w:jc w:val="center"/>
            </w:pPr>
            <w:r>
              <w:rPr>
                <w:sz w:val="20"/>
              </w:rPr>
              <w:t xml:space="preserve">419,0</w:t>
            </w:r>
          </w:p>
        </w:tc>
        <w:tc>
          <w:tcPr>
            <w:tcW w:w="784" w:type="dxa"/>
          </w:tcPr>
          <w:p>
            <w:pPr>
              <w:pStyle w:val="0"/>
              <w:jc w:val="center"/>
            </w:pPr>
            <w:r>
              <w:rPr>
                <w:sz w:val="20"/>
              </w:rPr>
              <w:t xml:space="preserve">238,6</w:t>
            </w:r>
          </w:p>
        </w:tc>
        <w:tc>
          <w:tcPr>
            <w:tcW w:w="904" w:type="dxa"/>
          </w:tcPr>
          <w:p>
            <w:pPr>
              <w:pStyle w:val="0"/>
              <w:jc w:val="center"/>
            </w:pPr>
            <w:r>
              <w:rPr>
                <w:sz w:val="20"/>
              </w:rPr>
              <w:t xml:space="preserve">459,8</w:t>
            </w:r>
          </w:p>
        </w:tc>
        <w:tc>
          <w:tcPr>
            <w:tcW w:w="904" w:type="dxa"/>
          </w:tcPr>
          <w:p>
            <w:pPr>
              <w:pStyle w:val="0"/>
              <w:jc w:val="center"/>
            </w:pPr>
            <w:r>
              <w:rPr>
                <w:sz w:val="20"/>
              </w:rPr>
              <w:t xml:space="preserve">459,8</w:t>
            </w:r>
          </w:p>
        </w:tc>
        <w:tc>
          <w:tcPr>
            <w:tcW w:w="904" w:type="dxa"/>
          </w:tcPr>
          <w:p>
            <w:pPr>
              <w:pStyle w:val="0"/>
              <w:jc w:val="center"/>
            </w:pPr>
            <w:r>
              <w:rPr>
                <w:sz w:val="20"/>
              </w:rPr>
              <w:t xml:space="preserve">459,8</w:t>
            </w:r>
          </w:p>
        </w:tc>
        <w:tc>
          <w:tcPr>
            <w:tcW w:w="1024" w:type="dxa"/>
          </w:tcPr>
          <w:p>
            <w:pPr>
              <w:pStyle w:val="0"/>
              <w:jc w:val="center"/>
            </w:pPr>
            <w:r>
              <w:rPr>
                <w:sz w:val="20"/>
              </w:rPr>
              <w:t xml:space="preserve">1994,5</w:t>
            </w:r>
          </w:p>
        </w:tc>
        <w:tc>
          <w:tcPr>
            <w:tcW w:w="1024" w:type="dxa"/>
            <w:tcBorders>
              <w:right w:val="nil"/>
            </w:tcBorders>
          </w:tcPr>
          <w:p>
            <w:pPr>
              <w:pStyle w:val="0"/>
              <w:jc w:val="center"/>
            </w:pPr>
            <w:r>
              <w:rPr>
                <w:sz w:val="20"/>
              </w:rPr>
              <w:t xml:space="preserve">1994,5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7497" w:type="dxa"/>
            <w:tcBorders>
              <w:left w:val="nil"/>
              <w:right w:val="nil"/>
            </w:tcBorders>
          </w:tcPr>
          <w:p>
            <w:pPr>
              <w:pStyle w:val="0"/>
              <w:jc w:val="center"/>
            </w:pPr>
            <w:r>
              <w:rPr>
                <w:sz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tc>
          <w:tcPr>
            <w:tcW w:w="850" w:type="dxa"/>
            <w:tcBorders>
              <w:left w:val="nil"/>
            </w:tcBorders>
            <w:vMerge w:val="restart"/>
          </w:tcPr>
          <w:p>
            <w:pPr>
              <w:pStyle w:val="0"/>
              <w:jc w:val="both"/>
            </w:pPr>
            <w:r>
              <w:rPr>
                <w:sz w:val="20"/>
              </w:rPr>
              <w:t xml:space="preserve">Основное мероприятие 4</w:t>
            </w:r>
          </w:p>
        </w:tc>
        <w:tc>
          <w:tcPr>
            <w:tcW w:w="1408" w:type="dxa"/>
            <w:vMerge w:val="restart"/>
          </w:tcPr>
          <w:p>
            <w:pPr>
              <w:pStyle w:val="0"/>
              <w:jc w:val="both"/>
            </w:pPr>
            <w:r>
              <w:rPr>
                <w:sz w:val="20"/>
              </w:rPr>
              <w:t xml:space="preserve">Реализация мероприятий регионального проекта "Социальная активность"</w:t>
            </w:r>
          </w:p>
        </w:tc>
        <w:tc>
          <w:tcPr>
            <w:tcW w:w="1417" w:type="dxa"/>
            <w:vMerge w:val="restart"/>
          </w:tcPr>
          <w:p>
            <w:pPr>
              <w:pStyle w:val="0"/>
              <w:jc w:val="both"/>
            </w:pPr>
            <w:r>
              <w:rPr>
                <w:sz w:val="20"/>
              </w:rPr>
              <w:t xml:space="preserve">создание условий для поддержки добровольчества (волонтерства) в молодежной среде</w:t>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11627,4</w:t>
            </w:r>
          </w:p>
        </w:tc>
        <w:tc>
          <w:tcPr>
            <w:tcW w:w="784" w:type="dxa"/>
          </w:tcPr>
          <w:p>
            <w:pPr>
              <w:pStyle w:val="0"/>
              <w:jc w:val="center"/>
            </w:pPr>
            <w:r>
              <w:rPr>
                <w:sz w:val="20"/>
              </w:rPr>
              <w:t xml:space="preserve">0,0</w:t>
            </w:r>
          </w:p>
        </w:tc>
        <w:tc>
          <w:tcPr>
            <w:tcW w:w="784" w:type="dxa"/>
          </w:tcPr>
          <w:p>
            <w:pPr>
              <w:pStyle w:val="0"/>
              <w:jc w:val="center"/>
            </w:pPr>
            <w:r>
              <w:rPr>
                <w:sz w:val="20"/>
              </w:rPr>
              <w:t xml:space="preserve">5828,2</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119776,0</w:t>
            </w:r>
          </w:p>
        </w:tc>
        <w:tc>
          <w:tcPr>
            <w:tcW w:w="1024" w:type="dxa"/>
            <w:tcBorders>
              <w:right w:val="nil"/>
            </w:tcBorders>
          </w:tcPr>
          <w:p>
            <w:pPr>
              <w:pStyle w:val="0"/>
              <w:jc w:val="center"/>
            </w:pPr>
            <w:r>
              <w:rPr>
                <w:sz w:val="20"/>
              </w:rPr>
              <w:t xml:space="preserve">119776,0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11203,7</w:t>
            </w:r>
          </w:p>
        </w:tc>
        <w:tc>
          <w:tcPr>
            <w:tcW w:w="784" w:type="dxa"/>
          </w:tcPr>
          <w:p>
            <w:pPr>
              <w:pStyle w:val="0"/>
              <w:jc w:val="center"/>
            </w:pPr>
            <w:r>
              <w:rPr>
                <w:sz w:val="20"/>
              </w:rPr>
              <w:t xml:space="preserve">0,0</w:t>
            </w:r>
          </w:p>
        </w:tc>
        <w:tc>
          <w:tcPr>
            <w:tcW w:w="784" w:type="dxa"/>
          </w:tcPr>
          <w:p>
            <w:pPr>
              <w:pStyle w:val="0"/>
              <w:jc w:val="center"/>
            </w:pPr>
            <w:r>
              <w:rPr>
                <w:sz w:val="20"/>
              </w:rPr>
              <w:t xml:space="preserve">5769,9</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384" w:type="dxa"/>
          </w:tcPr>
          <w:p>
            <w:pPr>
              <w:pStyle w:val="0"/>
              <w:jc w:val="center"/>
            </w:pPr>
            <w:r>
              <w:rPr>
                <w:sz w:val="20"/>
              </w:rPr>
              <w:t xml:space="preserve">Ц72Е854110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423,7</w:t>
            </w:r>
          </w:p>
        </w:tc>
        <w:tc>
          <w:tcPr>
            <w:tcW w:w="784" w:type="dxa"/>
          </w:tcPr>
          <w:p>
            <w:pPr>
              <w:pStyle w:val="0"/>
              <w:jc w:val="center"/>
            </w:pPr>
            <w:r>
              <w:rPr>
                <w:sz w:val="20"/>
              </w:rPr>
              <w:t xml:space="preserve">0,0</w:t>
            </w:r>
          </w:p>
        </w:tc>
        <w:tc>
          <w:tcPr>
            <w:tcW w:w="784" w:type="dxa"/>
          </w:tcPr>
          <w:p>
            <w:pPr>
              <w:pStyle w:val="0"/>
              <w:jc w:val="center"/>
            </w:pPr>
            <w:r>
              <w:rPr>
                <w:sz w:val="20"/>
              </w:rPr>
              <w:t xml:space="preserve">58,3</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119776,0</w:t>
            </w:r>
          </w:p>
        </w:tc>
        <w:tc>
          <w:tcPr>
            <w:tcW w:w="1024" w:type="dxa"/>
            <w:tcBorders>
              <w:right w:val="nil"/>
            </w:tcBorders>
          </w:tcPr>
          <w:p>
            <w:pPr>
              <w:pStyle w:val="0"/>
              <w:jc w:val="center"/>
            </w:pPr>
            <w:r>
              <w:rPr>
                <w:sz w:val="20"/>
              </w:rPr>
              <w:t xml:space="preserve">119776,0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4</w:t>
            </w:r>
          </w:p>
        </w:tc>
        <w:tc>
          <w:tcPr>
            <w:gridSpan w:val="8"/>
            <w:tcW w:w="8631" w:type="dxa"/>
          </w:tcPr>
          <w:p>
            <w:pPr>
              <w:pStyle w:val="0"/>
              <w:jc w:val="both"/>
            </w:pPr>
            <w:r>
              <w:rPr>
                <w:sz w:val="20"/>
              </w:rPr>
              <w:t xml:space="preserve">Доля молодежи в возрасте от 14 до 30 лет, занимающейся добровольческой (волонтерской) деятельностью, в общей ее численности, %</w:t>
            </w:r>
          </w:p>
        </w:tc>
        <w:tc>
          <w:tcPr>
            <w:tcW w:w="904" w:type="dxa"/>
          </w:tcPr>
          <w:p>
            <w:pPr>
              <w:pStyle w:val="0"/>
              <w:jc w:val="center"/>
            </w:pPr>
            <w:r>
              <w:rPr>
                <w:sz w:val="20"/>
              </w:rPr>
              <w:t xml:space="preserve">10</w:t>
            </w:r>
          </w:p>
        </w:tc>
        <w:tc>
          <w:tcPr>
            <w:tcW w:w="784" w:type="dxa"/>
          </w:tcPr>
          <w:p>
            <w:pPr>
              <w:pStyle w:val="0"/>
              <w:jc w:val="center"/>
            </w:pPr>
            <w:r>
              <w:rPr>
                <w:sz w:val="20"/>
              </w:rPr>
              <w:t xml:space="preserve">12</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8"/>
            <w:tcW w:w="8631" w:type="dxa"/>
          </w:tcPr>
          <w:p>
            <w:pPr>
              <w:pStyle w:val="0"/>
              <w:jc w:val="both"/>
            </w:pPr>
            <w:r>
              <w:rPr>
                <w:sz w:val="20"/>
              </w:rPr>
              <w:t xml:space="preserve">Количество добровольческих (волонтерских) объединений, ед.</w:t>
            </w:r>
          </w:p>
        </w:tc>
        <w:tc>
          <w:tcPr>
            <w:tcW w:w="904" w:type="dxa"/>
          </w:tcPr>
          <w:p>
            <w:pPr>
              <w:pStyle w:val="0"/>
              <w:jc w:val="center"/>
            </w:pPr>
            <w:r>
              <w:rPr>
                <w:sz w:val="20"/>
              </w:rPr>
              <w:t xml:space="preserve">1625</w:t>
            </w:r>
          </w:p>
        </w:tc>
        <w:tc>
          <w:tcPr>
            <w:tcW w:w="784" w:type="dxa"/>
          </w:tcPr>
          <w:p>
            <w:pPr>
              <w:pStyle w:val="0"/>
              <w:jc w:val="center"/>
            </w:pPr>
            <w:r>
              <w:rPr>
                <w:sz w:val="20"/>
              </w:rPr>
              <w:t xml:space="preserve">1650</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Borders>
              <w:left w:val="nil"/>
            </w:tcBorders>
            <w:vMerge w:val="continue"/>
          </w:tcPr>
          <w:p/>
        </w:tc>
        <w:tc>
          <w:tcPr>
            <w:gridSpan w:val="8"/>
            <w:tcW w:w="8631" w:type="dxa"/>
          </w:tcPr>
          <w:p>
            <w:pPr>
              <w:pStyle w:val="0"/>
              <w:jc w:val="both"/>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w:t>
            </w:r>
          </w:p>
        </w:tc>
        <w:tc>
          <w:tcPr>
            <w:tcW w:w="904" w:type="dxa"/>
          </w:tcPr>
          <w:p>
            <w:pPr>
              <w:pStyle w:val="0"/>
              <w:jc w:val="center"/>
            </w:pPr>
            <w:r>
              <w:rPr>
                <w:sz w:val="20"/>
              </w:rPr>
              <w:t xml:space="preserve">x</w:t>
            </w:r>
          </w:p>
        </w:tc>
        <w:tc>
          <w:tcPr>
            <w:tcW w:w="784" w:type="dxa"/>
          </w:tcPr>
          <w:p>
            <w:pPr>
              <w:pStyle w:val="0"/>
              <w:jc w:val="center"/>
            </w:pPr>
            <w:r>
              <w:rPr>
                <w:sz w:val="20"/>
              </w:rPr>
              <w:t xml:space="preserve">0,025</w:t>
            </w:r>
          </w:p>
        </w:tc>
        <w:tc>
          <w:tcPr>
            <w:tcW w:w="784" w:type="dxa"/>
          </w:tcPr>
          <w:p>
            <w:pPr>
              <w:pStyle w:val="0"/>
              <w:jc w:val="center"/>
            </w:pPr>
            <w:r>
              <w:rPr>
                <w:sz w:val="20"/>
              </w:rPr>
              <w:t xml:space="preserve">0,0355</w:t>
            </w:r>
          </w:p>
        </w:tc>
        <w:tc>
          <w:tcPr>
            <w:tcW w:w="784" w:type="dxa"/>
          </w:tcPr>
          <w:p>
            <w:pPr>
              <w:pStyle w:val="0"/>
              <w:jc w:val="center"/>
            </w:pPr>
            <w:r>
              <w:rPr>
                <w:sz w:val="20"/>
              </w:rPr>
              <w:t xml:space="preserve">0,0499</w:t>
            </w:r>
          </w:p>
        </w:tc>
        <w:tc>
          <w:tcPr>
            <w:tcW w:w="904" w:type="dxa"/>
          </w:tcPr>
          <w:p>
            <w:pPr>
              <w:pStyle w:val="0"/>
              <w:jc w:val="center"/>
            </w:pPr>
            <w:r>
              <w:rPr>
                <w:sz w:val="20"/>
              </w:rPr>
              <w:t xml:space="preserve">0,0644</w:t>
            </w:r>
          </w:p>
        </w:tc>
        <w:tc>
          <w:tcPr>
            <w:tcW w:w="904" w:type="dxa"/>
          </w:tcPr>
          <w:p>
            <w:pPr>
              <w:pStyle w:val="0"/>
              <w:jc w:val="center"/>
            </w:pPr>
            <w:r>
              <w:rPr>
                <w:sz w:val="20"/>
              </w:rPr>
              <w:t xml:space="preserve">0,0788</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4.1</w:t>
            </w:r>
          </w:p>
        </w:tc>
        <w:tc>
          <w:tcPr>
            <w:tcW w:w="1408" w:type="dxa"/>
            <w:vMerge w:val="restart"/>
          </w:tcPr>
          <w:p>
            <w:pPr>
              <w:pStyle w:val="0"/>
              <w:jc w:val="both"/>
            </w:pPr>
            <w:r>
              <w:rPr>
                <w:sz w:val="20"/>
              </w:rPr>
              <w:t xml:space="preserve">Создание сети ресурсных центров по поддержке добровольчества</w:t>
            </w:r>
          </w:p>
        </w:tc>
        <w:tc>
          <w:tcPr>
            <w:tcW w:w="141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11627,4</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0707</w:t>
            </w:r>
          </w:p>
        </w:tc>
        <w:tc>
          <w:tcPr>
            <w:tcW w:w="1384" w:type="dxa"/>
          </w:tcPr>
          <w:p>
            <w:pPr>
              <w:pStyle w:val="0"/>
              <w:jc w:val="center"/>
            </w:pPr>
            <w:r>
              <w:rPr>
                <w:sz w:val="20"/>
              </w:rPr>
              <w:t xml:space="preserve">Ц72E854110</w:t>
            </w:r>
          </w:p>
        </w:tc>
        <w:tc>
          <w:tcPr>
            <w:tcW w:w="680" w:type="dxa"/>
          </w:tcPr>
          <w:p>
            <w:pPr>
              <w:pStyle w:val="0"/>
              <w:jc w:val="center"/>
            </w:pPr>
            <w:r>
              <w:rPr>
                <w:sz w:val="20"/>
              </w:rPr>
              <w:t xml:space="preserve">100</w:t>
            </w:r>
          </w:p>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11203,7</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0707</w:t>
            </w:r>
          </w:p>
        </w:tc>
        <w:tc>
          <w:tcPr>
            <w:tcW w:w="1384" w:type="dxa"/>
          </w:tcPr>
          <w:p>
            <w:pPr>
              <w:pStyle w:val="0"/>
              <w:jc w:val="center"/>
            </w:pPr>
            <w:r>
              <w:rPr>
                <w:sz w:val="20"/>
              </w:rPr>
              <w:t xml:space="preserve">Ц72E854110</w:t>
            </w:r>
          </w:p>
        </w:tc>
        <w:tc>
          <w:tcPr>
            <w:tcW w:w="680" w:type="dxa"/>
          </w:tcPr>
          <w:p>
            <w:pPr>
              <w:pStyle w:val="0"/>
              <w:jc w:val="center"/>
            </w:pPr>
            <w:r>
              <w:rPr>
                <w:sz w:val="20"/>
              </w:rPr>
              <w:t xml:space="preserve">100</w:t>
            </w:r>
          </w:p>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423,7</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4.2</w:t>
            </w:r>
          </w:p>
        </w:tc>
        <w:tc>
          <w:tcPr>
            <w:tcW w:w="1408" w:type="dxa"/>
            <w:vMerge w:val="restart"/>
          </w:tcPr>
          <w:p>
            <w:pPr>
              <w:pStyle w:val="0"/>
              <w:jc w:val="both"/>
            </w:pPr>
            <w:r>
              <w:rPr>
                <w:sz w:val="20"/>
              </w:rPr>
              <w:t xml:space="preserve">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41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5828,2</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0707</w:t>
            </w:r>
          </w:p>
        </w:tc>
        <w:tc>
          <w:tcPr>
            <w:tcW w:w="1384" w:type="dxa"/>
          </w:tcPr>
          <w:p>
            <w:pPr>
              <w:pStyle w:val="0"/>
              <w:jc w:val="center"/>
            </w:pPr>
            <w:r>
              <w:rPr>
                <w:sz w:val="20"/>
              </w:rPr>
              <w:t xml:space="preserve">Ц72E854120</w:t>
            </w:r>
          </w:p>
        </w:tc>
        <w:tc>
          <w:tcPr>
            <w:tcW w:w="680" w:type="dxa"/>
          </w:tcPr>
          <w:p>
            <w:pPr>
              <w:pStyle w:val="0"/>
              <w:jc w:val="center"/>
            </w:pPr>
            <w:r>
              <w:rPr>
                <w:sz w:val="20"/>
              </w:rPr>
              <w:t xml:space="preserve">600</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5769,9</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0707</w:t>
            </w:r>
          </w:p>
        </w:tc>
        <w:tc>
          <w:tcPr>
            <w:tcW w:w="1384" w:type="dxa"/>
          </w:tcPr>
          <w:p>
            <w:pPr>
              <w:pStyle w:val="0"/>
              <w:jc w:val="center"/>
            </w:pPr>
            <w:r>
              <w:rPr>
                <w:sz w:val="20"/>
              </w:rPr>
              <w:t xml:space="preserve">Ц72E854120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58,3</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7497" w:type="dxa"/>
            <w:tcBorders>
              <w:left w:val="nil"/>
              <w:right w:val="nil"/>
            </w:tcBorders>
          </w:tcPr>
          <w:p>
            <w:pPr>
              <w:pStyle w:val="0"/>
              <w:jc w:val="center"/>
            </w:pPr>
            <w:r>
              <w:rPr>
                <w:sz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tc>
          <w:tcPr>
            <w:tcW w:w="850" w:type="dxa"/>
            <w:tcBorders>
              <w:left w:val="nil"/>
            </w:tcBorders>
            <w:vMerge w:val="restart"/>
          </w:tcPr>
          <w:p>
            <w:pPr>
              <w:pStyle w:val="0"/>
              <w:jc w:val="both"/>
            </w:pPr>
            <w:r>
              <w:rPr>
                <w:sz w:val="20"/>
              </w:rPr>
              <w:t xml:space="preserve">Основное мероприятие 5</w:t>
            </w:r>
          </w:p>
        </w:tc>
        <w:tc>
          <w:tcPr>
            <w:tcW w:w="1408" w:type="dxa"/>
            <w:vMerge w:val="restart"/>
          </w:tcPr>
          <w:p>
            <w:pPr>
              <w:pStyle w:val="0"/>
              <w:jc w:val="both"/>
            </w:pPr>
            <w:r>
              <w:rPr>
                <w:sz w:val="20"/>
              </w:rPr>
              <w:t xml:space="preserve">Подготовка вожатых, педагогов и инструкторов к организации работы по воспитанию и оздоровлению детей и подростков в условиях оздоровительных и специализированных (профильных) лагерей</w:t>
            </w:r>
          </w:p>
        </w:tc>
        <w:tc>
          <w:tcPr>
            <w:tcW w:w="1417" w:type="dxa"/>
            <w:vMerge w:val="restart"/>
          </w:tcPr>
          <w:p>
            <w:pPr>
              <w:pStyle w:val="0"/>
              <w:jc w:val="both"/>
            </w:pPr>
            <w:r>
              <w:rPr>
                <w:sz w:val="20"/>
              </w:rPr>
              <w:t xml:space="preserve">повышение эффективности организации работы с детьми и молодежью</w:t>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328,0</w:t>
            </w:r>
          </w:p>
        </w:tc>
        <w:tc>
          <w:tcPr>
            <w:tcW w:w="784" w:type="dxa"/>
          </w:tcPr>
          <w:p>
            <w:pPr>
              <w:pStyle w:val="0"/>
              <w:jc w:val="center"/>
            </w:pPr>
            <w:r>
              <w:rPr>
                <w:sz w:val="20"/>
              </w:rPr>
              <w:t xml:space="preserve">328,0</w:t>
            </w:r>
          </w:p>
        </w:tc>
        <w:tc>
          <w:tcPr>
            <w:tcW w:w="784" w:type="dxa"/>
          </w:tcPr>
          <w:p>
            <w:pPr>
              <w:pStyle w:val="0"/>
              <w:jc w:val="center"/>
            </w:pPr>
            <w:r>
              <w:rPr>
                <w:sz w:val="20"/>
              </w:rPr>
              <w:t xml:space="preserve">328,0</w:t>
            </w:r>
          </w:p>
        </w:tc>
        <w:tc>
          <w:tcPr>
            <w:tcW w:w="784" w:type="dxa"/>
          </w:tcPr>
          <w:p>
            <w:pPr>
              <w:pStyle w:val="0"/>
              <w:jc w:val="center"/>
            </w:pPr>
            <w:r>
              <w:rPr>
                <w:sz w:val="20"/>
              </w:rPr>
              <w:t xml:space="preserve">328,0</w:t>
            </w:r>
          </w:p>
        </w:tc>
        <w:tc>
          <w:tcPr>
            <w:tcW w:w="904" w:type="dxa"/>
          </w:tcPr>
          <w:p>
            <w:pPr>
              <w:pStyle w:val="0"/>
              <w:jc w:val="center"/>
            </w:pPr>
            <w:r>
              <w:rPr>
                <w:sz w:val="20"/>
              </w:rPr>
              <w:t xml:space="preserve">328,0</w:t>
            </w:r>
          </w:p>
        </w:tc>
        <w:tc>
          <w:tcPr>
            <w:tcW w:w="904" w:type="dxa"/>
          </w:tcPr>
          <w:p>
            <w:pPr>
              <w:pStyle w:val="0"/>
              <w:jc w:val="center"/>
            </w:pPr>
            <w:r>
              <w:rPr>
                <w:sz w:val="20"/>
              </w:rPr>
              <w:t xml:space="preserve">328,0</w:t>
            </w:r>
          </w:p>
        </w:tc>
        <w:tc>
          <w:tcPr>
            <w:tcW w:w="904" w:type="dxa"/>
          </w:tcPr>
          <w:p>
            <w:pPr>
              <w:pStyle w:val="0"/>
              <w:jc w:val="center"/>
            </w:pPr>
            <w:r>
              <w:rPr>
                <w:sz w:val="20"/>
              </w:rPr>
              <w:t xml:space="preserve">328,0</w:t>
            </w:r>
          </w:p>
        </w:tc>
        <w:tc>
          <w:tcPr>
            <w:tcW w:w="1024" w:type="dxa"/>
          </w:tcPr>
          <w:p>
            <w:pPr>
              <w:pStyle w:val="0"/>
              <w:jc w:val="center"/>
            </w:pPr>
            <w:r>
              <w:rPr>
                <w:sz w:val="20"/>
              </w:rPr>
              <w:t xml:space="preserve">1640,0</w:t>
            </w:r>
          </w:p>
        </w:tc>
        <w:tc>
          <w:tcPr>
            <w:tcW w:w="1024" w:type="dxa"/>
            <w:tcBorders>
              <w:right w:val="nil"/>
            </w:tcBorders>
          </w:tcPr>
          <w:p>
            <w:pPr>
              <w:pStyle w:val="0"/>
              <w:jc w:val="center"/>
            </w:pPr>
            <w:r>
              <w:rPr>
                <w:sz w:val="20"/>
              </w:rPr>
              <w:t xml:space="preserve">1640,0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384" w:type="dxa"/>
          </w:tcPr>
          <w:p>
            <w:pPr>
              <w:pStyle w:val="0"/>
              <w:jc w:val="center"/>
            </w:pPr>
            <w:r>
              <w:rPr>
                <w:sz w:val="20"/>
              </w:rPr>
              <w:t xml:space="preserve">Ц720500000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328,0</w:t>
            </w:r>
          </w:p>
        </w:tc>
        <w:tc>
          <w:tcPr>
            <w:tcW w:w="784" w:type="dxa"/>
          </w:tcPr>
          <w:p>
            <w:pPr>
              <w:pStyle w:val="0"/>
              <w:jc w:val="center"/>
            </w:pPr>
            <w:r>
              <w:rPr>
                <w:sz w:val="20"/>
              </w:rPr>
              <w:t xml:space="preserve">328,0</w:t>
            </w:r>
          </w:p>
        </w:tc>
        <w:tc>
          <w:tcPr>
            <w:tcW w:w="784" w:type="dxa"/>
          </w:tcPr>
          <w:p>
            <w:pPr>
              <w:pStyle w:val="0"/>
              <w:jc w:val="center"/>
            </w:pPr>
            <w:r>
              <w:rPr>
                <w:sz w:val="20"/>
              </w:rPr>
              <w:t xml:space="preserve">328,0</w:t>
            </w:r>
          </w:p>
        </w:tc>
        <w:tc>
          <w:tcPr>
            <w:tcW w:w="784" w:type="dxa"/>
          </w:tcPr>
          <w:p>
            <w:pPr>
              <w:pStyle w:val="0"/>
              <w:jc w:val="center"/>
            </w:pPr>
            <w:r>
              <w:rPr>
                <w:sz w:val="20"/>
              </w:rPr>
              <w:t xml:space="preserve">328,0</w:t>
            </w:r>
          </w:p>
        </w:tc>
        <w:tc>
          <w:tcPr>
            <w:tcW w:w="904" w:type="dxa"/>
          </w:tcPr>
          <w:p>
            <w:pPr>
              <w:pStyle w:val="0"/>
              <w:jc w:val="center"/>
            </w:pPr>
            <w:r>
              <w:rPr>
                <w:sz w:val="20"/>
              </w:rPr>
              <w:t xml:space="preserve">328,0</w:t>
            </w:r>
          </w:p>
        </w:tc>
        <w:tc>
          <w:tcPr>
            <w:tcW w:w="904" w:type="dxa"/>
          </w:tcPr>
          <w:p>
            <w:pPr>
              <w:pStyle w:val="0"/>
              <w:jc w:val="center"/>
            </w:pPr>
            <w:r>
              <w:rPr>
                <w:sz w:val="20"/>
              </w:rPr>
              <w:t xml:space="preserve">328,0</w:t>
            </w:r>
          </w:p>
        </w:tc>
        <w:tc>
          <w:tcPr>
            <w:tcW w:w="904" w:type="dxa"/>
          </w:tcPr>
          <w:p>
            <w:pPr>
              <w:pStyle w:val="0"/>
              <w:jc w:val="center"/>
            </w:pPr>
            <w:r>
              <w:rPr>
                <w:sz w:val="20"/>
              </w:rPr>
              <w:t xml:space="preserve">328,0</w:t>
            </w:r>
          </w:p>
        </w:tc>
        <w:tc>
          <w:tcPr>
            <w:tcW w:w="1024" w:type="dxa"/>
          </w:tcPr>
          <w:p>
            <w:pPr>
              <w:pStyle w:val="0"/>
              <w:jc w:val="center"/>
            </w:pPr>
            <w:r>
              <w:rPr>
                <w:sz w:val="20"/>
              </w:rPr>
              <w:t xml:space="preserve">1640,0</w:t>
            </w:r>
          </w:p>
        </w:tc>
        <w:tc>
          <w:tcPr>
            <w:tcW w:w="1024" w:type="dxa"/>
            <w:tcBorders>
              <w:right w:val="nil"/>
            </w:tcBorders>
          </w:tcPr>
          <w:p>
            <w:pPr>
              <w:pStyle w:val="0"/>
              <w:jc w:val="center"/>
            </w:pPr>
            <w:r>
              <w:rPr>
                <w:sz w:val="20"/>
              </w:rPr>
              <w:t xml:space="preserve">1640,0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5</w:t>
            </w:r>
          </w:p>
        </w:tc>
        <w:tc>
          <w:tcPr>
            <w:gridSpan w:val="8"/>
            <w:tcW w:w="8631" w:type="dxa"/>
          </w:tcPr>
          <w:p>
            <w:pPr>
              <w:pStyle w:val="0"/>
              <w:jc w:val="both"/>
            </w:pPr>
            <w:r>
              <w:rPr>
                <w:sz w:val="20"/>
              </w:rPr>
              <w:t xml:space="preserve">Доля несовершеннолетних, охваченных различными формами организованного отдыха и оздоровления, в общей их численности, %</w:t>
            </w:r>
          </w:p>
        </w:tc>
        <w:tc>
          <w:tcPr>
            <w:tcW w:w="904" w:type="dxa"/>
          </w:tcPr>
          <w:p>
            <w:pPr>
              <w:pStyle w:val="0"/>
              <w:jc w:val="center"/>
            </w:pPr>
            <w:r>
              <w:rPr>
                <w:sz w:val="20"/>
              </w:rPr>
              <w:t xml:space="preserve">62</w:t>
            </w:r>
          </w:p>
        </w:tc>
        <w:tc>
          <w:tcPr>
            <w:tcW w:w="784" w:type="dxa"/>
          </w:tcPr>
          <w:p>
            <w:pPr>
              <w:pStyle w:val="0"/>
              <w:jc w:val="center"/>
            </w:pPr>
            <w:r>
              <w:rPr>
                <w:sz w:val="20"/>
              </w:rPr>
              <w:t xml:space="preserve">62</w:t>
            </w:r>
          </w:p>
        </w:tc>
        <w:tc>
          <w:tcPr>
            <w:tcW w:w="784" w:type="dxa"/>
          </w:tcPr>
          <w:p>
            <w:pPr>
              <w:pStyle w:val="0"/>
              <w:jc w:val="center"/>
            </w:pPr>
            <w:r>
              <w:rPr>
                <w:sz w:val="20"/>
              </w:rPr>
              <w:t xml:space="preserve">62</w:t>
            </w:r>
          </w:p>
        </w:tc>
        <w:tc>
          <w:tcPr>
            <w:tcW w:w="784" w:type="dxa"/>
          </w:tcPr>
          <w:p>
            <w:pPr>
              <w:pStyle w:val="0"/>
              <w:jc w:val="center"/>
            </w:pPr>
            <w:r>
              <w:rPr>
                <w:sz w:val="20"/>
              </w:rPr>
              <w:t xml:space="preserve">62</w:t>
            </w:r>
          </w:p>
        </w:tc>
        <w:tc>
          <w:tcPr>
            <w:tcW w:w="904" w:type="dxa"/>
          </w:tcPr>
          <w:p>
            <w:pPr>
              <w:pStyle w:val="0"/>
              <w:jc w:val="center"/>
            </w:pPr>
            <w:r>
              <w:rPr>
                <w:sz w:val="20"/>
              </w:rPr>
              <w:t xml:space="preserve">62</w:t>
            </w:r>
          </w:p>
        </w:tc>
        <w:tc>
          <w:tcPr>
            <w:tcW w:w="904" w:type="dxa"/>
          </w:tcPr>
          <w:p>
            <w:pPr>
              <w:pStyle w:val="0"/>
              <w:jc w:val="center"/>
            </w:pPr>
            <w:r>
              <w:rPr>
                <w:sz w:val="20"/>
              </w:rPr>
              <w:t xml:space="preserve">62</w:t>
            </w:r>
          </w:p>
        </w:tc>
        <w:tc>
          <w:tcPr>
            <w:tcW w:w="904" w:type="dxa"/>
          </w:tcPr>
          <w:p>
            <w:pPr>
              <w:pStyle w:val="0"/>
              <w:jc w:val="center"/>
            </w:pPr>
            <w:r>
              <w:rPr>
                <w:sz w:val="20"/>
              </w:rPr>
              <w:t xml:space="preserve">62</w:t>
            </w:r>
          </w:p>
        </w:tc>
        <w:tc>
          <w:tcPr>
            <w:tcW w:w="1024" w:type="dxa"/>
          </w:tcPr>
          <w:p>
            <w:pPr>
              <w:pStyle w:val="0"/>
              <w:jc w:val="center"/>
            </w:pPr>
            <w:r>
              <w:rPr>
                <w:sz w:val="20"/>
              </w:rPr>
              <w:t xml:space="preserve">62</w:t>
            </w:r>
          </w:p>
        </w:tc>
        <w:tc>
          <w:tcPr>
            <w:tcW w:w="1024" w:type="dxa"/>
            <w:tcBorders>
              <w:right w:val="nil"/>
            </w:tcBorders>
          </w:tcPr>
          <w:p>
            <w:pPr>
              <w:pStyle w:val="0"/>
              <w:jc w:val="center"/>
            </w:pPr>
            <w:r>
              <w:rPr>
                <w:sz w:val="20"/>
              </w:rPr>
              <w:t xml:space="preserve">62</w:t>
            </w:r>
          </w:p>
        </w:tc>
      </w:tr>
      <w:tr>
        <w:tc>
          <w:tcPr>
            <w:tcW w:w="850" w:type="dxa"/>
            <w:tcBorders>
              <w:left w:val="nil"/>
            </w:tcBorders>
            <w:vMerge w:val="restart"/>
          </w:tcPr>
          <w:p>
            <w:pPr>
              <w:pStyle w:val="0"/>
              <w:jc w:val="both"/>
            </w:pPr>
            <w:r>
              <w:rPr>
                <w:sz w:val="20"/>
              </w:rPr>
              <w:t xml:space="preserve">Мероприятие 5.1</w:t>
            </w:r>
          </w:p>
        </w:tc>
        <w:tc>
          <w:tcPr>
            <w:tcW w:w="1408" w:type="dxa"/>
            <w:vMerge w:val="restart"/>
          </w:tcPr>
          <w:p>
            <w:pPr>
              <w:pStyle w:val="0"/>
              <w:jc w:val="both"/>
            </w:pPr>
            <w:r>
              <w:rPr>
                <w:sz w:val="20"/>
              </w:rPr>
              <w:t xml:space="preserve">Организация мероприятий, направленных на подготовку вожатых, педагогов и инструкторов к организации работы по воспитанию и оздоровлению детей и подростков в условиях оздоровительных и специализированных (профильных) лагерей</w:t>
            </w:r>
          </w:p>
        </w:tc>
        <w:tc>
          <w:tcPr>
            <w:tcW w:w="141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328,0</w:t>
            </w:r>
          </w:p>
        </w:tc>
        <w:tc>
          <w:tcPr>
            <w:tcW w:w="784" w:type="dxa"/>
          </w:tcPr>
          <w:p>
            <w:pPr>
              <w:pStyle w:val="0"/>
              <w:jc w:val="center"/>
            </w:pPr>
            <w:r>
              <w:rPr>
                <w:sz w:val="20"/>
              </w:rPr>
              <w:t xml:space="preserve">328,0</w:t>
            </w:r>
          </w:p>
        </w:tc>
        <w:tc>
          <w:tcPr>
            <w:tcW w:w="784" w:type="dxa"/>
          </w:tcPr>
          <w:p>
            <w:pPr>
              <w:pStyle w:val="0"/>
              <w:jc w:val="center"/>
            </w:pPr>
            <w:r>
              <w:rPr>
                <w:sz w:val="20"/>
              </w:rPr>
              <w:t xml:space="preserve">328,0</w:t>
            </w:r>
          </w:p>
        </w:tc>
        <w:tc>
          <w:tcPr>
            <w:tcW w:w="784" w:type="dxa"/>
          </w:tcPr>
          <w:p>
            <w:pPr>
              <w:pStyle w:val="0"/>
              <w:jc w:val="center"/>
            </w:pPr>
            <w:r>
              <w:rPr>
                <w:sz w:val="20"/>
              </w:rPr>
              <w:t xml:space="preserve">328,0</w:t>
            </w:r>
          </w:p>
        </w:tc>
        <w:tc>
          <w:tcPr>
            <w:tcW w:w="904" w:type="dxa"/>
          </w:tcPr>
          <w:p>
            <w:pPr>
              <w:pStyle w:val="0"/>
              <w:jc w:val="center"/>
            </w:pPr>
            <w:r>
              <w:rPr>
                <w:sz w:val="20"/>
              </w:rPr>
              <w:t xml:space="preserve">328,0</w:t>
            </w:r>
          </w:p>
        </w:tc>
        <w:tc>
          <w:tcPr>
            <w:tcW w:w="904" w:type="dxa"/>
          </w:tcPr>
          <w:p>
            <w:pPr>
              <w:pStyle w:val="0"/>
              <w:jc w:val="center"/>
            </w:pPr>
            <w:r>
              <w:rPr>
                <w:sz w:val="20"/>
              </w:rPr>
              <w:t xml:space="preserve">328,0</w:t>
            </w:r>
          </w:p>
        </w:tc>
        <w:tc>
          <w:tcPr>
            <w:tcW w:w="904" w:type="dxa"/>
          </w:tcPr>
          <w:p>
            <w:pPr>
              <w:pStyle w:val="0"/>
              <w:jc w:val="center"/>
            </w:pPr>
            <w:r>
              <w:rPr>
                <w:sz w:val="20"/>
              </w:rPr>
              <w:t xml:space="preserve">328,0</w:t>
            </w:r>
          </w:p>
        </w:tc>
        <w:tc>
          <w:tcPr>
            <w:tcW w:w="1024" w:type="dxa"/>
          </w:tcPr>
          <w:p>
            <w:pPr>
              <w:pStyle w:val="0"/>
              <w:jc w:val="center"/>
            </w:pPr>
            <w:r>
              <w:rPr>
                <w:sz w:val="20"/>
              </w:rPr>
              <w:t xml:space="preserve">1640,0</w:t>
            </w:r>
          </w:p>
        </w:tc>
        <w:tc>
          <w:tcPr>
            <w:tcW w:w="1024" w:type="dxa"/>
            <w:tcBorders>
              <w:right w:val="nil"/>
            </w:tcBorders>
          </w:tcPr>
          <w:p>
            <w:pPr>
              <w:pStyle w:val="0"/>
              <w:jc w:val="center"/>
            </w:pPr>
            <w:r>
              <w:rPr>
                <w:sz w:val="20"/>
              </w:rPr>
              <w:t xml:space="preserve">1640,0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0703</w:t>
            </w:r>
          </w:p>
        </w:tc>
        <w:tc>
          <w:tcPr>
            <w:tcW w:w="1384" w:type="dxa"/>
          </w:tcPr>
          <w:p>
            <w:pPr>
              <w:pStyle w:val="0"/>
              <w:jc w:val="center"/>
            </w:pPr>
            <w:r>
              <w:rPr>
                <w:sz w:val="20"/>
              </w:rPr>
              <w:t xml:space="preserve">Ц720512160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328,0</w:t>
            </w:r>
          </w:p>
        </w:tc>
        <w:tc>
          <w:tcPr>
            <w:tcW w:w="784" w:type="dxa"/>
          </w:tcPr>
          <w:p>
            <w:pPr>
              <w:pStyle w:val="0"/>
              <w:jc w:val="center"/>
            </w:pPr>
            <w:r>
              <w:rPr>
                <w:sz w:val="20"/>
              </w:rPr>
              <w:t xml:space="preserve">328,0</w:t>
            </w:r>
          </w:p>
        </w:tc>
        <w:tc>
          <w:tcPr>
            <w:tcW w:w="784" w:type="dxa"/>
          </w:tcPr>
          <w:p>
            <w:pPr>
              <w:pStyle w:val="0"/>
              <w:jc w:val="center"/>
            </w:pPr>
            <w:r>
              <w:rPr>
                <w:sz w:val="20"/>
              </w:rPr>
              <w:t xml:space="preserve">328,0</w:t>
            </w:r>
          </w:p>
        </w:tc>
        <w:tc>
          <w:tcPr>
            <w:tcW w:w="784" w:type="dxa"/>
          </w:tcPr>
          <w:p>
            <w:pPr>
              <w:pStyle w:val="0"/>
              <w:jc w:val="center"/>
            </w:pPr>
            <w:r>
              <w:rPr>
                <w:sz w:val="20"/>
              </w:rPr>
              <w:t xml:space="preserve">328,0</w:t>
            </w:r>
          </w:p>
        </w:tc>
        <w:tc>
          <w:tcPr>
            <w:tcW w:w="904" w:type="dxa"/>
          </w:tcPr>
          <w:p>
            <w:pPr>
              <w:pStyle w:val="0"/>
              <w:jc w:val="center"/>
            </w:pPr>
            <w:r>
              <w:rPr>
                <w:sz w:val="20"/>
              </w:rPr>
              <w:t xml:space="preserve">328,0</w:t>
            </w:r>
          </w:p>
        </w:tc>
        <w:tc>
          <w:tcPr>
            <w:tcW w:w="904" w:type="dxa"/>
          </w:tcPr>
          <w:p>
            <w:pPr>
              <w:pStyle w:val="0"/>
              <w:jc w:val="center"/>
            </w:pPr>
            <w:r>
              <w:rPr>
                <w:sz w:val="20"/>
              </w:rPr>
              <w:t xml:space="preserve">328,0</w:t>
            </w:r>
          </w:p>
        </w:tc>
        <w:tc>
          <w:tcPr>
            <w:tcW w:w="904" w:type="dxa"/>
          </w:tcPr>
          <w:p>
            <w:pPr>
              <w:pStyle w:val="0"/>
              <w:jc w:val="center"/>
            </w:pPr>
            <w:r>
              <w:rPr>
                <w:sz w:val="20"/>
              </w:rPr>
              <w:t xml:space="preserve">328,0</w:t>
            </w:r>
          </w:p>
        </w:tc>
        <w:tc>
          <w:tcPr>
            <w:tcW w:w="1024" w:type="dxa"/>
          </w:tcPr>
          <w:p>
            <w:pPr>
              <w:pStyle w:val="0"/>
              <w:jc w:val="center"/>
            </w:pPr>
            <w:r>
              <w:rPr>
                <w:sz w:val="20"/>
              </w:rPr>
              <w:t xml:space="preserve">1640,0</w:t>
            </w:r>
          </w:p>
        </w:tc>
        <w:tc>
          <w:tcPr>
            <w:tcW w:w="1024" w:type="dxa"/>
            <w:tcBorders>
              <w:right w:val="nil"/>
            </w:tcBorders>
          </w:tcPr>
          <w:p>
            <w:pPr>
              <w:pStyle w:val="0"/>
              <w:jc w:val="center"/>
            </w:pPr>
            <w:r>
              <w:rPr>
                <w:sz w:val="20"/>
              </w:rPr>
              <w:t xml:space="preserve">1640,0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7497" w:type="dxa"/>
            <w:tcBorders>
              <w:left w:val="nil"/>
              <w:right w:val="nil"/>
            </w:tcBorders>
          </w:tcPr>
          <w:p>
            <w:pPr>
              <w:pStyle w:val="0"/>
              <w:jc w:val="center"/>
            </w:pPr>
            <w:r>
              <w:rPr>
                <w:sz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tc>
          <w:tcPr>
            <w:tcW w:w="850" w:type="dxa"/>
            <w:tcBorders>
              <w:left w:val="nil"/>
            </w:tcBorders>
            <w:vMerge w:val="restart"/>
          </w:tcPr>
          <w:p>
            <w:pPr>
              <w:pStyle w:val="0"/>
              <w:jc w:val="both"/>
            </w:pPr>
            <w:r>
              <w:rPr>
                <w:sz w:val="20"/>
              </w:rPr>
              <w:t xml:space="preserve">Основное мероприятие 6</w:t>
            </w:r>
          </w:p>
        </w:tc>
        <w:tc>
          <w:tcPr>
            <w:tcW w:w="1408" w:type="dxa"/>
            <w:vMerge w:val="restart"/>
          </w:tcPr>
          <w:p>
            <w:pPr>
              <w:pStyle w:val="0"/>
              <w:jc w:val="both"/>
            </w:pPr>
            <w:r>
              <w:rPr>
                <w:sz w:val="20"/>
              </w:rPr>
              <w:t xml:space="preserve">Поддержка молодежного предпринимательства</w:t>
            </w:r>
          </w:p>
        </w:tc>
        <w:tc>
          <w:tcPr>
            <w:tcW w:w="1417" w:type="dxa"/>
            <w:vMerge w:val="restart"/>
          </w:tcPr>
          <w:p>
            <w:pPr>
              <w:pStyle w:val="0"/>
              <w:jc w:val="both"/>
            </w:pPr>
            <w:r>
              <w:rPr>
                <w:sz w:val="20"/>
              </w:rPr>
              <w:t xml:space="preserve">государственная поддержка талантливой и одаренной молодежи; государственная поддержка молодых людей в трудной жизненной ситуации; государственная поддержка развития молодежного предпринимательства</w:t>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6</w:t>
            </w:r>
          </w:p>
        </w:tc>
        <w:tc>
          <w:tcPr>
            <w:gridSpan w:val="8"/>
            <w:tcW w:w="8631" w:type="dxa"/>
          </w:tcPr>
          <w:p>
            <w:pPr>
              <w:pStyle w:val="0"/>
              <w:jc w:val="both"/>
            </w:pPr>
            <w:r>
              <w:rPr>
                <w:sz w:val="20"/>
              </w:rPr>
              <w:t xml:space="preserve">Количество человек в возрасте до 35 лет (включительно), вовлеченных в реализацию мероприятий по развитию молодежного предпринимательства, чел.</w:t>
            </w:r>
          </w:p>
        </w:tc>
        <w:tc>
          <w:tcPr>
            <w:tcW w:w="904" w:type="dxa"/>
          </w:tcPr>
          <w:p>
            <w:pPr>
              <w:pStyle w:val="0"/>
              <w:jc w:val="center"/>
            </w:pPr>
            <w:r>
              <w:rPr>
                <w:sz w:val="20"/>
              </w:rPr>
              <w:t xml:space="preserve">2000</w:t>
            </w:r>
          </w:p>
        </w:tc>
        <w:tc>
          <w:tcPr>
            <w:tcW w:w="784" w:type="dxa"/>
          </w:tcPr>
          <w:p>
            <w:pPr>
              <w:pStyle w:val="0"/>
              <w:jc w:val="center"/>
            </w:pPr>
            <w:r>
              <w:rPr>
                <w:sz w:val="20"/>
              </w:rPr>
              <w:t xml:space="preserve">2000</w:t>
            </w:r>
          </w:p>
        </w:tc>
        <w:tc>
          <w:tcPr>
            <w:tcW w:w="784" w:type="dxa"/>
          </w:tcPr>
          <w:p>
            <w:pPr>
              <w:pStyle w:val="0"/>
              <w:jc w:val="center"/>
            </w:pPr>
            <w:r>
              <w:rPr>
                <w:sz w:val="20"/>
              </w:rPr>
              <w:t xml:space="preserve">2000</w:t>
            </w:r>
          </w:p>
        </w:tc>
        <w:tc>
          <w:tcPr>
            <w:tcW w:w="784" w:type="dxa"/>
          </w:tcPr>
          <w:p>
            <w:pPr>
              <w:pStyle w:val="0"/>
              <w:jc w:val="center"/>
            </w:pPr>
            <w:r>
              <w:rPr>
                <w:sz w:val="20"/>
              </w:rPr>
              <w:t xml:space="preserve">2100</w:t>
            </w:r>
          </w:p>
        </w:tc>
        <w:tc>
          <w:tcPr>
            <w:tcW w:w="904" w:type="dxa"/>
          </w:tcPr>
          <w:p>
            <w:pPr>
              <w:pStyle w:val="0"/>
              <w:jc w:val="center"/>
            </w:pPr>
            <w:r>
              <w:rPr>
                <w:sz w:val="20"/>
              </w:rPr>
              <w:t xml:space="preserve">2100</w:t>
            </w:r>
          </w:p>
        </w:tc>
        <w:tc>
          <w:tcPr>
            <w:tcW w:w="904" w:type="dxa"/>
          </w:tcPr>
          <w:p>
            <w:pPr>
              <w:pStyle w:val="0"/>
              <w:jc w:val="center"/>
            </w:pPr>
            <w:r>
              <w:rPr>
                <w:sz w:val="20"/>
              </w:rPr>
              <w:t xml:space="preserve">2100</w:t>
            </w:r>
          </w:p>
        </w:tc>
        <w:tc>
          <w:tcPr>
            <w:tcW w:w="904" w:type="dxa"/>
          </w:tcPr>
          <w:p>
            <w:pPr>
              <w:pStyle w:val="0"/>
              <w:jc w:val="center"/>
            </w:pPr>
            <w:r>
              <w:rPr>
                <w:sz w:val="20"/>
              </w:rPr>
              <w:t xml:space="preserve">2100</w:t>
            </w:r>
          </w:p>
        </w:tc>
        <w:tc>
          <w:tcPr>
            <w:tcW w:w="1024" w:type="dxa"/>
          </w:tcPr>
          <w:p>
            <w:pPr>
              <w:pStyle w:val="0"/>
              <w:jc w:val="center"/>
            </w:pPr>
            <w:r>
              <w:rPr>
                <w:sz w:val="20"/>
              </w:rPr>
              <w:t xml:space="preserve">2200</w:t>
            </w:r>
          </w:p>
        </w:tc>
        <w:tc>
          <w:tcPr>
            <w:tcW w:w="1024" w:type="dxa"/>
            <w:tcBorders>
              <w:right w:val="nil"/>
            </w:tcBorders>
          </w:tcPr>
          <w:p>
            <w:pPr>
              <w:pStyle w:val="0"/>
              <w:jc w:val="center"/>
            </w:pPr>
            <w:r>
              <w:rPr>
                <w:sz w:val="20"/>
              </w:rPr>
              <w:t xml:space="preserve">2200</w:t>
            </w:r>
          </w:p>
        </w:tc>
      </w:tr>
      <w:tr>
        <w:tc>
          <w:tcPr>
            <w:gridSpan w:val="18"/>
            <w:tcW w:w="17497" w:type="dxa"/>
            <w:tcBorders>
              <w:left w:val="nil"/>
              <w:right w:val="nil"/>
            </w:tcBorders>
          </w:tcPr>
          <w:p>
            <w:pPr>
              <w:pStyle w:val="0"/>
              <w:jc w:val="center"/>
            </w:pPr>
            <w:r>
              <w:rPr>
                <w:sz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tc>
          <w:tcPr>
            <w:tcW w:w="850" w:type="dxa"/>
            <w:tcBorders>
              <w:left w:val="nil"/>
            </w:tcBorders>
            <w:vMerge w:val="restart"/>
          </w:tcPr>
          <w:p>
            <w:pPr>
              <w:pStyle w:val="0"/>
              <w:jc w:val="both"/>
            </w:pPr>
            <w:r>
              <w:rPr>
                <w:sz w:val="20"/>
              </w:rPr>
              <w:t xml:space="preserve">Основное мероприятие 7</w:t>
            </w:r>
          </w:p>
        </w:tc>
        <w:tc>
          <w:tcPr>
            <w:tcW w:w="1408" w:type="dxa"/>
            <w:vMerge w:val="restart"/>
          </w:tcPr>
          <w:p>
            <w:pPr>
              <w:pStyle w:val="0"/>
              <w:jc w:val="both"/>
            </w:pPr>
            <w:r>
              <w:rPr>
                <w:sz w:val="20"/>
              </w:rPr>
              <w:t xml:space="preserve">Обеспечение деятельности социально ориентированных некоммерческих организаций по предоставлению социальных услуг</w:t>
            </w:r>
          </w:p>
        </w:tc>
        <w:tc>
          <w:tcPr>
            <w:tcW w:w="1417" w:type="dxa"/>
            <w:vMerge w:val="restart"/>
          </w:tcPr>
          <w:p>
            <w:pPr>
              <w:pStyle w:val="0"/>
              <w:jc w:val="both"/>
            </w:pPr>
            <w:r>
              <w:rPr>
                <w:sz w:val="20"/>
              </w:rPr>
              <w:t xml:space="preserve">совершенствование системы общественно-государственного партнерства в сфере реализации государственной молодежной политики</w:t>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184,3</w:t>
            </w:r>
          </w:p>
        </w:tc>
        <w:tc>
          <w:tcPr>
            <w:tcW w:w="784" w:type="dxa"/>
          </w:tcPr>
          <w:p>
            <w:pPr>
              <w:pStyle w:val="0"/>
              <w:jc w:val="center"/>
            </w:pPr>
            <w:r>
              <w:rPr>
                <w:sz w:val="20"/>
              </w:rPr>
              <w:t xml:space="preserve">368,7</w:t>
            </w:r>
          </w:p>
        </w:tc>
        <w:tc>
          <w:tcPr>
            <w:tcW w:w="784" w:type="dxa"/>
          </w:tcPr>
          <w:p>
            <w:pPr>
              <w:pStyle w:val="0"/>
              <w:jc w:val="center"/>
            </w:pPr>
            <w:r>
              <w:rPr>
                <w:sz w:val="20"/>
              </w:rPr>
              <w:t xml:space="preserve">368,7</w:t>
            </w:r>
          </w:p>
        </w:tc>
        <w:tc>
          <w:tcPr>
            <w:tcW w:w="784" w:type="dxa"/>
          </w:tcPr>
          <w:p>
            <w:pPr>
              <w:pStyle w:val="0"/>
              <w:jc w:val="center"/>
            </w:pPr>
            <w:r>
              <w:rPr>
                <w:sz w:val="20"/>
              </w:rPr>
              <w:t xml:space="preserve">0,0</w:t>
            </w:r>
          </w:p>
        </w:tc>
        <w:tc>
          <w:tcPr>
            <w:tcW w:w="904" w:type="dxa"/>
          </w:tcPr>
          <w:p>
            <w:pPr>
              <w:pStyle w:val="0"/>
              <w:jc w:val="center"/>
            </w:pPr>
            <w:r>
              <w:rPr>
                <w:sz w:val="20"/>
              </w:rPr>
              <w:t xml:space="preserve">368,7</w:t>
            </w:r>
          </w:p>
        </w:tc>
        <w:tc>
          <w:tcPr>
            <w:tcW w:w="904" w:type="dxa"/>
          </w:tcPr>
          <w:p>
            <w:pPr>
              <w:pStyle w:val="0"/>
              <w:jc w:val="center"/>
            </w:pPr>
            <w:r>
              <w:rPr>
                <w:sz w:val="20"/>
              </w:rPr>
              <w:t xml:space="preserve">368,7</w:t>
            </w:r>
          </w:p>
        </w:tc>
        <w:tc>
          <w:tcPr>
            <w:tcW w:w="904" w:type="dxa"/>
          </w:tcPr>
          <w:p>
            <w:pPr>
              <w:pStyle w:val="0"/>
              <w:jc w:val="center"/>
            </w:pPr>
            <w:r>
              <w:rPr>
                <w:sz w:val="20"/>
              </w:rPr>
              <w:t xml:space="preserve">368,7</w:t>
            </w:r>
          </w:p>
        </w:tc>
        <w:tc>
          <w:tcPr>
            <w:tcW w:w="1024" w:type="dxa"/>
          </w:tcPr>
          <w:p>
            <w:pPr>
              <w:pStyle w:val="0"/>
              <w:jc w:val="center"/>
            </w:pPr>
            <w:r>
              <w:rPr>
                <w:sz w:val="20"/>
              </w:rPr>
              <w:t xml:space="preserve">1843,5</w:t>
            </w:r>
          </w:p>
        </w:tc>
        <w:tc>
          <w:tcPr>
            <w:tcW w:w="1024" w:type="dxa"/>
            <w:tcBorders>
              <w:right w:val="nil"/>
            </w:tcBorders>
          </w:tcPr>
          <w:p>
            <w:pPr>
              <w:pStyle w:val="0"/>
              <w:jc w:val="center"/>
            </w:pPr>
            <w:r>
              <w:rPr>
                <w:sz w:val="20"/>
              </w:rPr>
              <w:t xml:space="preserve">1843,5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384" w:type="dxa"/>
          </w:tcPr>
          <w:p>
            <w:pPr>
              <w:pStyle w:val="0"/>
              <w:jc w:val="center"/>
            </w:pPr>
            <w:r>
              <w:rPr>
                <w:sz w:val="20"/>
              </w:rPr>
              <w:t xml:space="preserve">Ц720700000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184,3</w:t>
            </w:r>
          </w:p>
        </w:tc>
        <w:tc>
          <w:tcPr>
            <w:tcW w:w="784" w:type="dxa"/>
          </w:tcPr>
          <w:p>
            <w:pPr>
              <w:pStyle w:val="0"/>
              <w:jc w:val="center"/>
            </w:pPr>
            <w:r>
              <w:rPr>
                <w:sz w:val="20"/>
              </w:rPr>
              <w:t xml:space="preserve">368,7</w:t>
            </w:r>
          </w:p>
        </w:tc>
        <w:tc>
          <w:tcPr>
            <w:tcW w:w="784" w:type="dxa"/>
          </w:tcPr>
          <w:p>
            <w:pPr>
              <w:pStyle w:val="0"/>
              <w:jc w:val="center"/>
            </w:pPr>
            <w:r>
              <w:rPr>
                <w:sz w:val="20"/>
              </w:rPr>
              <w:t xml:space="preserve">368,7</w:t>
            </w:r>
          </w:p>
        </w:tc>
        <w:tc>
          <w:tcPr>
            <w:tcW w:w="784" w:type="dxa"/>
          </w:tcPr>
          <w:p>
            <w:pPr>
              <w:pStyle w:val="0"/>
              <w:jc w:val="center"/>
            </w:pPr>
            <w:r>
              <w:rPr>
                <w:sz w:val="20"/>
              </w:rPr>
              <w:t xml:space="preserve">0,0</w:t>
            </w:r>
          </w:p>
        </w:tc>
        <w:tc>
          <w:tcPr>
            <w:tcW w:w="904" w:type="dxa"/>
          </w:tcPr>
          <w:p>
            <w:pPr>
              <w:pStyle w:val="0"/>
              <w:jc w:val="center"/>
            </w:pPr>
            <w:r>
              <w:rPr>
                <w:sz w:val="20"/>
              </w:rPr>
              <w:t xml:space="preserve">368,7</w:t>
            </w:r>
          </w:p>
        </w:tc>
        <w:tc>
          <w:tcPr>
            <w:tcW w:w="904" w:type="dxa"/>
          </w:tcPr>
          <w:p>
            <w:pPr>
              <w:pStyle w:val="0"/>
              <w:jc w:val="center"/>
            </w:pPr>
            <w:r>
              <w:rPr>
                <w:sz w:val="20"/>
              </w:rPr>
              <w:t xml:space="preserve">368,7</w:t>
            </w:r>
          </w:p>
        </w:tc>
        <w:tc>
          <w:tcPr>
            <w:tcW w:w="904" w:type="dxa"/>
          </w:tcPr>
          <w:p>
            <w:pPr>
              <w:pStyle w:val="0"/>
              <w:jc w:val="center"/>
            </w:pPr>
            <w:r>
              <w:rPr>
                <w:sz w:val="20"/>
              </w:rPr>
              <w:t xml:space="preserve">368,7</w:t>
            </w:r>
          </w:p>
        </w:tc>
        <w:tc>
          <w:tcPr>
            <w:tcW w:w="1024" w:type="dxa"/>
          </w:tcPr>
          <w:p>
            <w:pPr>
              <w:pStyle w:val="0"/>
              <w:jc w:val="center"/>
            </w:pPr>
            <w:r>
              <w:rPr>
                <w:sz w:val="20"/>
              </w:rPr>
              <w:t xml:space="preserve">1843,5</w:t>
            </w:r>
          </w:p>
        </w:tc>
        <w:tc>
          <w:tcPr>
            <w:tcW w:w="1024" w:type="dxa"/>
            <w:tcBorders>
              <w:right w:val="nil"/>
            </w:tcBorders>
          </w:tcPr>
          <w:p>
            <w:pPr>
              <w:pStyle w:val="0"/>
              <w:jc w:val="center"/>
            </w:pPr>
            <w:r>
              <w:rPr>
                <w:sz w:val="20"/>
              </w:rPr>
              <w:t xml:space="preserve">1843,5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7</w:t>
            </w:r>
          </w:p>
        </w:tc>
        <w:tc>
          <w:tcPr>
            <w:gridSpan w:val="8"/>
            <w:tcW w:w="8631" w:type="dxa"/>
          </w:tcPr>
          <w:p>
            <w:pPr>
              <w:pStyle w:val="0"/>
              <w:jc w:val="both"/>
            </w:pPr>
            <w:r>
              <w:rPr>
                <w:sz w:val="20"/>
              </w:rPr>
              <w:t xml:space="preserve">Доля молодежи в возрасте от 14 до 35 лет, охваченной деятельностью молодежных общественных объединений, в общей ее численности, %</w:t>
            </w:r>
          </w:p>
        </w:tc>
        <w:tc>
          <w:tcPr>
            <w:tcW w:w="904" w:type="dxa"/>
          </w:tcPr>
          <w:p>
            <w:pPr>
              <w:pStyle w:val="0"/>
              <w:jc w:val="center"/>
            </w:pPr>
            <w:r>
              <w:rPr>
                <w:sz w:val="20"/>
              </w:rPr>
              <w:t xml:space="preserve">28</w:t>
            </w:r>
          </w:p>
        </w:tc>
        <w:tc>
          <w:tcPr>
            <w:tcW w:w="784" w:type="dxa"/>
          </w:tcPr>
          <w:p>
            <w:pPr>
              <w:pStyle w:val="0"/>
              <w:jc w:val="center"/>
            </w:pPr>
            <w:r>
              <w:rPr>
                <w:sz w:val="20"/>
              </w:rPr>
              <w:t xml:space="preserve">30</w:t>
            </w:r>
          </w:p>
        </w:tc>
        <w:tc>
          <w:tcPr>
            <w:tcW w:w="784" w:type="dxa"/>
          </w:tcPr>
          <w:p>
            <w:pPr>
              <w:pStyle w:val="0"/>
              <w:jc w:val="center"/>
            </w:pPr>
            <w:r>
              <w:rPr>
                <w:sz w:val="20"/>
              </w:rPr>
              <w:t xml:space="preserve">32</w:t>
            </w:r>
          </w:p>
        </w:tc>
        <w:tc>
          <w:tcPr>
            <w:tcW w:w="784" w:type="dxa"/>
          </w:tcPr>
          <w:p>
            <w:pPr>
              <w:pStyle w:val="0"/>
              <w:jc w:val="center"/>
            </w:pPr>
            <w:r>
              <w:rPr>
                <w:sz w:val="20"/>
              </w:rPr>
              <w:t xml:space="preserve">32</w:t>
            </w:r>
          </w:p>
        </w:tc>
        <w:tc>
          <w:tcPr>
            <w:tcW w:w="904" w:type="dxa"/>
          </w:tcPr>
          <w:p>
            <w:pPr>
              <w:pStyle w:val="0"/>
              <w:jc w:val="center"/>
            </w:pPr>
            <w:r>
              <w:rPr>
                <w:sz w:val="20"/>
              </w:rPr>
              <w:t xml:space="preserve">33</w:t>
            </w:r>
          </w:p>
        </w:tc>
        <w:tc>
          <w:tcPr>
            <w:tcW w:w="904" w:type="dxa"/>
          </w:tcPr>
          <w:p>
            <w:pPr>
              <w:pStyle w:val="0"/>
              <w:jc w:val="center"/>
            </w:pPr>
            <w:r>
              <w:rPr>
                <w:sz w:val="20"/>
              </w:rPr>
              <w:t xml:space="preserve">33</w:t>
            </w:r>
          </w:p>
        </w:tc>
        <w:tc>
          <w:tcPr>
            <w:tcW w:w="904" w:type="dxa"/>
          </w:tcPr>
          <w:p>
            <w:pPr>
              <w:pStyle w:val="0"/>
              <w:jc w:val="center"/>
            </w:pPr>
            <w:r>
              <w:rPr>
                <w:sz w:val="20"/>
              </w:rPr>
              <w:t xml:space="preserve">34</w:t>
            </w:r>
          </w:p>
        </w:tc>
        <w:tc>
          <w:tcPr>
            <w:tcW w:w="1024" w:type="dxa"/>
          </w:tcPr>
          <w:p>
            <w:pPr>
              <w:pStyle w:val="0"/>
              <w:jc w:val="center"/>
            </w:pPr>
            <w:r>
              <w:rPr>
                <w:sz w:val="20"/>
              </w:rPr>
              <w:t xml:space="preserve">35</w:t>
            </w:r>
          </w:p>
        </w:tc>
        <w:tc>
          <w:tcPr>
            <w:tcW w:w="1024" w:type="dxa"/>
            <w:tcBorders>
              <w:right w:val="nil"/>
            </w:tcBorders>
          </w:tcPr>
          <w:p>
            <w:pPr>
              <w:pStyle w:val="0"/>
              <w:jc w:val="center"/>
            </w:pPr>
            <w:r>
              <w:rPr>
                <w:sz w:val="20"/>
              </w:rPr>
              <w:t xml:space="preserve">35</w:t>
            </w:r>
          </w:p>
        </w:tc>
      </w:tr>
      <w:tr>
        <w:tc>
          <w:tcPr>
            <w:tcW w:w="850" w:type="dxa"/>
            <w:tcBorders>
              <w:left w:val="nil"/>
            </w:tcBorders>
            <w:vMerge w:val="restart"/>
          </w:tcPr>
          <w:p>
            <w:pPr>
              <w:pStyle w:val="0"/>
              <w:jc w:val="both"/>
            </w:pPr>
            <w:r>
              <w:rPr>
                <w:sz w:val="20"/>
              </w:rPr>
              <w:t xml:space="preserve">Мероприятие 7.1</w:t>
            </w:r>
          </w:p>
        </w:tc>
        <w:tc>
          <w:tcPr>
            <w:tcW w:w="1408" w:type="dxa"/>
            <w:vMerge w:val="restart"/>
          </w:tcPr>
          <w:p>
            <w:pPr>
              <w:pStyle w:val="0"/>
              <w:jc w:val="both"/>
            </w:pPr>
            <w:r>
              <w:rPr>
                <w:sz w:val="20"/>
              </w:rPr>
              <w:t xml:space="preserve">Предоставление субсидий частным образовательным организациям, осуществляющим образовательную деятельность по дополнительным общеобразовательным программам</w:t>
            </w:r>
          </w:p>
        </w:tc>
        <w:tc>
          <w:tcPr>
            <w:tcW w:w="141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184,3</w:t>
            </w:r>
          </w:p>
        </w:tc>
        <w:tc>
          <w:tcPr>
            <w:tcW w:w="784" w:type="dxa"/>
          </w:tcPr>
          <w:p>
            <w:pPr>
              <w:pStyle w:val="0"/>
              <w:jc w:val="center"/>
            </w:pPr>
            <w:r>
              <w:rPr>
                <w:sz w:val="20"/>
              </w:rPr>
              <w:t xml:space="preserve">368,7</w:t>
            </w:r>
          </w:p>
        </w:tc>
        <w:tc>
          <w:tcPr>
            <w:tcW w:w="784" w:type="dxa"/>
          </w:tcPr>
          <w:p>
            <w:pPr>
              <w:pStyle w:val="0"/>
              <w:jc w:val="center"/>
            </w:pPr>
            <w:r>
              <w:rPr>
                <w:sz w:val="20"/>
              </w:rPr>
              <w:t xml:space="preserve">368,7</w:t>
            </w:r>
          </w:p>
        </w:tc>
        <w:tc>
          <w:tcPr>
            <w:tcW w:w="784" w:type="dxa"/>
          </w:tcPr>
          <w:p>
            <w:pPr>
              <w:pStyle w:val="0"/>
              <w:jc w:val="center"/>
            </w:pPr>
            <w:r>
              <w:rPr>
                <w:sz w:val="20"/>
              </w:rPr>
              <w:t xml:space="preserve">0,0</w:t>
            </w:r>
          </w:p>
        </w:tc>
        <w:tc>
          <w:tcPr>
            <w:tcW w:w="904" w:type="dxa"/>
          </w:tcPr>
          <w:p>
            <w:pPr>
              <w:pStyle w:val="0"/>
              <w:jc w:val="center"/>
            </w:pPr>
            <w:r>
              <w:rPr>
                <w:sz w:val="20"/>
              </w:rPr>
              <w:t xml:space="preserve">368,7</w:t>
            </w:r>
          </w:p>
        </w:tc>
        <w:tc>
          <w:tcPr>
            <w:tcW w:w="904" w:type="dxa"/>
          </w:tcPr>
          <w:p>
            <w:pPr>
              <w:pStyle w:val="0"/>
              <w:jc w:val="center"/>
            </w:pPr>
            <w:r>
              <w:rPr>
                <w:sz w:val="20"/>
              </w:rPr>
              <w:t xml:space="preserve">368,7</w:t>
            </w:r>
          </w:p>
        </w:tc>
        <w:tc>
          <w:tcPr>
            <w:tcW w:w="904" w:type="dxa"/>
          </w:tcPr>
          <w:p>
            <w:pPr>
              <w:pStyle w:val="0"/>
              <w:jc w:val="center"/>
            </w:pPr>
            <w:r>
              <w:rPr>
                <w:sz w:val="20"/>
              </w:rPr>
              <w:t xml:space="preserve">368,7</w:t>
            </w:r>
          </w:p>
        </w:tc>
        <w:tc>
          <w:tcPr>
            <w:tcW w:w="1024" w:type="dxa"/>
          </w:tcPr>
          <w:p>
            <w:pPr>
              <w:pStyle w:val="0"/>
              <w:jc w:val="center"/>
            </w:pPr>
            <w:r>
              <w:rPr>
                <w:sz w:val="20"/>
              </w:rPr>
              <w:t xml:space="preserve">1843,5</w:t>
            </w:r>
          </w:p>
        </w:tc>
        <w:tc>
          <w:tcPr>
            <w:tcW w:w="1024" w:type="dxa"/>
            <w:tcBorders>
              <w:right w:val="nil"/>
            </w:tcBorders>
          </w:tcPr>
          <w:p>
            <w:pPr>
              <w:pStyle w:val="0"/>
              <w:jc w:val="center"/>
            </w:pPr>
            <w:r>
              <w:rPr>
                <w:sz w:val="20"/>
              </w:rPr>
              <w:t xml:space="preserve">1843,5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0703</w:t>
            </w:r>
          </w:p>
        </w:tc>
        <w:tc>
          <w:tcPr>
            <w:tcW w:w="1384" w:type="dxa"/>
          </w:tcPr>
          <w:p>
            <w:pPr>
              <w:pStyle w:val="0"/>
              <w:jc w:val="center"/>
            </w:pPr>
            <w:r>
              <w:rPr>
                <w:sz w:val="20"/>
              </w:rPr>
              <w:t xml:space="preserve">Ц720717730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184,3</w:t>
            </w:r>
          </w:p>
        </w:tc>
        <w:tc>
          <w:tcPr>
            <w:tcW w:w="784" w:type="dxa"/>
          </w:tcPr>
          <w:p>
            <w:pPr>
              <w:pStyle w:val="0"/>
              <w:jc w:val="center"/>
            </w:pPr>
            <w:r>
              <w:rPr>
                <w:sz w:val="20"/>
              </w:rPr>
              <w:t xml:space="preserve">368,7</w:t>
            </w:r>
          </w:p>
        </w:tc>
        <w:tc>
          <w:tcPr>
            <w:tcW w:w="784" w:type="dxa"/>
          </w:tcPr>
          <w:p>
            <w:pPr>
              <w:pStyle w:val="0"/>
              <w:jc w:val="center"/>
            </w:pPr>
            <w:r>
              <w:rPr>
                <w:sz w:val="20"/>
              </w:rPr>
              <w:t xml:space="preserve">368,7</w:t>
            </w:r>
          </w:p>
        </w:tc>
        <w:tc>
          <w:tcPr>
            <w:tcW w:w="784" w:type="dxa"/>
          </w:tcPr>
          <w:p>
            <w:pPr>
              <w:pStyle w:val="0"/>
              <w:jc w:val="center"/>
            </w:pPr>
            <w:r>
              <w:rPr>
                <w:sz w:val="20"/>
              </w:rPr>
              <w:t xml:space="preserve">0,0</w:t>
            </w:r>
          </w:p>
        </w:tc>
        <w:tc>
          <w:tcPr>
            <w:tcW w:w="904" w:type="dxa"/>
          </w:tcPr>
          <w:p>
            <w:pPr>
              <w:pStyle w:val="0"/>
              <w:jc w:val="center"/>
            </w:pPr>
            <w:r>
              <w:rPr>
                <w:sz w:val="20"/>
              </w:rPr>
              <w:t xml:space="preserve">368,7</w:t>
            </w:r>
          </w:p>
        </w:tc>
        <w:tc>
          <w:tcPr>
            <w:tcW w:w="904" w:type="dxa"/>
          </w:tcPr>
          <w:p>
            <w:pPr>
              <w:pStyle w:val="0"/>
              <w:jc w:val="center"/>
            </w:pPr>
            <w:r>
              <w:rPr>
                <w:sz w:val="20"/>
              </w:rPr>
              <w:t xml:space="preserve">368,7</w:t>
            </w:r>
          </w:p>
        </w:tc>
        <w:tc>
          <w:tcPr>
            <w:tcW w:w="904" w:type="dxa"/>
          </w:tcPr>
          <w:p>
            <w:pPr>
              <w:pStyle w:val="0"/>
              <w:jc w:val="center"/>
            </w:pPr>
            <w:r>
              <w:rPr>
                <w:sz w:val="20"/>
              </w:rPr>
              <w:t xml:space="preserve">368,7</w:t>
            </w:r>
          </w:p>
        </w:tc>
        <w:tc>
          <w:tcPr>
            <w:tcW w:w="1024" w:type="dxa"/>
          </w:tcPr>
          <w:p>
            <w:pPr>
              <w:pStyle w:val="0"/>
              <w:jc w:val="center"/>
            </w:pPr>
            <w:r>
              <w:rPr>
                <w:sz w:val="20"/>
              </w:rPr>
              <w:t xml:space="preserve">1843,5</w:t>
            </w:r>
          </w:p>
        </w:tc>
        <w:tc>
          <w:tcPr>
            <w:tcW w:w="1024" w:type="dxa"/>
            <w:tcBorders>
              <w:right w:val="nil"/>
            </w:tcBorders>
          </w:tcPr>
          <w:p>
            <w:pPr>
              <w:pStyle w:val="0"/>
              <w:jc w:val="center"/>
            </w:pPr>
            <w:r>
              <w:rPr>
                <w:sz w:val="20"/>
              </w:rPr>
              <w:t xml:space="preserve">1843,5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gridSpan w:val="18"/>
            <w:tcW w:w="17497" w:type="dxa"/>
            <w:tcBorders>
              <w:left w:val="nil"/>
              <w:right w:val="nil"/>
            </w:tcBorders>
          </w:tcPr>
          <w:p>
            <w:pPr>
              <w:pStyle w:val="0"/>
              <w:jc w:val="center"/>
            </w:pPr>
            <w:r>
              <w:rPr>
                <w:sz w:val="20"/>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tc>
      </w:tr>
      <w:tr>
        <w:tc>
          <w:tcPr>
            <w:tcW w:w="850" w:type="dxa"/>
            <w:tcBorders>
              <w:left w:val="nil"/>
            </w:tcBorders>
            <w:vMerge w:val="restart"/>
          </w:tcPr>
          <w:p>
            <w:pPr>
              <w:pStyle w:val="0"/>
              <w:jc w:val="both"/>
            </w:pPr>
            <w:r>
              <w:rPr>
                <w:sz w:val="20"/>
              </w:rPr>
              <w:t xml:space="preserve">Основное мероприятие 8</w:t>
            </w:r>
          </w:p>
        </w:tc>
        <w:tc>
          <w:tcPr>
            <w:tcW w:w="1408" w:type="dxa"/>
            <w:vMerge w:val="restart"/>
          </w:tcPr>
          <w:p>
            <w:pPr>
              <w:pStyle w:val="0"/>
              <w:jc w:val="both"/>
            </w:pPr>
            <w:r>
              <w:rPr>
                <w:sz w:val="20"/>
              </w:rPr>
              <w:t xml:space="preserve">Реализация мероприятий регионального проекта "Развитие системы поддержки молодежи ("Молодежь России")"</w:t>
            </w:r>
          </w:p>
        </w:tc>
        <w:tc>
          <w:tcPr>
            <w:tcW w:w="141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38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38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90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78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904" w:type="dxa"/>
          </w:tcPr>
          <w:p>
            <w:pPr>
              <w:pStyle w:val="0"/>
              <w:jc w:val="center"/>
            </w:pPr>
            <w:r>
              <w:rPr>
                <w:sz w:val="20"/>
              </w:rPr>
              <w:t xml:space="preserve">0,0</w:t>
            </w:r>
          </w:p>
        </w:tc>
        <w:tc>
          <w:tcPr>
            <w:tcW w:w="1024" w:type="dxa"/>
          </w:tcPr>
          <w:p>
            <w:pPr>
              <w:pStyle w:val="0"/>
              <w:jc w:val="center"/>
            </w:pPr>
            <w:r>
              <w:rPr>
                <w:sz w:val="20"/>
              </w:rPr>
              <w:t xml:space="preserve">0,0</w:t>
            </w:r>
          </w:p>
        </w:tc>
        <w:tc>
          <w:tcPr>
            <w:tcW w:w="102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8</w:t>
            </w:r>
          </w:p>
        </w:tc>
        <w:tc>
          <w:tcPr>
            <w:gridSpan w:val="8"/>
            <w:tcW w:w="8631" w:type="dxa"/>
          </w:tcPr>
          <w:p>
            <w:pPr>
              <w:pStyle w:val="0"/>
              <w:jc w:val="both"/>
            </w:pPr>
            <w:r>
              <w:rPr>
                <w:sz w:val="20"/>
              </w:rPr>
              <w:t xml:space="preserve">Количество представителей Чувашской Республики, принявших участие в Форуме молодых деятелей культуры и искусств "Таврида", чел.</w:t>
            </w:r>
          </w:p>
        </w:tc>
        <w:tc>
          <w:tcPr>
            <w:tcW w:w="90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x</w:t>
            </w:r>
          </w:p>
        </w:tc>
        <w:tc>
          <w:tcPr>
            <w:tcW w:w="784" w:type="dxa"/>
          </w:tcPr>
          <w:p>
            <w:pPr>
              <w:pStyle w:val="0"/>
              <w:jc w:val="center"/>
            </w:pPr>
            <w:r>
              <w:rPr>
                <w:sz w:val="20"/>
              </w:rPr>
              <w:t xml:space="preserve">15</w:t>
            </w:r>
          </w:p>
        </w:tc>
        <w:tc>
          <w:tcPr>
            <w:tcW w:w="904" w:type="dxa"/>
          </w:tcPr>
          <w:p>
            <w:pPr>
              <w:pStyle w:val="0"/>
              <w:jc w:val="center"/>
            </w:pPr>
            <w:r>
              <w:rPr>
                <w:sz w:val="20"/>
              </w:rPr>
              <w:t xml:space="preserve">15</w:t>
            </w:r>
          </w:p>
        </w:tc>
        <w:tc>
          <w:tcPr>
            <w:tcW w:w="904" w:type="dxa"/>
          </w:tcPr>
          <w:p>
            <w:pPr>
              <w:pStyle w:val="0"/>
              <w:jc w:val="center"/>
            </w:pPr>
            <w:r>
              <w:rPr>
                <w:sz w:val="20"/>
              </w:rPr>
              <w:t xml:space="preserve">15</w:t>
            </w:r>
          </w:p>
        </w:tc>
        <w:tc>
          <w:tcPr>
            <w:tcW w:w="904" w:type="dxa"/>
          </w:tcPr>
          <w:p>
            <w:pPr>
              <w:pStyle w:val="0"/>
              <w:jc w:val="center"/>
            </w:pPr>
            <w:r>
              <w:rPr>
                <w:sz w:val="20"/>
              </w:rPr>
              <w:t xml:space="preserve">x</w:t>
            </w:r>
          </w:p>
        </w:tc>
        <w:tc>
          <w:tcPr>
            <w:tcW w:w="1024" w:type="dxa"/>
          </w:tcPr>
          <w:p>
            <w:pPr>
              <w:pStyle w:val="0"/>
              <w:jc w:val="center"/>
            </w:pPr>
            <w:r>
              <w:rPr>
                <w:sz w:val="20"/>
              </w:rPr>
              <w:t xml:space="preserve">x</w:t>
            </w:r>
          </w:p>
        </w:tc>
        <w:tc>
          <w:tcPr>
            <w:tcW w:w="1024" w:type="dxa"/>
            <w:tcBorders>
              <w:right w:val="nil"/>
            </w:tcBorders>
          </w:tcPr>
          <w:p>
            <w:pPr>
              <w:pStyle w:val="0"/>
              <w:jc w:val="center"/>
            </w:pPr>
            <w:r>
              <w:rPr>
                <w:sz w:val="20"/>
              </w:rPr>
              <w:t xml:space="preserve">x</w:t>
            </w:r>
          </w:p>
        </w:tc>
      </w:tr>
    </w:tbl>
    <w:p>
      <w:pPr>
        <w:sectPr>
          <w:headerReference w:type="default" r:id="rId175"/>
          <w:headerReference w:type="first" r:id="rId175"/>
          <w:footerReference w:type="default" r:id="rId176"/>
          <w:footerReference w:type="first" r:id="rId1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"Молодежь</w:t>
      </w:r>
    </w:p>
    <w:p>
      <w:pPr>
        <w:pStyle w:val="0"/>
        <w:jc w:val="right"/>
      </w:pPr>
      <w:r>
        <w:rPr>
          <w:sz w:val="20"/>
        </w:rPr>
        <w:t xml:space="preserve">Чувашской Республики"</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3920" w:name="P33920"/>
    <w:bookmarkEnd w:id="33920"/>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ВЫПЛАТУ ДЕНЕЖНЫХ ПООЩРЕНИЙ</w:t>
      </w:r>
    </w:p>
    <w:p>
      <w:pPr>
        <w:pStyle w:val="2"/>
        <w:jc w:val="center"/>
      </w:pPr>
      <w:r>
        <w:rPr>
          <w:sz w:val="20"/>
        </w:rPr>
        <w:t xml:space="preserve">ПОБЕДИТЕЛЯМ КОНКУРСА МУНИЦИПАЛЬНЫХ ПРОГРАММ ПО РАБОТЕ</w:t>
      </w:r>
    </w:p>
    <w:p>
      <w:pPr>
        <w:pStyle w:val="2"/>
        <w:jc w:val="center"/>
      </w:pPr>
      <w:r>
        <w:rPr>
          <w:sz w:val="20"/>
        </w:rPr>
        <w:t xml:space="preserve">С ДЕТЬМИ И МОЛОДЕЖЬЮ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18.12.2019 </w:t>
            </w:r>
            <w:hyperlink w:history="0" r:id="rId1085"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20.05.2020 </w:t>
            </w:r>
            <w:hyperlink w:history="0" r:id="rId1086"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color w:val="392c69"/>
              </w:rPr>
              <w:t xml:space="preserve">, от 26.03.2021 </w:t>
            </w:r>
            <w:hyperlink w:history="0" r:id="rId1087"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color w:val="392c69"/>
              </w:rPr>
              <w:t xml:space="preserve">, от 08.12.2021 </w:t>
            </w:r>
            <w:hyperlink w:history="0" r:id="rId108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15.03.2022 </w:t>
            </w:r>
            <w:hyperlink w:history="0" r:id="rId1089"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23.05.2023 </w:t>
            </w:r>
            <w:hyperlink w:history="0" r:id="rId109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 от 26.07.2023 </w:t>
            </w:r>
            <w:hyperlink w:history="0" r:id="rId1091"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регламентируют цели,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выплату денежных поощрений победителям конкурса муниципальных программ по работе с детьми и молодежью (далее соответственно - субсидия, муниципальное образование, бюджет муниципального образования), проводимого в соответствии с </w:t>
      </w:r>
      <w:hyperlink w:history="0" r:id="rId1092" w:tooltip="Постановление Кабинета Министров ЧР от 29.08.2008 N 252 (ред. от 12.09.2023) &quot;О конкурсах муниципальных программ по работе с детьми, инновационных, экспериментальных проектов работы с детьми&quot; (вместе с &quot;Положением...&quot;) {КонсультантПлюс}">
        <w:r>
          <w:rPr>
            <w:sz w:val="20"/>
            <w:color w:val="0000ff"/>
          </w:rPr>
          <w:t xml:space="preserve">постановлением</w:t>
        </w:r>
      </w:hyperlink>
      <w:r>
        <w:rPr>
          <w:sz w:val="20"/>
        </w:rPr>
        <w:t xml:space="preserve"> Кабинета Министров Чувашской Республики от 29 августа 2008 г. N 252 "О конкурсах муниципальных программ по работе с детьми и молодежью, инновационных, экспериментальных проектов работы с детьми и молодежью".</w:t>
      </w:r>
    </w:p>
    <w:p>
      <w:pPr>
        <w:pStyle w:val="0"/>
        <w:jc w:val="both"/>
      </w:pPr>
      <w:r>
        <w:rPr>
          <w:sz w:val="20"/>
        </w:rPr>
        <w:t xml:space="preserve">(в ред. Постановлений Кабинета Министров ЧР от 08.12.2021 </w:t>
      </w:r>
      <w:hyperlink w:history="0" r:id="rId109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09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1.2. Субсидии предоставляются бюджетам муниципальных образований за счет средств республиканского бюджета Чувашской Республики, предусмотренных на реализацию мероприятий подпрограммы "Молодежь Чувашской Республики" государственной программы Чувашской Республики "Развитие образования".</w:t>
      </w:r>
    </w:p>
    <w:p>
      <w:pPr>
        <w:pStyle w:val="0"/>
        <w:jc w:val="both"/>
      </w:pPr>
      <w:r>
        <w:rPr>
          <w:sz w:val="20"/>
        </w:rPr>
        <w:t xml:space="preserve">(в ред. Постановлений Кабинета Министров ЧР от 08.12.2021 </w:t>
      </w:r>
      <w:hyperlink w:history="0" r:id="rId109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09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1.3. Целью предоставления субсидии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Чувашской Республики.</w:t>
      </w:r>
    </w:p>
    <w:p>
      <w:pPr>
        <w:pStyle w:val="0"/>
        <w:spacing w:before="200" w:line-rule="auto"/>
        <w:ind w:firstLine="540"/>
        <w:jc w:val="both"/>
      </w:pPr>
      <w:r>
        <w:rPr>
          <w:sz w:val="20"/>
        </w:rPr>
        <w:t xml:space="preserve">Одной из приоритетных задач, которые необходимо решить для достижения поставленной цели, является государственная поддержка талантливой и одаренной молодежи.</w:t>
      </w:r>
    </w:p>
    <w:p>
      <w:pPr>
        <w:pStyle w:val="0"/>
        <w:spacing w:before="200" w:line-rule="auto"/>
        <w:ind w:firstLine="540"/>
        <w:jc w:val="both"/>
      </w:pPr>
      <w:r>
        <w:rPr>
          <w:sz w:val="20"/>
        </w:rPr>
        <w:t xml:space="preserve">1.4. Субсидии направляются на софинансирование расходных обязательств муниципальных образований по реализации муниципальных программ по работе с детьми и молодежью.</w:t>
      </w:r>
    </w:p>
    <w:p>
      <w:pPr>
        <w:pStyle w:val="0"/>
        <w:jc w:val="both"/>
      </w:pPr>
      <w:r>
        <w:rPr>
          <w:sz w:val="20"/>
        </w:rPr>
        <w:t xml:space="preserve">(в ред. Постановлений Кабинета Министров ЧР от 08.12.2021 </w:t>
      </w:r>
      <w:hyperlink w:history="0" r:id="rId109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09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2"/>
        <w:outlineLvl w:val="3"/>
        <w:jc w:val="center"/>
      </w:pPr>
      <w:r>
        <w:rPr>
          <w:sz w:val="20"/>
        </w:rPr>
        <w:t xml:space="preserve">II. Порядок и условия предоставления субсидий</w:t>
      </w:r>
    </w:p>
    <w:p>
      <w:pPr>
        <w:pStyle w:val="0"/>
        <w:jc w:val="both"/>
      </w:pPr>
      <w:r>
        <w:rPr>
          <w:sz w:val="20"/>
        </w:rPr>
      </w:r>
    </w:p>
    <w:bookmarkStart w:id="33944" w:name="P33944"/>
    <w:bookmarkEnd w:id="33944"/>
    <w:p>
      <w:pPr>
        <w:pStyle w:val="0"/>
        <w:ind w:firstLine="540"/>
        <w:jc w:val="both"/>
      </w:pPr>
      <w:r>
        <w:rPr>
          <w:sz w:val="20"/>
        </w:rPr>
        <w:t xml:space="preserve">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которых предусматриваются:</w:t>
      </w:r>
    </w:p>
    <w:p>
      <w:pPr>
        <w:pStyle w:val="0"/>
        <w:jc w:val="both"/>
      </w:pPr>
      <w:r>
        <w:rPr>
          <w:sz w:val="20"/>
        </w:rPr>
        <w:t xml:space="preserve">(в ред. Постановлений Кабинета Министров ЧР от 08.12.2021 </w:t>
      </w:r>
      <w:hyperlink w:history="0" r:id="rId109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0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 от 26.07.2023 </w:t>
      </w:r>
      <w:hyperlink w:history="0" r:id="rId1101"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rPr>
        <w:t xml:space="preserve">)</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jc w:val="both"/>
      </w:pPr>
      <w:r>
        <w:rPr>
          <w:sz w:val="20"/>
        </w:rPr>
        <w:t xml:space="preserve">(в ред. Постановлений Кабинета Министров ЧР от 08.12.2021 </w:t>
      </w:r>
      <w:hyperlink w:history="0" r:id="rId110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0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установленный с учетом предельного уровня софинансирования, определенного в соответствии с порядком, установленным Кабинетом Министров Чувашской Республики;</w:t>
      </w:r>
    </w:p>
    <w:p>
      <w:pPr>
        <w:pStyle w:val="0"/>
        <w:jc w:val="both"/>
      </w:pPr>
      <w:r>
        <w:rPr>
          <w:sz w:val="20"/>
        </w:rPr>
        <w:t xml:space="preserve">(в ред. Постановлений Кабинета Министров ЧР от 08.12.2021 </w:t>
      </w:r>
      <w:hyperlink w:history="0" r:id="rId110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0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p>
      <w:pPr>
        <w:pStyle w:val="0"/>
        <w:spacing w:before="200" w:line-rule="auto"/>
        <w:ind w:firstLine="540"/>
        <w:jc w:val="both"/>
      </w:pPr>
      <w:r>
        <w:rPr>
          <w:sz w:val="20"/>
        </w:rPr>
        <w:t xml:space="preserve">значение результата использования субсидии;</w:t>
      </w:r>
    </w:p>
    <w:bookmarkStart w:id="33953" w:name="P33953"/>
    <w:bookmarkEnd w:id="33953"/>
    <w:p>
      <w:pPr>
        <w:pStyle w:val="0"/>
        <w:spacing w:before="200" w:line-rule="auto"/>
        <w:ind w:firstLine="540"/>
        <w:jc w:val="both"/>
      </w:pPr>
      <w:r>
        <w:rPr>
          <w:sz w:val="20"/>
        </w:rPr>
        <w:t xml:space="preserve">обязательство муниципального образования по достижению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110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0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jc w:val="both"/>
      </w:pPr>
      <w:r>
        <w:rPr>
          <w:sz w:val="20"/>
        </w:rPr>
        <w:t xml:space="preserve">(в ред. Постановлений Кабинета Министров ЧР от 08.12.2021 </w:t>
      </w:r>
      <w:hyperlink w:history="0" r:id="rId110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0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(в ред. Постановлений Кабинета Министров ЧР от 08.12.2021 </w:t>
      </w:r>
      <w:hyperlink w:history="0" r:id="rId111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15.03.2022 </w:t>
      </w:r>
      <w:hyperlink w:history="0" r:id="rId1111"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 от 23.05.2023 </w:t>
      </w:r>
      <w:hyperlink w:history="0" r:id="rId111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значения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111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1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jc w:val="both"/>
      </w:pPr>
      <w:r>
        <w:rPr>
          <w:sz w:val="20"/>
        </w:rPr>
        <w:t xml:space="preserve">(в ред. Постановлений Кабинета Министров ЧР от 08.12.2021 </w:t>
      </w:r>
      <w:hyperlink w:history="0" r:id="rId111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1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jc w:val="both"/>
      </w:pPr>
      <w:r>
        <w:rPr>
          <w:sz w:val="20"/>
        </w:rPr>
        <w:t xml:space="preserve">(в ред. Постановлений Кабинета Министров ЧР от 08.12.2021 </w:t>
      </w:r>
      <w:hyperlink w:history="0" r:id="rId111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1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jc w:val="both"/>
      </w:pPr>
      <w:r>
        <w:rPr>
          <w:sz w:val="20"/>
        </w:rPr>
        <w:t xml:space="preserve">(в ред. Постановлений Кабинета Министров ЧР от 08.12.2021 </w:t>
      </w:r>
      <w:hyperlink w:history="0" r:id="rId111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2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w:t>
      </w:r>
      <w:hyperlink w:history="0" w:anchor="P34034"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w:t>
      </w:r>
    </w:p>
    <w:p>
      <w:pPr>
        <w:pStyle w:val="0"/>
        <w:jc w:val="both"/>
      </w:pPr>
      <w:r>
        <w:rPr>
          <w:sz w:val="20"/>
        </w:rPr>
        <w:t xml:space="preserve">(в ред. Постановлений Кабинета Министров ЧР от 26.03.2021 </w:t>
      </w:r>
      <w:hyperlink w:history="0" r:id="rId1121"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08.12.2021 </w:t>
      </w:r>
      <w:hyperlink w:history="0" r:id="rId112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2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(в ред. Постановлений Кабинета Министров ЧР от 08.12.2021 </w:t>
      </w:r>
      <w:hyperlink w:history="0" r:id="rId112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2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Минобразования Чувашии вправе предусмотреть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Предоставление субсидии осуществляется на основании соглашения.</w:t>
      </w:r>
    </w:p>
    <w:p>
      <w:pPr>
        <w:pStyle w:val="0"/>
        <w:jc w:val="both"/>
      </w:pPr>
      <w:r>
        <w:rPr>
          <w:sz w:val="20"/>
        </w:rPr>
        <w:t xml:space="preserve">(в ред. </w:t>
      </w:r>
      <w:hyperlink w:history="0" r:id="rId112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Соглашение заключается между сторонами в месячный срок после доведения Минфином Чувашии лимитов бюджетных обязательств до Минобразования Чувашии.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jc w:val="both"/>
      </w:pPr>
      <w:r>
        <w:rPr>
          <w:sz w:val="20"/>
        </w:rPr>
        <w:t xml:space="preserve">(п. 2.1 в ред. </w:t>
      </w:r>
      <w:hyperlink w:history="0" r:id="rId1127"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Постановлений Кабинета Министров ЧР от 20.05.2020 </w:t>
      </w:r>
      <w:hyperlink w:history="0" r:id="rId1128"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15.03.2022 </w:t>
      </w:r>
      <w:hyperlink w:history="0" r:id="rId1129"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w:t>
      </w:r>
    </w:p>
    <w:p>
      <w:pPr>
        <w:pStyle w:val="0"/>
        <w:spacing w:before="200" w:line-rule="auto"/>
        <w:ind w:firstLine="540"/>
        <w:jc w:val="both"/>
      </w:pPr>
      <w:r>
        <w:rPr>
          <w:sz w:val="20"/>
        </w:rPr>
        <w:t xml:space="preserve">абзац утратил силу. - </w:t>
      </w:r>
      <w:hyperlink w:history="0" r:id="rId113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заключение соглашения в соответствии с </w:t>
      </w:r>
      <w:hyperlink w:history="0" w:anchor="P33944"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2.3. Критерием отбора муниципального образования для предоставления субсидии является победа в конкурсном отборе наиболее эффективных и перспективных муниципальных программ по работе с детьми и молодежью, разработанных и реализуемых в муниципальных образованиях Чувашской Республики.</w:t>
      </w:r>
    </w:p>
    <w:p>
      <w:pPr>
        <w:pStyle w:val="0"/>
        <w:jc w:val="both"/>
      </w:pPr>
      <w:r>
        <w:rPr>
          <w:sz w:val="20"/>
        </w:rPr>
        <w:t xml:space="preserve">(в ред. </w:t>
      </w:r>
      <w:hyperlink w:history="0" r:id="rId113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2.4. Размер субсидии бюджету муниципального образования (V</w:t>
      </w:r>
      <w:r>
        <w:rPr>
          <w:sz w:val="20"/>
          <w:vertAlign w:val="subscript"/>
        </w:rPr>
        <w:t xml:space="preserve">i</w:t>
      </w:r>
      <w:r>
        <w:rPr>
          <w:sz w:val="20"/>
        </w:rPr>
        <w:t xml:space="preserve">) рассчитывается:</w:t>
      </w:r>
    </w:p>
    <w:p>
      <w:pPr>
        <w:pStyle w:val="0"/>
        <w:jc w:val="both"/>
      </w:pPr>
      <w:r>
        <w:rPr>
          <w:sz w:val="20"/>
        </w:rPr>
        <w:t xml:space="preserve">(в ред. Постановлений Кабинета Министров ЧР от 08.12.2021 </w:t>
      </w:r>
      <w:hyperlink w:history="0" r:id="rId113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3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а) для муниципального образования с размером подушевого финансирования молодежной политики из местного бюджета, приходящимся на одного представителя молодежи в возрасте от 14 до 30 лет, до 10 рублей по формуле</w:t>
      </w:r>
    </w:p>
    <w:p>
      <w:pPr>
        <w:pStyle w:val="0"/>
        <w:jc w:val="both"/>
      </w:pPr>
      <w:r>
        <w:rPr>
          <w:sz w:val="20"/>
        </w:rPr>
        <w:t xml:space="preserve">(в ред. Постановлений Кабинета Министров ЧР от 08.12.2021 </w:t>
      </w:r>
      <w:hyperlink w:history="0" r:id="rId113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3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V x 0,2,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средств, предусмотренных в республиканском бюджете Чувашской Республики на очередной финансовый год на предоставление субсидий бюджетам муниципальных образований на выплату денежных поощрений победителям конкурса муниципальных программ по работе с детьми и молодежью;</w:t>
      </w:r>
    </w:p>
    <w:p>
      <w:pPr>
        <w:pStyle w:val="0"/>
        <w:jc w:val="both"/>
      </w:pPr>
      <w:r>
        <w:rPr>
          <w:sz w:val="20"/>
        </w:rPr>
        <w:t xml:space="preserve">(в ред. Постановлений Кабинета Министров ЧР от 08.12.2021 </w:t>
      </w:r>
      <w:hyperlink w:history="0" r:id="rId113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3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б) для муниципального образования с размером подушевого финансирования молодежной политики из местного бюджета, приходящимся на одного представителя молодежи в возрасте от 14 до 30 лет, от 10 до 30 рублей по формуле</w:t>
      </w:r>
    </w:p>
    <w:p>
      <w:pPr>
        <w:pStyle w:val="0"/>
        <w:jc w:val="both"/>
      </w:pPr>
      <w:r>
        <w:rPr>
          <w:sz w:val="20"/>
        </w:rPr>
        <w:t xml:space="preserve">(в ред. Постановлений Кабинета Министров ЧР от 08.12.2021 </w:t>
      </w:r>
      <w:hyperlink w:history="0" r:id="rId113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3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V x 0,3;</w:t>
      </w:r>
    </w:p>
    <w:p>
      <w:pPr>
        <w:pStyle w:val="0"/>
        <w:jc w:val="both"/>
      </w:pPr>
      <w:r>
        <w:rPr>
          <w:sz w:val="20"/>
        </w:rPr>
      </w:r>
    </w:p>
    <w:p>
      <w:pPr>
        <w:pStyle w:val="0"/>
        <w:ind w:firstLine="540"/>
        <w:jc w:val="both"/>
      </w:pPr>
      <w:r>
        <w:rPr>
          <w:sz w:val="20"/>
        </w:rPr>
        <w:t xml:space="preserve">в) для муниципального образования с размером подушевого финансирования молодежной политики из местного бюджета, приходящимся на одного представителя молодежи в возрасте от 14 до 30 лет, свыше 30 рублей по формуле</w:t>
      </w:r>
    </w:p>
    <w:p>
      <w:pPr>
        <w:pStyle w:val="0"/>
        <w:jc w:val="both"/>
      </w:pPr>
      <w:r>
        <w:rPr>
          <w:sz w:val="20"/>
        </w:rPr>
        <w:t xml:space="preserve">(в ред. Постановлений Кабинета Министров ЧР от 08.12.2021 </w:t>
      </w:r>
      <w:hyperlink w:history="0" r:id="rId114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4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V x 0,5.</w:t>
      </w:r>
    </w:p>
    <w:p>
      <w:pPr>
        <w:pStyle w:val="0"/>
        <w:jc w:val="both"/>
      </w:pPr>
      <w:r>
        <w:rPr>
          <w:sz w:val="20"/>
        </w:rPr>
      </w:r>
    </w:p>
    <w:p>
      <w:pPr>
        <w:pStyle w:val="0"/>
        <w:ind w:firstLine="540"/>
        <w:jc w:val="both"/>
      </w:pPr>
      <w:r>
        <w:rPr>
          <w:sz w:val="20"/>
        </w:rPr>
        <w:t xml:space="preserve">2.5. Оценка эффективности использования субсидии осуществляется Минобразования Чувашии на основе установленного соглашением значения результата использования субсидии - увеличения доли молодежи, задействованной в реализации муниципальной программы по работе с детьми и молодежью.</w:t>
      </w:r>
    </w:p>
    <w:p>
      <w:pPr>
        <w:pStyle w:val="0"/>
        <w:jc w:val="both"/>
      </w:pPr>
      <w:r>
        <w:rPr>
          <w:sz w:val="20"/>
        </w:rPr>
        <w:t xml:space="preserve">(п. 2.5 в ред. </w:t>
      </w:r>
      <w:hyperlink w:history="0" r:id="rId1142"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2.6. 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jc w:val="both"/>
      </w:pPr>
      <w:r>
        <w:rPr>
          <w:sz w:val="20"/>
        </w:rPr>
        <w:t xml:space="preserve">(п. 2.6 введен </w:t>
      </w:r>
      <w:hyperlink w:history="0" r:id="rId1143"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20.05.2020 N 256; в ред. Постановлений Кабинета Министров ЧР от 08.12.2021 </w:t>
      </w:r>
      <w:hyperlink w:history="0" r:id="rId114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4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субсидий осуществляется по разделу 0700 "Образование", подразделу 0707 "Молодежная политика",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муниципальных образований.</w:t>
      </w:r>
    </w:p>
    <w:p>
      <w:pPr>
        <w:pStyle w:val="0"/>
        <w:jc w:val="both"/>
      </w:pPr>
      <w:r>
        <w:rPr>
          <w:sz w:val="20"/>
        </w:rPr>
        <w:t xml:space="preserve">(в ред. Постановлений Кабинета Министров ЧР от 08.12.2021 </w:t>
      </w:r>
      <w:hyperlink w:history="0" r:id="rId114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4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3.3. Минобразования Чувашии доводит объем финансирования до муниципальных образований в течение трех рабочих дней с даты представления муниципальных образований заявки и документов, подтверждающих принятие денежных обязательств.</w:t>
      </w:r>
    </w:p>
    <w:p>
      <w:pPr>
        <w:pStyle w:val="0"/>
        <w:jc w:val="both"/>
      </w:pPr>
      <w:r>
        <w:rPr>
          <w:sz w:val="20"/>
        </w:rPr>
        <w:t xml:space="preserve">(в ред. Постановлений Кабинета Министров ЧР от 08.12.2021 </w:t>
      </w:r>
      <w:hyperlink w:history="0" r:id="rId114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4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 в доле, соответствующей уровню софинансирования расходных обязательств муниципального образования, указанному в соглашении.</w:t>
      </w:r>
    </w:p>
    <w:p>
      <w:pPr>
        <w:pStyle w:val="0"/>
        <w:jc w:val="both"/>
      </w:pPr>
      <w:r>
        <w:rPr>
          <w:sz w:val="20"/>
        </w:rPr>
        <w:t xml:space="preserve">(в ред. Постановлений Кабинета Министров ЧР от 08.12.2021 </w:t>
      </w:r>
      <w:hyperlink w:history="0" r:id="rId115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5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t xml:space="preserve">(п. 3.3 в ред. </w:t>
      </w:r>
      <w:hyperlink w:history="0" r:id="rId1152"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3.4. Получатели субсидий не позднее 15 числа месяца, следующего за отчетным годом, представляют в Минобразования Чувашии отчеты об осуществлении расходов бюджетов муниципальных образований, в целях софинансирования которых предоставляется субсидия, а также о достижении значения результата использования субсидии по формам, установленным соглашением, которые размещаются в системе "Электронный бюджет".</w:t>
      </w:r>
    </w:p>
    <w:p>
      <w:pPr>
        <w:pStyle w:val="0"/>
        <w:jc w:val="both"/>
      </w:pPr>
      <w:r>
        <w:rPr>
          <w:sz w:val="20"/>
        </w:rPr>
        <w:t xml:space="preserve">(в ред. Постановлений Кабинета Министров ЧР от 20.05.2020 </w:t>
      </w:r>
      <w:hyperlink w:history="0" r:id="rId1153"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115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5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3.5. Получатели субсидии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субсидии, целевое использование субсидии и достоверность сведений, содержащихся в представляемых отчетах.</w:t>
      </w:r>
    </w:p>
    <w:p>
      <w:pPr>
        <w:pStyle w:val="0"/>
        <w:spacing w:before="200" w:line-rule="auto"/>
        <w:ind w:firstLine="540"/>
        <w:jc w:val="both"/>
      </w:pPr>
      <w:r>
        <w:rPr>
          <w:sz w:val="20"/>
        </w:rPr>
        <w:t xml:space="preserve">3.6. Минобразования Чувашии обеспечивает соблюдение получателями субсидии условий, целей и порядка использования субсидии, установленных при ее предоставлении.</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Утратил силу. - </w:t>
      </w:r>
      <w:hyperlink w:history="0" r:id="rId1156"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20.05.2020 N 256.</w:t>
      </w:r>
    </w:p>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4.3. 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может быть использован получателем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района, бюджета муниципального округа (городского округа), источником финансового обеспечения которых является субсидия.</w:t>
      </w:r>
    </w:p>
    <w:p>
      <w:pPr>
        <w:pStyle w:val="0"/>
        <w:jc w:val="both"/>
      </w:pPr>
      <w:r>
        <w:rPr>
          <w:sz w:val="20"/>
        </w:rPr>
        <w:t xml:space="preserve">(в ред. Постановлений Кабинета Министров ЧР от 20.05.2020 </w:t>
      </w:r>
      <w:hyperlink w:history="0" r:id="rId1157"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115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w:t>
      </w:r>
    </w:p>
    <w:bookmarkStart w:id="34034" w:name="P34034"/>
    <w:bookmarkEnd w:id="34034"/>
    <w:p>
      <w:pPr>
        <w:pStyle w:val="0"/>
        <w:spacing w:before="200" w:line-rule="auto"/>
        <w:ind w:firstLine="540"/>
        <w:jc w:val="both"/>
      </w:pPr>
      <w:r>
        <w:rPr>
          <w:sz w:val="20"/>
        </w:rPr>
        <w:t xml:space="preserve">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w:t>
      </w:r>
      <w:hyperlink w:history="0" w:anchor="P33953" w:tooltip="обязательство муниципального образования по достижению результата использования субсидии;">
        <w:r>
          <w:rPr>
            <w:sz w:val="20"/>
            <w:color w:val="0000ff"/>
          </w:rPr>
          <w:t xml:space="preserve">абзацем седьмым пункта 2.1</w:t>
        </w:r>
      </w:hyperlink>
      <w:r>
        <w:rPr>
          <w:sz w:val="20"/>
        </w:rPr>
        <w:t xml:space="preserve">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t xml:space="preserve">(в ред. Постановлений Кабинета Министров ЧР от 08.12.2021 </w:t>
      </w:r>
      <w:hyperlink w:history="0" r:id="rId115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6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бюджетом муниципального образования;</w:t>
      </w:r>
    </w:p>
    <w:p>
      <w:pPr>
        <w:pStyle w:val="0"/>
        <w:jc w:val="both"/>
      </w:pPr>
      <w:r>
        <w:rPr>
          <w:sz w:val="20"/>
        </w:rPr>
        <w:t xml:space="preserve">(в ред. Постановлений Кабинета Министров ЧР от 08.12.2021 </w:t>
      </w:r>
      <w:hyperlink w:history="0" r:id="rId116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6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jc w:val="both"/>
      </w:pPr>
      <w:r>
        <w:rPr>
          <w:sz w:val="20"/>
        </w:rPr>
        <w:t xml:space="preserve">(в ред. </w:t>
      </w:r>
      <w:hyperlink w:history="0" r:id="rId116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t xml:space="preserve">(в ред. </w:t>
      </w:r>
      <w:hyperlink w:history="0" r:id="rId1164"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r>
    </w:p>
    <w:p>
      <w:pPr>
        <w:pStyle w:val="0"/>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t xml:space="preserve">(в ред. </w:t>
      </w:r>
      <w:hyperlink w:history="0" r:id="rId1165"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t xml:space="preserve">(п. 4.4 в ред. </w:t>
      </w:r>
      <w:hyperlink w:history="0" r:id="rId1166"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jc w:val="both"/>
      </w:pPr>
      <w:r>
        <w:rPr>
          <w:sz w:val="20"/>
        </w:rPr>
      </w:r>
    </w:p>
    <w:p>
      <w:pPr>
        <w:pStyle w:val="0"/>
        <w:ind w:firstLine="540"/>
        <w:jc w:val="both"/>
      </w:pPr>
      <w:r>
        <w:rPr>
          <w:sz w:val="20"/>
        </w:rPr>
        <w:t xml:space="preserve">4.5. Основанием для освобождения получателя субсидии от применения мер ответственности, предусмотренных </w:t>
      </w:r>
      <w:hyperlink w:history="0" w:anchor="P34034"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34073" w:name="P34073"/>
    <w:bookmarkEnd w:id="34073"/>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jc w:val="both"/>
      </w:pPr>
      <w:r>
        <w:rPr>
          <w:sz w:val="20"/>
        </w:rPr>
        <w:t xml:space="preserve">(в ред. </w:t>
      </w:r>
      <w:hyperlink w:history="0" r:id="rId1167"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34077" w:name="P34077"/>
    <w:bookmarkEnd w:id="34077"/>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33953" w:tooltip="обязательство муниципального образования по достижению результата использования субсидии;">
        <w:r>
          <w:rPr>
            <w:sz w:val="20"/>
            <w:color w:val="0000ff"/>
          </w:rPr>
          <w:t xml:space="preserve">абзацем седьмым пункта 2.1</w:t>
        </w:r>
      </w:hyperlink>
      <w:r>
        <w:rPr>
          <w:sz w:val="20"/>
        </w:rPr>
        <w:t xml:space="preserve"> настоящих Правил.</w:t>
      </w:r>
    </w:p>
    <w:p>
      <w:pPr>
        <w:pStyle w:val="0"/>
        <w:jc w:val="both"/>
      </w:pPr>
      <w:r>
        <w:rPr>
          <w:sz w:val="20"/>
        </w:rPr>
        <w:t xml:space="preserve">(в ред. </w:t>
      </w:r>
      <w:hyperlink w:history="0" r:id="rId1168"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34073"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4077"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34073"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34077"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34034"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который рассчитывается в соответствии с пунктом 4.4 настоящих Правил, и в сроки, которые предусмотрены соглашением.</w:t>
      </w:r>
    </w:p>
    <w:p>
      <w:pPr>
        <w:pStyle w:val="0"/>
        <w:jc w:val="both"/>
      </w:pPr>
      <w:r>
        <w:rPr>
          <w:sz w:val="20"/>
        </w:rPr>
        <w:t xml:space="preserve">(в ред. Постановлений Кабинета Министров ЧР от 08.12.2021 </w:t>
      </w:r>
      <w:hyperlink w:history="0" r:id="rId116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7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который рассчитывается в соответствии с </w:t>
      </w:r>
      <w:hyperlink w:history="0" w:anchor="P34034"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и в сроки, предусмотренные соглашением,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34034"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абзаце восьмом настоящего пункта.</w:t>
      </w:r>
    </w:p>
    <w:p>
      <w:pPr>
        <w:pStyle w:val="0"/>
        <w:spacing w:before="200" w:line-rule="auto"/>
        <w:ind w:firstLine="540"/>
        <w:jc w:val="both"/>
      </w:pPr>
      <w:r>
        <w:rPr>
          <w:sz w:val="20"/>
        </w:rPr>
        <w:t xml:space="preserve">4.6. В случае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Постановлений Кабинета Министров ЧР от 26.03.2021 </w:t>
      </w:r>
      <w:hyperlink w:history="0" r:id="rId1171"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08.12.2021 </w:t>
      </w:r>
      <w:hyperlink w:history="0" r:id="rId117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7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4.7. Утратил силу. - </w:t>
      </w:r>
      <w:hyperlink w:history="0" r:id="rId1174"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26.03.2021 N 105.</w:t>
      </w:r>
    </w:p>
    <w:p>
      <w:pPr>
        <w:pStyle w:val="0"/>
        <w:jc w:val="both"/>
      </w:pPr>
      <w:r>
        <w:rPr>
          <w:sz w:val="20"/>
        </w:rPr>
      </w:r>
    </w:p>
    <w:p>
      <w:pPr>
        <w:pStyle w:val="2"/>
        <w:outlineLvl w:val="3"/>
        <w:jc w:val="center"/>
      </w:pPr>
      <w:r>
        <w:rPr>
          <w:sz w:val="20"/>
        </w:rPr>
        <w:t xml:space="preserve">V. Осуществление контроля</w:t>
      </w:r>
    </w:p>
    <w:p>
      <w:pPr>
        <w:pStyle w:val="0"/>
        <w:jc w:val="center"/>
      </w:pPr>
      <w:r>
        <w:rPr>
          <w:sz w:val="20"/>
        </w:rPr>
        <w:t xml:space="preserve">(в ред. </w:t>
      </w:r>
      <w:hyperlink w:history="0" r:id="rId1175"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20.05.2020 N 256)</w:t>
      </w:r>
    </w:p>
    <w:p>
      <w:pPr>
        <w:pStyle w:val="0"/>
        <w:jc w:val="both"/>
      </w:pPr>
      <w:r>
        <w:rPr>
          <w:sz w:val="20"/>
        </w:rPr>
      </w:r>
    </w:p>
    <w:p>
      <w:pPr>
        <w:pStyle w:val="0"/>
        <w:ind w:firstLine="540"/>
        <w:jc w:val="both"/>
      </w:pPr>
      <w:r>
        <w:rPr>
          <w:sz w:val="20"/>
        </w:rPr>
        <w:t xml:space="preserve">Минобразования Чувашии и органами государственного финансового контроля осуществляется контроль за соблюдением администрациями муниципальных образований условий предоставления субсидии.</w:t>
      </w:r>
    </w:p>
    <w:p>
      <w:pPr>
        <w:pStyle w:val="0"/>
        <w:jc w:val="both"/>
      </w:pPr>
      <w:r>
        <w:rPr>
          <w:sz w:val="20"/>
        </w:rPr>
        <w:t xml:space="preserve">(в ред. Постановлений Кабинета Министров ЧР от 08.12.2021 </w:t>
      </w:r>
      <w:hyperlink w:history="0" r:id="rId117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17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4106" w:name="P34106"/>
    <w:bookmarkEnd w:id="34106"/>
    <w:p>
      <w:pPr>
        <w:pStyle w:val="2"/>
        <w:jc w:val="center"/>
      </w:pPr>
      <w:r>
        <w:rPr>
          <w:sz w:val="20"/>
        </w:rPr>
        <w:t xml:space="preserve">ПОДПРОГРАММА</w:t>
      </w:r>
    </w:p>
    <w:p>
      <w:pPr>
        <w:pStyle w:val="2"/>
        <w:jc w:val="center"/>
      </w:pPr>
      <w:r>
        <w:rPr>
          <w:sz w:val="20"/>
        </w:rPr>
        <w:t xml:space="preserve">"КОМПЛЕКСНОЕ РАЗВИТИЕ ПРОФЕССИОНАЛЬНОГО ОБРАЗОВАНИЯ</w:t>
      </w:r>
    </w:p>
    <w:p>
      <w:pPr>
        <w:pStyle w:val="2"/>
        <w:jc w:val="center"/>
      </w:pPr>
      <w:r>
        <w:rPr>
          <w:sz w:val="20"/>
        </w:rPr>
        <w:t xml:space="preserve">В ЧУВАШСКОЙ РЕСПУБЛИКЕ" ГОСУДАРСТВЕННОЙ ПРОГРАММЫ</w:t>
      </w:r>
    </w:p>
    <w:p>
      <w:pPr>
        <w:pStyle w:val="2"/>
        <w:jc w:val="center"/>
      </w:pPr>
      <w:r>
        <w:rPr>
          <w:sz w:val="20"/>
        </w:rPr>
        <w:t xml:space="preserve">ЧУВАШСКОЙ РЕСПУБЛИКИ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29.01.2019 </w:t>
            </w:r>
            <w:hyperlink w:history="0" r:id="rId1178"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31.05.2019 </w:t>
            </w:r>
            <w:hyperlink w:history="0" r:id="rId1179"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186</w:t>
              </w:r>
            </w:hyperlink>
            <w:r>
              <w:rPr>
                <w:sz w:val="20"/>
                <w:color w:val="392c69"/>
              </w:rPr>
              <w:t xml:space="preserve">, от 10.09.2019 </w:t>
            </w:r>
            <w:hyperlink w:history="0" r:id="rId1180"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365</w:t>
              </w:r>
            </w:hyperlink>
            <w:r>
              <w:rPr>
                <w:sz w:val="20"/>
                <w:color w:val="392c69"/>
              </w:rPr>
              <w:t xml:space="preserve">, от 18.12.2019 </w:t>
            </w:r>
            <w:hyperlink w:history="0" r:id="rId1181"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15.05.2020 </w:t>
            </w:r>
            <w:hyperlink w:history="0" r:id="rId1182"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248</w:t>
              </w:r>
            </w:hyperlink>
            <w:r>
              <w:rPr>
                <w:sz w:val="20"/>
                <w:color w:val="392c69"/>
              </w:rPr>
              <w:t xml:space="preserve">, от 18.01.2021 </w:t>
            </w:r>
            <w:hyperlink w:history="0" r:id="rId1183"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color w:val="392c69"/>
              </w:rPr>
              <w:t xml:space="preserve">, от 26.05.2021 </w:t>
            </w:r>
            <w:hyperlink w:history="0" r:id="rId1184"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222</w:t>
              </w:r>
            </w:hyperlink>
            <w:r>
              <w:rPr>
                <w:sz w:val="20"/>
                <w:color w:val="392c69"/>
              </w:rPr>
              <w:t xml:space="preserve">,</w:t>
            </w:r>
          </w:p>
          <w:p>
            <w:pPr>
              <w:pStyle w:val="0"/>
              <w:jc w:val="center"/>
            </w:pPr>
            <w:r>
              <w:rPr>
                <w:sz w:val="20"/>
                <w:color w:val="392c69"/>
              </w:rPr>
              <w:t xml:space="preserve">от 13.10.2021 </w:t>
            </w:r>
            <w:hyperlink w:history="0" r:id="rId1185"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513</w:t>
              </w:r>
            </w:hyperlink>
            <w:r>
              <w:rPr>
                <w:sz w:val="20"/>
                <w:color w:val="392c69"/>
              </w:rPr>
              <w:t xml:space="preserve">, от 08.12.2021 </w:t>
            </w:r>
            <w:hyperlink w:history="0" r:id="rId118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 от 15.03.2022 </w:t>
            </w:r>
            <w:hyperlink w:history="0" r:id="rId1187"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w:t>
            </w:r>
          </w:p>
          <w:p>
            <w:pPr>
              <w:pStyle w:val="0"/>
              <w:jc w:val="center"/>
            </w:pPr>
            <w:r>
              <w:rPr>
                <w:sz w:val="20"/>
                <w:color w:val="392c69"/>
              </w:rPr>
              <w:t xml:space="preserve">от 17.05.2022 </w:t>
            </w:r>
            <w:hyperlink w:history="0" r:id="rId1188"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217</w:t>
              </w:r>
            </w:hyperlink>
            <w:r>
              <w:rPr>
                <w:sz w:val="20"/>
                <w:color w:val="392c69"/>
              </w:rPr>
              <w:t xml:space="preserve">, от 19.07.2022 </w:t>
            </w:r>
            <w:hyperlink w:history="0" r:id="rId1189"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357</w:t>
              </w:r>
            </w:hyperlink>
            <w:r>
              <w:rPr>
                <w:sz w:val="20"/>
                <w:color w:val="392c69"/>
              </w:rPr>
              <w:t xml:space="preserve">, от 22.12.2022 </w:t>
            </w:r>
            <w:hyperlink w:history="0" r:id="rId1190"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color w:val="392c69"/>
              </w:rPr>
              <w:t xml:space="preserve">,</w:t>
            </w:r>
          </w:p>
          <w:p>
            <w:pPr>
              <w:pStyle w:val="0"/>
              <w:jc w:val="center"/>
            </w:pPr>
            <w:r>
              <w:rPr>
                <w:sz w:val="20"/>
                <w:color w:val="392c69"/>
              </w:rPr>
              <w:t xml:space="preserve">от 23.05.2023 </w:t>
            </w:r>
            <w:hyperlink w:history="0" r:id="rId119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(позиция введена </w:t>
      </w:r>
      <w:hyperlink w:history="0" r:id="rId1192"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w:t>
      </w:r>
    </w:p>
    <w:p>
      <w:pPr>
        <w:pStyle w:val="0"/>
        <w:jc w:val="center"/>
      </w:pPr>
      <w:r>
        <w:rPr>
          <w:sz w:val="20"/>
        </w:rPr>
        <w:t xml:space="preserve">от 31.05.2019 N 186)</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23"/>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образования Чувашской Республики (далее - Минобразования Чувашии)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19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здравоохранения Чувашской Республики (далее - Минздрав Чувашии);</w:t>
            </w:r>
          </w:p>
          <w:p>
            <w:pPr>
              <w:pStyle w:val="0"/>
              <w:jc w:val="both"/>
            </w:pPr>
            <w:r>
              <w:rPr>
                <w:sz w:val="20"/>
              </w:rPr>
              <w:t xml:space="preserve">государственные организации Чувашской Республики, подведомственные Минобразования Чувашии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194"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26.05.2021 N 222)</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создание в Чувашской Республике конкурентоспособной системы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19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развитие в Чувашской Республике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w:t>
            </w:r>
          </w:p>
          <w:p>
            <w:pPr>
              <w:pStyle w:val="0"/>
              <w:jc w:val="both"/>
            </w:pPr>
            <w:r>
              <w:rPr>
                <w:sz w:val="20"/>
              </w:rPr>
              <w:t xml:space="preserve">создание современных условий для реализации основных профессиональных образовательных программ среднего профессионального образования, а также программ профессиональной подготовки и дополнительных профессиональных образовательных программ;</w:t>
            </w:r>
          </w:p>
          <w:p>
            <w:pPr>
              <w:pStyle w:val="0"/>
              <w:jc w:val="both"/>
            </w:pPr>
            <w:r>
              <w:rPr>
                <w:sz w:val="20"/>
              </w:rPr>
              <w:t xml:space="preserve">формирование условий для создания опережающей адаптивной подготовки кадров на базе профессиональных образовательных организаций, минимизирующей кадровый дефицит, в соответствии с текущими и перспективными требованиями рынка труда;</w:t>
            </w:r>
          </w:p>
          <w:p>
            <w:pPr>
              <w:pStyle w:val="0"/>
              <w:jc w:val="both"/>
            </w:pPr>
            <w:r>
              <w:rPr>
                <w:sz w:val="20"/>
              </w:rPr>
              <w:t xml:space="preserve">совершенствование профессиональной ориентации обучающихся и молодежи;</w:t>
            </w:r>
          </w:p>
          <w:p>
            <w:pPr>
              <w:pStyle w:val="0"/>
              <w:jc w:val="both"/>
            </w:pPr>
            <w:r>
              <w:rPr>
                <w:sz w:val="20"/>
              </w:rPr>
              <w:t xml:space="preserve">обеспечение равных возможностей для получения профессионального образования инвалидами и лицами с ограниченными возможностями здоровья</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предусматривается достижение следующих целевых показателей (индикаторов):</w:t>
            </w:r>
          </w:p>
          <w:p>
            <w:pPr>
              <w:pStyle w:val="0"/>
              <w:jc w:val="both"/>
            </w:pPr>
            <w:r>
              <w:rPr>
                <w:sz w:val="20"/>
              </w:rPr>
              <w:t xml:space="preserve">к 2021 году:</w:t>
            </w:r>
          </w:p>
          <w:p>
            <w:pPr>
              <w:pStyle w:val="0"/>
              <w:jc w:val="both"/>
            </w:pPr>
            <w:r>
              <w:rPr>
                <w:sz w:val="20"/>
              </w:rPr>
              <w:t xml:space="preserve">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 - 50 процентов;</w:t>
            </w:r>
          </w:p>
          <w:p>
            <w:pPr>
              <w:pStyle w:val="0"/>
              <w:jc w:val="both"/>
            </w:pPr>
            <w:r>
              <w:rPr>
                <w:sz w:val="20"/>
              </w:rPr>
              <w:t xml:space="preserve">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образовательных организаций высшего образования - 100 процентов;</w:t>
            </w:r>
          </w:p>
          <w:p>
            <w:pPr>
              <w:pStyle w:val="0"/>
              <w:jc w:val="both"/>
            </w:pPr>
            <w:r>
              <w:rPr>
                <w:sz w:val="20"/>
              </w:rP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- 100 процентов;</w:t>
            </w:r>
          </w:p>
          <w:p>
            <w:pPr>
              <w:pStyle w:val="0"/>
              <w:jc w:val="both"/>
            </w:pPr>
            <w:r>
              <w:rPr>
                <w:sz w:val="20"/>
              </w:rPr>
              <w:t xml:space="preserve">доля профессиональных образовательных организаций, здания которых приспособлены для обучения лиц с ограниченными возможностями здоровья, в общем числе профессиональных образовательных организаций - 25 процентов;</w:t>
            </w:r>
          </w:p>
          <w:p>
            <w:pPr>
              <w:pStyle w:val="0"/>
              <w:jc w:val="both"/>
            </w:pPr>
            <w:r>
              <w:rPr>
                <w:sz w:val="20"/>
              </w:rP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- 30 процентов;</w:t>
            </w:r>
          </w:p>
          <w:p>
            <w:pPr>
              <w:pStyle w:val="0"/>
              <w:jc w:val="both"/>
            </w:pPr>
            <w:r>
              <w:rPr>
                <w:sz w:val="20"/>
              </w:rPr>
              <w:t xml:space="preserve">число центров опережающей профессиональной подготовки накопительным итогом - 0 единиц;</w:t>
            </w:r>
          </w:p>
          <w:p>
            <w:pPr>
              <w:pStyle w:val="0"/>
              <w:jc w:val="both"/>
            </w:pPr>
            <w:r>
              <w:rPr>
                <w:sz w:val="20"/>
              </w:rPr>
              <w:t xml:space="preserve">абзац утратил силу. - </w:t>
            </w:r>
            <w:hyperlink w:history="0" r:id="rId1196"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19.07.2022 N 357;</w:t>
            </w:r>
          </w:p>
          <w:p>
            <w:pPr>
              <w:pStyle w:val="0"/>
              <w:jc w:val="both"/>
            </w:pPr>
            <w:r>
              <w:rPr>
                <w:sz w:val="20"/>
              </w:rP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- 6 процентов;</w:t>
            </w:r>
          </w:p>
          <w:p>
            <w:pPr>
              <w:pStyle w:val="0"/>
              <w:jc w:val="both"/>
            </w:pPr>
            <w:r>
              <w:rPr>
                <w:sz w:val="20"/>
              </w:rPr>
              <w:t xml:space="preserve">к 2023 году:</w:t>
            </w:r>
          </w:p>
          <w:p>
            <w:pPr>
              <w:pStyle w:val="0"/>
              <w:jc w:val="both"/>
            </w:pPr>
            <w:r>
              <w:rPr>
                <w:sz w:val="20"/>
              </w:rPr>
              <w:t xml:space="preserve">число мастерских, оснащенных современной материально-технической базой по одной из компетенций, накопительным итогом - 82 единицы;</w:t>
            </w:r>
          </w:p>
          <w:p>
            <w:pPr>
              <w:pStyle w:val="0"/>
              <w:jc w:val="both"/>
            </w:pPr>
            <w:r>
              <w:rPr>
                <w:sz w:val="20"/>
              </w:rPr>
              <w:t xml:space="preserve">численность граждан, охваченных деятельностью Центров опережающей профессиональной подготовки, - 14692 единицы;</w:t>
            </w:r>
          </w:p>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- 62,5 процента;</w:t>
            </w:r>
          </w:p>
          <w:p>
            <w:pPr>
              <w:pStyle w:val="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- 5,8 процента;</w:t>
            </w:r>
          </w:p>
          <w:p>
            <w:pPr>
              <w:pStyle w:val="0"/>
              <w:jc w:val="both"/>
            </w:pPr>
            <w:r>
              <w:rPr>
                <w:sz w:val="20"/>
              </w:rPr>
              <w:t xml:space="preserve">абзацы шестнадцатый - девятнадцатый утратили силу. - </w:t>
            </w:r>
            <w:hyperlink w:history="0" r:id="rId119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jc w:val="both"/>
            </w:pPr>
            <w:r>
              <w:rPr>
                <w:sz w:val="20"/>
              </w:rPr>
              <w:t xml:space="preserve">к 2026 году:</w:t>
            </w:r>
          </w:p>
          <w:p>
            <w:pPr>
              <w:pStyle w:val="0"/>
              <w:jc w:val="both"/>
            </w:pPr>
            <w:r>
              <w:rPr>
                <w:sz w:val="20"/>
              </w:rPr>
              <w:t xml:space="preserve">абзац утратил силу. - </w:t>
            </w:r>
            <w:hyperlink w:history="0" r:id="rId119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jc w:val="both"/>
            </w:pPr>
            <w:r>
              <w:rPr>
                <w:sz w:val="20"/>
              </w:rPr>
              <w:t xml:space="preserve">количество Центров опережающей профессиональной подготовки - 1 единица;</w:t>
            </w:r>
          </w:p>
          <w:p>
            <w:pPr>
              <w:pStyle w:val="0"/>
              <w:jc w:val="both"/>
            </w:pPr>
            <w:r>
              <w:rPr>
                <w:sz w:val="20"/>
              </w:rPr>
              <w:t xml:space="preserve">численность обучающихся в образовательных организациях, реализующих программы профессионалитета (нарастающим итогом), - 5275 человек;</w:t>
            </w:r>
          </w:p>
          <w:p>
            <w:pPr>
              <w:pStyle w:val="0"/>
              <w:jc w:val="both"/>
            </w:pPr>
            <w:r>
              <w:rPr>
                <w:sz w:val="20"/>
              </w:rPr>
              <w:t xml:space="preserve">количество предприятий, вовлеченных в подготовку кадров по программам профессионалитета (нарастающим итогом), - 907 единиц;</w:t>
            </w:r>
          </w:p>
          <w:p>
            <w:pPr>
              <w:pStyle w:val="0"/>
              <w:jc w:val="both"/>
            </w:pPr>
            <w:r>
              <w:rPr>
                <w:sz w:val="20"/>
              </w:rPr>
              <w:t xml:space="preserve">доля занятых выпускников образовательных организаций, реализующих программы среднего профессионального образования в рамках федерального проекта "Профессионалитет", - 85 процентов;</w:t>
            </w:r>
          </w:p>
          <w:p>
            <w:pPr>
              <w:pStyle w:val="0"/>
              <w:jc w:val="both"/>
            </w:pPr>
            <w:r>
              <w:rPr>
                <w:sz w:val="20"/>
              </w:rPr>
              <w:t xml:space="preserve">доля образовательных организаций, реализующих программы среднего профессионального образования в рамках федерального проекта "Профессионалитет", - 1,9 процента;</w:t>
            </w:r>
          </w:p>
          <w:p>
            <w:pPr>
              <w:pStyle w:val="0"/>
              <w:jc w:val="both"/>
            </w:pPr>
            <w:r>
              <w:rPr>
                <w:sz w:val="20"/>
              </w:rPr>
              <w:t xml:space="preserve">к 2036 году:</w:t>
            </w:r>
          </w:p>
          <w:p>
            <w:pPr>
              <w:pStyle w:val="0"/>
              <w:jc w:val="both"/>
            </w:pPr>
            <w:r>
              <w:rPr>
                <w:sz w:val="20"/>
              </w:rPr>
              <w:t xml:space="preserve">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- 85 процентов;</w:t>
            </w:r>
          </w:p>
          <w:p>
            <w:pPr>
              <w:pStyle w:val="0"/>
              <w:jc w:val="both"/>
            </w:pPr>
            <w:r>
              <w:rPr>
                <w:sz w:val="20"/>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- 85 процентов;</w:t>
            </w:r>
          </w:p>
          <w:p>
            <w:pPr>
              <w:pStyle w:val="0"/>
              <w:jc w:val="both"/>
            </w:pPr>
            <w:r>
              <w:rPr>
                <w:sz w:val="20"/>
              </w:rPr>
              <w:t xml:space="preserve">доля руководителей и педагогических работников профессиональных образовательных организаций, прошедших дополнительное профессиональное образование по 50 наиболее востребованным и перспективным профессиям и специальностям среднего профессионального образования, в общем числе руководителей и педагогических работников профессиональных образовательных организаций, осуществляющих подготовку кадров по 50 наиболее востребованным и перспективным профессиям и специальностям среднего профессионального образования, - 100 процентов;</w:t>
            </w:r>
          </w:p>
          <w:p>
            <w:pPr>
              <w:pStyle w:val="0"/>
              <w:jc w:val="both"/>
            </w:pPr>
            <w:r>
              <w:rPr>
                <w:sz w:val="20"/>
              </w:rPr>
              <w:t xml:space="preserve">доля инвалидов, принятых на обучение по программам среднего профессионального образования (по отношению к предыдущему году), - 117 процентов;</w:t>
            </w:r>
          </w:p>
          <w:p>
            <w:pPr>
              <w:pStyle w:val="0"/>
              <w:jc w:val="both"/>
            </w:pPr>
            <w:r>
              <w:rPr>
                <w:sz w:val="20"/>
              </w:rPr>
              <w:t xml:space="preserve">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- 1 процент</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18.01.2021 </w:t>
            </w:r>
            <w:hyperlink w:history="0" r:id="rId1199"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rPr>
              <w:t xml:space="preserve">, от 15.03.2022 </w:t>
            </w:r>
            <w:hyperlink w:history="0" r:id="rId1200"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 от 19.07.2022 </w:t>
            </w:r>
            <w:hyperlink w:history="0" r:id="rId1201"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357</w:t>
              </w:r>
            </w:hyperlink>
            <w:r>
              <w:rPr>
                <w:sz w:val="20"/>
              </w:rPr>
              <w:t xml:space="preserve">, от 23.05.2023 </w:t>
            </w:r>
            <w:hyperlink w:history="0" r:id="rId120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прогнозируемые объемы финансирования реализации мероприятий подпрограммы в 2019 - 2035 годах составляют 1416763,5 тыс. рублей, в том числе:</w:t>
            </w:r>
          </w:p>
          <w:p>
            <w:pPr>
              <w:pStyle w:val="0"/>
              <w:jc w:val="both"/>
            </w:pPr>
            <w:r>
              <w:rPr>
                <w:sz w:val="20"/>
              </w:rPr>
              <w:t xml:space="preserve">в 2019 году - 481759,6 тыс. рублей;</w:t>
            </w:r>
          </w:p>
          <w:p>
            <w:pPr>
              <w:pStyle w:val="0"/>
              <w:jc w:val="both"/>
            </w:pPr>
            <w:r>
              <w:rPr>
                <w:sz w:val="20"/>
              </w:rPr>
              <w:t xml:space="preserve">в 2020 году - 348021,9 тыс. рублей;</w:t>
            </w:r>
          </w:p>
          <w:p>
            <w:pPr>
              <w:pStyle w:val="0"/>
              <w:jc w:val="both"/>
            </w:pPr>
            <w:r>
              <w:rPr>
                <w:sz w:val="20"/>
              </w:rPr>
              <w:t xml:space="preserve">в 2021 году - 195509,2 тыс. рублей;</w:t>
            </w:r>
          </w:p>
          <w:p>
            <w:pPr>
              <w:pStyle w:val="0"/>
              <w:jc w:val="both"/>
            </w:pPr>
            <w:r>
              <w:rPr>
                <w:sz w:val="20"/>
              </w:rPr>
              <w:t xml:space="preserve">в 2022 году - 128076,6 тыс. рублей;</w:t>
            </w:r>
          </w:p>
          <w:p>
            <w:pPr>
              <w:pStyle w:val="0"/>
              <w:jc w:val="both"/>
            </w:pPr>
            <w:r>
              <w:rPr>
                <w:sz w:val="20"/>
              </w:rPr>
              <w:t xml:space="preserve">в 2023 году - 30376,1 тыс. рублей;</w:t>
            </w:r>
          </w:p>
          <w:p>
            <w:pPr>
              <w:pStyle w:val="0"/>
              <w:jc w:val="both"/>
            </w:pPr>
            <w:r>
              <w:rPr>
                <w:sz w:val="20"/>
              </w:rPr>
              <w:t xml:space="preserve">в 2024 году - 45436,0 тыс. рублей;</w:t>
            </w:r>
          </w:p>
          <w:p>
            <w:pPr>
              <w:pStyle w:val="0"/>
              <w:jc w:val="both"/>
            </w:pPr>
            <w:r>
              <w:rPr>
                <w:sz w:val="20"/>
              </w:rPr>
              <w:t xml:space="preserve">в 2025 году - 22562,1 тыс. рублей;</w:t>
            </w:r>
          </w:p>
          <w:p>
            <w:pPr>
              <w:pStyle w:val="0"/>
              <w:jc w:val="both"/>
            </w:pPr>
            <w:r>
              <w:rPr>
                <w:sz w:val="20"/>
              </w:rPr>
              <w:t xml:space="preserve">в 2026 - 2030 годах - 82511,0 тыс. рублей;</w:t>
            </w:r>
          </w:p>
          <w:p>
            <w:pPr>
              <w:pStyle w:val="0"/>
              <w:jc w:val="both"/>
            </w:pPr>
            <w:r>
              <w:rPr>
                <w:sz w:val="20"/>
              </w:rPr>
              <w:t xml:space="preserve">в 2031 - 2035 годах - 82511,0 тыс. рублей;</w:t>
            </w:r>
          </w:p>
          <w:p>
            <w:pPr>
              <w:pStyle w:val="0"/>
              <w:jc w:val="both"/>
            </w:pPr>
            <w:r>
              <w:rPr>
                <w:sz w:val="20"/>
              </w:rPr>
              <w:t xml:space="preserve">из них средства:</w:t>
            </w:r>
          </w:p>
          <w:p>
            <w:pPr>
              <w:pStyle w:val="0"/>
              <w:jc w:val="both"/>
            </w:pPr>
            <w:r>
              <w:rPr>
                <w:sz w:val="20"/>
              </w:rPr>
              <w:t xml:space="preserve">федерального бюджета - 113200,8 тыс. рублей (7,99 процента), в том числе:</w:t>
            </w:r>
          </w:p>
          <w:p>
            <w:pPr>
              <w:pStyle w:val="0"/>
              <w:jc w:val="both"/>
            </w:pPr>
            <w:r>
              <w:rPr>
                <w:sz w:val="20"/>
              </w:rPr>
              <w:t xml:space="preserve">в 2019 году - 3196,3 тыс. рублей;</w:t>
            </w:r>
          </w:p>
          <w:p>
            <w:pPr>
              <w:pStyle w:val="0"/>
              <w:jc w:val="both"/>
            </w:pPr>
            <w:r>
              <w:rPr>
                <w:sz w:val="20"/>
              </w:rPr>
              <w:t xml:space="preserve">в 2020 году - 5485,0 тыс. рублей;</w:t>
            </w:r>
          </w:p>
          <w:p>
            <w:pPr>
              <w:pStyle w:val="0"/>
              <w:jc w:val="both"/>
            </w:pPr>
            <w:r>
              <w:rPr>
                <w:sz w:val="20"/>
              </w:rPr>
              <w:t xml:space="preserve">в 2021 году - 20286,9 тыс. рублей;</w:t>
            </w:r>
          </w:p>
          <w:p>
            <w:pPr>
              <w:pStyle w:val="0"/>
              <w:jc w:val="both"/>
            </w:pPr>
            <w:r>
              <w:rPr>
                <w:sz w:val="20"/>
              </w:rPr>
              <w:t xml:space="preserve">в 2022 году - 61587,4 тыс. рублей;</w:t>
            </w:r>
          </w:p>
          <w:p>
            <w:pPr>
              <w:pStyle w:val="0"/>
              <w:jc w:val="both"/>
            </w:pPr>
            <w:r>
              <w:rPr>
                <w:sz w:val="20"/>
              </w:rPr>
              <w:t xml:space="preserve">в 2023 году - 0,0 тыс. рублей;</w:t>
            </w:r>
          </w:p>
          <w:p>
            <w:pPr>
              <w:pStyle w:val="0"/>
              <w:jc w:val="both"/>
            </w:pPr>
            <w:r>
              <w:rPr>
                <w:sz w:val="20"/>
              </w:rPr>
              <w:t xml:space="preserve">в 2024 году - 22645,2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республиканского бюджета Чувашской Республики - 876947,4 тыс. рублей (61,90 процента), в том числе:</w:t>
            </w:r>
          </w:p>
          <w:p>
            <w:pPr>
              <w:pStyle w:val="0"/>
              <w:jc w:val="both"/>
            </w:pPr>
            <w:r>
              <w:rPr>
                <w:sz w:val="20"/>
              </w:rPr>
              <w:t xml:space="preserve">в 2019 году - 380638,2 тыс. рублей;</w:t>
            </w:r>
          </w:p>
          <w:p>
            <w:pPr>
              <w:pStyle w:val="0"/>
              <w:jc w:val="both"/>
            </w:pPr>
            <w:r>
              <w:rPr>
                <w:sz w:val="20"/>
              </w:rPr>
              <w:t xml:space="preserve">в 2020 году - 127931,9 тыс. рублей;</w:t>
            </w:r>
          </w:p>
          <w:p>
            <w:pPr>
              <w:pStyle w:val="0"/>
              <w:jc w:val="both"/>
            </w:pPr>
            <w:r>
              <w:rPr>
                <w:sz w:val="20"/>
              </w:rPr>
              <w:t xml:space="preserve">в 2021 году - 67247,1 тыс. рублей;</w:t>
            </w:r>
          </w:p>
          <w:p>
            <w:pPr>
              <w:pStyle w:val="0"/>
              <w:jc w:val="both"/>
            </w:pPr>
            <w:r>
              <w:rPr>
                <w:sz w:val="20"/>
              </w:rPr>
              <w:t xml:space="preserve">в 2022 году - 60379,2 тыс. рублей;</w:t>
            </w:r>
          </w:p>
          <w:p>
            <w:pPr>
              <w:pStyle w:val="0"/>
              <w:jc w:val="both"/>
            </w:pPr>
            <w:r>
              <w:rPr>
                <w:sz w:val="20"/>
              </w:rPr>
              <w:t xml:space="preserve">в 2023 году - 30376,1 тыс. рублей;</w:t>
            </w:r>
          </w:p>
          <w:p>
            <w:pPr>
              <w:pStyle w:val="0"/>
              <w:jc w:val="both"/>
            </w:pPr>
            <w:r>
              <w:rPr>
                <w:sz w:val="20"/>
              </w:rPr>
              <w:t xml:space="preserve">в 2024 году - 22790,8 тыс. рублей;</w:t>
            </w:r>
          </w:p>
          <w:p>
            <w:pPr>
              <w:pStyle w:val="0"/>
              <w:jc w:val="both"/>
            </w:pPr>
            <w:r>
              <w:rPr>
                <w:sz w:val="20"/>
              </w:rPr>
              <w:t xml:space="preserve">в 2025 году - 22562,1 тыс. рублей;</w:t>
            </w:r>
          </w:p>
          <w:p>
            <w:pPr>
              <w:pStyle w:val="0"/>
              <w:jc w:val="both"/>
            </w:pPr>
            <w:r>
              <w:rPr>
                <w:sz w:val="20"/>
              </w:rPr>
              <w:t xml:space="preserve">в 2026 - 2030 годах - 82511,0 тыс. рублей;</w:t>
            </w:r>
          </w:p>
          <w:p>
            <w:pPr>
              <w:pStyle w:val="0"/>
              <w:jc w:val="both"/>
            </w:pPr>
            <w:r>
              <w:rPr>
                <w:sz w:val="20"/>
              </w:rPr>
              <w:t xml:space="preserve">в 2031 - 2035 годах - 82511,0 тыс. рублей;</w:t>
            </w:r>
          </w:p>
          <w:p>
            <w:pPr>
              <w:pStyle w:val="0"/>
              <w:jc w:val="both"/>
            </w:pPr>
            <w:r>
              <w:rPr>
                <w:sz w:val="20"/>
              </w:rPr>
              <w:t xml:space="preserve">внебюджетных источников - 426615,3 тыс. рублей (30,11 процента), в том числе:</w:t>
            </w:r>
          </w:p>
          <w:p>
            <w:pPr>
              <w:pStyle w:val="0"/>
              <w:jc w:val="both"/>
            </w:pPr>
            <w:r>
              <w:rPr>
                <w:sz w:val="20"/>
              </w:rPr>
              <w:t xml:space="preserve">в 2019 году - 97925,1 тыс. рублей;</w:t>
            </w:r>
          </w:p>
          <w:p>
            <w:pPr>
              <w:pStyle w:val="0"/>
              <w:jc w:val="both"/>
            </w:pPr>
            <w:r>
              <w:rPr>
                <w:sz w:val="20"/>
              </w:rPr>
              <w:t xml:space="preserve">в 2020 году - 214605,0 тыс. рублей;</w:t>
            </w:r>
          </w:p>
          <w:p>
            <w:pPr>
              <w:pStyle w:val="0"/>
              <w:jc w:val="both"/>
            </w:pPr>
            <w:r>
              <w:rPr>
                <w:sz w:val="20"/>
              </w:rPr>
              <w:t xml:space="preserve">в 2021 году - 107975,2 тыс. рублей;</w:t>
            </w:r>
          </w:p>
          <w:p>
            <w:pPr>
              <w:pStyle w:val="0"/>
              <w:jc w:val="both"/>
            </w:pPr>
            <w:r>
              <w:rPr>
                <w:sz w:val="20"/>
              </w:rPr>
              <w:t xml:space="preserve">в 2022 году - 6110,0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Объемы финансирования подпрограммы уточняются ежегодно при формировании республиканского бюджета Чувашской Республики на очередной финансовый год и плановый период</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120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right"/>
            </w:pPr>
            <w:r>
              <w:rPr>
                <w:sz w:val="20"/>
              </w:rPr>
              <w:t xml:space="preserve">-</w:t>
            </w:r>
          </w:p>
        </w:tc>
        <w:tc>
          <w:tcPr>
            <w:tcW w:w="6123" w:type="dxa"/>
            <w:tcBorders>
              <w:top w:val="nil"/>
              <w:left w:val="nil"/>
              <w:bottom w:val="nil"/>
              <w:right w:val="nil"/>
            </w:tcBorders>
          </w:tcPr>
          <w:p>
            <w:pPr>
              <w:pStyle w:val="0"/>
              <w:jc w:val="both"/>
            </w:pPr>
            <w:r>
              <w:rPr>
                <w:sz w:val="20"/>
              </w:rPr>
              <w:t xml:space="preserve">снижение риска невостребованности выпускников профессиональных образовательных организаций на рынке труда;</w:t>
            </w:r>
          </w:p>
          <w:p>
            <w:pPr>
              <w:pStyle w:val="0"/>
              <w:jc w:val="both"/>
            </w:pPr>
            <w:r>
              <w:rPr>
                <w:sz w:val="20"/>
              </w:rPr>
              <w:t xml:space="preserve">формирование сети образовательных организаций, реализующих образовательные программы среднего профессионального образования, в которых создана материально-техническая и учебно-методическая база для подготовки кадров в соответствии с современными стандартами и передовыми технологиями и проведения демонстрационного экзамена;</w:t>
            </w:r>
          </w:p>
          <w:p>
            <w:pPr>
              <w:pStyle w:val="0"/>
              <w:jc w:val="both"/>
            </w:pPr>
            <w:r>
              <w:rPr>
                <w:sz w:val="20"/>
              </w:rPr>
              <w:t xml:space="preserve">повышение уровня профессионального образования молодежи в соответствии с потребностями инновационной экономики;</w:t>
            </w:r>
          </w:p>
          <w:p>
            <w:pPr>
              <w:pStyle w:val="0"/>
              <w:jc w:val="both"/>
            </w:pPr>
            <w:r>
              <w:rPr>
                <w:sz w:val="20"/>
              </w:rPr>
              <w:t xml:space="preserve">реализация основных образовательных программ среднего профессионального образования в соответствии с новыми федеральными государственными образовательными стандартами среднего профессионального образования;</w:t>
            </w:r>
          </w:p>
          <w:p>
            <w:pPr>
              <w:pStyle w:val="0"/>
              <w:jc w:val="both"/>
            </w:pPr>
            <w:r>
              <w:rPr>
                <w:sz w:val="20"/>
              </w:rPr>
              <w:t xml:space="preserve">формирование с участием работодателей целевой модели развития региональной системы среднего профессионального образования;</w:t>
            </w:r>
          </w:p>
          <w:p>
            <w:pPr>
              <w:pStyle w:val="0"/>
              <w:jc w:val="both"/>
            </w:pPr>
            <w:r>
              <w:rPr>
                <w:sz w:val="20"/>
              </w:rPr>
              <w:t xml:space="preserve">проведение республиканских олимпиад (конкурсов) профессионального мастерства среди студентов, обучающихся по образовательным программам среднего профессионального образования;</w:t>
            </w:r>
          </w:p>
          <w:p>
            <w:pPr>
              <w:pStyle w:val="0"/>
              <w:jc w:val="both"/>
            </w:pPr>
            <w:r>
              <w:rPr>
                <w:sz w:val="20"/>
              </w:rPr>
              <w:t xml:space="preserve">организация и проведение отборочных и региональных чемпионатов по профессиональному мастерству "Профессионалы";</w:t>
            </w:r>
          </w:p>
          <w:p>
            <w:pPr>
              <w:pStyle w:val="0"/>
              <w:jc w:val="both"/>
            </w:pPr>
            <w:r>
              <w:rPr>
                <w:sz w:val="20"/>
              </w:rPr>
              <w:t xml:space="preserve">абзац утратил силу. - </w:t>
            </w:r>
            <w:hyperlink w:history="0" r:id="rId120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jc w:val="both"/>
            </w:pPr>
            <w:r>
              <w:rPr>
                <w:sz w:val="20"/>
              </w:rPr>
              <w:t xml:space="preserve">создание региональной площадки сетевого взаимодействия, осуществляющей координацию и ресурсную поддержку разработки актуальных для Чувашской Республики инновационных программ и технологий обучения по профессиям и специальностям из перечня ТОП-50 и распространения их в региональной сети;</w:t>
            </w:r>
          </w:p>
          <w:p>
            <w:pPr>
              <w:pStyle w:val="0"/>
              <w:jc w:val="both"/>
            </w:pPr>
            <w:r>
              <w:rPr>
                <w:sz w:val="20"/>
              </w:rPr>
              <w:t xml:space="preserve">создание условий для получения среднего профессионального и высшего образования инвалидами и лицами с ограниченными возможностями здоровья, в том числе посредством создания в Чувашской Республике Ресурсного учебно-методического центра по обучению инвалидов и лиц с ограниченными возможностями здоровья;</w:t>
            </w:r>
          </w:p>
          <w:p>
            <w:pPr>
              <w:pStyle w:val="0"/>
              <w:jc w:val="both"/>
            </w:pPr>
            <w:r>
              <w:rPr>
                <w:sz w:val="20"/>
              </w:rPr>
              <w:t xml:space="preserve">организация конкурсов профессионального мастерства среди студентов-инвалидов и обучающихся с ограниченными возможностями здоровья;</w:t>
            </w:r>
          </w:p>
          <w:p>
            <w:pPr>
              <w:pStyle w:val="0"/>
              <w:jc w:val="both"/>
            </w:pPr>
            <w:r>
              <w:rPr>
                <w:sz w:val="20"/>
              </w:rPr>
              <w:t xml:space="preserve">создание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w:t>
            </w:r>
          </w:p>
          <w:p>
            <w:pPr>
              <w:pStyle w:val="0"/>
              <w:jc w:val="both"/>
            </w:pPr>
            <w:r>
              <w:rPr>
                <w:sz w:val="20"/>
              </w:rPr>
              <w:t xml:space="preserve">разработка и внедрение программ предпринимательского образования и поддержки предпринимательских инициатив;</w:t>
            </w:r>
          </w:p>
          <w:p>
            <w:pPr>
              <w:pStyle w:val="0"/>
              <w:jc w:val="both"/>
            </w:pPr>
            <w:r>
              <w:rPr>
                <w:sz w:val="20"/>
              </w:rPr>
              <w:t xml:space="preserve">обеспечение на базе центров опережающей профессиональной подготовки комплексного повышения компетенций управленческих команд профессиональных образовательных организаций с охватом не менее 50 процентов организаций;</w:t>
            </w:r>
          </w:p>
          <w:p>
            <w:pPr>
              <w:pStyle w:val="0"/>
              <w:jc w:val="both"/>
            </w:pPr>
            <w:r>
              <w:rPr>
                <w:sz w:val="20"/>
              </w:rPr>
              <w:t xml:space="preserve">абзацы пятнадцатый - шестнадцатый утратили силу. - </w:t>
            </w:r>
            <w:hyperlink w:history="0" r:id="rId120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jc w:val="both"/>
            </w:pPr>
            <w:r>
              <w:rPr>
                <w:sz w:val="20"/>
              </w:rPr>
              <w:t xml:space="preserve">проведение государственной итоговой аттестации выпускников с использованием механизма демонстрационного экзамена не менее 25 процентов обучающихся организаций,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w:t>
            </w:r>
          </w:p>
          <w:p>
            <w:pPr>
              <w:pStyle w:val="0"/>
              <w:jc w:val="both"/>
            </w:pPr>
            <w:r>
              <w:rPr>
                <w:sz w:val="20"/>
              </w:rPr>
              <w:t xml:space="preserve">создание 1 центра опережающей профессиональной подготовки и не менее 85 мастерских, оснащенных современным оборудованием;</w:t>
            </w:r>
          </w:p>
          <w:p>
            <w:pPr>
              <w:pStyle w:val="0"/>
              <w:jc w:val="both"/>
            </w:pPr>
            <w:r>
              <w:rPr>
                <w:sz w:val="20"/>
              </w:rPr>
              <w:t xml:space="preserve">внедрение целевой модели вовлечения общественно-деловых объединений и участия представителей работодателей в управлении профессиональными образовательными организациями,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 не менее чем в 70 процентах профессиональных образовательных организаций Чувашской Республики;</w:t>
            </w:r>
          </w:p>
          <w:p>
            <w:pPr>
              <w:pStyle w:val="0"/>
              <w:jc w:val="both"/>
            </w:pPr>
            <w:r>
              <w:rPr>
                <w:sz w:val="20"/>
              </w:rPr>
              <w:t xml:space="preserve">внедрение методологии наставничества в системе среднего профессионального образования, в том числе посредством привлечения к этой деятельности специалистов-практиков;</w:t>
            </w:r>
          </w:p>
          <w:p>
            <w:pPr>
              <w:pStyle w:val="0"/>
              <w:jc w:val="both"/>
            </w:pPr>
            <w:r>
              <w:rPr>
                <w:sz w:val="20"/>
              </w:rPr>
              <w:t xml:space="preserve">абзац утратил силу. - </w:t>
            </w:r>
            <w:hyperlink w:history="0" r:id="rId120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jc w:val="both"/>
            </w:pPr>
            <w:r>
              <w:rPr>
                <w:sz w:val="20"/>
              </w:rPr>
              <w:t xml:space="preserve">вовлечение в различные формы наставничества не менее 70 процентов обучающихся организаций,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w:t>
            </w:r>
          </w:p>
          <w:p>
            <w:pPr>
              <w:pStyle w:val="0"/>
              <w:jc w:val="both"/>
            </w:pPr>
            <w:r>
              <w:rPr>
                <w:sz w:val="20"/>
              </w:rPr>
              <w:t xml:space="preserve">проведение государственной итоговой аттестации и промежуточной аттестации обучающихся в форме демонстрационного экзамена в 50 процентах организаций,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w:t>
            </w:r>
          </w:p>
          <w:p>
            <w:pPr>
              <w:pStyle w:val="0"/>
              <w:jc w:val="both"/>
            </w:pPr>
            <w:r>
              <w:rPr>
                <w:sz w:val="20"/>
              </w:rPr>
              <w:t xml:space="preserve">абзацы двадцать четвертый - двадцать пятый утратили силу. - </w:t>
            </w:r>
            <w:hyperlink w:history="0" r:id="rId120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jc w:val="both"/>
            </w:pPr>
            <w:r>
              <w:rPr>
                <w:sz w:val="20"/>
              </w:rPr>
              <w:t xml:space="preserve">ежегодное проведение регионального чемпионата "Абилимпикс" и подготовка команды Чувашской Республики для участия в международных и национальных чемпионатах профессионального мастерства среди инвалидов и лиц с ограниченными возможностями здоровья;</w:t>
            </w:r>
          </w:p>
          <w:p>
            <w:pPr>
              <w:pStyle w:val="0"/>
              <w:jc w:val="both"/>
            </w:pPr>
            <w:r>
              <w:rPr>
                <w:sz w:val="20"/>
              </w:rPr>
              <w:t xml:space="preserve">подготовка, проведение и обеспечение участия представителей Чувашской Республики в чемпионатах по профессиональному мастерству "Профессионалы".</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31.05.2019 </w:t>
            </w:r>
            <w:hyperlink w:history="0" r:id="rId1208"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186</w:t>
              </w:r>
            </w:hyperlink>
            <w:r>
              <w:rPr>
                <w:sz w:val="20"/>
              </w:rPr>
              <w:t xml:space="preserve">, от 23.05.2023 </w:t>
            </w:r>
            <w:hyperlink w:history="0" r:id="rId120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tc>
      </w:tr>
    </w:tbl>
    <w:p>
      <w:pPr>
        <w:pStyle w:val="0"/>
        <w:jc w:val="both"/>
      </w:pPr>
      <w:r>
        <w:rPr>
          <w:sz w:val="20"/>
        </w:rPr>
      </w:r>
    </w:p>
    <w:p>
      <w:pPr>
        <w:pStyle w:val="2"/>
        <w:outlineLvl w:val="2"/>
        <w:jc w:val="center"/>
      </w:pPr>
      <w:r>
        <w:rPr>
          <w:sz w:val="20"/>
        </w:rPr>
        <w:t xml:space="preserve">Раздел 1. ПРИОРИТЕТЫ И ЦЕЛЬ ПОДПРОГРАММЫ</w:t>
      </w:r>
    </w:p>
    <w:p>
      <w:pPr>
        <w:pStyle w:val="2"/>
        <w:jc w:val="center"/>
      </w:pPr>
      <w:r>
        <w:rPr>
          <w:sz w:val="20"/>
        </w:rPr>
        <w:t xml:space="preserve">"КОМПЛЕКСНОЕ РАЗВИТИЕ ПРОФЕССИОНАЛЬНОГО ОБРАЗОВАНИЯ</w:t>
      </w:r>
    </w:p>
    <w:p>
      <w:pPr>
        <w:pStyle w:val="2"/>
        <w:jc w:val="center"/>
      </w:pPr>
      <w:r>
        <w:rPr>
          <w:sz w:val="20"/>
        </w:rPr>
        <w:t xml:space="preserve">В ЧУВАШСКОЙ РЕСПУБЛИКЕ", ОБЩАЯ ХАРАКТЕРИСТИКА УЧАСТИЯ</w:t>
      </w:r>
    </w:p>
    <w:p>
      <w:pPr>
        <w:pStyle w:val="2"/>
        <w:jc w:val="center"/>
      </w:pPr>
      <w:r>
        <w:rPr>
          <w:sz w:val="20"/>
        </w:rPr>
        <w:t xml:space="preserve">ОРГАНОВ 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08.12.2021 </w:t>
      </w:r>
      <w:hyperlink w:history="0" r:id="rId121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21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Приоритетными направлениями государственной политики Чувашской Республики в сфере профессионального образования являются обеспечение доступности качественного профессионального образования, в том числе для инвалидов и лиц с ограниченными возможностями здоровья, соответствия качества подготовки кадров международным стандартам и передовым технологиям, возможности индивидуализации и актуализации образовательных программ в соответствии с приоритетными задачами развития отраслей и территорий.</w:t>
      </w:r>
    </w:p>
    <w:p>
      <w:pPr>
        <w:pStyle w:val="0"/>
        <w:spacing w:before="200" w:line-rule="auto"/>
        <w:ind w:firstLine="540"/>
        <w:jc w:val="both"/>
      </w:pPr>
      <w:r>
        <w:rPr>
          <w:sz w:val="20"/>
        </w:rPr>
        <w:t xml:space="preserve">Основной целью подпрограммы является создание в Чувашской Республике конкурентоспособной системы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p>
      <w:pPr>
        <w:pStyle w:val="0"/>
        <w:jc w:val="both"/>
      </w:pPr>
      <w:r>
        <w:rPr>
          <w:sz w:val="20"/>
        </w:rPr>
        <w:t xml:space="preserve">(в ред. </w:t>
      </w:r>
      <w:hyperlink w:history="0" r:id="rId121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Достижению поставленной в подпрограмме цели способствует решение следующих приоритетных задач:</w:t>
      </w:r>
    </w:p>
    <w:p>
      <w:pPr>
        <w:pStyle w:val="0"/>
        <w:spacing w:before="200" w:line-rule="auto"/>
        <w:ind w:firstLine="540"/>
        <w:jc w:val="both"/>
      </w:pPr>
      <w:r>
        <w:rPr>
          <w:sz w:val="20"/>
        </w:rPr>
        <w:t xml:space="preserve">развитие в Чувашской Республике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w:t>
      </w:r>
    </w:p>
    <w:p>
      <w:pPr>
        <w:pStyle w:val="0"/>
        <w:spacing w:before="200" w:line-rule="auto"/>
        <w:ind w:firstLine="540"/>
        <w:jc w:val="both"/>
      </w:pPr>
      <w:r>
        <w:rPr>
          <w:sz w:val="20"/>
        </w:rPr>
        <w:t xml:space="preserve">создание современных условий для реализации основных профессиональных образовательных программ среднего профессионального образования, а также программ профессиональной подготовки и дополнительных профессиональных образовательных программ;</w:t>
      </w:r>
    </w:p>
    <w:p>
      <w:pPr>
        <w:pStyle w:val="0"/>
        <w:spacing w:before="200" w:line-rule="auto"/>
        <w:ind w:firstLine="540"/>
        <w:jc w:val="both"/>
      </w:pPr>
      <w:r>
        <w:rPr>
          <w:sz w:val="20"/>
        </w:rPr>
        <w:t xml:space="preserve">формирование условий для создания опережающей адаптивной подготовки кадров на базе профессиональных образовательных организаций, минимизирующей кадровый дефицит, в соответствии с текущими и перспективными требованиями рынка труда;</w:t>
      </w:r>
    </w:p>
    <w:p>
      <w:pPr>
        <w:pStyle w:val="0"/>
        <w:spacing w:before="200" w:line-rule="auto"/>
        <w:ind w:firstLine="540"/>
        <w:jc w:val="both"/>
      </w:pPr>
      <w:r>
        <w:rPr>
          <w:sz w:val="20"/>
        </w:rPr>
        <w:t xml:space="preserve">совершенствование профессиональной ориентации обучающихся и молодежи;</w:t>
      </w:r>
    </w:p>
    <w:p>
      <w:pPr>
        <w:pStyle w:val="0"/>
        <w:spacing w:before="200" w:line-rule="auto"/>
        <w:ind w:firstLine="540"/>
        <w:jc w:val="both"/>
      </w:pPr>
      <w:r>
        <w:rPr>
          <w:sz w:val="20"/>
        </w:rPr>
        <w:t xml:space="preserve">обеспечение равных возможностей для получения профессионального образования инвалидами и лицами с ограниченными возможностями здоровья.</w:t>
      </w:r>
    </w:p>
    <w:p>
      <w:pPr>
        <w:pStyle w:val="0"/>
        <w:spacing w:before="200" w:line-rule="auto"/>
        <w:ind w:firstLine="540"/>
        <w:jc w:val="both"/>
      </w:pPr>
      <w:r>
        <w:rPr>
          <w:sz w:val="20"/>
        </w:rPr>
        <w:t xml:space="preserve">Подпрограмма отражает участие органов местного самоуправления муниципальных округов и городских округов (далее - органы местного самоуправления) в реализации мероприятий, предусмотренных подпрограммой.</w:t>
      </w:r>
    </w:p>
    <w:p>
      <w:pPr>
        <w:pStyle w:val="0"/>
        <w:jc w:val="both"/>
      </w:pPr>
      <w:r>
        <w:rPr>
          <w:sz w:val="20"/>
        </w:rPr>
        <w:t xml:space="preserve">(в ред. Постановлений Кабинета Министров ЧР от 08.12.2021 </w:t>
      </w:r>
      <w:hyperlink w:history="0" r:id="rId121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21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Важная роль в решении вопросов подготовки кадров для обеспечения потребностей организаций различных форм собственности при организации системы целевого обучения по образовательным программам среднего профессионального образования и образовательным программам высшего образования и создании благоприятных условий для организации подготовки квалифицированных кадров, а также для их гарантированного трудоустройства в организациях, расположенных на территориях муниципалитетов, отводится органам местного самоуправления. При непосредственном участии органов местного самоуправления осуществляется комплекс мероприятий, направленных на повышение престижа рабочих профессий и специальностей, востребованных на рынке труда.</w:t>
      </w:r>
    </w:p>
    <w:p>
      <w:pPr>
        <w:pStyle w:val="0"/>
        <w:jc w:val="both"/>
      </w:pPr>
      <w:r>
        <w:rPr>
          <w:sz w:val="20"/>
        </w:rPr>
      </w:r>
    </w:p>
    <w:p>
      <w:pPr>
        <w:pStyle w:val="2"/>
        <w:outlineLvl w:val="2"/>
        <w:jc w:val="center"/>
      </w:pPr>
      <w:r>
        <w:rPr>
          <w:sz w:val="20"/>
        </w:rPr>
        <w:t xml:space="preserve">Раздел 2.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1215"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18.01.2021 N 3)</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spacing w:before="200" w:line-rule="auto"/>
        <w:ind w:firstLine="540"/>
        <w:jc w:val="both"/>
      </w:pPr>
      <w:r>
        <w:rPr>
          <w:sz w:val="20"/>
        </w:rPr>
        <w:t xml:space="preserve">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p>
      <w:pPr>
        <w:pStyle w:val="0"/>
        <w:spacing w:before="200" w:line-rule="auto"/>
        <w:ind w:firstLine="540"/>
        <w:jc w:val="both"/>
      </w:pPr>
      <w:r>
        <w:rPr>
          <w:sz w:val="20"/>
        </w:rPr>
        <w:t xml:space="preserve">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образовательных организаций высшего образования;</w:t>
      </w:r>
    </w:p>
    <w:p>
      <w:pPr>
        <w:pStyle w:val="0"/>
        <w:spacing w:before="200" w:line-rule="auto"/>
        <w:ind w:firstLine="540"/>
        <w:jc w:val="both"/>
      </w:pPr>
      <w:r>
        <w:rPr>
          <w:sz w:val="20"/>
        </w:rP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pPr>
        <w:pStyle w:val="0"/>
        <w:spacing w:before="200" w:line-rule="auto"/>
        <w:ind w:firstLine="540"/>
        <w:jc w:val="both"/>
      </w:pPr>
      <w:r>
        <w:rPr>
          <w:sz w:val="20"/>
        </w:rPr>
        <w:t xml:space="preserve">доля профессиональных образовательных организаций, здания которых приспособлены для обучения лиц с ограниченными возможностями здоровья, в общем числе профессиональных образовательных организаций;</w:t>
      </w:r>
    </w:p>
    <w:p>
      <w:pPr>
        <w:pStyle w:val="0"/>
        <w:spacing w:before="200" w:line-rule="auto"/>
        <w:ind w:firstLine="540"/>
        <w:jc w:val="both"/>
      </w:pPr>
      <w:r>
        <w:rPr>
          <w:sz w:val="20"/>
        </w:rP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pPr>
        <w:pStyle w:val="0"/>
        <w:spacing w:before="200" w:line-rule="auto"/>
        <w:ind w:firstLine="540"/>
        <w:jc w:val="both"/>
      </w:pPr>
      <w:r>
        <w:rPr>
          <w:sz w:val="20"/>
        </w:rPr>
        <w:t xml:space="preserve">число центров опережающей профессиональной подготовки накопительным итогом;</w:t>
      </w:r>
    </w:p>
    <w:p>
      <w:pPr>
        <w:pStyle w:val="0"/>
        <w:spacing w:before="200" w:line-rule="auto"/>
        <w:ind w:firstLine="540"/>
        <w:jc w:val="both"/>
      </w:pPr>
      <w:r>
        <w:rPr>
          <w:sz w:val="20"/>
        </w:rPr>
        <w:t xml:space="preserve">число мастерских, оснащенных современной материально-технической базой по одной из компетенций, накопительным итогом;</w:t>
      </w:r>
    </w:p>
    <w:p>
      <w:pPr>
        <w:pStyle w:val="0"/>
        <w:spacing w:before="200" w:line-rule="auto"/>
        <w:ind w:firstLine="540"/>
        <w:jc w:val="both"/>
      </w:pPr>
      <w:r>
        <w:rPr>
          <w:sz w:val="20"/>
        </w:rP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pPr>
        <w:pStyle w:val="0"/>
        <w:spacing w:before="200" w:line-rule="auto"/>
        <w:ind w:firstLine="540"/>
        <w:jc w:val="both"/>
      </w:pPr>
      <w:r>
        <w:rPr>
          <w:sz w:val="20"/>
        </w:rPr>
        <w:t xml:space="preserve">численность граждан, охваченных деятельностью центров опережающей профессиональной подготовки;</w:t>
      </w:r>
    </w:p>
    <w:p>
      <w:pPr>
        <w:pStyle w:val="0"/>
        <w:spacing w:before="200" w:line-rule="auto"/>
        <w:ind w:firstLine="54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spacing w:before="200" w:line-rule="auto"/>
        <w:ind w:firstLine="54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p>
      <w:pPr>
        <w:pStyle w:val="0"/>
        <w:spacing w:before="200" w:line-rule="auto"/>
        <w:ind w:firstLine="540"/>
        <w:jc w:val="both"/>
      </w:pPr>
      <w:r>
        <w:rPr>
          <w:sz w:val="20"/>
        </w:rPr>
        <w:t xml:space="preserve">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pPr>
        <w:pStyle w:val="0"/>
        <w:spacing w:before="200" w:line-rule="auto"/>
        <w:ind w:firstLine="540"/>
        <w:jc w:val="both"/>
      </w:pPr>
      <w:r>
        <w:rPr>
          <w:sz w:val="20"/>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pPr>
        <w:pStyle w:val="0"/>
        <w:spacing w:before="200" w:line-rule="auto"/>
        <w:ind w:firstLine="540"/>
        <w:jc w:val="both"/>
      </w:pPr>
      <w:r>
        <w:rPr>
          <w:sz w:val="20"/>
        </w:rPr>
        <w:t xml:space="preserve">доля руководителей и педагогических работников профессиональных образовательных организаций, прошедших дополнительное профессиональное образование по 50 наиболее востребованным и перспективным профессиям и специальностям среднего профессионального образования, в общем числе руководителей и педагогических работников профессиональных образовательных организаций, осуществляющих подготовку кадров по 50 наиболее востребованным и перспективным профессиям и специальностям среднего профессионального образования;</w:t>
      </w:r>
    </w:p>
    <w:p>
      <w:pPr>
        <w:pStyle w:val="0"/>
        <w:spacing w:before="200" w:line-rule="auto"/>
        <w:ind w:firstLine="540"/>
        <w:jc w:val="both"/>
      </w:pPr>
      <w:r>
        <w:rPr>
          <w:sz w:val="20"/>
        </w:rPr>
        <w:t xml:space="preserve">доля инвалидов, принятых на обучение по программам среднего профессионального образования (по отношению к предыдущему году);</w:t>
      </w:r>
    </w:p>
    <w:p>
      <w:pPr>
        <w:pStyle w:val="0"/>
        <w:spacing w:before="200" w:line-rule="auto"/>
        <w:ind w:firstLine="540"/>
        <w:jc w:val="both"/>
      </w:pPr>
      <w:r>
        <w:rPr>
          <w:sz w:val="20"/>
        </w:rPr>
        <w:t xml:space="preserve">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pPr>
        <w:pStyle w:val="0"/>
        <w:spacing w:before="200" w:line-rule="auto"/>
        <w:ind w:firstLine="540"/>
        <w:jc w:val="both"/>
      </w:pPr>
      <w:r>
        <w:rPr>
          <w:sz w:val="20"/>
        </w:rPr>
        <w:t xml:space="preserve">количество Центров опережающей профессиональной подготовки;</w:t>
      </w:r>
    </w:p>
    <w:p>
      <w:pPr>
        <w:pStyle w:val="0"/>
        <w:jc w:val="both"/>
      </w:pPr>
      <w:r>
        <w:rPr>
          <w:sz w:val="20"/>
        </w:rPr>
        <w:t xml:space="preserve">(абзац введен </w:t>
      </w:r>
      <w:hyperlink w:history="0" r:id="rId121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численность обучающихся в образовательных организациях, реализующих программы профессионалитета (нарастающим итогом);</w:t>
      </w:r>
    </w:p>
    <w:p>
      <w:pPr>
        <w:pStyle w:val="0"/>
        <w:jc w:val="both"/>
      </w:pPr>
      <w:r>
        <w:rPr>
          <w:sz w:val="20"/>
        </w:rPr>
        <w:t xml:space="preserve">(абзац введен </w:t>
      </w:r>
      <w:hyperlink w:history="0" r:id="rId121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количество предприятий, вовлеченных в подготовку кадров по программам профессионалитета (нарастающим итогом);</w:t>
      </w:r>
    </w:p>
    <w:p>
      <w:pPr>
        <w:pStyle w:val="0"/>
        <w:jc w:val="both"/>
      </w:pPr>
      <w:r>
        <w:rPr>
          <w:sz w:val="20"/>
        </w:rPr>
        <w:t xml:space="preserve">(абзац введен </w:t>
      </w:r>
      <w:hyperlink w:history="0" r:id="rId121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доля занятых выпускников образовательных организаций, реализующих программы среднего профессионального образования в рамках федерального проекта "Профессионалитет";</w:t>
      </w:r>
    </w:p>
    <w:p>
      <w:pPr>
        <w:pStyle w:val="0"/>
        <w:jc w:val="both"/>
      </w:pPr>
      <w:r>
        <w:rPr>
          <w:sz w:val="20"/>
        </w:rPr>
        <w:t xml:space="preserve">(абзац введен </w:t>
      </w:r>
      <w:hyperlink w:history="0" r:id="rId121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доля образовательных организаций, реализующих программы среднего профессионального образования в рамках федерального проекта "Профессионалитет".</w:t>
      </w:r>
    </w:p>
    <w:p>
      <w:pPr>
        <w:pStyle w:val="0"/>
        <w:jc w:val="both"/>
      </w:pPr>
      <w:r>
        <w:rPr>
          <w:sz w:val="20"/>
        </w:rPr>
        <w:t xml:space="preserve">(абзац введен </w:t>
      </w:r>
      <w:hyperlink w:history="0" r:id="rId122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результате реализации мероприятий подпрограммы ожидается достижение следующих целевых показателей (индикаторов):</w:t>
      </w:r>
    </w:p>
    <w:p>
      <w:pPr>
        <w:pStyle w:val="0"/>
        <w:spacing w:before="200" w:line-rule="auto"/>
        <w:ind w:firstLine="540"/>
        <w:jc w:val="both"/>
      </w:pPr>
      <w:r>
        <w:rPr>
          <w:sz w:val="20"/>
        </w:rPr>
        <w:t xml:space="preserve">к 2021 году:</w:t>
      </w:r>
    </w:p>
    <w:p>
      <w:pPr>
        <w:pStyle w:val="0"/>
        <w:spacing w:before="200" w:line-rule="auto"/>
        <w:ind w:firstLine="540"/>
        <w:jc w:val="both"/>
      </w:pPr>
      <w:r>
        <w:rPr>
          <w:sz w:val="20"/>
        </w:rPr>
        <w:t xml:space="preserve">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p>
      <w:pPr>
        <w:pStyle w:val="0"/>
        <w:spacing w:before="200" w:line-rule="auto"/>
        <w:ind w:firstLine="540"/>
        <w:jc w:val="both"/>
      </w:pPr>
      <w:r>
        <w:rPr>
          <w:sz w:val="20"/>
        </w:rPr>
        <w:t xml:space="preserve">в 2019 году - 28 процентов;</w:t>
      </w:r>
    </w:p>
    <w:p>
      <w:pPr>
        <w:pStyle w:val="0"/>
        <w:spacing w:before="200" w:line-rule="auto"/>
        <w:ind w:firstLine="540"/>
        <w:jc w:val="both"/>
      </w:pPr>
      <w:r>
        <w:rPr>
          <w:sz w:val="20"/>
        </w:rPr>
        <w:t xml:space="preserve">в 2020 году - 50 процентов;</w:t>
      </w:r>
    </w:p>
    <w:p>
      <w:pPr>
        <w:pStyle w:val="0"/>
        <w:spacing w:before="200" w:line-rule="auto"/>
        <w:ind w:firstLine="540"/>
        <w:jc w:val="both"/>
      </w:pPr>
      <w:r>
        <w:rPr>
          <w:sz w:val="20"/>
        </w:rPr>
        <w:t xml:space="preserve">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образовательных организаций высшего образования:</w:t>
      </w:r>
    </w:p>
    <w:p>
      <w:pPr>
        <w:pStyle w:val="0"/>
        <w:spacing w:before="200" w:line-rule="auto"/>
        <w:ind w:firstLine="540"/>
        <w:jc w:val="both"/>
      </w:pPr>
      <w:r>
        <w:rPr>
          <w:sz w:val="20"/>
        </w:rPr>
        <w:t xml:space="preserve">в 2019 году - 75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p>
      <w:pPr>
        <w:pStyle w:val="0"/>
        <w:spacing w:before="200" w:line-rule="auto"/>
        <w:ind w:firstLine="540"/>
        <w:jc w:val="both"/>
      </w:pPr>
      <w:r>
        <w:rPr>
          <w:sz w:val="20"/>
        </w:rPr>
        <w:t xml:space="preserve">в 2019 году - 100 процентов;</w:t>
      </w:r>
    </w:p>
    <w:p>
      <w:pPr>
        <w:pStyle w:val="0"/>
        <w:spacing w:before="200" w:line-rule="auto"/>
        <w:ind w:firstLine="540"/>
        <w:jc w:val="both"/>
      </w:pPr>
      <w:r>
        <w:rPr>
          <w:sz w:val="20"/>
        </w:rPr>
        <w:t xml:space="preserve">в 2020 году - 100 процентов;</w:t>
      </w:r>
    </w:p>
    <w:p>
      <w:pPr>
        <w:pStyle w:val="0"/>
        <w:spacing w:before="200" w:line-rule="auto"/>
        <w:ind w:firstLine="540"/>
        <w:jc w:val="both"/>
      </w:pPr>
      <w:r>
        <w:rPr>
          <w:sz w:val="20"/>
        </w:rPr>
        <w:t xml:space="preserve">доля профессиональных образовательных организаций, здания которых приспособлены для обучения лиц с ограниченными возможностями здоровья, в общем числе профессиональных образовательных организаций:</w:t>
      </w:r>
    </w:p>
    <w:p>
      <w:pPr>
        <w:pStyle w:val="0"/>
        <w:spacing w:before="200" w:line-rule="auto"/>
        <w:ind w:firstLine="540"/>
        <w:jc w:val="both"/>
      </w:pPr>
      <w:r>
        <w:rPr>
          <w:sz w:val="20"/>
        </w:rPr>
        <w:t xml:space="preserve">в 2019 году - 25 процентов;</w:t>
      </w:r>
    </w:p>
    <w:p>
      <w:pPr>
        <w:pStyle w:val="0"/>
        <w:spacing w:before="200" w:line-rule="auto"/>
        <w:ind w:firstLine="540"/>
        <w:jc w:val="both"/>
      </w:pPr>
      <w:r>
        <w:rPr>
          <w:sz w:val="20"/>
        </w:rPr>
        <w:t xml:space="preserve">в 2020 году - 25 процентов;</w:t>
      </w:r>
    </w:p>
    <w:p>
      <w:pPr>
        <w:pStyle w:val="0"/>
        <w:spacing w:before="200" w:line-rule="auto"/>
        <w:ind w:firstLine="540"/>
        <w:jc w:val="both"/>
      </w:pPr>
      <w:r>
        <w:rPr>
          <w:sz w:val="20"/>
        </w:rP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pPr>
        <w:pStyle w:val="0"/>
        <w:spacing w:before="200" w:line-rule="auto"/>
        <w:ind w:firstLine="540"/>
        <w:jc w:val="both"/>
      </w:pPr>
      <w:r>
        <w:rPr>
          <w:sz w:val="20"/>
        </w:rPr>
        <w:t xml:space="preserve">в 2019 году - 25 процентов;</w:t>
      </w:r>
    </w:p>
    <w:p>
      <w:pPr>
        <w:pStyle w:val="0"/>
        <w:spacing w:before="200" w:line-rule="auto"/>
        <w:ind w:firstLine="540"/>
        <w:jc w:val="both"/>
      </w:pPr>
      <w:r>
        <w:rPr>
          <w:sz w:val="20"/>
        </w:rPr>
        <w:t xml:space="preserve">в 2020 году - 30 процентов;</w:t>
      </w:r>
    </w:p>
    <w:p>
      <w:pPr>
        <w:pStyle w:val="0"/>
        <w:spacing w:before="200" w:line-rule="auto"/>
        <w:ind w:firstLine="540"/>
        <w:jc w:val="both"/>
      </w:pPr>
      <w:r>
        <w:rPr>
          <w:sz w:val="20"/>
        </w:rPr>
        <w:t xml:space="preserve">число центров опережающей профессиональной подготовки накопительным итогом:</w:t>
      </w:r>
    </w:p>
    <w:p>
      <w:pPr>
        <w:pStyle w:val="0"/>
        <w:spacing w:before="200" w:line-rule="auto"/>
        <w:ind w:firstLine="540"/>
        <w:jc w:val="both"/>
      </w:pPr>
      <w:r>
        <w:rPr>
          <w:sz w:val="20"/>
        </w:rPr>
        <w:t xml:space="preserve">в 2019 году - 0 единиц;</w:t>
      </w:r>
    </w:p>
    <w:p>
      <w:pPr>
        <w:pStyle w:val="0"/>
        <w:spacing w:before="200" w:line-rule="auto"/>
        <w:ind w:firstLine="540"/>
        <w:jc w:val="both"/>
      </w:pPr>
      <w:r>
        <w:rPr>
          <w:sz w:val="20"/>
        </w:rPr>
        <w:t xml:space="preserve">в 2020 году - 0 единиц;</w:t>
      </w:r>
    </w:p>
    <w:p>
      <w:pPr>
        <w:pStyle w:val="0"/>
        <w:spacing w:before="200" w:line-rule="auto"/>
        <w:ind w:firstLine="540"/>
        <w:jc w:val="both"/>
      </w:pPr>
      <w:r>
        <w:rPr>
          <w:sz w:val="20"/>
        </w:rPr>
        <w:t xml:space="preserve">абзацы сорок третий - сорок пятый утратили силу. - </w:t>
      </w:r>
      <w:hyperlink w:history="0" r:id="rId1221"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19.07.2022 N 357;</w:t>
      </w:r>
    </w:p>
    <w:p>
      <w:pPr>
        <w:pStyle w:val="0"/>
        <w:spacing w:before="200" w:line-rule="auto"/>
        <w:ind w:firstLine="540"/>
        <w:jc w:val="both"/>
      </w:pPr>
      <w:r>
        <w:rPr>
          <w:sz w:val="20"/>
        </w:rP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pPr>
        <w:pStyle w:val="0"/>
        <w:spacing w:before="200" w:line-rule="auto"/>
        <w:ind w:firstLine="540"/>
        <w:jc w:val="both"/>
      </w:pPr>
      <w:r>
        <w:rPr>
          <w:sz w:val="20"/>
        </w:rPr>
        <w:t xml:space="preserve">в 2019 году - 5 процентов;</w:t>
      </w:r>
    </w:p>
    <w:p>
      <w:pPr>
        <w:pStyle w:val="0"/>
        <w:spacing w:before="200" w:line-rule="auto"/>
        <w:ind w:firstLine="540"/>
        <w:jc w:val="both"/>
      </w:pPr>
      <w:r>
        <w:rPr>
          <w:sz w:val="20"/>
        </w:rPr>
        <w:t xml:space="preserve">в 2020 году - 6 процентов;</w:t>
      </w:r>
    </w:p>
    <w:p>
      <w:pPr>
        <w:pStyle w:val="0"/>
        <w:spacing w:before="200" w:line-rule="auto"/>
        <w:ind w:firstLine="540"/>
        <w:jc w:val="both"/>
      </w:pPr>
      <w:r>
        <w:rPr>
          <w:sz w:val="20"/>
        </w:rPr>
        <w:t xml:space="preserve">к 2023 году:</w:t>
      </w:r>
    </w:p>
    <w:p>
      <w:pPr>
        <w:pStyle w:val="0"/>
        <w:jc w:val="both"/>
      </w:pPr>
      <w:r>
        <w:rPr>
          <w:sz w:val="20"/>
        </w:rPr>
        <w:t xml:space="preserve">(абзац введен </w:t>
      </w:r>
      <w:hyperlink w:history="0" r:id="rId122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число мастерских, оснащенных современной материально-технической базой по одной из компетенций, накопительным итогом:</w:t>
      </w:r>
    </w:p>
    <w:p>
      <w:pPr>
        <w:pStyle w:val="0"/>
        <w:jc w:val="both"/>
      </w:pPr>
      <w:r>
        <w:rPr>
          <w:sz w:val="20"/>
        </w:rPr>
        <w:t xml:space="preserve">(абзац введен </w:t>
      </w:r>
      <w:hyperlink w:history="0" r:id="rId122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2019 году - 25 единиц;</w:t>
      </w:r>
    </w:p>
    <w:p>
      <w:pPr>
        <w:pStyle w:val="0"/>
        <w:jc w:val="both"/>
      </w:pPr>
      <w:r>
        <w:rPr>
          <w:sz w:val="20"/>
        </w:rPr>
        <w:t xml:space="preserve">(абзац введен </w:t>
      </w:r>
      <w:hyperlink w:history="0" r:id="rId122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2020 году - 54 единицы;</w:t>
      </w:r>
    </w:p>
    <w:p>
      <w:pPr>
        <w:pStyle w:val="0"/>
        <w:jc w:val="both"/>
      </w:pPr>
      <w:r>
        <w:rPr>
          <w:sz w:val="20"/>
        </w:rPr>
        <w:t xml:space="preserve">(абзац введен </w:t>
      </w:r>
      <w:hyperlink w:history="0" r:id="rId122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2021 году - 0 единиц;</w:t>
      </w:r>
    </w:p>
    <w:p>
      <w:pPr>
        <w:pStyle w:val="0"/>
        <w:jc w:val="both"/>
      </w:pPr>
      <w:r>
        <w:rPr>
          <w:sz w:val="20"/>
        </w:rPr>
        <w:t xml:space="preserve">(абзац введен </w:t>
      </w:r>
      <w:hyperlink w:history="0" r:id="rId122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2022 году - 82 единицы;</w:t>
      </w:r>
    </w:p>
    <w:p>
      <w:pPr>
        <w:pStyle w:val="0"/>
        <w:jc w:val="both"/>
      </w:pPr>
      <w:r>
        <w:rPr>
          <w:sz w:val="20"/>
        </w:rPr>
        <w:t xml:space="preserve">(абзац введен </w:t>
      </w:r>
      <w:hyperlink w:history="0" r:id="rId122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численность граждан, охваченных деятельностью Центров опережающей профессиональной подготовки:</w:t>
      </w:r>
    </w:p>
    <w:p>
      <w:pPr>
        <w:pStyle w:val="0"/>
        <w:jc w:val="both"/>
      </w:pPr>
      <w:r>
        <w:rPr>
          <w:sz w:val="20"/>
        </w:rPr>
        <w:t xml:space="preserve">(абзац введен </w:t>
      </w:r>
      <w:hyperlink w:history="0" r:id="rId122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2020 году - 0 единиц;</w:t>
      </w:r>
    </w:p>
    <w:p>
      <w:pPr>
        <w:pStyle w:val="0"/>
        <w:jc w:val="both"/>
      </w:pPr>
      <w:r>
        <w:rPr>
          <w:sz w:val="20"/>
        </w:rPr>
        <w:t xml:space="preserve">(абзац введен </w:t>
      </w:r>
      <w:hyperlink w:history="0" r:id="rId122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2021 году - 4000 единиц;</w:t>
      </w:r>
    </w:p>
    <w:p>
      <w:pPr>
        <w:pStyle w:val="0"/>
        <w:jc w:val="both"/>
      </w:pPr>
      <w:r>
        <w:rPr>
          <w:sz w:val="20"/>
        </w:rPr>
        <w:t xml:space="preserve">(абзац введен </w:t>
      </w:r>
      <w:hyperlink w:history="0" r:id="rId123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2022 году - 14692 единицы;</w:t>
      </w:r>
    </w:p>
    <w:p>
      <w:pPr>
        <w:pStyle w:val="0"/>
        <w:jc w:val="both"/>
      </w:pPr>
      <w:r>
        <w:rPr>
          <w:sz w:val="20"/>
        </w:rPr>
        <w:t xml:space="preserve">(абзац введен </w:t>
      </w:r>
      <w:hyperlink w:history="0" r:id="rId123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w:t>
      </w:r>
    </w:p>
    <w:p>
      <w:pPr>
        <w:pStyle w:val="0"/>
        <w:jc w:val="both"/>
      </w:pPr>
      <w:r>
        <w:rPr>
          <w:sz w:val="20"/>
        </w:rPr>
        <w:t xml:space="preserve">(абзац введен </w:t>
      </w:r>
      <w:hyperlink w:history="0" r:id="rId123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2020 году - 0 процентов;</w:t>
      </w:r>
    </w:p>
    <w:p>
      <w:pPr>
        <w:pStyle w:val="0"/>
        <w:jc w:val="both"/>
      </w:pPr>
      <w:r>
        <w:rPr>
          <w:sz w:val="20"/>
        </w:rPr>
        <w:t xml:space="preserve">(абзац введен </w:t>
      </w:r>
      <w:hyperlink w:history="0" r:id="rId123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2021 году - 62,4 процента;</w:t>
      </w:r>
    </w:p>
    <w:p>
      <w:pPr>
        <w:pStyle w:val="0"/>
        <w:jc w:val="both"/>
      </w:pPr>
      <w:r>
        <w:rPr>
          <w:sz w:val="20"/>
        </w:rPr>
        <w:t xml:space="preserve">(абзац введен </w:t>
      </w:r>
      <w:hyperlink w:history="0" r:id="rId123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2022 году - 62,5 процента;</w:t>
      </w:r>
    </w:p>
    <w:p>
      <w:pPr>
        <w:pStyle w:val="0"/>
        <w:jc w:val="both"/>
      </w:pPr>
      <w:r>
        <w:rPr>
          <w:sz w:val="20"/>
        </w:rPr>
        <w:t xml:space="preserve">(абзац введен </w:t>
      </w:r>
      <w:hyperlink w:history="0" r:id="rId123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w:t>
      </w:r>
    </w:p>
    <w:p>
      <w:pPr>
        <w:pStyle w:val="0"/>
        <w:jc w:val="both"/>
      </w:pPr>
      <w:r>
        <w:rPr>
          <w:sz w:val="20"/>
        </w:rPr>
        <w:t xml:space="preserve">(абзац введен </w:t>
      </w:r>
      <w:hyperlink w:history="0" r:id="rId123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2020 году - 0 процентов;</w:t>
      </w:r>
    </w:p>
    <w:p>
      <w:pPr>
        <w:pStyle w:val="0"/>
        <w:jc w:val="both"/>
      </w:pPr>
      <w:r>
        <w:rPr>
          <w:sz w:val="20"/>
        </w:rPr>
        <w:t xml:space="preserve">(абзац введен </w:t>
      </w:r>
      <w:hyperlink w:history="0" r:id="rId123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2021 году - 3 процента;</w:t>
      </w:r>
    </w:p>
    <w:p>
      <w:pPr>
        <w:pStyle w:val="0"/>
        <w:jc w:val="both"/>
      </w:pPr>
      <w:r>
        <w:rPr>
          <w:sz w:val="20"/>
        </w:rPr>
        <w:t xml:space="preserve">(абзац введен </w:t>
      </w:r>
      <w:hyperlink w:history="0" r:id="rId123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2022 году - 5,8 процента;</w:t>
      </w:r>
    </w:p>
    <w:p>
      <w:pPr>
        <w:pStyle w:val="0"/>
        <w:jc w:val="both"/>
      </w:pPr>
      <w:r>
        <w:rPr>
          <w:sz w:val="20"/>
        </w:rPr>
        <w:t xml:space="preserve">(абзац введен </w:t>
      </w:r>
      <w:hyperlink w:history="0" r:id="rId123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абзацы шестьдесят седьмой - девяносто четвертый утратили силу. - </w:t>
      </w:r>
      <w:hyperlink w:history="0" r:id="rId124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к 2036 году:</w:t>
      </w:r>
    </w:p>
    <w:p>
      <w:pPr>
        <w:pStyle w:val="0"/>
        <w:spacing w:before="200" w:line-rule="auto"/>
        <w:ind w:firstLine="540"/>
        <w:jc w:val="both"/>
      </w:pPr>
      <w:r>
        <w:rPr>
          <w:sz w:val="20"/>
        </w:rPr>
        <w:t xml:space="preserve">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pPr>
        <w:pStyle w:val="0"/>
        <w:spacing w:before="200" w:line-rule="auto"/>
        <w:ind w:firstLine="540"/>
        <w:jc w:val="both"/>
      </w:pPr>
      <w:r>
        <w:rPr>
          <w:sz w:val="20"/>
        </w:rPr>
        <w:t xml:space="preserve">в 2019 году - 55 процентов;</w:t>
      </w:r>
    </w:p>
    <w:p>
      <w:pPr>
        <w:pStyle w:val="0"/>
        <w:spacing w:before="200" w:line-rule="auto"/>
        <w:ind w:firstLine="540"/>
        <w:jc w:val="both"/>
      </w:pPr>
      <w:r>
        <w:rPr>
          <w:sz w:val="20"/>
        </w:rPr>
        <w:t xml:space="preserve">в 2020 году - 70 процентов;</w:t>
      </w:r>
    </w:p>
    <w:p>
      <w:pPr>
        <w:pStyle w:val="0"/>
        <w:spacing w:before="200" w:line-rule="auto"/>
        <w:ind w:firstLine="540"/>
        <w:jc w:val="both"/>
      </w:pPr>
      <w:r>
        <w:rPr>
          <w:sz w:val="20"/>
        </w:rPr>
        <w:t xml:space="preserve">в 2021 году - 71 процент;</w:t>
      </w:r>
    </w:p>
    <w:p>
      <w:pPr>
        <w:pStyle w:val="0"/>
        <w:spacing w:before="200" w:line-rule="auto"/>
        <w:ind w:firstLine="540"/>
        <w:jc w:val="both"/>
      </w:pPr>
      <w:r>
        <w:rPr>
          <w:sz w:val="20"/>
        </w:rPr>
        <w:t xml:space="preserve">в 2022 году - 72 процента;</w:t>
      </w:r>
    </w:p>
    <w:p>
      <w:pPr>
        <w:pStyle w:val="0"/>
        <w:spacing w:before="200" w:line-rule="auto"/>
        <w:ind w:firstLine="540"/>
        <w:jc w:val="both"/>
      </w:pPr>
      <w:r>
        <w:rPr>
          <w:sz w:val="20"/>
        </w:rPr>
        <w:t xml:space="preserve">в 2023 году - 73 процента;</w:t>
      </w:r>
    </w:p>
    <w:p>
      <w:pPr>
        <w:pStyle w:val="0"/>
        <w:spacing w:before="200" w:line-rule="auto"/>
        <w:ind w:firstLine="540"/>
        <w:jc w:val="both"/>
      </w:pPr>
      <w:r>
        <w:rPr>
          <w:sz w:val="20"/>
        </w:rPr>
        <w:t xml:space="preserve">в 2024 году - 74 процента;</w:t>
      </w:r>
    </w:p>
    <w:p>
      <w:pPr>
        <w:pStyle w:val="0"/>
        <w:spacing w:before="200" w:line-rule="auto"/>
        <w:ind w:firstLine="540"/>
        <w:jc w:val="both"/>
      </w:pPr>
      <w:r>
        <w:rPr>
          <w:sz w:val="20"/>
        </w:rPr>
        <w:t xml:space="preserve">в 2025 году - 75 процентов;</w:t>
      </w:r>
    </w:p>
    <w:p>
      <w:pPr>
        <w:pStyle w:val="0"/>
        <w:spacing w:before="200" w:line-rule="auto"/>
        <w:ind w:firstLine="540"/>
        <w:jc w:val="both"/>
      </w:pPr>
      <w:r>
        <w:rPr>
          <w:sz w:val="20"/>
        </w:rPr>
        <w:t xml:space="preserve">в 2030 году - 80 процентов;</w:t>
      </w:r>
    </w:p>
    <w:p>
      <w:pPr>
        <w:pStyle w:val="0"/>
        <w:spacing w:before="200" w:line-rule="auto"/>
        <w:ind w:firstLine="540"/>
        <w:jc w:val="both"/>
      </w:pPr>
      <w:r>
        <w:rPr>
          <w:sz w:val="20"/>
        </w:rPr>
        <w:t xml:space="preserve">в 2036 году - 85 процентов;</w:t>
      </w:r>
    </w:p>
    <w:p>
      <w:pPr>
        <w:pStyle w:val="0"/>
        <w:spacing w:before="200" w:line-rule="auto"/>
        <w:ind w:firstLine="540"/>
        <w:jc w:val="both"/>
      </w:pPr>
      <w:r>
        <w:rPr>
          <w:sz w:val="20"/>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w:t>
      </w:r>
    </w:p>
    <w:p>
      <w:pPr>
        <w:pStyle w:val="0"/>
        <w:spacing w:before="200" w:line-rule="auto"/>
        <w:ind w:firstLine="540"/>
        <w:jc w:val="both"/>
      </w:pPr>
      <w:r>
        <w:rPr>
          <w:sz w:val="20"/>
        </w:rPr>
        <w:t xml:space="preserve">в 2019 году - 44 процента;</w:t>
      </w:r>
    </w:p>
    <w:p>
      <w:pPr>
        <w:pStyle w:val="0"/>
        <w:spacing w:before="200" w:line-rule="auto"/>
        <w:ind w:firstLine="540"/>
        <w:jc w:val="both"/>
      </w:pPr>
      <w:r>
        <w:rPr>
          <w:sz w:val="20"/>
        </w:rPr>
        <w:t xml:space="preserve">в 2020 году - 52 процента;</w:t>
      </w:r>
    </w:p>
    <w:p>
      <w:pPr>
        <w:pStyle w:val="0"/>
        <w:spacing w:before="200" w:line-rule="auto"/>
        <w:ind w:firstLine="540"/>
        <w:jc w:val="both"/>
      </w:pPr>
      <w:r>
        <w:rPr>
          <w:sz w:val="20"/>
        </w:rPr>
        <w:t xml:space="preserve">в 2021 году - 59 процентов;</w:t>
      </w:r>
    </w:p>
    <w:p>
      <w:pPr>
        <w:pStyle w:val="0"/>
        <w:spacing w:before="200" w:line-rule="auto"/>
        <w:ind w:firstLine="540"/>
        <w:jc w:val="both"/>
      </w:pPr>
      <w:r>
        <w:rPr>
          <w:sz w:val="20"/>
        </w:rPr>
        <w:t xml:space="preserve">в 2022 году - 63 процента;</w:t>
      </w:r>
    </w:p>
    <w:p>
      <w:pPr>
        <w:pStyle w:val="0"/>
        <w:spacing w:before="200" w:line-rule="auto"/>
        <w:ind w:firstLine="540"/>
        <w:jc w:val="both"/>
      </w:pPr>
      <w:r>
        <w:rPr>
          <w:sz w:val="20"/>
        </w:rPr>
        <w:t xml:space="preserve">в 2023 году - 66 процентов;</w:t>
      </w:r>
    </w:p>
    <w:p>
      <w:pPr>
        <w:pStyle w:val="0"/>
        <w:spacing w:before="200" w:line-rule="auto"/>
        <w:ind w:firstLine="540"/>
        <w:jc w:val="both"/>
      </w:pPr>
      <w:r>
        <w:rPr>
          <w:sz w:val="20"/>
        </w:rPr>
        <w:t xml:space="preserve">в 2024 году - 70 процентов;</w:t>
      </w:r>
    </w:p>
    <w:p>
      <w:pPr>
        <w:pStyle w:val="0"/>
        <w:spacing w:before="200" w:line-rule="auto"/>
        <w:ind w:firstLine="540"/>
        <w:jc w:val="both"/>
      </w:pPr>
      <w:r>
        <w:rPr>
          <w:sz w:val="20"/>
        </w:rPr>
        <w:t xml:space="preserve">в 2025 году - 74 процента;</w:t>
      </w:r>
    </w:p>
    <w:p>
      <w:pPr>
        <w:pStyle w:val="0"/>
        <w:spacing w:before="200" w:line-rule="auto"/>
        <w:ind w:firstLine="540"/>
        <w:jc w:val="both"/>
      </w:pPr>
      <w:r>
        <w:rPr>
          <w:sz w:val="20"/>
        </w:rPr>
        <w:t xml:space="preserve">в 2030 году - 80 процентов;</w:t>
      </w:r>
    </w:p>
    <w:p>
      <w:pPr>
        <w:pStyle w:val="0"/>
        <w:spacing w:before="200" w:line-rule="auto"/>
        <w:ind w:firstLine="540"/>
        <w:jc w:val="both"/>
      </w:pPr>
      <w:r>
        <w:rPr>
          <w:sz w:val="20"/>
        </w:rPr>
        <w:t xml:space="preserve">в 2036 году - 85 процентов;</w:t>
      </w:r>
    </w:p>
    <w:p>
      <w:pPr>
        <w:pStyle w:val="0"/>
        <w:spacing w:before="200" w:line-rule="auto"/>
        <w:ind w:firstLine="540"/>
        <w:jc w:val="both"/>
      </w:pPr>
      <w:r>
        <w:rPr>
          <w:sz w:val="20"/>
        </w:rPr>
        <w:t xml:space="preserve">доля руководителей и педагогических работников профессиональных образовательных организаций, прошедших дополнительное профессиональное образование по 50 наиболее востребованным и перспективным профессиям и специальностям среднего профессионального образования, в общем числе руководителей и педагогических работников профессиональных образовательных организаций, осуществляющих подготовку кадров по 50 наиболее востребованным и перспективным профессиям и специальностям среднего профессионального образования:</w:t>
      </w:r>
    </w:p>
    <w:p>
      <w:pPr>
        <w:pStyle w:val="0"/>
        <w:spacing w:before="200" w:line-rule="auto"/>
        <w:ind w:firstLine="540"/>
        <w:jc w:val="both"/>
      </w:pPr>
      <w:r>
        <w:rPr>
          <w:sz w:val="20"/>
        </w:rPr>
        <w:t xml:space="preserve">в 2019 году - 30 процентов;</w:t>
      </w:r>
    </w:p>
    <w:p>
      <w:pPr>
        <w:pStyle w:val="0"/>
        <w:spacing w:before="200" w:line-rule="auto"/>
        <w:ind w:firstLine="540"/>
        <w:jc w:val="both"/>
      </w:pPr>
      <w:r>
        <w:rPr>
          <w:sz w:val="20"/>
        </w:rPr>
        <w:t xml:space="preserve">в 2020 году - 50 процентов;</w:t>
      </w:r>
    </w:p>
    <w:p>
      <w:pPr>
        <w:pStyle w:val="0"/>
        <w:spacing w:before="200" w:line-rule="auto"/>
        <w:ind w:firstLine="540"/>
        <w:jc w:val="both"/>
      </w:pPr>
      <w:r>
        <w:rPr>
          <w:sz w:val="20"/>
        </w:rPr>
        <w:t xml:space="preserve">в 2021 году - 55 процентов;</w:t>
      </w:r>
    </w:p>
    <w:p>
      <w:pPr>
        <w:pStyle w:val="0"/>
        <w:spacing w:before="200" w:line-rule="auto"/>
        <w:ind w:firstLine="540"/>
        <w:jc w:val="both"/>
      </w:pPr>
      <w:r>
        <w:rPr>
          <w:sz w:val="20"/>
        </w:rPr>
        <w:t xml:space="preserve">в 2022 году - 60 процентов;</w:t>
      </w:r>
    </w:p>
    <w:p>
      <w:pPr>
        <w:pStyle w:val="0"/>
        <w:spacing w:before="200" w:line-rule="auto"/>
        <w:ind w:firstLine="540"/>
        <w:jc w:val="both"/>
      </w:pPr>
      <w:r>
        <w:rPr>
          <w:sz w:val="20"/>
        </w:rPr>
        <w:t xml:space="preserve">в 2023 году - 75 процентов;</w:t>
      </w:r>
    </w:p>
    <w:p>
      <w:pPr>
        <w:pStyle w:val="0"/>
        <w:spacing w:before="200" w:line-rule="auto"/>
        <w:ind w:firstLine="540"/>
        <w:jc w:val="both"/>
      </w:pPr>
      <w:r>
        <w:rPr>
          <w:sz w:val="20"/>
        </w:rPr>
        <w:t xml:space="preserve">в 2024 году - 100 процентов;</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2036 году - 100 процентов;</w:t>
      </w:r>
    </w:p>
    <w:p>
      <w:pPr>
        <w:pStyle w:val="0"/>
        <w:spacing w:before="200" w:line-rule="auto"/>
        <w:ind w:firstLine="540"/>
        <w:jc w:val="both"/>
      </w:pPr>
      <w:r>
        <w:rPr>
          <w:sz w:val="20"/>
        </w:rPr>
        <w:t xml:space="preserve">доля инвалидов, принятых на обучение по программам среднего профессионального образования (по отношению к предыдущему году):</w:t>
      </w:r>
    </w:p>
    <w:p>
      <w:pPr>
        <w:pStyle w:val="0"/>
        <w:spacing w:before="200" w:line-rule="auto"/>
        <w:ind w:firstLine="540"/>
        <w:jc w:val="both"/>
      </w:pPr>
      <w:r>
        <w:rPr>
          <w:sz w:val="20"/>
        </w:rPr>
        <w:t xml:space="preserve">в 2019 году - 110 процентов;</w:t>
      </w:r>
    </w:p>
    <w:p>
      <w:pPr>
        <w:pStyle w:val="0"/>
        <w:spacing w:before="200" w:line-rule="auto"/>
        <w:ind w:firstLine="540"/>
        <w:jc w:val="both"/>
      </w:pPr>
      <w:r>
        <w:rPr>
          <w:sz w:val="20"/>
        </w:rPr>
        <w:t xml:space="preserve">в 2020 году - 111 процентов;</w:t>
      </w:r>
    </w:p>
    <w:p>
      <w:pPr>
        <w:pStyle w:val="0"/>
        <w:spacing w:before="200" w:line-rule="auto"/>
        <w:ind w:firstLine="540"/>
        <w:jc w:val="both"/>
      </w:pPr>
      <w:r>
        <w:rPr>
          <w:sz w:val="20"/>
        </w:rPr>
        <w:t xml:space="preserve">в 2021 году - 111 процентов;</w:t>
      </w:r>
    </w:p>
    <w:p>
      <w:pPr>
        <w:pStyle w:val="0"/>
        <w:spacing w:before="200" w:line-rule="auto"/>
        <w:ind w:firstLine="540"/>
        <w:jc w:val="both"/>
      </w:pPr>
      <w:r>
        <w:rPr>
          <w:sz w:val="20"/>
        </w:rPr>
        <w:t xml:space="preserve">в 2022 году - 111 процентов;</w:t>
      </w:r>
    </w:p>
    <w:p>
      <w:pPr>
        <w:pStyle w:val="0"/>
        <w:spacing w:before="200" w:line-rule="auto"/>
        <w:ind w:firstLine="540"/>
        <w:jc w:val="both"/>
      </w:pPr>
      <w:r>
        <w:rPr>
          <w:sz w:val="20"/>
        </w:rPr>
        <w:t xml:space="preserve">в 2023 году - 113 процентов;</w:t>
      </w:r>
    </w:p>
    <w:p>
      <w:pPr>
        <w:pStyle w:val="0"/>
        <w:spacing w:before="200" w:line-rule="auto"/>
        <w:ind w:firstLine="540"/>
        <w:jc w:val="both"/>
      </w:pPr>
      <w:r>
        <w:rPr>
          <w:sz w:val="20"/>
        </w:rPr>
        <w:t xml:space="preserve">в 2024 году - 115 процентов;</w:t>
      </w:r>
    </w:p>
    <w:p>
      <w:pPr>
        <w:pStyle w:val="0"/>
        <w:spacing w:before="200" w:line-rule="auto"/>
        <w:ind w:firstLine="540"/>
        <w:jc w:val="both"/>
      </w:pPr>
      <w:r>
        <w:rPr>
          <w:sz w:val="20"/>
        </w:rPr>
        <w:t xml:space="preserve">в 2025 году - 117 процентов;</w:t>
      </w:r>
    </w:p>
    <w:p>
      <w:pPr>
        <w:pStyle w:val="0"/>
        <w:spacing w:before="200" w:line-rule="auto"/>
        <w:ind w:firstLine="540"/>
        <w:jc w:val="both"/>
      </w:pPr>
      <w:r>
        <w:rPr>
          <w:sz w:val="20"/>
        </w:rPr>
        <w:t xml:space="preserve">в 2030 году - 117 процентов;</w:t>
      </w:r>
    </w:p>
    <w:p>
      <w:pPr>
        <w:pStyle w:val="0"/>
        <w:spacing w:before="200" w:line-rule="auto"/>
        <w:ind w:firstLine="540"/>
        <w:jc w:val="both"/>
      </w:pPr>
      <w:r>
        <w:rPr>
          <w:sz w:val="20"/>
        </w:rPr>
        <w:t xml:space="preserve">в 2036 году - 117 процентов;</w:t>
      </w:r>
    </w:p>
    <w:p>
      <w:pPr>
        <w:pStyle w:val="0"/>
        <w:spacing w:before="200" w:line-rule="auto"/>
        <w:ind w:firstLine="540"/>
        <w:jc w:val="both"/>
      </w:pPr>
      <w:r>
        <w:rPr>
          <w:sz w:val="20"/>
        </w:rPr>
        <w:t xml:space="preserve">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pPr>
        <w:pStyle w:val="0"/>
        <w:spacing w:before="200" w:line-rule="auto"/>
        <w:ind w:firstLine="540"/>
        <w:jc w:val="both"/>
      </w:pPr>
      <w:r>
        <w:rPr>
          <w:sz w:val="20"/>
        </w:rPr>
        <w:t xml:space="preserve">в 2019 году - 1 процент;</w:t>
      </w:r>
    </w:p>
    <w:p>
      <w:pPr>
        <w:pStyle w:val="0"/>
        <w:spacing w:before="200" w:line-rule="auto"/>
        <w:ind w:firstLine="540"/>
        <w:jc w:val="both"/>
      </w:pPr>
      <w:r>
        <w:rPr>
          <w:sz w:val="20"/>
        </w:rPr>
        <w:t xml:space="preserve">в 2020 году - 1 процент;</w:t>
      </w:r>
    </w:p>
    <w:p>
      <w:pPr>
        <w:pStyle w:val="0"/>
        <w:spacing w:before="200" w:line-rule="auto"/>
        <w:ind w:firstLine="540"/>
        <w:jc w:val="both"/>
      </w:pPr>
      <w:r>
        <w:rPr>
          <w:sz w:val="20"/>
        </w:rPr>
        <w:t xml:space="preserve">в 2021 году - 1 процент;</w:t>
      </w:r>
    </w:p>
    <w:p>
      <w:pPr>
        <w:pStyle w:val="0"/>
        <w:spacing w:before="200" w:line-rule="auto"/>
        <w:ind w:firstLine="540"/>
        <w:jc w:val="both"/>
      </w:pPr>
      <w:r>
        <w:rPr>
          <w:sz w:val="20"/>
        </w:rPr>
        <w:t xml:space="preserve">в 2022 году - 1 процент;</w:t>
      </w:r>
    </w:p>
    <w:p>
      <w:pPr>
        <w:pStyle w:val="0"/>
        <w:spacing w:before="200" w:line-rule="auto"/>
        <w:ind w:firstLine="540"/>
        <w:jc w:val="both"/>
      </w:pPr>
      <w:r>
        <w:rPr>
          <w:sz w:val="20"/>
        </w:rPr>
        <w:t xml:space="preserve">в 2023 году - 1 процент;</w:t>
      </w:r>
    </w:p>
    <w:p>
      <w:pPr>
        <w:pStyle w:val="0"/>
        <w:spacing w:before="200" w:line-rule="auto"/>
        <w:ind w:firstLine="540"/>
        <w:jc w:val="both"/>
      </w:pPr>
      <w:r>
        <w:rPr>
          <w:sz w:val="20"/>
        </w:rPr>
        <w:t xml:space="preserve">в 2024 году - 1 процент;</w:t>
      </w:r>
    </w:p>
    <w:p>
      <w:pPr>
        <w:pStyle w:val="0"/>
        <w:spacing w:before="200" w:line-rule="auto"/>
        <w:ind w:firstLine="540"/>
        <w:jc w:val="both"/>
      </w:pPr>
      <w:r>
        <w:rPr>
          <w:sz w:val="20"/>
        </w:rPr>
        <w:t xml:space="preserve">в 2025 году - 1 процент;</w:t>
      </w:r>
    </w:p>
    <w:p>
      <w:pPr>
        <w:pStyle w:val="0"/>
        <w:spacing w:before="200" w:line-rule="auto"/>
        <w:ind w:firstLine="540"/>
        <w:jc w:val="both"/>
      </w:pPr>
      <w:r>
        <w:rPr>
          <w:sz w:val="20"/>
        </w:rPr>
        <w:t xml:space="preserve">в 2030 году - 1 процент;</w:t>
      </w:r>
    </w:p>
    <w:p>
      <w:pPr>
        <w:pStyle w:val="0"/>
        <w:spacing w:before="200" w:line-rule="auto"/>
        <w:ind w:firstLine="540"/>
        <w:jc w:val="both"/>
      </w:pPr>
      <w:r>
        <w:rPr>
          <w:sz w:val="20"/>
        </w:rPr>
        <w:t xml:space="preserve">в 2036 году - 1 процент.</w:t>
      </w:r>
    </w:p>
    <w:p>
      <w:pPr>
        <w:pStyle w:val="0"/>
        <w:jc w:val="both"/>
      </w:pPr>
      <w:r>
        <w:rPr>
          <w:sz w:val="20"/>
        </w:rPr>
      </w:r>
    </w:p>
    <w:p>
      <w:pPr>
        <w:pStyle w:val="2"/>
        <w:outlineLvl w:val="2"/>
        <w:jc w:val="center"/>
      </w:pPr>
      <w:r>
        <w:rPr>
          <w:sz w:val="20"/>
        </w:rPr>
        <w:t xml:space="preserve">Раздел 3. ХАРАКТЕРИСТИКИ ОСНОВНЫХ МЕРОПРИЯТИЙ, МЕРОПРИЯТИЙ</w:t>
      </w:r>
    </w:p>
    <w:p>
      <w:pPr>
        <w:pStyle w:val="2"/>
        <w:jc w:val="center"/>
      </w:pPr>
      <w:r>
        <w:rPr>
          <w:sz w:val="20"/>
        </w:rPr>
        <w:t xml:space="preserve">ПОДПРОГРАММЫ С УКАЗАНИЕМ СРОКОВ И ЭТАПОВ ИХ РЕАЛИЗАЦИИ</w:t>
      </w:r>
    </w:p>
    <w:p>
      <w:pPr>
        <w:pStyle w:val="0"/>
        <w:jc w:val="center"/>
      </w:pPr>
      <w:r>
        <w:rPr>
          <w:sz w:val="20"/>
        </w:rPr>
        <w:t xml:space="preserve">(в ред. </w:t>
      </w:r>
      <w:hyperlink w:history="0" r:id="rId1241"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18.12.2019 N 562)</w:t>
      </w:r>
    </w:p>
    <w:p>
      <w:pPr>
        <w:pStyle w:val="0"/>
        <w:jc w:val="both"/>
      </w:pPr>
      <w:r>
        <w:rPr>
          <w:sz w:val="20"/>
        </w:rPr>
      </w:r>
    </w:p>
    <w:p>
      <w:pPr>
        <w:pStyle w:val="0"/>
        <w:ind w:firstLine="540"/>
        <w:jc w:val="both"/>
      </w:pPr>
      <w:r>
        <w:rPr>
          <w:sz w:val="20"/>
        </w:rPr>
        <w:t xml:space="preserve">Предусмотренные в подпрограмме мероприятия позволят объединить усилия, средства, скоординировать деятельность исполнительных органов Чувашской Республики, организаций и решить проблемы образования и молодежной политики в целом.</w:t>
      </w:r>
    </w:p>
    <w:p>
      <w:pPr>
        <w:pStyle w:val="0"/>
        <w:jc w:val="both"/>
      </w:pPr>
      <w:r>
        <w:rPr>
          <w:sz w:val="20"/>
        </w:rPr>
        <w:t xml:space="preserve">(в ред. </w:t>
      </w:r>
      <w:hyperlink w:history="0" r:id="rId124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Основные мероприятия подпрограммы направлены на достижение поставленных целей и решение задач подпрограммы и Государственной программы в целом.</w:t>
      </w:r>
    </w:p>
    <w:p>
      <w:pPr>
        <w:pStyle w:val="0"/>
        <w:spacing w:before="200" w:line-rule="auto"/>
        <w:ind w:firstLine="540"/>
        <w:jc w:val="both"/>
      </w:pPr>
      <w:r>
        <w:rPr>
          <w:sz w:val="20"/>
        </w:rPr>
        <w:t xml:space="preserve">Подпрограмма объединяет три основных мероприятия:</w:t>
      </w:r>
    </w:p>
    <w:p>
      <w:pPr>
        <w:pStyle w:val="0"/>
        <w:jc w:val="both"/>
      </w:pPr>
      <w:r>
        <w:rPr>
          <w:sz w:val="20"/>
        </w:rPr>
        <w:t xml:space="preserve">(в ред. </w:t>
      </w:r>
      <w:hyperlink w:history="0" r:id="rId124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Основное мероприятие 1.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p>
      <w:pPr>
        <w:pStyle w:val="0"/>
        <w:spacing w:before="200" w:line-rule="auto"/>
        <w:ind w:firstLine="540"/>
        <w:jc w:val="both"/>
      </w:pPr>
      <w:r>
        <w:rPr>
          <w:sz w:val="20"/>
        </w:rPr>
        <w:t xml:space="preserve">Основное мероприятие направлено на модернизацию инфраструктуры и содержания профессионального образования, а также на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w:t>
      </w:r>
    </w:p>
    <w:p>
      <w:pPr>
        <w:pStyle w:val="0"/>
        <w:spacing w:before="200" w:line-rule="auto"/>
        <w:ind w:firstLine="540"/>
        <w:jc w:val="both"/>
      </w:pPr>
      <w:r>
        <w:rPr>
          <w:sz w:val="20"/>
        </w:rPr>
        <w:t xml:space="preserve">Будет реализован комплекс мероприятий, обеспечивающих совершенствование системы подготовки кадров по наиболее востребованным профессиям и специальностям среднего профессионального образования.</w:t>
      </w:r>
    </w:p>
    <w:p>
      <w:pPr>
        <w:pStyle w:val="0"/>
        <w:spacing w:before="200" w:line-rule="auto"/>
        <w:ind w:firstLine="540"/>
        <w:jc w:val="both"/>
      </w:pPr>
      <w:r>
        <w:rPr>
          <w:sz w:val="20"/>
        </w:rPr>
        <w:t xml:space="preserve">Будет продолжена работа по модернизации среднего профессионального образования, в том числе по созданию и аккредитации специализированных центров компетенций и площадок проведения демонстрационного экзамена.</w:t>
      </w:r>
    </w:p>
    <w:p>
      <w:pPr>
        <w:pStyle w:val="0"/>
        <w:jc w:val="both"/>
      </w:pPr>
      <w:r>
        <w:rPr>
          <w:sz w:val="20"/>
        </w:rPr>
        <w:t xml:space="preserve">(в ред. </w:t>
      </w:r>
      <w:hyperlink w:history="0" r:id="rId124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рамках данного основного мероприятия будут реализованы три мероприятия:</w:t>
      </w:r>
    </w:p>
    <w:p>
      <w:pPr>
        <w:pStyle w:val="0"/>
        <w:jc w:val="both"/>
      </w:pPr>
      <w:r>
        <w:rPr>
          <w:sz w:val="20"/>
        </w:rPr>
        <w:t xml:space="preserve">(в ред. </w:t>
      </w:r>
      <w:hyperlink w:history="0" r:id="rId124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Мероприятие 1.1. Модернизация инфраструктуры и содержания профессионального образования.</w:t>
      </w:r>
    </w:p>
    <w:p>
      <w:pPr>
        <w:pStyle w:val="0"/>
        <w:spacing w:before="200" w:line-rule="auto"/>
        <w:ind w:firstLine="540"/>
        <w:jc w:val="both"/>
      </w:pPr>
      <w:r>
        <w:rPr>
          <w:sz w:val="20"/>
        </w:rPr>
        <w:t xml:space="preserve">В рамках мероприятия в профессиональных образовательных организациях Чувашской Республики будут внедрены новые федеральные государственные образовательные стандарты по наиболее востребованным, новым и перспективным профессиям и специальностям, соответствующие современным стандартам и передовым технологиям. Государственная итоговая аттестация выпускников будет проводиться с использованием нового инструмента оценки качества подготовки кадров - демонстрационного экзамена. В профессиональных образовательных организациях Чувашской Республики, внедривших новые федеральные государственные образовательные стандарты, все педагогические и руководящие работники пройдут повышение квалификации по вопросам внедрения новых образовательных стандартов среднего профессионального образования.</w:t>
      </w:r>
    </w:p>
    <w:p>
      <w:pPr>
        <w:pStyle w:val="0"/>
        <w:jc w:val="both"/>
      </w:pPr>
      <w:r>
        <w:rPr>
          <w:sz w:val="20"/>
        </w:rPr>
        <w:t xml:space="preserve">(в ред. </w:t>
      </w:r>
      <w:hyperlink w:history="0" r:id="rId124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целях устранения дефицита квалифицированных рабочих кадров в Чувашской Республике планируются внедрение Программы модернизации образовательных организаций, реализующих образовательные программы среднего профессионального образования, и актуализация программ развития профессиональных образовательных организаций.</w:t>
      </w:r>
    </w:p>
    <w:p>
      <w:pPr>
        <w:pStyle w:val="0"/>
        <w:spacing w:before="200" w:line-rule="auto"/>
        <w:ind w:firstLine="540"/>
        <w:jc w:val="both"/>
      </w:pPr>
      <w:r>
        <w:rPr>
          <w:sz w:val="20"/>
        </w:rPr>
        <w:t xml:space="preserve">Будут сформированы условия для реализации образовательных программ, соответствующих лучшим современным стандартам и передовым технологиям, путем модернизации материально-технической базы профессиональных образовательных организаций в соответствии с новой функциональной структурой региональной сети профессиональных образовательных организаций (межрегиональный центр компетенций, специализированные центры компетенций, центры проведения демонстрационного экзамена, центры опережающей профессиональной подготовки, инновационные сетевые площадки распространения лучших практик подготовки кадров по ТОП-50). Будет продолжена работа по развитию многофункциональных центров прикладных квалификаций (МЦПК), отраслевых ресурсных центров, корпоративных учебных центров.</w:t>
      </w:r>
    </w:p>
    <w:p>
      <w:pPr>
        <w:pStyle w:val="0"/>
        <w:spacing w:before="200" w:line-rule="auto"/>
        <w:ind w:firstLine="540"/>
        <w:jc w:val="both"/>
      </w:pPr>
      <w:r>
        <w:rPr>
          <w:sz w:val="20"/>
        </w:rPr>
        <w:t xml:space="preserve">В целях популяризации науки в молодежной среде ежегодно будут проводиться мероприятия, направленные на поддержку инновационной деятельности, интеллектуального, научного, творческого потенциала молодежи, привлечение талантливой молодежи в науку.</w:t>
      </w:r>
    </w:p>
    <w:p>
      <w:pPr>
        <w:pStyle w:val="0"/>
        <w:jc w:val="both"/>
      </w:pPr>
      <w:r>
        <w:rPr>
          <w:sz w:val="20"/>
        </w:rPr>
        <w:t xml:space="preserve">(абзац введен </w:t>
      </w:r>
      <w:hyperlink w:history="0" r:id="rId1247"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13.10.2021 N 513)</w:t>
      </w:r>
    </w:p>
    <w:p>
      <w:pPr>
        <w:pStyle w:val="0"/>
        <w:spacing w:before="200" w:line-rule="auto"/>
        <w:ind w:firstLine="540"/>
        <w:jc w:val="both"/>
      </w:pPr>
      <w:r>
        <w:rPr>
          <w:sz w:val="20"/>
        </w:rPr>
        <w:t xml:space="preserve">Мероприятие 1.2. 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p>
      <w:pPr>
        <w:pStyle w:val="0"/>
        <w:spacing w:before="200" w:line-rule="auto"/>
        <w:ind w:firstLine="540"/>
        <w:jc w:val="both"/>
      </w:pPr>
      <w:r>
        <w:rPr>
          <w:sz w:val="20"/>
        </w:rPr>
        <w:t xml:space="preserve">В рамках данного мероприятия будет обеспечена доступность профессионального образования для инвалидов и лиц с ограниченными возможностями здоровья. Будут созданы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Будет продолжена работа по развитию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и Ресурсного учебно-методического центра по обучению инвалидов и лиц с ограниченными возможностями здоровья.</w:t>
      </w:r>
    </w:p>
    <w:p>
      <w:pPr>
        <w:pStyle w:val="0"/>
        <w:spacing w:before="200" w:line-rule="auto"/>
        <w:ind w:firstLine="540"/>
        <w:jc w:val="both"/>
      </w:pPr>
      <w:r>
        <w:rPr>
          <w:sz w:val="20"/>
        </w:rPr>
        <w:t xml:space="preserve">Мероприятие 1.3. Создание и обеспечение функционирования центров опережающей профессиональной подготовки.</w:t>
      </w:r>
    </w:p>
    <w:p>
      <w:pPr>
        <w:pStyle w:val="0"/>
        <w:jc w:val="both"/>
      </w:pPr>
      <w:r>
        <w:rPr>
          <w:sz w:val="20"/>
        </w:rPr>
        <w:t xml:space="preserve">(абзац введен </w:t>
      </w:r>
      <w:hyperlink w:history="0" r:id="rId124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Основное мероприятие 2. Реализация мероприятий регионального проекта "Молодые профессионалы (Повышение конкурентоспособности профессионального образования)".</w:t>
      </w:r>
    </w:p>
    <w:p>
      <w:pPr>
        <w:pStyle w:val="0"/>
        <w:spacing w:before="200" w:line-rule="auto"/>
        <w:ind w:firstLine="540"/>
        <w:jc w:val="both"/>
      </w:pPr>
      <w:r>
        <w:rPr>
          <w:sz w:val="20"/>
        </w:rPr>
        <w:t xml:space="preserve">В рамках выполнения основного мероприятия будет реализован региональный проект "Молодые профессионалы (Повышение конкурентоспособности профессионального образования)", направленный на создание в Чувашской Республике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p>
      <w:pPr>
        <w:pStyle w:val="0"/>
        <w:spacing w:before="200" w:line-rule="auto"/>
        <w:ind w:firstLine="540"/>
        <w:jc w:val="both"/>
      </w:pPr>
      <w:r>
        <w:rPr>
          <w:sz w:val="20"/>
        </w:rPr>
        <w:t xml:space="preserve">В целях создания современных условий для реализации образовательных программ среднего профессионального образования и дополнительных профессиональных программ будет обеспечено участие Чувашской Республики в отборе субъектов Российской Федерации на получение субсидий, предоставляемых субъектам Российской Федерации из федерального бюджета на развитие образовательной инфраструктуры подготовки кадров по профессиям и специальностям из перечня ТОП-50. Кроме того, будет обеспечено участие профессиональных образовательных организаций в отборе на предоставление грантов в форме субсидии из федерального бюджета юридическим лицам на финансовое обеспечение мероприятий по оснащению современной материально-технической базой.</w:t>
      </w:r>
    </w:p>
    <w:p>
      <w:pPr>
        <w:pStyle w:val="0"/>
        <w:spacing w:before="200" w:line-rule="auto"/>
        <w:ind w:firstLine="540"/>
        <w:jc w:val="both"/>
      </w:pPr>
      <w:r>
        <w:rPr>
          <w:sz w:val="20"/>
        </w:rPr>
        <w:t xml:space="preserve">В рамках реализации регионального проекта планируется создать центр опережающей профессиональной подготовки и не менее 85 мастерских, оснащенных современной материально-технической базой.</w:t>
      </w:r>
    </w:p>
    <w:p>
      <w:pPr>
        <w:pStyle w:val="0"/>
        <w:spacing w:before="200" w:line-rule="auto"/>
        <w:ind w:firstLine="540"/>
        <w:jc w:val="both"/>
      </w:pPr>
      <w:r>
        <w:rPr>
          <w:sz w:val="20"/>
        </w:rPr>
        <w:t xml:space="preserve">Реализация мероприятий регионального проекта будет направлена на формирование обновленных содержательных, организационно-методологических, материально-технических условий для прохождения государственной итоговой аттестации выпускниками организаций, осуществляющих образовательную деятельность по образовательным программам среднего профессионального образования на территории Чувашской Республики, с использованием механизма демонстрационного экзамена.</w:t>
      </w:r>
    </w:p>
    <w:p>
      <w:pPr>
        <w:pStyle w:val="0"/>
        <w:jc w:val="both"/>
      </w:pPr>
      <w:r>
        <w:rPr>
          <w:sz w:val="20"/>
        </w:rPr>
        <w:t xml:space="preserve">(в ред. </w:t>
      </w:r>
      <w:hyperlink w:history="0" r:id="rId124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Будет обеспечено непрерывное профессиональное развитие управленческих кадров, преподавателей и мастеров производственного обучения, повышение качества управления в системе среднего профессионального образования.</w:t>
      </w:r>
    </w:p>
    <w:p>
      <w:pPr>
        <w:pStyle w:val="0"/>
        <w:jc w:val="both"/>
      </w:pPr>
      <w:r>
        <w:rPr>
          <w:sz w:val="20"/>
        </w:rPr>
        <w:t xml:space="preserve">(в ред. </w:t>
      </w:r>
      <w:hyperlink w:history="0" r:id="rId125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Будут разработаны новые механизмы привлечения работодателей к участию в модернизации материально-технической базы профессиональных образовательных организаций, деятельности органов управления профессиональными образовательными организациями, проведении стажировок преподавателей профессиональных образовательных организаций и представителей работодателей. Не менее чем в 70 процентах профессиональных образовательных организаций Чувашской Республики будет внедрена целевая модель вовлечения общественно-деловых объединений и представителей работодателей в управление профессиональными образовательными организациями, в том числе через представительство в коллегиальных органах управления профессиональной образовательной организацией и участие в обновлении образовательных программ.</w:t>
      </w:r>
    </w:p>
    <w:p>
      <w:pPr>
        <w:pStyle w:val="0"/>
        <w:spacing w:before="200" w:line-rule="auto"/>
        <w:ind w:firstLine="540"/>
        <w:jc w:val="both"/>
      </w:pPr>
      <w:r>
        <w:rPr>
          <w:sz w:val="20"/>
        </w:rPr>
        <w:t xml:space="preserve">Обучающиеся профессиональных образовательных организаций будут вовлечены в различные формы наставничества.</w:t>
      </w:r>
    </w:p>
    <w:p>
      <w:pPr>
        <w:pStyle w:val="0"/>
        <w:jc w:val="both"/>
      </w:pPr>
      <w:r>
        <w:rPr>
          <w:sz w:val="20"/>
        </w:rPr>
        <w:t xml:space="preserve">(в ред. </w:t>
      </w:r>
      <w:hyperlink w:history="0" r:id="rId125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рамках основного мероприятия будет организована работа по проведению региональных и отборочных чемпионатов профессионального мастерства "Профессионалы". Будут организованы конкурсы профессионального мастерства среди студентов-инвалидов и обучающихся с ограниченными возможностями здоровья, включая ежегодный региональный чемпионат профессионального мастерства среди инвалидов и лиц с ограниченными возможностями здоровья "Абилимпикс".</w:t>
      </w:r>
    </w:p>
    <w:p>
      <w:pPr>
        <w:pStyle w:val="0"/>
        <w:jc w:val="both"/>
      </w:pPr>
      <w:r>
        <w:rPr>
          <w:sz w:val="20"/>
        </w:rPr>
        <w:t xml:space="preserve">(в ред. </w:t>
      </w:r>
      <w:hyperlink w:history="0" r:id="rId125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Кроме того, будет реализован комплекс мероприятий, направленных на совершенствование системы профессиональной ориентации учащихся и молодежи. Будут обеспечены развитие центров инсталляции рабочих профессий, созданных на базе профессиональных образовательных организаций, проведение единого дня профориентации, недель профориентации, участие профессиональных образовательных организаций в реализации отдельных мероприятий проекта ранней профессиональной ориентации учащихся 6 - 11 классов общеобразовательных организаций "Билет в будущее".</w:t>
      </w:r>
    </w:p>
    <w:p>
      <w:pPr>
        <w:pStyle w:val="0"/>
        <w:spacing w:before="200" w:line-rule="auto"/>
        <w:ind w:firstLine="540"/>
        <w:jc w:val="both"/>
      </w:pPr>
      <w:r>
        <w:rPr>
          <w:sz w:val="20"/>
        </w:rPr>
        <w:t xml:space="preserve">Абзацы двадцать седьмой - двадцать девятый утратили силу. - </w:t>
      </w:r>
      <w:hyperlink w:history="0" r:id="rId125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В рамках данного основного мероприятия будут реализованы пять мероприятий:</w:t>
      </w:r>
    </w:p>
    <w:p>
      <w:pPr>
        <w:pStyle w:val="0"/>
        <w:jc w:val="both"/>
      </w:pPr>
      <w:r>
        <w:rPr>
          <w:sz w:val="20"/>
        </w:rPr>
        <w:t xml:space="preserve">(в ред. Постановлений Кабинета Министров ЧР от 26.05.2021 </w:t>
      </w:r>
      <w:hyperlink w:history="0" r:id="rId1254"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222</w:t>
        </w:r>
      </w:hyperlink>
      <w:r>
        <w:rPr>
          <w:sz w:val="20"/>
        </w:rPr>
        <w:t xml:space="preserve">, от 13.10.2021 </w:t>
      </w:r>
      <w:hyperlink w:history="0" r:id="rId1255"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513</w:t>
        </w:r>
      </w:hyperlink>
      <w:r>
        <w:rPr>
          <w:sz w:val="20"/>
        </w:rPr>
        <w:t xml:space="preserve">)</w:t>
      </w:r>
    </w:p>
    <w:p>
      <w:pPr>
        <w:pStyle w:val="0"/>
        <w:spacing w:before="200" w:line-rule="auto"/>
        <w:ind w:firstLine="540"/>
        <w:jc w:val="both"/>
      </w:pPr>
      <w:r>
        <w:rPr>
          <w:sz w:val="20"/>
        </w:rPr>
        <w:t xml:space="preserve">Мероприятие 2.1. Модернизация инфраструктуры и содержания профессионального образования.</w:t>
      </w:r>
    </w:p>
    <w:p>
      <w:pPr>
        <w:pStyle w:val="0"/>
        <w:spacing w:before="200" w:line-rule="auto"/>
        <w:ind w:firstLine="540"/>
        <w:jc w:val="both"/>
      </w:pPr>
      <w:r>
        <w:rPr>
          <w:sz w:val="20"/>
        </w:rPr>
        <w:t xml:space="preserve">Мероприятия 2.2. Создание и обеспечение функционирования центров опережающей профессиональной подготовки.</w:t>
      </w:r>
    </w:p>
    <w:p>
      <w:pPr>
        <w:pStyle w:val="0"/>
        <w:jc w:val="both"/>
      </w:pPr>
      <w:r>
        <w:rPr>
          <w:sz w:val="20"/>
        </w:rPr>
        <w:t xml:space="preserve">(в ред. </w:t>
      </w:r>
      <w:hyperlink w:history="0" r:id="rId1256"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17.05.2022 N 217)</w:t>
      </w:r>
    </w:p>
    <w:p>
      <w:pPr>
        <w:pStyle w:val="0"/>
        <w:spacing w:before="200" w:line-rule="auto"/>
        <w:ind w:firstLine="540"/>
        <w:jc w:val="both"/>
      </w:pPr>
      <w:r>
        <w:rPr>
          <w:sz w:val="20"/>
        </w:rPr>
        <w:t xml:space="preserve">Мероприятие 2.3.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p>
      <w:pPr>
        <w:pStyle w:val="0"/>
        <w:spacing w:before="200" w:line-rule="auto"/>
        <w:ind w:firstLine="540"/>
        <w:jc w:val="both"/>
      </w:pPr>
      <w:r>
        <w:rPr>
          <w:sz w:val="20"/>
        </w:rPr>
        <w:t xml:space="preserve">Мероприятие 2.4. Укрепление материально-технической базы государственных профессиональных образовательных организаций Чувашской Республики.</w:t>
      </w:r>
    </w:p>
    <w:p>
      <w:pPr>
        <w:pStyle w:val="0"/>
        <w:jc w:val="both"/>
      </w:pPr>
      <w:r>
        <w:rPr>
          <w:sz w:val="20"/>
        </w:rPr>
        <w:t xml:space="preserve">(абзац введен </w:t>
      </w:r>
      <w:hyperlink w:history="0" r:id="rId1257"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26.05.2021 N 222)</w:t>
      </w:r>
    </w:p>
    <w:p>
      <w:pPr>
        <w:pStyle w:val="0"/>
        <w:spacing w:before="200" w:line-rule="auto"/>
        <w:ind w:firstLine="540"/>
        <w:jc w:val="both"/>
      </w:pPr>
      <w:r>
        <w:rPr>
          <w:sz w:val="20"/>
        </w:rPr>
        <w:t xml:space="preserve">Мероприятие 2.5. Создание (обновление) материально-технической базы образовательных организаций, реализующих программы среднего профессионального образования.</w:t>
      </w:r>
    </w:p>
    <w:p>
      <w:pPr>
        <w:pStyle w:val="0"/>
        <w:jc w:val="both"/>
      </w:pPr>
      <w:r>
        <w:rPr>
          <w:sz w:val="20"/>
        </w:rPr>
        <w:t xml:space="preserve">(абзац введен </w:t>
      </w:r>
      <w:hyperlink w:history="0" r:id="rId1258"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13.10.2021 N 513)</w:t>
      </w:r>
    </w:p>
    <w:p>
      <w:pPr>
        <w:pStyle w:val="0"/>
        <w:spacing w:before="200" w:line-rule="auto"/>
        <w:ind w:firstLine="540"/>
        <w:jc w:val="both"/>
      </w:pPr>
      <w:r>
        <w:rPr>
          <w:sz w:val="20"/>
        </w:rPr>
        <w:t xml:space="preserve">Основное мероприятие 3. Реализация отдельных мероприятий федерального проекта "Профессионалитет".</w:t>
      </w:r>
    </w:p>
    <w:p>
      <w:pPr>
        <w:pStyle w:val="0"/>
        <w:jc w:val="both"/>
      </w:pPr>
      <w:r>
        <w:rPr>
          <w:sz w:val="20"/>
        </w:rPr>
        <w:t xml:space="preserve">(абзац введен </w:t>
      </w:r>
      <w:hyperlink w:history="0" r:id="rId125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Ключевая инициатива проекта - создание образовательно-производственных центров (кластеров), представляющих собой интеграцию колледжей и организаций реального сектора экономики.</w:t>
      </w:r>
    </w:p>
    <w:p>
      <w:pPr>
        <w:pStyle w:val="0"/>
        <w:jc w:val="both"/>
      </w:pPr>
      <w:r>
        <w:rPr>
          <w:sz w:val="20"/>
        </w:rPr>
        <w:t xml:space="preserve">(абзац введен </w:t>
      </w:r>
      <w:hyperlink w:history="0" r:id="rId126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рамках проекта будут внедрены новые образовательные программы - интенсивные, ориентированные на потребности отраслевых рынков труда и конкретных предприятий. Для формирования таких программ запланировано создание информационной платформы "Цифровой конструктор компетенций".</w:t>
      </w:r>
    </w:p>
    <w:p>
      <w:pPr>
        <w:pStyle w:val="0"/>
        <w:jc w:val="both"/>
      </w:pPr>
      <w:r>
        <w:rPr>
          <w:sz w:val="20"/>
        </w:rPr>
        <w:t xml:space="preserve">(абзац введен </w:t>
      </w:r>
      <w:hyperlink w:history="0" r:id="rId126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Разработан новый механизм формирования и оценки общего объема региональных контрольных цифр приема. Отраслевые предприятия принимают непосредственное участие в формировании их структуры и объема, что позволит управлять развитием отрасли в части подготовки кадров.</w:t>
      </w:r>
    </w:p>
    <w:p>
      <w:pPr>
        <w:pStyle w:val="0"/>
        <w:jc w:val="both"/>
      </w:pPr>
      <w:r>
        <w:rPr>
          <w:sz w:val="20"/>
        </w:rPr>
        <w:t xml:space="preserve">(абзац введен </w:t>
      </w:r>
      <w:hyperlink w:history="0" r:id="rId126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Федеральный проект "Профессионалитет" станет комплексной перезагрузкой системы среднего профессионального образования. Основная задача - широкое распространение отраслевой модели подготовки кадров и массовая подготовка специалистов по востребованным профессиям.</w:t>
      </w:r>
    </w:p>
    <w:p>
      <w:pPr>
        <w:pStyle w:val="0"/>
        <w:jc w:val="both"/>
      </w:pPr>
      <w:r>
        <w:rPr>
          <w:sz w:val="20"/>
        </w:rPr>
        <w:t xml:space="preserve">(абзац введен </w:t>
      </w:r>
      <w:hyperlink w:history="0" r:id="rId126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В рамках данного основного мероприятия будут реализованы два мероприятия:</w:t>
      </w:r>
    </w:p>
    <w:p>
      <w:pPr>
        <w:pStyle w:val="0"/>
        <w:jc w:val="both"/>
      </w:pPr>
      <w:r>
        <w:rPr>
          <w:sz w:val="20"/>
        </w:rPr>
        <w:t xml:space="preserve">(абзац введен </w:t>
      </w:r>
      <w:hyperlink w:history="0" r:id="rId126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Мероприятие 3.1. Создание и обеспечение функционирования центров опережающей профессиональной подготовки.</w:t>
      </w:r>
    </w:p>
    <w:p>
      <w:pPr>
        <w:pStyle w:val="0"/>
        <w:jc w:val="both"/>
      </w:pPr>
      <w:r>
        <w:rPr>
          <w:sz w:val="20"/>
        </w:rPr>
        <w:t xml:space="preserve">(абзац введен </w:t>
      </w:r>
      <w:hyperlink w:history="0" r:id="rId126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Мероприятие 3.2. 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p>
      <w:pPr>
        <w:pStyle w:val="0"/>
        <w:jc w:val="both"/>
      </w:pPr>
      <w:r>
        <w:rPr>
          <w:sz w:val="20"/>
        </w:rPr>
        <w:t xml:space="preserve">(абзац введен </w:t>
      </w:r>
      <w:hyperlink w:history="0" r:id="rId126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ЭТАПАМ И ГОДАМ РЕАЛИЗАЦИИ ПОДПРОГРАММЫ)</w:t>
      </w:r>
    </w:p>
    <w:p>
      <w:pPr>
        <w:pStyle w:val="0"/>
        <w:jc w:val="center"/>
      </w:pPr>
      <w:r>
        <w:rPr>
          <w:sz w:val="20"/>
        </w:rPr>
        <w:t xml:space="preserve">(в ред. </w:t>
      </w:r>
      <w:hyperlink w:history="0" r:id="rId126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23.05.2023 N 329)</w:t>
      </w:r>
    </w:p>
    <w:p>
      <w:pPr>
        <w:pStyle w:val="0"/>
        <w:jc w:val="both"/>
      </w:pPr>
      <w:r>
        <w:rPr>
          <w:sz w:val="20"/>
        </w:rPr>
      </w:r>
    </w:p>
    <w:p>
      <w:pPr>
        <w:pStyle w:val="0"/>
        <w:ind w:firstLine="540"/>
        <w:jc w:val="both"/>
      </w:pPr>
      <w:r>
        <w:rPr>
          <w:sz w:val="20"/>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и внебюджетных источников.</w:t>
      </w:r>
    </w:p>
    <w:p>
      <w:pPr>
        <w:pStyle w:val="0"/>
        <w:spacing w:before="200" w:line-rule="auto"/>
        <w:ind w:firstLine="540"/>
        <w:jc w:val="both"/>
      </w:pPr>
      <w:r>
        <w:rPr>
          <w:sz w:val="20"/>
        </w:rPr>
        <w:t xml:space="preserve">Общий объем финансирования подпрограммы в 2019 - 2035 годах составляет 1416763,5 тыс. рублей, в том числе за счет средств:</w:t>
      </w:r>
    </w:p>
    <w:p>
      <w:pPr>
        <w:pStyle w:val="0"/>
        <w:spacing w:before="200" w:line-rule="auto"/>
        <w:ind w:firstLine="540"/>
        <w:jc w:val="both"/>
      </w:pPr>
      <w:r>
        <w:rPr>
          <w:sz w:val="20"/>
        </w:rPr>
        <w:t xml:space="preserve">федерального бюджета - 113200,8 тыс. рублей;</w:t>
      </w:r>
    </w:p>
    <w:p>
      <w:pPr>
        <w:pStyle w:val="0"/>
        <w:spacing w:before="200" w:line-rule="auto"/>
        <w:ind w:firstLine="540"/>
        <w:jc w:val="both"/>
      </w:pPr>
      <w:r>
        <w:rPr>
          <w:sz w:val="20"/>
        </w:rPr>
        <w:t xml:space="preserve">республиканского бюджета Чувашской Республики - 876947,4 тыс. рублей.</w:t>
      </w:r>
    </w:p>
    <w:p>
      <w:pPr>
        <w:pStyle w:val="0"/>
        <w:spacing w:before="200" w:line-rule="auto"/>
        <w:ind w:firstLine="540"/>
        <w:jc w:val="both"/>
      </w:pPr>
      <w:r>
        <w:rPr>
          <w:sz w:val="20"/>
        </w:rPr>
        <w:t xml:space="preserve">Прогнозируемый объем финансирования подпрограммы на 1 этапе составляет 1251741,5 тыс. рублей, в том числе:</w:t>
      </w:r>
    </w:p>
    <w:p>
      <w:pPr>
        <w:pStyle w:val="0"/>
        <w:spacing w:before="200" w:line-rule="auto"/>
        <w:ind w:firstLine="540"/>
        <w:jc w:val="both"/>
      </w:pPr>
      <w:r>
        <w:rPr>
          <w:sz w:val="20"/>
        </w:rPr>
        <w:t xml:space="preserve">в 2019 году - 481759,6 тыс. рублей;</w:t>
      </w:r>
    </w:p>
    <w:p>
      <w:pPr>
        <w:pStyle w:val="0"/>
        <w:spacing w:before="200" w:line-rule="auto"/>
        <w:ind w:firstLine="540"/>
        <w:jc w:val="both"/>
      </w:pPr>
      <w:r>
        <w:rPr>
          <w:sz w:val="20"/>
        </w:rPr>
        <w:t xml:space="preserve">в 2020 году - 348021,9 тыс. рублей;</w:t>
      </w:r>
    </w:p>
    <w:p>
      <w:pPr>
        <w:pStyle w:val="0"/>
        <w:spacing w:before="200" w:line-rule="auto"/>
        <w:ind w:firstLine="540"/>
        <w:jc w:val="both"/>
      </w:pPr>
      <w:r>
        <w:rPr>
          <w:sz w:val="20"/>
        </w:rPr>
        <w:t xml:space="preserve">в 2021 году - 195509,2 тыс. рублей;</w:t>
      </w:r>
    </w:p>
    <w:p>
      <w:pPr>
        <w:pStyle w:val="0"/>
        <w:spacing w:before="200" w:line-rule="auto"/>
        <w:ind w:firstLine="540"/>
        <w:jc w:val="both"/>
      </w:pPr>
      <w:r>
        <w:rPr>
          <w:sz w:val="20"/>
        </w:rPr>
        <w:t xml:space="preserve">в 2022 году - 128076,6 тыс. рублей;</w:t>
      </w:r>
    </w:p>
    <w:p>
      <w:pPr>
        <w:pStyle w:val="0"/>
        <w:spacing w:before="200" w:line-rule="auto"/>
        <w:ind w:firstLine="540"/>
        <w:jc w:val="both"/>
      </w:pPr>
      <w:r>
        <w:rPr>
          <w:sz w:val="20"/>
        </w:rPr>
        <w:t xml:space="preserve">в 2023 году - 30376,1 тыс. рублей;</w:t>
      </w:r>
    </w:p>
    <w:p>
      <w:pPr>
        <w:pStyle w:val="0"/>
        <w:spacing w:before="200" w:line-rule="auto"/>
        <w:ind w:firstLine="540"/>
        <w:jc w:val="both"/>
      </w:pPr>
      <w:r>
        <w:rPr>
          <w:sz w:val="20"/>
        </w:rPr>
        <w:t xml:space="preserve">в 2024 году - 45436,0 тыс. рублей;</w:t>
      </w:r>
    </w:p>
    <w:p>
      <w:pPr>
        <w:pStyle w:val="0"/>
        <w:spacing w:before="200" w:line-rule="auto"/>
        <w:ind w:firstLine="540"/>
        <w:jc w:val="both"/>
      </w:pPr>
      <w:r>
        <w:rPr>
          <w:sz w:val="20"/>
        </w:rPr>
        <w:t xml:space="preserve">в 2025 году - 22562,1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- 113200,8 тыс. рублей (9,04 процента), в том числе:</w:t>
      </w:r>
    </w:p>
    <w:p>
      <w:pPr>
        <w:pStyle w:val="0"/>
        <w:spacing w:before="200" w:line-rule="auto"/>
        <w:ind w:firstLine="540"/>
        <w:jc w:val="both"/>
      </w:pPr>
      <w:r>
        <w:rPr>
          <w:sz w:val="20"/>
        </w:rPr>
        <w:t xml:space="preserve">в 2019 году - 3196,3 тыс. рублей;</w:t>
      </w:r>
    </w:p>
    <w:p>
      <w:pPr>
        <w:pStyle w:val="0"/>
        <w:spacing w:before="200" w:line-rule="auto"/>
        <w:ind w:firstLine="540"/>
        <w:jc w:val="both"/>
      </w:pPr>
      <w:r>
        <w:rPr>
          <w:sz w:val="20"/>
        </w:rPr>
        <w:t xml:space="preserve">в 2020 году - 5485,0 тыс. рублей;</w:t>
      </w:r>
    </w:p>
    <w:p>
      <w:pPr>
        <w:pStyle w:val="0"/>
        <w:spacing w:before="200" w:line-rule="auto"/>
        <w:ind w:firstLine="540"/>
        <w:jc w:val="both"/>
      </w:pPr>
      <w:r>
        <w:rPr>
          <w:sz w:val="20"/>
        </w:rPr>
        <w:t xml:space="preserve">в 2021 году - 20286,9 тыс. рублей;</w:t>
      </w:r>
    </w:p>
    <w:p>
      <w:pPr>
        <w:pStyle w:val="0"/>
        <w:spacing w:before="200" w:line-rule="auto"/>
        <w:ind w:firstLine="540"/>
        <w:jc w:val="both"/>
      </w:pPr>
      <w:r>
        <w:rPr>
          <w:sz w:val="20"/>
        </w:rPr>
        <w:t xml:space="preserve">в 2022 году - 61587,4 тыс. рублей;</w:t>
      </w:r>
    </w:p>
    <w:p>
      <w:pPr>
        <w:pStyle w:val="0"/>
        <w:spacing w:before="200" w:line-rule="auto"/>
        <w:ind w:firstLine="540"/>
        <w:jc w:val="both"/>
      </w:pPr>
      <w:r>
        <w:rPr>
          <w:sz w:val="20"/>
        </w:rPr>
        <w:t xml:space="preserve">в 2023 году - 0,0 тыс. рублей;</w:t>
      </w:r>
    </w:p>
    <w:p>
      <w:pPr>
        <w:pStyle w:val="0"/>
        <w:spacing w:before="200" w:line-rule="auto"/>
        <w:ind w:firstLine="540"/>
        <w:jc w:val="both"/>
      </w:pPr>
      <w:r>
        <w:rPr>
          <w:sz w:val="20"/>
        </w:rPr>
        <w:t xml:space="preserve">в 2024 году - 22645,2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республиканского бюджета Чувашской Республики - 711925,4 тыс. рублей (56,88 процента), в том числе:</w:t>
      </w:r>
    </w:p>
    <w:p>
      <w:pPr>
        <w:pStyle w:val="0"/>
        <w:spacing w:before="200" w:line-rule="auto"/>
        <w:ind w:firstLine="540"/>
        <w:jc w:val="both"/>
      </w:pPr>
      <w:r>
        <w:rPr>
          <w:sz w:val="20"/>
        </w:rPr>
        <w:t xml:space="preserve">в 2019 году - 380638,2 тыс. рублей;</w:t>
      </w:r>
    </w:p>
    <w:p>
      <w:pPr>
        <w:pStyle w:val="0"/>
        <w:spacing w:before="200" w:line-rule="auto"/>
        <w:ind w:firstLine="540"/>
        <w:jc w:val="both"/>
      </w:pPr>
      <w:r>
        <w:rPr>
          <w:sz w:val="20"/>
        </w:rPr>
        <w:t xml:space="preserve">в 2020 году - 127931,9 тыс. рублей;</w:t>
      </w:r>
    </w:p>
    <w:p>
      <w:pPr>
        <w:pStyle w:val="0"/>
        <w:spacing w:before="200" w:line-rule="auto"/>
        <w:ind w:firstLine="540"/>
        <w:jc w:val="both"/>
      </w:pPr>
      <w:r>
        <w:rPr>
          <w:sz w:val="20"/>
        </w:rPr>
        <w:t xml:space="preserve">в 2021 году - 67247,1 тыс. рублей;</w:t>
      </w:r>
    </w:p>
    <w:p>
      <w:pPr>
        <w:pStyle w:val="0"/>
        <w:spacing w:before="200" w:line-rule="auto"/>
        <w:ind w:firstLine="540"/>
        <w:jc w:val="both"/>
      </w:pPr>
      <w:r>
        <w:rPr>
          <w:sz w:val="20"/>
        </w:rPr>
        <w:t xml:space="preserve">в 2022 году - 60379,2 тыс. рублей;</w:t>
      </w:r>
    </w:p>
    <w:p>
      <w:pPr>
        <w:pStyle w:val="0"/>
        <w:spacing w:before="200" w:line-rule="auto"/>
        <w:ind w:firstLine="540"/>
        <w:jc w:val="both"/>
      </w:pPr>
      <w:r>
        <w:rPr>
          <w:sz w:val="20"/>
        </w:rPr>
        <w:t xml:space="preserve">в 2023 году - 30376,1 тыс. рублей;</w:t>
      </w:r>
    </w:p>
    <w:p>
      <w:pPr>
        <w:pStyle w:val="0"/>
        <w:spacing w:before="200" w:line-rule="auto"/>
        <w:ind w:firstLine="540"/>
        <w:jc w:val="both"/>
      </w:pPr>
      <w:r>
        <w:rPr>
          <w:sz w:val="20"/>
        </w:rPr>
        <w:t xml:space="preserve">в 2024 году - 22790,8 тыс. рублей;</w:t>
      </w:r>
    </w:p>
    <w:p>
      <w:pPr>
        <w:pStyle w:val="0"/>
        <w:spacing w:before="200" w:line-rule="auto"/>
        <w:ind w:firstLine="540"/>
        <w:jc w:val="both"/>
      </w:pPr>
      <w:r>
        <w:rPr>
          <w:sz w:val="20"/>
        </w:rPr>
        <w:t xml:space="preserve">в 2025 году - 22562,1 тыс. рублей;</w:t>
      </w:r>
    </w:p>
    <w:p>
      <w:pPr>
        <w:pStyle w:val="0"/>
        <w:spacing w:before="200" w:line-rule="auto"/>
        <w:ind w:firstLine="540"/>
        <w:jc w:val="both"/>
      </w:pPr>
      <w:r>
        <w:rPr>
          <w:sz w:val="20"/>
        </w:rPr>
        <w:t xml:space="preserve">внебюджетных источников - 426615,3 тыс. рублей (34,08 процента), в том числе:</w:t>
      </w:r>
    </w:p>
    <w:p>
      <w:pPr>
        <w:pStyle w:val="0"/>
        <w:spacing w:before="200" w:line-rule="auto"/>
        <w:ind w:firstLine="540"/>
        <w:jc w:val="both"/>
      </w:pPr>
      <w:r>
        <w:rPr>
          <w:sz w:val="20"/>
        </w:rPr>
        <w:t xml:space="preserve">в 2019 году - 97925,1 тыс. рублей;</w:t>
      </w:r>
    </w:p>
    <w:p>
      <w:pPr>
        <w:pStyle w:val="0"/>
        <w:spacing w:before="200" w:line-rule="auto"/>
        <w:ind w:firstLine="540"/>
        <w:jc w:val="both"/>
      </w:pPr>
      <w:r>
        <w:rPr>
          <w:sz w:val="20"/>
        </w:rPr>
        <w:t xml:space="preserve">в 2020 году - 214605,0 тыс. рублей;</w:t>
      </w:r>
    </w:p>
    <w:p>
      <w:pPr>
        <w:pStyle w:val="0"/>
        <w:spacing w:before="200" w:line-rule="auto"/>
        <w:ind w:firstLine="540"/>
        <w:jc w:val="both"/>
      </w:pPr>
      <w:r>
        <w:rPr>
          <w:sz w:val="20"/>
        </w:rPr>
        <w:t xml:space="preserve">в 2021 году - 107975,2 тыс. рублей;</w:t>
      </w:r>
    </w:p>
    <w:p>
      <w:pPr>
        <w:pStyle w:val="0"/>
        <w:spacing w:before="200" w:line-rule="auto"/>
        <w:ind w:firstLine="540"/>
        <w:jc w:val="both"/>
      </w:pPr>
      <w:r>
        <w:rPr>
          <w:sz w:val="20"/>
        </w:rPr>
        <w:t xml:space="preserve">в 2022 году - 6110,0 тыс. рублей;</w:t>
      </w:r>
    </w:p>
    <w:p>
      <w:pPr>
        <w:pStyle w:val="0"/>
        <w:spacing w:before="200" w:line-rule="auto"/>
        <w:ind w:firstLine="540"/>
        <w:jc w:val="both"/>
      </w:pPr>
      <w:r>
        <w:rPr>
          <w:sz w:val="20"/>
        </w:rPr>
        <w:t xml:space="preserve">в 2023 году - 0,0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На 2 этапе (в 2026 - 2030 годах) объем финансирования подпрограммы составляет 82511,0 тыс. рублей, из них средства республиканского бюджета Чувашской Республики - 82511,0 тыс. рублей (100,0 процента).</w:t>
      </w:r>
    </w:p>
    <w:p>
      <w:pPr>
        <w:pStyle w:val="0"/>
        <w:spacing w:before="200" w:line-rule="auto"/>
        <w:ind w:firstLine="540"/>
        <w:jc w:val="both"/>
      </w:pPr>
      <w:r>
        <w:rPr>
          <w:sz w:val="20"/>
        </w:rPr>
        <w:t xml:space="preserve">На 3 этапе (в 2031 - 2035 годах) объем финансирования подпрограммы составляет 82511,0 тыс. рублей, из них средства республиканского бюджета Чувашской Республики - 82511,0 тыс. рублей (100,0 процента).</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r>
        <w:rPr>
          <w:sz w:val="20"/>
        </w:rPr>
        <w:t xml:space="preserve">Ресурсное </w:t>
      </w:r>
      <w:hyperlink w:history="0" w:anchor="P34557"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к настоящей подпрограмме и ежегодно будет уточняться.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w:t>
      </w:r>
    </w:p>
    <w:p>
      <w:pPr>
        <w:pStyle w:val="0"/>
        <w:jc w:val="right"/>
      </w:pPr>
      <w:r>
        <w:rPr>
          <w:sz w:val="20"/>
        </w:rPr>
        <w:t xml:space="preserve">"Комплексное развитие</w:t>
      </w:r>
    </w:p>
    <w:p>
      <w:pPr>
        <w:pStyle w:val="0"/>
        <w:jc w:val="right"/>
      </w:pPr>
      <w:r>
        <w:rPr>
          <w:sz w:val="20"/>
        </w:rPr>
        <w:t xml:space="preserve">профессионального образования</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4557" w:name="P34557"/>
    <w:bookmarkEnd w:id="34557"/>
    <w:p>
      <w:pPr>
        <w:pStyle w:val="2"/>
        <w:jc w:val="center"/>
      </w:pPr>
      <w:r>
        <w:rPr>
          <w:sz w:val="20"/>
        </w:rPr>
        <w:t xml:space="preserve">РЕСУРСНОЕ ОБЕСПЕЧЕНИЕ</w:t>
      </w:r>
    </w:p>
    <w:p>
      <w:pPr>
        <w:pStyle w:val="2"/>
        <w:jc w:val="center"/>
      </w:pPr>
      <w:r>
        <w:rPr>
          <w:sz w:val="20"/>
        </w:rPr>
        <w:t xml:space="preserve">РЕАЛИЗАЦИИ ПОДПРОГРАММЫ "КОМПЛЕКСНОЕ РАЗВИТИЕ</w:t>
      </w:r>
    </w:p>
    <w:p>
      <w:pPr>
        <w:pStyle w:val="2"/>
        <w:jc w:val="center"/>
      </w:pPr>
      <w:r>
        <w:rPr>
          <w:sz w:val="20"/>
        </w:rPr>
        <w:t xml:space="preserve">ПРОФЕССИОНАЛЬНОГО ОБРАЗОВАНИЯ В ЧУВАШСКОЙ РЕСПУБЛИКЕ"</w:t>
      </w:r>
    </w:p>
    <w:p>
      <w:pPr>
        <w:pStyle w:val="2"/>
        <w:jc w:val="center"/>
      </w:pPr>
      <w:r>
        <w:rPr>
          <w:sz w:val="20"/>
        </w:rPr>
        <w:t xml:space="preserve">ГОСУДАРСТВЕННОЙ ПРОГРАММЫ ЧУВАШСКОЙ РЕСПУБЛИКИ "РАЗВИТИЕ</w:t>
      </w:r>
    </w:p>
    <w:p>
      <w:pPr>
        <w:pStyle w:val="2"/>
        <w:jc w:val="center"/>
      </w:pPr>
      <w:r>
        <w:rPr>
          <w:sz w:val="20"/>
        </w:rPr>
        <w:t xml:space="preserve">ОБРАЗОВАНИЯ" 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6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color w:val="392c69"/>
              </w:rPr>
              <w:t xml:space="preserve"> Кабинета Министров ЧР от 23.05.2023 N 329)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531"/>
        <w:gridCol w:w="1531"/>
        <w:gridCol w:w="1304"/>
        <w:gridCol w:w="608"/>
        <w:gridCol w:w="624"/>
        <w:gridCol w:w="1414"/>
        <w:gridCol w:w="510"/>
        <w:gridCol w:w="1077"/>
        <w:gridCol w:w="1191"/>
        <w:gridCol w:w="1247"/>
        <w:gridCol w:w="1247"/>
        <w:gridCol w:w="1247"/>
        <w:gridCol w:w="1134"/>
        <w:gridCol w:w="1134"/>
        <w:gridCol w:w="964"/>
        <w:gridCol w:w="1077"/>
        <w:gridCol w:w="1020"/>
      </w:tblGrid>
      <w:tr>
        <w:tc>
          <w:tcPr>
            <w:tcW w:w="850" w:type="dxa"/>
            <w:tcBorders>
              <w:left w:val="nil"/>
            </w:tcBorders>
            <w:vMerge w:val="restart"/>
          </w:tcPr>
          <w:p>
            <w:pPr>
              <w:pStyle w:val="0"/>
              <w:jc w:val="center"/>
            </w:pPr>
            <w:r>
              <w:rPr>
                <w:sz w:val="20"/>
              </w:rPr>
              <w:t xml:space="preserve">Статус</w:t>
            </w:r>
          </w:p>
        </w:tc>
        <w:tc>
          <w:tcPr>
            <w:tcW w:w="1531"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531"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соисполнители, участники</w:t>
            </w:r>
          </w:p>
        </w:tc>
        <w:tc>
          <w:tcPr>
            <w:gridSpan w:val="4"/>
            <w:tcW w:w="3156"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0261"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главный распорядитель бюджетных средств</w:t>
            </w:r>
          </w:p>
        </w:tc>
        <w:tc>
          <w:tcPr>
            <w:tcW w:w="624" w:type="dxa"/>
          </w:tcPr>
          <w:p>
            <w:pPr>
              <w:pStyle w:val="0"/>
              <w:jc w:val="center"/>
            </w:pPr>
            <w:r>
              <w:rPr>
                <w:sz w:val="20"/>
              </w:rPr>
              <w:t xml:space="preserve">раздел, подраздел</w:t>
            </w:r>
          </w:p>
        </w:tc>
        <w:tc>
          <w:tcPr>
            <w:tcW w:w="1414" w:type="dxa"/>
          </w:tcPr>
          <w:p>
            <w:pPr>
              <w:pStyle w:val="0"/>
              <w:jc w:val="center"/>
            </w:pPr>
            <w:r>
              <w:rPr>
                <w:sz w:val="20"/>
              </w:rPr>
              <w:t xml:space="preserve">целевая статья расходов</w:t>
            </w:r>
          </w:p>
        </w:tc>
        <w:tc>
          <w:tcPr>
            <w:tcW w:w="510" w:type="dxa"/>
          </w:tcPr>
          <w:p>
            <w:pPr>
              <w:pStyle w:val="0"/>
              <w:jc w:val="center"/>
            </w:pPr>
            <w:r>
              <w:rPr>
                <w:sz w:val="20"/>
              </w:rPr>
              <w:t xml:space="preserve">группа (подгруппа) вида расходов</w:t>
            </w:r>
          </w:p>
        </w:tc>
        <w:tc>
          <w:tcPr>
            <w:vMerge w:val="continue"/>
          </w:tcPr>
          <w:p/>
        </w:tc>
        <w:tc>
          <w:tcPr>
            <w:tcW w:w="1191" w:type="dxa"/>
          </w:tcPr>
          <w:p>
            <w:pPr>
              <w:pStyle w:val="0"/>
              <w:jc w:val="center"/>
            </w:pPr>
            <w:r>
              <w:rPr>
                <w:sz w:val="20"/>
              </w:rPr>
              <w:t xml:space="preserve">2019</w:t>
            </w:r>
          </w:p>
        </w:tc>
        <w:tc>
          <w:tcPr>
            <w:tcW w:w="1247" w:type="dxa"/>
          </w:tcPr>
          <w:p>
            <w:pPr>
              <w:pStyle w:val="0"/>
              <w:jc w:val="center"/>
            </w:pPr>
            <w:r>
              <w:rPr>
                <w:sz w:val="20"/>
              </w:rPr>
              <w:t xml:space="preserve">2020</w:t>
            </w:r>
          </w:p>
        </w:tc>
        <w:tc>
          <w:tcPr>
            <w:tcW w:w="1247" w:type="dxa"/>
          </w:tcPr>
          <w:p>
            <w:pPr>
              <w:pStyle w:val="0"/>
              <w:jc w:val="center"/>
            </w:pPr>
            <w:r>
              <w:rPr>
                <w:sz w:val="20"/>
              </w:rPr>
              <w:t xml:space="preserve">2021</w:t>
            </w:r>
          </w:p>
        </w:tc>
        <w:tc>
          <w:tcPr>
            <w:tcW w:w="1247" w:type="dxa"/>
          </w:tcPr>
          <w:p>
            <w:pPr>
              <w:pStyle w:val="0"/>
              <w:jc w:val="center"/>
            </w:pPr>
            <w:r>
              <w:rPr>
                <w:sz w:val="20"/>
              </w:rPr>
              <w:t xml:space="preserve">2022</w:t>
            </w:r>
          </w:p>
        </w:tc>
        <w:tc>
          <w:tcPr>
            <w:tcW w:w="1134" w:type="dxa"/>
          </w:tcPr>
          <w:p>
            <w:pPr>
              <w:pStyle w:val="0"/>
              <w:jc w:val="center"/>
            </w:pPr>
            <w:r>
              <w:rPr>
                <w:sz w:val="20"/>
              </w:rPr>
              <w:t xml:space="preserve">2023</w:t>
            </w:r>
          </w:p>
        </w:tc>
        <w:tc>
          <w:tcPr>
            <w:tcW w:w="1134" w:type="dxa"/>
          </w:tcPr>
          <w:p>
            <w:pPr>
              <w:pStyle w:val="0"/>
              <w:jc w:val="center"/>
            </w:pPr>
            <w:r>
              <w:rPr>
                <w:sz w:val="20"/>
              </w:rPr>
              <w:t xml:space="preserve">2024</w:t>
            </w:r>
          </w:p>
        </w:tc>
        <w:tc>
          <w:tcPr>
            <w:tcW w:w="964" w:type="dxa"/>
          </w:tcPr>
          <w:p>
            <w:pPr>
              <w:pStyle w:val="0"/>
              <w:jc w:val="center"/>
            </w:pPr>
            <w:r>
              <w:rPr>
                <w:sz w:val="20"/>
              </w:rPr>
              <w:t xml:space="preserve">2025</w:t>
            </w:r>
          </w:p>
        </w:tc>
        <w:tc>
          <w:tcPr>
            <w:tcW w:w="1077" w:type="dxa"/>
          </w:tcPr>
          <w:p>
            <w:pPr>
              <w:pStyle w:val="0"/>
              <w:jc w:val="center"/>
            </w:pPr>
            <w:r>
              <w:rPr>
                <w:sz w:val="20"/>
              </w:rPr>
              <w:t xml:space="preserve">2026 - 2030</w:t>
            </w:r>
          </w:p>
        </w:tc>
        <w:tc>
          <w:tcPr>
            <w:tcW w:w="1020"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531" w:type="dxa"/>
          </w:tcPr>
          <w:p>
            <w:pPr>
              <w:pStyle w:val="0"/>
              <w:jc w:val="center"/>
            </w:pPr>
            <w:r>
              <w:rPr>
                <w:sz w:val="20"/>
              </w:rPr>
              <w:t xml:space="preserve">2</w:t>
            </w:r>
          </w:p>
        </w:tc>
        <w:tc>
          <w:tcPr>
            <w:tcW w:w="1531" w:type="dxa"/>
          </w:tcPr>
          <w:p>
            <w:pPr>
              <w:pStyle w:val="0"/>
              <w:jc w:val="center"/>
            </w:pPr>
            <w:r>
              <w:rPr>
                <w:sz w:val="20"/>
              </w:rPr>
              <w:t xml:space="preserve">3</w:t>
            </w:r>
          </w:p>
        </w:tc>
        <w:tc>
          <w:tcPr>
            <w:tcW w:w="1304" w:type="dxa"/>
          </w:tcPr>
          <w:p>
            <w:pPr>
              <w:pStyle w:val="0"/>
              <w:jc w:val="center"/>
            </w:pPr>
            <w:r>
              <w:rPr>
                <w:sz w:val="20"/>
              </w:rPr>
              <w:t xml:space="preserve">4</w:t>
            </w:r>
          </w:p>
        </w:tc>
        <w:tc>
          <w:tcPr>
            <w:tcW w:w="608" w:type="dxa"/>
          </w:tcPr>
          <w:p>
            <w:pPr>
              <w:pStyle w:val="0"/>
              <w:jc w:val="center"/>
            </w:pPr>
            <w:r>
              <w:rPr>
                <w:sz w:val="20"/>
              </w:rPr>
              <w:t xml:space="preserve">5</w:t>
            </w:r>
          </w:p>
        </w:tc>
        <w:tc>
          <w:tcPr>
            <w:tcW w:w="624" w:type="dxa"/>
          </w:tcPr>
          <w:p>
            <w:pPr>
              <w:pStyle w:val="0"/>
              <w:jc w:val="center"/>
            </w:pPr>
            <w:r>
              <w:rPr>
                <w:sz w:val="20"/>
              </w:rPr>
              <w:t xml:space="preserve">6</w:t>
            </w:r>
          </w:p>
        </w:tc>
        <w:tc>
          <w:tcPr>
            <w:tcW w:w="1414" w:type="dxa"/>
          </w:tcPr>
          <w:p>
            <w:pPr>
              <w:pStyle w:val="0"/>
              <w:jc w:val="center"/>
            </w:pPr>
            <w:r>
              <w:rPr>
                <w:sz w:val="20"/>
              </w:rPr>
              <w:t xml:space="preserve">7</w:t>
            </w:r>
          </w:p>
        </w:tc>
        <w:tc>
          <w:tcPr>
            <w:tcW w:w="510" w:type="dxa"/>
          </w:tcPr>
          <w:p>
            <w:pPr>
              <w:pStyle w:val="0"/>
              <w:jc w:val="center"/>
            </w:pPr>
            <w:r>
              <w:rPr>
                <w:sz w:val="20"/>
              </w:rPr>
              <w:t xml:space="preserve">8</w:t>
            </w:r>
          </w:p>
        </w:tc>
        <w:tc>
          <w:tcPr>
            <w:tcW w:w="1077" w:type="dxa"/>
          </w:tcPr>
          <w:p>
            <w:pPr>
              <w:pStyle w:val="0"/>
              <w:jc w:val="center"/>
            </w:pPr>
            <w:r>
              <w:rPr>
                <w:sz w:val="20"/>
              </w:rPr>
              <w:t xml:space="preserve">9</w:t>
            </w:r>
          </w:p>
        </w:tc>
        <w:tc>
          <w:tcPr>
            <w:tcW w:w="1191" w:type="dxa"/>
          </w:tcPr>
          <w:p>
            <w:pPr>
              <w:pStyle w:val="0"/>
              <w:jc w:val="center"/>
            </w:pPr>
            <w:r>
              <w:rPr>
                <w:sz w:val="20"/>
              </w:rPr>
              <w:t xml:space="preserve">10</w:t>
            </w:r>
          </w:p>
        </w:tc>
        <w:tc>
          <w:tcPr>
            <w:tcW w:w="1247" w:type="dxa"/>
          </w:tcPr>
          <w:p>
            <w:pPr>
              <w:pStyle w:val="0"/>
              <w:jc w:val="center"/>
            </w:pPr>
            <w:r>
              <w:rPr>
                <w:sz w:val="20"/>
              </w:rPr>
              <w:t xml:space="preserve">11</w:t>
            </w:r>
          </w:p>
        </w:tc>
        <w:tc>
          <w:tcPr>
            <w:tcW w:w="1247" w:type="dxa"/>
          </w:tcPr>
          <w:p>
            <w:pPr>
              <w:pStyle w:val="0"/>
              <w:jc w:val="center"/>
            </w:pPr>
            <w:r>
              <w:rPr>
                <w:sz w:val="20"/>
              </w:rPr>
              <w:t xml:space="preserve">12</w:t>
            </w:r>
          </w:p>
        </w:tc>
        <w:tc>
          <w:tcPr>
            <w:tcW w:w="1247" w:type="dxa"/>
          </w:tcPr>
          <w:p>
            <w:pPr>
              <w:pStyle w:val="0"/>
              <w:jc w:val="center"/>
            </w:pPr>
            <w:r>
              <w:rPr>
                <w:sz w:val="20"/>
              </w:rPr>
              <w:t xml:space="preserve">13</w:t>
            </w:r>
          </w:p>
        </w:tc>
        <w:tc>
          <w:tcPr>
            <w:tcW w:w="1134" w:type="dxa"/>
          </w:tcPr>
          <w:p>
            <w:pPr>
              <w:pStyle w:val="0"/>
              <w:jc w:val="center"/>
            </w:pPr>
            <w:r>
              <w:rPr>
                <w:sz w:val="20"/>
              </w:rPr>
              <w:t xml:space="preserve">14</w:t>
            </w:r>
          </w:p>
        </w:tc>
        <w:tc>
          <w:tcPr>
            <w:tcW w:w="1134" w:type="dxa"/>
          </w:tcPr>
          <w:p>
            <w:pPr>
              <w:pStyle w:val="0"/>
              <w:jc w:val="center"/>
            </w:pPr>
            <w:r>
              <w:rPr>
                <w:sz w:val="20"/>
              </w:rPr>
              <w:t xml:space="preserve">15</w:t>
            </w:r>
          </w:p>
        </w:tc>
        <w:tc>
          <w:tcPr>
            <w:tcW w:w="964" w:type="dxa"/>
          </w:tcPr>
          <w:p>
            <w:pPr>
              <w:pStyle w:val="0"/>
              <w:jc w:val="center"/>
            </w:pPr>
            <w:r>
              <w:rPr>
                <w:sz w:val="20"/>
              </w:rPr>
              <w:t xml:space="preserve">16</w:t>
            </w:r>
          </w:p>
        </w:tc>
        <w:tc>
          <w:tcPr>
            <w:tcW w:w="1077" w:type="dxa"/>
          </w:tcPr>
          <w:p>
            <w:pPr>
              <w:pStyle w:val="0"/>
              <w:jc w:val="center"/>
            </w:pPr>
            <w:r>
              <w:rPr>
                <w:sz w:val="20"/>
              </w:rPr>
              <w:t xml:space="preserve">17</w:t>
            </w:r>
          </w:p>
        </w:tc>
        <w:tc>
          <w:tcPr>
            <w:tcW w:w="1020" w:type="dxa"/>
            <w:tcBorders>
              <w:right w:val="nil"/>
            </w:tcBorders>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w:t>
            </w:r>
          </w:p>
        </w:tc>
        <w:tc>
          <w:tcPr>
            <w:tcW w:w="1531" w:type="dxa"/>
            <w:vMerge w:val="restart"/>
          </w:tcPr>
          <w:p>
            <w:pPr>
              <w:pStyle w:val="0"/>
              <w:jc w:val="both"/>
            </w:pPr>
            <w:r>
              <w:rPr>
                <w:sz w:val="20"/>
              </w:rPr>
              <w:t xml:space="preserve">"Комплексное развитие профессионального образования в Чувашской Республике"</w:t>
            </w:r>
          </w:p>
        </w:tc>
        <w:tc>
          <w:tcPr>
            <w:tcW w:w="153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481759,6</w:t>
            </w:r>
          </w:p>
        </w:tc>
        <w:tc>
          <w:tcPr>
            <w:tcW w:w="1247" w:type="dxa"/>
          </w:tcPr>
          <w:p>
            <w:pPr>
              <w:pStyle w:val="0"/>
              <w:jc w:val="center"/>
            </w:pPr>
            <w:r>
              <w:rPr>
                <w:sz w:val="20"/>
              </w:rPr>
              <w:t xml:space="preserve">348021,9</w:t>
            </w:r>
          </w:p>
        </w:tc>
        <w:tc>
          <w:tcPr>
            <w:tcW w:w="1247" w:type="dxa"/>
          </w:tcPr>
          <w:p>
            <w:pPr>
              <w:pStyle w:val="0"/>
              <w:jc w:val="center"/>
            </w:pPr>
            <w:r>
              <w:rPr>
                <w:sz w:val="20"/>
              </w:rPr>
              <w:t xml:space="preserve">195509,2</w:t>
            </w:r>
          </w:p>
        </w:tc>
        <w:tc>
          <w:tcPr>
            <w:tcW w:w="1247" w:type="dxa"/>
          </w:tcPr>
          <w:p>
            <w:pPr>
              <w:pStyle w:val="0"/>
              <w:jc w:val="center"/>
            </w:pPr>
            <w:r>
              <w:rPr>
                <w:sz w:val="20"/>
              </w:rPr>
              <w:t xml:space="preserve">128076,6</w:t>
            </w:r>
          </w:p>
        </w:tc>
        <w:tc>
          <w:tcPr>
            <w:tcW w:w="1134" w:type="dxa"/>
          </w:tcPr>
          <w:p>
            <w:pPr>
              <w:pStyle w:val="0"/>
              <w:jc w:val="center"/>
            </w:pPr>
            <w:r>
              <w:rPr>
                <w:sz w:val="20"/>
              </w:rPr>
              <w:t xml:space="preserve">30376,1</w:t>
            </w:r>
          </w:p>
        </w:tc>
        <w:tc>
          <w:tcPr>
            <w:tcW w:w="1134" w:type="dxa"/>
          </w:tcPr>
          <w:p>
            <w:pPr>
              <w:pStyle w:val="0"/>
              <w:jc w:val="center"/>
            </w:pPr>
            <w:r>
              <w:rPr>
                <w:sz w:val="20"/>
              </w:rPr>
              <w:t xml:space="preserve">45436,0</w:t>
            </w:r>
          </w:p>
        </w:tc>
        <w:tc>
          <w:tcPr>
            <w:tcW w:w="964" w:type="dxa"/>
          </w:tcPr>
          <w:p>
            <w:pPr>
              <w:pStyle w:val="0"/>
              <w:jc w:val="center"/>
            </w:pPr>
            <w:r>
              <w:rPr>
                <w:sz w:val="20"/>
              </w:rPr>
              <w:t xml:space="preserve">22562,1</w:t>
            </w:r>
          </w:p>
        </w:tc>
        <w:tc>
          <w:tcPr>
            <w:tcW w:w="1077" w:type="dxa"/>
          </w:tcPr>
          <w:p>
            <w:pPr>
              <w:pStyle w:val="0"/>
              <w:jc w:val="center"/>
            </w:pPr>
            <w:r>
              <w:rPr>
                <w:sz w:val="20"/>
              </w:rPr>
              <w:t xml:space="preserve">82511,0</w:t>
            </w:r>
          </w:p>
        </w:tc>
        <w:tc>
          <w:tcPr>
            <w:tcW w:w="1020" w:type="dxa"/>
            <w:tcBorders>
              <w:right w:val="nil"/>
            </w:tcBorders>
          </w:tcPr>
          <w:p>
            <w:pPr>
              <w:pStyle w:val="0"/>
              <w:jc w:val="center"/>
            </w:pPr>
            <w:r>
              <w:rPr>
                <w:sz w:val="20"/>
              </w:rPr>
              <w:t xml:space="preserve">82511,0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3196,3</w:t>
            </w:r>
          </w:p>
        </w:tc>
        <w:tc>
          <w:tcPr>
            <w:tcW w:w="1247" w:type="dxa"/>
          </w:tcPr>
          <w:p>
            <w:pPr>
              <w:pStyle w:val="0"/>
              <w:jc w:val="center"/>
            </w:pPr>
            <w:r>
              <w:rPr>
                <w:sz w:val="20"/>
              </w:rPr>
              <w:t xml:space="preserve">5485,0</w:t>
            </w:r>
          </w:p>
        </w:tc>
        <w:tc>
          <w:tcPr>
            <w:tcW w:w="1247" w:type="dxa"/>
          </w:tcPr>
          <w:p>
            <w:pPr>
              <w:pStyle w:val="0"/>
              <w:jc w:val="center"/>
            </w:pPr>
            <w:r>
              <w:rPr>
                <w:sz w:val="20"/>
              </w:rPr>
              <w:t xml:space="preserve">20286,9</w:t>
            </w:r>
          </w:p>
        </w:tc>
        <w:tc>
          <w:tcPr>
            <w:tcW w:w="1247" w:type="dxa"/>
          </w:tcPr>
          <w:p>
            <w:pPr>
              <w:pStyle w:val="0"/>
              <w:jc w:val="center"/>
            </w:pPr>
            <w:r>
              <w:rPr>
                <w:sz w:val="20"/>
              </w:rPr>
              <w:t xml:space="preserve">61587,4</w:t>
            </w:r>
          </w:p>
        </w:tc>
        <w:tc>
          <w:tcPr>
            <w:tcW w:w="1134" w:type="dxa"/>
          </w:tcPr>
          <w:p>
            <w:pPr>
              <w:pStyle w:val="0"/>
              <w:jc w:val="center"/>
            </w:pPr>
            <w:r>
              <w:rPr>
                <w:sz w:val="20"/>
              </w:rPr>
              <w:t xml:space="preserve">0,0</w:t>
            </w:r>
          </w:p>
        </w:tc>
        <w:tc>
          <w:tcPr>
            <w:tcW w:w="1134" w:type="dxa"/>
          </w:tcPr>
          <w:p>
            <w:pPr>
              <w:pStyle w:val="0"/>
              <w:jc w:val="center"/>
            </w:pPr>
            <w:r>
              <w:rPr>
                <w:sz w:val="20"/>
              </w:rPr>
              <w:t xml:space="preserve">22645,2</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855</w:t>
            </w:r>
          </w:p>
        </w:tc>
        <w:tc>
          <w:tcPr>
            <w:tcW w:w="624" w:type="dxa"/>
          </w:tcPr>
          <w:p>
            <w:pPr>
              <w:pStyle w:val="0"/>
              <w:jc w:val="center"/>
            </w:pPr>
            <w:r>
              <w:rPr>
                <w:sz w:val="20"/>
              </w:rPr>
              <w:t xml:space="preserve">x</w:t>
            </w:r>
          </w:p>
        </w:tc>
        <w:tc>
          <w:tcPr>
            <w:tcW w:w="1414" w:type="dxa"/>
          </w:tcPr>
          <w:p>
            <w:pPr>
              <w:pStyle w:val="0"/>
              <w:jc w:val="center"/>
            </w:pPr>
            <w:r>
              <w:rPr>
                <w:sz w:val="20"/>
              </w:rPr>
              <w:t xml:space="preserve">Ц730000000</w:t>
            </w:r>
          </w:p>
        </w:tc>
        <w:tc>
          <w:tcPr>
            <w:tcW w:w="510"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1000,0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x</w:t>
            </w:r>
          </w:p>
        </w:tc>
        <w:tc>
          <w:tcPr>
            <w:tcW w:w="1414" w:type="dxa"/>
          </w:tcPr>
          <w:p>
            <w:pPr>
              <w:pStyle w:val="0"/>
              <w:jc w:val="center"/>
            </w:pPr>
            <w:r>
              <w:rPr>
                <w:sz w:val="20"/>
              </w:rPr>
              <w:t xml:space="preserve">Ц730000000</w:t>
            </w:r>
          </w:p>
        </w:tc>
        <w:tc>
          <w:tcPr>
            <w:tcW w:w="510" w:type="dxa"/>
          </w:tcPr>
          <w:p>
            <w:pPr>
              <w:pStyle w:val="0"/>
              <w:jc w:val="center"/>
            </w:pPr>
            <w:r>
              <w:rPr>
                <w:sz w:val="20"/>
              </w:rPr>
              <w:t xml:space="preserve">x</w:t>
            </w:r>
          </w:p>
        </w:tc>
        <w:tc>
          <w:tcPr>
            <w:vMerge w:val="continue"/>
          </w:tcPr>
          <w:p/>
        </w:tc>
        <w:tc>
          <w:tcPr>
            <w:tcW w:w="1191" w:type="dxa"/>
          </w:tcPr>
          <w:p>
            <w:pPr>
              <w:pStyle w:val="0"/>
              <w:jc w:val="center"/>
            </w:pPr>
            <w:r>
              <w:rPr>
                <w:sz w:val="20"/>
              </w:rPr>
              <w:t xml:space="preserve">380638,2</w:t>
            </w:r>
          </w:p>
        </w:tc>
        <w:tc>
          <w:tcPr>
            <w:tcW w:w="1247" w:type="dxa"/>
          </w:tcPr>
          <w:p>
            <w:pPr>
              <w:pStyle w:val="0"/>
              <w:jc w:val="center"/>
            </w:pPr>
            <w:r>
              <w:rPr>
                <w:sz w:val="20"/>
              </w:rPr>
              <w:t xml:space="preserve">127931,9</w:t>
            </w:r>
          </w:p>
        </w:tc>
        <w:tc>
          <w:tcPr>
            <w:tcW w:w="1247" w:type="dxa"/>
          </w:tcPr>
          <w:p>
            <w:pPr>
              <w:pStyle w:val="0"/>
              <w:jc w:val="center"/>
            </w:pPr>
            <w:r>
              <w:rPr>
                <w:sz w:val="20"/>
              </w:rPr>
              <w:t xml:space="preserve">66247,1</w:t>
            </w:r>
          </w:p>
        </w:tc>
        <w:tc>
          <w:tcPr>
            <w:tcW w:w="1247" w:type="dxa"/>
          </w:tcPr>
          <w:p>
            <w:pPr>
              <w:pStyle w:val="0"/>
              <w:jc w:val="center"/>
            </w:pPr>
            <w:r>
              <w:rPr>
                <w:sz w:val="20"/>
              </w:rPr>
              <w:t xml:space="preserve">60379,2</w:t>
            </w:r>
          </w:p>
        </w:tc>
        <w:tc>
          <w:tcPr>
            <w:tcW w:w="1134" w:type="dxa"/>
          </w:tcPr>
          <w:p>
            <w:pPr>
              <w:pStyle w:val="0"/>
              <w:jc w:val="center"/>
            </w:pPr>
            <w:r>
              <w:rPr>
                <w:sz w:val="20"/>
              </w:rPr>
              <w:t xml:space="preserve">30376,1</w:t>
            </w:r>
          </w:p>
        </w:tc>
        <w:tc>
          <w:tcPr>
            <w:tcW w:w="1134" w:type="dxa"/>
          </w:tcPr>
          <w:p>
            <w:pPr>
              <w:pStyle w:val="0"/>
              <w:jc w:val="center"/>
            </w:pPr>
            <w:r>
              <w:rPr>
                <w:sz w:val="20"/>
              </w:rPr>
              <w:t xml:space="preserve">22790,8</w:t>
            </w:r>
          </w:p>
        </w:tc>
        <w:tc>
          <w:tcPr>
            <w:tcW w:w="964" w:type="dxa"/>
          </w:tcPr>
          <w:p>
            <w:pPr>
              <w:pStyle w:val="0"/>
              <w:jc w:val="center"/>
            </w:pPr>
            <w:r>
              <w:rPr>
                <w:sz w:val="20"/>
              </w:rPr>
              <w:t xml:space="preserve">22562,1</w:t>
            </w:r>
          </w:p>
        </w:tc>
        <w:tc>
          <w:tcPr>
            <w:tcW w:w="1077" w:type="dxa"/>
          </w:tcPr>
          <w:p>
            <w:pPr>
              <w:pStyle w:val="0"/>
              <w:jc w:val="center"/>
            </w:pPr>
            <w:r>
              <w:rPr>
                <w:sz w:val="20"/>
              </w:rPr>
              <w:t xml:space="preserve">82511,0</w:t>
            </w:r>
          </w:p>
        </w:tc>
        <w:tc>
          <w:tcPr>
            <w:tcW w:w="1020" w:type="dxa"/>
            <w:tcBorders>
              <w:right w:val="nil"/>
            </w:tcBorders>
          </w:tcPr>
          <w:p>
            <w:pPr>
              <w:pStyle w:val="0"/>
              <w:jc w:val="center"/>
            </w:pPr>
            <w:r>
              <w:rPr>
                <w:sz w:val="20"/>
              </w:rPr>
              <w:t xml:space="preserve">82511,0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97925,1</w:t>
            </w:r>
          </w:p>
        </w:tc>
        <w:tc>
          <w:tcPr>
            <w:tcW w:w="1247" w:type="dxa"/>
          </w:tcPr>
          <w:p>
            <w:pPr>
              <w:pStyle w:val="0"/>
              <w:jc w:val="center"/>
            </w:pPr>
            <w:r>
              <w:rPr>
                <w:sz w:val="20"/>
              </w:rPr>
              <w:t xml:space="preserve">214605,0</w:t>
            </w:r>
          </w:p>
        </w:tc>
        <w:tc>
          <w:tcPr>
            <w:tcW w:w="1247" w:type="dxa"/>
          </w:tcPr>
          <w:p>
            <w:pPr>
              <w:pStyle w:val="0"/>
              <w:jc w:val="center"/>
            </w:pPr>
            <w:r>
              <w:rPr>
                <w:sz w:val="20"/>
              </w:rPr>
              <w:t xml:space="preserve">107975,2</w:t>
            </w:r>
          </w:p>
        </w:tc>
        <w:tc>
          <w:tcPr>
            <w:tcW w:w="1247" w:type="dxa"/>
          </w:tcPr>
          <w:p>
            <w:pPr>
              <w:pStyle w:val="0"/>
              <w:jc w:val="center"/>
            </w:pPr>
            <w:r>
              <w:rPr>
                <w:sz w:val="20"/>
              </w:rPr>
              <w:t xml:space="preserve">6110,0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gridSpan w:val="18"/>
            <w:tcW w:w="19710" w:type="dxa"/>
            <w:tcBorders>
              <w:left w:val="nil"/>
              <w:right w:val="nil"/>
            </w:tcBorders>
          </w:tcPr>
          <w:p>
            <w:pPr>
              <w:pStyle w:val="0"/>
              <w:jc w:val="center"/>
            </w:pPr>
            <w:r>
              <w:rPr>
                <w:sz w:val="20"/>
              </w:rPr>
              <w:t xml:space="preserve">Цель "Создание в Чувашской Республике конкурентоспособной системы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tc>
      </w:tr>
      <w:tr>
        <w:tc>
          <w:tcPr>
            <w:tcW w:w="850" w:type="dxa"/>
            <w:tcBorders>
              <w:left w:val="nil"/>
            </w:tcBorders>
            <w:vMerge w:val="restart"/>
          </w:tcPr>
          <w:p>
            <w:pPr>
              <w:pStyle w:val="0"/>
              <w:jc w:val="both"/>
            </w:pPr>
            <w:r>
              <w:rPr>
                <w:sz w:val="20"/>
              </w:rPr>
              <w:t xml:space="preserve">Основное мероприятие 1</w:t>
            </w:r>
          </w:p>
        </w:tc>
        <w:tc>
          <w:tcPr>
            <w:tcW w:w="1531" w:type="dxa"/>
            <w:vMerge w:val="restart"/>
          </w:tcPr>
          <w:p>
            <w:pPr>
              <w:pStyle w:val="0"/>
              <w:jc w:val="both"/>
            </w:pPr>
            <w:r>
              <w:rPr>
                <w:sz w:val="20"/>
              </w:rPr>
              <w:t xml:space="preserve">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w:t>
            </w:r>
          </w:p>
        </w:tc>
        <w:tc>
          <w:tcPr>
            <w:tcW w:w="1531" w:type="dxa"/>
            <w:vMerge w:val="restart"/>
          </w:tcPr>
          <w:p>
            <w:pPr>
              <w:pStyle w:val="0"/>
              <w:jc w:val="both"/>
            </w:pPr>
            <w:r>
              <w:rPr>
                <w:sz w:val="20"/>
              </w:rPr>
              <w:t xml:space="preserve">создание современных условий для реализации основных профессиональных образовательных программ среднего профессионального образования, а также программ профессиональной подготовки и дополнительных профессиональных образовательных программ;</w:t>
            </w:r>
          </w:p>
          <w:p>
            <w:pPr>
              <w:pStyle w:val="0"/>
              <w:jc w:val="both"/>
            </w:pPr>
            <w:r>
              <w:rPr>
                <w:sz w:val="20"/>
              </w:rPr>
              <w:t xml:space="preserve">формирование условий для создания опережающей адаптивной подготовки кадров на базе профессиональных образовательных организаций, минимизирующей кадровый дефицит, в соответствии с текущими и перспективными требованиями рынка труда</w:t>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115258,2</w:t>
            </w:r>
          </w:p>
        </w:tc>
        <w:tc>
          <w:tcPr>
            <w:tcW w:w="1247" w:type="dxa"/>
          </w:tcPr>
          <w:p>
            <w:pPr>
              <w:pStyle w:val="0"/>
              <w:jc w:val="center"/>
            </w:pPr>
            <w:r>
              <w:rPr>
                <w:sz w:val="20"/>
              </w:rPr>
              <w:t xml:space="preserve">11472,9</w:t>
            </w:r>
          </w:p>
        </w:tc>
        <w:tc>
          <w:tcPr>
            <w:tcW w:w="1247" w:type="dxa"/>
          </w:tcPr>
          <w:p>
            <w:pPr>
              <w:pStyle w:val="0"/>
              <w:jc w:val="center"/>
            </w:pPr>
            <w:r>
              <w:rPr>
                <w:sz w:val="20"/>
              </w:rPr>
              <w:t xml:space="preserve">5516,2</w:t>
            </w:r>
          </w:p>
        </w:tc>
        <w:tc>
          <w:tcPr>
            <w:tcW w:w="1247" w:type="dxa"/>
          </w:tcPr>
          <w:p>
            <w:pPr>
              <w:pStyle w:val="0"/>
              <w:jc w:val="center"/>
            </w:pPr>
            <w:r>
              <w:rPr>
                <w:sz w:val="20"/>
              </w:rPr>
              <w:t xml:space="preserve">0,0</w:t>
            </w:r>
          </w:p>
        </w:tc>
        <w:tc>
          <w:tcPr>
            <w:tcW w:w="1134" w:type="dxa"/>
          </w:tcPr>
          <w:p>
            <w:pPr>
              <w:pStyle w:val="0"/>
              <w:jc w:val="center"/>
            </w:pPr>
            <w:r>
              <w:rPr>
                <w:sz w:val="20"/>
              </w:rPr>
              <w:t xml:space="preserve">25376,1</w:t>
            </w:r>
          </w:p>
        </w:tc>
        <w:tc>
          <w:tcPr>
            <w:tcW w:w="1134" w:type="dxa"/>
          </w:tcPr>
          <w:p>
            <w:pPr>
              <w:pStyle w:val="0"/>
              <w:jc w:val="center"/>
            </w:pPr>
            <w:r>
              <w:rPr>
                <w:sz w:val="20"/>
              </w:rPr>
              <w:t xml:space="preserve">22562,1</w:t>
            </w:r>
          </w:p>
        </w:tc>
        <w:tc>
          <w:tcPr>
            <w:tcW w:w="964" w:type="dxa"/>
          </w:tcPr>
          <w:p>
            <w:pPr>
              <w:pStyle w:val="0"/>
              <w:jc w:val="center"/>
            </w:pPr>
            <w:r>
              <w:rPr>
                <w:sz w:val="20"/>
              </w:rPr>
              <w:t xml:space="preserve">22562,1</w:t>
            </w:r>
          </w:p>
        </w:tc>
        <w:tc>
          <w:tcPr>
            <w:tcW w:w="1077" w:type="dxa"/>
          </w:tcPr>
          <w:p>
            <w:pPr>
              <w:pStyle w:val="0"/>
              <w:jc w:val="center"/>
            </w:pPr>
            <w:r>
              <w:rPr>
                <w:sz w:val="20"/>
              </w:rPr>
              <w:t xml:space="preserve">82511,0</w:t>
            </w:r>
          </w:p>
        </w:tc>
        <w:tc>
          <w:tcPr>
            <w:tcW w:w="1020" w:type="dxa"/>
            <w:tcBorders>
              <w:right w:val="nil"/>
            </w:tcBorders>
          </w:tcPr>
          <w:p>
            <w:pPr>
              <w:pStyle w:val="0"/>
              <w:jc w:val="center"/>
            </w:pPr>
            <w:r>
              <w:rPr>
                <w:sz w:val="20"/>
              </w:rPr>
              <w:t xml:space="preserve">82511,0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x</w:t>
            </w:r>
          </w:p>
        </w:tc>
        <w:tc>
          <w:tcPr>
            <w:tcW w:w="1414" w:type="dxa"/>
          </w:tcPr>
          <w:p>
            <w:pPr>
              <w:pStyle w:val="0"/>
              <w:jc w:val="center"/>
            </w:pPr>
            <w:r>
              <w:rPr>
                <w:sz w:val="20"/>
              </w:rPr>
              <w:t xml:space="preserve">Ц730100000</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3196,3</w:t>
            </w:r>
          </w:p>
        </w:tc>
        <w:tc>
          <w:tcPr>
            <w:tcW w:w="1247" w:type="dxa"/>
          </w:tcPr>
          <w:p>
            <w:pPr>
              <w:pStyle w:val="0"/>
              <w:jc w:val="center"/>
            </w:pPr>
            <w:r>
              <w:rPr>
                <w:sz w:val="20"/>
              </w:rPr>
              <w:t xml:space="preserve">5485,0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x</w:t>
            </w:r>
          </w:p>
        </w:tc>
        <w:tc>
          <w:tcPr>
            <w:tcW w:w="1414" w:type="dxa"/>
          </w:tcPr>
          <w:p>
            <w:pPr>
              <w:pStyle w:val="0"/>
              <w:jc w:val="center"/>
            </w:pPr>
            <w:r>
              <w:rPr>
                <w:sz w:val="20"/>
              </w:rPr>
              <w:t xml:space="preserve">Ц730100000</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91" w:type="dxa"/>
          </w:tcPr>
          <w:p>
            <w:pPr>
              <w:pStyle w:val="0"/>
              <w:jc w:val="center"/>
            </w:pPr>
            <w:r>
              <w:rPr>
                <w:sz w:val="20"/>
              </w:rPr>
              <w:t xml:space="preserve">112061,9</w:t>
            </w:r>
          </w:p>
        </w:tc>
        <w:tc>
          <w:tcPr>
            <w:tcW w:w="1247" w:type="dxa"/>
          </w:tcPr>
          <w:p>
            <w:pPr>
              <w:pStyle w:val="0"/>
              <w:jc w:val="center"/>
            </w:pPr>
            <w:r>
              <w:rPr>
                <w:sz w:val="20"/>
              </w:rPr>
              <w:t xml:space="preserve">5987,9</w:t>
            </w:r>
          </w:p>
        </w:tc>
        <w:tc>
          <w:tcPr>
            <w:tcW w:w="1247" w:type="dxa"/>
          </w:tcPr>
          <w:p>
            <w:pPr>
              <w:pStyle w:val="0"/>
              <w:jc w:val="center"/>
            </w:pPr>
            <w:r>
              <w:rPr>
                <w:sz w:val="20"/>
              </w:rPr>
              <w:t xml:space="preserve">55,2</w:t>
            </w:r>
          </w:p>
        </w:tc>
        <w:tc>
          <w:tcPr>
            <w:tcW w:w="1247" w:type="dxa"/>
          </w:tcPr>
          <w:p>
            <w:pPr>
              <w:pStyle w:val="0"/>
              <w:jc w:val="center"/>
            </w:pPr>
            <w:r>
              <w:rPr>
                <w:sz w:val="20"/>
              </w:rPr>
              <w:t xml:space="preserve">0,0</w:t>
            </w:r>
          </w:p>
        </w:tc>
        <w:tc>
          <w:tcPr>
            <w:tcW w:w="1134" w:type="dxa"/>
          </w:tcPr>
          <w:p>
            <w:pPr>
              <w:pStyle w:val="0"/>
              <w:jc w:val="center"/>
            </w:pPr>
            <w:r>
              <w:rPr>
                <w:sz w:val="20"/>
              </w:rPr>
              <w:t xml:space="preserve">25376,1</w:t>
            </w:r>
          </w:p>
        </w:tc>
        <w:tc>
          <w:tcPr>
            <w:tcW w:w="1134" w:type="dxa"/>
          </w:tcPr>
          <w:p>
            <w:pPr>
              <w:pStyle w:val="0"/>
              <w:jc w:val="center"/>
            </w:pPr>
            <w:r>
              <w:rPr>
                <w:sz w:val="20"/>
              </w:rPr>
              <w:t xml:space="preserve">22562,1</w:t>
            </w:r>
          </w:p>
        </w:tc>
        <w:tc>
          <w:tcPr>
            <w:tcW w:w="964" w:type="dxa"/>
          </w:tcPr>
          <w:p>
            <w:pPr>
              <w:pStyle w:val="0"/>
              <w:jc w:val="center"/>
            </w:pPr>
            <w:r>
              <w:rPr>
                <w:sz w:val="20"/>
              </w:rPr>
              <w:t xml:space="preserve">22562,1</w:t>
            </w:r>
          </w:p>
        </w:tc>
        <w:tc>
          <w:tcPr>
            <w:tcW w:w="1077" w:type="dxa"/>
          </w:tcPr>
          <w:p>
            <w:pPr>
              <w:pStyle w:val="0"/>
              <w:jc w:val="center"/>
            </w:pPr>
            <w:r>
              <w:rPr>
                <w:sz w:val="20"/>
              </w:rPr>
              <w:t xml:space="preserve">82511,0</w:t>
            </w:r>
          </w:p>
        </w:tc>
        <w:tc>
          <w:tcPr>
            <w:tcW w:w="1020" w:type="dxa"/>
            <w:tcBorders>
              <w:right w:val="nil"/>
            </w:tcBorders>
          </w:tcPr>
          <w:p>
            <w:pPr>
              <w:pStyle w:val="0"/>
              <w:jc w:val="center"/>
            </w:pPr>
            <w:r>
              <w:rPr>
                <w:sz w:val="20"/>
              </w:rPr>
              <w:t xml:space="preserve">82511,0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5461,0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1</w:t>
            </w:r>
          </w:p>
        </w:tc>
        <w:tc>
          <w:tcPr>
            <w:gridSpan w:val="8"/>
            <w:tcW w:w="8599" w:type="dxa"/>
          </w:tcPr>
          <w:p>
            <w:pPr>
              <w:pStyle w:val="0"/>
              <w:jc w:val="both"/>
            </w:pPr>
            <w:r>
              <w:rPr>
                <w:sz w:val="20"/>
              </w:rPr>
              <w:t xml:space="preserve">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w:t>
            </w:r>
          </w:p>
        </w:tc>
        <w:tc>
          <w:tcPr>
            <w:tcW w:w="1191" w:type="dxa"/>
          </w:tcPr>
          <w:p>
            <w:pPr>
              <w:pStyle w:val="0"/>
              <w:jc w:val="center"/>
            </w:pPr>
            <w:r>
              <w:rPr>
                <w:sz w:val="20"/>
              </w:rPr>
              <w:t xml:space="preserve">55</w:t>
            </w:r>
          </w:p>
        </w:tc>
        <w:tc>
          <w:tcPr>
            <w:tcW w:w="1247" w:type="dxa"/>
          </w:tcPr>
          <w:p>
            <w:pPr>
              <w:pStyle w:val="0"/>
              <w:jc w:val="center"/>
            </w:pPr>
            <w:r>
              <w:rPr>
                <w:sz w:val="20"/>
              </w:rPr>
              <w:t xml:space="preserve">70</w:t>
            </w:r>
          </w:p>
        </w:tc>
        <w:tc>
          <w:tcPr>
            <w:tcW w:w="1247" w:type="dxa"/>
          </w:tcPr>
          <w:p>
            <w:pPr>
              <w:pStyle w:val="0"/>
              <w:jc w:val="center"/>
            </w:pPr>
            <w:r>
              <w:rPr>
                <w:sz w:val="20"/>
              </w:rPr>
              <w:t xml:space="preserve">71</w:t>
            </w:r>
          </w:p>
        </w:tc>
        <w:tc>
          <w:tcPr>
            <w:tcW w:w="1247" w:type="dxa"/>
          </w:tcPr>
          <w:p>
            <w:pPr>
              <w:pStyle w:val="0"/>
              <w:jc w:val="center"/>
            </w:pPr>
            <w:r>
              <w:rPr>
                <w:sz w:val="20"/>
              </w:rPr>
              <w:t xml:space="preserve">72</w:t>
            </w:r>
          </w:p>
        </w:tc>
        <w:tc>
          <w:tcPr>
            <w:tcW w:w="1134" w:type="dxa"/>
          </w:tcPr>
          <w:p>
            <w:pPr>
              <w:pStyle w:val="0"/>
              <w:jc w:val="center"/>
            </w:pPr>
            <w:r>
              <w:rPr>
                <w:sz w:val="20"/>
              </w:rPr>
              <w:t xml:space="preserve">73</w:t>
            </w:r>
          </w:p>
        </w:tc>
        <w:tc>
          <w:tcPr>
            <w:tcW w:w="1134" w:type="dxa"/>
          </w:tcPr>
          <w:p>
            <w:pPr>
              <w:pStyle w:val="0"/>
              <w:jc w:val="center"/>
            </w:pPr>
            <w:r>
              <w:rPr>
                <w:sz w:val="20"/>
              </w:rPr>
              <w:t xml:space="preserve">74</w:t>
            </w:r>
          </w:p>
        </w:tc>
        <w:tc>
          <w:tcPr>
            <w:tcW w:w="964" w:type="dxa"/>
          </w:tcPr>
          <w:p>
            <w:pPr>
              <w:pStyle w:val="0"/>
              <w:jc w:val="center"/>
            </w:pPr>
            <w:r>
              <w:rPr>
                <w:sz w:val="20"/>
              </w:rPr>
              <w:t xml:space="preserve">75</w:t>
            </w:r>
          </w:p>
        </w:tc>
        <w:tc>
          <w:tcPr>
            <w:tcW w:w="1077" w:type="dxa"/>
          </w:tcPr>
          <w:p>
            <w:pPr>
              <w:pStyle w:val="0"/>
              <w:jc w:val="center"/>
            </w:pPr>
            <w:r>
              <w:rPr>
                <w:sz w:val="20"/>
              </w:rPr>
              <w:t xml:space="preserve">80</w:t>
            </w:r>
          </w:p>
        </w:tc>
        <w:tc>
          <w:tcPr>
            <w:tcW w:w="1020" w:type="dxa"/>
            <w:tcBorders>
              <w:right w:val="nil"/>
            </w:tcBorders>
          </w:tcPr>
          <w:p>
            <w:pPr>
              <w:pStyle w:val="0"/>
              <w:jc w:val="center"/>
            </w:pPr>
            <w:r>
              <w:rPr>
                <w:sz w:val="20"/>
              </w:rPr>
              <w:t xml:space="preserve">85</w:t>
            </w:r>
          </w:p>
        </w:tc>
      </w:tr>
      <w:tr>
        <w:tc>
          <w:tcPr>
            <w:tcBorders>
              <w:left w:val="nil"/>
            </w:tcBorders>
            <w:vMerge w:val="continue"/>
          </w:tcPr>
          <w:p/>
        </w:tc>
        <w:tc>
          <w:tcPr>
            <w:gridSpan w:val="8"/>
            <w:tcW w:w="8599" w:type="dxa"/>
          </w:tcPr>
          <w:p>
            <w:pPr>
              <w:pStyle w:val="0"/>
              <w:jc w:val="both"/>
            </w:pPr>
            <w:r>
              <w:rPr>
                <w:sz w:val="20"/>
              </w:rPr>
              <w:t xml:space="preserve">Доля профессиональных образовательных организаций, здания которых приспособлены для обучения лиц с ограниченными возможностями здоровья, в общем числе профессиональных образовательных организаций, %</w:t>
            </w:r>
          </w:p>
        </w:tc>
        <w:tc>
          <w:tcPr>
            <w:tcW w:w="1191" w:type="dxa"/>
          </w:tcPr>
          <w:p>
            <w:pPr>
              <w:pStyle w:val="0"/>
              <w:jc w:val="center"/>
            </w:pPr>
            <w:r>
              <w:rPr>
                <w:sz w:val="20"/>
              </w:rPr>
              <w:t xml:space="preserve">25</w:t>
            </w:r>
          </w:p>
        </w:tc>
        <w:tc>
          <w:tcPr>
            <w:tcW w:w="1247" w:type="dxa"/>
          </w:tcPr>
          <w:p>
            <w:pPr>
              <w:pStyle w:val="0"/>
              <w:jc w:val="center"/>
            </w:pPr>
            <w:r>
              <w:rPr>
                <w:sz w:val="20"/>
              </w:rPr>
              <w:t xml:space="preserve">25</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Доля инвалидов, принятых на обучение по программам среднего профессионального образования (по отношению к предыдущему году), %</w:t>
            </w:r>
          </w:p>
        </w:tc>
        <w:tc>
          <w:tcPr>
            <w:tcW w:w="1191" w:type="dxa"/>
          </w:tcPr>
          <w:p>
            <w:pPr>
              <w:pStyle w:val="0"/>
              <w:jc w:val="center"/>
            </w:pPr>
            <w:r>
              <w:rPr>
                <w:sz w:val="20"/>
              </w:rPr>
              <w:t xml:space="preserve">110</w:t>
            </w:r>
          </w:p>
        </w:tc>
        <w:tc>
          <w:tcPr>
            <w:tcW w:w="1247" w:type="dxa"/>
          </w:tcPr>
          <w:p>
            <w:pPr>
              <w:pStyle w:val="0"/>
              <w:jc w:val="center"/>
            </w:pPr>
            <w:r>
              <w:rPr>
                <w:sz w:val="20"/>
              </w:rPr>
              <w:t xml:space="preserve">111</w:t>
            </w:r>
          </w:p>
        </w:tc>
        <w:tc>
          <w:tcPr>
            <w:tcW w:w="1247" w:type="dxa"/>
          </w:tcPr>
          <w:p>
            <w:pPr>
              <w:pStyle w:val="0"/>
              <w:jc w:val="center"/>
            </w:pPr>
            <w:r>
              <w:rPr>
                <w:sz w:val="20"/>
              </w:rPr>
              <w:t xml:space="preserve">111</w:t>
            </w:r>
          </w:p>
        </w:tc>
        <w:tc>
          <w:tcPr>
            <w:tcW w:w="1247" w:type="dxa"/>
          </w:tcPr>
          <w:p>
            <w:pPr>
              <w:pStyle w:val="0"/>
              <w:jc w:val="center"/>
            </w:pPr>
            <w:r>
              <w:rPr>
                <w:sz w:val="20"/>
              </w:rPr>
              <w:t xml:space="preserve">111</w:t>
            </w:r>
          </w:p>
        </w:tc>
        <w:tc>
          <w:tcPr>
            <w:tcW w:w="1134" w:type="dxa"/>
          </w:tcPr>
          <w:p>
            <w:pPr>
              <w:pStyle w:val="0"/>
              <w:jc w:val="center"/>
            </w:pPr>
            <w:r>
              <w:rPr>
                <w:sz w:val="20"/>
              </w:rPr>
              <w:t xml:space="preserve">113</w:t>
            </w:r>
          </w:p>
        </w:tc>
        <w:tc>
          <w:tcPr>
            <w:tcW w:w="1134" w:type="dxa"/>
          </w:tcPr>
          <w:p>
            <w:pPr>
              <w:pStyle w:val="0"/>
              <w:jc w:val="center"/>
            </w:pPr>
            <w:r>
              <w:rPr>
                <w:sz w:val="20"/>
              </w:rPr>
              <w:t xml:space="preserve">115</w:t>
            </w:r>
          </w:p>
        </w:tc>
        <w:tc>
          <w:tcPr>
            <w:tcW w:w="964" w:type="dxa"/>
          </w:tcPr>
          <w:p>
            <w:pPr>
              <w:pStyle w:val="0"/>
              <w:jc w:val="center"/>
            </w:pPr>
            <w:r>
              <w:rPr>
                <w:sz w:val="20"/>
              </w:rPr>
              <w:t xml:space="preserve">117</w:t>
            </w:r>
          </w:p>
        </w:tc>
        <w:tc>
          <w:tcPr>
            <w:tcW w:w="1077" w:type="dxa"/>
          </w:tcPr>
          <w:p>
            <w:pPr>
              <w:pStyle w:val="0"/>
              <w:jc w:val="center"/>
            </w:pPr>
            <w:r>
              <w:rPr>
                <w:sz w:val="20"/>
              </w:rPr>
              <w:t xml:space="preserve">117</w:t>
            </w:r>
          </w:p>
        </w:tc>
        <w:tc>
          <w:tcPr>
            <w:tcW w:w="1020" w:type="dxa"/>
            <w:tcBorders>
              <w:right w:val="nil"/>
            </w:tcBorders>
          </w:tcPr>
          <w:p>
            <w:pPr>
              <w:pStyle w:val="0"/>
              <w:jc w:val="center"/>
            </w:pPr>
            <w:r>
              <w:rPr>
                <w:sz w:val="20"/>
              </w:rPr>
              <w:t xml:space="preserve">117</w:t>
            </w:r>
          </w:p>
        </w:tc>
      </w:tr>
      <w:tr>
        <w:tc>
          <w:tcPr>
            <w:tcBorders>
              <w:left w:val="nil"/>
            </w:tcBorders>
            <w:vMerge w:val="continue"/>
          </w:tcPr>
          <w:p/>
        </w:tc>
        <w:tc>
          <w:tcPr>
            <w:gridSpan w:val="8"/>
            <w:tcW w:w="8599" w:type="dxa"/>
          </w:tcPr>
          <w:p>
            <w:pPr>
              <w:pStyle w:val="0"/>
              <w:jc w:val="both"/>
            </w:pPr>
            <w:r>
              <w:rPr>
                <w:sz w:val="20"/>
              </w:rPr>
              <w:t xml:space="preserve">Доля студентов из числа инвалидов, обучавшихся по программам среднего профессионального образования, выбывших по причине академической неуспеваемости, %</w:t>
            </w:r>
          </w:p>
        </w:tc>
        <w:tc>
          <w:tcPr>
            <w:tcW w:w="1191"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247" w:type="dxa"/>
          </w:tcPr>
          <w:p>
            <w:pPr>
              <w:pStyle w:val="0"/>
              <w:jc w:val="center"/>
            </w:pPr>
            <w:r>
              <w:rPr>
                <w:sz w:val="20"/>
              </w:rPr>
              <w:t xml:space="preserve">1</w:t>
            </w:r>
          </w:p>
        </w:tc>
        <w:tc>
          <w:tcPr>
            <w:tcW w:w="1134" w:type="dxa"/>
          </w:tcPr>
          <w:p>
            <w:pPr>
              <w:pStyle w:val="0"/>
              <w:jc w:val="center"/>
            </w:pPr>
            <w:r>
              <w:rPr>
                <w:sz w:val="20"/>
              </w:rPr>
              <w:t xml:space="preserve">1</w:t>
            </w:r>
          </w:p>
        </w:tc>
        <w:tc>
          <w:tcPr>
            <w:tcW w:w="1134" w:type="dxa"/>
          </w:tcPr>
          <w:p>
            <w:pPr>
              <w:pStyle w:val="0"/>
              <w:jc w:val="center"/>
            </w:pPr>
            <w:r>
              <w:rPr>
                <w:sz w:val="20"/>
              </w:rPr>
              <w:t xml:space="preserve">1</w:t>
            </w:r>
          </w:p>
        </w:tc>
        <w:tc>
          <w:tcPr>
            <w:tcW w:w="964" w:type="dxa"/>
          </w:tcPr>
          <w:p>
            <w:pPr>
              <w:pStyle w:val="0"/>
              <w:jc w:val="center"/>
            </w:pPr>
            <w:r>
              <w:rPr>
                <w:sz w:val="20"/>
              </w:rPr>
              <w:t xml:space="preserve">1</w:t>
            </w:r>
          </w:p>
        </w:tc>
        <w:tc>
          <w:tcPr>
            <w:tcW w:w="1077" w:type="dxa"/>
          </w:tcPr>
          <w:p>
            <w:pPr>
              <w:pStyle w:val="0"/>
              <w:jc w:val="center"/>
            </w:pPr>
            <w:r>
              <w:rPr>
                <w:sz w:val="20"/>
              </w:rPr>
              <w:t xml:space="preserve">1</w:t>
            </w:r>
          </w:p>
        </w:tc>
        <w:tc>
          <w:tcPr>
            <w:tcW w:w="1020" w:type="dxa"/>
            <w:tcBorders>
              <w:right w:val="nil"/>
            </w:tcBorders>
          </w:tcPr>
          <w:p>
            <w:pPr>
              <w:pStyle w:val="0"/>
              <w:jc w:val="center"/>
            </w:pPr>
            <w:r>
              <w:rPr>
                <w:sz w:val="20"/>
              </w:rPr>
              <w:t xml:space="preserve">1</w:t>
            </w:r>
          </w:p>
        </w:tc>
      </w:tr>
      <w:tr>
        <w:tc>
          <w:tcPr>
            <w:tcBorders>
              <w:left w:val="nil"/>
            </w:tcBorders>
            <w:vMerge w:val="continue"/>
          </w:tcPr>
          <w:p/>
        </w:tc>
        <w:tc>
          <w:tcPr>
            <w:gridSpan w:val="8"/>
            <w:tcW w:w="8599" w:type="dxa"/>
          </w:tcPr>
          <w:p>
            <w:pPr>
              <w:pStyle w:val="0"/>
              <w:jc w:val="both"/>
            </w:pPr>
            <w:r>
              <w:rPr>
                <w:sz w:val="20"/>
              </w:rPr>
              <w:t xml:space="preserve">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 %</w:t>
            </w:r>
          </w:p>
        </w:tc>
        <w:tc>
          <w:tcPr>
            <w:tcW w:w="1191" w:type="dxa"/>
          </w:tcPr>
          <w:p>
            <w:pPr>
              <w:pStyle w:val="0"/>
              <w:jc w:val="center"/>
            </w:pPr>
            <w:r>
              <w:rPr>
                <w:sz w:val="20"/>
              </w:rPr>
              <w:t xml:space="preserve">28</w:t>
            </w:r>
          </w:p>
        </w:tc>
        <w:tc>
          <w:tcPr>
            <w:tcW w:w="1247" w:type="dxa"/>
          </w:tcPr>
          <w:p>
            <w:pPr>
              <w:pStyle w:val="0"/>
              <w:jc w:val="center"/>
            </w:pPr>
            <w:r>
              <w:rPr>
                <w:sz w:val="20"/>
              </w:rPr>
              <w:t xml:space="preserve">50</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количестве средних профессиональных образовательных организаций, %</w:t>
            </w:r>
          </w:p>
        </w:tc>
        <w:tc>
          <w:tcPr>
            <w:tcW w:w="1191" w:type="dxa"/>
          </w:tcPr>
          <w:p>
            <w:pPr>
              <w:pStyle w:val="0"/>
              <w:jc w:val="center"/>
            </w:pPr>
            <w:r>
              <w:rPr>
                <w:sz w:val="20"/>
              </w:rPr>
              <w:t xml:space="preserve">44</w:t>
            </w:r>
          </w:p>
        </w:tc>
        <w:tc>
          <w:tcPr>
            <w:tcW w:w="1247" w:type="dxa"/>
          </w:tcPr>
          <w:p>
            <w:pPr>
              <w:pStyle w:val="0"/>
              <w:jc w:val="center"/>
            </w:pPr>
            <w:r>
              <w:rPr>
                <w:sz w:val="20"/>
              </w:rPr>
              <w:t xml:space="preserve">52</w:t>
            </w:r>
          </w:p>
        </w:tc>
        <w:tc>
          <w:tcPr>
            <w:tcW w:w="1247" w:type="dxa"/>
          </w:tcPr>
          <w:p>
            <w:pPr>
              <w:pStyle w:val="0"/>
              <w:jc w:val="center"/>
            </w:pPr>
            <w:r>
              <w:rPr>
                <w:sz w:val="20"/>
              </w:rPr>
              <w:t xml:space="preserve">59</w:t>
            </w:r>
          </w:p>
        </w:tc>
        <w:tc>
          <w:tcPr>
            <w:tcW w:w="1247" w:type="dxa"/>
          </w:tcPr>
          <w:p>
            <w:pPr>
              <w:pStyle w:val="0"/>
              <w:jc w:val="center"/>
            </w:pPr>
            <w:r>
              <w:rPr>
                <w:sz w:val="20"/>
              </w:rPr>
              <w:t xml:space="preserve">63</w:t>
            </w:r>
          </w:p>
        </w:tc>
        <w:tc>
          <w:tcPr>
            <w:tcW w:w="1134" w:type="dxa"/>
          </w:tcPr>
          <w:p>
            <w:pPr>
              <w:pStyle w:val="0"/>
              <w:jc w:val="center"/>
            </w:pPr>
            <w:r>
              <w:rPr>
                <w:sz w:val="20"/>
              </w:rPr>
              <w:t xml:space="preserve">66</w:t>
            </w:r>
          </w:p>
        </w:tc>
        <w:tc>
          <w:tcPr>
            <w:tcW w:w="1134" w:type="dxa"/>
          </w:tcPr>
          <w:p>
            <w:pPr>
              <w:pStyle w:val="0"/>
              <w:jc w:val="center"/>
            </w:pPr>
            <w:r>
              <w:rPr>
                <w:sz w:val="20"/>
              </w:rPr>
              <w:t xml:space="preserve">70</w:t>
            </w:r>
          </w:p>
        </w:tc>
        <w:tc>
          <w:tcPr>
            <w:tcW w:w="964" w:type="dxa"/>
          </w:tcPr>
          <w:p>
            <w:pPr>
              <w:pStyle w:val="0"/>
              <w:jc w:val="center"/>
            </w:pPr>
            <w:r>
              <w:rPr>
                <w:sz w:val="20"/>
              </w:rPr>
              <w:t xml:space="preserve">74</w:t>
            </w:r>
          </w:p>
        </w:tc>
        <w:tc>
          <w:tcPr>
            <w:tcW w:w="1077" w:type="dxa"/>
          </w:tcPr>
          <w:p>
            <w:pPr>
              <w:pStyle w:val="0"/>
              <w:jc w:val="center"/>
            </w:pPr>
            <w:r>
              <w:rPr>
                <w:sz w:val="20"/>
              </w:rPr>
              <w:t xml:space="preserve">80</w:t>
            </w:r>
          </w:p>
        </w:tc>
        <w:tc>
          <w:tcPr>
            <w:tcW w:w="1020" w:type="dxa"/>
            <w:tcBorders>
              <w:right w:val="nil"/>
            </w:tcBorders>
          </w:tcPr>
          <w:p>
            <w:pPr>
              <w:pStyle w:val="0"/>
              <w:jc w:val="center"/>
            </w:pPr>
            <w:r>
              <w:rPr>
                <w:sz w:val="20"/>
              </w:rPr>
              <w:t xml:space="preserve">85</w:t>
            </w:r>
          </w:p>
        </w:tc>
      </w:tr>
      <w:tr>
        <w:tc>
          <w:tcPr>
            <w:tcBorders>
              <w:left w:val="nil"/>
            </w:tcBorders>
            <w:vMerge w:val="continue"/>
          </w:tcPr>
          <w:p/>
        </w:tc>
        <w:tc>
          <w:tcPr>
            <w:gridSpan w:val="8"/>
            <w:tcW w:w="8599" w:type="dxa"/>
          </w:tcPr>
          <w:p>
            <w:pPr>
              <w:pStyle w:val="0"/>
              <w:jc w:val="both"/>
            </w:pPr>
            <w:r>
              <w:rPr>
                <w:sz w:val="20"/>
              </w:rPr>
              <w:t xml:space="preserve">Доля образовательных организаций высшего образования, в которых внедрена система мониторинга трудоустройства и карьеры выпускников, в общем количестве образовательных организаций высшего образования, %</w:t>
            </w:r>
          </w:p>
        </w:tc>
        <w:tc>
          <w:tcPr>
            <w:tcW w:w="1191" w:type="dxa"/>
          </w:tcPr>
          <w:p>
            <w:pPr>
              <w:pStyle w:val="0"/>
              <w:jc w:val="center"/>
            </w:pPr>
            <w:r>
              <w:rPr>
                <w:sz w:val="20"/>
              </w:rPr>
              <w:t xml:space="preserve">75</w:t>
            </w:r>
          </w:p>
        </w:tc>
        <w:tc>
          <w:tcPr>
            <w:tcW w:w="1247" w:type="dxa"/>
          </w:tcPr>
          <w:p>
            <w:pPr>
              <w:pStyle w:val="0"/>
              <w:jc w:val="center"/>
            </w:pPr>
            <w:r>
              <w:rPr>
                <w:sz w:val="20"/>
              </w:rPr>
              <w:t xml:space="preserve">100</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 %</w:t>
            </w:r>
          </w:p>
        </w:tc>
        <w:tc>
          <w:tcPr>
            <w:tcW w:w="1191" w:type="dxa"/>
          </w:tcPr>
          <w:p>
            <w:pPr>
              <w:pStyle w:val="0"/>
              <w:jc w:val="center"/>
            </w:pPr>
            <w:r>
              <w:rPr>
                <w:sz w:val="20"/>
              </w:rPr>
              <w:t xml:space="preserve">100</w:t>
            </w:r>
          </w:p>
        </w:tc>
        <w:tc>
          <w:tcPr>
            <w:tcW w:w="1247" w:type="dxa"/>
          </w:tcPr>
          <w:p>
            <w:pPr>
              <w:pStyle w:val="0"/>
              <w:jc w:val="center"/>
            </w:pPr>
            <w:r>
              <w:rPr>
                <w:sz w:val="20"/>
              </w:rPr>
              <w:t xml:space="preserve">100</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Доля руководителей и педагогических работников профессиональных образовательных организаций, прошедших дополнительное профессиональное образование по 50 наиболее востребованным и перспективным профессиям и специальностям среднего профессионального образования, в общем числе руководителей и педагогических работников профессиональных образовательных организаций, осуществляющих подготовку кадров по 50 наиболее востребованным и перспективным профессиям и специальностям среднего профессионального образования, %</w:t>
            </w:r>
          </w:p>
        </w:tc>
        <w:tc>
          <w:tcPr>
            <w:tcW w:w="1191" w:type="dxa"/>
          </w:tcPr>
          <w:p>
            <w:pPr>
              <w:pStyle w:val="0"/>
              <w:jc w:val="center"/>
            </w:pPr>
            <w:r>
              <w:rPr>
                <w:sz w:val="20"/>
              </w:rPr>
              <w:t xml:space="preserve">30</w:t>
            </w:r>
          </w:p>
        </w:tc>
        <w:tc>
          <w:tcPr>
            <w:tcW w:w="1247" w:type="dxa"/>
          </w:tcPr>
          <w:p>
            <w:pPr>
              <w:pStyle w:val="0"/>
              <w:jc w:val="center"/>
            </w:pPr>
            <w:r>
              <w:rPr>
                <w:sz w:val="20"/>
              </w:rPr>
              <w:t xml:space="preserve">50</w:t>
            </w:r>
          </w:p>
        </w:tc>
        <w:tc>
          <w:tcPr>
            <w:tcW w:w="1247" w:type="dxa"/>
          </w:tcPr>
          <w:p>
            <w:pPr>
              <w:pStyle w:val="0"/>
              <w:jc w:val="center"/>
            </w:pPr>
            <w:r>
              <w:rPr>
                <w:sz w:val="20"/>
              </w:rPr>
              <w:t xml:space="preserve">55</w:t>
            </w:r>
          </w:p>
        </w:tc>
        <w:tc>
          <w:tcPr>
            <w:tcW w:w="1247" w:type="dxa"/>
          </w:tcPr>
          <w:p>
            <w:pPr>
              <w:pStyle w:val="0"/>
              <w:jc w:val="center"/>
            </w:pPr>
            <w:r>
              <w:rPr>
                <w:sz w:val="20"/>
              </w:rPr>
              <w:t xml:space="preserve">60</w:t>
            </w:r>
          </w:p>
        </w:tc>
        <w:tc>
          <w:tcPr>
            <w:tcW w:w="1134" w:type="dxa"/>
          </w:tcPr>
          <w:p>
            <w:pPr>
              <w:pStyle w:val="0"/>
              <w:jc w:val="center"/>
            </w:pPr>
            <w:r>
              <w:rPr>
                <w:sz w:val="20"/>
              </w:rPr>
              <w:t xml:space="preserve">75</w:t>
            </w:r>
          </w:p>
        </w:tc>
        <w:tc>
          <w:tcPr>
            <w:tcW w:w="1134" w:type="dxa"/>
          </w:tcPr>
          <w:p>
            <w:pPr>
              <w:pStyle w:val="0"/>
              <w:jc w:val="center"/>
            </w:pPr>
            <w:r>
              <w:rPr>
                <w:sz w:val="20"/>
              </w:rPr>
              <w:t xml:space="preserve">100</w:t>
            </w:r>
          </w:p>
        </w:tc>
        <w:tc>
          <w:tcPr>
            <w:tcW w:w="964" w:type="dxa"/>
          </w:tcPr>
          <w:p>
            <w:pPr>
              <w:pStyle w:val="0"/>
              <w:jc w:val="center"/>
            </w:pPr>
            <w:r>
              <w:rPr>
                <w:sz w:val="20"/>
              </w:rPr>
              <w:t xml:space="preserve">100</w:t>
            </w:r>
          </w:p>
        </w:tc>
        <w:tc>
          <w:tcPr>
            <w:tcW w:w="1077" w:type="dxa"/>
          </w:tcPr>
          <w:p>
            <w:pPr>
              <w:pStyle w:val="0"/>
              <w:jc w:val="center"/>
            </w:pPr>
            <w:r>
              <w:rPr>
                <w:sz w:val="20"/>
              </w:rPr>
              <w:t xml:space="preserve">100</w:t>
            </w:r>
          </w:p>
        </w:tc>
        <w:tc>
          <w:tcPr>
            <w:tcW w:w="1020" w:type="dxa"/>
            <w:tcBorders>
              <w:right w:val="nil"/>
            </w:tcBorders>
          </w:tcPr>
          <w:p>
            <w:pPr>
              <w:pStyle w:val="0"/>
              <w:jc w:val="center"/>
            </w:pPr>
            <w:r>
              <w:rPr>
                <w:sz w:val="20"/>
              </w:rPr>
              <w:t xml:space="preserve">100</w:t>
            </w:r>
          </w:p>
        </w:tc>
      </w:tr>
      <w:tr>
        <w:tc>
          <w:tcPr>
            <w:tcBorders>
              <w:left w:val="nil"/>
            </w:tcBorders>
            <w:vMerge w:val="continue"/>
          </w:tcPr>
          <w:p/>
        </w:tc>
        <w:tc>
          <w:tcPr>
            <w:gridSpan w:val="8"/>
            <w:tcW w:w="8599" w:type="dxa"/>
          </w:tcPr>
          <w:p>
            <w:pPr>
              <w:pStyle w:val="0"/>
              <w:jc w:val="both"/>
            </w:pPr>
            <w:r>
              <w:rPr>
                <w:sz w:val="20"/>
              </w:rPr>
              <w:t xml:space="preserve">Удельный вес численности 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обучавшихся по образовательным программам среднего профессионального образования, %</w:t>
            </w:r>
          </w:p>
        </w:tc>
        <w:tc>
          <w:tcPr>
            <w:tcW w:w="1191" w:type="dxa"/>
          </w:tcPr>
          <w:p>
            <w:pPr>
              <w:pStyle w:val="0"/>
              <w:jc w:val="center"/>
            </w:pPr>
            <w:r>
              <w:rPr>
                <w:sz w:val="20"/>
              </w:rPr>
              <w:t xml:space="preserve">57</w:t>
            </w:r>
          </w:p>
        </w:tc>
        <w:tc>
          <w:tcPr>
            <w:tcW w:w="1247" w:type="dxa"/>
          </w:tcPr>
          <w:p>
            <w:pPr>
              <w:pStyle w:val="0"/>
              <w:jc w:val="center"/>
            </w:pPr>
            <w:r>
              <w:rPr>
                <w:sz w:val="20"/>
              </w:rPr>
              <w:t xml:space="preserve">58</w:t>
            </w:r>
          </w:p>
        </w:tc>
        <w:tc>
          <w:tcPr>
            <w:tcW w:w="1247" w:type="dxa"/>
          </w:tcPr>
          <w:p>
            <w:pPr>
              <w:pStyle w:val="0"/>
              <w:jc w:val="center"/>
            </w:pPr>
            <w:r>
              <w:rPr>
                <w:sz w:val="20"/>
              </w:rPr>
              <w:t xml:space="preserve">59</w:t>
            </w:r>
          </w:p>
        </w:tc>
        <w:tc>
          <w:tcPr>
            <w:tcW w:w="1247" w:type="dxa"/>
          </w:tcPr>
          <w:p>
            <w:pPr>
              <w:pStyle w:val="0"/>
              <w:jc w:val="center"/>
            </w:pPr>
            <w:r>
              <w:rPr>
                <w:sz w:val="20"/>
              </w:rPr>
              <w:t xml:space="preserve">59,5</w:t>
            </w:r>
          </w:p>
        </w:tc>
        <w:tc>
          <w:tcPr>
            <w:tcW w:w="1134" w:type="dxa"/>
          </w:tcPr>
          <w:p>
            <w:pPr>
              <w:pStyle w:val="0"/>
              <w:jc w:val="center"/>
            </w:pPr>
            <w:r>
              <w:rPr>
                <w:sz w:val="20"/>
              </w:rPr>
              <w:t xml:space="preserve">60</w:t>
            </w:r>
          </w:p>
        </w:tc>
        <w:tc>
          <w:tcPr>
            <w:tcW w:w="1134" w:type="dxa"/>
          </w:tcPr>
          <w:p>
            <w:pPr>
              <w:pStyle w:val="0"/>
              <w:jc w:val="center"/>
            </w:pPr>
            <w:r>
              <w:rPr>
                <w:sz w:val="20"/>
              </w:rPr>
              <w:t xml:space="preserve">60,5</w:t>
            </w:r>
          </w:p>
        </w:tc>
        <w:tc>
          <w:tcPr>
            <w:tcW w:w="964" w:type="dxa"/>
          </w:tcPr>
          <w:p>
            <w:pPr>
              <w:pStyle w:val="0"/>
              <w:jc w:val="center"/>
            </w:pPr>
            <w:r>
              <w:rPr>
                <w:sz w:val="20"/>
              </w:rPr>
              <w:t xml:space="preserve">61</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1.1</w:t>
            </w:r>
          </w:p>
        </w:tc>
        <w:tc>
          <w:tcPr>
            <w:tcW w:w="1531" w:type="dxa"/>
            <w:vMerge w:val="restart"/>
          </w:tcPr>
          <w:p>
            <w:pPr>
              <w:pStyle w:val="0"/>
              <w:jc w:val="both"/>
            </w:pPr>
            <w:r>
              <w:rPr>
                <w:sz w:val="20"/>
              </w:rPr>
              <w:t xml:space="preserve">Модернизация инфраструктуры и содержания профессионального образования</w:t>
            </w:r>
          </w:p>
        </w:tc>
        <w:tc>
          <w:tcPr>
            <w:tcW w:w="153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111857,9</w:t>
            </w:r>
          </w:p>
        </w:tc>
        <w:tc>
          <w:tcPr>
            <w:tcW w:w="1247" w:type="dxa"/>
          </w:tcPr>
          <w:p>
            <w:pPr>
              <w:pStyle w:val="0"/>
              <w:jc w:val="center"/>
            </w:pPr>
            <w:r>
              <w:rPr>
                <w:sz w:val="20"/>
              </w:rPr>
              <w:t xml:space="preserve">5932,5</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17723,2</w:t>
            </w:r>
          </w:p>
        </w:tc>
        <w:tc>
          <w:tcPr>
            <w:tcW w:w="1134" w:type="dxa"/>
          </w:tcPr>
          <w:p>
            <w:pPr>
              <w:pStyle w:val="0"/>
              <w:jc w:val="center"/>
            </w:pPr>
            <w:r>
              <w:rPr>
                <w:sz w:val="20"/>
              </w:rPr>
              <w:t xml:space="preserve">14909,2</w:t>
            </w:r>
          </w:p>
        </w:tc>
        <w:tc>
          <w:tcPr>
            <w:tcW w:w="964" w:type="dxa"/>
          </w:tcPr>
          <w:p>
            <w:pPr>
              <w:pStyle w:val="0"/>
              <w:jc w:val="center"/>
            </w:pPr>
            <w:r>
              <w:rPr>
                <w:sz w:val="20"/>
              </w:rPr>
              <w:t xml:space="preserve">14909,2</w:t>
            </w:r>
          </w:p>
        </w:tc>
        <w:tc>
          <w:tcPr>
            <w:tcW w:w="1077" w:type="dxa"/>
          </w:tcPr>
          <w:p>
            <w:pPr>
              <w:pStyle w:val="0"/>
              <w:jc w:val="center"/>
            </w:pPr>
            <w:r>
              <w:rPr>
                <w:sz w:val="20"/>
              </w:rPr>
              <w:t xml:space="preserve">82511,0</w:t>
            </w:r>
          </w:p>
        </w:tc>
        <w:tc>
          <w:tcPr>
            <w:tcW w:w="1020" w:type="dxa"/>
            <w:tcBorders>
              <w:right w:val="nil"/>
            </w:tcBorders>
          </w:tcPr>
          <w:p>
            <w:pPr>
              <w:pStyle w:val="0"/>
              <w:jc w:val="center"/>
            </w:pPr>
            <w:r>
              <w:rPr>
                <w:sz w:val="20"/>
              </w:rPr>
              <w:t xml:space="preserve">82511,0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0704</w:t>
            </w:r>
          </w:p>
        </w:tc>
        <w:tc>
          <w:tcPr>
            <w:tcW w:w="1414" w:type="dxa"/>
          </w:tcPr>
          <w:p>
            <w:pPr>
              <w:pStyle w:val="0"/>
              <w:jc w:val="center"/>
            </w:pPr>
            <w:r>
              <w:rPr>
                <w:sz w:val="20"/>
              </w:rPr>
              <w:t xml:space="preserve">Ц730112210</w:t>
            </w:r>
          </w:p>
        </w:tc>
        <w:tc>
          <w:tcPr>
            <w:tcW w:w="510" w:type="dxa"/>
          </w:tcPr>
          <w:p>
            <w:pPr>
              <w:pStyle w:val="0"/>
              <w:jc w:val="center"/>
            </w:pPr>
            <w:r>
              <w:rPr>
                <w:sz w:val="20"/>
              </w:rPr>
              <w:t xml:space="preserve">200</w:t>
            </w:r>
          </w:p>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191" w:type="dxa"/>
          </w:tcPr>
          <w:p>
            <w:pPr>
              <w:pStyle w:val="0"/>
              <w:jc w:val="center"/>
            </w:pPr>
            <w:r>
              <w:rPr>
                <w:sz w:val="20"/>
              </w:rPr>
              <w:t xml:space="preserve">111857,9</w:t>
            </w:r>
          </w:p>
        </w:tc>
        <w:tc>
          <w:tcPr>
            <w:tcW w:w="1247" w:type="dxa"/>
          </w:tcPr>
          <w:p>
            <w:pPr>
              <w:pStyle w:val="0"/>
              <w:jc w:val="center"/>
            </w:pPr>
            <w:r>
              <w:rPr>
                <w:sz w:val="20"/>
              </w:rPr>
              <w:t xml:space="preserve">5932,5</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17723,2</w:t>
            </w:r>
          </w:p>
        </w:tc>
        <w:tc>
          <w:tcPr>
            <w:tcW w:w="1134" w:type="dxa"/>
          </w:tcPr>
          <w:p>
            <w:pPr>
              <w:pStyle w:val="0"/>
              <w:jc w:val="center"/>
            </w:pPr>
            <w:r>
              <w:rPr>
                <w:sz w:val="20"/>
              </w:rPr>
              <w:t xml:space="preserve">14909,2</w:t>
            </w:r>
          </w:p>
        </w:tc>
        <w:tc>
          <w:tcPr>
            <w:tcW w:w="964" w:type="dxa"/>
          </w:tcPr>
          <w:p>
            <w:pPr>
              <w:pStyle w:val="0"/>
              <w:jc w:val="center"/>
            </w:pPr>
            <w:r>
              <w:rPr>
                <w:sz w:val="20"/>
              </w:rPr>
              <w:t xml:space="preserve">14909,2</w:t>
            </w:r>
          </w:p>
        </w:tc>
        <w:tc>
          <w:tcPr>
            <w:tcW w:w="1077" w:type="dxa"/>
          </w:tcPr>
          <w:p>
            <w:pPr>
              <w:pStyle w:val="0"/>
              <w:jc w:val="center"/>
            </w:pPr>
            <w:r>
              <w:rPr>
                <w:sz w:val="20"/>
              </w:rPr>
              <w:t xml:space="preserve">82511,0</w:t>
            </w:r>
          </w:p>
        </w:tc>
        <w:tc>
          <w:tcPr>
            <w:tcW w:w="1020" w:type="dxa"/>
            <w:tcBorders>
              <w:right w:val="nil"/>
            </w:tcBorders>
          </w:tcPr>
          <w:p>
            <w:pPr>
              <w:pStyle w:val="0"/>
              <w:jc w:val="center"/>
            </w:pPr>
            <w:r>
              <w:rPr>
                <w:sz w:val="20"/>
              </w:rPr>
              <w:t xml:space="preserve">82511,0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1.2</w:t>
            </w:r>
          </w:p>
        </w:tc>
        <w:tc>
          <w:tcPr>
            <w:tcW w:w="1531" w:type="dxa"/>
            <w:vMerge w:val="restart"/>
          </w:tcPr>
          <w:p>
            <w:pPr>
              <w:pStyle w:val="0"/>
              <w:jc w:val="both"/>
            </w:pPr>
            <w:r>
              <w:rPr>
                <w:sz w:val="20"/>
              </w:rPr>
              <w:t xml:space="preserve">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нормативно-методической базы и поддержки инициативных проектов в субъектах Российской Федерации</w:t>
            </w:r>
          </w:p>
        </w:tc>
        <w:tc>
          <w:tcPr>
            <w:tcW w:w="153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3400,3</w:t>
            </w:r>
          </w:p>
        </w:tc>
        <w:tc>
          <w:tcPr>
            <w:tcW w:w="1247" w:type="dxa"/>
          </w:tcPr>
          <w:p>
            <w:pPr>
              <w:pStyle w:val="0"/>
              <w:jc w:val="center"/>
            </w:pPr>
            <w:r>
              <w:rPr>
                <w:sz w:val="20"/>
              </w:rPr>
              <w:t xml:space="preserve">5540,4</w:t>
            </w:r>
          </w:p>
        </w:tc>
        <w:tc>
          <w:tcPr>
            <w:tcW w:w="1247" w:type="dxa"/>
          </w:tcPr>
          <w:p>
            <w:pPr>
              <w:pStyle w:val="0"/>
              <w:jc w:val="center"/>
            </w:pPr>
            <w:r>
              <w:rPr>
                <w:sz w:val="20"/>
              </w:rPr>
              <w:t xml:space="preserve">5516,2</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0704</w:t>
            </w:r>
          </w:p>
        </w:tc>
        <w:tc>
          <w:tcPr>
            <w:tcW w:w="1414" w:type="dxa"/>
          </w:tcPr>
          <w:p>
            <w:pPr>
              <w:pStyle w:val="0"/>
              <w:jc w:val="center"/>
            </w:pPr>
            <w:r>
              <w:rPr>
                <w:sz w:val="20"/>
              </w:rPr>
              <w:t xml:space="preserve">Ц7301R5340</w:t>
            </w:r>
          </w:p>
        </w:tc>
        <w:tc>
          <w:tcPr>
            <w:tcW w:w="510" w:type="dxa"/>
          </w:tcPr>
          <w:p>
            <w:pPr>
              <w:pStyle w:val="0"/>
              <w:jc w:val="center"/>
            </w:pPr>
            <w:r>
              <w:rPr>
                <w:sz w:val="20"/>
              </w:rPr>
              <w:t xml:space="preserve">600</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3196,3</w:t>
            </w:r>
          </w:p>
        </w:tc>
        <w:tc>
          <w:tcPr>
            <w:tcW w:w="1247" w:type="dxa"/>
          </w:tcPr>
          <w:p>
            <w:pPr>
              <w:pStyle w:val="0"/>
              <w:jc w:val="center"/>
            </w:pPr>
            <w:r>
              <w:rPr>
                <w:sz w:val="20"/>
              </w:rPr>
              <w:t xml:space="preserve">5485,0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0704</w:t>
            </w:r>
          </w:p>
        </w:tc>
        <w:tc>
          <w:tcPr>
            <w:tcW w:w="1414" w:type="dxa"/>
          </w:tcPr>
          <w:p>
            <w:pPr>
              <w:pStyle w:val="0"/>
              <w:jc w:val="center"/>
            </w:pPr>
            <w:r>
              <w:rPr>
                <w:sz w:val="20"/>
              </w:rPr>
              <w:t xml:space="preserve">Ц7301R5340</w:t>
            </w:r>
          </w:p>
        </w:tc>
        <w:tc>
          <w:tcPr>
            <w:tcW w:w="51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191" w:type="dxa"/>
          </w:tcPr>
          <w:p>
            <w:pPr>
              <w:pStyle w:val="0"/>
              <w:jc w:val="center"/>
            </w:pPr>
            <w:r>
              <w:rPr>
                <w:sz w:val="20"/>
              </w:rPr>
              <w:t xml:space="preserve">204,0</w:t>
            </w:r>
          </w:p>
        </w:tc>
        <w:tc>
          <w:tcPr>
            <w:tcW w:w="1247" w:type="dxa"/>
          </w:tcPr>
          <w:p>
            <w:pPr>
              <w:pStyle w:val="0"/>
              <w:jc w:val="center"/>
            </w:pPr>
            <w:r>
              <w:rPr>
                <w:sz w:val="20"/>
              </w:rPr>
              <w:t xml:space="preserve">55,4</w:t>
            </w:r>
          </w:p>
        </w:tc>
        <w:tc>
          <w:tcPr>
            <w:tcW w:w="1247" w:type="dxa"/>
          </w:tcPr>
          <w:p>
            <w:pPr>
              <w:pStyle w:val="0"/>
              <w:jc w:val="center"/>
            </w:pPr>
            <w:r>
              <w:rPr>
                <w:sz w:val="20"/>
              </w:rPr>
              <w:t xml:space="preserve">55,2</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5461,0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1.3</w:t>
            </w:r>
          </w:p>
        </w:tc>
        <w:tc>
          <w:tcPr>
            <w:tcW w:w="1531" w:type="dxa"/>
            <w:vMerge w:val="restart"/>
          </w:tcPr>
          <w:p>
            <w:pPr>
              <w:pStyle w:val="0"/>
              <w:jc w:val="both"/>
            </w:pPr>
            <w:r>
              <w:rPr>
                <w:sz w:val="20"/>
              </w:rPr>
              <w:t xml:space="preserve">Создание и обеспечение функционирования центров опережающей профессиональной подготовки</w:t>
            </w:r>
          </w:p>
        </w:tc>
        <w:tc>
          <w:tcPr>
            <w:tcW w:w="153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7652,9</w:t>
            </w:r>
          </w:p>
        </w:tc>
        <w:tc>
          <w:tcPr>
            <w:tcW w:w="1134" w:type="dxa"/>
          </w:tcPr>
          <w:p>
            <w:pPr>
              <w:pStyle w:val="0"/>
              <w:jc w:val="center"/>
            </w:pPr>
            <w:r>
              <w:rPr>
                <w:sz w:val="20"/>
              </w:rPr>
              <w:t xml:space="preserve">7652,9</w:t>
            </w:r>
          </w:p>
        </w:tc>
        <w:tc>
          <w:tcPr>
            <w:tcW w:w="964" w:type="dxa"/>
          </w:tcPr>
          <w:p>
            <w:pPr>
              <w:pStyle w:val="0"/>
              <w:jc w:val="center"/>
            </w:pPr>
            <w:r>
              <w:rPr>
                <w:sz w:val="20"/>
              </w:rPr>
              <w:t xml:space="preserve">7652,9</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0704</w:t>
            </w:r>
          </w:p>
        </w:tc>
        <w:tc>
          <w:tcPr>
            <w:tcW w:w="1414" w:type="dxa"/>
          </w:tcPr>
          <w:p>
            <w:pPr>
              <w:pStyle w:val="0"/>
              <w:jc w:val="center"/>
            </w:pPr>
            <w:r>
              <w:rPr>
                <w:sz w:val="20"/>
              </w:rPr>
              <w:t xml:space="preserve">Ц730151770</w:t>
            </w:r>
          </w:p>
        </w:tc>
        <w:tc>
          <w:tcPr>
            <w:tcW w:w="51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7652,9</w:t>
            </w:r>
          </w:p>
        </w:tc>
        <w:tc>
          <w:tcPr>
            <w:tcW w:w="1134" w:type="dxa"/>
          </w:tcPr>
          <w:p>
            <w:pPr>
              <w:pStyle w:val="0"/>
              <w:jc w:val="center"/>
            </w:pPr>
            <w:r>
              <w:rPr>
                <w:sz w:val="20"/>
              </w:rPr>
              <w:t xml:space="preserve">7652,9</w:t>
            </w:r>
          </w:p>
        </w:tc>
        <w:tc>
          <w:tcPr>
            <w:tcW w:w="964" w:type="dxa"/>
          </w:tcPr>
          <w:p>
            <w:pPr>
              <w:pStyle w:val="0"/>
              <w:jc w:val="center"/>
            </w:pPr>
            <w:r>
              <w:rPr>
                <w:sz w:val="20"/>
              </w:rPr>
              <w:t xml:space="preserve">7652,9</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gridSpan w:val="18"/>
            <w:tcW w:w="19710" w:type="dxa"/>
            <w:tcBorders>
              <w:left w:val="nil"/>
              <w:right w:val="nil"/>
            </w:tcBorders>
          </w:tcPr>
          <w:p>
            <w:pPr>
              <w:pStyle w:val="0"/>
              <w:jc w:val="center"/>
            </w:pPr>
            <w:r>
              <w:rPr>
                <w:sz w:val="20"/>
              </w:rPr>
              <w:t xml:space="preserve">Цель "Создание в Чувашской Республике конкурентоспособной системы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tc>
      </w:tr>
      <w:tr>
        <w:tc>
          <w:tcPr>
            <w:tcW w:w="850" w:type="dxa"/>
            <w:tcBorders>
              <w:left w:val="nil"/>
            </w:tcBorders>
            <w:vMerge w:val="restart"/>
          </w:tcPr>
          <w:p>
            <w:pPr>
              <w:pStyle w:val="0"/>
              <w:jc w:val="both"/>
            </w:pPr>
            <w:r>
              <w:rPr>
                <w:sz w:val="20"/>
              </w:rPr>
              <w:t xml:space="preserve">Основное мероприятие 2</w:t>
            </w:r>
          </w:p>
        </w:tc>
        <w:tc>
          <w:tcPr>
            <w:tcW w:w="1531" w:type="dxa"/>
            <w:vMerge w:val="restart"/>
          </w:tcPr>
          <w:p>
            <w:pPr>
              <w:pStyle w:val="0"/>
              <w:jc w:val="both"/>
            </w:pPr>
            <w:r>
              <w:rPr>
                <w:sz w:val="20"/>
              </w:rPr>
              <w:t xml:space="preserve">Реализация мероприятий регионального проекта "Молодые профессионалы (Повышение конкурентоспособности профессионального образования)"</w:t>
            </w:r>
          </w:p>
        </w:tc>
        <w:tc>
          <w:tcPr>
            <w:tcW w:w="1531" w:type="dxa"/>
            <w:vMerge w:val="restart"/>
          </w:tcPr>
          <w:p>
            <w:pPr>
              <w:pStyle w:val="0"/>
              <w:jc w:val="both"/>
            </w:pPr>
            <w:r>
              <w:rPr>
                <w:sz w:val="20"/>
              </w:rPr>
              <w:t xml:space="preserve">развитие в Чувашской Республике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w:t>
            </w:r>
          </w:p>
          <w:p>
            <w:pPr>
              <w:pStyle w:val="0"/>
              <w:jc w:val="both"/>
            </w:pPr>
            <w:r>
              <w:rPr>
                <w:sz w:val="20"/>
              </w:rPr>
              <w:t xml:space="preserve">создание современных условий для реализации основных профессиональных образовательных программ среднего профессионального образования, а также программ профессиональной подготовки и дополнительных профессиональных образовательных программ;</w:t>
            </w:r>
          </w:p>
          <w:p>
            <w:pPr>
              <w:pStyle w:val="0"/>
              <w:jc w:val="both"/>
            </w:pPr>
            <w:r>
              <w:rPr>
                <w:sz w:val="20"/>
              </w:rPr>
              <w:t xml:space="preserve">формирование условий для создания опережающей адаптивной подготовки кадров на базе профессиональных образовательных организаций, минимизирующей кадровый дефицит, в соответствии с текущими и перспективными требованиями рынка труда;</w:t>
            </w:r>
          </w:p>
          <w:p>
            <w:pPr>
              <w:pStyle w:val="0"/>
              <w:jc w:val="both"/>
            </w:pPr>
            <w:r>
              <w:rPr>
                <w:sz w:val="20"/>
              </w:rPr>
              <w:t xml:space="preserve">совершенствование профессиональной ориентации обучающихся и молодежи;</w:t>
            </w:r>
          </w:p>
          <w:p>
            <w:pPr>
              <w:pStyle w:val="0"/>
              <w:jc w:val="both"/>
            </w:pPr>
            <w:r>
              <w:rPr>
                <w:sz w:val="20"/>
              </w:rPr>
              <w:t xml:space="preserve">обеспечение равных возможностей для получения профессионального образования инвалидами и лицами с ограниченными возможностями здоровья</w:t>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366501,4</w:t>
            </w:r>
          </w:p>
        </w:tc>
        <w:tc>
          <w:tcPr>
            <w:tcW w:w="1247" w:type="dxa"/>
          </w:tcPr>
          <w:p>
            <w:pPr>
              <w:pStyle w:val="0"/>
              <w:jc w:val="center"/>
            </w:pPr>
            <w:r>
              <w:rPr>
                <w:sz w:val="20"/>
              </w:rPr>
              <w:t xml:space="preserve">336549,0</w:t>
            </w:r>
          </w:p>
        </w:tc>
        <w:tc>
          <w:tcPr>
            <w:tcW w:w="1247" w:type="dxa"/>
          </w:tcPr>
          <w:p>
            <w:pPr>
              <w:pStyle w:val="0"/>
              <w:jc w:val="center"/>
            </w:pPr>
            <w:r>
              <w:rPr>
                <w:sz w:val="20"/>
              </w:rPr>
              <w:t xml:space="preserve">189993,0</w:t>
            </w:r>
          </w:p>
        </w:tc>
        <w:tc>
          <w:tcPr>
            <w:tcW w:w="1247" w:type="dxa"/>
          </w:tcPr>
          <w:p>
            <w:pPr>
              <w:pStyle w:val="0"/>
              <w:jc w:val="center"/>
            </w:pPr>
            <w:r>
              <w:rPr>
                <w:sz w:val="20"/>
              </w:rPr>
              <w:t xml:space="preserve">128076,6</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20286,9</w:t>
            </w:r>
          </w:p>
        </w:tc>
        <w:tc>
          <w:tcPr>
            <w:tcW w:w="1247" w:type="dxa"/>
          </w:tcPr>
          <w:p>
            <w:pPr>
              <w:pStyle w:val="0"/>
              <w:jc w:val="center"/>
            </w:pPr>
            <w:r>
              <w:rPr>
                <w:sz w:val="20"/>
              </w:rPr>
              <w:t xml:space="preserve">61587,4</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p>
            <w:pPr>
              <w:pStyle w:val="0"/>
              <w:jc w:val="center"/>
            </w:pPr>
            <w:r>
              <w:rPr>
                <w:sz w:val="20"/>
              </w:rPr>
              <w:t xml:space="preserve">855</w:t>
            </w:r>
          </w:p>
        </w:tc>
        <w:tc>
          <w:tcPr>
            <w:tcW w:w="624" w:type="dxa"/>
          </w:tcPr>
          <w:p>
            <w:pPr>
              <w:pStyle w:val="0"/>
              <w:jc w:val="center"/>
            </w:pPr>
            <w:r>
              <w:rPr>
                <w:sz w:val="20"/>
              </w:rPr>
              <w:t xml:space="preserve">x</w:t>
            </w:r>
          </w:p>
        </w:tc>
        <w:tc>
          <w:tcPr>
            <w:tcW w:w="1414" w:type="dxa"/>
          </w:tcPr>
          <w:p>
            <w:pPr>
              <w:pStyle w:val="0"/>
              <w:jc w:val="center"/>
            </w:pPr>
            <w:r>
              <w:rPr>
                <w:sz w:val="20"/>
              </w:rPr>
              <w:t xml:space="preserve">Ц73E600000</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91" w:type="dxa"/>
          </w:tcPr>
          <w:p>
            <w:pPr>
              <w:pStyle w:val="0"/>
              <w:jc w:val="center"/>
            </w:pPr>
            <w:r>
              <w:rPr>
                <w:sz w:val="20"/>
              </w:rPr>
              <w:t xml:space="preserve">268576,3</w:t>
            </w:r>
          </w:p>
        </w:tc>
        <w:tc>
          <w:tcPr>
            <w:tcW w:w="1247" w:type="dxa"/>
          </w:tcPr>
          <w:p>
            <w:pPr>
              <w:pStyle w:val="0"/>
              <w:jc w:val="center"/>
            </w:pPr>
            <w:r>
              <w:rPr>
                <w:sz w:val="20"/>
              </w:rPr>
              <w:t xml:space="preserve">121944,0</w:t>
            </w:r>
          </w:p>
        </w:tc>
        <w:tc>
          <w:tcPr>
            <w:tcW w:w="1247" w:type="dxa"/>
          </w:tcPr>
          <w:p>
            <w:pPr>
              <w:pStyle w:val="0"/>
              <w:jc w:val="center"/>
            </w:pPr>
            <w:r>
              <w:rPr>
                <w:sz w:val="20"/>
              </w:rPr>
              <w:t xml:space="preserve">67191,9</w:t>
            </w:r>
          </w:p>
        </w:tc>
        <w:tc>
          <w:tcPr>
            <w:tcW w:w="1247" w:type="dxa"/>
          </w:tcPr>
          <w:p>
            <w:pPr>
              <w:pStyle w:val="0"/>
              <w:jc w:val="center"/>
            </w:pPr>
            <w:r>
              <w:rPr>
                <w:sz w:val="20"/>
              </w:rPr>
              <w:t xml:space="preserve">60379,2</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97925,1</w:t>
            </w:r>
          </w:p>
        </w:tc>
        <w:tc>
          <w:tcPr>
            <w:tcW w:w="1247" w:type="dxa"/>
          </w:tcPr>
          <w:p>
            <w:pPr>
              <w:pStyle w:val="0"/>
              <w:jc w:val="center"/>
            </w:pPr>
            <w:r>
              <w:rPr>
                <w:sz w:val="20"/>
              </w:rPr>
              <w:t xml:space="preserve">214605,0</w:t>
            </w:r>
          </w:p>
        </w:tc>
        <w:tc>
          <w:tcPr>
            <w:tcW w:w="1247" w:type="dxa"/>
          </w:tcPr>
          <w:p>
            <w:pPr>
              <w:pStyle w:val="0"/>
              <w:jc w:val="center"/>
            </w:pPr>
            <w:r>
              <w:rPr>
                <w:sz w:val="20"/>
              </w:rPr>
              <w:t xml:space="preserve">102514,2</w:t>
            </w:r>
          </w:p>
        </w:tc>
        <w:tc>
          <w:tcPr>
            <w:tcW w:w="1247" w:type="dxa"/>
          </w:tcPr>
          <w:p>
            <w:pPr>
              <w:pStyle w:val="0"/>
              <w:jc w:val="center"/>
            </w:pPr>
            <w:r>
              <w:rPr>
                <w:sz w:val="20"/>
              </w:rPr>
              <w:t xml:space="preserve">6110,0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2</w:t>
            </w:r>
          </w:p>
        </w:tc>
        <w:tc>
          <w:tcPr>
            <w:gridSpan w:val="8"/>
            <w:tcW w:w="8599" w:type="dxa"/>
          </w:tcPr>
          <w:p>
            <w:pPr>
              <w:pStyle w:val="0"/>
              <w:jc w:val="both"/>
            </w:pPr>
            <w:r>
              <w:rPr>
                <w:sz w:val="20"/>
              </w:rPr>
              <w:t xml:space="preserve">Число центров опережающей профессиональной подготовки накопительным итогом, ед.</w:t>
            </w:r>
          </w:p>
        </w:tc>
        <w:tc>
          <w:tcPr>
            <w:tcW w:w="1191" w:type="dxa"/>
          </w:tcPr>
          <w:p>
            <w:pPr>
              <w:pStyle w:val="0"/>
              <w:jc w:val="center"/>
            </w:pPr>
            <w:r>
              <w:rPr>
                <w:sz w:val="20"/>
              </w:rPr>
              <w:t xml:space="preserve">0</w:t>
            </w:r>
          </w:p>
        </w:tc>
        <w:tc>
          <w:tcPr>
            <w:tcW w:w="1247" w:type="dxa"/>
          </w:tcPr>
          <w:p>
            <w:pPr>
              <w:pStyle w:val="0"/>
              <w:jc w:val="center"/>
            </w:pPr>
            <w:r>
              <w:rPr>
                <w:sz w:val="20"/>
              </w:rPr>
              <w:t xml:space="preserve">0</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Число мастерских, оснащенных современной материально-технической базой по одной из компетенций, накопительным итогом, ед.</w:t>
            </w:r>
          </w:p>
        </w:tc>
        <w:tc>
          <w:tcPr>
            <w:tcW w:w="1191" w:type="dxa"/>
          </w:tcPr>
          <w:p>
            <w:pPr>
              <w:pStyle w:val="0"/>
              <w:jc w:val="center"/>
            </w:pPr>
            <w:r>
              <w:rPr>
                <w:sz w:val="20"/>
              </w:rPr>
              <w:t xml:space="preserve">25</w:t>
            </w:r>
          </w:p>
        </w:tc>
        <w:tc>
          <w:tcPr>
            <w:tcW w:w="1247" w:type="dxa"/>
          </w:tcPr>
          <w:p>
            <w:pPr>
              <w:pStyle w:val="0"/>
              <w:jc w:val="center"/>
            </w:pPr>
            <w:r>
              <w:rPr>
                <w:sz w:val="20"/>
              </w:rPr>
              <w:t xml:space="preserve">54</w:t>
            </w:r>
          </w:p>
        </w:tc>
        <w:tc>
          <w:tcPr>
            <w:tcW w:w="1247" w:type="dxa"/>
          </w:tcPr>
          <w:p>
            <w:pPr>
              <w:pStyle w:val="0"/>
              <w:jc w:val="center"/>
            </w:pPr>
            <w:r>
              <w:rPr>
                <w:sz w:val="20"/>
              </w:rPr>
              <w:t xml:space="preserve">x</w:t>
            </w:r>
          </w:p>
        </w:tc>
        <w:tc>
          <w:tcPr>
            <w:tcW w:w="1247" w:type="dxa"/>
          </w:tcPr>
          <w:p>
            <w:pPr>
              <w:pStyle w:val="0"/>
              <w:jc w:val="center"/>
            </w:pPr>
            <w:r>
              <w:rPr>
                <w:sz w:val="20"/>
              </w:rPr>
              <w:t xml:space="preserve">82</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w:t>
            </w:r>
          </w:p>
        </w:tc>
        <w:tc>
          <w:tcPr>
            <w:tcW w:w="1191" w:type="dxa"/>
          </w:tcPr>
          <w:p>
            <w:pPr>
              <w:pStyle w:val="0"/>
              <w:jc w:val="center"/>
            </w:pPr>
            <w:r>
              <w:rPr>
                <w:sz w:val="20"/>
              </w:rPr>
              <w:t xml:space="preserve">25</w:t>
            </w:r>
          </w:p>
        </w:tc>
        <w:tc>
          <w:tcPr>
            <w:tcW w:w="1247" w:type="dxa"/>
          </w:tcPr>
          <w:p>
            <w:pPr>
              <w:pStyle w:val="0"/>
              <w:jc w:val="center"/>
            </w:pPr>
            <w:r>
              <w:rPr>
                <w:sz w:val="20"/>
              </w:rPr>
              <w:t xml:space="preserve">30</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w:t>
            </w:r>
          </w:p>
        </w:tc>
        <w:tc>
          <w:tcPr>
            <w:tcW w:w="1191" w:type="dxa"/>
          </w:tcPr>
          <w:p>
            <w:pPr>
              <w:pStyle w:val="0"/>
              <w:jc w:val="center"/>
            </w:pPr>
            <w:r>
              <w:rPr>
                <w:sz w:val="20"/>
              </w:rPr>
              <w:t xml:space="preserve">5</w:t>
            </w:r>
          </w:p>
        </w:tc>
        <w:tc>
          <w:tcPr>
            <w:tcW w:w="1247" w:type="dxa"/>
          </w:tcPr>
          <w:p>
            <w:pPr>
              <w:pStyle w:val="0"/>
              <w:jc w:val="center"/>
            </w:pPr>
            <w:r>
              <w:rPr>
                <w:sz w:val="20"/>
              </w:rPr>
              <w:t xml:space="preserve">6</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Удельный вес численности выпускников, трудоустроившихся в течение календарного года, следующего за годом выпуска, в общей численности выпускников образовательных организаций, обучавшихся по образовательным программам среднего профессионального образования, %</w:t>
            </w:r>
          </w:p>
        </w:tc>
        <w:tc>
          <w:tcPr>
            <w:tcW w:w="1191" w:type="dxa"/>
          </w:tcPr>
          <w:p>
            <w:pPr>
              <w:pStyle w:val="0"/>
              <w:jc w:val="center"/>
            </w:pPr>
            <w:r>
              <w:rPr>
                <w:sz w:val="20"/>
              </w:rPr>
              <w:t xml:space="preserve">57</w:t>
            </w:r>
          </w:p>
        </w:tc>
        <w:tc>
          <w:tcPr>
            <w:tcW w:w="1247" w:type="dxa"/>
          </w:tcPr>
          <w:p>
            <w:pPr>
              <w:pStyle w:val="0"/>
              <w:jc w:val="center"/>
            </w:pPr>
            <w:r>
              <w:rPr>
                <w:sz w:val="20"/>
              </w:rPr>
              <w:t xml:space="preserve">58</w:t>
            </w:r>
          </w:p>
        </w:tc>
        <w:tc>
          <w:tcPr>
            <w:tcW w:w="1247" w:type="dxa"/>
          </w:tcPr>
          <w:p>
            <w:pPr>
              <w:pStyle w:val="0"/>
              <w:jc w:val="center"/>
            </w:pPr>
            <w:r>
              <w:rPr>
                <w:sz w:val="20"/>
              </w:rPr>
              <w:t xml:space="preserve">59</w:t>
            </w:r>
          </w:p>
        </w:tc>
        <w:tc>
          <w:tcPr>
            <w:tcW w:w="1247" w:type="dxa"/>
          </w:tcPr>
          <w:p>
            <w:pPr>
              <w:pStyle w:val="0"/>
              <w:jc w:val="center"/>
            </w:pPr>
            <w:r>
              <w:rPr>
                <w:sz w:val="20"/>
              </w:rPr>
              <w:t xml:space="preserve">59,5</w:t>
            </w:r>
          </w:p>
        </w:tc>
        <w:tc>
          <w:tcPr>
            <w:tcW w:w="1134" w:type="dxa"/>
          </w:tcPr>
          <w:p>
            <w:pPr>
              <w:pStyle w:val="0"/>
              <w:jc w:val="center"/>
            </w:pPr>
            <w:r>
              <w:rPr>
                <w:sz w:val="20"/>
              </w:rPr>
              <w:t xml:space="preserve">60</w:t>
            </w:r>
          </w:p>
        </w:tc>
        <w:tc>
          <w:tcPr>
            <w:tcW w:w="1134" w:type="dxa"/>
          </w:tcPr>
          <w:p>
            <w:pPr>
              <w:pStyle w:val="0"/>
              <w:jc w:val="center"/>
            </w:pPr>
            <w:r>
              <w:rPr>
                <w:sz w:val="20"/>
              </w:rPr>
              <w:t xml:space="preserve">60,5</w:t>
            </w:r>
          </w:p>
        </w:tc>
        <w:tc>
          <w:tcPr>
            <w:tcW w:w="964" w:type="dxa"/>
          </w:tcPr>
          <w:p>
            <w:pPr>
              <w:pStyle w:val="0"/>
              <w:jc w:val="center"/>
            </w:pPr>
            <w:r>
              <w:rPr>
                <w:sz w:val="20"/>
              </w:rPr>
              <w:t xml:space="preserve">61</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Численность граждан, охваченных деятельностью Центров опережающей профессиональной подготовки, ед.</w:t>
            </w:r>
          </w:p>
        </w:tc>
        <w:tc>
          <w:tcPr>
            <w:tcW w:w="119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4000</w:t>
            </w:r>
          </w:p>
        </w:tc>
        <w:tc>
          <w:tcPr>
            <w:tcW w:w="1247" w:type="dxa"/>
          </w:tcPr>
          <w:p>
            <w:pPr>
              <w:pStyle w:val="0"/>
              <w:jc w:val="center"/>
            </w:pPr>
            <w:r>
              <w:rPr>
                <w:sz w:val="20"/>
              </w:rPr>
              <w:t xml:space="preserve">14692</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Доля выпускников образовательных организаций, реализующих программы среднего профессионального образования, занятых по виду деятельности и полученным компетенциям, %</w:t>
            </w:r>
          </w:p>
        </w:tc>
        <w:tc>
          <w:tcPr>
            <w:tcW w:w="119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62,4</w:t>
            </w:r>
          </w:p>
        </w:tc>
        <w:tc>
          <w:tcPr>
            <w:tcW w:w="1247" w:type="dxa"/>
          </w:tcPr>
          <w:p>
            <w:pPr>
              <w:pStyle w:val="0"/>
              <w:jc w:val="center"/>
            </w:pPr>
            <w:r>
              <w:rPr>
                <w:sz w:val="20"/>
              </w:rPr>
              <w:t xml:space="preserve">62,5</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w:t>
            </w:r>
          </w:p>
        </w:tc>
        <w:tc>
          <w:tcPr>
            <w:tcW w:w="1191" w:type="dxa"/>
          </w:tcPr>
          <w:p>
            <w:pPr>
              <w:pStyle w:val="0"/>
              <w:jc w:val="center"/>
            </w:pPr>
            <w:r>
              <w:rPr>
                <w:sz w:val="20"/>
              </w:rPr>
              <w:t xml:space="preserve">x</w:t>
            </w:r>
          </w:p>
        </w:tc>
        <w:tc>
          <w:tcPr>
            <w:tcW w:w="1247" w:type="dxa"/>
          </w:tcPr>
          <w:p>
            <w:pPr>
              <w:pStyle w:val="0"/>
              <w:jc w:val="center"/>
            </w:pPr>
            <w:r>
              <w:rPr>
                <w:sz w:val="20"/>
              </w:rPr>
              <w:t xml:space="preserve">0</w:t>
            </w:r>
          </w:p>
        </w:tc>
        <w:tc>
          <w:tcPr>
            <w:tcW w:w="1247" w:type="dxa"/>
          </w:tcPr>
          <w:p>
            <w:pPr>
              <w:pStyle w:val="0"/>
              <w:jc w:val="center"/>
            </w:pPr>
            <w:r>
              <w:rPr>
                <w:sz w:val="20"/>
              </w:rPr>
              <w:t xml:space="preserve">3</w:t>
            </w:r>
          </w:p>
        </w:tc>
        <w:tc>
          <w:tcPr>
            <w:tcW w:w="1247" w:type="dxa"/>
          </w:tcPr>
          <w:p>
            <w:pPr>
              <w:pStyle w:val="0"/>
              <w:jc w:val="center"/>
            </w:pPr>
            <w:r>
              <w:rPr>
                <w:sz w:val="20"/>
              </w:rPr>
              <w:t xml:space="preserve">5,8</w:t>
            </w:r>
          </w:p>
        </w:tc>
        <w:tc>
          <w:tcPr>
            <w:tcW w:w="1134" w:type="dxa"/>
          </w:tcPr>
          <w:p>
            <w:pPr>
              <w:pStyle w:val="0"/>
              <w:jc w:val="center"/>
            </w:pPr>
            <w:r>
              <w:rPr>
                <w:sz w:val="20"/>
              </w:rPr>
              <w:t xml:space="preserve">x</w:t>
            </w:r>
          </w:p>
        </w:tc>
        <w:tc>
          <w:tcPr>
            <w:tcW w:w="1134" w:type="dxa"/>
          </w:tcPr>
          <w:p>
            <w:pPr>
              <w:pStyle w:val="0"/>
              <w:jc w:val="center"/>
            </w:pPr>
            <w:r>
              <w:rPr>
                <w:sz w:val="20"/>
              </w:rPr>
              <w:t xml:space="preserve">x</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2.1</w:t>
            </w:r>
          </w:p>
        </w:tc>
        <w:tc>
          <w:tcPr>
            <w:tcW w:w="1531" w:type="dxa"/>
            <w:vMerge w:val="restart"/>
          </w:tcPr>
          <w:p>
            <w:pPr>
              <w:pStyle w:val="0"/>
              <w:jc w:val="both"/>
            </w:pPr>
            <w:r>
              <w:rPr>
                <w:sz w:val="20"/>
              </w:rPr>
              <w:t xml:space="preserve">Модернизация инфраструктуры и содержания профессионального образования</w:t>
            </w:r>
          </w:p>
        </w:tc>
        <w:tc>
          <w:tcPr>
            <w:tcW w:w="153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257536,3</w:t>
            </w:r>
          </w:p>
        </w:tc>
        <w:tc>
          <w:tcPr>
            <w:tcW w:w="1247" w:type="dxa"/>
          </w:tcPr>
          <w:p>
            <w:pPr>
              <w:pStyle w:val="0"/>
              <w:jc w:val="center"/>
            </w:pPr>
            <w:r>
              <w:rPr>
                <w:sz w:val="20"/>
              </w:rPr>
              <w:t xml:space="preserve">70969,0</w:t>
            </w:r>
          </w:p>
        </w:tc>
        <w:tc>
          <w:tcPr>
            <w:tcW w:w="1247" w:type="dxa"/>
          </w:tcPr>
          <w:p>
            <w:pPr>
              <w:pStyle w:val="0"/>
              <w:jc w:val="center"/>
            </w:pPr>
            <w:r>
              <w:rPr>
                <w:sz w:val="20"/>
              </w:rPr>
              <w:t xml:space="preserve">17267,5</w:t>
            </w:r>
          </w:p>
        </w:tc>
        <w:tc>
          <w:tcPr>
            <w:tcW w:w="1247" w:type="dxa"/>
          </w:tcPr>
          <w:p>
            <w:pPr>
              <w:pStyle w:val="0"/>
              <w:jc w:val="center"/>
            </w:pPr>
            <w:r>
              <w:rPr>
                <w:sz w:val="20"/>
              </w:rPr>
              <w:t xml:space="preserve">17723,2</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vMerge w:val="restart"/>
          </w:tcPr>
          <w:p>
            <w:pPr>
              <w:pStyle w:val="0"/>
              <w:jc w:val="center"/>
            </w:pPr>
            <w:r>
              <w:rPr>
                <w:sz w:val="20"/>
              </w:rPr>
              <w:t xml:space="preserve">874</w:t>
            </w:r>
          </w:p>
        </w:tc>
        <w:tc>
          <w:tcPr>
            <w:tcW w:w="624" w:type="dxa"/>
            <w:tcBorders>
              <w:bottom w:val="nil"/>
            </w:tcBorders>
          </w:tcPr>
          <w:p>
            <w:pPr>
              <w:pStyle w:val="0"/>
              <w:jc w:val="center"/>
            </w:pPr>
            <w:r>
              <w:rPr>
                <w:sz w:val="20"/>
              </w:rPr>
              <w:t xml:space="preserve">0704</w:t>
            </w:r>
          </w:p>
        </w:tc>
        <w:tc>
          <w:tcPr>
            <w:tcW w:w="1414" w:type="dxa"/>
            <w:tcBorders>
              <w:bottom w:val="nil"/>
            </w:tcBorders>
          </w:tcPr>
          <w:p>
            <w:pPr>
              <w:pStyle w:val="0"/>
              <w:jc w:val="center"/>
            </w:pPr>
            <w:r>
              <w:rPr>
                <w:sz w:val="20"/>
              </w:rPr>
              <w:t xml:space="preserve">Ц73E612210</w:t>
            </w:r>
          </w:p>
        </w:tc>
        <w:tc>
          <w:tcPr>
            <w:tcW w:w="510" w:type="dxa"/>
            <w:tcBorders>
              <w:bottom w:val="nil"/>
            </w:tcBorders>
          </w:tcPr>
          <w:p>
            <w:pPr>
              <w:pStyle w:val="0"/>
              <w:jc w:val="center"/>
            </w:pPr>
            <w:r>
              <w:rPr>
                <w:sz w:val="20"/>
              </w:rPr>
              <w:t xml:space="preserve">200</w:t>
            </w:r>
          </w:p>
        </w:tc>
        <w:tc>
          <w:tcPr>
            <w:tcW w:w="1077" w:type="dxa"/>
            <w:vMerge w:val="restart"/>
          </w:tcPr>
          <w:p>
            <w:pPr>
              <w:pStyle w:val="0"/>
              <w:jc w:val="both"/>
            </w:pPr>
            <w:r>
              <w:rPr>
                <w:sz w:val="20"/>
              </w:rPr>
              <w:t xml:space="preserve">республиканский бюджет Чувашской Республики</w:t>
            </w:r>
          </w:p>
        </w:tc>
        <w:tc>
          <w:tcPr>
            <w:tcW w:w="1191" w:type="dxa"/>
            <w:vMerge w:val="restart"/>
          </w:tcPr>
          <w:p>
            <w:pPr>
              <w:pStyle w:val="0"/>
              <w:jc w:val="center"/>
            </w:pPr>
            <w:r>
              <w:rPr>
                <w:sz w:val="20"/>
              </w:rPr>
              <w:t xml:space="preserve">257536,3</w:t>
            </w:r>
          </w:p>
        </w:tc>
        <w:tc>
          <w:tcPr>
            <w:tcW w:w="1247" w:type="dxa"/>
            <w:vMerge w:val="restart"/>
          </w:tcPr>
          <w:p>
            <w:pPr>
              <w:pStyle w:val="0"/>
              <w:jc w:val="center"/>
            </w:pPr>
            <w:r>
              <w:rPr>
                <w:sz w:val="20"/>
              </w:rPr>
              <w:t xml:space="preserve">70969,0</w:t>
            </w:r>
          </w:p>
        </w:tc>
        <w:tc>
          <w:tcPr>
            <w:tcW w:w="1247" w:type="dxa"/>
            <w:vMerge w:val="restart"/>
          </w:tcPr>
          <w:p>
            <w:pPr>
              <w:pStyle w:val="0"/>
              <w:jc w:val="center"/>
            </w:pPr>
            <w:r>
              <w:rPr>
                <w:sz w:val="20"/>
              </w:rPr>
              <w:t xml:space="preserve">17267,5</w:t>
            </w:r>
          </w:p>
        </w:tc>
        <w:tc>
          <w:tcPr>
            <w:tcW w:w="1247" w:type="dxa"/>
            <w:vMerge w:val="restart"/>
          </w:tcPr>
          <w:p>
            <w:pPr>
              <w:pStyle w:val="0"/>
              <w:jc w:val="center"/>
            </w:pPr>
            <w:r>
              <w:rPr>
                <w:sz w:val="20"/>
              </w:rPr>
              <w:t xml:space="preserve">17723,2</w:t>
            </w:r>
          </w:p>
        </w:tc>
        <w:tc>
          <w:tcPr>
            <w:tcW w:w="1134" w:type="dxa"/>
            <w:vMerge w:val="restart"/>
          </w:tcPr>
          <w:p>
            <w:pPr>
              <w:pStyle w:val="0"/>
              <w:jc w:val="center"/>
            </w:pPr>
            <w:r>
              <w:rPr>
                <w:sz w:val="20"/>
              </w:rPr>
              <w:t xml:space="preserve">0,0</w:t>
            </w:r>
          </w:p>
        </w:tc>
        <w:tc>
          <w:tcPr>
            <w:tcW w:w="1134" w:type="dxa"/>
            <w:vMerge w:val="restart"/>
          </w:tcPr>
          <w:p>
            <w:pPr>
              <w:pStyle w:val="0"/>
              <w:jc w:val="center"/>
            </w:pPr>
            <w:r>
              <w:rPr>
                <w:sz w:val="20"/>
              </w:rPr>
              <w:t xml:space="preserve">0,0</w:t>
            </w:r>
          </w:p>
        </w:tc>
        <w:tc>
          <w:tcPr>
            <w:tcW w:w="964" w:type="dxa"/>
            <w:vMerge w:val="restart"/>
          </w:tcPr>
          <w:p>
            <w:pPr>
              <w:pStyle w:val="0"/>
              <w:jc w:val="center"/>
            </w:pPr>
            <w:r>
              <w:rPr>
                <w:sz w:val="20"/>
              </w:rPr>
              <w:t xml:space="preserve">0,0</w:t>
            </w:r>
          </w:p>
        </w:tc>
        <w:tc>
          <w:tcPr>
            <w:tcW w:w="1077" w:type="dxa"/>
            <w:vMerge w:val="restart"/>
          </w:tcPr>
          <w:p>
            <w:pPr>
              <w:pStyle w:val="0"/>
              <w:jc w:val="center"/>
            </w:pPr>
            <w:r>
              <w:rPr>
                <w:sz w:val="20"/>
              </w:rPr>
              <w:t xml:space="preserve">0,0</w:t>
            </w:r>
          </w:p>
        </w:tc>
        <w:tc>
          <w:tcPr>
            <w:tcW w:w="1020"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tcW w:w="624" w:type="dxa"/>
            <w:tcBorders>
              <w:top w:val="nil"/>
            </w:tcBorders>
          </w:tcPr>
          <w:p>
            <w:pPr>
              <w:pStyle w:val="0"/>
              <w:jc w:val="center"/>
            </w:pPr>
            <w:r>
              <w:rPr>
                <w:sz w:val="20"/>
              </w:rPr>
              <w:t xml:space="preserve">0709</w:t>
            </w:r>
          </w:p>
        </w:tc>
        <w:tc>
          <w:tcPr>
            <w:tcW w:w="1414" w:type="dxa"/>
            <w:tcBorders>
              <w:top w:val="nil"/>
            </w:tcBorders>
          </w:tcPr>
          <w:p>
            <w:pPr>
              <w:pStyle w:val="0"/>
            </w:pPr>
            <w:r>
              <w:rPr>
                <w:sz w:val="20"/>
              </w:rPr>
            </w:r>
          </w:p>
        </w:tc>
        <w:tc>
          <w:tcPr>
            <w:tcW w:w="510" w:type="dxa"/>
            <w:tcBorders>
              <w:top w:val="nil"/>
            </w:tcBorders>
          </w:tcPr>
          <w:p>
            <w:pPr>
              <w:pStyle w:val="0"/>
              <w:jc w:val="center"/>
            </w:pPr>
            <w:r>
              <w:rPr>
                <w:sz w:val="20"/>
              </w:rPr>
              <w:t xml:space="preserve">600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w:t>
            </w:r>
          </w:p>
        </w:tc>
        <w:tc>
          <w:tcPr>
            <w:tcW w:w="1531" w:type="dxa"/>
            <w:vMerge w:val="restart"/>
          </w:tcPr>
          <w:p>
            <w:pPr>
              <w:pStyle w:val="0"/>
              <w:jc w:val="both"/>
            </w:pPr>
            <w:r>
              <w:rPr>
                <w:sz w:val="20"/>
              </w:rPr>
              <w:t xml:space="preserve">Создание и обеспечение функционирования центров опережающей профессиональной подготовки</w:t>
            </w:r>
          </w:p>
        </w:tc>
        <w:tc>
          <w:tcPr>
            <w:tcW w:w="153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22431,0</w:t>
            </w:r>
          </w:p>
        </w:tc>
        <w:tc>
          <w:tcPr>
            <w:tcW w:w="1247" w:type="dxa"/>
          </w:tcPr>
          <w:p>
            <w:pPr>
              <w:pStyle w:val="0"/>
              <w:jc w:val="center"/>
            </w:pPr>
            <w:r>
              <w:rPr>
                <w:sz w:val="20"/>
              </w:rPr>
              <w:t xml:space="preserve">7756,8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0704</w:t>
            </w:r>
          </w:p>
        </w:tc>
        <w:tc>
          <w:tcPr>
            <w:tcW w:w="1414" w:type="dxa"/>
          </w:tcPr>
          <w:p>
            <w:pPr>
              <w:pStyle w:val="0"/>
              <w:jc w:val="center"/>
            </w:pPr>
            <w:r>
              <w:rPr>
                <w:sz w:val="20"/>
              </w:rPr>
              <w:t xml:space="preserve">Ц73E651770</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20286,9</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0704</w:t>
            </w:r>
          </w:p>
        </w:tc>
        <w:tc>
          <w:tcPr>
            <w:tcW w:w="1414" w:type="dxa"/>
          </w:tcPr>
          <w:p>
            <w:pPr>
              <w:pStyle w:val="0"/>
              <w:jc w:val="center"/>
            </w:pPr>
            <w:r>
              <w:rPr>
                <w:sz w:val="20"/>
              </w:rPr>
              <w:t xml:space="preserve">Ц73E651770</w:t>
            </w:r>
          </w:p>
        </w:tc>
        <w:tc>
          <w:tcPr>
            <w:tcW w:w="51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2144,1</w:t>
            </w:r>
          </w:p>
        </w:tc>
        <w:tc>
          <w:tcPr>
            <w:tcW w:w="1247" w:type="dxa"/>
          </w:tcPr>
          <w:p>
            <w:pPr>
              <w:pStyle w:val="0"/>
              <w:jc w:val="center"/>
            </w:pPr>
            <w:r>
              <w:rPr>
                <w:sz w:val="20"/>
              </w:rPr>
              <w:t xml:space="preserve">7756,8</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2.3</w:t>
            </w:r>
          </w:p>
        </w:tc>
        <w:tc>
          <w:tcPr>
            <w:tcW w:w="1531" w:type="dxa"/>
            <w:vMerge w:val="restart"/>
          </w:tcPr>
          <w:p>
            <w:pPr>
              <w:pStyle w:val="0"/>
              <w:jc w:val="both"/>
            </w:pPr>
            <w:r>
              <w:rPr>
                <w:sz w:val="20"/>
              </w:rPr>
              <w:t xml:space="preserve">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w:t>
            </w:r>
          </w:p>
        </w:tc>
        <w:tc>
          <w:tcPr>
            <w:tcW w:w="153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108965,1</w:t>
            </w:r>
          </w:p>
        </w:tc>
        <w:tc>
          <w:tcPr>
            <w:tcW w:w="1247" w:type="dxa"/>
          </w:tcPr>
          <w:p>
            <w:pPr>
              <w:pStyle w:val="0"/>
              <w:jc w:val="center"/>
            </w:pPr>
            <w:r>
              <w:rPr>
                <w:sz w:val="20"/>
              </w:rPr>
              <w:t xml:space="preserve">239085,0</w:t>
            </w:r>
          </w:p>
        </w:tc>
        <w:tc>
          <w:tcPr>
            <w:tcW w:w="1247" w:type="dxa"/>
          </w:tcPr>
          <w:p>
            <w:pPr>
              <w:pStyle w:val="0"/>
              <w:jc w:val="center"/>
            </w:pPr>
            <w:r>
              <w:rPr>
                <w:sz w:val="20"/>
              </w:rPr>
              <w:t xml:space="preserve">114544,2</w:t>
            </w:r>
          </w:p>
        </w:tc>
        <w:tc>
          <w:tcPr>
            <w:tcW w:w="1247" w:type="dxa"/>
          </w:tcPr>
          <w:p>
            <w:pPr>
              <w:pStyle w:val="0"/>
              <w:jc w:val="center"/>
            </w:pPr>
            <w:r>
              <w:rPr>
                <w:sz w:val="20"/>
              </w:rPr>
              <w:t xml:space="preserve">6110,0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855</w:t>
            </w:r>
          </w:p>
        </w:tc>
        <w:tc>
          <w:tcPr>
            <w:tcW w:w="624" w:type="dxa"/>
          </w:tcPr>
          <w:p>
            <w:pPr>
              <w:pStyle w:val="0"/>
              <w:jc w:val="center"/>
            </w:pPr>
            <w:r>
              <w:rPr>
                <w:sz w:val="20"/>
              </w:rPr>
              <w:t xml:space="preserve">0704</w:t>
            </w:r>
          </w:p>
        </w:tc>
        <w:tc>
          <w:tcPr>
            <w:tcW w:w="1414" w:type="dxa"/>
          </w:tcPr>
          <w:p>
            <w:pPr>
              <w:pStyle w:val="0"/>
              <w:jc w:val="center"/>
            </w:pPr>
            <w:r>
              <w:rPr>
                <w:sz w:val="20"/>
              </w:rPr>
              <w:t xml:space="preserve">Ц73E661624</w:t>
            </w:r>
          </w:p>
        </w:tc>
        <w:tc>
          <w:tcPr>
            <w:tcW w:w="510" w:type="dxa"/>
          </w:tcPr>
          <w:p>
            <w:pPr>
              <w:pStyle w:val="0"/>
              <w:jc w:val="center"/>
            </w:pPr>
            <w:r>
              <w:rPr>
                <w:sz w:val="20"/>
              </w:rPr>
              <w:t xml:space="preserve">600</w:t>
            </w:r>
          </w:p>
        </w:tc>
        <w:tc>
          <w:tcPr>
            <w:tcW w:w="1077" w:type="dxa"/>
            <w:vMerge w:val="restart"/>
          </w:tcPr>
          <w:p>
            <w:pPr>
              <w:pStyle w:val="0"/>
              <w:jc w:val="both"/>
            </w:pPr>
            <w:r>
              <w:rPr>
                <w:sz w:val="20"/>
              </w:rPr>
              <w:t xml:space="preserve">республиканский бюджет Чувашской Республики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1000,0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0704</w:t>
            </w:r>
          </w:p>
        </w:tc>
        <w:tc>
          <w:tcPr>
            <w:tcW w:w="1414" w:type="dxa"/>
          </w:tcPr>
          <w:p>
            <w:pPr>
              <w:pStyle w:val="0"/>
              <w:jc w:val="center"/>
            </w:pPr>
            <w:r>
              <w:rPr>
                <w:sz w:val="20"/>
              </w:rPr>
              <w:t xml:space="preserve">Ц73E661624</w:t>
            </w:r>
          </w:p>
        </w:tc>
        <w:tc>
          <w:tcPr>
            <w:tcW w:w="510" w:type="dxa"/>
          </w:tcPr>
          <w:p>
            <w:pPr>
              <w:pStyle w:val="0"/>
              <w:jc w:val="center"/>
            </w:pPr>
            <w:r>
              <w:rPr>
                <w:sz w:val="20"/>
              </w:rPr>
              <w:t xml:space="preserve">600</w:t>
            </w:r>
          </w:p>
        </w:tc>
        <w:tc>
          <w:tcPr>
            <w:vMerge w:val="continue"/>
          </w:tcPr>
          <w:p/>
        </w:tc>
        <w:tc>
          <w:tcPr>
            <w:tcW w:w="1191" w:type="dxa"/>
          </w:tcPr>
          <w:p>
            <w:pPr>
              <w:pStyle w:val="0"/>
              <w:jc w:val="center"/>
            </w:pPr>
            <w:r>
              <w:rPr>
                <w:sz w:val="20"/>
              </w:rPr>
              <w:t xml:space="preserve">11040,0</w:t>
            </w:r>
          </w:p>
        </w:tc>
        <w:tc>
          <w:tcPr>
            <w:tcW w:w="1247" w:type="dxa"/>
          </w:tcPr>
          <w:p>
            <w:pPr>
              <w:pStyle w:val="0"/>
              <w:jc w:val="center"/>
            </w:pPr>
            <w:r>
              <w:rPr>
                <w:sz w:val="20"/>
              </w:rPr>
              <w:t xml:space="preserve">24480,0</w:t>
            </w:r>
          </w:p>
        </w:tc>
        <w:tc>
          <w:tcPr>
            <w:tcW w:w="1247" w:type="dxa"/>
          </w:tcPr>
          <w:p>
            <w:pPr>
              <w:pStyle w:val="0"/>
              <w:jc w:val="center"/>
            </w:pPr>
            <w:r>
              <w:rPr>
                <w:sz w:val="20"/>
              </w:rPr>
              <w:t xml:space="preserve">11030,0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97925,1</w:t>
            </w:r>
          </w:p>
        </w:tc>
        <w:tc>
          <w:tcPr>
            <w:tcW w:w="1247" w:type="dxa"/>
          </w:tcPr>
          <w:p>
            <w:pPr>
              <w:pStyle w:val="0"/>
              <w:jc w:val="center"/>
            </w:pPr>
            <w:r>
              <w:rPr>
                <w:sz w:val="20"/>
              </w:rPr>
              <w:t xml:space="preserve">214605,0</w:t>
            </w:r>
          </w:p>
        </w:tc>
        <w:tc>
          <w:tcPr>
            <w:tcW w:w="1247" w:type="dxa"/>
          </w:tcPr>
          <w:p>
            <w:pPr>
              <w:pStyle w:val="0"/>
              <w:jc w:val="center"/>
            </w:pPr>
            <w:r>
              <w:rPr>
                <w:sz w:val="20"/>
              </w:rPr>
              <w:t xml:space="preserve">102514,2</w:t>
            </w:r>
          </w:p>
        </w:tc>
        <w:tc>
          <w:tcPr>
            <w:tcW w:w="1247" w:type="dxa"/>
          </w:tcPr>
          <w:p>
            <w:pPr>
              <w:pStyle w:val="0"/>
              <w:jc w:val="center"/>
            </w:pPr>
            <w:r>
              <w:rPr>
                <w:sz w:val="20"/>
              </w:rPr>
              <w:t xml:space="preserve">6110,0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2.4</w:t>
            </w:r>
          </w:p>
        </w:tc>
        <w:tc>
          <w:tcPr>
            <w:tcW w:w="1531" w:type="dxa"/>
            <w:vMerge w:val="restart"/>
          </w:tcPr>
          <w:p>
            <w:pPr>
              <w:pStyle w:val="0"/>
              <w:jc w:val="both"/>
            </w:pPr>
            <w:r>
              <w:rPr>
                <w:sz w:val="20"/>
              </w:rPr>
              <w:t xml:space="preserve">Укрепление материально-технической базы государственных профессиональных образовательных организаций Чувашской Республики</w:t>
            </w:r>
          </w:p>
        </w:tc>
        <w:tc>
          <w:tcPr>
            <w:tcW w:w="153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0,0</w:t>
            </w:r>
          </w:p>
        </w:tc>
        <w:tc>
          <w:tcPr>
            <w:tcW w:w="1247" w:type="dxa"/>
          </w:tcPr>
          <w:p>
            <w:pPr>
              <w:pStyle w:val="0"/>
              <w:jc w:val="center"/>
            </w:pPr>
            <w:r>
              <w:rPr>
                <w:sz w:val="20"/>
              </w:rPr>
              <w:t xml:space="preserve">26495,0</w:t>
            </w:r>
          </w:p>
        </w:tc>
        <w:tc>
          <w:tcPr>
            <w:tcW w:w="1247" w:type="dxa"/>
          </w:tcPr>
          <w:p>
            <w:pPr>
              <w:pStyle w:val="0"/>
              <w:jc w:val="center"/>
            </w:pPr>
            <w:r>
              <w:rPr>
                <w:sz w:val="20"/>
              </w:rPr>
              <w:t xml:space="preserve">35750,3</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0704</w:t>
            </w:r>
          </w:p>
        </w:tc>
        <w:tc>
          <w:tcPr>
            <w:tcW w:w="1414" w:type="dxa"/>
          </w:tcPr>
          <w:p>
            <w:pPr>
              <w:pStyle w:val="0"/>
              <w:jc w:val="center"/>
            </w:pPr>
            <w:r>
              <w:rPr>
                <w:sz w:val="20"/>
              </w:rPr>
              <w:t xml:space="preserve">Ц73E611570</w:t>
            </w:r>
          </w:p>
        </w:tc>
        <w:tc>
          <w:tcPr>
            <w:tcW w:w="51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191" w:type="dxa"/>
          </w:tcPr>
          <w:p>
            <w:pPr>
              <w:pStyle w:val="0"/>
              <w:jc w:val="center"/>
            </w:pPr>
            <w:r>
              <w:rPr>
                <w:sz w:val="20"/>
              </w:rPr>
              <w:t xml:space="preserve">0,0</w:t>
            </w:r>
          </w:p>
        </w:tc>
        <w:tc>
          <w:tcPr>
            <w:tcW w:w="1247" w:type="dxa"/>
          </w:tcPr>
          <w:p>
            <w:pPr>
              <w:pStyle w:val="0"/>
              <w:jc w:val="center"/>
            </w:pPr>
            <w:r>
              <w:rPr>
                <w:sz w:val="20"/>
              </w:rPr>
              <w:t xml:space="preserve">26495,0</w:t>
            </w:r>
          </w:p>
        </w:tc>
        <w:tc>
          <w:tcPr>
            <w:tcW w:w="1247" w:type="dxa"/>
          </w:tcPr>
          <w:p>
            <w:pPr>
              <w:pStyle w:val="0"/>
              <w:jc w:val="center"/>
            </w:pPr>
            <w:r>
              <w:rPr>
                <w:sz w:val="20"/>
              </w:rPr>
              <w:t xml:space="preserve">35750,3</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2.5</w:t>
            </w:r>
          </w:p>
        </w:tc>
        <w:tc>
          <w:tcPr>
            <w:tcW w:w="1531" w:type="dxa"/>
            <w:vMerge w:val="restart"/>
          </w:tcPr>
          <w:p>
            <w:pPr>
              <w:pStyle w:val="0"/>
              <w:jc w:val="both"/>
            </w:pPr>
            <w:r>
              <w:rPr>
                <w:sz w:val="20"/>
              </w:rPr>
              <w:t xml:space="preserve">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53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96486,6</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61587,4</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34899,2</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gridSpan w:val="18"/>
            <w:tcW w:w="19710" w:type="dxa"/>
            <w:tcBorders>
              <w:left w:val="nil"/>
              <w:right w:val="nil"/>
            </w:tcBorders>
          </w:tcPr>
          <w:p>
            <w:pPr>
              <w:pStyle w:val="0"/>
              <w:jc w:val="center"/>
            </w:pPr>
            <w:r>
              <w:rPr>
                <w:sz w:val="20"/>
              </w:rPr>
              <w:t xml:space="preserve">Цель "Создание в Чувашской Республике конкурентоспособной системы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w:t>
            </w:r>
          </w:p>
        </w:tc>
      </w:tr>
      <w:tr>
        <w:tc>
          <w:tcPr>
            <w:tcW w:w="850" w:type="dxa"/>
            <w:tcBorders>
              <w:left w:val="nil"/>
            </w:tcBorders>
            <w:vMerge w:val="restart"/>
          </w:tcPr>
          <w:p>
            <w:pPr>
              <w:pStyle w:val="0"/>
              <w:jc w:val="both"/>
            </w:pPr>
            <w:r>
              <w:rPr>
                <w:sz w:val="20"/>
              </w:rPr>
              <w:t xml:space="preserve">Основное мероприятие 3</w:t>
            </w:r>
          </w:p>
        </w:tc>
        <w:tc>
          <w:tcPr>
            <w:tcW w:w="1531" w:type="dxa"/>
            <w:vMerge w:val="restart"/>
          </w:tcPr>
          <w:p>
            <w:pPr>
              <w:pStyle w:val="0"/>
              <w:jc w:val="both"/>
            </w:pPr>
            <w:r>
              <w:rPr>
                <w:sz w:val="20"/>
              </w:rPr>
              <w:t xml:space="preserve">Реализация отдельных мероприятий федерального проекта "Профессионалитет"</w:t>
            </w:r>
          </w:p>
        </w:tc>
        <w:tc>
          <w:tcPr>
            <w:tcW w:w="153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5000,0</w:t>
            </w:r>
          </w:p>
        </w:tc>
        <w:tc>
          <w:tcPr>
            <w:tcW w:w="1134" w:type="dxa"/>
          </w:tcPr>
          <w:p>
            <w:pPr>
              <w:pStyle w:val="0"/>
              <w:jc w:val="center"/>
            </w:pPr>
            <w:r>
              <w:rPr>
                <w:sz w:val="20"/>
              </w:rPr>
              <w:t xml:space="preserve">22873,9</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22645,2</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x</w:t>
            </w:r>
          </w:p>
        </w:tc>
        <w:tc>
          <w:tcPr>
            <w:tcW w:w="1414" w:type="dxa"/>
          </w:tcPr>
          <w:p>
            <w:pPr>
              <w:pStyle w:val="0"/>
              <w:jc w:val="center"/>
            </w:pPr>
            <w:r>
              <w:rPr>
                <w:sz w:val="20"/>
              </w:rPr>
              <w:t xml:space="preserve">Ц736D00000</w:t>
            </w:r>
          </w:p>
        </w:tc>
        <w:tc>
          <w:tcPr>
            <w:tcW w:w="51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5000,0</w:t>
            </w:r>
          </w:p>
        </w:tc>
        <w:tc>
          <w:tcPr>
            <w:tcW w:w="1134" w:type="dxa"/>
          </w:tcPr>
          <w:p>
            <w:pPr>
              <w:pStyle w:val="0"/>
              <w:jc w:val="center"/>
            </w:pPr>
            <w:r>
              <w:rPr>
                <w:sz w:val="20"/>
              </w:rPr>
              <w:t xml:space="preserve">228,7</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3</w:t>
            </w:r>
          </w:p>
        </w:tc>
        <w:tc>
          <w:tcPr>
            <w:gridSpan w:val="8"/>
            <w:tcW w:w="8599" w:type="dxa"/>
          </w:tcPr>
          <w:p>
            <w:pPr>
              <w:pStyle w:val="0"/>
              <w:jc w:val="both"/>
            </w:pPr>
            <w:r>
              <w:rPr>
                <w:sz w:val="20"/>
              </w:rPr>
              <w:t xml:space="preserve">Количество Центров опережающей профессиональной подготовки, ед.</w:t>
            </w:r>
          </w:p>
        </w:tc>
        <w:tc>
          <w:tcPr>
            <w:tcW w:w="1191" w:type="dxa"/>
          </w:tcPr>
          <w:p>
            <w:pPr>
              <w:pStyle w:val="0"/>
              <w:jc w:val="center"/>
            </w:pPr>
            <w:r>
              <w:rPr>
                <w:sz w:val="20"/>
              </w:rPr>
              <w:t xml:space="preserve">x</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0</w:t>
            </w:r>
          </w:p>
        </w:tc>
        <w:tc>
          <w:tcPr>
            <w:tcW w:w="1134" w:type="dxa"/>
          </w:tcPr>
          <w:p>
            <w:pPr>
              <w:pStyle w:val="0"/>
              <w:jc w:val="center"/>
            </w:pPr>
            <w:r>
              <w:rPr>
                <w:sz w:val="20"/>
              </w:rPr>
              <w:t xml:space="preserve">1</w:t>
            </w:r>
          </w:p>
        </w:tc>
        <w:tc>
          <w:tcPr>
            <w:tcW w:w="964" w:type="dxa"/>
          </w:tcPr>
          <w:p>
            <w:pPr>
              <w:pStyle w:val="0"/>
              <w:jc w:val="center"/>
            </w:pPr>
            <w:r>
              <w:rPr>
                <w:sz w:val="20"/>
              </w:rPr>
              <w:t xml:space="preserve">x</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Численность обучающихся в образовательных организациях, реализующих программы профессионалитета (нарастающим итогом), чел.</w:t>
            </w:r>
          </w:p>
        </w:tc>
        <w:tc>
          <w:tcPr>
            <w:tcW w:w="1191" w:type="dxa"/>
          </w:tcPr>
          <w:p>
            <w:pPr>
              <w:pStyle w:val="0"/>
              <w:jc w:val="center"/>
            </w:pPr>
            <w:r>
              <w:rPr>
                <w:sz w:val="20"/>
              </w:rPr>
              <w:t xml:space="preserve">x</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2075</w:t>
            </w:r>
          </w:p>
        </w:tc>
        <w:tc>
          <w:tcPr>
            <w:tcW w:w="1134" w:type="dxa"/>
          </w:tcPr>
          <w:p>
            <w:pPr>
              <w:pStyle w:val="0"/>
              <w:jc w:val="center"/>
            </w:pPr>
            <w:r>
              <w:rPr>
                <w:sz w:val="20"/>
              </w:rPr>
              <w:t xml:space="preserve">3675</w:t>
            </w:r>
          </w:p>
        </w:tc>
        <w:tc>
          <w:tcPr>
            <w:tcW w:w="964" w:type="dxa"/>
          </w:tcPr>
          <w:p>
            <w:pPr>
              <w:pStyle w:val="0"/>
              <w:jc w:val="center"/>
            </w:pPr>
            <w:r>
              <w:rPr>
                <w:sz w:val="20"/>
              </w:rPr>
              <w:t xml:space="preserve">5275</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Количество предприятий, вовлеченных в подготовку кадров по программам профессионалитета (нарастающим итогом), ед.</w:t>
            </w:r>
          </w:p>
        </w:tc>
        <w:tc>
          <w:tcPr>
            <w:tcW w:w="1191" w:type="dxa"/>
          </w:tcPr>
          <w:p>
            <w:pPr>
              <w:pStyle w:val="0"/>
              <w:jc w:val="center"/>
            </w:pPr>
            <w:r>
              <w:rPr>
                <w:sz w:val="20"/>
              </w:rPr>
              <w:t xml:space="preserve">x</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103</w:t>
            </w:r>
          </w:p>
        </w:tc>
        <w:tc>
          <w:tcPr>
            <w:tcW w:w="1134" w:type="dxa"/>
          </w:tcPr>
          <w:p>
            <w:pPr>
              <w:pStyle w:val="0"/>
              <w:jc w:val="center"/>
            </w:pPr>
            <w:r>
              <w:rPr>
                <w:sz w:val="20"/>
              </w:rPr>
              <w:t xml:space="preserve">305</w:t>
            </w:r>
          </w:p>
        </w:tc>
        <w:tc>
          <w:tcPr>
            <w:tcW w:w="964" w:type="dxa"/>
          </w:tcPr>
          <w:p>
            <w:pPr>
              <w:pStyle w:val="0"/>
              <w:jc w:val="center"/>
            </w:pPr>
            <w:r>
              <w:rPr>
                <w:sz w:val="20"/>
              </w:rPr>
              <w:t xml:space="preserve">907</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Доля занятых выпускников образовательных организаций, реализующих программы среднего профессионального образования в рамках федерального проекта "Профессионалитет", %</w:t>
            </w:r>
          </w:p>
        </w:tc>
        <w:tc>
          <w:tcPr>
            <w:tcW w:w="1191" w:type="dxa"/>
          </w:tcPr>
          <w:p>
            <w:pPr>
              <w:pStyle w:val="0"/>
              <w:jc w:val="center"/>
            </w:pPr>
            <w:r>
              <w:rPr>
                <w:sz w:val="20"/>
              </w:rPr>
              <w:t xml:space="preserve">x</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85</w:t>
            </w:r>
          </w:p>
        </w:tc>
        <w:tc>
          <w:tcPr>
            <w:tcW w:w="1134" w:type="dxa"/>
          </w:tcPr>
          <w:p>
            <w:pPr>
              <w:pStyle w:val="0"/>
              <w:jc w:val="center"/>
            </w:pPr>
            <w:r>
              <w:rPr>
                <w:sz w:val="20"/>
              </w:rPr>
              <w:t xml:space="preserve">85</w:t>
            </w:r>
          </w:p>
        </w:tc>
        <w:tc>
          <w:tcPr>
            <w:tcW w:w="964" w:type="dxa"/>
          </w:tcPr>
          <w:p>
            <w:pPr>
              <w:pStyle w:val="0"/>
              <w:jc w:val="center"/>
            </w:pPr>
            <w:r>
              <w:rPr>
                <w:sz w:val="20"/>
              </w:rPr>
              <w:t xml:space="preserve">85</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Borders>
              <w:left w:val="nil"/>
            </w:tcBorders>
            <w:vMerge w:val="continue"/>
          </w:tcPr>
          <w:p/>
        </w:tc>
        <w:tc>
          <w:tcPr>
            <w:gridSpan w:val="8"/>
            <w:tcW w:w="8599" w:type="dxa"/>
          </w:tcPr>
          <w:p>
            <w:pPr>
              <w:pStyle w:val="0"/>
              <w:jc w:val="both"/>
            </w:pPr>
            <w:r>
              <w:rPr>
                <w:sz w:val="20"/>
              </w:rPr>
              <w:t xml:space="preserve">Доля образовательных организаций, реализующих программы среднего профессионального образования в рамках федерального проекта "Профессионалитет", %</w:t>
            </w:r>
          </w:p>
        </w:tc>
        <w:tc>
          <w:tcPr>
            <w:tcW w:w="1191" w:type="dxa"/>
          </w:tcPr>
          <w:p>
            <w:pPr>
              <w:pStyle w:val="0"/>
              <w:jc w:val="center"/>
            </w:pPr>
            <w:r>
              <w:rPr>
                <w:sz w:val="20"/>
              </w:rPr>
              <w:t xml:space="preserve">x</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247" w:type="dxa"/>
          </w:tcPr>
          <w:p>
            <w:pPr>
              <w:pStyle w:val="0"/>
              <w:jc w:val="center"/>
            </w:pPr>
            <w:r>
              <w:rPr>
                <w:sz w:val="20"/>
              </w:rPr>
              <w:t xml:space="preserve">x</w:t>
            </w:r>
          </w:p>
        </w:tc>
        <w:tc>
          <w:tcPr>
            <w:tcW w:w="1134" w:type="dxa"/>
          </w:tcPr>
          <w:p>
            <w:pPr>
              <w:pStyle w:val="0"/>
              <w:jc w:val="center"/>
            </w:pPr>
            <w:r>
              <w:rPr>
                <w:sz w:val="20"/>
              </w:rPr>
              <w:t xml:space="preserve">1,9</w:t>
            </w:r>
          </w:p>
        </w:tc>
        <w:tc>
          <w:tcPr>
            <w:tcW w:w="1134" w:type="dxa"/>
          </w:tcPr>
          <w:p>
            <w:pPr>
              <w:pStyle w:val="0"/>
              <w:jc w:val="center"/>
            </w:pPr>
            <w:r>
              <w:rPr>
                <w:sz w:val="20"/>
              </w:rPr>
              <w:t xml:space="preserve">1,9</w:t>
            </w:r>
          </w:p>
        </w:tc>
        <w:tc>
          <w:tcPr>
            <w:tcW w:w="964" w:type="dxa"/>
          </w:tcPr>
          <w:p>
            <w:pPr>
              <w:pStyle w:val="0"/>
              <w:jc w:val="center"/>
            </w:pPr>
            <w:r>
              <w:rPr>
                <w:sz w:val="20"/>
              </w:rPr>
              <w:t xml:space="preserve">1,9</w:t>
            </w:r>
          </w:p>
        </w:tc>
        <w:tc>
          <w:tcPr>
            <w:tcW w:w="1077" w:type="dxa"/>
          </w:tcPr>
          <w:p>
            <w:pPr>
              <w:pStyle w:val="0"/>
              <w:jc w:val="center"/>
            </w:pPr>
            <w:r>
              <w:rPr>
                <w:sz w:val="20"/>
              </w:rPr>
              <w:t xml:space="preserve">x</w:t>
            </w:r>
          </w:p>
        </w:tc>
        <w:tc>
          <w:tcPr>
            <w:tcW w:w="1020"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3.1</w:t>
            </w:r>
          </w:p>
        </w:tc>
        <w:tc>
          <w:tcPr>
            <w:tcW w:w="1531" w:type="dxa"/>
            <w:vMerge w:val="restart"/>
          </w:tcPr>
          <w:p>
            <w:pPr>
              <w:pStyle w:val="0"/>
              <w:jc w:val="both"/>
            </w:pPr>
            <w:r>
              <w:rPr>
                <w:sz w:val="20"/>
              </w:rPr>
              <w:t xml:space="preserve">Создание и обеспечение функционирования центров опережающей профессиональной подготовки</w:t>
            </w:r>
          </w:p>
        </w:tc>
        <w:tc>
          <w:tcPr>
            <w:tcW w:w="153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22873,9</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22645,2</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0704</w:t>
            </w:r>
          </w:p>
        </w:tc>
        <w:tc>
          <w:tcPr>
            <w:tcW w:w="1414" w:type="dxa"/>
          </w:tcPr>
          <w:p>
            <w:pPr>
              <w:pStyle w:val="0"/>
              <w:jc w:val="center"/>
            </w:pPr>
            <w:r>
              <w:rPr>
                <w:sz w:val="20"/>
              </w:rPr>
              <w:t xml:space="preserve">Ц736D51770</w:t>
            </w:r>
          </w:p>
        </w:tc>
        <w:tc>
          <w:tcPr>
            <w:tcW w:w="51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228,7</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w:t>
            </w:r>
          </w:p>
        </w:tc>
        <w:tc>
          <w:tcPr>
            <w:tcW w:w="1531" w:type="dxa"/>
            <w:vMerge w:val="restart"/>
          </w:tcPr>
          <w:p>
            <w:pPr>
              <w:pStyle w:val="0"/>
              <w:jc w:val="both"/>
            </w:pPr>
            <w:r>
              <w:rPr>
                <w:sz w:val="20"/>
              </w:rPr>
              <w:t xml:space="preserve">Государственная поддержка развития образовательно-производственных центров (кластеров), создаваемых на основе интеграции образовательных организаций, реализующих программы среднего профессионального образования, и организаций, действующих в реальном секторе экономики</w:t>
            </w:r>
          </w:p>
        </w:tc>
        <w:tc>
          <w:tcPr>
            <w:tcW w:w="153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08" w:type="dxa"/>
          </w:tcPr>
          <w:p>
            <w:pPr>
              <w:pStyle w:val="0"/>
            </w:pPr>
            <w:r>
              <w:rPr>
                <w:sz w:val="20"/>
              </w:rPr>
            </w:r>
          </w:p>
        </w:tc>
        <w:tc>
          <w:tcPr>
            <w:tcW w:w="624" w:type="dxa"/>
          </w:tcPr>
          <w:p>
            <w:pPr>
              <w:pStyle w:val="0"/>
            </w:pPr>
            <w:r>
              <w:rPr>
                <w:sz w:val="20"/>
              </w:rPr>
            </w:r>
          </w:p>
        </w:tc>
        <w:tc>
          <w:tcPr>
            <w:tcW w:w="1414" w:type="dxa"/>
          </w:tcPr>
          <w:p>
            <w:pPr>
              <w:pStyle w:val="0"/>
            </w:pPr>
            <w:r>
              <w:rPr>
                <w:sz w:val="20"/>
              </w:rPr>
            </w:r>
          </w:p>
        </w:tc>
        <w:tc>
          <w:tcPr>
            <w:tcW w:w="510" w:type="dxa"/>
          </w:tcPr>
          <w:p>
            <w:pPr>
              <w:pStyle w:val="0"/>
            </w:pPr>
            <w:r>
              <w:rPr>
                <w:sz w:val="20"/>
              </w:rPr>
            </w:r>
          </w:p>
        </w:tc>
        <w:tc>
          <w:tcPr>
            <w:tcW w:w="1077" w:type="dxa"/>
          </w:tcPr>
          <w:p>
            <w:pPr>
              <w:pStyle w:val="0"/>
              <w:jc w:val="both"/>
            </w:pPr>
            <w:r>
              <w:rPr>
                <w:sz w:val="20"/>
              </w:rPr>
              <w:t xml:space="preserve">всего</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5000,0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874</w:t>
            </w:r>
          </w:p>
        </w:tc>
        <w:tc>
          <w:tcPr>
            <w:tcW w:w="624" w:type="dxa"/>
          </w:tcPr>
          <w:p>
            <w:pPr>
              <w:pStyle w:val="0"/>
              <w:jc w:val="center"/>
            </w:pPr>
            <w:r>
              <w:rPr>
                <w:sz w:val="20"/>
              </w:rPr>
              <w:t xml:space="preserve">0704</w:t>
            </w:r>
          </w:p>
        </w:tc>
        <w:tc>
          <w:tcPr>
            <w:tcW w:w="1414" w:type="dxa"/>
          </w:tcPr>
          <w:p>
            <w:pPr>
              <w:pStyle w:val="0"/>
              <w:jc w:val="center"/>
            </w:pPr>
            <w:r>
              <w:rPr>
                <w:sz w:val="20"/>
              </w:rPr>
              <w:t xml:space="preserve">Ц736D96010</w:t>
            </w:r>
          </w:p>
        </w:tc>
        <w:tc>
          <w:tcPr>
            <w:tcW w:w="51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5000,0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08" w:type="dxa"/>
          </w:tcPr>
          <w:p>
            <w:pPr>
              <w:pStyle w:val="0"/>
              <w:jc w:val="center"/>
            </w:pPr>
            <w:r>
              <w:rPr>
                <w:sz w:val="20"/>
              </w:rPr>
              <w:t xml:space="preserve">x</w:t>
            </w:r>
          </w:p>
        </w:tc>
        <w:tc>
          <w:tcPr>
            <w:tcW w:w="624" w:type="dxa"/>
          </w:tcPr>
          <w:p>
            <w:pPr>
              <w:pStyle w:val="0"/>
              <w:jc w:val="center"/>
            </w:pPr>
            <w:r>
              <w:rPr>
                <w:sz w:val="20"/>
              </w:rPr>
              <w:t xml:space="preserve">x</w:t>
            </w:r>
          </w:p>
        </w:tc>
        <w:tc>
          <w:tcPr>
            <w:tcW w:w="1414" w:type="dxa"/>
          </w:tcPr>
          <w:p>
            <w:pPr>
              <w:pStyle w:val="0"/>
              <w:jc w:val="center"/>
            </w:pPr>
            <w:r>
              <w:rPr>
                <w:sz w:val="20"/>
              </w:rPr>
              <w:t xml:space="preserve">x</w:t>
            </w:r>
          </w:p>
        </w:tc>
        <w:tc>
          <w:tcPr>
            <w:tcW w:w="51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247" w:type="dxa"/>
          </w:tcPr>
          <w:p>
            <w:pPr>
              <w:pStyle w:val="0"/>
              <w:jc w:val="center"/>
            </w:pPr>
            <w:r>
              <w:rPr>
                <w:sz w:val="20"/>
              </w:rPr>
              <w:t xml:space="preserve">0,0</w:t>
            </w:r>
          </w:p>
        </w:tc>
        <w:tc>
          <w:tcPr>
            <w:tcW w:w="1134" w:type="dxa"/>
          </w:tcPr>
          <w:p>
            <w:pPr>
              <w:pStyle w:val="0"/>
              <w:jc w:val="center"/>
            </w:pPr>
            <w:r>
              <w:rPr>
                <w:sz w:val="20"/>
              </w:rPr>
              <w:t xml:space="preserve">0,0</w:t>
            </w:r>
          </w:p>
        </w:tc>
        <w:tc>
          <w:tcPr>
            <w:tcW w:w="1134" w:type="dxa"/>
          </w:tcPr>
          <w:p>
            <w:pPr>
              <w:pStyle w:val="0"/>
              <w:jc w:val="center"/>
            </w:pPr>
            <w:r>
              <w:rPr>
                <w:sz w:val="20"/>
              </w:rPr>
              <w:t xml:space="preserve">0,0</w:t>
            </w:r>
          </w:p>
        </w:tc>
        <w:tc>
          <w:tcPr>
            <w:tcW w:w="964" w:type="dxa"/>
          </w:tcPr>
          <w:p>
            <w:pPr>
              <w:pStyle w:val="0"/>
              <w:jc w:val="center"/>
            </w:pPr>
            <w:r>
              <w:rPr>
                <w:sz w:val="20"/>
              </w:rPr>
              <w:t xml:space="preserve">0,0</w:t>
            </w:r>
          </w:p>
        </w:tc>
        <w:tc>
          <w:tcPr>
            <w:tcW w:w="107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bl>
    <w:p>
      <w:pPr>
        <w:sectPr>
          <w:headerReference w:type="default" r:id="rId175"/>
          <w:headerReference w:type="first" r:id="rId175"/>
          <w:footerReference w:type="default" r:id="rId176"/>
          <w:footerReference w:type="first" r:id="rId1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5921" w:name="P35921"/>
    <w:bookmarkEnd w:id="35921"/>
    <w:p>
      <w:pPr>
        <w:pStyle w:val="2"/>
        <w:jc w:val="center"/>
      </w:pPr>
      <w:r>
        <w:rPr>
          <w:sz w:val="20"/>
        </w:rPr>
        <w:t xml:space="preserve">ПОДПРОГРАММА</w:t>
      </w:r>
    </w:p>
    <w:p>
      <w:pPr>
        <w:pStyle w:val="2"/>
        <w:jc w:val="center"/>
      </w:pPr>
      <w:r>
        <w:rPr>
          <w:sz w:val="20"/>
        </w:rPr>
        <w:t xml:space="preserve">"СОЗДАНИЕ В ЧУВАШСКОЙ РЕСПУБЛИКЕ НОВЫХ МЕСТ</w:t>
      </w:r>
    </w:p>
    <w:p>
      <w:pPr>
        <w:pStyle w:val="2"/>
        <w:jc w:val="center"/>
      </w:pPr>
      <w:r>
        <w:rPr>
          <w:sz w:val="20"/>
        </w:rPr>
        <w:t xml:space="preserve">В ОБЩЕОБРАЗОВАТЕЛЬНЫХ ОРГАНИЗАЦИЯХ В СООТВЕТСТВИИ</w:t>
      </w:r>
    </w:p>
    <w:p>
      <w:pPr>
        <w:pStyle w:val="2"/>
        <w:jc w:val="center"/>
      </w:pPr>
      <w:r>
        <w:rPr>
          <w:sz w:val="20"/>
        </w:rPr>
        <w:t xml:space="preserve">С ПРОГНОЗИРУЕМОЙ ПОТРЕБНОСТЬЮ И СОВРЕМЕННЫМИ</w:t>
      </w:r>
    </w:p>
    <w:p>
      <w:pPr>
        <w:pStyle w:val="2"/>
        <w:jc w:val="center"/>
      </w:pPr>
      <w:r>
        <w:rPr>
          <w:sz w:val="20"/>
        </w:rPr>
        <w:t xml:space="preserve">УСЛОВИЯМИ ОБУЧЕНИЯ" ГОСУДАРСТВЕННОЙ ПРОГРАММЫ</w:t>
      </w:r>
    </w:p>
    <w:p>
      <w:pPr>
        <w:pStyle w:val="2"/>
        <w:jc w:val="center"/>
      </w:pPr>
      <w:r>
        <w:rPr>
          <w:sz w:val="20"/>
        </w:rPr>
        <w:t xml:space="preserve">ЧУВАШСКОЙ РЕСПУБЛИКИ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29.01.2019 </w:t>
            </w:r>
            <w:hyperlink w:history="0" r:id="rId1269"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31.05.2019 </w:t>
            </w:r>
            <w:hyperlink w:history="0" r:id="rId1270"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186</w:t>
              </w:r>
            </w:hyperlink>
            <w:r>
              <w:rPr>
                <w:sz w:val="20"/>
                <w:color w:val="392c69"/>
              </w:rPr>
              <w:t xml:space="preserve">, от 01.07.2019 </w:t>
            </w:r>
            <w:hyperlink w:history="0" r:id="rId1271" w:tooltip="Постановление Кабинета Министров ЧР от 01.07.2019 N 261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261</w:t>
              </w:r>
            </w:hyperlink>
            <w:r>
              <w:rPr>
                <w:sz w:val="20"/>
                <w:color w:val="392c69"/>
              </w:rPr>
              <w:t xml:space="preserve">, от 10.09.2019 </w:t>
            </w:r>
            <w:hyperlink w:history="0" r:id="rId1272"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365</w:t>
              </w:r>
            </w:hyperlink>
            <w:r>
              <w:rPr>
                <w:sz w:val="20"/>
                <w:color w:val="392c69"/>
              </w:rPr>
              <w:t xml:space="preserve">,</w:t>
            </w:r>
          </w:p>
          <w:p>
            <w:pPr>
              <w:pStyle w:val="0"/>
              <w:jc w:val="center"/>
            </w:pPr>
            <w:r>
              <w:rPr>
                <w:sz w:val="20"/>
                <w:color w:val="392c69"/>
              </w:rPr>
              <w:t xml:space="preserve">от 18.12.2019 </w:t>
            </w:r>
            <w:hyperlink w:history="0" r:id="rId1273"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color w:val="392c69"/>
              </w:rPr>
              <w:t xml:space="preserve">, от 15.05.2020 </w:t>
            </w:r>
            <w:hyperlink w:history="0" r:id="rId1274" w:tooltip="Постановление Кабинета Министров ЧР от 15.05.2020 N 24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248</w:t>
              </w:r>
            </w:hyperlink>
            <w:r>
              <w:rPr>
                <w:sz w:val="20"/>
                <w:color w:val="392c69"/>
              </w:rPr>
              <w:t xml:space="preserve">, от 20.05.2020 </w:t>
            </w:r>
            <w:hyperlink w:history="0" r:id="rId1275"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color w:val="392c69"/>
              </w:rPr>
              <w:t xml:space="preserve">,</w:t>
            </w:r>
          </w:p>
          <w:p>
            <w:pPr>
              <w:pStyle w:val="0"/>
              <w:jc w:val="center"/>
            </w:pPr>
            <w:r>
              <w:rPr>
                <w:sz w:val="20"/>
                <w:color w:val="392c69"/>
              </w:rPr>
              <w:t xml:space="preserve">от 12.08.2020 </w:t>
            </w:r>
            <w:hyperlink w:history="0" r:id="rId1276" w:tooltip="Постановление Кабинета Министров ЧР от 12.08.2020 N 46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465</w:t>
              </w:r>
            </w:hyperlink>
            <w:r>
              <w:rPr>
                <w:sz w:val="20"/>
                <w:color w:val="392c69"/>
              </w:rPr>
              <w:t xml:space="preserve">, от 23.09.2020 </w:t>
            </w:r>
            <w:hyperlink w:history="0" r:id="rId1277" w:tooltip="Постановление Кабинета Министров ЧР от 23.09.2020 N 531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531</w:t>
              </w:r>
            </w:hyperlink>
            <w:r>
              <w:rPr>
                <w:sz w:val="20"/>
                <w:color w:val="392c69"/>
              </w:rPr>
              <w:t xml:space="preserve">, от 26.09.2020 </w:t>
            </w:r>
            <w:hyperlink w:history="0" r:id="rId1278" w:tooltip="Постановление Кабинета Министров ЧР от 26.09.2020 N 54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18.01.2021 </w:t>
            </w:r>
            <w:hyperlink w:history="0" r:id="rId1279"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color w:val="392c69"/>
              </w:rPr>
              <w:t xml:space="preserve">, от 24.03.2021 </w:t>
            </w:r>
            <w:hyperlink w:history="0" r:id="rId1280"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color w:val="392c69"/>
              </w:rPr>
              <w:t xml:space="preserve">, от 26.03.2021 </w:t>
            </w:r>
            <w:hyperlink w:history="0" r:id="rId1281"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26.05.2021 </w:t>
            </w:r>
            <w:hyperlink w:history="0" r:id="rId1282"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222</w:t>
              </w:r>
            </w:hyperlink>
            <w:r>
              <w:rPr>
                <w:sz w:val="20"/>
                <w:color w:val="392c69"/>
              </w:rPr>
              <w:t xml:space="preserve">, от 13.10.2021 </w:t>
            </w:r>
            <w:hyperlink w:history="0" r:id="rId1283" w:tooltip="Постановление Кабинета Министров ЧР от 13.10.2021 N 51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513</w:t>
              </w:r>
            </w:hyperlink>
            <w:r>
              <w:rPr>
                <w:sz w:val="20"/>
                <w:color w:val="392c69"/>
              </w:rPr>
              <w:t xml:space="preserve">, от 08.12.2021 </w:t>
            </w:r>
            <w:hyperlink w:history="0" r:id="rId128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15.03.2022 </w:t>
            </w:r>
            <w:hyperlink w:history="0" r:id="rId1285"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17.05.2022 </w:t>
            </w:r>
            <w:hyperlink w:history="0" r:id="rId1286"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217</w:t>
              </w:r>
            </w:hyperlink>
            <w:r>
              <w:rPr>
                <w:sz w:val="20"/>
                <w:color w:val="392c69"/>
              </w:rPr>
              <w:t xml:space="preserve">, от 19.07.2022 </w:t>
            </w:r>
            <w:hyperlink w:history="0" r:id="rId1287"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357</w:t>
              </w:r>
            </w:hyperlink>
            <w:r>
              <w:rPr>
                <w:sz w:val="20"/>
                <w:color w:val="392c69"/>
              </w:rPr>
              <w:t xml:space="preserve">,</w:t>
            </w:r>
          </w:p>
          <w:p>
            <w:pPr>
              <w:pStyle w:val="0"/>
              <w:jc w:val="center"/>
            </w:pPr>
            <w:r>
              <w:rPr>
                <w:sz w:val="20"/>
                <w:color w:val="392c69"/>
              </w:rPr>
              <w:t xml:space="preserve">от 12.10.2022 </w:t>
            </w:r>
            <w:hyperlink w:history="0" r:id="rId1288"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518</w:t>
              </w:r>
            </w:hyperlink>
            <w:r>
              <w:rPr>
                <w:sz w:val="20"/>
                <w:color w:val="392c69"/>
              </w:rPr>
              <w:t xml:space="preserve">, от 22.12.2022 </w:t>
            </w:r>
            <w:hyperlink w:history="0" r:id="rId1289"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color w:val="392c69"/>
              </w:rPr>
              <w:t xml:space="preserve">, от 23.05.2023 </w:t>
            </w:r>
            <w:hyperlink w:history="0" r:id="rId129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26.07.2023 </w:t>
            </w:r>
            <w:hyperlink w:history="0" r:id="rId1291"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(позиция введена </w:t>
      </w:r>
      <w:hyperlink w:history="0" r:id="rId1292"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w:t>
      </w:r>
    </w:p>
    <w:p>
      <w:pPr>
        <w:pStyle w:val="0"/>
        <w:jc w:val="center"/>
      </w:pPr>
      <w:r>
        <w:rPr>
          <w:sz w:val="20"/>
        </w:rPr>
        <w:t xml:space="preserve">от 31.05.2019 N 186)</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23"/>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образования Чувашской Республики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29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создание в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обеспечение односменного режима обучения в 1 - 11 (12) классах общеобразовательных организаций;</w:t>
            </w:r>
          </w:p>
          <w:p>
            <w:pPr>
              <w:pStyle w:val="0"/>
              <w:jc w:val="both"/>
            </w:pPr>
            <w:r>
              <w:rPr>
                <w:sz w:val="20"/>
              </w:rPr>
              <w:t xml:space="preserve">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к 2025 году предусматривается достижение следующего целевого показателя (индикатора):</w:t>
            </w:r>
          </w:p>
          <w:p>
            <w:pPr>
              <w:pStyle w:val="0"/>
              <w:jc w:val="both"/>
            </w:pPr>
            <w:r>
              <w:rPr>
                <w:sz w:val="20"/>
              </w:rPr>
              <w:t xml:space="preserve">количество общеобразовательных организаций, построенных в связи с ростом числа обучающихся, вызванным демографическим фактором, - 3 объекта;</w:t>
            </w:r>
          </w:p>
          <w:p>
            <w:pPr>
              <w:pStyle w:val="0"/>
              <w:jc w:val="both"/>
            </w:pPr>
            <w:r>
              <w:rPr>
                <w:sz w:val="20"/>
              </w:rPr>
              <w:t xml:space="preserve">к 2036 году предусматривается достижение следующих целевых показателей (индикаторов):</w:t>
            </w:r>
          </w:p>
          <w:p>
            <w:pPr>
              <w:pStyle w:val="0"/>
              <w:jc w:val="both"/>
            </w:pPr>
            <w:r>
              <w:rPr>
                <w:sz w:val="20"/>
              </w:rPr>
              <w:t xml:space="preserve">число новых мест в общеобразовательных организациях - 10368 мест;</w:t>
            </w:r>
          </w:p>
          <w:p>
            <w:pPr>
              <w:pStyle w:val="0"/>
              <w:jc w:val="both"/>
            </w:pPr>
            <w:r>
              <w:rPr>
                <w:sz w:val="20"/>
              </w:rPr>
              <w:t xml:space="preserve">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- 5 процентов;</w:t>
            </w:r>
          </w:p>
          <w:p>
            <w:pPr>
              <w:pStyle w:val="0"/>
              <w:jc w:val="both"/>
            </w:pPr>
            <w:r>
              <w:rPr>
                <w:sz w:val="20"/>
              </w:rPr>
              <w:t xml:space="preserve">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- 100 процентов</w:t>
            </w:r>
          </w:p>
        </w:tc>
      </w:tr>
      <w:tr>
        <w:tc>
          <w:tcPr>
            <w:gridSpan w:val="3"/>
            <w:tcW w:w="9014" w:type="dxa"/>
            <w:tcBorders>
              <w:top w:val="nil"/>
              <w:left w:val="nil"/>
              <w:bottom w:val="nil"/>
              <w:right w:val="nil"/>
            </w:tcBorders>
          </w:tcPr>
          <w:p>
            <w:pPr>
              <w:pStyle w:val="0"/>
              <w:jc w:val="both"/>
            </w:pPr>
            <w:r>
              <w:rPr>
                <w:sz w:val="20"/>
              </w:rPr>
              <w:t xml:space="preserve">(в ред. Постановлений Кабинета Министров ЧР от 29.01.2019 </w:t>
            </w:r>
            <w:hyperlink w:history="0" r:id="rId1294"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16</w:t>
              </w:r>
            </w:hyperlink>
            <w:r>
              <w:rPr>
                <w:sz w:val="20"/>
              </w:rPr>
              <w:t xml:space="preserve">, от 18.12.2019 </w:t>
            </w:r>
            <w:hyperlink w:history="0" r:id="rId1295"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rPr>
              <w:t xml:space="preserve">, от 18.01.2021 </w:t>
            </w:r>
            <w:hyperlink w:history="0" r:id="rId1296"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rPr>
              <w:t xml:space="preserve">, от 17.05.2022 </w:t>
            </w:r>
            <w:hyperlink w:history="0" r:id="rId1297"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217</w:t>
              </w:r>
            </w:hyperlink>
            <w:r>
              <w:rPr>
                <w:sz w:val="20"/>
              </w:rPr>
              <w:t xml:space="preserve">, от 12.10.2022 </w:t>
            </w:r>
            <w:hyperlink w:history="0" r:id="rId1298"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518</w:t>
              </w:r>
            </w:hyperlink>
            <w:r>
              <w:rPr>
                <w:sz w:val="20"/>
              </w:rPr>
              <w:t xml:space="preserve">, от 22.12.2022 </w:t>
            </w:r>
            <w:hyperlink w:history="0" r:id="rId1299"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rPr>
              <w:t xml:space="preserve">)</w:t>
            </w:r>
          </w:p>
        </w:tc>
      </w:tr>
      <w:tr>
        <w:tc>
          <w:tcPr>
            <w:tcW w:w="255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прогнозируемые объемы финансирования реализации мероприятий подпрограммы в 2019 - 2025 годах составляют 27064111,6 тыс. рублей, в том числе:</w:t>
            </w:r>
          </w:p>
          <w:p>
            <w:pPr>
              <w:pStyle w:val="0"/>
              <w:jc w:val="both"/>
            </w:pPr>
            <w:r>
              <w:rPr>
                <w:sz w:val="20"/>
              </w:rPr>
              <w:t xml:space="preserve">в 2019 году - 1289720,2 тыс. рублей;</w:t>
            </w:r>
          </w:p>
          <w:p>
            <w:pPr>
              <w:pStyle w:val="0"/>
              <w:jc w:val="both"/>
            </w:pPr>
            <w:r>
              <w:rPr>
                <w:sz w:val="20"/>
              </w:rPr>
              <w:t xml:space="preserve">в 2020 году - 1234007,0 тыс. рублей;</w:t>
            </w:r>
          </w:p>
          <w:p>
            <w:pPr>
              <w:pStyle w:val="0"/>
              <w:jc w:val="both"/>
            </w:pPr>
            <w:r>
              <w:rPr>
                <w:sz w:val="20"/>
              </w:rPr>
              <w:t xml:space="preserve">в 2021 году - 806233,9 тыс. рублей;</w:t>
            </w:r>
          </w:p>
          <w:p>
            <w:pPr>
              <w:pStyle w:val="0"/>
              <w:jc w:val="both"/>
            </w:pPr>
            <w:r>
              <w:rPr>
                <w:sz w:val="20"/>
              </w:rPr>
              <w:t xml:space="preserve">в 2022 году - 1294960,7 тыс. рублей;</w:t>
            </w:r>
          </w:p>
          <w:p>
            <w:pPr>
              <w:pStyle w:val="0"/>
              <w:jc w:val="both"/>
            </w:pPr>
            <w:r>
              <w:rPr>
                <w:sz w:val="20"/>
              </w:rPr>
              <w:t xml:space="preserve">в 2023 году - 2980144,8 тыс. рублей;</w:t>
            </w:r>
          </w:p>
          <w:p>
            <w:pPr>
              <w:pStyle w:val="0"/>
              <w:jc w:val="both"/>
            </w:pPr>
            <w:r>
              <w:rPr>
                <w:sz w:val="20"/>
              </w:rPr>
              <w:t xml:space="preserve">в 2024 году - 4167741,4 тыс. рублей;</w:t>
            </w:r>
          </w:p>
          <w:p>
            <w:pPr>
              <w:pStyle w:val="0"/>
              <w:jc w:val="both"/>
            </w:pPr>
            <w:r>
              <w:rPr>
                <w:sz w:val="20"/>
              </w:rPr>
              <w:t xml:space="preserve">в 2025 году - 431271,5 тыс. рублей;</w:t>
            </w:r>
          </w:p>
          <w:p>
            <w:pPr>
              <w:pStyle w:val="0"/>
              <w:jc w:val="both"/>
            </w:pPr>
            <w:r>
              <w:rPr>
                <w:sz w:val="20"/>
              </w:rPr>
              <w:t xml:space="preserve">в 2026 - 2030 годах - 11977004,7 тыс. рублей;</w:t>
            </w:r>
          </w:p>
          <w:p>
            <w:pPr>
              <w:pStyle w:val="0"/>
              <w:jc w:val="both"/>
            </w:pPr>
            <w:r>
              <w:rPr>
                <w:sz w:val="20"/>
              </w:rPr>
              <w:t xml:space="preserve">в 2031 - 2035 годах - 2883027,4 тыс. рублей;</w:t>
            </w:r>
          </w:p>
          <w:p>
            <w:pPr>
              <w:pStyle w:val="0"/>
              <w:jc w:val="both"/>
            </w:pPr>
            <w:r>
              <w:rPr>
                <w:sz w:val="20"/>
              </w:rPr>
              <w:t xml:space="preserve">из них средства:</w:t>
            </w:r>
          </w:p>
          <w:p>
            <w:pPr>
              <w:pStyle w:val="0"/>
              <w:jc w:val="both"/>
            </w:pPr>
            <w:r>
              <w:rPr>
                <w:sz w:val="20"/>
              </w:rPr>
              <w:t xml:space="preserve">федерального бюджета - 8105888,7 тыс. рублей (29,95 процента), в том числе:</w:t>
            </w:r>
          </w:p>
          <w:p>
            <w:pPr>
              <w:pStyle w:val="0"/>
              <w:jc w:val="both"/>
            </w:pPr>
            <w:r>
              <w:rPr>
                <w:sz w:val="20"/>
              </w:rPr>
              <w:t xml:space="preserve">в 2019 году - 600030,1 тыс. рублей;</w:t>
            </w:r>
          </w:p>
          <w:p>
            <w:pPr>
              <w:pStyle w:val="0"/>
              <w:jc w:val="both"/>
            </w:pPr>
            <w:r>
              <w:rPr>
                <w:sz w:val="20"/>
              </w:rPr>
              <w:t xml:space="preserve">в 2020 году - 553619,4 тыс. рублей;</w:t>
            </w:r>
          </w:p>
          <w:p>
            <w:pPr>
              <w:pStyle w:val="0"/>
              <w:jc w:val="both"/>
            </w:pPr>
            <w:r>
              <w:rPr>
                <w:sz w:val="20"/>
              </w:rPr>
              <w:t xml:space="preserve">в 2021 году - 717099,5 тыс. рублей;</w:t>
            </w:r>
          </w:p>
          <w:p>
            <w:pPr>
              <w:pStyle w:val="0"/>
              <w:jc w:val="both"/>
            </w:pPr>
            <w:r>
              <w:rPr>
                <w:sz w:val="20"/>
              </w:rPr>
              <w:t xml:space="preserve">в 2022 году - 698496,6 тыс. рублей;</w:t>
            </w:r>
          </w:p>
          <w:p>
            <w:pPr>
              <w:pStyle w:val="0"/>
              <w:jc w:val="both"/>
            </w:pPr>
            <w:r>
              <w:rPr>
                <w:sz w:val="20"/>
              </w:rPr>
              <w:t xml:space="preserve">в 2023 году - 740721,8 тыс. рублей;</w:t>
            </w:r>
          </w:p>
          <w:p>
            <w:pPr>
              <w:pStyle w:val="0"/>
              <w:jc w:val="both"/>
            </w:pPr>
            <w:r>
              <w:rPr>
                <w:sz w:val="20"/>
              </w:rPr>
              <w:t xml:space="preserve">в 2024 году - 3149794,9 тыс. рублей;</w:t>
            </w:r>
          </w:p>
          <w:p>
            <w:pPr>
              <w:pStyle w:val="0"/>
              <w:jc w:val="both"/>
            </w:pPr>
            <w:r>
              <w:rPr>
                <w:sz w:val="20"/>
              </w:rPr>
              <w:t xml:space="preserve">в 2025 году - 149613,1 тыс. рублей;</w:t>
            </w:r>
          </w:p>
          <w:p>
            <w:pPr>
              <w:pStyle w:val="0"/>
              <w:jc w:val="both"/>
            </w:pPr>
            <w:r>
              <w:rPr>
                <w:sz w:val="20"/>
              </w:rPr>
              <w:t xml:space="preserve">в 2026 - 2030 годах - 748329,8 тыс. рублей;</w:t>
            </w:r>
          </w:p>
          <w:p>
            <w:pPr>
              <w:pStyle w:val="0"/>
              <w:jc w:val="both"/>
            </w:pPr>
            <w:r>
              <w:rPr>
                <w:sz w:val="20"/>
              </w:rPr>
              <w:t xml:space="preserve">в 2031 - 2035 годах - 748183,5 тыс. рублей;</w:t>
            </w:r>
          </w:p>
          <w:p>
            <w:pPr>
              <w:pStyle w:val="0"/>
              <w:jc w:val="both"/>
            </w:pPr>
            <w:r>
              <w:rPr>
                <w:sz w:val="20"/>
              </w:rPr>
              <w:t xml:space="preserve">республиканского бюджета Чувашской Республики - 5982384,2 тыс. рублей (22,10 процента), в том числе:</w:t>
            </w:r>
          </w:p>
          <w:p>
            <w:pPr>
              <w:pStyle w:val="0"/>
              <w:jc w:val="both"/>
            </w:pPr>
            <w:r>
              <w:rPr>
                <w:sz w:val="20"/>
              </w:rPr>
              <w:t xml:space="preserve">в 2019 году - 507719,6 тыс. рублей;</w:t>
            </w:r>
          </w:p>
          <w:p>
            <w:pPr>
              <w:pStyle w:val="0"/>
              <w:jc w:val="both"/>
            </w:pPr>
            <w:r>
              <w:rPr>
                <w:sz w:val="20"/>
              </w:rPr>
              <w:t xml:space="preserve">в 2020 году - 614010,6 тыс. рублей;</w:t>
            </w:r>
          </w:p>
          <w:p>
            <w:pPr>
              <w:pStyle w:val="0"/>
              <w:jc w:val="both"/>
            </w:pPr>
            <w:r>
              <w:rPr>
                <w:sz w:val="20"/>
              </w:rPr>
              <w:t xml:space="preserve">в 2021 году - 81280,8 тыс. рублей;</w:t>
            </w:r>
          </w:p>
          <w:p>
            <w:pPr>
              <w:pStyle w:val="0"/>
              <w:jc w:val="both"/>
            </w:pPr>
            <w:r>
              <w:rPr>
                <w:sz w:val="20"/>
              </w:rPr>
              <w:t xml:space="preserve">в 2022 году - 353212,1 тыс. рублей;</w:t>
            </w:r>
          </w:p>
          <w:p>
            <w:pPr>
              <w:pStyle w:val="0"/>
              <w:jc w:val="both"/>
            </w:pPr>
            <w:r>
              <w:rPr>
                <w:sz w:val="20"/>
              </w:rPr>
              <w:t xml:space="preserve">в 2023 году - 255593,5 тыс. рублей;</w:t>
            </w:r>
          </w:p>
          <w:p>
            <w:pPr>
              <w:pStyle w:val="0"/>
              <w:jc w:val="both"/>
            </w:pPr>
            <w:r>
              <w:rPr>
                <w:sz w:val="20"/>
              </w:rPr>
              <w:t xml:space="preserve">в 2024 году - 221890,4 тыс. рублей;</w:t>
            </w:r>
          </w:p>
          <w:p>
            <w:pPr>
              <w:pStyle w:val="0"/>
              <w:jc w:val="both"/>
            </w:pPr>
            <w:r>
              <w:rPr>
                <w:sz w:val="20"/>
              </w:rPr>
              <w:t xml:space="preserve">в 2025 году - 281658,4 тыс. рублей;</w:t>
            </w:r>
          </w:p>
          <w:p>
            <w:pPr>
              <w:pStyle w:val="0"/>
              <w:jc w:val="both"/>
            </w:pPr>
            <w:r>
              <w:rPr>
                <w:sz w:val="20"/>
              </w:rPr>
              <w:t xml:space="preserve">в 2026 - 2030 годах - 1532174,9 тыс. рублей;</w:t>
            </w:r>
          </w:p>
          <w:p>
            <w:pPr>
              <w:pStyle w:val="0"/>
              <w:jc w:val="both"/>
            </w:pPr>
            <w:r>
              <w:rPr>
                <w:sz w:val="20"/>
              </w:rPr>
              <w:t xml:space="preserve">в 2031 - 2035 годах - 2134843,9 тыс. рублей;</w:t>
            </w:r>
          </w:p>
          <w:p>
            <w:pPr>
              <w:pStyle w:val="0"/>
              <w:jc w:val="both"/>
            </w:pPr>
            <w:r>
              <w:rPr>
                <w:sz w:val="20"/>
              </w:rPr>
              <w:t xml:space="preserve">местных бюджетов - 10082610,7 тыс. рублей (37,25 процента), в том числе:</w:t>
            </w:r>
          </w:p>
          <w:p>
            <w:pPr>
              <w:pStyle w:val="0"/>
              <w:jc w:val="both"/>
            </w:pPr>
            <w:r>
              <w:rPr>
                <w:sz w:val="20"/>
              </w:rPr>
              <w:t xml:space="preserve">в 2019 году - 181970,5 тыс. рублей;</w:t>
            </w:r>
          </w:p>
          <w:p>
            <w:pPr>
              <w:pStyle w:val="0"/>
              <w:jc w:val="both"/>
            </w:pPr>
            <w:r>
              <w:rPr>
                <w:sz w:val="20"/>
              </w:rPr>
              <w:t xml:space="preserve">в 2020 году - 66377,0 тыс. рублей;</w:t>
            </w:r>
          </w:p>
          <w:p>
            <w:pPr>
              <w:pStyle w:val="0"/>
              <w:jc w:val="both"/>
            </w:pPr>
            <w:r>
              <w:rPr>
                <w:sz w:val="20"/>
              </w:rPr>
              <w:t xml:space="preserve">в 2021 году - 7853,6 тыс. рублей;</w:t>
            </w:r>
          </w:p>
          <w:p>
            <w:pPr>
              <w:pStyle w:val="0"/>
              <w:jc w:val="both"/>
            </w:pPr>
            <w:r>
              <w:rPr>
                <w:sz w:val="20"/>
              </w:rPr>
              <w:t xml:space="preserve">в 2022 году - 88303,0 тыс. рублей;</w:t>
            </w:r>
          </w:p>
          <w:p>
            <w:pPr>
              <w:pStyle w:val="0"/>
              <w:jc w:val="both"/>
            </w:pPr>
            <w:r>
              <w:rPr>
                <w:sz w:val="20"/>
              </w:rPr>
              <w:t xml:space="preserve">в 2023 году - 41606,6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2026 - 2030 годах - 9696500,0 тыс. рублей;</w:t>
            </w:r>
          </w:p>
          <w:p>
            <w:pPr>
              <w:pStyle w:val="0"/>
              <w:jc w:val="both"/>
            </w:pPr>
            <w:r>
              <w:rPr>
                <w:sz w:val="20"/>
              </w:rPr>
              <w:t xml:space="preserve">в 2031 - 2035 годах - 0,0 тыс. рублей;</w:t>
            </w:r>
          </w:p>
          <w:p>
            <w:pPr>
              <w:pStyle w:val="0"/>
              <w:jc w:val="both"/>
            </w:pPr>
            <w:r>
              <w:rPr>
                <w:sz w:val="20"/>
              </w:rPr>
              <w:t xml:space="preserve">внебюджетных источников - 2893228,0 тыс. рублей (10,70 процента), в том числе:</w:t>
            </w:r>
          </w:p>
          <w:p>
            <w:pPr>
              <w:pStyle w:val="0"/>
              <w:jc w:val="both"/>
            </w:pPr>
            <w:r>
              <w:rPr>
                <w:sz w:val="20"/>
              </w:rPr>
              <w:t xml:space="preserve">в 2019 году - 0,0 тыс. рублей;</w:t>
            </w:r>
          </w:p>
          <w:p>
            <w:pPr>
              <w:pStyle w:val="0"/>
              <w:jc w:val="both"/>
            </w:pPr>
            <w:r>
              <w:rPr>
                <w:sz w:val="20"/>
              </w:rPr>
              <w:t xml:space="preserve">в 2020 году - 0,0 тыс. рублей;</w:t>
            </w:r>
          </w:p>
          <w:p>
            <w:pPr>
              <w:pStyle w:val="0"/>
              <w:jc w:val="both"/>
            </w:pPr>
            <w:r>
              <w:rPr>
                <w:sz w:val="20"/>
              </w:rPr>
              <w:t xml:space="preserve">в 2021 году - 0,0 тыс. рублей;</w:t>
            </w:r>
          </w:p>
          <w:p>
            <w:pPr>
              <w:pStyle w:val="0"/>
              <w:jc w:val="both"/>
            </w:pPr>
            <w:r>
              <w:rPr>
                <w:sz w:val="20"/>
              </w:rPr>
              <w:t xml:space="preserve">в 2022 году - 154949,0 тыс. рублей;</w:t>
            </w:r>
          </w:p>
          <w:p>
            <w:pPr>
              <w:pStyle w:val="0"/>
              <w:jc w:val="both"/>
            </w:pPr>
            <w:r>
              <w:rPr>
                <w:sz w:val="20"/>
              </w:rPr>
              <w:t xml:space="preserve">в 2023 году - 1942222,9 тыс. рублей;</w:t>
            </w:r>
          </w:p>
          <w:p>
            <w:pPr>
              <w:pStyle w:val="0"/>
              <w:jc w:val="both"/>
            </w:pPr>
            <w:r>
              <w:rPr>
                <w:sz w:val="20"/>
              </w:rPr>
              <w:t xml:space="preserve">в 2024 году - 796056,1 тыс. рублей;</w:t>
            </w:r>
          </w:p>
          <w:p>
            <w:pPr>
              <w:pStyle w:val="0"/>
              <w:jc w:val="both"/>
            </w:pPr>
            <w:r>
              <w:rPr>
                <w:sz w:val="20"/>
              </w:rPr>
              <w:t xml:space="preserve">в 2025 году - 0,0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Объемы финансирования подпрограммы уточняются ежегодно при формировании республиканского бюджета Чувашской Республики на очередной финансовый год и плановый период</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130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по итогам реализации подпрограммы:</w:t>
            </w:r>
          </w:p>
          <w:p>
            <w:pPr>
              <w:pStyle w:val="0"/>
              <w:jc w:val="both"/>
            </w:pPr>
            <w:r>
              <w:rPr>
                <w:sz w:val="20"/>
              </w:rPr>
              <w:t xml:space="preserve">все обучающиеся в общеобразовательных организациях будут обучаться в одну смену;</w:t>
            </w:r>
          </w:p>
          <w:p>
            <w:pPr>
              <w:pStyle w:val="0"/>
              <w:jc w:val="both"/>
            </w:pPr>
            <w:r>
              <w:rPr>
                <w:sz w:val="20"/>
              </w:rPr>
              <w:t xml:space="preserve">100 процентов обучающихся перейдут из зданий с износом 50 процентов и выше в новые или отремонтированные здания общеобразовательных организаций.</w:t>
            </w:r>
          </w:p>
        </w:tc>
      </w:tr>
    </w:tbl>
    <w:p>
      <w:pPr>
        <w:pStyle w:val="0"/>
        <w:jc w:val="both"/>
      </w:pPr>
      <w:r>
        <w:rPr>
          <w:sz w:val="20"/>
        </w:rPr>
      </w:r>
    </w:p>
    <w:p>
      <w:pPr>
        <w:pStyle w:val="2"/>
        <w:outlineLvl w:val="2"/>
        <w:jc w:val="center"/>
      </w:pPr>
      <w:r>
        <w:rPr>
          <w:sz w:val="20"/>
        </w:rPr>
        <w:t xml:space="preserve">Раздел 1. ПРИОРИТЕТЫ И ЦЕЛЬ ПОДПРОГРАММЫ</w:t>
      </w:r>
    </w:p>
    <w:p>
      <w:pPr>
        <w:pStyle w:val="2"/>
        <w:jc w:val="center"/>
      </w:pPr>
      <w:r>
        <w:rPr>
          <w:sz w:val="20"/>
        </w:rPr>
        <w:t xml:space="preserve">"СОЗДАНИЕ В ЧУВАШСКОЙ РЕСПУБЛИКЕ НОВЫХ МЕСТ</w:t>
      </w:r>
    </w:p>
    <w:p>
      <w:pPr>
        <w:pStyle w:val="2"/>
        <w:jc w:val="center"/>
      </w:pPr>
      <w:r>
        <w:rPr>
          <w:sz w:val="20"/>
        </w:rPr>
        <w:t xml:space="preserve">В ОБЩЕОБРАЗОВАТЕЛЬНЫХ ОРГАНИЗАЦИЯХ В СООТВЕТСТВИИ</w:t>
      </w:r>
    </w:p>
    <w:p>
      <w:pPr>
        <w:pStyle w:val="2"/>
        <w:jc w:val="center"/>
      </w:pPr>
      <w:r>
        <w:rPr>
          <w:sz w:val="20"/>
        </w:rPr>
        <w:t xml:space="preserve">С ПРОГНОЗИРУЕМОЙ ПОТРЕБНОСТЬЮ И СОВРЕМЕННЫМИ</w:t>
      </w:r>
    </w:p>
    <w:p>
      <w:pPr>
        <w:pStyle w:val="2"/>
        <w:jc w:val="center"/>
      </w:pPr>
      <w:r>
        <w:rPr>
          <w:sz w:val="20"/>
        </w:rPr>
        <w:t xml:space="preserve">УСЛОВИЯМИ ОБУЧЕНИЯ", ОБЩАЯ ХАРАКТЕРИСТИКА УЧАСТИЯ</w:t>
      </w:r>
    </w:p>
    <w:p>
      <w:pPr>
        <w:pStyle w:val="2"/>
        <w:jc w:val="center"/>
      </w:pPr>
      <w:r>
        <w:rPr>
          <w:sz w:val="20"/>
        </w:rPr>
        <w:t xml:space="preserve">ОРГАНОВ 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08.12.2021 </w:t>
      </w:r>
      <w:hyperlink w:history="0" r:id="rId130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0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Приоритетом государственной политики Чувашской Республики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pPr>
        <w:pStyle w:val="0"/>
        <w:spacing w:before="200" w:line-rule="auto"/>
        <w:ind w:firstLine="540"/>
        <w:jc w:val="both"/>
      </w:pPr>
      <w:r>
        <w:rPr>
          <w:sz w:val="20"/>
        </w:rPr>
        <w:t xml:space="preserve">Органы местного самоуправления муниципальных округов и городских округов участвуют в формировании планов, реализации мероприятий, использовании результатов мероприятий подпрограммы.</w:t>
      </w:r>
    </w:p>
    <w:p>
      <w:pPr>
        <w:pStyle w:val="0"/>
        <w:jc w:val="both"/>
      </w:pPr>
      <w:r>
        <w:rPr>
          <w:sz w:val="20"/>
        </w:rPr>
        <w:t xml:space="preserve">(в ред. Постановлений Кабинета Министров ЧР от 08.12.2021 </w:t>
      </w:r>
      <w:hyperlink w:history="0" r:id="rId130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0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Целью подпрограммы является создание в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w:t>
      </w:r>
    </w:p>
    <w:p>
      <w:pPr>
        <w:pStyle w:val="0"/>
        <w:spacing w:before="200" w:line-rule="auto"/>
        <w:ind w:firstLine="540"/>
        <w:jc w:val="both"/>
      </w:pPr>
      <w:r>
        <w:rPr>
          <w:sz w:val="20"/>
        </w:rPr>
        <w:t xml:space="preserve">В ходе реализации подпрограммы будут решены следующие задачи:</w:t>
      </w:r>
    </w:p>
    <w:p>
      <w:pPr>
        <w:pStyle w:val="0"/>
        <w:spacing w:before="200" w:line-rule="auto"/>
        <w:ind w:firstLine="540"/>
        <w:jc w:val="both"/>
      </w:pPr>
      <w:r>
        <w:rPr>
          <w:sz w:val="20"/>
        </w:rPr>
        <w:t xml:space="preserve">обеспечение односменного режима обучения в 1 - 11 (12) классах общеобразовательных организаций;</w:t>
      </w:r>
    </w:p>
    <w:p>
      <w:pPr>
        <w:pStyle w:val="0"/>
        <w:spacing w:before="200" w:line-rule="auto"/>
        <w:ind w:firstLine="540"/>
        <w:jc w:val="both"/>
      </w:pPr>
      <w:r>
        <w:rPr>
          <w:sz w:val="20"/>
        </w:rPr>
        <w:t xml:space="preserve">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p>
      <w:pPr>
        <w:pStyle w:val="0"/>
        <w:spacing w:before="200" w:line-rule="auto"/>
        <w:ind w:firstLine="540"/>
        <w:jc w:val="both"/>
      </w:pPr>
      <w:r>
        <w:rPr>
          <w:sz w:val="20"/>
        </w:rPr>
        <w:t xml:space="preserve">Реализация подпрограммы приведет к тому, что все обучающиеся станут обучаться в одну смену, 100 процентов обучающихся из зданий школ с износом 50 процентов и выше перейдут в новые или отремонтированные здания.</w:t>
      </w:r>
    </w:p>
    <w:p>
      <w:pPr>
        <w:pStyle w:val="0"/>
        <w:spacing w:before="200" w:line-rule="auto"/>
        <w:ind w:firstLine="540"/>
        <w:jc w:val="both"/>
      </w:pPr>
      <w:r>
        <w:rPr>
          <w:sz w:val="20"/>
        </w:rPr>
        <w:t xml:space="preserve">В рамках реализации подпрограммы в 2019 - 2025 годах планируется построить и реконструировать 27 школ на 12820 мест, отремонтировать 1 здание с целью создания 500 мест.</w:t>
      </w:r>
    </w:p>
    <w:p>
      <w:pPr>
        <w:pStyle w:val="0"/>
        <w:spacing w:before="200" w:line-rule="auto"/>
        <w:ind w:firstLine="540"/>
        <w:jc w:val="both"/>
      </w:pPr>
      <w:r>
        <w:rPr>
          <w:sz w:val="20"/>
        </w:rPr>
        <w:t xml:space="preserve">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63 общеобразовательных организаций.</w:t>
      </w:r>
    </w:p>
    <w:p>
      <w:pPr>
        <w:pStyle w:val="0"/>
        <w:spacing w:before="200" w:line-rule="auto"/>
        <w:ind w:firstLine="540"/>
        <w:jc w:val="both"/>
      </w:pPr>
      <w:r>
        <w:rPr>
          <w:sz w:val="20"/>
        </w:rPr>
        <w:t xml:space="preserve">Проектирование школ будет осуществляться с использованием экономически эффективной типовой проектной документации и современных архитектурно-планировочных решений.</w:t>
      </w:r>
    </w:p>
    <w:p>
      <w:pPr>
        <w:pStyle w:val="0"/>
        <w:jc w:val="both"/>
      </w:pPr>
      <w:r>
        <w:rPr>
          <w:sz w:val="20"/>
        </w:rPr>
      </w:r>
    </w:p>
    <w:p>
      <w:pPr>
        <w:pStyle w:val="2"/>
        <w:outlineLvl w:val="2"/>
        <w:jc w:val="center"/>
      </w:pPr>
      <w:r>
        <w:rPr>
          <w:sz w:val="20"/>
        </w:rPr>
        <w:t xml:space="preserve">Раздел 2.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1305"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29.01.2019 N 16)</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jc w:val="both"/>
      </w:pPr>
      <w:r>
        <w:rPr>
          <w:sz w:val="20"/>
        </w:rPr>
        <w:t xml:space="preserve">(в ред. </w:t>
      </w:r>
      <w:hyperlink w:history="0" r:id="rId1306"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p>
      <w:pPr>
        <w:pStyle w:val="0"/>
        <w:spacing w:before="200" w:line-rule="auto"/>
        <w:ind w:firstLine="540"/>
        <w:jc w:val="both"/>
      </w:pPr>
      <w:r>
        <w:rPr>
          <w:sz w:val="20"/>
        </w:rPr>
        <w:t xml:space="preserve">число новых мест в общеобразовательных организациях;</w:t>
      </w:r>
    </w:p>
    <w:p>
      <w:pPr>
        <w:pStyle w:val="0"/>
        <w:spacing w:before="200" w:line-rule="auto"/>
        <w:ind w:firstLine="540"/>
        <w:jc w:val="both"/>
      </w:pPr>
      <w:r>
        <w:rPr>
          <w:sz w:val="20"/>
        </w:rPr>
        <w:t xml:space="preserve">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pPr>
        <w:pStyle w:val="0"/>
        <w:spacing w:before="200" w:line-rule="auto"/>
        <w:ind w:firstLine="540"/>
        <w:jc w:val="both"/>
      </w:pPr>
      <w:r>
        <w:rPr>
          <w:sz w:val="20"/>
        </w:rPr>
        <w:t xml:space="preserve">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pPr>
        <w:pStyle w:val="0"/>
        <w:spacing w:before="200" w:line-rule="auto"/>
        <w:ind w:firstLine="540"/>
        <w:jc w:val="both"/>
      </w:pPr>
      <w:r>
        <w:rPr>
          <w:sz w:val="20"/>
        </w:rPr>
        <w:t xml:space="preserve">количество общеобразовательных организаций, построенных в связи с ростом числа обучающихся, вызванным демографическим фактором.</w:t>
      </w:r>
    </w:p>
    <w:p>
      <w:pPr>
        <w:pStyle w:val="0"/>
        <w:jc w:val="both"/>
      </w:pPr>
      <w:r>
        <w:rPr>
          <w:sz w:val="20"/>
        </w:rPr>
        <w:t xml:space="preserve">(абзац введен </w:t>
      </w:r>
      <w:hyperlink w:history="0" r:id="rId1307"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12.10.2022 N 518)</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2036 году следующих целевых показателей (индикаторов):</w:t>
      </w:r>
    </w:p>
    <w:p>
      <w:pPr>
        <w:pStyle w:val="0"/>
        <w:jc w:val="both"/>
      </w:pPr>
      <w:r>
        <w:rPr>
          <w:sz w:val="20"/>
        </w:rPr>
        <w:t xml:space="preserve">(в ред. </w:t>
      </w:r>
      <w:hyperlink w:history="0" r:id="rId1308"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p>
      <w:pPr>
        <w:pStyle w:val="0"/>
        <w:spacing w:before="200" w:line-rule="auto"/>
        <w:ind w:firstLine="540"/>
        <w:jc w:val="both"/>
      </w:pPr>
      <w:r>
        <w:rPr>
          <w:sz w:val="20"/>
        </w:rPr>
        <w:t xml:space="preserve">число новых мест в общеобразовательных организациях:</w:t>
      </w:r>
    </w:p>
    <w:p>
      <w:pPr>
        <w:pStyle w:val="0"/>
        <w:spacing w:before="200" w:line-rule="auto"/>
        <w:ind w:firstLine="540"/>
        <w:jc w:val="both"/>
      </w:pPr>
      <w:r>
        <w:rPr>
          <w:sz w:val="20"/>
        </w:rPr>
        <w:t xml:space="preserve">в 2016 - 2018 годах - 3891 место;</w:t>
      </w:r>
    </w:p>
    <w:p>
      <w:pPr>
        <w:pStyle w:val="0"/>
        <w:spacing w:before="200" w:line-rule="auto"/>
        <w:ind w:firstLine="540"/>
        <w:jc w:val="both"/>
      </w:pPr>
      <w:r>
        <w:rPr>
          <w:sz w:val="20"/>
        </w:rPr>
        <w:t xml:space="preserve">в 2019 году - 1900 мест;</w:t>
      </w:r>
    </w:p>
    <w:p>
      <w:pPr>
        <w:pStyle w:val="0"/>
        <w:jc w:val="both"/>
      </w:pPr>
      <w:r>
        <w:rPr>
          <w:sz w:val="20"/>
        </w:rPr>
        <w:t xml:space="preserve">(в ред. </w:t>
      </w:r>
      <w:hyperlink w:history="0" r:id="rId1309"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18.12.2019 N 562)</w:t>
      </w:r>
    </w:p>
    <w:p>
      <w:pPr>
        <w:pStyle w:val="0"/>
        <w:spacing w:before="200" w:line-rule="auto"/>
        <w:ind w:firstLine="540"/>
        <w:jc w:val="both"/>
      </w:pPr>
      <w:r>
        <w:rPr>
          <w:sz w:val="20"/>
        </w:rPr>
        <w:t xml:space="preserve">в 2020 году - 1765 мест;</w:t>
      </w:r>
    </w:p>
    <w:p>
      <w:pPr>
        <w:pStyle w:val="0"/>
        <w:jc w:val="both"/>
      </w:pPr>
      <w:r>
        <w:rPr>
          <w:sz w:val="20"/>
        </w:rPr>
        <w:t xml:space="preserve">(в ред. </w:t>
      </w:r>
      <w:hyperlink w:history="0" r:id="rId1310"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18.12.2019 N 562)</w:t>
      </w:r>
    </w:p>
    <w:p>
      <w:pPr>
        <w:pStyle w:val="0"/>
        <w:spacing w:before="200" w:line-rule="auto"/>
        <w:ind w:firstLine="540"/>
        <w:jc w:val="both"/>
      </w:pPr>
      <w:r>
        <w:rPr>
          <w:sz w:val="20"/>
        </w:rPr>
        <w:t xml:space="preserve">в 2021 году - 228 мест;</w:t>
      </w:r>
    </w:p>
    <w:p>
      <w:pPr>
        <w:pStyle w:val="0"/>
        <w:jc w:val="both"/>
      </w:pPr>
      <w:r>
        <w:rPr>
          <w:sz w:val="20"/>
        </w:rPr>
        <w:t xml:space="preserve">(в ред. </w:t>
      </w:r>
      <w:hyperlink w:history="0" r:id="rId1311"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18.12.2019 N 562)</w:t>
      </w:r>
    </w:p>
    <w:p>
      <w:pPr>
        <w:pStyle w:val="0"/>
        <w:spacing w:before="200" w:line-rule="auto"/>
        <w:ind w:firstLine="540"/>
        <w:jc w:val="both"/>
      </w:pPr>
      <w:r>
        <w:rPr>
          <w:sz w:val="20"/>
        </w:rPr>
        <w:t xml:space="preserve">в 2022 году - 0 мест;</w:t>
      </w:r>
    </w:p>
    <w:p>
      <w:pPr>
        <w:pStyle w:val="0"/>
        <w:jc w:val="both"/>
      </w:pPr>
      <w:r>
        <w:rPr>
          <w:sz w:val="20"/>
        </w:rPr>
        <w:t xml:space="preserve">(в ред. </w:t>
      </w:r>
      <w:hyperlink w:history="0" r:id="rId1312"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22.12.2022 N 715)</w:t>
      </w:r>
    </w:p>
    <w:p>
      <w:pPr>
        <w:pStyle w:val="0"/>
        <w:spacing w:before="200" w:line-rule="auto"/>
        <w:ind w:firstLine="540"/>
        <w:jc w:val="both"/>
      </w:pPr>
      <w:r>
        <w:rPr>
          <w:sz w:val="20"/>
        </w:rPr>
        <w:t xml:space="preserve">в 2023 году - 1650 мест;</w:t>
      </w:r>
    </w:p>
    <w:p>
      <w:pPr>
        <w:pStyle w:val="0"/>
        <w:jc w:val="both"/>
      </w:pPr>
      <w:r>
        <w:rPr>
          <w:sz w:val="20"/>
        </w:rPr>
        <w:t xml:space="preserve">(в ред. </w:t>
      </w:r>
      <w:hyperlink w:history="0" r:id="rId1313"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22.12.2022 N 715)</w:t>
      </w:r>
    </w:p>
    <w:p>
      <w:pPr>
        <w:pStyle w:val="0"/>
        <w:spacing w:before="200" w:line-rule="auto"/>
        <w:ind w:firstLine="540"/>
        <w:jc w:val="both"/>
      </w:pPr>
      <w:r>
        <w:rPr>
          <w:sz w:val="20"/>
        </w:rPr>
        <w:t xml:space="preserve">в 2024 году - 4825 мест;</w:t>
      </w:r>
    </w:p>
    <w:p>
      <w:pPr>
        <w:pStyle w:val="0"/>
        <w:jc w:val="both"/>
      </w:pPr>
      <w:r>
        <w:rPr>
          <w:sz w:val="20"/>
        </w:rPr>
        <w:t xml:space="preserve">(в ред. </w:t>
      </w:r>
      <w:hyperlink w:history="0" r:id="rId1314"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17.05.2022 N 217)</w:t>
      </w:r>
    </w:p>
    <w:p>
      <w:pPr>
        <w:pStyle w:val="0"/>
        <w:spacing w:before="200" w:line-rule="auto"/>
        <w:ind w:firstLine="540"/>
        <w:jc w:val="both"/>
      </w:pPr>
      <w:r>
        <w:rPr>
          <w:sz w:val="20"/>
        </w:rPr>
        <w:t xml:space="preserve">в 2025 году - 0 мест;</w:t>
      </w:r>
    </w:p>
    <w:p>
      <w:pPr>
        <w:pStyle w:val="0"/>
        <w:jc w:val="both"/>
      </w:pPr>
      <w:r>
        <w:rPr>
          <w:sz w:val="20"/>
        </w:rPr>
        <w:t xml:space="preserve">(в ред. </w:t>
      </w:r>
      <w:hyperlink w:history="0" r:id="rId1315"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22.12.2022 N 715)</w:t>
      </w:r>
    </w:p>
    <w:p>
      <w:pPr>
        <w:pStyle w:val="0"/>
        <w:spacing w:before="200" w:line-rule="auto"/>
        <w:ind w:firstLine="540"/>
        <w:jc w:val="both"/>
      </w:pPr>
      <w:r>
        <w:rPr>
          <w:sz w:val="20"/>
        </w:rPr>
        <w:t xml:space="preserve">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pPr>
        <w:pStyle w:val="0"/>
        <w:spacing w:before="200" w:line-rule="auto"/>
        <w:ind w:firstLine="540"/>
        <w:jc w:val="both"/>
      </w:pPr>
      <w:r>
        <w:rPr>
          <w:sz w:val="20"/>
        </w:rPr>
        <w:t xml:space="preserve">в 2019 году - 18,5 процента;</w:t>
      </w:r>
    </w:p>
    <w:p>
      <w:pPr>
        <w:pStyle w:val="0"/>
        <w:spacing w:before="200" w:line-rule="auto"/>
        <w:ind w:firstLine="540"/>
        <w:jc w:val="both"/>
      </w:pPr>
      <w:r>
        <w:rPr>
          <w:sz w:val="20"/>
        </w:rPr>
        <w:t xml:space="preserve">в 2020 году - 16 процентов;</w:t>
      </w:r>
    </w:p>
    <w:p>
      <w:pPr>
        <w:pStyle w:val="0"/>
        <w:spacing w:before="200" w:line-rule="auto"/>
        <w:ind w:firstLine="540"/>
        <w:jc w:val="both"/>
      </w:pPr>
      <w:r>
        <w:rPr>
          <w:sz w:val="20"/>
        </w:rPr>
        <w:t xml:space="preserve">в 2021 году - 14,8 процента;</w:t>
      </w:r>
    </w:p>
    <w:p>
      <w:pPr>
        <w:pStyle w:val="0"/>
        <w:spacing w:before="200" w:line-rule="auto"/>
        <w:ind w:firstLine="540"/>
        <w:jc w:val="both"/>
      </w:pPr>
      <w:r>
        <w:rPr>
          <w:sz w:val="20"/>
        </w:rPr>
        <w:t xml:space="preserve">в 2022 году - 15,6 процента;</w:t>
      </w:r>
    </w:p>
    <w:p>
      <w:pPr>
        <w:pStyle w:val="0"/>
        <w:spacing w:before="200" w:line-rule="auto"/>
        <w:ind w:firstLine="540"/>
        <w:jc w:val="both"/>
      </w:pPr>
      <w:r>
        <w:rPr>
          <w:sz w:val="20"/>
        </w:rPr>
        <w:t xml:space="preserve">в 2023 году - 14,5 процента;</w:t>
      </w:r>
    </w:p>
    <w:p>
      <w:pPr>
        <w:pStyle w:val="0"/>
        <w:spacing w:before="200" w:line-rule="auto"/>
        <w:ind w:firstLine="540"/>
        <w:jc w:val="both"/>
      </w:pPr>
      <w:r>
        <w:rPr>
          <w:sz w:val="20"/>
        </w:rPr>
        <w:t xml:space="preserve">в 2024 году - 13 процентов;</w:t>
      </w:r>
    </w:p>
    <w:p>
      <w:pPr>
        <w:pStyle w:val="0"/>
        <w:spacing w:before="200" w:line-rule="auto"/>
        <w:ind w:firstLine="540"/>
        <w:jc w:val="both"/>
      </w:pPr>
      <w:r>
        <w:rPr>
          <w:sz w:val="20"/>
        </w:rPr>
        <w:t xml:space="preserve">в 2025 году - 10 процентов;</w:t>
      </w:r>
    </w:p>
    <w:p>
      <w:pPr>
        <w:pStyle w:val="0"/>
        <w:spacing w:before="200" w:line-rule="auto"/>
        <w:ind w:firstLine="540"/>
        <w:jc w:val="both"/>
      </w:pPr>
      <w:r>
        <w:rPr>
          <w:sz w:val="20"/>
        </w:rPr>
        <w:t xml:space="preserve">в 2030 году - 10 процентов;</w:t>
      </w:r>
    </w:p>
    <w:p>
      <w:pPr>
        <w:pStyle w:val="0"/>
        <w:spacing w:before="200" w:line-rule="auto"/>
        <w:ind w:firstLine="540"/>
        <w:jc w:val="both"/>
      </w:pPr>
      <w:r>
        <w:rPr>
          <w:sz w:val="20"/>
        </w:rPr>
        <w:t xml:space="preserve">в 2035 году - 5 процентов;</w:t>
      </w:r>
    </w:p>
    <w:p>
      <w:pPr>
        <w:pStyle w:val="0"/>
        <w:spacing w:before="200" w:line-rule="auto"/>
        <w:ind w:firstLine="540"/>
        <w:jc w:val="both"/>
      </w:pPr>
      <w:r>
        <w:rPr>
          <w:sz w:val="20"/>
        </w:rPr>
        <w:t xml:space="preserve">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pPr>
        <w:pStyle w:val="0"/>
        <w:spacing w:before="200" w:line-rule="auto"/>
        <w:ind w:firstLine="540"/>
        <w:jc w:val="both"/>
      </w:pPr>
      <w:r>
        <w:rPr>
          <w:sz w:val="20"/>
        </w:rPr>
        <w:t xml:space="preserve">в 2019 году - 83,3 процента;</w:t>
      </w:r>
    </w:p>
    <w:p>
      <w:pPr>
        <w:pStyle w:val="0"/>
        <w:spacing w:before="200" w:line-rule="auto"/>
        <w:ind w:firstLine="540"/>
        <w:jc w:val="both"/>
      </w:pPr>
      <w:r>
        <w:rPr>
          <w:sz w:val="20"/>
        </w:rPr>
        <w:t xml:space="preserve">в 2020 году - 86,2 процента;</w:t>
      </w:r>
    </w:p>
    <w:p>
      <w:pPr>
        <w:pStyle w:val="0"/>
        <w:spacing w:before="200" w:line-rule="auto"/>
        <w:ind w:firstLine="540"/>
        <w:jc w:val="both"/>
      </w:pPr>
      <w:r>
        <w:rPr>
          <w:sz w:val="20"/>
        </w:rPr>
        <w:t xml:space="preserve">в 2021 году - 89,5 процента;</w:t>
      </w:r>
    </w:p>
    <w:p>
      <w:pPr>
        <w:pStyle w:val="0"/>
        <w:spacing w:before="200" w:line-rule="auto"/>
        <w:ind w:firstLine="540"/>
        <w:jc w:val="both"/>
      </w:pPr>
      <w:r>
        <w:rPr>
          <w:sz w:val="20"/>
        </w:rPr>
        <w:t xml:space="preserve">в 2022 году - 94,2 процента;</w:t>
      </w:r>
    </w:p>
    <w:p>
      <w:pPr>
        <w:pStyle w:val="0"/>
        <w:spacing w:before="200" w:line-rule="auto"/>
        <w:ind w:firstLine="540"/>
        <w:jc w:val="both"/>
      </w:pPr>
      <w:r>
        <w:rPr>
          <w:sz w:val="20"/>
        </w:rPr>
        <w:t xml:space="preserve">в 2023 году - 96,3 процента;</w:t>
      </w:r>
    </w:p>
    <w:p>
      <w:pPr>
        <w:pStyle w:val="0"/>
        <w:spacing w:before="200" w:line-rule="auto"/>
        <w:ind w:firstLine="540"/>
        <w:jc w:val="both"/>
      </w:pPr>
      <w:r>
        <w:rPr>
          <w:sz w:val="20"/>
        </w:rPr>
        <w:t xml:space="preserve">в 2024 году - 99,2 процента;</w:t>
      </w:r>
    </w:p>
    <w:p>
      <w:pPr>
        <w:pStyle w:val="0"/>
        <w:spacing w:before="200" w:line-rule="auto"/>
        <w:ind w:firstLine="540"/>
        <w:jc w:val="both"/>
      </w:pPr>
      <w:r>
        <w:rPr>
          <w:sz w:val="20"/>
        </w:rPr>
        <w:t xml:space="preserve">в 2025 году - 100 процентов;</w:t>
      </w:r>
    </w:p>
    <w:p>
      <w:pPr>
        <w:pStyle w:val="0"/>
        <w:spacing w:before="200" w:line-rule="auto"/>
        <w:ind w:firstLine="540"/>
        <w:jc w:val="both"/>
      </w:pPr>
      <w:r>
        <w:rPr>
          <w:sz w:val="20"/>
        </w:rPr>
        <w:t xml:space="preserve">в 2030 году - 100 процентов;</w:t>
      </w:r>
    </w:p>
    <w:p>
      <w:pPr>
        <w:pStyle w:val="0"/>
        <w:spacing w:before="200" w:line-rule="auto"/>
        <w:ind w:firstLine="540"/>
        <w:jc w:val="both"/>
      </w:pPr>
      <w:r>
        <w:rPr>
          <w:sz w:val="20"/>
        </w:rPr>
        <w:t xml:space="preserve">в 2035 году - 100 процентов;</w:t>
      </w:r>
    </w:p>
    <w:p>
      <w:pPr>
        <w:pStyle w:val="0"/>
        <w:spacing w:before="200" w:line-rule="auto"/>
        <w:ind w:firstLine="540"/>
        <w:jc w:val="both"/>
      </w:pPr>
      <w:r>
        <w:rPr>
          <w:sz w:val="20"/>
        </w:rPr>
        <w:t xml:space="preserve">количество общеобразовательных организаций, построенных в связи с ростом числа обучающихся, вызванным демографическим фактором:</w:t>
      </w:r>
    </w:p>
    <w:p>
      <w:pPr>
        <w:pStyle w:val="0"/>
        <w:jc w:val="both"/>
      </w:pPr>
      <w:r>
        <w:rPr>
          <w:sz w:val="20"/>
        </w:rPr>
        <w:t xml:space="preserve">(абзац введен </w:t>
      </w:r>
      <w:hyperlink w:history="0" r:id="rId1316"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12.10.2022 N 518)</w:t>
      </w:r>
    </w:p>
    <w:p>
      <w:pPr>
        <w:pStyle w:val="0"/>
        <w:spacing w:before="200" w:line-rule="auto"/>
        <w:ind w:firstLine="540"/>
        <w:jc w:val="both"/>
      </w:pPr>
      <w:r>
        <w:rPr>
          <w:sz w:val="20"/>
        </w:rPr>
        <w:t xml:space="preserve">в 2024 году - 3 объекта.</w:t>
      </w:r>
    </w:p>
    <w:p>
      <w:pPr>
        <w:pStyle w:val="0"/>
        <w:jc w:val="both"/>
      </w:pPr>
      <w:r>
        <w:rPr>
          <w:sz w:val="20"/>
        </w:rPr>
        <w:t xml:space="preserve">(абзац введен </w:t>
      </w:r>
      <w:hyperlink w:history="0" r:id="rId1317"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12.10.2022 N 518)</w:t>
      </w:r>
    </w:p>
    <w:p>
      <w:pPr>
        <w:pStyle w:val="0"/>
        <w:jc w:val="both"/>
      </w:pPr>
      <w:r>
        <w:rPr>
          <w:sz w:val="20"/>
        </w:rPr>
      </w:r>
    </w:p>
    <w:p>
      <w:pPr>
        <w:pStyle w:val="2"/>
        <w:outlineLvl w:val="2"/>
        <w:jc w:val="center"/>
      </w:pPr>
      <w:r>
        <w:rPr>
          <w:sz w:val="20"/>
        </w:rPr>
        <w:t xml:space="preserve">Раздел 3.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Предусмотренные в подпрограмме мероприятия позволят объединить усилия, средства, скоординировать деятельность исполнительных органов Чувашской Республики, органов местного самоуправления, организаций и решить проблемы образования в целом.</w:t>
      </w:r>
    </w:p>
    <w:p>
      <w:pPr>
        <w:pStyle w:val="0"/>
        <w:jc w:val="both"/>
      </w:pPr>
      <w:r>
        <w:rPr>
          <w:sz w:val="20"/>
        </w:rPr>
        <w:t xml:space="preserve">(в ред. </w:t>
      </w:r>
      <w:hyperlink w:history="0" r:id="rId131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Основные мероприятия подпрограммы определены в соответствии со значимостью и масштабностью задач, решаемых в пределах полномочий Министерства образования Чувашской Республики (далее - Минобразования Чувашии).</w:t>
      </w:r>
    </w:p>
    <w:p>
      <w:pPr>
        <w:pStyle w:val="0"/>
        <w:jc w:val="both"/>
      </w:pPr>
      <w:r>
        <w:rPr>
          <w:sz w:val="20"/>
        </w:rPr>
        <w:t xml:space="preserve">(в ред. </w:t>
      </w:r>
      <w:hyperlink w:history="0" r:id="rId131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Мероприятия подпрограммы подразделяются на отдельные мероприятия, реализация которых обеспечит достижение целевых показателей (индикаторов) эффективности подпрограммы.</w:t>
      </w:r>
    </w:p>
    <w:p>
      <w:pPr>
        <w:pStyle w:val="0"/>
        <w:jc w:val="both"/>
      </w:pPr>
      <w:r>
        <w:rPr>
          <w:sz w:val="20"/>
        </w:rPr>
        <w:t xml:space="preserve">(в ред. </w:t>
      </w:r>
      <w:hyperlink w:history="0" r:id="rId1320"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p>
      <w:pPr>
        <w:pStyle w:val="0"/>
        <w:spacing w:before="200" w:line-rule="auto"/>
        <w:ind w:firstLine="540"/>
        <w:jc w:val="both"/>
      </w:pPr>
      <w:r>
        <w:rPr>
          <w:sz w:val="20"/>
        </w:rPr>
        <w:t xml:space="preserve">Для достижения поставленной цели и решения задач подпрограммы необходимо реализовать следующий комплекс основных мероприятий:</w:t>
      </w:r>
    </w:p>
    <w:p>
      <w:pPr>
        <w:pStyle w:val="0"/>
        <w:spacing w:before="200" w:line-rule="auto"/>
        <w:ind w:firstLine="540"/>
        <w:jc w:val="both"/>
      </w:pPr>
      <w:r>
        <w:rPr>
          <w:sz w:val="20"/>
        </w:rPr>
        <w:t xml:space="preserve">Основное мероприятие 1. Капитальный ремонт зданий государственных общеобразовательных организаций Чувашской Республики, муниципальных общеобразовательных организаций с целью создания новых мест</w:t>
      </w:r>
    </w:p>
    <w:p>
      <w:pPr>
        <w:pStyle w:val="0"/>
        <w:spacing w:before="200" w:line-rule="auto"/>
        <w:ind w:firstLine="540"/>
        <w:jc w:val="both"/>
      </w:pPr>
      <w:r>
        <w:rPr>
          <w:sz w:val="20"/>
        </w:rPr>
        <w:t xml:space="preserve">Мероприятие направлено на повышение доступности общего образования, приведение материально-технической базы государственных общеобразовательных организаций Чувашской Республики, муниципальных общеобразовательных организаций в соответствие с нормативными требованиями, ввод в действие зданий государственных общеобразовательных организаций Чувашской Республики, муниципальных общеобразовательных организаций.</w:t>
      </w:r>
    </w:p>
    <w:p>
      <w:pPr>
        <w:pStyle w:val="0"/>
        <w:spacing w:before="200" w:line-rule="auto"/>
        <w:ind w:firstLine="540"/>
        <w:jc w:val="both"/>
      </w:pPr>
      <w:r>
        <w:rPr>
          <w:sz w:val="20"/>
        </w:rPr>
        <w:t xml:space="preserve">Основное мероприятие 2.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p>
      <w:pPr>
        <w:pStyle w:val="0"/>
        <w:spacing w:before="200" w:line-rule="auto"/>
        <w:ind w:firstLine="540"/>
        <w:jc w:val="both"/>
      </w:pPr>
      <w:r>
        <w:rPr>
          <w:sz w:val="20"/>
        </w:rPr>
        <w:t xml:space="preserve">Мероприятие направлено на приведение материально-технической базы государственных общеобразовательных организаций Чувашской Республики, муниципальных общеобразовательных организаций в соответствие с нормативными требованиями.</w:t>
      </w:r>
    </w:p>
    <w:p>
      <w:pPr>
        <w:pStyle w:val="0"/>
        <w:spacing w:before="200" w:line-rule="auto"/>
        <w:ind w:firstLine="540"/>
        <w:jc w:val="both"/>
      </w:pPr>
      <w:r>
        <w:rPr>
          <w:sz w:val="20"/>
        </w:rPr>
        <w:t xml:space="preserve">Основное мероприятие 3. Строительство (приобретение) и реконструкция зданий государственных общеобразовательных организаций Чувашской Республики, муниципальных общеобразовательных организаций.</w:t>
      </w:r>
    </w:p>
    <w:p>
      <w:pPr>
        <w:pStyle w:val="0"/>
        <w:jc w:val="both"/>
      </w:pPr>
      <w:r>
        <w:rPr>
          <w:sz w:val="20"/>
        </w:rPr>
        <w:t xml:space="preserve">(в ред. </w:t>
      </w:r>
      <w:hyperlink w:history="0" r:id="rId1321"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10.09.2019 N 365)</w:t>
      </w:r>
    </w:p>
    <w:p>
      <w:pPr>
        <w:pStyle w:val="0"/>
        <w:spacing w:before="200" w:line-rule="auto"/>
        <w:ind w:firstLine="540"/>
        <w:jc w:val="both"/>
      </w:pPr>
      <w:r>
        <w:rPr>
          <w:sz w:val="20"/>
        </w:rPr>
        <w:t xml:space="preserve">Мероприятие направлено на повышение доступности общего образования, приведение материально-технической базы государственных общеобразовательных организаций Чувашской Республики, муниципальных общеобразовательных организаций в соответствие с нормативными требованиями, ввод в действие зданий государственных общеобразовательных организаций Чувашской Республики, муниципальных общеобразовательных организаций.</w:t>
      </w:r>
    </w:p>
    <w:p>
      <w:pPr>
        <w:pStyle w:val="0"/>
        <w:spacing w:before="200" w:line-rule="auto"/>
        <w:ind w:firstLine="540"/>
        <w:jc w:val="both"/>
      </w:pPr>
      <w:r>
        <w:rPr>
          <w:sz w:val="20"/>
        </w:rPr>
        <w:t xml:space="preserve">Основное мероприятие 4. Строительство пристроя - спортивного зала к зданиям государственных и муниципальных общеобразовательных организаций</w:t>
      </w:r>
    </w:p>
    <w:p>
      <w:pPr>
        <w:pStyle w:val="0"/>
        <w:spacing w:before="200" w:line-rule="auto"/>
        <w:ind w:firstLine="540"/>
        <w:jc w:val="both"/>
      </w:pPr>
      <w:r>
        <w:rPr>
          <w:sz w:val="20"/>
        </w:rPr>
        <w:t xml:space="preserve">Мероприятие направлено на создание условий для сохранения и развития здоровья школьников. Формированию навыков здорового образа жизни способствуют современная система физического воспитания, включающая урочную и внеурочную деятельность, различные физкультурно-оздоровительные мероприятия, постоянно обновляемая учебно-материальная база, сеть современных многофункциональных физкультурно-оздоровительных комплексов.</w:t>
      </w:r>
    </w:p>
    <w:p>
      <w:pPr>
        <w:pStyle w:val="0"/>
        <w:spacing w:before="200" w:line-rule="auto"/>
        <w:ind w:firstLine="540"/>
        <w:jc w:val="both"/>
      </w:pPr>
      <w:r>
        <w:rPr>
          <w:sz w:val="20"/>
        </w:rPr>
        <w:t xml:space="preserve">Для решения вопроса обеспеченности спортивной инфраструктурой планируется строительство спортивных залов в школах.</w:t>
      </w:r>
    </w:p>
    <w:p>
      <w:pPr>
        <w:pStyle w:val="0"/>
        <w:spacing w:before="200" w:line-rule="auto"/>
        <w:ind w:firstLine="540"/>
        <w:jc w:val="both"/>
      </w:pPr>
      <w:r>
        <w:rPr>
          <w:sz w:val="20"/>
        </w:rPr>
        <w:t xml:space="preserve">Основное мероприятие 5.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pPr>
        <w:pStyle w:val="0"/>
        <w:spacing w:before="200" w:line-rule="auto"/>
        <w:ind w:firstLine="540"/>
        <w:jc w:val="both"/>
      </w:pPr>
      <w:r>
        <w:rPr>
          <w:sz w:val="20"/>
        </w:rPr>
        <w:t xml:space="preserve">Мероприятие направлено на укрепление материально-технической базы вновь создаваемых государственных общеобразовательных организаций Чувашской Республики, муниципальных общеобразовательных организаций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pPr>
        <w:pStyle w:val="0"/>
        <w:spacing w:before="200" w:line-rule="auto"/>
        <w:ind w:firstLine="540"/>
        <w:jc w:val="both"/>
      </w:pPr>
      <w:r>
        <w:rPr>
          <w:sz w:val="20"/>
        </w:rPr>
        <w:t xml:space="preserve">Основное мероприятие 6. Реализация мероприятий регионального проекта "Современная школа".</w:t>
      </w:r>
    </w:p>
    <w:p>
      <w:pPr>
        <w:pStyle w:val="0"/>
        <w:jc w:val="both"/>
      </w:pPr>
      <w:r>
        <w:rPr>
          <w:sz w:val="20"/>
        </w:rPr>
        <w:t xml:space="preserve">(в ред. </w:t>
      </w:r>
      <w:hyperlink w:history="0" r:id="rId132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Мероприятие направлено на повышение доступности общего образования, приведение материально-технической базы государственных общеобразовательных организаций Чувашской Республики, муниципальных общеобразовательных организаций в соответствие с нормативными требованиями, ввод в действие зданий государственных общеобразовательных организаций Чувашской Республики, муниципальных общеобразовательных организаций.</w:t>
      </w:r>
    </w:p>
    <w:p>
      <w:pPr>
        <w:pStyle w:val="0"/>
        <w:jc w:val="both"/>
      </w:pPr>
      <w:r>
        <w:rPr>
          <w:sz w:val="20"/>
        </w:rPr>
        <w:t xml:space="preserve">(абзац введен </w:t>
      </w:r>
      <w:hyperlink w:history="0" r:id="rId1323"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10.09.2019 N 365)</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ЭТАПАМ И ГОДАМ РЕАЛИЗАЦИИ ПОДПРОГРАММЫ)</w:t>
      </w:r>
    </w:p>
    <w:p>
      <w:pPr>
        <w:pStyle w:val="0"/>
        <w:jc w:val="center"/>
      </w:pPr>
      <w:r>
        <w:rPr>
          <w:sz w:val="20"/>
        </w:rPr>
        <w:t xml:space="preserve">(в ред. </w:t>
      </w:r>
      <w:hyperlink w:history="0" r:id="rId132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23.05.2023 N 329)</w:t>
      </w:r>
    </w:p>
    <w:p>
      <w:pPr>
        <w:pStyle w:val="0"/>
        <w:jc w:val="both"/>
      </w:pPr>
      <w:r>
        <w:rPr>
          <w:sz w:val="20"/>
        </w:rPr>
      </w:r>
    </w:p>
    <w:p>
      <w:pPr>
        <w:pStyle w:val="0"/>
        <w:ind w:firstLine="540"/>
        <w:jc w:val="both"/>
      </w:pPr>
      <w:r>
        <w:rPr>
          <w:sz w:val="20"/>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pPr>
        <w:pStyle w:val="0"/>
        <w:spacing w:before="200" w:line-rule="auto"/>
        <w:ind w:firstLine="540"/>
        <w:jc w:val="both"/>
      </w:pPr>
      <w:r>
        <w:rPr>
          <w:sz w:val="20"/>
        </w:rPr>
        <w:t xml:space="preserve">Общий объем финансирования подпрограммы в 2019 - 2035 годах составляет 27064111,6 тыс. рублей, в том числе за счет средств:</w:t>
      </w:r>
    </w:p>
    <w:p>
      <w:pPr>
        <w:pStyle w:val="0"/>
        <w:spacing w:before="200" w:line-rule="auto"/>
        <w:ind w:firstLine="540"/>
        <w:jc w:val="both"/>
      </w:pPr>
      <w:r>
        <w:rPr>
          <w:sz w:val="20"/>
        </w:rPr>
        <w:t xml:space="preserve">федерального бюджета - 8105888,7 тыс. рублей;</w:t>
      </w:r>
    </w:p>
    <w:p>
      <w:pPr>
        <w:pStyle w:val="0"/>
        <w:spacing w:before="200" w:line-rule="auto"/>
        <w:ind w:firstLine="540"/>
        <w:jc w:val="both"/>
      </w:pPr>
      <w:r>
        <w:rPr>
          <w:sz w:val="20"/>
        </w:rPr>
        <w:t xml:space="preserve">республиканского бюджета Чувашской Республики - 5982384,2 тыс. рублей;</w:t>
      </w:r>
    </w:p>
    <w:p>
      <w:pPr>
        <w:pStyle w:val="0"/>
        <w:spacing w:before="200" w:line-rule="auto"/>
        <w:ind w:firstLine="540"/>
        <w:jc w:val="both"/>
      </w:pPr>
      <w:r>
        <w:rPr>
          <w:sz w:val="20"/>
        </w:rPr>
        <w:t xml:space="preserve">местных бюджетов - 10082610,7 тыс. рублей;</w:t>
      </w:r>
    </w:p>
    <w:p>
      <w:pPr>
        <w:pStyle w:val="0"/>
        <w:spacing w:before="200" w:line-rule="auto"/>
        <w:ind w:firstLine="540"/>
        <w:jc w:val="both"/>
      </w:pPr>
      <w:r>
        <w:rPr>
          <w:sz w:val="20"/>
        </w:rPr>
        <w:t xml:space="preserve">внебюджетных источников - 2893228,0 тыс. рублей.</w:t>
      </w:r>
    </w:p>
    <w:p>
      <w:pPr>
        <w:pStyle w:val="0"/>
        <w:spacing w:before="200" w:line-rule="auto"/>
        <w:ind w:firstLine="540"/>
        <w:jc w:val="both"/>
      </w:pPr>
      <w:r>
        <w:rPr>
          <w:sz w:val="20"/>
        </w:rPr>
        <w:t xml:space="preserve">Прогнозируемый объем финансирования подпрограммы на 1 этапе (в 2019 - 2025 годах) составляет 12204079,5 тыс. рублей, в том числе:</w:t>
      </w:r>
    </w:p>
    <w:p>
      <w:pPr>
        <w:pStyle w:val="0"/>
        <w:spacing w:before="200" w:line-rule="auto"/>
        <w:ind w:firstLine="540"/>
        <w:jc w:val="both"/>
      </w:pPr>
      <w:r>
        <w:rPr>
          <w:sz w:val="20"/>
        </w:rPr>
        <w:t xml:space="preserve">в 2019 году - 1289720,2 тыс. рублей;</w:t>
      </w:r>
    </w:p>
    <w:p>
      <w:pPr>
        <w:pStyle w:val="0"/>
        <w:spacing w:before="200" w:line-rule="auto"/>
        <w:ind w:firstLine="540"/>
        <w:jc w:val="both"/>
      </w:pPr>
      <w:r>
        <w:rPr>
          <w:sz w:val="20"/>
        </w:rPr>
        <w:t xml:space="preserve">в 2020 году - 1234007,0 тыс. рублей;</w:t>
      </w:r>
    </w:p>
    <w:p>
      <w:pPr>
        <w:pStyle w:val="0"/>
        <w:spacing w:before="200" w:line-rule="auto"/>
        <w:ind w:firstLine="540"/>
        <w:jc w:val="both"/>
      </w:pPr>
      <w:r>
        <w:rPr>
          <w:sz w:val="20"/>
        </w:rPr>
        <w:t xml:space="preserve">в 2021 году - 806233,9 тыс. рублей;</w:t>
      </w:r>
    </w:p>
    <w:p>
      <w:pPr>
        <w:pStyle w:val="0"/>
        <w:spacing w:before="200" w:line-rule="auto"/>
        <w:ind w:firstLine="540"/>
        <w:jc w:val="both"/>
      </w:pPr>
      <w:r>
        <w:rPr>
          <w:sz w:val="20"/>
        </w:rPr>
        <w:t xml:space="preserve">в 2022 году - 1294960,7 тыс. рублей;</w:t>
      </w:r>
    </w:p>
    <w:p>
      <w:pPr>
        <w:pStyle w:val="0"/>
        <w:spacing w:before="200" w:line-rule="auto"/>
        <w:ind w:firstLine="540"/>
        <w:jc w:val="both"/>
      </w:pPr>
      <w:r>
        <w:rPr>
          <w:sz w:val="20"/>
        </w:rPr>
        <w:t xml:space="preserve">в 2023 году - 2980144,8 тыс. рублей;</w:t>
      </w:r>
    </w:p>
    <w:p>
      <w:pPr>
        <w:pStyle w:val="0"/>
        <w:spacing w:before="200" w:line-rule="auto"/>
        <w:ind w:firstLine="540"/>
        <w:jc w:val="both"/>
      </w:pPr>
      <w:r>
        <w:rPr>
          <w:sz w:val="20"/>
        </w:rPr>
        <w:t xml:space="preserve">в 2024 году - 4167741,4 тыс. рублей;</w:t>
      </w:r>
    </w:p>
    <w:p>
      <w:pPr>
        <w:pStyle w:val="0"/>
        <w:spacing w:before="200" w:line-rule="auto"/>
        <w:ind w:firstLine="540"/>
        <w:jc w:val="both"/>
      </w:pPr>
      <w:r>
        <w:rPr>
          <w:sz w:val="20"/>
        </w:rPr>
        <w:t xml:space="preserve">в 2025 году - 431271,5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- 6609375,4 тыс. рублей (54,16 процента), в том числе:</w:t>
      </w:r>
    </w:p>
    <w:p>
      <w:pPr>
        <w:pStyle w:val="0"/>
        <w:spacing w:before="200" w:line-rule="auto"/>
        <w:ind w:firstLine="540"/>
        <w:jc w:val="both"/>
      </w:pPr>
      <w:r>
        <w:rPr>
          <w:sz w:val="20"/>
        </w:rPr>
        <w:t xml:space="preserve">в 2019 году - 600030,1 тыс. рублей;</w:t>
      </w:r>
    </w:p>
    <w:p>
      <w:pPr>
        <w:pStyle w:val="0"/>
        <w:spacing w:before="200" w:line-rule="auto"/>
        <w:ind w:firstLine="540"/>
        <w:jc w:val="both"/>
      </w:pPr>
      <w:r>
        <w:rPr>
          <w:sz w:val="20"/>
        </w:rPr>
        <w:t xml:space="preserve">в 2020 году - 553619,4 тыс. рублей;</w:t>
      </w:r>
    </w:p>
    <w:p>
      <w:pPr>
        <w:pStyle w:val="0"/>
        <w:spacing w:before="200" w:line-rule="auto"/>
        <w:ind w:firstLine="540"/>
        <w:jc w:val="both"/>
      </w:pPr>
      <w:r>
        <w:rPr>
          <w:sz w:val="20"/>
        </w:rPr>
        <w:t xml:space="preserve">в 2021 году - 717099,5 тыс. рублей;</w:t>
      </w:r>
    </w:p>
    <w:p>
      <w:pPr>
        <w:pStyle w:val="0"/>
        <w:spacing w:before="200" w:line-rule="auto"/>
        <w:ind w:firstLine="540"/>
        <w:jc w:val="both"/>
      </w:pPr>
      <w:r>
        <w:rPr>
          <w:sz w:val="20"/>
        </w:rPr>
        <w:t xml:space="preserve">в 2022 году - 698496,6 тыс. рублей;</w:t>
      </w:r>
    </w:p>
    <w:p>
      <w:pPr>
        <w:pStyle w:val="0"/>
        <w:spacing w:before="200" w:line-rule="auto"/>
        <w:ind w:firstLine="540"/>
        <w:jc w:val="both"/>
      </w:pPr>
      <w:r>
        <w:rPr>
          <w:sz w:val="20"/>
        </w:rPr>
        <w:t xml:space="preserve">в 2023 году - 740721,8 тыс. рублей;</w:t>
      </w:r>
    </w:p>
    <w:p>
      <w:pPr>
        <w:pStyle w:val="0"/>
        <w:spacing w:before="200" w:line-rule="auto"/>
        <w:ind w:firstLine="540"/>
        <w:jc w:val="both"/>
      </w:pPr>
      <w:r>
        <w:rPr>
          <w:sz w:val="20"/>
        </w:rPr>
        <w:t xml:space="preserve">в 2024 году - 3149794,9 тыс. рублей;</w:t>
      </w:r>
    </w:p>
    <w:p>
      <w:pPr>
        <w:pStyle w:val="0"/>
        <w:spacing w:before="200" w:line-rule="auto"/>
        <w:ind w:firstLine="540"/>
        <w:jc w:val="both"/>
      </w:pPr>
      <w:r>
        <w:rPr>
          <w:sz w:val="20"/>
        </w:rPr>
        <w:t xml:space="preserve">в 2025 году - 149613,1 тыс. рублей;</w:t>
      </w:r>
    </w:p>
    <w:p>
      <w:pPr>
        <w:pStyle w:val="0"/>
        <w:spacing w:before="200" w:line-rule="auto"/>
        <w:ind w:firstLine="540"/>
        <w:jc w:val="both"/>
      </w:pPr>
      <w:r>
        <w:rPr>
          <w:sz w:val="20"/>
        </w:rPr>
        <w:t xml:space="preserve">республиканского бюджета Чувашской Республики - 2315365,4 тыс. рублей (18,97 процента), в том числе:</w:t>
      </w:r>
    </w:p>
    <w:p>
      <w:pPr>
        <w:pStyle w:val="0"/>
        <w:spacing w:before="200" w:line-rule="auto"/>
        <w:ind w:firstLine="540"/>
        <w:jc w:val="both"/>
      </w:pPr>
      <w:r>
        <w:rPr>
          <w:sz w:val="20"/>
        </w:rPr>
        <w:t xml:space="preserve">в 2019 году - 507719,6 тыс. рублей;</w:t>
      </w:r>
    </w:p>
    <w:p>
      <w:pPr>
        <w:pStyle w:val="0"/>
        <w:spacing w:before="200" w:line-rule="auto"/>
        <w:ind w:firstLine="540"/>
        <w:jc w:val="both"/>
      </w:pPr>
      <w:r>
        <w:rPr>
          <w:sz w:val="20"/>
        </w:rPr>
        <w:t xml:space="preserve">в 2020 году - 614010,6 тыс. рублей;</w:t>
      </w:r>
    </w:p>
    <w:p>
      <w:pPr>
        <w:pStyle w:val="0"/>
        <w:spacing w:before="200" w:line-rule="auto"/>
        <w:ind w:firstLine="540"/>
        <w:jc w:val="both"/>
      </w:pPr>
      <w:r>
        <w:rPr>
          <w:sz w:val="20"/>
        </w:rPr>
        <w:t xml:space="preserve">в 2021 году - 81280,8 тыс. рублей;</w:t>
      </w:r>
    </w:p>
    <w:p>
      <w:pPr>
        <w:pStyle w:val="0"/>
        <w:spacing w:before="200" w:line-rule="auto"/>
        <w:ind w:firstLine="540"/>
        <w:jc w:val="both"/>
      </w:pPr>
      <w:r>
        <w:rPr>
          <w:sz w:val="20"/>
        </w:rPr>
        <w:t xml:space="preserve">в 2022 году - 353212,1 тыс. рублей;</w:t>
      </w:r>
    </w:p>
    <w:p>
      <w:pPr>
        <w:pStyle w:val="0"/>
        <w:spacing w:before="200" w:line-rule="auto"/>
        <w:ind w:firstLine="540"/>
        <w:jc w:val="both"/>
      </w:pPr>
      <w:r>
        <w:rPr>
          <w:sz w:val="20"/>
        </w:rPr>
        <w:t xml:space="preserve">в 2023 году - 255593,5 тыс. рублей;</w:t>
      </w:r>
    </w:p>
    <w:p>
      <w:pPr>
        <w:pStyle w:val="0"/>
        <w:spacing w:before="200" w:line-rule="auto"/>
        <w:ind w:firstLine="540"/>
        <w:jc w:val="both"/>
      </w:pPr>
      <w:r>
        <w:rPr>
          <w:sz w:val="20"/>
        </w:rPr>
        <w:t xml:space="preserve">в 2024 году - 221890,4 тыс. рублей;</w:t>
      </w:r>
    </w:p>
    <w:p>
      <w:pPr>
        <w:pStyle w:val="0"/>
        <w:spacing w:before="200" w:line-rule="auto"/>
        <w:ind w:firstLine="540"/>
        <w:jc w:val="both"/>
      </w:pPr>
      <w:r>
        <w:rPr>
          <w:sz w:val="20"/>
        </w:rPr>
        <w:t xml:space="preserve">в 2025 году - 281658,4 тыс. рублей;</w:t>
      </w:r>
    </w:p>
    <w:p>
      <w:pPr>
        <w:pStyle w:val="0"/>
        <w:spacing w:before="200" w:line-rule="auto"/>
        <w:ind w:firstLine="540"/>
        <w:jc w:val="both"/>
      </w:pPr>
      <w:r>
        <w:rPr>
          <w:sz w:val="20"/>
        </w:rPr>
        <w:t xml:space="preserve">местных бюджетов - 386110,7 тыс. рублей (3,16 процента), в том числе:</w:t>
      </w:r>
    </w:p>
    <w:p>
      <w:pPr>
        <w:pStyle w:val="0"/>
        <w:spacing w:before="200" w:line-rule="auto"/>
        <w:ind w:firstLine="540"/>
        <w:jc w:val="both"/>
      </w:pPr>
      <w:r>
        <w:rPr>
          <w:sz w:val="20"/>
        </w:rPr>
        <w:t xml:space="preserve">в 2019 году - 181970,5 тыс. рублей;</w:t>
      </w:r>
    </w:p>
    <w:p>
      <w:pPr>
        <w:pStyle w:val="0"/>
        <w:spacing w:before="200" w:line-rule="auto"/>
        <w:ind w:firstLine="540"/>
        <w:jc w:val="both"/>
      </w:pPr>
      <w:r>
        <w:rPr>
          <w:sz w:val="20"/>
        </w:rPr>
        <w:t xml:space="preserve">в 2020 году - 66377,0 тыс. рублей;</w:t>
      </w:r>
    </w:p>
    <w:p>
      <w:pPr>
        <w:pStyle w:val="0"/>
        <w:spacing w:before="200" w:line-rule="auto"/>
        <w:ind w:firstLine="540"/>
        <w:jc w:val="both"/>
      </w:pPr>
      <w:r>
        <w:rPr>
          <w:sz w:val="20"/>
        </w:rPr>
        <w:t xml:space="preserve">в 2021 году - 7853,6 тыс. рублей;</w:t>
      </w:r>
    </w:p>
    <w:p>
      <w:pPr>
        <w:pStyle w:val="0"/>
        <w:spacing w:before="200" w:line-rule="auto"/>
        <w:ind w:firstLine="540"/>
        <w:jc w:val="both"/>
      </w:pPr>
      <w:r>
        <w:rPr>
          <w:sz w:val="20"/>
        </w:rPr>
        <w:t xml:space="preserve">в 2022 году - 88303,0 тыс. рублей;</w:t>
      </w:r>
    </w:p>
    <w:p>
      <w:pPr>
        <w:pStyle w:val="0"/>
        <w:spacing w:before="200" w:line-rule="auto"/>
        <w:ind w:firstLine="540"/>
        <w:jc w:val="both"/>
      </w:pPr>
      <w:r>
        <w:rPr>
          <w:sz w:val="20"/>
        </w:rPr>
        <w:t xml:space="preserve">в 2023 году - 41606,6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внебюджетных источников - 2893228,0 тыс. рублей (23,71 процента), в том числе:</w:t>
      </w:r>
    </w:p>
    <w:p>
      <w:pPr>
        <w:pStyle w:val="0"/>
        <w:spacing w:before="200" w:line-rule="auto"/>
        <w:ind w:firstLine="540"/>
        <w:jc w:val="both"/>
      </w:pPr>
      <w:r>
        <w:rPr>
          <w:sz w:val="20"/>
        </w:rPr>
        <w:t xml:space="preserve">в 2019 году - 0,0 тыс. рублей;</w:t>
      </w:r>
    </w:p>
    <w:p>
      <w:pPr>
        <w:pStyle w:val="0"/>
        <w:spacing w:before="200" w:line-rule="auto"/>
        <w:ind w:firstLine="540"/>
        <w:jc w:val="both"/>
      </w:pPr>
      <w:r>
        <w:rPr>
          <w:sz w:val="20"/>
        </w:rPr>
        <w:t xml:space="preserve">в 2020 году - 0,0 тыс. рублей;</w:t>
      </w:r>
    </w:p>
    <w:p>
      <w:pPr>
        <w:pStyle w:val="0"/>
        <w:spacing w:before="200" w:line-rule="auto"/>
        <w:ind w:firstLine="540"/>
        <w:jc w:val="both"/>
      </w:pPr>
      <w:r>
        <w:rPr>
          <w:sz w:val="20"/>
        </w:rPr>
        <w:t xml:space="preserve">в 2021 году - 0,0 тыс. рублей;</w:t>
      </w:r>
    </w:p>
    <w:p>
      <w:pPr>
        <w:pStyle w:val="0"/>
        <w:spacing w:before="200" w:line-rule="auto"/>
        <w:ind w:firstLine="540"/>
        <w:jc w:val="both"/>
      </w:pPr>
      <w:r>
        <w:rPr>
          <w:sz w:val="20"/>
        </w:rPr>
        <w:t xml:space="preserve">в 2022 году - 154949,0 тыс. рублей;</w:t>
      </w:r>
    </w:p>
    <w:p>
      <w:pPr>
        <w:pStyle w:val="0"/>
        <w:spacing w:before="200" w:line-rule="auto"/>
        <w:ind w:firstLine="540"/>
        <w:jc w:val="both"/>
      </w:pPr>
      <w:r>
        <w:rPr>
          <w:sz w:val="20"/>
        </w:rPr>
        <w:t xml:space="preserve">в 2023 году - 1942222,9 тыс. рублей;</w:t>
      </w:r>
    </w:p>
    <w:p>
      <w:pPr>
        <w:pStyle w:val="0"/>
        <w:spacing w:before="200" w:line-rule="auto"/>
        <w:ind w:firstLine="540"/>
        <w:jc w:val="both"/>
      </w:pPr>
      <w:r>
        <w:rPr>
          <w:sz w:val="20"/>
        </w:rPr>
        <w:t xml:space="preserve">в 2024 году - 796056,1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На 2 этапе (в 2026 - 2030 годах) объем финансирования подпрограммы составляет 11977004,7 тыс. рублей, из них средства:</w:t>
      </w:r>
    </w:p>
    <w:p>
      <w:pPr>
        <w:pStyle w:val="0"/>
        <w:spacing w:before="200" w:line-rule="auto"/>
        <w:ind w:firstLine="540"/>
        <w:jc w:val="both"/>
      </w:pPr>
      <w:r>
        <w:rPr>
          <w:sz w:val="20"/>
        </w:rPr>
        <w:t xml:space="preserve">федерального бюджета - 748329,8 тыс. рублей (6,25 процента);</w:t>
      </w:r>
    </w:p>
    <w:p>
      <w:pPr>
        <w:pStyle w:val="0"/>
        <w:spacing w:before="200" w:line-rule="auto"/>
        <w:ind w:firstLine="540"/>
        <w:jc w:val="both"/>
      </w:pPr>
      <w:r>
        <w:rPr>
          <w:sz w:val="20"/>
        </w:rPr>
        <w:t xml:space="preserve">республиканского бюджета Чувашской Республики - 1532174,9 тыс. рублей (12,79 процента);</w:t>
      </w:r>
    </w:p>
    <w:p>
      <w:pPr>
        <w:pStyle w:val="0"/>
        <w:spacing w:before="200" w:line-rule="auto"/>
        <w:ind w:firstLine="540"/>
        <w:jc w:val="both"/>
      </w:pPr>
      <w:r>
        <w:rPr>
          <w:sz w:val="20"/>
        </w:rPr>
        <w:t xml:space="preserve">местных бюджетов - 9696500,0 тыс. рублей (80,96 процента).</w:t>
      </w:r>
    </w:p>
    <w:p>
      <w:pPr>
        <w:pStyle w:val="0"/>
        <w:spacing w:before="200" w:line-rule="auto"/>
        <w:ind w:firstLine="540"/>
        <w:jc w:val="both"/>
      </w:pPr>
      <w:r>
        <w:rPr>
          <w:sz w:val="20"/>
        </w:rPr>
        <w:t xml:space="preserve">На 3 этапе (в 2031 - 2035 годах) объем финансирования подпрограммы составляет 2883027,4 тыс. рублей, из них средства:</w:t>
      </w:r>
    </w:p>
    <w:p>
      <w:pPr>
        <w:pStyle w:val="0"/>
        <w:spacing w:before="200" w:line-rule="auto"/>
        <w:ind w:firstLine="540"/>
        <w:jc w:val="both"/>
      </w:pPr>
      <w:r>
        <w:rPr>
          <w:sz w:val="20"/>
        </w:rPr>
        <w:t xml:space="preserve">федерального бюджета - 748183,5 тыс. рублей (25,95 процента);</w:t>
      </w:r>
    </w:p>
    <w:p>
      <w:pPr>
        <w:pStyle w:val="0"/>
        <w:spacing w:before="200" w:line-rule="auto"/>
        <w:ind w:firstLine="540"/>
        <w:jc w:val="both"/>
      </w:pPr>
      <w:r>
        <w:rPr>
          <w:sz w:val="20"/>
        </w:rPr>
        <w:t xml:space="preserve">республиканского бюджета Чувашской Республики - 2134843,9 тыс. рублей (74,05 процента).</w:t>
      </w:r>
    </w:p>
    <w:p>
      <w:pPr>
        <w:pStyle w:val="0"/>
        <w:spacing w:before="200" w:line-rule="auto"/>
        <w:ind w:firstLine="540"/>
        <w:jc w:val="both"/>
      </w:pPr>
      <w:r>
        <w:rPr>
          <w:sz w:val="20"/>
        </w:rPr>
        <w:t xml:space="preserve">Ресурсное </w:t>
      </w:r>
      <w:hyperlink w:history="0" w:anchor="P36220"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N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hyperlink w:history="0" w:anchor="P40716"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реализацию мероприятий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 приведены в приложении N 2 к настоящей подпрограмме.</w:t>
      </w:r>
    </w:p>
    <w:p>
      <w:pPr>
        <w:pStyle w:val="0"/>
        <w:spacing w:before="200" w:line-rule="auto"/>
        <w:ind w:firstLine="540"/>
        <w:jc w:val="both"/>
      </w:pPr>
      <w:hyperlink w:history="0" w:anchor="P40965"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на реализацию мероприятий по содействию созданию в Чувашской Республике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программы Российской Федерации "Развитие образования" приведены в приложении N 3 к настоящей подпрограмме.</w:t>
      </w:r>
    </w:p>
    <w:p>
      <w:pPr>
        <w:pStyle w:val="0"/>
        <w:spacing w:before="200" w:line-rule="auto"/>
        <w:ind w:firstLine="540"/>
        <w:jc w:val="both"/>
      </w:pPr>
      <w:hyperlink w:history="0" w:anchor="P41193"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приведены в приложении N 4 к настоящей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"Создание в Чувашской Республике</w:t>
      </w:r>
    </w:p>
    <w:p>
      <w:pPr>
        <w:pStyle w:val="0"/>
        <w:jc w:val="right"/>
      </w:pPr>
      <w:r>
        <w:rPr>
          <w:sz w:val="20"/>
        </w:rPr>
        <w:t xml:space="preserve">новых мест в общеобразовательных</w:t>
      </w:r>
    </w:p>
    <w:p>
      <w:pPr>
        <w:pStyle w:val="0"/>
        <w:jc w:val="right"/>
      </w:pPr>
      <w:r>
        <w:rPr>
          <w:sz w:val="20"/>
        </w:rPr>
        <w:t xml:space="preserve">организациях в соответствии</w:t>
      </w:r>
    </w:p>
    <w:p>
      <w:pPr>
        <w:pStyle w:val="0"/>
        <w:jc w:val="right"/>
      </w:pPr>
      <w:r>
        <w:rPr>
          <w:sz w:val="20"/>
        </w:rPr>
        <w:t xml:space="preserve">с прогнозируемой потребностью</w:t>
      </w:r>
    </w:p>
    <w:p>
      <w:pPr>
        <w:pStyle w:val="0"/>
        <w:jc w:val="right"/>
      </w:pPr>
      <w:r>
        <w:rPr>
          <w:sz w:val="20"/>
        </w:rPr>
        <w:t xml:space="preserve">и современными условиями обучения"</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36220" w:name="P36220"/>
    <w:bookmarkEnd w:id="36220"/>
    <w:p>
      <w:pPr>
        <w:pStyle w:val="2"/>
        <w:jc w:val="center"/>
      </w:pPr>
      <w:r>
        <w:rPr>
          <w:sz w:val="20"/>
        </w:rPr>
        <w:t xml:space="preserve">РЕСУРСНОЕ ОБЕСПЕЧЕНИЕ</w:t>
      </w:r>
    </w:p>
    <w:p>
      <w:pPr>
        <w:pStyle w:val="2"/>
        <w:jc w:val="center"/>
      </w:pPr>
      <w:r>
        <w:rPr>
          <w:sz w:val="20"/>
        </w:rPr>
        <w:t xml:space="preserve">РЕАЛИЗАЦИИ ПОДПРОГРАММЫ "СОЗДАНИЕ</w:t>
      </w:r>
    </w:p>
    <w:p>
      <w:pPr>
        <w:pStyle w:val="2"/>
        <w:jc w:val="center"/>
      </w:pPr>
      <w:r>
        <w:rPr>
          <w:sz w:val="20"/>
        </w:rPr>
        <w:t xml:space="preserve">В ЧУВАШСКОЙ РЕСПУБЛИКЕ НОВЫХ МЕСТ В ОБЩЕОБРАЗОВАТЕЛЬНЫХ</w:t>
      </w:r>
    </w:p>
    <w:p>
      <w:pPr>
        <w:pStyle w:val="2"/>
        <w:jc w:val="center"/>
      </w:pPr>
      <w:r>
        <w:rPr>
          <w:sz w:val="20"/>
        </w:rPr>
        <w:t xml:space="preserve">ОРГАНИЗАЦИЯХ В СООТВЕТСТВИИ С ПРОГНОЗИРУЕМОЙ ПОТРЕБНОСТЬЮ</w:t>
      </w:r>
    </w:p>
    <w:p>
      <w:pPr>
        <w:pStyle w:val="2"/>
        <w:jc w:val="center"/>
      </w:pPr>
      <w:r>
        <w:rPr>
          <w:sz w:val="20"/>
        </w:rPr>
        <w:t xml:space="preserve">И СОВРЕМЕННЫМИ УСЛОВИЯМИ ОБУЧЕНИЯ" ГОСУДАРСТВЕННОЙ</w:t>
      </w:r>
    </w:p>
    <w:p>
      <w:pPr>
        <w:pStyle w:val="2"/>
        <w:jc w:val="center"/>
      </w:pPr>
      <w:r>
        <w:rPr>
          <w:sz w:val="20"/>
        </w:rPr>
        <w:t xml:space="preserve">ПРОГРАММЫ ЧУВАШСКОЙ РЕСПУБЛИКИ "РАЗВИТИЕ ОБРАЗОВАНИЯ"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2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color w:val="392c69"/>
              </w:rPr>
              <w:t xml:space="preserve"> Кабинета Министров ЧР от 23.05.2023 N 329)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266"/>
        <w:gridCol w:w="1247"/>
        <w:gridCol w:w="1304"/>
        <w:gridCol w:w="624"/>
        <w:gridCol w:w="737"/>
        <w:gridCol w:w="1531"/>
        <w:gridCol w:w="660"/>
        <w:gridCol w:w="1077"/>
        <w:gridCol w:w="1144"/>
        <w:gridCol w:w="1144"/>
        <w:gridCol w:w="1024"/>
        <w:gridCol w:w="1144"/>
        <w:gridCol w:w="1144"/>
        <w:gridCol w:w="1144"/>
        <w:gridCol w:w="1144"/>
        <w:gridCol w:w="1264"/>
        <w:gridCol w:w="1264"/>
      </w:tblGrid>
      <w:tr>
        <w:tc>
          <w:tcPr>
            <w:tcW w:w="850" w:type="dxa"/>
            <w:tcBorders>
              <w:left w:val="nil"/>
            </w:tcBorders>
            <w:vMerge w:val="restart"/>
          </w:tcPr>
          <w:p>
            <w:pPr>
              <w:pStyle w:val="0"/>
              <w:jc w:val="center"/>
            </w:pPr>
            <w:r>
              <w:rPr>
                <w:sz w:val="20"/>
              </w:rPr>
              <w:t xml:space="preserve">Статус</w:t>
            </w:r>
          </w:p>
        </w:tc>
        <w:tc>
          <w:tcPr>
            <w:tcW w:w="1266"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247"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соисполнители</w:t>
            </w:r>
          </w:p>
        </w:tc>
        <w:tc>
          <w:tcPr>
            <w:gridSpan w:val="4"/>
            <w:tcW w:w="3552"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9"/>
            <w:tcW w:w="10416"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531" w:type="dxa"/>
          </w:tcPr>
          <w:p>
            <w:pPr>
              <w:pStyle w:val="0"/>
              <w:jc w:val="center"/>
            </w:pPr>
            <w:r>
              <w:rPr>
                <w:sz w:val="20"/>
              </w:rPr>
              <w:t xml:space="preserve">целевая статья расходов</w:t>
            </w:r>
          </w:p>
        </w:tc>
        <w:tc>
          <w:tcPr>
            <w:tcW w:w="660" w:type="dxa"/>
          </w:tcPr>
          <w:p>
            <w:pPr>
              <w:pStyle w:val="0"/>
              <w:jc w:val="center"/>
            </w:pPr>
            <w:r>
              <w:rPr>
                <w:sz w:val="20"/>
              </w:rPr>
              <w:t xml:space="preserve">группа (подгруппа) вида расходов</w:t>
            </w:r>
          </w:p>
        </w:tc>
        <w:tc>
          <w:tcPr>
            <w:vMerge w:val="continue"/>
          </w:tcPr>
          <w:p/>
        </w:tc>
        <w:tc>
          <w:tcPr>
            <w:tcW w:w="1144" w:type="dxa"/>
          </w:tcPr>
          <w:p>
            <w:pPr>
              <w:pStyle w:val="0"/>
              <w:jc w:val="center"/>
            </w:pPr>
            <w:r>
              <w:rPr>
                <w:sz w:val="20"/>
              </w:rPr>
              <w:t xml:space="preserve">2019</w:t>
            </w:r>
          </w:p>
        </w:tc>
        <w:tc>
          <w:tcPr>
            <w:tcW w:w="1144" w:type="dxa"/>
          </w:tcPr>
          <w:p>
            <w:pPr>
              <w:pStyle w:val="0"/>
              <w:jc w:val="center"/>
            </w:pPr>
            <w:r>
              <w:rPr>
                <w:sz w:val="20"/>
              </w:rPr>
              <w:t xml:space="preserve">2020</w:t>
            </w:r>
          </w:p>
        </w:tc>
        <w:tc>
          <w:tcPr>
            <w:tcW w:w="1024" w:type="dxa"/>
          </w:tcPr>
          <w:p>
            <w:pPr>
              <w:pStyle w:val="0"/>
              <w:jc w:val="center"/>
            </w:pPr>
            <w:r>
              <w:rPr>
                <w:sz w:val="20"/>
              </w:rPr>
              <w:t xml:space="preserve">2021</w:t>
            </w:r>
          </w:p>
        </w:tc>
        <w:tc>
          <w:tcPr>
            <w:tcW w:w="1144" w:type="dxa"/>
          </w:tcPr>
          <w:p>
            <w:pPr>
              <w:pStyle w:val="0"/>
              <w:jc w:val="center"/>
            </w:pPr>
            <w:r>
              <w:rPr>
                <w:sz w:val="20"/>
              </w:rPr>
              <w:t xml:space="preserve">2022</w:t>
            </w:r>
          </w:p>
        </w:tc>
        <w:tc>
          <w:tcPr>
            <w:tcW w:w="1144" w:type="dxa"/>
          </w:tcPr>
          <w:p>
            <w:pPr>
              <w:pStyle w:val="0"/>
              <w:jc w:val="center"/>
            </w:pPr>
            <w:r>
              <w:rPr>
                <w:sz w:val="20"/>
              </w:rPr>
              <w:t xml:space="preserve">2023</w:t>
            </w:r>
          </w:p>
        </w:tc>
        <w:tc>
          <w:tcPr>
            <w:tcW w:w="1144" w:type="dxa"/>
          </w:tcPr>
          <w:p>
            <w:pPr>
              <w:pStyle w:val="0"/>
              <w:jc w:val="center"/>
            </w:pPr>
            <w:r>
              <w:rPr>
                <w:sz w:val="20"/>
              </w:rPr>
              <w:t xml:space="preserve">2024</w:t>
            </w:r>
          </w:p>
        </w:tc>
        <w:tc>
          <w:tcPr>
            <w:tcW w:w="1144" w:type="dxa"/>
          </w:tcPr>
          <w:p>
            <w:pPr>
              <w:pStyle w:val="0"/>
              <w:jc w:val="center"/>
            </w:pPr>
            <w:r>
              <w:rPr>
                <w:sz w:val="20"/>
              </w:rPr>
              <w:t xml:space="preserve">2025</w:t>
            </w:r>
          </w:p>
        </w:tc>
        <w:tc>
          <w:tcPr>
            <w:tcW w:w="1264" w:type="dxa"/>
          </w:tcPr>
          <w:p>
            <w:pPr>
              <w:pStyle w:val="0"/>
              <w:jc w:val="center"/>
            </w:pPr>
            <w:r>
              <w:rPr>
                <w:sz w:val="20"/>
              </w:rPr>
              <w:t xml:space="preserve">2026 - 2030</w:t>
            </w:r>
          </w:p>
        </w:tc>
        <w:tc>
          <w:tcPr>
            <w:tcW w:w="1264"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266" w:type="dxa"/>
          </w:tcPr>
          <w:p>
            <w:pPr>
              <w:pStyle w:val="0"/>
              <w:jc w:val="center"/>
            </w:pPr>
            <w:r>
              <w:rPr>
                <w:sz w:val="20"/>
              </w:rPr>
              <w:t xml:space="preserve">2</w:t>
            </w:r>
          </w:p>
        </w:tc>
        <w:tc>
          <w:tcPr>
            <w:tcW w:w="1247" w:type="dxa"/>
          </w:tcPr>
          <w:p>
            <w:pPr>
              <w:pStyle w:val="0"/>
              <w:jc w:val="center"/>
            </w:pPr>
            <w:r>
              <w:rPr>
                <w:sz w:val="20"/>
              </w:rPr>
              <w:t xml:space="preserve">3</w:t>
            </w:r>
          </w:p>
        </w:tc>
        <w:tc>
          <w:tcPr>
            <w:tcW w:w="1304" w:type="dxa"/>
          </w:tcPr>
          <w:p>
            <w:pPr>
              <w:pStyle w:val="0"/>
              <w:jc w:val="center"/>
            </w:pPr>
            <w:r>
              <w:rPr>
                <w:sz w:val="20"/>
              </w:rPr>
              <w:t xml:space="preserve">4</w:t>
            </w:r>
          </w:p>
        </w:tc>
        <w:tc>
          <w:tcPr>
            <w:tcW w:w="624" w:type="dxa"/>
          </w:tcPr>
          <w:p>
            <w:pPr>
              <w:pStyle w:val="0"/>
              <w:jc w:val="center"/>
            </w:pPr>
            <w:r>
              <w:rPr>
                <w:sz w:val="20"/>
              </w:rPr>
              <w:t xml:space="preserve">5</w:t>
            </w:r>
          </w:p>
        </w:tc>
        <w:tc>
          <w:tcPr>
            <w:tcW w:w="737" w:type="dxa"/>
          </w:tcPr>
          <w:p>
            <w:pPr>
              <w:pStyle w:val="0"/>
              <w:jc w:val="center"/>
            </w:pPr>
            <w:r>
              <w:rPr>
                <w:sz w:val="20"/>
              </w:rPr>
              <w:t xml:space="preserve">6</w:t>
            </w:r>
          </w:p>
        </w:tc>
        <w:tc>
          <w:tcPr>
            <w:tcW w:w="1531" w:type="dxa"/>
          </w:tcPr>
          <w:p>
            <w:pPr>
              <w:pStyle w:val="0"/>
              <w:jc w:val="center"/>
            </w:pPr>
            <w:r>
              <w:rPr>
                <w:sz w:val="20"/>
              </w:rPr>
              <w:t xml:space="preserve">7</w:t>
            </w:r>
          </w:p>
        </w:tc>
        <w:tc>
          <w:tcPr>
            <w:tcW w:w="660" w:type="dxa"/>
          </w:tcPr>
          <w:p>
            <w:pPr>
              <w:pStyle w:val="0"/>
              <w:jc w:val="center"/>
            </w:pPr>
            <w:r>
              <w:rPr>
                <w:sz w:val="20"/>
              </w:rPr>
              <w:t xml:space="preserve">8</w:t>
            </w:r>
          </w:p>
        </w:tc>
        <w:tc>
          <w:tcPr>
            <w:tcW w:w="1077" w:type="dxa"/>
          </w:tcPr>
          <w:p>
            <w:pPr>
              <w:pStyle w:val="0"/>
              <w:jc w:val="center"/>
            </w:pPr>
            <w:r>
              <w:rPr>
                <w:sz w:val="20"/>
              </w:rPr>
              <w:t xml:space="preserve">9</w:t>
            </w:r>
          </w:p>
        </w:tc>
        <w:tc>
          <w:tcPr>
            <w:tcW w:w="1144" w:type="dxa"/>
          </w:tcPr>
          <w:p>
            <w:pPr>
              <w:pStyle w:val="0"/>
              <w:jc w:val="center"/>
            </w:pPr>
            <w:r>
              <w:rPr>
                <w:sz w:val="20"/>
              </w:rPr>
              <w:t xml:space="preserve">10</w:t>
            </w:r>
          </w:p>
        </w:tc>
        <w:tc>
          <w:tcPr>
            <w:tcW w:w="1144" w:type="dxa"/>
          </w:tcPr>
          <w:p>
            <w:pPr>
              <w:pStyle w:val="0"/>
              <w:jc w:val="center"/>
            </w:pPr>
            <w:r>
              <w:rPr>
                <w:sz w:val="20"/>
              </w:rPr>
              <w:t xml:space="preserve">11</w:t>
            </w:r>
          </w:p>
        </w:tc>
        <w:tc>
          <w:tcPr>
            <w:tcW w:w="1024" w:type="dxa"/>
          </w:tcPr>
          <w:p>
            <w:pPr>
              <w:pStyle w:val="0"/>
              <w:jc w:val="center"/>
            </w:pPr>
            <w:r>
              <w:rPr>
                <w:sz w:val="20"/>
              </w:rPr>
              <w:t xml:space="preserve">12</w:t>
            </w:r>
          </w:p>
        </w:tc>
        <w:tc>
          <w:tcPr>
            <w:tcW w:w="1144" w:type="dxa"/>
          </w:tcPr>
          <w:p>
            <w:pPr>
              <w:pStyle w:val="0"/>
              <w:jc w:val="center"/>
            </w:pPr>
            <w:r>
              <w:rPr>
                <w:sz w:val="20"/>
              </w:rPr>
              <w:t xml:space="preserve">13</w:t>
            </w:r>
          </w:p>
        </w:tc>
        <w:tc>
          <w:tcPr>
            <w:tcW w:w="1144" w:type="dxa"/>
          </w:tcPr>
          <w:p>
            <w:pPr>
              <w:pStyle w:val="0"/>
              <w:jc w:val="center"/>
            </w:pPr>
            <w:r>
              <w:rPr>
                <w:sz w:val="20"/>
              </w:rPr>
              <w:t xml:space="preserve">14</w:t>
            </w:r>
          </w:p>
        </w:tc>
        <w:tc>
          <w:tcPr>
            <w:tcW w:w="1144" w:type="dxa"/>
          </w:tcPr>
          <w:p>
            <w:pPr>
              <w:pStyle w:val="0"/>
              <w:jc w:val="center"/>
            </w:pPr>
            <w:r>
              <w:rPr>
                <w:sz w:val="20"/>
              </w:rPr>
              <w:t xml:space="preserve">15</w:t>
            </w:r>
          </w:p>
        </w:tc>
        <w:tc>
          <w:tcPr>
            <w:tcW w:w="1144" w:type="dxa"/>
          </w:tcPr>
          <w:p>
            <w:pPr>
              <w:pStyle w:val="0"/>
              <w:jc w:val="center"/>
            </w:pPr>
            <w:r>
              <w:rPr>
                <w:sz w:val="20"/>
              </w:rPr>
              <w:t xml:space="preserve">16</w:t>
            </w:r>
          </w:p>
        </w:tc>
        <w:tc>
          <w:tcPr>
            <w:tcW w:w="1264" w:type="dxa"/>
          </w:tcPr>
          <w:p>
            <w:pPr>
              <w:pStyle w:val="0"/>
              <w:jc w:val="center"/>
            </w:pPr>
            <w:r>
              <w:rPr>
                <w:sz w:val="20"/>
              </w:rPr>
              <w:t xml:space="preserve">17</w:t>
            </w:r>
          </w:p>
        </w:tc>
        <w:tc>
          <w:tcPr>
            <w:tcW w:w="1264" w:type="dxa"/>
            <w:tcBorders>
              <w:right w:val="nil"/>
            </w:tcBorders>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w:t>
            </w:r>
          </w:p>
        </w:tc>
        <w:tc>
          <w:tcPr>
            <w:tcW w:w="1266" w:type="dxa"/>
            <w:vMerge w:val="restart"/>
          </w:tcPr>
          <w:p>
            <w:pPr>
              <w:pStyle w:val="0"/>
              <w:jc w:val="both"/>
            </w:pPr>
            <w:r>
              <w:rPr>
                <w:sz w:val="20"/>
              </w:rPr>
              <w:t xml:space="preserve">"Создание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1289720,2</w:t>
            </w:r>
          </w:p>
        </w:tc>
        <w:tc>
          <w:tcPr>
            <w:tcW w:w="1144" w:type="dxa"/>
          </w:tcPr>
          <w:p>
            <w:pPr>
              <w:pStyle w:val="0"/>
              <w:jc w:val="center"/>
            </w:pPr>
            <w:r>
              <w:rPr>
                <w:sz w:val="20"/>
              </w:rPr>
              <w:t xml:space="preserve">1234007,0</w:t>
            </w:r>
          </w:p>
        </w:tc>
        <w:tc>
          <w:tcPr>
            <w:tcW w:w="1024" w:type="dxa"/>
          </w:tcPr>
          <w:p>
            <w:pPr>
              <w:pStyle w:val="0"/>
              <w:jc w:val="center"/>
            </w:pPr>
            <w:r>
              <w:rPr>
                <w:sz w:val="20"/>
              </w:rPr>
              <w:t xml:space="preserve">806233,9</w:t>
            </w:r>
          </w:p>
        </w:tc>
        <w:tc>
          <w:tcPr>
            <w:tcW w:w="1144" w:type="dxa"/>
          </w:tcPr>
          <w:p>
            <w:pPr>
              <w:pStyle w:val="0"/>
              <w:jc w:val="center"/>
            </w:pPr>
            <w:r>
              <w:rPr>
                <w:sz w:val="20"/>
              </w:rPr>
              <w:t xml:space="preserve">1294960,7</w:t>
            </w:r>
          </w:p>
        </w:tc>
        <w:tc>
          <w:tcPr>
            <w:tcW w:w="1144" w:type="dxa"/>
          </w:tcPr>
          <w:p>
            <w:pPr>
              <w:pStyle w:val="0"/>
              <w:jc w:val="center"/>
            </w:pPr>
            <w:r>
              <w:rPr>
                <w:sz w:val="20"/>
              </w:rPr>
              <w:t xml:space="preserve">2980144,8</w:t>
            </w:r>
          </w:p>
        </w:tc>
        <w:tc>
          <w:tcPr>
            <w:tcW w:w="1144" w:type="dxa"/>
          </w:tcPr>
          <w:p>
            <w:pPr>
              <w:pStyle w:val="0"/>
              <w:jc w:val="center"/>
            </w:pPr>
            <w:r>
              <w:rPr>
                <w:sz w:val="20"/>
              </w:rPr>
              <w:t xml:space="preserve">4167741,4</w:t>
            </w:r>
          </w:p>
        </w:tc>
        <w:tc>
          <w:tcPr>
            <w:tcW w:w="1144" w:type="dxa"/>
          </w:tcPr>
          <w:p>
            <w:pPr>
              <w:pStyle w:val="0"/>
              <w:jc w:val="center"/>
            </w:pPr>
            <w:r>
              <w:rPr>
                <w:sz w:val="20"/>
              </w:rPr>
              <w:t xml:space="preserve">431271,5</w:t>
            </w:r>
          </w:p>
        </w:tc>
        <w:tc>
          <w:tcPr>
            <w:tcW w:w="1264" w:type="dxa"/>
          </w:tcPr>
          <w:p>
            <w:pPr>
              <w:pStyle w:val="0"/>
              <w:jc w:val="center"/>
            </w:pPr>
            <w:r>
              <w:rPr>
                <w:sz w:val="20"/>
              </w:rPr>
              <w:t xml:space="preserve">11977004,7</w:t>
            </w:r>
          </w:p>
        </w:tc>
        <w:tc>
          <w:tcPr>
            <w:tcW w:w="1264" w:type="dxa"/>
            <w:tcBorders>
              <w:right w:val="nil"/>
            </w:tcBorders>
          </w:tcPr>
          <w:p>
            <w:pPr>
              <w:pStyle w:val="0"/>
              <w:jc w:val="center"/>
            </w:pPr>
            <w:r>
              <w:rPr>
                <w:sz w:val="20"/>
              </w:rPr>
              <w:t xml:space="preserve">2883027,4</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 том числе в сельской местности</w:t>
            </w:r>
          </w:p>
        </w:tc>
        <w:tc>
          <w:tcPr>
            <w:tcW w:w="1144" w:type="dxa"/>
          </w:tcPr>
          <w:p>
            <w:pPr>
              <w:pStyle w:val="0"/>
              <w:jc w:val="center"/>
            </w:pPr>
            <w:r>
              <w:rPr>
                <w:sz w:val="20"/>
              </w:rPr>
              <w:t xml:space="preserve">304352,0</w:t>
            </w:r>
          </w:p>
        </w:tc>
        <w:tc>
          <w:tcPr>
            <w:tcW w:w="1144" w:type="dxa"/>
          </w:tcPr>
          <w:p>
            <w:pPr>
              <w:pStyle w:val="0"/>
              <w:jc w:val="center"/>
            </w:pPr>
            <w:r>
              <w:rPr>
                <w:sz w:val="20"/>
              </w:rPr>
              <w:t xml:space="preserve">554141,5</w:t>
            </w:r>
          </w:p>
        </w:tc>
        <w:tc>
          <w:tcPr>
            <w:tcW w:w="1024" w:type="dxa"/>
          </w:tcPr>
          <w:p>
            <w:pPr>
              <w:pStyle w:val="0"/>
              <w:jc w:val="center"/>
            </w:pPr>
            <w:r>
              <w:rPr>
                <w:sz w:val="20"/>
              </w:rPr>
              <w:t xml:space="preserve">270540,8</w:t>
            </w:r>
          </w:p>
        </w:tc>
        <w:tc>
          <w:tcPr>
            <w:tcW w:w="1144" w:type="dxa"/>
          </w:tcPr>
          <w:p>
            <w:pPr>
              <w:pStyle w:val="0"/>
              <w:jc w:val="center"/>
            </w:pPr>
            <w:r>
              <w:rPr>
                <w:sz w:val="20"/>
              </w:rPr>
              <w:t xml:space="preserve">32799,3</w:t>
            </w:r>
          </w:p>
        </w:tc>
        <w:tc>
          <w:tcPr>
            <w:tcW w:w="1144" w:type="dxa"/>
          </w:tcPr>
          <w:p>
            <w:pPr>
              <w:pStyle w:val="0"/>
              <w:jc w:val="center"/>
            </w:pPr>
            <w:r>
              <w:rPr>
                <w:sz w:val="20"/>
              </w:rPr>
              <w:t xml:space="preserve">457553,9</w:t>
            </w:r>
          </w:p>
        </w:tc>
        <w:tc>
          <w:tcPr>
            <w:tcW w:w="1144" w:type="dxa"/>
          </w:tcPr>
          <w:p>
            <w:pPr>
              <w:pStyle w:val="0"/>
              <w:jc w:val="center"/>
            </w:pPr>
            <w:r>
              <w:rPr>
                <w:sz w:val="20"/>
              </w:rPr>
              <w:t xml:space="preserve">867191,0</w:t>
            </w:r>
          </w:p>
        </w:tc>
        <w:tc>
          <w:tcPr>
            <w:tcW w:w="1144" w:type="dxa"/>
          </w:tcPr>
          <w:p>
            <w:pPr>
              <w:pStyle w:val="0"/>
              <w:jc w:val="center"/>
            </w:pPr>
            <w:r>
              <w:rPr>
                <w:sz w:val="20"/>
              </w:rPr>
              <w:t xml:space="preserve">97775,2</w:t>
            </w:r>
          </w:p>
        </w:tc>
        <w:tc>
          <w:tcPr>
            <w:tcW w:w="1264" w:type="dxa"/>
          </w:tcPr>
          <w:p>
            <w:pPr>
              <w:pStyle w:val="0"/>
              <w:jc w:val="center"/>
            </w:pPr>
            <w:r>
              <w:rPr>
                <w:sz w:val="20"/>
              </w:rPr>
              <w:t xml:space="preserve">3049077,2</w:t>
            </w:r>
          </w:p>
        </w:tc>
        <w:tc>
          <w:tcPr>
            <w:tcW w:w="1264" w:type="dxa"/>
            <w:tcBorders>
              <w:right w:val="nil"/>
            </w:tcBorders>
          </w:tcPr>
          <w:p>
            <w:pPr>
              <w:pStyle w:val="0"/>
              <w:jc w:val="center"/>
            </w:pPr>
            <w:r>
              <w:rPr>
                <w:sz w:val="20"/>
              </w:rPr>
              <w:t xml:space="preserve">687678,5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832</w:t>
            </w:r>
          </w:p>
        </w:tc>
        <w:tc>
          <w:tcPr>
            <w:tcW w:w="737" w:type="dxa"/>
          </w:tcPr>
          <w:p>
            <w:pPr>
              <w:pStyle w:val="0"/>
              <w:jc w:val="center"/>
            </w:pPr>
            <w:r>
              <w:rPr>
                <w:sz w:val="20"/>
              </w:rPr>
              <w:t xml:space="preserve">x</w:t>
            </w:r>
          </w:p>
        </w:tc>
        <w:tc>
          <w:tcPr>
            <w:tcW w:w="1531" w:type="dxa"/>
          </w:tcPr>
          <w:p>
            <w:pPr>
              <w:pStyle w:val="0"/>
              <w:jc w:val="center"/>
            </w:pPr>
            <w:r>
              <w:rPr>
                <w:sz w:val="20"/>
              </w:rPr>
              <w:t xml:space="preserve">Ц740000000</w:t>
            </w:r>
          </w:p>
        </w:tc>
        <w:tc>
          <w:tcPr>
            <w:tcW w:w="660" w:type="dxa"/>
          </w:tcPr>
          <w:p>
            <w:pPr>
              <w:pStyle w:val="0"/>
              <w:jc w:val="center"/>
            </w:pPr>
            <w:r>
              <w:rPr>
                <w:sz w:val="20"/>
              </w:rPr>
              <w:t xml:space="preserve">x</w:t>
            </w:r>
          </w:p>
        </w:tc>
        <w:tc>
          <w:tcPr>
            <w:tcW w:w="1077" w:type="dxa"/>
            <w:vMerge w:val="restart"/>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470171,0</w:t>
            </w:r>
          </w:p>
        </w:tc>
        <w:tc>
          <w:tcPr>
            <w:tcW w:w="1144" w:type="dxa"/>
          </w:tcPr>
          <w:p>
            <w:pPr>
              <w:pStyle w:val="0"/>
              <w:jc w:val="center"/>
            </w:pPr>
            <w:r>
              <w:rPr>
                <w:sz w:val="20"/>
              </w:rPr>
              <w:t xml:space="preserve">735636,0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531" w:type="dxa"/>
          </w:tcPr>
          <w:p>
            <w:pPr>
              <w:pStyle w:val="0"/>
              <w:jc w:val="center"/>
            </w:pPr>
            <w:r>
              <w:rPr>
                <w:sz w:val="20"/>
              </w:rPr>
              <w:t xml:space="preserve">Ц740000000</w:t>
            </w:r>
          </w:p>
        </w:tc>
        <w:tc>
          <w:tcPr>
            <w:tcW w:w="660" w:type="dxa"/>
          </w:tcPr>
          <w:p>
            <w:pPr>
              <w:pStyle w:val="0"/>
              <w:jc w:val="center"/>
            </w:pPr>
            <w:r>
              <w:rPr>
                <w:sz w:val="20"/>
              </w:rPr>
              <w:t xml:space="preserve">x</w:t>
            </w:r>
          </w:p>
        </w:tc>
        <w:tc>
          <w:tcPr>
            <w:vMerge w:val="continue"/>
          </w:tcPr>
          <w:p/>
        </w:tc>
        <w:tc>
          <w:tcPr>
            <w:tcW w:w="1144" w:type="dxa"/>
          </w:tcPr>
          <w:p>
            <w:pPr>
              <w:pStyle w:val="0"/>
              <w:jc w:val="center"/>
            </w:pPr>
            <w:r>
              <w:rPr>
                <w:sz w:val="20"/>
              </w:rPr>
              <w:t xml:space="preserve">600030,1</w:t>
            </w:r>
          </w:p>
        </w:tc>
        <w:tc>
          <w:tcPr>
            <w:tcW w:w="1144" w:type="dxa"/>
          </w:tcPr>
          <w:p>
            <w:pPr>
              <w:pStyle w:val="0"/>
              <w:jc w:val="center"/>
            </w:pPr>
            <w:r>
              <w:rPr>
                <w:sz w:val="20"/>
              </w:rPr>
              <w:t xml:space="preserve">553619,4</w:t>
            </w:r>
          </w:p>
        </w:tc>
        <w:tc>
          <w:tcPr>
            <w:tcW w:w="1024" w:type="dxa"/>
          </w:tcPr>
          <w:p>
            <w:pPr>
              <w:pStyle w:val="0"/>
              <w:jc w:val="center"/>
            </w:pPr>
            <w:r>
              <w:rPr>
                <w:sz w:val="20"/>
              </w:rPr>
              <w:t xml:space="preserve">717099,5</w:t>
            </w:r>
          </w:p>
        </w:tc>
        <w:tc>
          <w:tcPr>
            <w:tcW w:w="1144" w:type="dxa"/>
          </w:tcPr>
          <w:p>
            <w:pPr>
              <w:pStyle w:val="0"/>
              <w:jc w:val="center"/>
            </w:pPr>
            <w:r>
              <w:rPr>
                <w:sz w:val="20"/>
              </w:rPr>
              <w:t xml:space="preserve">698496,6</w:t>
            </w:r>
          </w:p>
        </w:tc>
        <w:tc>
          <w:tcPr>
            <w:tcW w:w="1144" w:type="dxa"/>
          </w:tcPr>
          <w:p>
            <w:pPr>
              <w:pStyle w:val="0"/>
              <w:jc w:val="center"/>
            </w:pPr>
            <w:r>
              <w:rPr>
                <w:sz w:val="20"/>
              </w:rPr>
              <w:t xml:space="preserve">270550,8</w:t>
            </w:r>
          </w:p>
        </w:tc>
        <w:tc>
          <w:tcPr>
            <w:tcW w:w="1144" w:type="dxa"/>
          </w:tcPr>
          <w:p>
            <w:pPr>
              <w:pStyle w:val="0"/>
              <w:jc w:val="center"/>
            </w:pPr>
            <w:r>
              <w:rPr>
                <w:sz w:val="20"/>
              </w:rPr>
              <w:t xml:space="preserve">2414158,9</w:t>
            </w:r>
          </w:p>
        </w:tc>
        <w:tc>
          <w:tcPr>
            <w:tcW w:w="1144" w:type="dxa"/>
          </w:tcPr>
          <w:p>
            <w:pPr>
              <w:pStyle w:val="0"/>
              <w:jc w:val="center"/>
            </w:pPr>
            <w:r>
              <w:rPr>
                <w:sz w:val="20"/>
              </w:rPr>
              <w:t xml:space="preserve">149613,1</w:t>
            </w:r>
          </w:p>
        </w:tc>
        <w:tc>
          <w:tcPr>
            <w:tcW w:w="1264" w:type="dxa"/>
          </w:tcPr>
          <w:p>
            <w:pPr>
              <w:pStyle w:val="0"/>
              <w:jc w:val="center"/>
            </w:pPr>
            <w:r>
              <w:rPr>
                <w:sz w:val="20"/>
              </w:rPr>
              <w:t xml:space="preserve">748329,8</w:t>
            </w:r>
          </w:p>
        </w:tc>
        <w:tc>
          <w:tcPr>
            <w:tcW w:w="1264" w:type="dxa"/>
            <w:tcBorders>
              <w:right w:val="nil"/>
            </w:tcBorders>
          </w:tcPr>
          <w:p>
            <w:pPr>
              <w:pStyle w:val="0"/>
              <w:jc w:val="center"/>
            </w:pPr>
            <w:r>
              <w:rPr>
                <w:sz w:val="20"/>
              </w:rPr>
              <w:t xml:space="preserve">748183,5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832</w:t>
            </w:r>
          </w:p>
        </w:tc>
        <w:tc>
          <w:tcPr>
            <w:tcW w:w="737" w:type="dxa"/>
          </w:tcPr>
          <w:p>
            <w:pPr>
              <w:pStyle w:val="0"/>
              <w:jc w:val="center"/>
            </w:pPr>
            <w:r>
              <w:rPr>
                <w:sz w:val="20"/>
              </w:rPr>
              <w:t xml:space="preserve">x</w:t>
            </w:r>
          </w:p>
        </w:tc>
        <w:tc>
          <w:tcPr>
            <w:tcW w:w="1531" w:type="dxa"/>
          </w:tcPr>
          <w:p>
            <w:pPr>
              <w:pStyle w:val="0"/>
              <w:jc w:val="center"/>
            </w:pPr>
            <w:r>
              <w:rPr>
                <w:sz w:val="20"/>
              </w:rPr>
              <w:t xml:space="preserve">Ц740000000</w:t>
            </w:r>
          </w:p>
        </w:tc>
        <w:tc>
          <w:tcPr>
            <w:tcW w:w="660"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53315,8</w:t>
            </w:r>
          </w:p>
        </w:tc>
        <w:tc>
          <w:tcPr>
            <w:tcW w:w="1144" w:type="dxa"/>
          </w:tcPr>
          <w:p>
            <w:pPr>
              <w:pStyle w:val="0"/>
              <w:jc w:val="center"/>
            </w:pPr>
            <w:r>
              <w:rPr>
                <w:sz w:val="20"/>
              </w:rPr>
              <w:t xml:space="preserve">197504,9</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531" w:type="dxa"/>
          </w:tcPr>
          <w:p>
            <w:pPr>
              <w:pStyle w:val="0"/>
              <w:jc w:val="center"/>
            </w:pPr>
            <w:r>
              <w:rPr>
                <w:sz w:val="20"/>
              </w:rPr>
              <w:t xml:space="preserve">Ц740000000</w:t>
            </w:r>
          </w:p>
        </w:tc>
        <w:tc>
          <w:tcPr>
            <w:tcW w:w="660" w:type="dxa"/>
          </w:tcPr>
          <w:p>
            <w:pPr>
              <w:pStyle w:val="0"/>
              <w:jc w:val="center"/>
            </w:pPr>
            <w:r>
              <w:rPr>
                <w:sz w:val="20"/>
              </w:rPr>
              <w:t xml:space="preserve">x</w:t>
            </w:r>
          </w:p>
        </w:tc>
        <w:tc>
          <w:tcPr>
            <w:vMerge w:val="continue"/>
          </w:tcPr>
          <w:p/>
        </w:tc>
        <w:tc>
          <w:tcPr>
            <w:tcW w:w="1144" w:type="dxa"/>
          </w:tcPr>
          <w:p>
            <w:pPr>
              <w:pStyle w:val="0"/>
              <w:jc w:val="center"/>
            </w:pPr>
            <w:r>
              <w:rPr>
                <w:sz w:val="20"/>
              </w:rPr>
              <w:t xml:space="preserve">507719,6</w:t>
            </w:r>
          </w:p>
        </w:tc>
        <w:tc>
          <w:tcPr>
            <w:tcW w:w="1144" w:type="dxa"/>
          </w:tcPr>
          <w:p>
            <w:pPr>
              <w:pStyle w:val="0"/>
              <w:jc w:val="center"/>
            </w:pPr>
            <w:r>
              <w:rPr>
                <w:sz w:val="20"/>
              </w:rPr>
              <w:t xml:space="preserve">614010,6</w:t>
            </w:r>
          </w:p>
        </w:tc>
        <w:tc>
          <w:tcPr>
            <w:tcW w:w="1024" w:type="dxa"/>
          </w:tcPr>
          <w:p>
            <w:pPr>
              <w:pStyle w:val="0"/>
              <w:jc w:val="center"/>
            </w:pPr>
            <w:r>
              <w:rPr>
                <w:sz w:val="20"/>
              </w:rPr>
              <w:t xml:space="preserve">81280,8</w:t>
            </w:r>
          </w:p>
        </w:tc>
        <w:tc>
          <w:tcPr>
            <w:tcW w:w="1144" w:type="dxa"/>
          </w:tcPr>
          <w:p>
            <w:pPr>
              <w:pStyle w:val="0"/>
              <w:jc w:val="center"/>
            </w:pPr>
            <w:r>
              <w:rPr>
                <w:sz w:val="20"/>
              </w:rPr>
              <w:t xml:space="preserve">353212,1</w:t>
            </w:r>
          </w:p>
        </w:tc>
        <w:tc>
          <w:tcPr>
            <w:tcW w:w="1144" w:type="dxa"/>
          </w:tcPr>
          <w:p>
            <w:pPr>
              <w:pStyle w:val="0"/>
              <w:jc w:val="center"/>
            </w:pPr>
            <w:r>
              <w:rPr>
                <w:sz w:val="20"/>
              </w:rPr>
              <w:t xml:space="preserve">202277,7</w:t>
            </w:r>
          </w:p>
        </w:tc>
        <w:tc>
          <w:tcPr>
            <w:tcW w:w="1144" w:type="dxa"/>
          </w:tcPr>
          <w:p>
            <w:pPr>
              <w:pStyle w:val="0"/>
              <w:jc w:val="center"/>
            </w:pPr>
            <w:r>
              <w:rPr>
                <w:sz w:val="20"/>
              </w:rPr>
              <w:t xml:space="preserve">24385,5</w:t>
            </w:r>
          </w:p>
        </w:tc>
        <w:tc>
          <w:tcPr>
            <w:tcW w:w="1144" w:type="dxa"/>
          </w:tcPr>
          <w:p>
            <w:pPr>
              <w:pStyle w:val="0"/>
              <w:jc w:val="center"/>
            </w:pPr>
            <w:r>
              <w:rPr>
                <w:sz w:val="20"/>
              </w:rPr>
              <w:t xml:space="preserve">281658,4</w:t>
            </w:r>
          </w:p>
        </w:tc>
        <w:tc>
          <w:tcPr>
            <w:tcW w:w="1264" w:type="dxa"/>
          </w:tcPr>
          <w:p>
            <w:pPr>
              <w:pStyle w:val="0"/>
              <w:jc w:val="center"/>
            </w:pPr>
            <w:r>
              <w:rPr>
                <w:sz w:val="20"/>
              </w:rPr>
              <w:t xml:space="preserve">1532174,9</w:t>
            </w:r>
          </w:p>
        </w:tc>
        <w:tc>
          <w:tcPr>
            <w:tcW w:w="1264" w:type="dxa"/>
            <w:tcBorders>
              <w:right w:val="nil"/>
            </w:tcBorders>
          </w:tcPr>
          <w:p>
            <w:pPr>
              <w:pStyle w:val="0"/>
              <w:jc w:val="center"/>
            </w:pPr>
            <w:r>
              <w:rPr>
                <w:sz w:val="20"/>
              </w:rPr>
              <w:t xml:space="preserve">2134843,9</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181970,5</w:t>
            </w:r>
          </w:p>
        </w:tc>
        <w:tc>
          <w:tcPr>
            <w:tcW w:w="1144" w:type="dxa"/>
          </w:tcPr>
          <w:p>
            <w:pPr>
              <w:pStyle w:val="0"/>
              <w:jc w:val="center"/>
            </w:pPr>
            <w:r>
              <w:rPr>
                <w:sz w:val="20"/>
              </w:rPr>
              <w:t xml:space="preserve">66377,0</w:t>
            </w:r>
          </w:p>
        </w:tc>
        <w:tc>
          <w:tcPr>
            <w:tcW w:w="1024" w:type="dxa"/>
          </w:tcPr>
          <w:p>
            <w:pPr>
              <w:pStyle w:val="0"/>
              <w:jc w:val="center"/>
            </w:pPr>
            <w:r>
              <w:rPr>
                <w:sz w:val="20"/>
              </w:rPr>
              <w:t xml:space="preserve">7853,6</w:t>
            </w:r>
          </w:p>
        </w:tc>
        <w:tc>
          <w:tcPr>
            <w:tcW w:w="1144" w:type="dxa"/>
          </w:tcPr>
          <w:p>
            <w:pPr>
              <w:pStyle w:val="0"/>
              <w:jc w:val="center"/>
            </w:pPr>
            <w:r>
              <w:rPr>
                <w:sz w:val="20"/>
              </w:rPr>
              <w:t xml:space="preserve">88303,0</w:t>
            </w:r>
          </w:p>
        </w:tc>
        <w:tc>
          <w:tcPr>
            <w:tcW w:w="1144" w:type="dxa"/>
          </w:tcPr>
          <w:p>
            <w:pPr>
              <w:pStyle w:val="0"/>
              <w:jc w:val="center"/>
            </w:pPr>
            <w:r>
              <w:rPr>
                <w:sz w:val="20"/>
              </w:rPr>
              <w:t xml:space="preserve">41606,6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9696500,0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154949,0</w:t>
            </w:r>
          </w:p>
        </w:tc>
        <w:tc>
          <w:tcPr>
            <w:tcW w:w="1144" w:type="dxa"/>
          </w:tcPr>
          <w:p>
            <w:pPr>
              <w:pStyle w:val="0"/>
              <w:jc w:val="center"/>
            </w:pPr>
            <w:r>
              <w:rPr>
                <w:sz w:val="20"/>
              </w:rPr>
              <w:t xml:space="preserve">1942222,9</w:t>
            </w:r>
          </w:p>
        </w:tc>
        <w:tc>
          <w:tcPr>
            <w:tcW w:w="1144" w:type="dxa"/>
          </w:tcPr>
          <w:p>
            <w:pPr>
              <w:pStyle w:val="0"/>
              <w:jc w:val="center"/>
            </w:pPr>
            <w:r>
              <w:rPr>
                <w:sz w:val="20"/>
              </w:rPr>
              <w:t xml:space="preserve">796056,1</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19712" w:type="dxa"/>
            <w:tcBorders>
              <w:left w:val="nil"/>
              <w:right w:val="nil"/>
            </w:tcBorders>
          </w:tcPr>
          <w:p>
            <w:pPr>
              <w:pStyle w:val="0"/>
              <w:jc w:val="center"/>
            </w:pPr>
            <w:r>
              <w:rPr>
                <w:sz w:val="20"/>
              </w:rPr>
              <w:t xml:space="preserve">Цель "Создание в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tc>
          <w:tcPr>
            <w:tcW w:w="850" w:type="dxa"/>
            <w:tcBorders>
              <w:left w:val="nil"/>
            </w:tcBorders>
            <w:vMerge w:val="restart"/>
          </w:tcPr>
          <w:p>
            <w:pPr>
              <w:pStyle w:val="0"/>
              <w:jc w:val="both"/>
            </w:pPr>
            <w:r>
              <w:rPr>
                <w:sz w:val="20"/>
              </w:rPr>
              <w:t xml:space="preserve">Основное мероприятие 1</w:t>
            </w:r>
          </w:p>
        </w:tc>
        <w:tc>
          <w:tcPr>
            <w:tcW w:w="1266" w:type="dxa"/>
            <w:vMerge w:val="restart"/>
          </w:tcPr>
          <w:p>
            <w:pPr>
              <w:pStyle w:val="0"/>
              <w:jc w:val="both"/>
            </w:pPr>
            <w:r>
              <w:rPr>
                <w:sz w:val="20"/>
              </w:rPr>
              <w:t xml:space="preserve">Капитальный ремонт зданий государственных общеобразовательных организаций Чувашской Республики, муниципальных общеобразовательных организаций с целью создания новых мест</w:t>
            </w:r>
          </w:p>
        </w:tc>
        <w:tc>
          <w:tcPr>
            <w:tcW w:w="1247" w:type="dxa"/>
            <w:vMerge w:val="restart"/>
          </w:tcPr>
          <w:p>
            <w:pPr>
              <w:pStyle w:val="0"/>
              <w:jc w:val="both"/>
            </w:pPr>
            <w:r>
              <w:rPr>
                <w:sz w:val="20"/>
              </w:rPr>
              <w:t xml:space="preserve">обеспечение односменного режима обучения в 1 - 11 (12) классах общеобразовательных организаций</w:t>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43000,0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 том числе в сельской местности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43000,0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1</w:t>
            </w:r>
          </w:p>
        </w:tc>
        <w:tc>
          <w:tcPr>
            <w:gridSpan w:val="8"/>
            <w:tcW w:w="8446" w:type="dxa"/>
          </w:tcPr>
          <w:p>
            <w:pPr>
              <w:pStyle w:val="0"/>
              <w:jc w:val="both"/>
            </w:pPr>
            <w:r>
              <w:rPr>
                <w:sz w:val="20"/>
              </w:rPr>
              <w:t xml:space="preserve">Число новых мест в общеобразовательных организациях</w:t>
            </w:r>
          </w:p>
        </w:tc>
        <w:tc>
          <w:tcPr>
            <w:tcW w:w="1144" w:type="dxa"/>
          </w:tcPr>
          <w:p>
            <w:pPr>
              <w:pStyle w:val="0"/>
              <w:jc w:val="center"/>
            </w:pPr>
            <w:r>
              <w:rPr>
                <w:sz w:val="20"/>
              </w:rPr>
              <w:t xml:space="preserve">1900</w:t>
            </w:r>
          </w:p>
        </w:tc>
        <w:tc>
          <w:tcPr>
            <w:tcW w:w="1144" w:type="dxa"/>
          </w:tcPr>
          <w:p>
            <w:pPr>
              <w:pStyle w:val="0"/>
              <w:jc w:val="center"/>
            </w:pPr>
            <w:r>
              <w:rPr>
                <w:sz w:val="20"/>
              </w:rPr>
              <w:t xml:space="preserve">1765</w:t>
            </w:r>
          </w:p>
        </w:tc>
        <w:tc>
          <w:tcPr>
            <w:tcW w:w="1024" w:type="dxa"/>
          </w:tcPr>
          <w:p>
            <w:pPr>
              <w:pStyle w:val="0"/>
              <w:jc w:val="center"/>
            </w:pPr>
            <w:r>
              <w:rPr>
                <w:sz w:val="20"/>
              </w:rPr>
              <w:t xml:space="preserve">228</w:t>
            </w:r>
          </w:p>
        </w:tc>
        <w:tc>
          <w:tcPr>
            <w:tcW w:w="1144" w:type="dxa"/>
          </w:tcPr>
          <w:p>
            <w:pPr>
              <w:pStyle w:val="0"/>
              <w:jc w:val="center"/>
            </w:pPr>
            <w:r>
              <w:rPr>
                <w:sz w:val="20"/>
              </w:rPr>
              <w:t xml:space="preserve">0</w:t>
            </w:r>
          </w:p>
        </w:tc>
        <w:tc>
          <w:tcPr>
            <w:tcW w:w="1144" w:type="dxa"/>
          </w:tcPr>
          <w:p>
            <w:pPr>
              <w:pStyle w:val="0"/>
              <w:jc w:val="center"/>
            </w:pPr>
            <w:r>
              <w:rPr>
                <w:sz w:val="20"/>
              </w:rPr>
              <w:t xml:space="preserve">1650</w:t>
            </w:r>
          </w:p>
        </w:tc>
        <w:tc>
          <w:tcPr>
            <w:tcW w:w="1144" w:type="dxa"/>
          </w:tcPr>
          <w:p>
            <w:pPr>
              <w:pStyle w:val="0"/>
              <w:jc w:val="center"/>
            </w:pPr>
            <w:r>
              <w:rPr>
                <w:sz w:val="20"/>
              </w:rPr>
              <w:t xml:space="preserve">4825</w:t>
            </w:r>
          </w:p>
        </w:tc>
        <w:tc>
          <w:tcPr>
            <w:tcW w:w="114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446" w:type="dxa"/>
          </w:tcPr>
          <w:p>
            <w:pPr>
              <w:pStyle w:val="0"/>
              <w:jc w:val="both"/>
            </w:pPr>
            <w:r>
              <w:rPr>
                <w:sz w:val="20"/>
              </w:rPr>
              <w:t xml:space="preserve">в том числе:</w:t>
            </w:r>
          </w:p>
        </w:tc>
        <w:tc>
          <w:tcPr>
            <w:tcW w:w="1144" w:type="dxa"/>
          </w:tcPr>
          <w:p>
            <w:pPr>
              <w:pStyle w:val="0"/>
            </w:pPr>
            <w:r>
              <w:rPr>
                <w:sz w:val="20"/>
              </w:rPr>
            </w:r>
          </w:p>
        </w:tc>
        <w:tc>
          <w:tcPr>
            <w:tcW w:w="1144" w:type="dxa"/>
          </w:tcPr>
          <w:p>
            <w:pPr>
              <w:pStyle w:val="0"/>
            </w:pPr>
            <w:r>
              <w:rPr>
                <w:sz w:val="20"/>
              </w:rPr>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c>
          <w:tcPr>
            <w:tcW w:w="1264" w:type="dxa"/>
            <w:tcBorders>
              <w:right w:val="nil"/>
            </w:tcBorders>
          </w:tcPr>
          <w:p>
            <w:pPr>
              <w:pStyle w:val="0"/>
            </w:pPr>
            <w:r>
              <w:rPr>
                <w:sz w:val="20"/>
              </w:rPr>
            </w:r>
          </w:p>
        </w:tc>
      </w:tr>
      <w:tr>
        <w:tc>
          <w:tcPr>
            <w:tcBorders>
              <w:left w:val="nil"/>
            </w:tcBorders>
            <w:vMerge w:val="continue"/>
          </w:tcPr>
          <w:p/>
        </w:tc>
        <w:tc>
          <w:tcPr>
            <w:gridSpan w:val="8"/>
            <w:tcW w:w="8446" w:type="dxa"/>
          </w:tcPr>
          <w:p>
            <w:pPr>
              <w:pStyle w:val="0"/>
              <w:jc w:val="both"/>
            </w:pPr>
            <w:r>
              <w:rPr>
                <w:sz w:val="20"/>
              </w:rPr>
              <w:t xml:space="preserve">введенных путем капитального ремонта объектов инфраструктуры общего образования</w:t>
            </w:r>
          </w:p>
        </w:tc>
        <w:tc>
          <w:tcPr>
            <w:tcW w:w="1144" w:type="dxa"/>
          </w:tcPr>
          <w:p>
            <w:pPr>
              <w:pStyle w:val="0"/>
              <w:jc w:val="center"/>
            </w:pPr>
            <w:r>
              <w:rPr>
                <w:sz w:val="20"/>
              </w:rPr>
              <w:t xml:space="preserve">500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gridSpan w:val="8"/>
            <w:tcW w:w="8446" w:type="dxa"/>
          </w:tcPr>
          <w:p>
            <w:pPr>
              <w:pStyle w:val="0"/>
              <w:jc w:val="both"/>
            </w:pPr>
            <w:r>
              <w:rPr>
                <w:sz w:val="20"/>
              </w:rPr>
              <w:t xml:space="preserve">введенных путем строительства (реконструкции) объектов инфраструктуры общего образования, из них:</w:t>
            </w:r>
          </w:p>
        </w:tc>
        <w:tc>
          <w:tcPr>
            <w:tcW w:w="1144" w:type="dxa"/>
          </w:tcPr>
          <w:p>
            <w:pPr>
              <w:pStyle w:val="0"/>
              <w:jc w:val="center"/>
            </w:pPr>
            <w:r>
              <w:rPr>
                <w:sz w:val="20"/>
              </w:rPr>
              <w:t xml:space="preserve">1400</w:t>
            </w:r>
          </w:p>
        </w:tc>
        <w:tc>
          <w:tcPr>
            <w:tcW w:w="1144" w:type="dxa"/>
          </w:tcPr>
          <w:p>
            <w:pPr>
              <w:pStyle w:val="0"/>
              <w:jc w:val="center"/>
            </w:pPr>
            <w:r>
              <w:rPr>
                <w:sz w:val="20"/>
              </w:rPr>
              <w:t xml:space="preserve">1765</w:t>
            </w:r>
          </w:p>
        </w:tc>
        <w:tc>
          <w:tcPr>
            <w:tcW w:w="1024" w:type="dxa"/>
          </w:tcPr>
          <w:p>
            <w:pPr>
              <w:pStyle w:val="0"/>
              <w:jc w:val="center"/>
            </w:pPr>
            <w:r>
              <w:rPr>
                <w:sz w:val="20"/>
              </w:rPr>
              <w:t xml:space="preserve">228</w:t>
            </w:r>
          </w:p>
        </w:tc>
        <w:tc>
          <w:tcPr>
            <w:tcW w:w="1144" w:type="dxa"/>
          </w:tcPr>
          <w:p>
            <w:pPr>
              <w:pStyle w:val="0"/>
              <w:jc w:val="center"/>
            </w:pPr>
            <w:r>
              <w:rPr>
                <w:sz w:val="20"/>
              </w:rPr>
              <w:t xml:space="preserve">0</w:t>
            </w:r>
          </w:p>
        </w:tc>
        <w:tc>
          <w:tcPr>
            <w:tcW w:w="1144" w:type="dxa"/>
          </w:tcPr>
          <w:p>
            <w:pPr>
              <w:pStyle w:val="0"/>
              <w:jc w:val="center"/>
            </w:pPr>
            <w:r>
              <w:rPr>
                <w:sz w:val="20"/>
              </w:rPr>
              <w:t xml:space="preserve">1650</w:t>
            </w:r>
          </w:p>
        </w:tc>
        <w:tc>
          <w:tcPr>
            <w:tcW w:w="1144" w:type="dxa"/>
          </w:tcPr>
          <w:p>
            <w:pPr>
              <w:pStyle w:val="0"/>
              <w:jc w:val="center"/>
            </w:pPr>
            <w:r>
              <w:rPr>
                <w:sz w:val="20"/>
              </w:rPr>
              <w:t xml:space="preserve">4825</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gridSpan w:val="8"/>
            <w:tcW w:w="8446" w:type="dxa"/>
          </w:tcPr>
          <w:p>
            <w:pPr>
              <w:pStyle w:val="0"/>
              <w:jc w:val="both"/>
            </w:pPr>
            <w:r>
              <w:rPr>
                <w:sz w:val="20"/>
              </w:rPr>
              <w:t xml:space="preserve">введенных путем строительства (реконструкции) объектов инфраструктуры общего образования в сельской местности</w:t>
            </w:r>
          </w:p>
        </w:tc>
        <w:tc>
          <w:tcPr>
            <w:tcW w:w="1144" w:type="dxa"/>
          </w:tcPr>
          <w:p>
            <w:pPr>
              <w:pStyle w:val="0"/>
              <w:jc w:val="center"/>
            </w:pPr>
            <w:r>
              <w:rPr>
                <w:sz w:val="20"/>
              </w:rPr>
              <w:t xml:space="preserve">0</w:t>
            </w:r>
          </w:p>
        </w:tc>
        <w:tc>
          <w:tcPr>
            <w:tcW w:w="1144" w:type="dxa"/>
          </w:tcPr>
          <w:p>
            <w:pPr>
              <w:pStyle w:val="0"/>
              <w:jc w:val="center"/>
            </w:pPr>
            <w:r>
              <w:rPr>
                <w:sz w:val="20"/>
              </w:rPr>
              <w:t xml:space="preserve">165</w:t>
            </w:r>
          </w:p>
        </w:tc>
        <w:tc>
          <w:tcPr>
            <w:tcW w:w="1024" w:type="dxa"/>
          </w:tcPr>
          <w:p>
            <w:pPr>
              <w:pStyle w:val="0"/>
              <w:jc w:val="center"/>
            </w:pPr>
            <w:r>
              <w:rPr>
                <w:sz w:val="20"/>
              </w:rPr>
              <w:t xml:space="preserve">228</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825</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gridSpan w:val="8"/>
            <w:tcW w:w="8446" w:type="dxa"/>
          </w:tcPr>
          <w:p>
            <w:pPr>
              <w:pStyle w:val="0"/>
              <w:jc w:val="both"/>
            </w:pPr>
            <w:r>
              <w:rPr>
                <w:sz w:val="20"/>
              </w:rPr>
              <w:t xml:space="preserve">введенных за счет софинансирования из средств федерального бюджета</w:t>
            </w:r>
          </w:p>
        </w:tc>
        <w:tc>
          <w:tcPr>
            <w:tcW w:w="1144" w:type="dxa"/>
          </w:tcPr>
          <w:p>
            <w:pPr>
              <w:pStyle w:val="0"/>
              <w:jc w:val="center"/>
            </w:pPr>
            <w:r>
              <w:rPr>
                <w:sz w:val="20"/>
              </w:rPr>
              <w:t xml:space="preserve">1100</w:t>
            </w:r>
          </w:p>
        </w:tc>
        <w:tc>
          <w:tcPr>
            <w:tcW w:w="1144" w:type="dxa"/>
          </w:tcPr>
          <w:p>
            <w:pPr>
              <w:pStyle w:val="0"/>
              <w:jc w:val="center"/>
            </w:pPr>
            <w:r>
              <w:rPr>
                <w:sz w:val="20"/>
              </w:rPr>
              <w:t xml:space="preserve">1600</w:t>
            </w:r>
          </w:p>
        </w:tc>
        <w:tc>
          <w:tcPr>
            <w:tcW w:w="1024" w:type="dxa"/>
          </w:tcPr>
          <w:p>
            <w:pPr>
              <w:pStyle w:val="0"/>
              <w:jc w:val="center"/>
            </w:pPr>
            <w:r>
              <w:rPr>
                <w:sz w:val="20"/>
              </w:rPr>
              <w:t xml:space="preserve">228</w:t>
            </w:r>
          </w:p>
        </w:tc>
        <w:tc>
          <w:tcPr>
            <w:tcW w:w="1144" w:type="dxa"/>
          </w:tcPr>
          <w:p>
            <w:pPr>
              <w:pStyle w:val="0"/>
              <w:jc w:val="center"/>
            </w:pPr>
            <w:r>
              <w:rPr>
                <w:sz w:val="20"/>
              </w:rPr>
              <w:t xml:space="preserve">0</w:t>
            </w:r>
          </w:p>
        </w:tc>
        <w:tc>
          <w:tcPr>
            <w:tcW w:w="1144" w:type="dxa"/>
          </w:tcPr>
          <w:p>
            <w:pPr>
              <w:pStyle w:val="0"/>
              <w:jc w:val="center"/>
            </w:pPr>
            <w:r>
              <w:rPr>
                <w:sz w:val="20"/>
              </w:rPr>
              <w:t xml:space="preserve">1650</w:t>
            </w:r>
          </w:p>
        </w:tc>
        <w:tc>
          <w:tcPr>
            <w:tcW w:w="1144" w:type="dxa"/>
          </w:tcPr>
          <w:p>
            <w:pPr>
              <w:pStyle w:val="0"/>
              <w:jc w:val="center"/>
            </w:pPr>
            <w:r>
              <w:rPr>
                <w:sz w:val="20"/>
              </w:rPr>
              <w:t xml:space="preserve">4825</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gridSpan w:val="8"/>
            <w:tcW w:w="8446" w:type="dxa"/>
          </w:tcPr>
          <w:p>
            <w:pPr>
              <w:pStyle w:val="0"/>
              <w:jc w:val="both"/>
            </w:pPr>
            <w:r>
              <w:rPr>
                <w:sz w:val="20"/>
              </w:rPr>
              <w:t xml:space="preserve">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1144" w:type="dxa"/>
          </w:tcPr>
          <w:p>
            <w:pPr>
              <w:pStyle w:val="0"/>
              <w:jc w:val="center"/>
            </w:pPr>
            <w:r>
              <w:rPr>
                <w:sz w:val="20"/>
              </w:rPr>
              <w:t xml:space="preserve">18,5</w:t>
            </w:r>
          </w:p>
        </w:tc>
        <w:tc>
          <w:tcPr>
            <w:tcW w:w="1144" w:type="dxa"/>
          </w:tcPr>
          <w:p>
            <w:pPr>
              <w:pStyle w:val="0"/>
              <w:jc w:val="center"/>
            </w:pPr>
            <w:r>
              <w:rPr>
                <w:sz w:val="20"/>
              </w:rPr>
              <w:t xml:space="preserve">16</w:t>
            </w:r>
          </w:p>
        </w:tc>
        <w:tc>
          <w:tcPr>
            <w:tcW w:w="1024" w:type="dxa"/>
          </w:tcPr>
          <w:p>
            <w:pPr>
              <w:pStyle w:val="0"/>
              <w:jc w:val="center"/>
            </w:pPr>
            <w:r>
              <w:rPr>
                <w:sz w:val="20"/>
              </w:rPr>
              <w:t xml:space="preserve">14,8</w:t>
            </w:r>
          </w:p>
        </w:tc>
        <w:tc>
          <w:tcPr>
            <w:tcW w:w="1144" w:type="dxa"/>
          </w:tcPr>
          <w:p>
            <w:pPr>
              <w:pStyle w:val="0"/>
              <w:jc w:val="center"/>
            </w:pPr>
            <w:r>
              <w:rPr>
                <w:sz w:val="20"/>
              </w:rPr>
              <w:t xml:space="preserve">15,6</w:t>
            </w:r>
          </w:p>
        </w:tc>
        <w:tc>
          <w:tcPr>
            <w:tcW w:w="1144" w:type="dxa"/>
          </w:tcPr>
          <w:p>
            <w:pPr>
              <w:pStyle w:val="0"/>
              <w:jc w:val="center"/>
            </w:pPr>
            <w:r>
              <w:rPr>
                <w:sz w:val="20"/>
              </w:rPr>
              <w:t xml:space="preserve">14,5</w:t>
            </w:r>
          </w:p>
        </w:tc>
        <w:tc>
          <w:tcPr>
            <w:tcW w:w="1144" w:type="dxa"/>
          </w:tcPr>
          <w:p>
            <w:pPr>
              <w:pStyle w:val="0"/>
              <w:jc w:val="center"/>
            </w:pPr>
            <w:r>
              <w:rPr>
                <w:sz w:val="20"/>
              </w:rPr>
              <w:t xml:space="preserve">13</w:t>
            </w:r>
          </w:p>
        </w:tc>
        <w:tc>
          <w:tcPr>
            <w:tcW w:w="1144" w:type="dxa"/>
          </w:tcPr>
          <w:p>
            <w:pPr>
              <w:pStyle w:val="0"/>
              <w:jc w:val="center"/>
            </w:pPr>
            <w:r>
              <w:rPr>
                <w:sz w:val="20"/>
              </w:rPr>
              <w:t xml:space="preserve">10</w:t>
            </w:r>
          </w:p>
        </w:tc>
        <w:tc>
          <w:tcPr>
            <w:tcW w:w="1264" w:type="dxa"/>
          </w:tcPr>
          <w:p>
            <w:pPr>
              <w:pStyle w:val="0"/>
              <w:jc w:val="center"/>
            </w:pPr>
            <w:r>
              <w:rPr>
                <w:sz w:val="20"/>
              </w:rPr>
              <w:t xml:space="preserve">10</w:t>
            </w:r>
          </w:p>
        </w:tc>
        <w:tc>
          <w:tcPr>
            <w:tcW w:w="1264" w:type="dxa"/>
            <w:tcBorders>
              <w:right w:val="nil"/>
            </w:tcBorders>
          </w:tcPr>
          <w:p>
            <w:pPr>
              <w:pStyle w:val="0"/>
              <w:jc w:val="center"/>
            </w:pPr>
            <w:r>
              <w:rPr>
                <w:sz w:val="20"/>
              </w:rPr>
              <w:t xml:space="preserve">5</w:t>
            </w:r>
          </w:p>
        </w:tc>
      </w:tr>
      <w:tr>
        <w:tc>
          <w:tcPr>
            <w:tcBorders>
              <w:left w:val="nil"/>
            </w:tcBorders>
            <w:vMerge w:val="continue"/>
          </w:tcPr>
          <w:p/>
        </w:tc>
        <w:tc>
          <w:tcPr>
            <w:gridSpan w:val="8"/>
            <w:tcW w:w="8446" w:type="dxa"/>
          </w:tcPr>
          <w:p>
            <w:pPr>
              <w:pStyle w:val="0"/>
              <w:jc w:val="both"/>
            </w:pPr>
            <w:r>
              <w:rPr>
                <w:sz w:val="20"/>
              </w:rPr>
              <w:t xml:space="preserve">Удельный вес численности обучающихся, занимающихся в одну смену, в общей численности обучающихся в общеобразовательных организациях, %</w:t>
            </w:r>
          </w:p>
        </w:tc>
        <w:tc>
          <w:tcPr>
            <w:tcW w:w="1144" w:type="dxa"/>
          </w:tcPr>
          <w:p>
            <w:pPr>
              <w:pStyle w:val="0"/>
              <w:jc w:val="center"/>
            </w:pPr>
            <w:r>
              <w:rPr>
                <w:sz w:val="20"/>
              </w:rPr>
              <w:t xml:space="preserve">83,3</w:t>
            </w:r>
          </w:p>
        </w:tc>
        <w:tc>
          <w:tcPr>
            <w:tcW w:w="1144" w:type="dxa"/>
          </w:tcPr>
          <w:p>
            <w:pPr>
              <w:pStyle w:val="0"/>
              <w:jc w:val="center"/>
            </w:pPr>
            <w:r>
              <w:rPr>
                <w:sz w:val="20"/>
              </w:rPr>
              <w:t xml:space="preserve">98,6</w:t>
            </w:r>
          </w:p>
        </w:tc>
        <w:tc>
          <w:tcPr>
            <w:tcW w:w="1024" w:type="dxa"/>
          </w:tcPr>
          <w:p>
            <w:pPr>
              <w:pStyle w:val="0"/>
              <w:jc w:val="center"/>
            </w:pPr>
            <w:r>
              <w:rPr>
                <w:sz w:val="20"/>
              </w:rPr>
              <w:t xml:space="preserve">99</w:t>
            </w:r>
          </w:p>
        </w:tc>
        <w:tc>
          <w:tcPr>
            <w:tcW w:w="1144" w:type="dxa"/>
          </w:tcPr>
          <w:p>
            <w:pPr>
              <w:pStyle w:val="0"/>
              <w:jc w:val="center"/>
            </w:pPr>
            <w:r>
              <w:rPr>
                <w:sz w:val="20"/>
              </w:rPr>
              <w:t xml:space="preserve">99</w:t>
            </w:r>
          </w:p>
        </w:tc>
        <w:tc>
          <w:tcPr>
            <w:tcW w:w="1144" w:type="dxa"/>
          </w:tcPr>
          <w:p>
            <w:pPr>
              <w:pStyle w:val="0"/>
              <w:jc w:val="center"/>
            </w:pPr>
            <w:r>
              <w:rPr>
                <w:sz w:val="20"/>
              </w:rPr>
              <w:t xml:space="preserve">99</w:t>
            </w:r>
          </w:p>
        </w:tc>
        <w:tc>
          <w:tcPr>
            <w:tcW w:w="1144" w:type="dxa"/>
          </w:tcPr>
          <w:p>
            <w:pPr>
              <w:pStyle w:val="0"/>
              <w:jc w:val="center"/>
            </w:pPr>
            <w:r>
              <w:rPr>
                <w:sz w:val="20"/>
              </w:rPr>
              <w:t xml:space="preserve">99</w:t>
            </w:r>
          </w:p>
        </w:tc>
        <w:tc>
          <w:tcPr>
            <w:tcW w:w="114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W w:w="850" w:type="dxa"/>
            <w:tcBorders>
              <w:left w:val="nil"/>
            </w:tcBorders>
            <w:vMerge w:val="restart"/>
          </w:tcPr>
          <w:p>
            <w:pPr>
              <w:pStyle w:val="0"/>
              <w:jc w:val="both"/>
            </w:pPr>
            <w:r>
              <w:rPr>
                <w:sz w:val="20"/>
              </w:rPr>
              <w:t xml:space="preserve">Мероприятие 1.1</w:t>
            </w:r>
          </w:p>
        </w:tc>
        <w:tc>
          <w:tcPr>
            <w:tcW w:w="1266" w:type="dxa"/>
            <w:vMerge w:val="restart"/>
          </w:tcPr>
          <w:p>
            <w:pPr>
              <w:pStyle w:val="0"/>
              <w:jc w:val="both"/>
            </w:pPr>
            <w:r>
              <w:rPr>
                <w:sz w:val="20"/>
              </w:rPr>
              <w:t xml:space="preserve">Капитальный ремонт здания бывшей вечерней школы по ул. Социалистическая, д. 17А г. Чебоксары под размещение учебного корпуса на 500 мест МАОУ "СОШ N 61" г. Чебоксары</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43000,0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43000,0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19712" w:type="dxa"/>
            <w:tcBorders>
              <w:left w:val="nil"/>
              <w:right w:val="nil"/>
            </w:tcBorders>
          </w:tcPr>
          <w:p>
            <w:pPr>
              <w:pStyle w:val="0"/>
              <w:jc w:val="center"/>
            </w:pPr>
            <w:r>
              <w:rPr>
                <w:sz w:val="20"/>
              </w:rPr>
              <w:t xml:space="preserve">Цель "Создание в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tc>
          <w:tcPr>
            <w:tcW w:w="850" w:type="dxa"/>
            <w:tcBorders>
              <w:left w:val="nil"/>
            </w:tcBorders>
            <w:vMerge w:val="restart"/>
          </w:tcPr>
          <w:p>
            <w:pPr>
              <w:pStyle w:val="0"/>
              <w:jc w:val="both"/>
            </w:pPr>
            <w:r>
              <w:rPr>
                <w:sz w:val="20"/>
              </w:rPr>
              <w:t xml:space="preserve">Основное мероприятие 2</w:t>
            </w:r>
          </w:p>
        </w:tc>
        <w:tc>
          <w:tcPr>
            <w:tcW w:w="1266" w:type="dxa"/>
            <w:vMerge w:val="restart"/>
          </w:tcPr>
          <w:p>
            <w:pPr>
              <w:pStyle w:val="0"/>
              <w:jc w:val="both"/>
            </w:pPr>
            <w:r>
              <w:rPr>
                <w:sz w:val="20"/>
              </w:rPr>
              <w:t xml:space="preserve">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1247" w:type="dxa"/>
            <w:vMerge w:val="restart"/>
          </w:tcPr>
          <w:p>
            <w:pPr>
              <w:pStyle w:val="0"/>
              <w:jc w:val="both"/>
            </w:pPr>
            <w:r>
              <w:rPr>
                <w:sz w:val="20"/>
              </w:rPr>
              <w:t xml:space="preserve">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262733,7</w:t>
            </w:r>
          </w:p>
        </w:tc>
        <w:tc>
          <w:tcPr>
            <w:tcW w:w="1144" w:type="dxa"/>
          </w:tcPr>
          <w:p>
            <w:pPr>
              <w:pStyle w:val="0"/>
              <w:jc w:val="center"/>
            </w:pPr>
            <w:r>
              <w:rPr>
                <w:sz w:val="20"/>
              </w:rPr>
              <w:t xml:space="preserve">486850,8</w:t>
            </w:r>
          </w:p>
        </w:tc>
        <w:tc>
          <w:tcPr>
            <w:tcW w:w="1024" w:type="dxa"/>
          </w:tcPr>
          <w:p>
            <w:pPr>
              <w:pStyle w:val="0"/>
              <w:jc w:val="center"/>
            </w:pPr>
            <w:r>
              <w:rPr>
                <w:sz w:val="20"/>
              </w:rPr>
              <w:t xml:space="preserve">50397,8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 том числе в сельской местности</w:t>
            </w:r>
          </w:p>
        </w:tc>
        <w:tc>
          <w:tcPr>
            <w:tcW w:w="1144" w:type="dxa"/>
          </w:tcPr>
          <w:p>
            <w:pPr>
              <w:pStyle w:val="0"/>
              <w:jc w:val="center"/>
            </w:pPr>
            <w:r>
              <w:rPr>
                <w:sz w:val="20"/>
              </w:rPr>
              <w:t xml:space="preserve">159427,3</w:t>
            </w:r>
          </w:p>
        </w:tc>
        <w:tc>
          <w:tcPr>
            <w:tcW w:w="1144" w:type="dxa"/>
          </w:tcPr>
          <w:p>
            <w:pPr>
              <w:pStyle w:val="0"/>
              <w:jc w:val="center"/>
            </w:pPr>
            <w:r>
              <w:rPr>
                <w:sz w:val="20"/>
              </w:rPr>
              <w:t xml:space="preserve">344799,6</w:t>
            </w:r>
          </w:p>
        </w:tc>
        <w:tc>
          <w:tcPr>
            <w:tcW w:w="1024" w:type="dxa"/>
          </w:tcPr>
          <w:p>
            <w:pPr>
              <w:pStyle w:val="0"/>
              <w:jc w:val="center"/>
            </w:pPr>
            <w:r>
              <w:rPr>
                <w:sz w:val="20"/>
              </w:rPr>
              <w:t xml:space="preserve">38286,6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27726,4</w:t>
            </w:r>
          </w:p>
        </w:tc>
        <w:tc>
          <w:tcPr>
            <w:tcW w:w="1024" w:type="dxa"/>
          </w:tcPr>
          <w:p>
            <w:pPr>
              <w:pStyle w:val="0"/>
              <w:jc w:val="center"/>
            </w:pPr>
            <w:r>
              <w:rPr>
                <w:sz w:val="20"/>
              </w:rPr>
              <w:t xml:space="preserve">49893,8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531" w:type="dxa"/>
          </w:tcPr>
          <w:p>
            <w:pPr>
              <w:pStyle w:val="0"/>
              <w:jc w:val="center"/>
            </w:pPr>
            <w:r>
              <w:rPr>
                <w:sz w:val="20"/>
              </w:rPr>
              <w:t xml:space="preserve">Ц740200000</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222153,4</w:t>
            </w:r>
          </w:p>
        </w:tc>
        <w:tc>
          <w:tcPr>
            <w:tcW w:w="1144" w:type="dxa"/>
          </w:tcPr>
          <w:p>
            <w:pPr>
              <w:pStyle w:val="0"/>
              <w:jc w:val="center"/>
            </w:pPr>
            <w:r>
              <w:rPr>
                <w:sz w:val="20"/>
              </w:rPr>
              <w:t xml:space="preserve">427622,9</w:t>
            </w:r>
          </w:p>
        </w:tc>
        <w:tc>
          <w:tcPr>
            <w:tcW w:w="1024" w:type="dxa"/>
          </w:tcPr>
          <w:p>
            <w:pPr>
              <w:pStyle w:val="0"/>
              <w:jc w:val="center"/>
            </w:pPr>
            <w:r>
              <w:rPr>
                <w:sz w:val="20"/>
              </w:rPr>
              <w:t xml:space="preserve">252,0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40580,3</w:t>
            </w:r>
          </w:p>
        </w:tc>
        <w:tc>
          <w:tcPr>
            <w:tcW w:w="1144" w:type="dxa"/>
          </w:tcPr>
          <w:p>
            <w:pPr>
              <w:pStyle w:val="0"/>
              <w:jc w:val="center"/>
            </w:pPr>
            <w:r>
              <w:rPr>
                <w:sz w:val="20"/>
              </w:rPr>
              <w:t xml:space="preserve">31501,5</w:t>
            </w:r>
          </w:p>
        </w:tc>
        <w:tc>
          <w:tcPr>
            <w:tcW w:w="1024" w:type="dxa"/>
          </w:tcPr>
          <w:p>
            <w:pPr>
              <w:pStyle w:val="0"/>
              <w:jc w:val="center"/>
            </w:pPr>
            <w:r>
              <w:rPr>
                <w:sz w:val="20"/>
              </w:rPr>
              <w:t xml:space="preserve">252,0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8"/>
            <w:tcW w:w="8446" w:type="dxa"/>
          </w:tcPr>
          <w:p>
            <w:pPr>
              <w:pStyle w:val="0"/>
              <w:jc w:val="both"/>
            </w:pPr>
            <w:r>
              <w:rPr>
                <w:sz w:val="20"/>
              </w:rPr>
              <w:t xml:space="preserve">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1144" w:type="dxa"/>
          </w:tcPr>
          <w:p>
            <w:pPr>
              <w:pStyle w:val="0"/>
              <w:jc w:val="center"/>
            </w:pPr>
            <w:r>
              <w:rPr>
                <w:sz w:val="20"/>
              </w:rPr>
              <w:t xml:space="preserve">83,3</w:t>
            </w:r>
          </w:p>
        </w:tc>
        <w:tc>
          <w:tcPr>
            <w:tcW w:w="1144" w:type="dxa"/>
          </w:tcPr>
          <w:p>
            <w:pPr>
              <w:pStyle w:val="0"/>
              <w:jc w:val="center"/>
            </w:pPr>
            <w:r>
              <w:rPr>
                <w:sz w:val="20"/>
              </w:rPr>
              <w:t xml:space="preserve">86,2</w:t>
            </w:r>
          </w:p>
        </w:tc>
        <w:tc>
          <w:tcPr>
            <w:tcW w:w="1024" w:type="dxa"/>
          </w:tcPr>
          <w:p>
            <w:pPr>
              <w:pStyle w:val="0"/>
              <w:jc w:val="center"/>
            </w:pPr>
            <w:r>
              <w:rPr>
                <w:sz w:val="20"/>
              </w:rPr>
              <w:t xml:space="preserve">89,5</w:t>
            </w:r>
          </w:p>
        </w:tc>
        <w:tc>
          <w:tcPr>
            <w:tcW w:w="1144" w:type="dxa"/>
          </w:tcPr>
          <w:p>
            <w:pPr>
              <w:pStyle w:val="0"/>
              <w:jc w:val="center"/>
            </w:pPr>
            <w:r>
              <w:rPr>
                <w:sz w:val="20"/>
              </w:rPr>
              <w:t xml:space="preserve">94,2</w:t>
            </w:r>
          </w:p>
        </w:tc>
        <w:tc>
          <w:tcPr>
            <w:tcW w:w="1144" w:type="dxa"/>
          </w:tcPr>
          <w:p>
            <w:pPr>
              <w:pStyle w:val="0"/>
              <w:jc w:val="center"/>
            </w:pPr>
            <w:r>
              <w:rPr>
                <w:sz w:val="20"/>
              </w:rPr>
              <w:t xml:space="preserve">96,3</w:t>
            </w:r>
          </w:p>
        </w:tc>
        <w:tc>
          <w:tcPr>
            <w:tcW w:w="1144" w:type="dxa"/>
          </w:tcPr>
          <w:p>
            <w:pPr>
              <w:pStyle w:val="0"/>
              <w:jc w:val="center"/>
            </w:pPr>
            <w:r>
              <w:rPr>
                <w:sz w:val="20"/>
              </w:rPr>
              <w:t xml:space="preserve">99,2</w:t>
            </w:r>
          </w:p>
        </w:tc>
        <w:tc>
          <w:tcPr>
            <w:tcW w:w="114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446" w:type="dxa"/>
          </w:tcPr>
          <w:p>
            <w:pPr>
              <w:pStyle w:val="0"/>
              <w:jc w:val="both"/>
            </w:pPr>
            <w:r>
              <w:rPr>
                <w:sz w:val="20"/>
              </w:rPr>
              <w:t xml:space="preserve">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1144" w:type="dxa"/>
          </w:tcPr>
          <w:p>
            <w:pPr>
              <w:pStyle w:val="0"/>
              <w:jc w:val="center"/>
            </w:pPr>
            <w:r>
              <w:rPr>
                <w:sz w:val="20"/>
              </w:rPr>
              <w:t xml:space="preserve">18,5</w:t>
            </w:r>
          </w:p>
        </w:tc>
        <w:tc>
          <w:tcPr>
            <w:tcW w:w="1144" w:type="dxa"/>
          </w:tcPr>
          <w:p>
            <w:pPr>
              <w:pStyle w:val="0"/>
              <w:jc w:val="center"/>
            </w:pPr>
            <w:r>
              <w:rPr>
                <w:sz w:val="20"/>
              </w:rPr>
              <w:t xml:space="preserve">16</w:t>
            </w:r>
          </w:p>
        </w:tc>
        <w:tc>
          <w:tcPr>
            <w:tcW w:w="1024" w:type="dxa"/>
          </w:tcPr>
          <w:p>
            <w:pPr>
              <w:pStyle w:val="0"/>
              <w:jc w:val="center"/>
            </w:pPr>
            <w:r>
              <w:rPr>
                <w:sz w:val="20"/>
              </w:rPr>
              <w:t xml:space="preserve">14,8</w:t>
            </w:r>
          </w:p>
        </w:tc>
        <w:tc>
          <w:tcPr>
            <w:tcW w:w="1144" w:type="dxa"/>
          </w:tcPr>
          <w:p>
            <w:pPr>
              <w:pStyle w:val="0"/>
              <w:jc w:val="center"/>
            </w:pPr>
            <w:r>
              <w:rPr>
                <w:sz w:val="20"/>
              </w:rPr>
              <w:t xml:space="preserve">15,6</w:t>
            </w:r>
          </w:p>
        </w:tc>
        <w:tc>
          <w:tcPr>
            <w:tcW w:w="1144" w:type="dxa"/>
          </w:tcPr>
          <w:p>
            <w:pPr>
              <w:pStyle w:val="0"/>
              <w:jc w:val="center"/>
            </w:pPr>
            <w:r>
              <w:rPr>
                <w:sz w:val="20"/>
              </w:rPr>
              <w:t xml:space="preserve">14,5</w:t>
            </w:r>
          </w:p>
        </w:tc>
        <w:tc>
          <w:tcPr>
            <w:tcW w:w="1144" w:type="dxa"/>
          </w:tcPr>
          <w:p>
            <w:pPr>
              <w:pStyle w:val="0"/>
              <w:jc w:val="center"/>
            </w:pPr>
            <w:r>
              <w:rPr>
                <w:sz w:val="20"/>
              </w:rPr>
              <w:t xml:space="preserve">13</w:t>
            </w:r>
          </w:p>
        </w:tc>
        <w:tc>
          <w:tcPr>
            <w:tcW w:w="1144" w:type="dxa"/>
          </w:tcPr>
          <w:p>
            <w:pPr>
              <w:pStyle w:val="0"/>
              <w:jc w:val="center"/>
            </w:pPr>
            <w:r>
              <w:rPr>
                <w:sz w:val="20"/>
              </w:rPr>
              <w:t xml:space="preserve">10</w:t>
            </w:r>
          </w:p>
        </w:tc>
        <w:tc>
          <w:tcPr>
            <w:tcW w:w="1264" w:type="dxa"/>
          </w:tcPr>
          <w:p>
            <w:pPr>
              <w:pStyle w:val="0"/>
              <w:jc w:val="center"/>
            </w:pPr>
            <w:r>
              <w:rPr>
                <w:sz w:val="20"/>
              </w:rPr>
              <w:t xml:space="preserve">10</w:t>
            </w:r>
          </w:p>
        </w:tc>
        <w:tc>
          <w:tcPr>
            <w:tcW w:w="1264" w:type="dxa"/>
            <w:tcBorders>
              <w:right w:val="nil"/>
            </w:tcBorders>
          </w:tcPr>
          <w:p>
            <w:pPr>
              <w:pStyle w:val="0"/>
              <w:jc w:val="center"/>
            </w:pPr>
            <w:r>
              <w:rPr>
                <w:sz w:val="20"/>
              </w:rPr>
              <w:t xml:space="preserve">5</w:t>
            </w:r>
          </w:p>
        </w:tc>
      </w:tr>
      <w:tr>
        <w:tc>
          <w:tcPr>
            <w:tcW w:w="850" w:type="dxa"/>
            <w:tcBorders>
              <w:left w:val="nil"/>
            </w:tcBorders>
            <w:vMerge w:val="restart"/>
          </w:tcPr>
          <w:p>
            <w:pPr>
              <w:pStyle w:val="0"/>
              <w:jc w:val="both"/>
            </w:pPr>
            <w:r>
              <w:rPr>
                <w:sz w:val="20"/>
              </w:rPr>
              <w:t xml:space="preserve">Мероприятие 2.1</w:t>
            </w:r>
          </w:p>
        </w:tc>
        <w:tc>
          <w:tcPr>
            <w:tcW w:w="1266" w:type="dxa"/>
            <w:vMerge w:val="restart"/>
          </w:tcPr>
          <w:p>
            <w:pPr>
              <w:pStyle w:val="0"/>
              <w:jc w:val="both"/>
            </w:pPr>
            <w:r>
              <w:rPr>
                <w:sz w:val="20"/>
              </w:rPr>
              <w:t xml:space="preserve">Укрепление материально-технической базы муниципальных образовательных организаций</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262733,7</w:t>
            </w:r>
          </w:p>
        </w:tc>
        <w:tc>
          <w:tcPr>
            <w:tcW w:w="1144" w:type="dxa"/>
          </w:tcPr>
          <w:p>
            <w:pPr>
              <w:pStyle w:val="0"/>
              <w:jc w:val="center"/>
            </w:pPr>
            <w:r>
              <w:rPr>
                <w:sz w:val="20"/>
              </w:rPr>
              <w:t xml:space="preserve">458844,4</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Ц740211660</w:t>
            </w:r>
          </w:p>
        </w:tc>
        <w:tc>
          <w:tcPr>
            <w:tcW w:w="66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222153,4</w:t>
            </w:r>
          </w:p>
        </w:tc>
        <w:tc>
          <w:tcPr>
            <w:tcW w:w="1144" w:type="dxa"/>
          </w:tcPr>
          <w:p>
            <w:pPr>
              <w:pStyle w:val="0"/>
              <w:jc w:val="center"/>
            </w:pPr>
            <w:r>
              <w:rPr>
                <w:sz w:val="20"/>
              </w:rPr>
              <w:t xml:space="preserve">427482,9</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40580,3</w:t>
            </w:r>
          </w:p>
        </w:tc>
        <w:tc>
          <w:tcPr>
            <w:tcW w:w="1144" w:type="dxa"/>
          </w:tcPr>
          <w:p>
            <w:pPr>
              <w:pStyle w:val="0"/>
              <w:jc w:val="center"/>
            </w:pPr>
            <w:r>
              <w:rPr>
                <w:sz w:val="20"/>
              </w:rPr>
              <w:t xml:space="preserve">31361,5</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2.2</w:t>
            </w:r>
          </w:p>
        </w:tc>
        <w:tc>
          <w:tcPr>
            <w:tcW w:w="1266" w:type="dxa"/>
            <w:vMerge w:val="restart"/>
          </w:tcPr>
          <w:p>
            <w:pPr>
              <w:pStyle w:val="0"/>
              <w:jc w:val="both"/>
            </w:pPr>
            <w:r>
              <w:rPr>
                <w:sz w:val="20"/>
              </w:rPr>
              <w:t xml:space="preserve">Мероприятия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28006,4</w:t>
            </w:r>
          </w:p>
        </w:tc>
        <w:tc>
          <w:tcPr>
            <w:tcW w:w="1024" w:type="dxa"/>
          </w:tcPr>
          <w:p>
            <w:pPr>
              <w:pStyle w:val="0"/>
              <w:jc w:val="center"/>
            </w:pPr>
            <w:r>
              <w:rPr>
                <w:sz w:val="20"/>
              </w:rPr>
              <w:t xml:space="preserve">50397,8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Ц7402R2550</w:t>
            </w:r>
          </w:p>
        </w:tc>
        <w:tc>
          <w:tcPr>
            <w:tcW w:w="66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27726,4</w:t>
            </w:r>
          </w:p>
        </w:tc>
        <w:tc>
          <w:tcPr>
            <w:tcW w:w="1024" w:type="dxa"/>
          </w:tcPr>
          <w:p>
            <w:pPr>
              <w:pStyle w:val="0"/>
              <w:jc w:val="center"/>
            </w:pPr>
            <w:r>
              <w:rPr>
                <w:sz w:val="20"/>
              </w:rPr>
              <w:t xml:space="preserve">49893,8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Ц7402R2550</w:t>
            </w:r>
          </w:p>
        </w:tc>
        <w:tc>
          <w:tcPr>
            <w:tcW w:w="66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140,0</w:t>
            </w:r>
          </w:p>
        </w:tc>
        <w:tc>
          <w:tcPr>
            <w:tcW w:w="1024" w:type="dxa"/>
          </w:tcPr>
          <w:p>
            <w:pPr>
              <w:pStyle w:val="0"/>
              <w:jc w:val="center"/>
            </w:pPr>
            <w:r>
              <w:rPr>
                <w:sz w:val="20"/>
              </w:rPr>
              <w:t xml:space="preserve">252,0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140,0</w:t>
            </w:r>
          </w:p>
        </w:tc>
        <w:tc>
          <w:tcPr>
            <w:tcW w:w="1024" w:type="dxa"/>
          </w:tcPr>
          <w:p>
            <w:pPr>
              <w:pStyle w:val="0"/>
              <w:jc w:val="center"/>
            </w:pPr>
            <w:r>
              <w:rPr>
                <w:sz w:val="20"/>
              </w:rPr>
              <w:t xml:space="preserve">252,0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19712" w:type="dxa"/>
            <w:tcBorders>
              <w:left w:val="nil"/>
              <w:right w:val="nil"/>
            </w:tcBorders>
          </w:tcPr>
          <w:p>
            <w:pPr>
              <w:pStyle w:val="0"/>
              <w:jc w:val="center"/>
            </w:pPr>
            <w:r>
              <w:rPr>
                <w:sz w:val="20"/>
              </w:rPr>
              <w:t xml:space="preserve">Цель "Создание в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tc>
          <w:tcPr>
            <w:tcW w:w="850" w:type="dxa"/>
            <w:tcBorders>
              <w:left w:val="nil"/>
            </w:tcBorders>
            <w:vMerge w:val="restart"/>
          </w:tcPr>
          <w:p>
            <w:pPr>
              <w:pStyle w:val="0"/>
              <w:jc w:val="both"/>
            </w:pPr>
            <w:r>
              <w:rPr>
                <w:sz w:val="20"/>
              </w:rPr>
              <w:t xml:space="preserve">Основное мероприятие 3</w:t>
            </w:r>
          </w:p>
        </w:tc>
        <w:tc>
          <w:tcPr>
            <w:tcW w:w="1266" w:type="dxa"/>
            <w:vMerge w:val="restart"/>
          </w:tcPr>
          <w:p>
            <w:pPr>
              <w:pStyle w:val="0"/>
              <w:jc w:val="both"/>
            </w:pPr>
            <w:r>
              <w:rPr>
                <w:sz w:val="20"/>
              </w:rPr>
              <w:t xml:space="preserve">Строительство (приобретение) и реконструкция зданий государственных общеобразовательных организаций Чувашской Республики, муниципальных общеобразовательных организаций</w:t>
            </w:r>
          </w:p>
        </w:tc>
        <w:tc>
          <w:tcPr>
            <w:tcW w:w="1247" w:type="dxa"/>
            <w:vMerge w:val="restart"/>
          </w:tcPr>
          <w:p>
            <w:pPr>
              <w:pStyle w:val="0"/>
              <w:jc w:val="both"/>
            </w:pPr>
            <w:r>
              <w:rPr>
                <w:sz w:val="20"/>
              </w:rPr>
              <w:t xml:space="preserve">обеспечение односменного режима обучения в 1 - 11 (12) классах общеобразовательных организаций</w:t>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172722,1</w:t>
            </w:r>
          </w:p>
        </w:tc>
        <w:tc>
          <w:tcPr>
            <w:tcW w:w="1144" w:type="dxa"/>
          </w:tcPr>
          <w:p>
            <w:pPr>
              <w:pStyle w:val="0"/>
              <w:jc w:val="center"/>
            </w:pPr>
            <w:r>
              <w:rPr>
                <w:sz w:val="20"/>
              </w:rPr>
              <w:t xml:space="preserve">90421,6</w:t>
            </w:r>
          </w:p>
        </w:tc>
        <w:tc>
          <w:tcPr>
            <w:tcW w:w="1024" w:type="dxa"/>
          </w:tcPr>
          <w:p>
            <w:pPr>
              <w:pStyle w:val="0"/>
              <w:jc w:val="center"/>
            </w:pPr>
            <w:r>
              <w:rPr>
                <w:sz w:val="20"/>
              </w:rPr>
              <w:t xml:space="preserve">1042,8</w:t>
            </w:r>
          </w:p>
        </w:tc>
        <w:tc>
          <w:tcPr>
            <w:tcW w:w="1144" w:type="dxa"/>
          </w:tcPr>
          <w:p>
            <w:pPr>
              <w:pStyle w:val="0"/>
              <w:jc w:val="center"/>
            </w:pPr>
            <w:r>
              <w:rPr>
                <w:sz w:val="20"/>
              </w:rPr>
              <w:t xml:space="preserve">0,0</w:t>
            </w:r>
          </w:p>
        </w:tc>
        <w:tc>
          <w:tcPr>
            <w:tcW w:w="1144" w:type="dxa"/>
          </w:tcPr>
          <w:p>
            <w:pPr>
              <w:pStyle w:val="0"/>
              <w:jc w:val="center"/>
            </w:pPr>
            <w:r>
              <w:rPr>
                <w:sz w:val="20"/>
              </w:rPr>
              <w:t xml:space="preserve">48566,6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9516500,0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 том числе в сельской местности</w:t>
            </w:r>
          </w:p>
        </w:tc>
        <w:tc>
          <w:tcPr>
            <w:tcW w:w="1144" w:type="dxa"/>
          </w:tcPr>
          <w:p>
            <w:pPr>
              <w:pStyle w:val="0"/>
              <w:jc w:val="center"/>
            </w:pPr>
            <w:r>
              <w:rPr>
                <w:sz w:val="20"/>
              </w:rPr>
              <w:t xml:space="preserve">114942,5</w:t>
            </w:r>
          </w:p>
        </w:tc>
        <w:tc>
          <w:tcPr>
            <w:tcW w:w="1144" w:type="dxa"/>
          </w:tcPr>
          <w:p>
            <w:pPr>
              <w:pStyle w:val="0"/>
              <w:jc w:val="center"/>
            </w:pPr>
            <w:r>
              <w:rPr>
                <w:sz w:val="20"/>
              </w:rPr>
              <w:t xml:space="preserve">90421,6</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48566,6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2323000,0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832</w:t>
            </w:r>
          </w:p>
        </w:tc>
        <w:tc>
          <w:tcPr>
            <w:tcW w:w="737" w:type="dxa"/>
          </w:tcPr>
          <w:p>
            <w:pPr>
              <w:pStyle w:val="0"/>
              <w:jc w:val="center"/>
            </w:pPr>
            <w:r>
              <w:rPr>
                <w:sz w:val="20"/>
              </w:rPr>
              <w:t xml:space="preserve">x</w:t>
            </w:r>
          </w:p>
        </w:tc>
        <w:tc>
          <w:tcPr>
            <w:tcW w:w="1531" w:type="dxa"/>
          </w:tcPr>
          <w:p>
            <w:pPr>
              <w:pStyle w:val="0"/>
              <w:jc w:val="center"/>
            </w:pPr>
            <w:r>
              <w:rPr>
                <w:sz w:val="20"/>
              </w:rPr>
              <w:t xml:space="preserve">Ц740300000</w:t>
            </w:r>
          </w:p>
        </w:tc>
        <w:tc>
          <w:tcPr>
            <w:tcW w:w="660"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48566,6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531" w:type="dxa"/>
          </w:tcPr>
          <w:p>
            <w:pPr>
              <w:pStyle w:val="0"/>
              <w:jc w:val="center"/>
            </w:pPr>
            <w:r>
              <w:rPr>
                <w:sz w:val="20"/>
              </w:rPr>
              <w:t xml:space="preserve">Ц740300000</w:t>
            </w:r>
          </w:p>
        </w:tc>
        <w:tc>
          <w:tcPr>
            <w:tcW w:w="660" w:type="dxa"/>
          </w:tcPr>
          <w:p>
            <w:pPr>
              <w:pStyle w:val="0"/>
              <w:jc w:val="center"/>
            </w:pPr>
            <w:r>
              <w:rPr>
                <w:sz w:val="20"/>
              </w:rPr>
              <w:t xml:space="preserve">x</w:t>
            </w:r>
          </w:p>
        </w:tc>
        <w:tc>
          <w:tcPr>
            <w:vMerge w:val="continue"/>
          </w:tcPr>
          <w:p/>
        </w:tc>
        <w:tc>
          <w:tcPr>
            <w:tcW w:w="1144" w:type="dxa"/>
          </w:tcPr>
          <w:p>
            <w:pPr>
              <w:pStyle w:val="0"/>
              <w:jc w:val="center"/>
            </w:pPr>
            <w:r>
              <w:rPr>
                <w:sz w:val="20"/>
              </w:rPr>
              <w:t xml:space="preserve">162814,9</w:t>
            </w:r>
          </w:p>
        </w:tc>
        <w:tc>
          <w:tcPr>
            <w:tcW w:w="1144" w:type="dxa"/>
          </w:tcPr>
          <w:p>
            <w:pPr>
              <w:pStyle w:val="0"/>
              <w:jc w:val="center"/>
            </w:pPr>
            <w:r>
              <w:rPr>
                <w:sz w:val="20"/>
              </w:rPr>
              <w:t xml:space="preserve">84996,3</w:t>
            </w:r>
          </w:p>
        </w:tc>
        <w:tc>
          <w:tcPr>
            <w:tcW w:w="1024" w:type="dxa"/>
          </w:tcPr>
          <w:p>
            <w:pPr>
              <w:pStyle w:val="0"/>
              <w:jc w:val="center"/>
            </w:pPr>
            <w:r>
              <w:rPr>
                <w:sz w:val="20"/>
              </w:rPr>
              <w:t xml:space="preserve">1042,8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9907,2</w:t>
            </w:r>
          </w:p>
        </w:tc>
        <w:tc>
          <w:tcPr>
            <w:tcW w:w="1144" w:type="dxa"/>
          </w:tcPr>
          <w:p>
            <w:pPr>
              <w:pStyle w:val="0"/>
              <w:jc w:val="center"/>
            </w:pPr>
            <w:r>
              <w:rPr>
                <w:sz w:val="20"/>
              </w:rPr>
              <w:t xml:space="preserve">5425,3</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9516500,0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3</w:t>
            </w:r>
          </w:p>
        </w:tc>
        <w:tc>
          <w:tcPr>
            <w:gridSpan w:val="8"/>
            <w:tcW w:w="8446" w:type="dxa"/>
          </w:tcPr>
          <w:p>
            <w:pPr>
              <w:pStyle w:val="0"/>
              <w:jc w:val="both"/>
            </w:pPr>
            <w:r>
              <w:rPr>
                <w:sz w:val="20"/>
              </w:rPr>
              <w:t xml:space="preserve">Число новых мест в общеобразовательных организациях</w:t>
            </w:r>
          </w:p>
        </w:tc>
        <w:tc>
          <w:tcPr>
            <w:tcW w:w="1144" w:type="dxa"/>
          </w:tcPr>
          <w:p>
            <w:pPr>
              <w:pStyle w:val="0"/>
              <w:jc w:val="center"/>
            </w:pPr>
            <w:r>
              <w:rPr>
                <w:sz w:val="20"/>
              </w:rPr>
              <w:t xml:space="preserve">1900</w:t>
            </w:r>
          </w:p>
        </w:tc>
        <w:tc>
          <w:tcPr>
            <w:tcW w:w="1144" w:type="dxa"/>
          </w:tcPr>
          <w:p>
            <w:pPr>
              <w:pStyle w:val="0"/>
              <w:jc w:val="center"/>
            </w:pPr>
            <w:r>
              <w:rPr>
                <w:sz w:val="20"/>
              </w:rPr>
              <w:t xml:space="preserve">1765</w:t>
            </w:r>
          </w:p>
        </w:tc>
        <w:tc>
          <w:tcPr>
            <w:tcW w:w="1024" w:type="dxa"/>
          </w:tcPr>
          <w:p>
            <w:pPr>
              <w:pStyle w:val="0"/>
              <w:jc w:val="center"/>
            </w:pPr>
            <w:r>
              <w:rPr>
                <w:sz w:val="20"/>
              </w:rPr>
              <w:t xml:space="preserve">228</w:t>
            </w:r>
          </w:p>
        </w:tc>
        <w:tc>
          <w:tcPr>
            <w:tcW w:w="1144" w:type="dxa"/>
          </w:tcPr>
          <w:p>
            <w:pPr>
              <w:pStyle w:val="0"/>
              <w:jc w:val="center"/>
            </w:pPr>
            <w:r>
              <w:rPr>
                <w:sz w:val="20"/>
              </w:rPr>
              <w:t xml:space="preserve">0</w:t>
            </w:r>
          </w:p>
        </w:tc>
        <w:tc>
          <w:tcPr>
            <w:tcW w:w="1144" w:type="dxa"/>
          </w:tcPr>
          <w:p>
            <w:pPr>
              <w:pStyle w:val="0"/>
              <w:jc w:val="center"/>
            </w:pPr>
            <w:r>
              <w:rPr>
                <w:sz w:val="20"/>
              </w:rPr>
              <w:t xml:space="preserve">1650</w:t>
            </w:r>
          </w:p>
        </w:tc>
        <w:tc>
          <w:tcPr>
            <w:tcW w:w="1144" w:type="dxa"/>
          </w:tcPr>
          <w:p>
            <w:pPr>
              <w:pStyle w:val="0"/>
              <w:jc w:val="center"/>
            </w:pPr>
            <w:r>
              <w:rPr>
                <w:sz w:val="20"/>
              </w:rPr>
              <w:t xml:space="preserve">4825</w:t>
            </w:r>
          </w:p>
        </w:tc>
        <w:tc>
          <w:tcPr>
            <w:tcW w:w="114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446" w:type="dxa"/>
          </w:tcPr>
          <w:p>
            <w:pPr>
              <w:pStyle w:val="0"/>
              <w:jc w:val="both"/>
            </w:pPr>
            <w:r>
              <w:rPr>
                <w:sz w:val="20"/>
              </w:rPr>
              <w:t xml:space="preserve">в том числе:</w:t>
            </w:r>
          </w:p>
        </w:tc>
        <w:tc>
          <w:tcPr>
            <w:tcW w:w="1144" w:type="dxa"/>
          </w:tcPr>
          <w:p>
            <w:pPr>
              <w:pStyle w:val="0"/>
            </w:pPr>
            <w:r>
              <w:rPr>
                <w:sz w:val="20"/>
              </w:rPr>
            </w:r>
          </w:p>
        </w:tc>
        <w:tc>
          <w:tcPr>
            <w:tcW w:w="1144" w:type="dxa"/>
          </w:tcPr>
          <w:p>
            <w:pPr>
              <w:pStyle w:val="0"/>
            </w:pPr>
            <w:r>
              <w:rPr>
                <w:sz w:val="20"/>
              </w:rPr>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c>
          <w:tcPr>
            <w:tcW w:w="1264" w:type="dxa"/>
            <w:tcBorders>
              <w:right w:val="nil"/>
            </w:tcBorders>
          </w:tcPr>
          <w:p>
            <w:pPr>
              <w:pStyle w:val="0"/>
            </w:pPr>
            <w:r>
              <w:rPr>
                <w:sz w:val="20"/>
              </w:rPr>
            </w:r>
          </w:p>
        </w:tc>
      </w:tr>
      <w:tr>
        <w:tc>
          <w:tcPr>
            <w:tcBorders>
              <w:left w:val="nil"/>
            </w:tcBorders>
            <w:vMerge w:val="continue"/>
          </w:tcPr>
          <w:p/>
        </w:tc>
        <w:tc>
          <w:tcPr>
            <w:gridSpan w:val="8"/>
            <w:tcW w:w="8446" w:type="dxa"/>
          </w:tcPr>
          <w:p>
            <w:pPr>
              <w:pStyle w:val="0"/>
              <w:jc w:val="both"/>
            </w:pPr>
            <w:r>
              <w:rPr>
                <w:sz w:val="20"/>
              </w:rPr>
              <w:t xml:space="preserve">введенных путем капитального ремонта объектов инфраструктуры общего образования</w:t>
            </w:r>
          </w:p>
        </w:tc>
        <w:tc>
          <w:tcPr>
            <w:tcW w:w="1144" w:type="dxa"/>
          </w:tcPr>
          <w:p>
            <w:pPr>
              <w:pStyle w:val="0"/>
              <w:jc w:val="center"/>
            </w:pPr>
            <w:r>
              <w:rPr>
                <w:sz w:val="20"/>
              </w:rPr>
              <w:t xml:space="preserve">500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gridSpan w:val="8"/>
            <w:tcW w:w="8446" w:type="dxa"/>
          </w:tcPr>
          <w:p>
            <w:pPr>
              <w:pStyle w:val="0"/>
              <w:jc w:val="both"/>
            </w:pPr>
            <w:r>
              <w:rPr>
                <w:sz w:val="20"/>
              </w:rPr>
              <w:t xml:space="preserve">введенных путем строительства (реконструкции) объектов инфраструктуры общего образования, из них:</w:t>
            </w:r>
          </w:p>
        </w:tc>
        <w:tc>
          <w:tcPr>
            <w:tcW w:w="1144" w:type="dxa"/>
          </w:tcPr>
          <w:p>
            <w:pPr>
              <w:pStyle w:val="0"/>
              <w:jc w:val="center"/>
            </w:pPr>
            <w:r>
              <w:rPr>
                <w:sz w:val="20"/>
              </w:rPr>
              <w:t xml:space="preserve">1400</w:t>
            </w:r>
          </w:p>
        </w:tc>
        <w:tc>
          <w:tcPr>
            <w:tcW w:w="1144" w:type="dxa"/>
          </w:tcPr>
          <w:p>
            <w:pPr>
              <w:pStyle w:val="0"/>
              <w:jc w:val="center"/>
            </w:pPr>
            <w:r>
              <w:rPr>
                <w:sz w:val="20"/>
              </w:rPr>
              <w:t xml:space="preserve">1765</w:t>
            </w:r>
          </w:p>
        </w:tc>
        <w:tc>
          <w:tcPr>
            <w:tcW w:w="1024" w:type="dxa"/>
          </w:tcPr>
          <w:p>
            <w:pPr>
              <w:pStyle w:val="0"/>
              <w:jc w:val="center"/>
            </w:pPr>
            <w:r>
              <w:rPr>
                <w:sz w:val="20"/>
              </w:rPr>
              <w:t xml:space="preserve">228</w:t>
            </w:r>
          </w:p>
        </w:tc>
        <w:tc>
          <w:tcPr>
            <w:tcW w:w="1144" w:type="dxa"/>
          </w:tcPr>
          <w:p>
            <w:pPr>
              <w:pStyle w:val="0"/>
              <w:jc w:val="center"/>
            </w:pPr>
            <w:r>
              <w:rPr>
                <w:sz w:val="20"/>
              </w:rPr>
              <w:t xml:space="preserve">0</w:t>
            </w:r>
          </w:p>
        </w:tc>
        <w:tc>
          <w:tcPr>
            <w:tcW w:w="1144" w:type="dxa"/>
          </w:tcPr>
          <w:p>
            <w:pPr>
              <w:pStyle w:val="0"/>
              <w:jc w:val="center"/>
            </w:pPr>
            <w:r>
              <w:rPr>
                <w:sz w:val="20"/>
              </w:rPr>
              <w:t xml:space="preserve">1650</w:t>
            </w:r>
          </w:p>
        </w:tc>
        <w:tc>
          <w:tcPr>
            <w:tcW w:w="1144" w:type="dxa"/>
          </w:tcPr>
          <w:p>
            <w:pPr>
              <w:pStyle w:val="0"/>
              <w:jc w:val="center"/>
            </w:pPr>
            <w:r>
              <w:rPr>
                <w:sz w:val="20"/>
              </w:rPr>
              <w:t xml:space="preserve">4825</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gridSpan w:val="8"/>
            <w:tcW w:w="8446" w:type="dxa"/>
          </w:tcPr>
          <w:p>
            <w:pPr>
              <w:pStyle w:val="0"/>
              <w:jc w:val="both"/>
            </w:pPr>
            <w:r>
              <w:rPr>
                <w:sz w:val="20"/>
              </w:rPr>
              <w:t xml:space="preserve">введенных путем строительства (реконструкции) объектов инфраструктуры общего образования в сельской местности</w:t>
            </w:r>
          </w:p>
        </w:tc>
        <w:tc>
          <w:tcPr>
            <w:tcW w:w="1144" w:type="dxa"/>
          </w:tcPr>
          <w:p>
            <w:pPr>
              <w:pStyle w:val="0"/>
              <w:jc w:val="center"/>
            </w:pPr>
            <w:r>
              <w:rPr>
                <w:sz w:val="20"/>
              </w:rPr>
              <w:t xml:space="preserve">0</w:t>
            </w:r>
          </w:p>
        </w:tc>
        <w:tc>
          <w:tcPr>
            <w:tcW w:w="1144" w:type="dxa"/>
          </w:tcPr>
          <w:p>
            <w:pPr>
              <w:pStyle w:val="0"/>
              <w:jc w:val="center"/>
            </w:pPr>
            <w:r>
              <w:rPr>
                <w:sz w:val="20"/>
              </w:rPr>
              <w:t xml:space="preserve">165</w:t>
            </w:r>
          </w:p>
        </w:tc>
        <w:tc>
          <w:tcPr>
            <w:tcW w:w="1024" w:type="dxa"/>
          </w:tcPr>
          <w:p>
            <w:pPr>
              <w:pStyle w:val="0"/>
              <w:jc w:val="center"/>
            </w:pPr>
            <w:r>
              <w:rPr>
                <w:sz w:val="20"/>
              </w:rPr>
              <w:t xml:space="preserve">228</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825</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gridSpan w:val="8"/>
            <w:tcW w:w="8446" w:type="dxa"/>
          </w:tcPr>
          <w:p>
            <w:pPr>
              <w:pStyle w:val="0"/>
              <w:jc w:val="both"/>
            </w:pPr>
            <w:r>
              <w:rPr>
                <w:sz w:val="20"/>
              </w:rPr>
              <w:t xml:space="preserve">введенных за счет софинансирования из средств федерального бюджета</w:t>
            </w:r>
          </w:p>
        </w:tc>
        <w:tc>
          <w:tcPr>
            <w:tcW w:w="1144" w:type="dxa"/>
          </w:tcPr>
          <w:p>
            <w:pPr>
              <w:pStyle w:val="0"/>
              <w:jc w:val="center"/>
            </w:pPr>
            <w:r>
              <w:rPr>
                <w:sz w:val="20"/>
              </w:rPr>
              <w:t xml:space="preserve">1100</w:t>
            </w:r>
          </w:p>
        </w:tc>
        <w:tc>
          <w:tcPr>
            <w:tcW w:w="1144" w:type="dxa"/>
          </w:tcPr>
          <w:p>
            <w:pPr>
              <w:pStyle w:val="0"/>
              <w:jc w:val="center"/>
            </w:pPr>
            <w:r>
              <w:rPr>
                <w:sz w:val="20"/>
              </w:rPr>
              <w:t xml:space="preserve">1600</w:t>
            </w:r>
          </w:p>
        </w:tc>
        <w:tc>
          <w:tcPr>
            <w:tcW w:w="1024" w:type="dxa"/>
          </w:tcPr>
          <w:p>
            <w:pPr>
              <w:pStyle w:val="0"/>
              <w:jc w:val="center"/>
            </w:pPr>
            <w:r>
              <w:rPr>
                <w:sz w:val="20"/>
              </w:rPr>
              <w:t xml:space="preserve">228</w:t>
            </w:r>
          </w:p>
        </w:tc>
        <w:tc>
          <w:tcPr>
            <w:tcW w:w="1144" w:type="dxa"/>
          </w:tcPr>
          <w:p>
            <w:pPr>
              <w:pStyle w:val="0"/>
              <w:jc w:val="center"/>
            </w:pPr>
            <w:r>
              <w:rPr>
                <w:sz w:val="20"/>
              </w:rPr>
              <w:t xml:space="preserve">0</w:t>
            </w:r>
          </w:p>
        </w:tc>
        <w:tc>
          <w:tcPr>
            <w:tcW w:w="1144" w:type="dxa"/>
          </w:tcPr>
          <w:p>
            <w:pPr>
              <w:pStyle w:val="0"/>
              <w:jc w:val="center"/>
            </w:pPr>
            <w:r>
              <w:rPr>
                <w:sz w:val="20"/>
              </w:rPr>
              <w:t xml:space="preserve">1650</w:t>
            </w:r>
          </w:p>
        </w:tc>
        <w:tc>
          <w:tcPr>
            <w:tcW w:w="1144" w:type="dxa"/>
          </w:tcPr>
          <w:p>
            <w:pPr>
              <w:pStyle w:val="0"/>
              <w:jc w:val="center"/>
            </w:pPr>
            <w:r>
              <w:rPr>
                <w:sz w:val="20"/>
              </w:rPr>
              <w:t xml:space="preserve">4825</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gridSpan w:val="8"/>
            <w:tcW w:w="8446" w:type="dxa"/>
          </w:tcPr>
          <w:p>
            <w:pPr>
              <w:pStyle w:val="0"/>
              <w:jc w:val="both"/>
            </w:pPr>
            <w:r>
              <w:rPr>
                <w:sz w:val="20"/>
              </w:rPr>
              <w:t xml:space="preserve">Удельный вес численности обучающихся, занимающихся в одну смену, в общей численности обучающихся в общеобразовательных организациях, %</w:t>
            </w:r>
          </w:p>
        </w:tc>
        <w:tc>
          <w:tcPr>
            <w:tcW w:w="1144" w:type="dxa"/>
          </w:tcPr>
          <w:p>
            <w:pPr>
              <w:pStyle w:val="0"/>
              <w:jc w:val="center"/>
            </w:pPr>
            <w:r>
              <w:rPr>
                <w:sz w:val="20"/>
              </w:rPr>
              <w:t xml:space="preserve">83,3</w:t>
            </w:r>
          </w:p>
        </w:tc>
        <w:tc>
          <w:tcPr>
            <w:tcW w:w="1144" w:type="dxa"/>
          </w:tcPr>
          <w:p>
            <w:pPr>
              <w:pStyle w:val="0"/>
              <w:jc w:val="center"/>
            </w:pPr>
            <w:r>
              <w:rPr>
                <w:sz w:val="20"/>
              </w:rPr>
              <w:t xml:space="preserve">98,6</w:t>
            </w:r>
          </w:p>
        </w:tc>
        <w:tc>
          <w:tcPr>
            <w:tcW w:w="1024" w:type="dxa"/>
          </w:tcPr>
          <w:p>
            <w:pPr>
              <w:pStyle w:val="0"/>
              <w:jc w:val="center"/>
            </w:pPr>
            <w:r>
              <w:rPr>
                <w:sz w:val="20"/>
              </w:rPr>
              <w:t xml:space="preserve">99</w:t>
            </w:r>
          </w:p>
        </w:tc>
        <w:tc>
          <w:tcPr>
            <w:tcW w:w="1144" w:type="dxa"/>
          </w:tcPr>
          <w:p>
            <w:pPr>
              <w:pStyle w:val="0"/>
              <w:jc w:val="center"/>
            </w:pPr>
            <w:r>
              <w:rPr>
                <w:sz w:val="20"/>
              </w:rPr>
              <w:t xml:space="preserve">99</w:t>
            </w:r>
          </w:p>
        </w:tc>
        <w:tc>
          <w:tcPr>
            <w:tcW w:w="1144" w:type="dxa"/>
          </w:tcPr>
          <w:p>
            <w:pPr>
              <w:pStyle w:val="0"/>
              <w:jc w:val="center"/>
            </w:pPr>
            <w:r>
              <w:rPr>
                <w:sz w:val="20"/>
              </w:rPr>
              <w:t xml:space="preserve">99</w:t>
            </w:r>
          </w:p>
        </w:tc>
        <w:tc>
          <w:tcPr>
            <w:tcW w:w="1144" w:type="dxa"/>
          </w:tcPr>
          <w:p>
            <w:pPr>
              <w:pStyle w:val="0"/>
              <w:jc w:val="center"/>
            </w:pPr>
            <w:r>
              <w:rPr>
                <w:sz w:val="20"/>
              </w:rPr>
              <w:t xml:space="preserve">99</w:t>
            </w:r>
          </w:p>
        </w:tc>
        <w:tc>
          <w:tcPr>
            <w:tcW w:w="114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446" w:type="dxa"/>
          </w:tcPr>
          <w:p>
            <w:pPr>
              <w:pStyle w:val="0"/>
              <w:jc w:val="both"/>
            </w:pPr>
            <w:r>
              <w:rPr>
                <w:sz w:val="20"/>
              </w:rPr>
              <w:t xml:space="preserve">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1144" w:type="dxa"/>
          </w:tcPr>
          <w:p>
            <w:pPr>
              <w:pStyle w:val="0"/>
              <w:jc w:val="center"/>
            </w:pPr>
            <w:r>
              <w:rPr>
                <w:sz w:val="20"/>
              </w:rPr>
              <w:t xml:space="preserve">18,5</w:t>
            </w:r>
          </w:p>
        </w:tc>
        <w:tc>
          <w:tcPr>
            <w:tcW w:w="1144" w:type="dxa"/>
          </w:tcPr>
          <w:p>
            <w:pPr>
              <w:pStyle w:val="0"/>
              <w:jc w:val="center"/>
            </w:pPr>
            <w:r>
              <w:rPr>
                <w:sz w:val="20"/>
              </w:rPr>
              <w:t xml:space="preserve">16</w:t>
            </w:r>
          </w:p>
        </w:tc>
        <w:tc>
          <w:tcPr>
            <w:tcW w:w="1024" w:type="dxa"/>
          </w:tcPr>
          <w:p>
            <w:pPr>
              <w:pStyle w:val="0"/>
              <w:jc w:val="center"/>
            </w:pPr>
            <w:r>
              <w:rPr>
                <w:sz w:val="20"/>
              </w:rPr>
              <w:t xml:space="preserve">14,8</w:t>
            </w:r>
          </w:p>
        </w:tc>
        <w:tc>
          <w:tcPr>
            <w:tcW w:w="1144" w:type="dxa"/>
          </w:tcPr>
          <w:p>
            <w:pPr>
              <w:pStyle w:val="0"/>
              <w:jc w:val="center"/>
            </w:pPr>
            <w:r>
              <w:rPr>
                <w:sz w:val="20"/>
              </w:rPr>
              <w:t xml:space="preserve">15,6</w:t>
            </w:r>
          </w:p>
        </w:tc>
        <w:tc>
          <w:tcPr>
            <w:tcW w:w="1144" w:type="dxa"/>
          </w:tcPr>
          <w:p>
            <w:pPr>
              <w:pStyle w:val="0"/>
              <w:jc w:val="center"/>
            </w:pPr>
            <w:r>
              <w:rPr>
                <w:sz w:val="20"/>
              </w:rPr>
              <w:t xml:space="preserve">14,5</w:t>
            </w:r>
          </w:p>
        </w:tc>
        <w:tc>
          <w:tcPr>
            <w:tcW w:w="1144" w:type="dxa"/>
          </w:tcPr>
          <w:p>
            <w:pPr>
              <w:pStyle w:val="0"/>
              <w:jc w:val="center"/>
            </w:pPr>
            <w:r>
              <w:rPr>
                <w:sz w:val="20"/>
              </w:rPr>
              <w:t xml:space="preserve">13</w:t>
            </w:r>
          </w:p>
        </w:tc>
        <w:tc>
          <w:tcPr>
            <w:tcW w:w="1144" w:type="dxa"/>
          </w:tcPr>
          <w:p>
            <w:pPr>
              <w:pStyle w:val="0"/>
              <w:jc w:val="center"/>
            </w:pPr>
            <w:r>
              <w:rPr>
                <w:sz w:val="20"/>
              </w:rPr>
              <w:t xml:space="preserve">10</w:t>
            </w:r>
          </w:p>
        </w:tc>
        <w:tc>
          <w:tcPr>
            <w:tcW w:w="1264" w:type="dxa"/>
          </w:tcPr>
          <w:p>
            <w:pPr>
              <w:pStyle w:val="0"/>
              <w:jc w:val="center"/>
            </w:pPr>
            <w:r>
              <w:rPr>
                <w:sz w:val="20"/>
              </w:rPr>
              <w:t xml:space="preserve">10</w:t>
            </w:r>
          </w:p>
        </w:tc>
        <w:tc>
          <w:tcPr>
            <w:tcW w:w="1264" w:type="dxa"/>
            <w:tcBorders>
              <w:right w:val="nil"/>
            </w:tcBorders>
          </w:tcPr>
          <w:p>
            <w:pPr>
              <w:pStyle w:val="0"/>
              <w:jc w:val="center"/>
            </w:pPr>
            <w:r>
              <w:rPr>
                <w:sz w:val="20"/>
              </w:rPr>
              <w:t xml:space="preserve">5</w:t>
            </w:r>
          </w:p>
        </w:tc>
      </w:tr>
      <w:tr>
        <w:tc>
          <w:tcPr>
            <w:tcBorders>
              <w:left w:val="nil"/>
            </w:tcBorders>
            <w:vMerge w:val="continue"/>
          </w:tcPr>
          <w:p/>
        </w:tc>
        <w:tc>
          <w:tcPr>
            <w:gridSpan w:val="8"/>
            <w:tcW w:w="8446" w:type="dxa"/>
          </w:tcPr>
          <w:p>
            <w:pPr>
              <w:pStyle w:val="0"/>
              <w:jc w:val="both"/>
            </w:pPr>
            <w:r>
              <w:rPr>
                <w:sz w:val="20"/>
              </w:rPr>
              <w:t xml:space="preserve">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1144" w:type="dxa"/>
          </w:tcPr>
          <w:p>
            <w:pPr>
              <w:pStyle w:val="0"/>
              <w:jc w:val="center"/>
            </w:pPr>
            <w:r>
              <w:rPr>
                <w:sz w:val="20"/>
              </w:rPr>
              <w:t xml:space="preserve">83,3</w:t>
            </w:r>
          </w:p>
        </w:tc>
        <w:tc>
          <w:tcPr>
            <w:tcW w:w="1144" w:type="dxa"/>
          </w:tcPr>
          <w:p>
            <w:pPr>
              <w:pStyle w:val="0"/>
              <w:jc w:val="center"/>
            </w:pPr>
            <w:r>
              <w:rPr>
                <w:sz w:val="20"/>
              </w:rPr>
              <w:t xml:space="preserve">86,2</w:t>
            </w:r>
          </w:p>
        </w:tc>
        <w:tc>
          <w:tcPr>
            <w:tcW w:w="1024" w:type="dxa"/>
          </w:tcPr>
          <w:p>
            <w:pPr>
              <w:pStyle w:val="0"/>
              <w:jc w:val="center"/>
            </w:pPr>
            <w:r>
              <w:rPr>
                <w:sz w:val="20"/>
              </w:rPr>
              <w:t xml:space="preserve">89,5</w:t>
            </w:r>
          </w:p>
        </w:tc>
        <w:tc>
          <w:tcPr>
            <w:tcW w:w="1144" w:type="dxa"/>
          </w:tcPr>
          <w:p>
            <w:pPr>
              <w:pStyle w:val="0"/>
              <w:jc w:val="center"/>
            </w:pPr>
            <w:r>
              <w:rPr>
                <w:sz w:val="20"/>
              </w:rPr>
              <w:t xml:space="preserve">94,2</w:t>
            </w:r>
          </w:p>
        </w:tc>
        <w:tc>
          <w:tcPr>
            <w:tcW w:w="1144" w:type="dxa"/>
          </w:tcPr>
          <w:p>
            <w:pPr>
              <w:pStyle w:val="0"/>
              <w:jc w:val="center"/>
            </w:pPr>
            <w:r>
              <w:rPr>
                <w:sz w:val="20"/>
              </w:rPr>
              <w:t xml:space="preserve">96,3</w:t>
            </w:r>
          </w:p>
        </w:tc>
        <w:tc>
          <w:tcPr>
            <w:tcW w:w="1144" w:type="dxa"/>
          </w:tcPr>
          <w:p>
            <w:pPr>
              <w:pStyle w:val="0"/>
              <w:jc w:val="center"/>
            </w:pPr>
            <w:r>
              <w:rPr>
                <w:sz w:val="20"/>
              </w:rPr>
              <w:t xml:space="preserve">99,2</w:t>
            </w:r>
          </w:p>
        </w:tc>
        <w:tc>
          <w:tcPr>
            <w:tcW w:w="114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W w:w="850" w:type="dxa"/>
            <w:tcBorders>
              <w:left w:val="nil"/>
            </w:tcBorders>
            <w:vMerge w:val="restart"/>
          </w:tcPr>
          <w:p>
            <w:pPr>
              <w:pStyle w:val="0"/>
              <w:jc w:val="both"/>
            </w:pPr>
            <w:r>
              <w:rPr>
                <w:sz w:val="20"/>
              </w:rPr>
              <w:t xml:space="preserve">Мероприятие 3.1</w:t>
            </w:r>
          </w:p>
        </w:tc>
        <w:tc>
          <w:tcPr>
            <w:tcW w:w="1266" w:type="dxa"/>
            <w:vMerge w:val="restart"/>
          </w:tcPr>
          <w:p>
            <w:pPr>
              <w:pStyle w:val="0"/>
              <w:jc w:val="both"/>
            </w:pPr>
            <w:r>
              <w:rPr>
                <w:sz w:val="20"/>
              </w:rPr>
              <w:t xml:space="preserve">Строительство средней общеобразовательной школы на 165 учащихся с пристроем помещений для дошкольных групп на 40 мест в с. Байгулово Козловского района</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114942,5</w:t>
            </w:r>
          </w:p>
        </w:tc>
        <w:tc>
          <w:tcPr>
            <w:tcW w:w="1144" w:type="dxa"/>
          </w:tcPr>
          <w:p>
            <w:pPr>
              <w:pStyle w:val="0"/>
              <w:jc w:val="center"/>
            </w:pPr>
            <w:r>
              <w:rPr>
                <w:sz w:val="20"/>
              </w:rPr>
              <w:t xml:space="preserve">90421,6</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Ц740319730</w:t>
            </w:r>
          </w:p>
        </w:tc>
        <w:tc>
          <w:tcPr>
            <w:tcW w:w="66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109195,4</w:t>
            </w:r>
          </w:p>
        </w:tc>
        <w:tc>
          <w:tcPr>
            <w:tcW w:w="1144" w:type="dxa"/>
          </w:tcPr>
          <w:p>
            <w:pPr>
              <w:pStyle w:val="0"/>
              <w:jc w:val="center"/>
            </w:pPr>
            <w:r>
              <w:rPr>
                <w:sz w:val="20"/>
              </w:rPr>
              <w:t xml:space="preserve">84996,3</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5747,1</w:t>
            </w:r>
          </w:p>
        </w:tc>
        <w:tc>
          <w:tcPr>
            <w:tcW w:w="1144" w:type="dxa"/>
          </w:tcPr>
          <w:p>
            <w:pPr>
              <w:pStyle w:val="0"/>
              <w:jc w:val="center"/>
            </w:pPr>
            <w:r>
              <w:rPr>
                <w:sz w:val="20"/>
              </w:rPr>
              <w:t xml:space="preserve">5425,3</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w:t>
            </w:r>
          </w:p>
        </w:tc>
        <w:tc>
          <w:tcPr>
            <w:tcW w:w="1266" w:type="dxa"/>
            <w:vMerge w:val="restart"/>
          </w:tcPr>
          <w:p>
            <w:pPr>
              <w:pStyle w:val="0"/>
              <w:jc w:val="both"/>
            </w:pPr>
            <w:r>
              <w:rPr>
                <w:sz w:val="20"/>
              </w:rPr>
              <w:t xml:space="preserve">Строительство начальной школы на 300 мест по ул. Красноармейская, д. 2, г. Ядрин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57779,6</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Ц74031А204</w:t>
            </w:r>
          </w:p>
        </w:tc>
        <w:tc>
          <w:tcPr>
            <w:tcW w:w="66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53619,5</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4160,1</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3.3</w:t>
            </w:r>
          </w:p>
        </w:tc>
        <w:tc>
          <w:tcPr>
            <w:tcW w:w="1266" w:type="dxa"/>
            <w:vMerge w:val="restart"/>
          </w:tcPr>
          <w:p>
            <w:pPr>
              <w:pStyle w:val="0"/>
              <w:jc w:val="both"/>
            </w:pPr>
            <w:r>
              <w:rPr>
                <w:sz w:val="20"/>
              </w:rPr>
              <w:t xml:space="preserve">Строительство средней общеобразовательной школы на 1100 мест в мкр. "Благовещенский" г. Чебоксары</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357000,0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357000,0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3.4</w:t>
            </w:r>
          </w:p>
        </w:tc>
        <w:tc>
          <w:tcPr>
            <w:tcW w:w="1266" w:type="dxa"/>
            <w:vMerge w:val="restart"/>
          </w:tcPr>
          <w:p>
            <w:pPr>
              <w:pStyle w:val="0"/>
              <w:jc w:val="both"/>
            </w:pPr>
            <w:r>
              <w:rPr>
                <w:sz w:val="20"/>
              </w:rPr>
              <w:t xml:space="preserve">Средняя общеобразовательная школа на 1100 мест в 14 микрорайоне НЮР, г. Чебоксары</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1100000,0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1100000,0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3.5</w:t>
            </w:r>
          </w:p>
        </w:tc>
        <w:tc>
          <w:tcPr>
            <w:tcW w:w="1266" w:type="dxa"/>
            <w:vMerge w:val="restart"/>
          </w:tcPr>
          <w:p>
            <w:pPr>
              <w:pStyle w:val="0"/>
              <w:jc w:val="both"/>
            </w:pPr>
            <w:r>
              <w:rPr>
                <w:sz w:val="20"/>
              </w:rPr>
              <w:t xml:space="preserve">Строительство пристроя к муниципальному бюджетному общеобразовательному учреждению "Средняя общеобразовательная школа N 11 имени Героя Советского Союза Ивана Андреевича Кабалина" города Канаш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228500,0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228500,0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3.6</w:t>
            </w:r>
          </w:p>
        </w:tc>
        <w:tc>
          <w:tcPr>
            <w:tcW w:w="1266" w:type="dxa"/>
            <w:vMerge w:val="restart"/>
          </w:tcPr>
          <w:p>
            <w:pPr>
              <w:pStyle w:val="0"/>
              <w:jc w:val="both"/>
            </w:pPr>
            <w:r>
              <w:rPr>
                <w:sz w:val="20"/>
              </w:rPr>
              <w:t xml:space="preserve">Строительство средней школы в с. Чуварлеи на 300 мест</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315800,0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315800,0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3.7</w:t>
            </w:r>
          </w:p>
        </w:tc>
        <w:tc>
          <w:tcPr>
            <w:tcW w:w="1266" w:type="dxa"/>
            <w:vMerge w:val="restart"/>
          </w:tcPr>
          <w:p>
            <w:pPr>
              <w:pStyle w:val="0"/>
              <w:jc w:val="both"/>
            </w:pPr>
            <w:r>
              <w:rPr>
                <w:sz w:val="20"/>
              </w:rPr>
              <w:t xml:space="preserve">Строительство средней общеобразовательной школы на 165 учащихся с пристроем помещений для дошкольных групп на 40 мест в с. Янгличи Канашского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277700,0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277700,0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3.8</w:t>
            </w:r>
          </w:p>
        </w:tc>
        <w:tc>
          <w:tcPr>
            <w:tcW w:w="1266" w:type="dxa"/>
            <w:vMerge w:val="restart"/>
          </w:tcPr>
          <w:p>
            <w:pPr>
              <w:pStyle w:val="0"/>
              <w:jc w:val="both"/>
            </w:pPr>
            <w:r>
              <w:rPr>
                <w:sz w:val="20"/>
              </w:rPr>
              <w:t xml:space="preserve">Строительство учебного корпуса для начальных классов на 300 мест к муниципальному бюджетному общеобразовательному учреждению "Янтиковская средняя общеобразовательная школа" Янтиковского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75300,0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75300,0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3.9</w:t>
            </w:r>
          </w:p>
        </w:tc>
        <w:tc>
          <w:tcPr>
            <w:tcW w:w="1266" w:type="dxa"/>
            <w:vMerge w:val="restart"/>
          </w:tcPr>
          <w:p>
            <w:pPr>
              <w:pStyle w:val="0"/>
              <w:jc w:val="both"/>
            </w:pPr>
            <w:r>
              <w:rPr>
                <w:sz w:val="20"/>
              </w:rPr>
              <w:t xml:space="preserve">Строительство Персирланской средней общеобразовательной школы на 205 мест Ядринского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3.10</w:t>
            </w:r>
          </w:p>
        </w:tc>
        <w:tc>
          <w:tcPr>
            <w:tcW w:w="1266" w:type="dxa"/>
            <w:vMerge w:val="restart"/>
          </w:tcPr>
          <w:p>
            <w:pPr>
              <w:pStyle w:val="0"/>
              <w:jc w:val="both"/>
            </w:pPr>
            <w:r>
              <w:rPr>
                <w:sz w:val="20"/>
              </w:rPr>
              <w:t xml:space="preserve">Строительство пристроя к школе в с. Калинино Вурнарского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120000,0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120000,0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3.11</w:t>
            </w:r>
          </w:p>
        </w:tc>
        <w:tc>
          <w:tcPr>
            <w:tcW w:w="1266" w:type="dxa"/>
            <w:vMerge w:val="restart"/>
          </w:tcPr>
          <w:p>
            <w:pPr>
              <w:pStyle w:val="0"/>
              <w:jc w:val="both"/>
            </w:pPr>
            <w:r>
              <w:rPr>
                <w:sz w:val="20"/>
              </w:rPr>
              <w:t xml:space="preserve">Строительство пристроя к зданию муниципального бюджетного общеобразовательного учреждения "Долгоостровская средняя общеобразовательная школа" Батыревского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74200,0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74200,0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3.12</w:t>
            </w:r>
          </w:p>
        </w:tc>
        <w:tc>
          <w:tcPr>
            <w:tcW w:w="1266" w:type="dxa"/>
            <w:vMerge w:val="restart"/>
          </w:tcPr>
          <w:p>
            <w:pPr>
              <w:pStyle w:val="0"/>
              <w:jc w:val="both"/>
            </w:pPr>
            <w:r>
              <w:rPr>
                <w:sz w:val="20"/>
              </w:rPr>
              <w:t xml:space="preserve">Капитальное строительство (реконструкция) здания муниципального бюджетного общеобразовательного учреждения "Средняя общеобразовательная школа N 9 имени Героя Советского Союза П.Г.Макарова" города Алатыря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92000,0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92000,0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3.13</w:t>
            </w:r>
          </w:p>
        </w:tc>
        <w:tc>
          <w:tcPr>
            <w:tcW w:w="1266" w:type="dxa"/>
            <w:vMerge w:val="restart"/>
          </w:tcPr>
          <w:p>
            <w:pPr>
              <w:pStyle w:val="0"/>
              <w:jc w:val="both"/>
            </w:pPr>
            <w:r>
              <w:rPr>
                <w:sz w:val="20"/>
              </w:rPr>
              <w:t xml:space="preserve">Средняя общеобразовательная школа на 1100 мест в 1 очереди в 7 микрорайоне центральной части г. Чебоксары</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1100000,0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1100000,0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3.14</w:t>
            </w:r>
          </w:p>
        </w:tc>
        <w:tc>
          <w:tcPr>
            <w:tcW w:w="1266" w:type="dxa"/>
            <w:vMerge w:val="restart"/>
          </w:tcPr>
          <w:p>
            <w:pPr>
              <w:pStyle w:val="0"/>
              <w:jc w:val="both"/>
            </w:pPr>
            <w:r>
              <w:rPr>
                <w:sz w:val="20"/>
              </w:rPr>
              <w:t xml:space="preserve">Общеобразовательная школа на 825 мест в микрорайоне "Акварель", ограниченном жилыми домами по ул. Академика Королева, улицей Гражданская, ул. Дементьева г. Чебоксары</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550000,0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550000,0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3.15</w:t>
            </w:r>
          </w:p>
        </w:tc>
        <w:tc>
          <w:tcPr>
            <w:tcW w:w="1266" w:type="dxa"/>
            <w:vMerge w:val="restart"/>
          </w:tcPr>
          <w:p>
            <w:pPr>
              <w:pStyle w:val="0"/>
              <w:jc w:val="both"/>
            </w:pPr>
            <w:r>
              <w:rPr>
                <w:sz w:val="20"/>
              </w:rPr>
              <w:t xml:space="preserve">Строительство школы на 165 мест с пристроем для помещений дошкольных групп на 40 мест в д. Арабоси Урмарского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175000,0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175000,0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3.16</w:t>
            </w:r>
          </w:p>
        </w:tc>
        <w:tc>
          <w:tcPr>
            <w:tcW w:w="1266" w:type="dxa"/>
            <w:vMerge w:val="restart"/>
          </w:tcPr>
          <w:p>
            <w:pPr>
              <w:pStyle w:val="0"/>
              <w:jc w:val="both"/>
            </w:pPr>
            <w:r>
              <w:rPr>
                <w:sz w:val="20"/>
              </w:rPr>
              <w:t xml:space="preserve">Строительство пристроя на 500 ученических мест и дошкольной группы на 40 мест в МБОУ "Цивильская СОШ N 2" в г. Цивильск по ул. Рогожкина, д. 59</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Минстрой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832</w:t>
            </w:r>
          </w:p>
        </w:tc>
        <w:tc>
          <w:tcPr>
            <w:tcW w:w="737" w:type="dxa"/>
          </w:tcPr>
          <w:p>
            <w:pPr>
              <w:pStyle w:val="0"/>
              <w:jc w:val="center"/>
            </w:pPr>
            <w:r>
              <w:rPr>
                <w:sz w:val="20"/>
              </w:rPr>
              <w:t xml:space="preserve">0702</w:t>
            </w:r>
          </w:p>
        </w:tc>
        <w:tc>
          <w:tcPr>
            <w:tcW w:w="1531" w:type="dxa"/>
          </w:tcPr>
          <w:p>
            <w:pPr>
              <w:pStyle w:val="0"/>
              <w:jc w:val="center"/>
            </w:pPr>
            <w:r>
              <w:rPr>
                <w:sz w:val="20"/>
              </w:rPr>
              <w:t xml:space="preserve">Ц740320780</w:t>
            </w:r>
          </w:p>
        </w:tc>
        <w:tc>
          <w:tcPr>
            <w:tcW w:w="660" w:type="dxa"/>
          </w:tcPr>
          <w:p>
            <w:pPr>
              <w:pStyle w:val="0"/>
              <w:jc w:val="center"/>
            </w:pPr>
            <w:r>
              <w:rPr>
                <w:sz w:val="20"/>
              </w:rPr>
              <w:t xml:space="preserve">400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3.17</w:t>
            </w:r>
          </w:p>
        </w:tc>
        <w:tc>
          <w:tcPr>
            <w:tcW w:w="1266" w:type="dxa"/>
            <w:vMerge w:val="restart"/>
          </w:tcPr>
          <w:p>
            <w:pPr>
              <w:pStyle w:val="0"/>
              <w:jc w:val="both"/>
            </w:pPr>
            <w:r>
              <w:rPr>
                <w:sz w:val="20"/>
              </w:rPr>
              <w:t xml:space="preserve">Строительство средней общеобразовательной школы на 1100 мест в мкр. "Финская долина"</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757000,0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757000,0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3.18</w:t>
            </w:r>
          </w:p>
        </w:tc>
        <w:tc>
          <w:tcPr>
            <w:tcW w:w="1266" w:type="dxa"/>
            <w:vMerge w:val="restart"/>
          </w:tcPr>
          <w:p>
            <w:pPr>
              <w:pStyle w:val="0"/>
              <w:jc w:val="both"/>
            </w:pPr>
            <w:r>
              <w:rPr>
                <w:sz w:val="20"/>
              </w:rPr>
              <w:t xml:space="preserve">Погашение кредиторской задолженности по строительству республиканской кадетской школы в г. Чебоксары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1042,8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Ц740301120</w:t>
            </w:r>
          </w:p>
        </w:tc>
        <w:tc>
          <w:tcPr>
            <w:tcW w:w="66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1042,8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3.19</w:t>
            </w:r>
          </w:p>
        </w:tc>
        <w:tc>
          <w:tcPr>
            <w:tcW w:w="1266" w:type="dxa"/>
            <w:vMerge w:val="restart"/>
          </w:tcPr>
          <w:p>
            <w:pPr>
              <w:pStyle w:val="0"/>
              <w:jc w:val="both"/>
            </w:pPr>
            <w:r>
              <w:rPr>
                <w:sz w:val="20"/>
              </w:rPr>
              <w:t xml:space="preserve">Строительство средней общеобразовательной школы в мкр. "Кувшинка" г. Чебоксары</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357000,0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357000,0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3.20</w:t>
            </w:r>
          </w:p>
        </w:tc>
        <w:tc>
          <w:tcPr>
            <w:tcW w:w="1266" w:type="dxa"/>
            <w:vMerge w:val="restart"/>
          </w:tcPr>
          <w:p>
            <w:pPr>
              <w:pStyle w:val="0"/>
              <w:jc w:val="both"/>
            </w:pPr>
            <w:r>
              <w:rPr>
                <w:sz w:val="20"/>
              </w:rPr>
              <w:t xml:space="preserve">Строительство средней общеобразовательной школы в мкр. "Альгешево" г. Чебоксары</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557000,0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557000,0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3.21</w:t>
            </w:r>
          </w:p>
        </w:tc>
        <w:tc>
          <w:tcPr>
            <w:tcW w:w="1266" w:type="dxa"/>
            <w:vMerge w:val="restart"/>
          </w:tcPr>
          <w:p>
            <w:pPr>
              <w:pStyle w:val="0"/>
              <w:jc w:val="both"/>
            </w:pPr>
            <w:r>
              <w:rPr>
                <w:sz w:val="20"/>
              </w:rPr>
              <w:t xml:space="preserve">Строительство школы в пгт Вурнары Вурнарского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700000,0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700000,0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3.22</w:t>
            </w:r>
          </w:p>
        </w:tc>
        <w:tc>
          <w:tcPr>
            <w:tcW w:w="1266" w:type="dxa"/>
            <w:vMerge w:val="restart"/>
          </w:tcPr>
          <w:p>
            <w:pPr>
              <w:pStyle w:val="0"/>
              <w:jc w:val="both"/>
            </w:pPr>
            <w:r>
              <w:rPr>
                <w:sz w:val="20"/>
              </w:rPr>
              <w:t xml:space="preserve">Строительство физкультурно-спортивной зоны муниципального бюджетного общеобразовательного учреждения "Батыревская средняя общеобразовательная школа N 2" Батыревского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3.23</w:t>
            </w:r>
          </w:p>
        </w:tc>
        <w:tc>
          <w:tcPr>
            <w:tcW w:w="1266" w:type="dxa"/>
            <w:vMerge w:val="restart"/>
          </w:tcPr>
          <w:p>
            <w:pPr>
              <w:pStyle w:val="0"/>
              <w:jc w:val="both"/>
            </w:pPr>
            <w:r>
              <w:rPr>
                <w:sz w:val="20"/>
              </w:rPr>
              <w:t xml:space="preserve">Строительство пристроя к муниципальному бюджетному общеобразовательному учреждению "Средняя общеобразовательная школа N 8" города Канаш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240000,0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240000,0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3.24</w:t>
            </w:r>
          </w:p>
        </w:tc>
        <w:tc>
          <w:tcPr>
            <w:tcW w:w="1266" w:type="dxa"/>
            <w:vMerge w:val="restart"/>
          </w:tcPr>
          <w:p>
            <w:pPr>
              <w:pStyle w:val="0"/>
              <w:jc w:val="both"/>
            </w:pPr>
            <w:r>
              <w:rPr>
                <w:sz w:val="20"/>
              </w:rPr>
              <w:t xml:space="preserve">Строительство начальной общеобразовательной школы на 300 мест в с. Аликово Аликовского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220000,0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220000,0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3.25</w:t>
            </w:r>
          </w:p>
        </w:tc>
        <w:tc>
          <w:tcPr>
            <w:tcW w:w="1266" w:type="dxa"/>
            <w:vMerge w:val="restart"/>
          </w:tcPr>
          <w:p>
            <w:pPr>
              <w:pStyle w:val="0"/>
              <w:jc w:val="both"/>
            </w:pPr>
            <w:r>
              <w:rPr>
                <w:sz w:val="20"/>
              </w:rPr>
              <w:t xml:space="preserve">Строительство школы на 154 места в д. Большие Карачуры Чебоксарского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350000,0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350000,0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3.26</w:t>
            </w:r>
          </w:p>
        </w:tc>
        <w:tc>
          <w:tcPr>
            <w:tcW w:w="1266" w:type="dxa"/>
            <w:vMerge w:val="restart"/>
          </w:tcPr>
          <w:p>
            <w:pPr>
              <w:pStyle w:val="0"/>
              <w:jc w:val="both"/>
            </w:pPr>
            <w:r>
              <w:rPr>
                <w:sz w:val="20"/>
              </w:rPr>
              <w:t xml:space="preserve">Средняя общеобразовательная школа на 1400 мест в микрорайоне "Новый город"</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1680000,0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1680000,0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3.27</w:t>
            </w:r>
          </w:p>
        </w:tc>
        <w:tc>
          <w:tcPr>
            <w:tcW w:w="1266" w:type="dxa"/>
            <w:vMerge w:val="restart"/>
          </w:tcPr>
          <w:p>
            <w:pPr>
              <w:pStyle w:val="0"/>
              <w:jc w:val="both"/>
            </w:pPr>
            <w:r>
              <w:rPr>
                <w:sz w:val="20"/>
              </w:rPr>
              <w:t xml:space="preserve">Строительство общеобразовательной школы на 165 ученических мест с пристроем помещений для дошкольных групп на 40 мест в с. Стемасы Алатырского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Минстрой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832</w:t>
            </w:r>
          </w:p>
        </w:tc>
        <w:tc>
          <w:tcPr>
            <w:tcW w:w="737" w:type="dxa"/>
          </w:tcPr>
          <w:p>
            <w:pPr>
              <w:pStyle w:val="0"/>
              <w:jc w:val="center"/>
            </w:pPr>
            <w:r>
              <w:rPr>
                <w:sz w:val="20"/>
              </w:rPr>
              <w:t xml:space="preserve">0702</w:t>
            </w:r>
          </w:p>
        </w:tc>
        <w:tc>
          <w:tcPr>
            <w:tcW w:w="1531" w:type="dxa"/>
          </w:tcPr>
          <w:p>
            <w:pPr>
              <w:pStyle w:val="0"/>
              <w:jc w:val="center"/>
            </w:pPr>
            <w:r>
              <w:rPr>
                <w:sz w:val="20"/>
              </w:rPr>
              <w:t xml:space="preserve">Ц740320770</w:t>
            </w:r>
          </w:p>
        </w:tc>
        <w:tc>
          <w:tcPr>
            <w:tcW w:w="660" w:type="dxa"/>
          </w:tcPr>
          <w:p>
            <w:pPr>
              <w:pStyle w:val="0"/>
              <w:jc w:val="center"/>
            </w:pPr>
            <w:r>
              <w:rPr>
                <w:sz w:val="20"/>
              </w:rPr>
              <w:t xml:space="preserve">400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3.28</w:t>
            </w:r>
          </w:p>
        </w:tc>
        <w:tc>
          <w:tcPr>
            <w:tcW w:w="1266" w:type="dxa"/>
            <w:vMerge w:val="restart"/>
          </w:tcPr>
          <w:p>
            <w:pPr>
              <w:pStyle w:val="0"/>
              <w:jc w:val="both"/>
            </w:pPr>
            <w:r>
              <w:rPr>
                <w:sz w:val="20"/>
              </w:rPr>
              <w:t xml:space="preserve">Создание и модернизация общеобразовательных организаций</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Минстрой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48566,6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832</w:t>
            </w:r>
          </w:p>
        </w:tc>
        <w:tc>
          <w:tcPr>
            <w:tcW w:w="737" w:type="dxa"/>
          </w:tcPr>
          <w:p>
            <w:pPr>
              <w:pStyle w:val="0"/>
              <w:jc w:val="center"/>
            </w:pPr>
            <w:r>
              <w:rPr>
                <w:sz w:val="20"/>
              </w:rPr>
              <w:t xml:space="preserve">0702</w:t>
            </w:r>
          </w:p>
        </w:tc>
        <w:tc>
          <w:tcPr>
            <w:tcW w:w="1531" w:type="dxa"/>
          </w:tcPr>
          <w:p>
            <w:pPr>
              <w:pStyle w:val="0"/>
              <w:jc w:val="center"/>
            </w:pPr>
            <w:r>
              <w:rPr>
                <w:sz w:val="20"/>
              </w:rPr>
              <w:t xml:space="preserve">Ц740320590</w:t>
            </w:r>
          </w:p>
        </w:tc>
        <w:tc>
          <w:tcPr>
            <w:tcW w:w="660" w:type="dxa"/>
          </w:tcPr>
          <w:p>
            <w:pPr>
              <w:pStyle w:val="0"/>
              <w:jc w:val="center"/>
            </w:pPr>
            <w:r>
              <w:rPr>
                <w:sz w:val="20"/>
              </w:rPr>
              <w:t xml:space="preserve">400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48566,6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19712" w:type="dxa"/>
            <w:tcBorders>
              <w:left w:val="nil"/>
              <w:right w:val="nil"/>
            </w:tcBorders>
          </w:tcPr>
          <w:p>
            <w:pPr>
              <w:pStyle w:val="0"/>
              <w:jc w:val="center"/>
            </w:pPr>
            <w:r>
              <w:rPr>
                <w:sz w:val="20"/>
              </w:rPr>
              <w:t xml:space="preserve">Цель "Создание в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tc>
          <w:tcPr>
            <w:tcW w:w="850" w:type="dxa"/>
            <w:tcBorders>
              <w:left w:val="nil"/>
            </w:tcBorders>
            <w:vMerge w:val="restart"/>
          </w:tcPr>
          <w:p>
            <w:pPr>
              <w:pStyle w:val="0"/>
              <w:jc w:val="both"/>
            </w:pPr>
            <w:r>
              <w:rPr>
                <w:sz w:val="20"/>
              </w:rPr>
              <w:t xml:space="preserve">Основное мероприятие 4</w:t>
            </w:r>
          </w:p>
        </w:tc>
        <w:tc>
          <w:tcPr>
            <w:tcW w:w="1266" w:type="dxa"/>
            <w:vMerge w:val="restart"/>
          </w:tcPr>
          <w:p>
            <w:pPr>
              <w:pStyle w:val="0"/>
              <w:jc w:val="both"/>
            </w:pPr>
            <w:r>
              <w:rPr>
                <w:sz w:val="20"/>
              </w:rPr>
              <w:t xml:space="preserve">Строительство пристроя - спортивного зала к зданиям государственных и муниципальных общеобразовательных организаций</w:t>
            </w:r>
          </w:p>
        </w:tc>
        <w:tc>
          <w:tcPr>
            <w:tcW w:w="1247" w:type="dxa"/>
            <w:vMerge w:val="restart"/>
          </w:tcPr>
          <w:p>
            <w:pPr>
              <w:pStyle w:val="0"/>
              <w:jc w:val="both"/>
            </w:pPr>
            <w:r>
              <w:rPr>
                <w:sz w:val="20"/>
              </w:rPr>
              <w:t xml:space="preserve">повышение доступности качественного начального общего и среднего общего образования</w:t>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29982,2</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 том числе в сельской местности</w:t>
            </w:r>
          </w:p>
        </w:tc>
        <w:tc>
          <w:tcPr>
            <w:tcW w:w="1144" w:type="dxa"/>
          </w:tcPr>
          <w:p>
            <w:pPr>
              <w:pStyle w:val="0"/>
              <w:jc w:val="center"/>
            </w:pPr>
            <w:r>
              <w:rPr>
                <w:sz w:val="20"/>
              </w:rPr>
              <w:t xml:space="preserve">29982,2</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531" w:type="dxa"/>
          </w:tcPr>
          <w:p>
            <w:pPr>
              <w:pStyle w:val="0"/>
              <w:jc w:val="center"/>
            </w:pPr>
            <w:r>
              <w:rPr>
                <w:sz w:val="20"/>
              </w:rPr>
              <w:t xml:space="preserve">Ц740400000</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28483,0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1499,2</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(Государственной программы), увязанный с основным мероприятием 4</w:t>
            </w:r>
          </w:p>
        </w:tc>
        <w:tc>
          <w:tcPr>
            <w:gridSpan w:val="8"/>
            <w:tcW w:w="8446" w:type="dxa"/>
          </w:tcPr>
          <w:p>
            <w:pPr>
              <w:pStyle w:val="0"/>
              <w:jc w:val="both"/>
            </w:pPr>
            <w:r>
              <w:rPr>
                <w:sz w:val="20"/>
              </w:rPr>
              <w:t xml:space="preserve">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w:t>
            </w:r>
          </w:p>
        </w:tc>
        <w:tc>
          <w:tcPr>
            <w:tcW w:w="1144" w:type="dxa"/>
          </w:tcPr>
          <w:p>
            <w:pPr>
              <w:pStyle w:val="0"/>
              <w:jc w:val="center"/>
            </w:pPr>
            <w:r>
              <w:rPr>
                <w:sz w:val="20"/>
              </w:rPr>
              <w:t xml:space="preserve">100</w:t>
            </w:r>
          </w:p>
        </w:tc>
        <w:tc>
          <w:tcPr>
            <w:tcW w:w="1144" w:type="dxa"/>
          </w:tcPr>
          <w:p>
            <w:pPr>
              <w:pStyle w:val="0"/>
              <w:jc w:val="center"/>
            </w:pPr>
            <w:r>
              <w:rPr>
                <w:sz w:val="20"/>
              </w:rPr>
              <w:t xml:space="preserve">100</w:t>
            </w:r>
          </w:p>
        </w:tc>
        <w:tc>
          <w:tcPr>
            <w:tcW w:w="1024" w:type="dxa"/>
          </w:tcPr>
          <w:p>
            <w:pPr>
              <w:pStyle w:val="0"/>
              <w:jc w:val="center"/>
            </w:pPr>
            <w:r>
              <w:rPr>
                <w:sz w:val="20"/>
              </w:rPr>
              <w:t xml:space="preserve">100</w:t>
            </w:r>
          </w:p>
        </w:tc>
        <w:tc>
          <w:tcPr>
            <w:tcW w:w="1144" w:type="dxa"/>
          </w:tcPr>
          <w:p>
            <w:pPr>
              <w:pStyle w:val="0"/>
              <w:jc w:val="center"/>
            </w:pPr>
            <w:r>
              <w:rPr>
                <w:sz w:val="20"/>
              </w:rPr>
              <w:t xml:space="preserve">100</w:t>
            </w:r>
          </w:p>
        </w:tc>
        <w:tc>
          <w:tcPr>
            <w:tcW w:w="1144" w:type="dxa"/>
          </w:tcPr>
          <w:p>
            <w:pPr>
              <w:pStyle w:val="0"/>
              <w:jc w:val="center"/>
            </w:pPr>
            <w:r>
              <w:rPr>
                <w:sz w:val="20"/>
              </w:rPr>
              <w:t xml:space="preserve">100</w:t>
            </w:r>
          </w:p>
        </w:tc>
        <w:tc>
          <w:tcPr>
            <w:tcW w:w="1144" w:type="dxa"/>
          </w:tcPr>
          <w:p>
            <w:pPr>
              <w:pStyle w:val="0"/>
              <w:jc w:val="center"/>
            </w:pPr>
            <w:r>
              <w:rPr>
                <w:sz w:val="20"/>
              </w:rPr>
              <w:t xml:space="preserve">100</w:t>
            </w:r>
          </w:p>
        </w:tc>
        <w:tc>
          <w:tcPr>
            <w:tcW w:w="114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W w:w="850" w:type="dxa"/>
            <w:tcBorders>
              <w:left w:val="nil"/>
            </w:tcBorders>
            <w:vMerge w:val="restart"/>
          </w:tcPr>
          <w:p>
            <w:pPr>
              <w:pStyle w:val="0"/>
              <w:jc w:val="both"/>
            </w:pPr>
            <w:r>
              <w:rPr>
                <w:sz w:val="20"/>
              </w:rPr>
              <w:t xml:space="preserve">Мероприятие 4.1</w:t>
            </w:r>
          </w:p>
        </w:tc>
        <w:tc>
          <w:tcPr>
            <w:tcW w:w="1266" w:type="dxa"/>
            <w:vMerge w:val="restart"/>
          </w:tcPr>
          <w:p>
            <w:pPr>
              <w:pStyle w:val="0"/>
              <w:jc w:val="both"/>
            </w:pPr>
            <w:r>
              <w:rPr>
                <w:sz w:val="20"/>
              </w:rPr>
              <w:t xml:space="preserve">Строительство объекта капитального строительства "Пристрой спортивного зала с пищеблоком к школе в д. Новое Урюмово Канашского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29982,2</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Ц740419690</w:t>
            </w:r>
          </w:p>
        </w:tc>
        <w:tc>
          <w:tcPr>
            <w:tcW w:w="66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28483,0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1499,2</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4.2</w:t>
            </w:r>
          </w:p>
        </w:tc>
        <w:tc>
          <w:tcPr>
            <w:tcW w:w="1266" w:type="dxa"/>
            <w:vMerge w:val="restart"/>
          </w:tcPr>
          <w:p>
            <w:pPr>
              <w:pStyle w:val="0"/>
              <w:jc w:val="both"/>
            </w:pPr>
            <w:r>
              <w:rPr>
                <w:sz w:val="20"/>
              </w:rPr>
              <w:t xml:space="preserve">Строительство пристроя (спортзала, столовой) к зданию муниципального бюджетного общеобразовательного учреждения "Ковалинская основная общеобразовательная школа" Урмарского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180000,0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19712" w:type="dxa"/>
            <w:tcBorders>
              <w:left w:val="nil"/>
              <w:right w:val="nil"/>
            </w:tcBorders>
          </w:tcPr>
          <w:p>
            <w:pPr>
              <w:pStyle w:val="0"/>
              <w:jc w:val="center"/>
            </w:pPr>
            <w:r>
              <w:rPr>
                <w:sz w:val="20"/>
              </w:rPr>
              <w:t xml:space="preserve">Цель "Создание в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tc>
          <w:tcPr>
            <w:tcW w:w="850" w:type="dxa"/>
            <w:tcBorders>
              <w:left w:val="nil"/>
            </w:tcBorders>
            <w:vMerge w:val="restart"/>
          </w:tcPr>
          <w:p>
            <w:pPr>
              <w:pStyle w:val="0"/>
              <w:jc w:val="both"/>
            </w:pPr>
            <w:r>
              <w:rPr>
                <w:sz w:val="20"/>
              </w:rPr>
              <w:t xml:space="preserve">Основное мероприятие 5</w:t>
            </w:r>
          </w:p>
        </w:tc>
        <w:tc>
          <w:tcPr>
            <w:tcW w:w="1266" w:type="dxa"/>
            <w:vMerge w:val="restart"/>
          </w:tcPr>
          <w:p>
            <w:pPr>
              <w:pStyle w:val="0"/>
              <w:jc w:val="both"/>
            </w:pPr>
            <w:r>
              <w:rPr>
                <w:sz w:val="20"/>
              </w:rPr>
              <w:t xml:space="preserve">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1247" w:type="dxa"/>
            <w:vMerge w:val="restart"/>
          </w:tcPr>
          <w:p>
            <w:pPr>
              <w:pStyle w:val="0"/>
              <w:jc w:val="both"/>
            </w:pPr>
            <w:r>
              <w:rPr>
                <w:sz w:val="20"/>
              </w:rPr>
              <w:t xml:space="preserve">обеспечение односменного режима обучения в 1 - 11 (12) классах общеобразовательных организаций</w:t>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77712,3</w:t>
            </w:r>
          </w:p>
        </w:tc>
        <w:tc>
          <w:tcPr>
            <w:tcW w:w="1144" w:type="dxa"/>
          </w:tcPr>
          <w:p>
            <w:pPr>
              <w:pStyle w:val="0"/>
              <w:jc w:val="center"/>
            </w:pPr>
            <w:r>
              <w:rPr>
                <w:sz w:val="20"/>
              </w:rPr>
              <w:t xml:space="preserve">3706,9</w:t>
            </w:r>
          </w:p>
        </w:tc>
        <w:tc>
          <w:tcPr>
            <w:tcW w:w="1024" w:type="dxa"/>
          </w:tcPr>
          <w:p>
            <w:pPr>
              <w:pStyle w:val="0"/>
              <w:jc w:val="center"/>
            </w:pPr>
            <w:r>
              <w:rPr>
                <w:sz w:val="20"/>
              </w:rPr>
              <w:t xml:space="preserve">0,0</w:t>
            </w:r>
          </w:p>
        </w:tc>
        <w:tc>
          <w:tcPr>
            <w:tcW w:w="1144" w:type="dxa"/>
          </w:tcPr>
          <w:p>
            <w:pPr>
              <w:pStyle w:val="0"/>
              <w:jc w:val="center"/>
            </w:pPr>
            <w:r>
              <w:rPr>
                <w:sz w:val="20"/>
              </w:rPr>
              <w:t xml:space="preserve">204088,5</w:t>
            </w:r>
          </w:p>
        </w:tc>
        <w:tc>
          <w:tcPr>
            <w:tcW w:w="1144" w:type="dxa"/>
          </w:tcPr>
          <w:p>
            <w:pPr>
              <w:pStyle w:val="0"/>
              <w:jc w:val="center"/>
            </w:pPr>
            <w:r>
              <w:rPr>
                <w:sz w:val="20"/>
              </w:rPr>
              <w:t xml:space="preserve">44158,0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 том числе в сельской местности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44158,0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531" w:type="dxa"/>
          </w:tcPr>
          <w:p>
            <w:pPr>
              <w:pStyle w:val="0"/>
              <w:jc w:val="center"/>
            </w:pPr>
            <w:r>
              <w:rPr>
                <w:sz w:val="20"/>
              </w:rPr>
              <w:t xml:space="preserve">Ц740511660</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42498,4</w:t>
            </w:r>
          </w:p>
        </w:tc>
        <w:tc>
          <w:tcPr>
            <w:tcW w:w="1144" w:type="dxa"/>
          </w:tcPr>
          <w:p>
            <w:pPr>
              <w:pStyle w:val="0"/>
              <w:jc w:val="center"/>
            </w:pPr>
            <w:r>
              <w:rPr>
                <w:sz w:val="20"/>
              </w:rPr>
              <w:t xml:space="preserve">3183,1</w:t>
            </w:r>
          </w:p>
        </w:tc>
        <w:tc>
          <w:tcPr>
            <w:tcW w:w="1024" w:type="dxa"/>
          </w:tcPr>
          <w:p>
            <w:pPr>
              <w:pStyle w:val="0"/>
              <w:jc w:val="center"/>
            </w:pPr>
            <w:r>
              <w:rPr>
                <w:sz w:val="20"/>
              </w:rPr>
              <w:t xml:space="preserve">0,0</w:t>
            </w:r>
          </w:p>
        </w:tc>
        <w:tc>
          <w:tcPr>
            <w:tcW w:w="1144" w:type="dxa"/>
          </w:tcPr>
          <w:p>
            <w:pPr>
              <w:pStyle w:val="0"/>
              <w:jc w:val="center"/>
            </w:pPr>
            <w:r>
              <w:rPr>
                <w:sz w:val="20"/>
              </w:rPr>
              <w:t xml:space="preserve">163270,8</w:t>
            </w:r>
          </w:p>
        </w:tc>
        <w:tc>
          <w:tcPr>
            <w:tcW w:w="1144" w:type="dxa"/>
          </w:tcPr>
          <w:p>
            <w:pPr>
              <w:pStyle w:val="0"/>
              <w:jc w:val="center"/>
            </w:pPr>
            <w:r>
              <w:rPr>
                <w:sz w:val="20"/>
              </w:rPr>
              <w:t xml:space="preserve">41950,1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35213,9</w:t>
            </w:r>
          </w:p>
        </w:tc>
        <w:tc>
          <w:tcPr>
            <w:tcW w:w="1144" w:type="dxa"/>
          </w:tcPr>
          <w:p>
            <w:pPr>
              <w:pStyle w:val="0"/>
              <w:jc w:val="center"/>
            </w:pPr>
            <w:r>
              <w:rPr>
                <w:sz w:val="20"/>
              </w:rPr>
              <w:t xml:space="preserve">523,8</w:t>
            </w:r>
          </w:p>
        </w:tc>
        <w:tc>
          <w:tcPr>
            <w:tcW w:w="1024" w:type="dxa"/>
          </w:tcPr>
          <w:p>
            <w:pPr>
              <w:pStyle w:val="0"/>
              <w:jc w:val="center"/>
            </w:pPr>
            <w:r>
              <w:rPr>
                <w:sz w:val="20"/>
              </w:rPr>
              <w:t xml:space="preserve">0,0</w:t>
            </w:r>
          </w:p>
        </w:tc>
        <w:tc>
          <w:tcPr>
            <w:tcW w:w="1144" w:type="dxa"/>
          </w:tcPr>
          <w:p>
            <w:pPr>
              <w:pStyle w:val="0"/>
              <w:jc w:val="center"/>
            </w:pPr>
            <w:r>
              <w:rPr>
                <w:sz w:val="20"/>
              </w:rPr>
              <w:t xml:space="preserve">40817,7</w:t>
            </w:r>
          </w:p>
        </w:tc>
        <w:tc>
          <w:tcPr>
            <w:tcW w:w="1144" w:type="dxa"/>
          </w:tcPr>
          <w:p>
            <w:pPr>
              <w:pStyle w:val="0"/>
              <w:jc w:val="center"/>
            </w:pPr>
            <w:r>
              <w:rPr>
                <w:sz w:val="20"/>
              </w:rPr>
              <w:t xml:space="preserve">2207,9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(Государственной программы), увязанный с основным мероприятием 5</w:t>
            </w:r>
          </w:p>
        </w:tc>
        <w:tc>
          <w:tcPr>
            <w:gridSpan w:val="8"/>
            <w:tcW w:w="8446" w:type="dxa"/>
          </w:tcPr>
          <w:p>
            <w:pPr>
              <w:pStyle w:val="0"/>
              <w:jc w:val="both"/>
            </w:pPr>
            <w:r>
              <w:rPr>
                <w:sz w:val="20"/>
              </w:rPr>
              <w:t xml:space="preserve">Удельный вес численности обучающихся, занимающихся в одну смену, в общей численности обучающихся в общеобразовательных организациях, %</w:t>
            </w:r>
          </w:p>
        </w:tc>
        <w:tc>
          <w:tcPr>
            <w:tcW w:w="1144" w:type="dxa"/>
          </w:tcPr>
          <w:p>
            <w:pPr>
              <w:pStyle w:val="0"/>
              <w:jc w:val="center"/>
            </w:pPr>
            <w:r>
              <w:rPr>
                <w:sz w:val="20"/>
              </w:rPr>
              <w:t xml:space="preserve">83,3</w:t>
            </w:r>
          </w:p>
        </w:tc>
        <w:tc>
          <w:tcPr>
            <w:tcW w:w="1144" w:type="dxa"/>
          </w:tcPr>
          <w:p>
            <w:pPr>
              <w:pStyle w:val="0"/>
              <w:jc w:val="center"/>
            </w:pPr>
            <w:r>
              <w:rPr>
                <w:sz w:val="20"/>
              </w:rPr>
              <w:t xml:space="preserve">98,6</w:t>
            </w:r>
          </w:p>
        </w:tc>
        <w:tc>
          <w:tcPr>
            <w:tcW w:w="1024" w:type="dxa"/>
          </w:tcPr>
          <w:p>
            <w:pPr>
              <w:pStyle w:val="0"/>
              <w:jc w:val="center"/>
            </w:pPr>
            <w:r>
              <w:rPr>
                <w:sz w:val="20"/>
              </w:rPr>
              <w:t xml:space="preserve">99</w:t>
            </w:r>
          </w:p>
        </w:tc>
        <w:tc>
          <w:tcPr>
            <w:tcW w:w="1144" w:type="dxa"/>
          </w:tcPr>
          <w:p>
            <w:pPr>
              <w:pStyle w:val="0"/>
              <w:jc w:val="center"/>
            </w:pPr>
            <w:r>
              <w:rPr>
                <w:sz w:val="20"/>
              </w:rPr>
              <w:t xml:space="preserve">99</w:t>
            </w:r>
          </w:p>
        </w:tc>
        <w:tc>
          <w:tcPr>
            <w:tcW w:w="1144" w:type="dxa"/>
          </w:tcPr>
          <w:p>
            <w:pPr>
              <w:pStyle w:val="0"/>
              <w:jc w:val="center"/>
            </w:pPr>
            <w:r>
              <w:rPr>
                <w:sz w:val="20"/>
              </w:rPr>
              <w:t xml:space="preserve">99</w:t>
            </w:r>
          </w:p>
        </w:tc>
        <w:tc>
          <w:tcPr>
            <w:tcW w:w="1144" w:type="dxa"/>
          </w:tcPr>
          <w:p>
            <w:pPr>
              <w:pStyle w:val="0"/>
              <w:jc w:val="center"/>
            </w:pPr>
            <w:r>
              <w:rPr>
                <w:sz w:val="20"/>
              </w:rPr>
              <w:t xml:space="preserve">99</w:t>
            </w:r>
          </w:p>
        </w:tc>
        <w:tc>
          <w:tcPr>
            <w:tcW w:w="114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W w:w="850" w:type="dxa"/>
            <w:tcBorders>
              <w:left w:val="nil"/>
            </w:tcBorders>
            <w:vMerge w:val="restart"/>
          </w:tcPr>
          <w:p>
            <w:pPr>
              <w:pStyle w:val="0"/>
              <w:jc w:val="both"/>
            </w:pPr>
            <w:r>
              <w:rPr>
                <w:sz w:val="20"/>
              </w:rPr>
              <w:t xml:space="preserve">Мероприятие 5.1</w:t>
            </w:r>
          </w:p>
        </w:tc>
        <w:tc>
          <w:tcPr>
            <w:tcW w:w="1266" w:type="dxa"/>
            <w:vMerge w:val="restart"/>
          </w:tcPr>
          <w:p>
            <w:pPr>
              <w:pStyle w:val="0"/>
              <w:jc w:val="both"/>
            </w:pPr>
            <w:r>
              <w:rPr>
                <w:sz w:val="20"/>
              </w:rPr>
              <w:t xml:space="preserve">Укрепление материально-технической базы муниципальных образовательных организаций</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204088,5</w:t>
            </w:r>
          </w:p>
        </w:tc>
        <w:tc>
          <w:tcPr>
            <w:tcW w:w="1144" w:type="dxa"/>
          </w:tcPr>
          <w:p>
            <w:pPr>
              <w:pStyle w:val="0"/>
              <w:jc w:val="center"/>
            </w:pPr>
            <w:r>
              <w:rPr>
                <w:sz w:val="20"/>
              </w:rPr>
              <w:t xml:space="preserve">44158,0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Ц740511660</w:t>
            </w:r>
          </w:p>
        </w:tc>
        <w:tc>
          <w:tcPr>
            <w:tcW w:w="66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163270,8</w:t>
            </w:r>
          </w:p>
        </w:tc>
        <w:tc>
          <w:tcPr>
            <w:tcW w:w="1144" w:type="dxa"/>
          </w:tcPr>
          <w:p>
            <w:pPr>
              <w:pStyle w:val="0"/>
              <w:jc w:val="center"/>
            </w:pPr>
            <w:r>
              <w:rPr>
                <w:sz w:val="20"/>
              </w:rPr>
              <w:t xml:space="preserve">41950,1</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40817,7</w:t>
            </w:r>
          </w:p>
        </w:tc>
        <w:tc>
          <w:tcPr>
            <w:tcW w:w="1144" w:type="dxa"/>
          </w:tcPr>
          <w:p>
            <w:pPr>
              <w:pStyle w:val="0"/>
              <w:jc w:val="center"/>
            </w:pPr>
            <w:r>
              <w:rPr>
                <w:sz w:val="20"/>
              </w:rPr>
              <w:t xml:space="preserve">2207,9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gridSpan w:val="18"/>
            <w:tcW w:w="19712" w:type="dxa"/>
            <w:tcBorders>
              <w:left w:val="nil"/>
              <w:right w:val="nil"/>
            </w:tcBorders>
          </w:tcPr>
          <w:p>
            <w:pPr>
              <w:pStyle w:val="0"/>
              <w:jc w:val="center"/>
            </w:pPr>
            <w:r>
              <w:rPr>
                <w:sz w:val="20"/>
              </w:rPr>
              <w:t xml:space="preserve">Цель "Создание в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tc>
          <w:tcPr>
            <w:tcW w:w="850" w:type="dxa"/>
            <w:tcBorders>
              <w:left w:val="nil"/>
            </w:tcBorders>
            <w:vMerge w:val="restart"/>
          </w:tcPr>
          <w:p>
            <w:pPr>
              <w:pStyle w:val="0"/>
              <w:jc w:val="both"/>
            </w:pPr>
            <w:r>
              <w:rPr>
                <w:sz w:val="20"/>
              </w:rPr>
              <w:t xml:space="preserve">Основное мероприятие 6</w:t>
            </w:r>
          </w:p>
        </w:tc>
        <w:tc>
          <w:tcPr>
            <w:tcW w:w="1266" w:type="dxa"/>
            <w:vMerge w:val="restart"/>
          </w:tcPr>
          <w:p>
            <w:pPr>
              <w:pStyle w:val="0"/>
              <w:jc w:val="both"/>
            </w:pPr>
            <w:r>
              <w:rPr>
                <w:sz w:val="20"/>
              </w:rPr>
              <w:t xml:space="preserve">Реализация мероприятий регионального проекта "Современная школа"</w:t>
            </w:r>
          </w:p>
        </w:tc>
        <w:tc>
          <w:tcPr>
            <w:tcW w:w="1247" w:type="dxa"/>
            <w:vMerge w:val="restart"/>
          </w:tcPr>
          <w:p>
            <w:pPr>
              <w:pStyle w:val="0"/>
              <w:jc w:val="both"/>
            </w:pPr>
            <w:r>
              <w:rPr>
                <w:sz w:val="20"/>
              </w:rPr>
              <w:t xml:space="preserve">обеспечение односменного режима обучения в 1 - 11 (12) классах общеобразовательных организаций</w:t>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703569,9</w:t>
            </w:r>
          </w:p>
        </w:tc>
        <w:tc>
          <w:tcPr>
            <w:tcW w:w="1144" w:type="dxa"/>
          </w:tcPr>
          <w:p>
            <w:pPr>
              <w:pStyle w:val="0"/>
              <w:jc w:val="center"/>
            </w:pPr>
            <w:r>
              <w:rPr>
                <w:sz w:val="20"/>
              </w:rPr>
              <w:t xml:space="preserve">653027,7</w:t>
            </w:r>
          </w:p>
        </w:tc>
        <w:tc>
          <w:tcPr>
            <w:tcW w:w="1024" w:type="dxa"/>
          </w:tcPr>
          <w:p>
            <w:pPr>
              <w:pStyle w:val="0"/>
              <w:jc w:val="center"/>
            </w:pPr>
            <w:r>
              <w:rPr>
                <w:sz w:val="20"/>
              </w:rPr>
              <w:t xml:space="preserve">754793,3</w:t>
            </w:r>
          </w:p>
        </w:tc>
        <w:tc>
          <w:tcPr>
            <w:tcW w:w="1144" w:type="dxa"/>
          </w:tcPr>
          <w:p>
            <w:pPr>
              <w:pStyle w:val="0"/>
              <w:jc w:val="center"/>
            </w:pPr>
            <w:r>
              <w:rPr>
                <w:sz w:val="20"/>
              </w:rPr>
              <w:t xml:space="preserve">1090872,2</w:t>
            </w:r>
          </w:p>
        </w:tc>
        <w:tc>
          <w:tcPr>
            <w:tcW w:w="1144" w:type="dxa"/>
          </w:tcPr>
          <w:p>
            <w:pPr>
              <w:pStyle w:val="0"/>
              <w:jc w:val="center"/>
            </w:pPr>
            <w:r>
              <w:rPr>
                <w:sz w:val="20"/>
              </w:rPr>
              <w:t xml:space="preserve">2887420,2</w:t>
            </w:r>
          </w:p>
        </w:tc>
        <w:tc>
          <w:tcPr>
            <w:tcW w:w="1144" w:type="dxa"/>
          </w:tcPr>
          <w:p>
            <w:pPr>
              <w:pStyle w:val="0"/>
              <w:jc w:val="center"/>
            </w:pPr>
            <w:r>
              <w:rPr>
                <w:sz w:val="20"/>
              </w:rPr>
              <w:t xml:space="preserve">4167741,4</w:t>
            </w:r>
          </w:p>
        </w:tc>
        <w:tc>
          <w:tcPr>
            <w:tcW w:w="1144" w:type="dxa"/>
          </w:tcPr>
          <w:p>
            <w:pPr>
              <w:pStyle w:val="0"/>
              <w:jc w:val="center"/>
            </w:pPr>
            <w:r>
              <w:rPr>
                <w:sz w:val="20"/>
              </w:rPr>
              <w:t xml:space="preserve">431271,5 </w:t>
            </w:r>
            <w:hyperlink w:history="0" w:anchor="P40700" w:tooltip="&lt;*&gt; Компенсация вложенных концессионером средств.">
              <w:r>
                <w:rPr>
                  <w:sz w:val="20"/>
                  <w:color w:val="0000ff"/>
                </w:rPr>
                <w:t xml:space="preserve">&lt;*&gt;</w:t>
              </w:r>
            </w:hyperlink>
          </w:p>
        </w:tc>
        <w:tc>
          <w:tcPr>
            <w:tcW w:w="1264" w:type="dxa"/>
          </w:tcPr>
          <w:p>
            <w:pPr>
              <w:pStyle w:val="0"/>
              <w:jc w:val="center"/>
            </w:pPr>
            <w:r>
              <w:rPr>
                <w:sz w:val="20"/>
              </w:rPr>
              <w:t xml:space="preserve">2280504,7 </w:t>
            </w:r>
            <w:hyperlink w:history="0" w:anchor="P40700" w:tooltip="&lt;*&gt; Компенсация вложенных концессионером средств.">
              <w:r>
                <w:rPr>
                  <w:sz w:val="20"/>
                  <w:color w:val="0000ff"/>
                </w:rPr>
                <w:t xml:space="preserve">&lt;*&gt;</w:t>
              </w:r>
            </w:hyperlink>
          </w:p>
        </w:tc>
        <w:tc>
          <w:tcPr>
            <w:tcW w:w="1264" w:type="dxa"/>
            <w:tcBorders>
              <w:right w:val="nil"/>
            </w:tcBorders>
          </w:tcPr>
          <w:p>
            <w:pPr>
              <w:pStyle w:val="0"/>
              <w:jc w:val="center"/>
            </w:pPr>
            <w:r>
              <w:rPr>
                <w:sz w:val="20"/>
              </w:rPr>
              <w:t xml:space="preserve">2883027,4 </w:t>
            </w:r>
            <w:hyperlink w:history="0" w:anchor="P40700" w:tooltip="&lt;*&gt; Компенсация вложенных концессионером средств.">
              <w:r>
                <w:rPr>
                  <w:sz w:val="20"/>
                  <w:color w:val="0000ff"/>
                </w:rPr>
                <w:t xml:space="preserve">&lt;*&gt;</w:t>
              </w:r>
            </w:hyperlink>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 том числе в сельской местности</w:t>
            </w:r>
          </w:p>
        </w:tc>
        <w:tc>
          <w:tcPr>
            <w:tcW w:w="1144" w:type="dxa"/>
          </w:tcPr>
          <w:p>
            <w:pPr>
              <w:pStyle w:val="0"/>
              <w:jc w:val="center"/>
            </w:pPr>
            <w:r>
              <w:rPr>
                <w:sz w:val="20"/>
              </w:rPr>
              <w:t xml:space="preserve">0,0</w:t>
            </w:r>
          </w:p>
        </w:tc>
        <w:tc>
          <w:tcPr>
            <w:tcW w:w="1144" w:type="dxa"/>
          </w:tcPr>
          <w:p>
            <w:pPr>
              <w:pStyle w:val="0"/>
              <w:jc w:val="center"/>
            </w:pPr>
            <w:r>
              <w:rPr>
                <w:sz w:val="20"/>
              </w:rPr>
              <w:t xml:space="preserve">118920,3</w:t>
            </w:r>
          </w:p>
        </w:tc>
        <w:tc>
          <w:tcPr>
            <w:tcW w:w="1024" w:type="dxa"/>
          </w:tcPr>
          <w:p>
            <w:pPr>
              <w:pStyle w:val="0"/>
              <w:jc w:val="center"/>
            </w:pPr>
            <w:r>
              <w:rPr>
                <w:sz w:val="20"/>
              </w:rPr>
              <w:t xml:space="preserve">232254,2</w:t>
            </w:r>
          </w:p>
        </w:tc>
        <w:tc>
          <w:tcPr>
            <w:tcW w:w="1144" w:type="dxa"/>
          </w:tcPr>
          <w:p>
            <w:pPr>
              <w:pStyle w:val="0"/>
              <w:jc w:val="center"/>
            </w:pPr>
            <w:r>
              <w:rPr>
                <w:sz w:val="20"/>
              </w:rPr>
              <w:t xml:space="preserve">0,0</w:t>
            </w:r>
          </w:p>
        </w:tc>
        <w:tc>
          <w:tcPr>
            <w:tcW w:w="1144" w:type="dxa"/>
          </w:tcPr>
          <w:p>
            <w:pPr>
              <w:pStyle w:val="0"/>
              <w:jc w:val="center"/>
            </w:pPr>
            <w:r>
              <w:rPr>
                <w:sz w:val="20"/>
              </w:rPr>
              <w:t xml:space="preserve">364829,3</w:t>
            </w:r>
          </w:p>
        </w:tc>
        <w:tc>
          <w:tcPr>
            <w:tcW w:w="1144" w:type="dxa"/>
          </w:tcPr>
          <w:p>
            <w:pPr>
              <w:pStyle w:val="0"/>
              <w:jc w:val="center"/>
            </w:pPr>
            <w:r>
              <w:rPr>
                <w:sz w:val="20"/>
              </w:rPr>
              <w:t xml:space="preserve">867191,0</w:t>
            </w:r>
          </w:p>
        </w:tc>
        <w:tc>
          <w:tcPr>
            <w:tcW w:w="1144" w:type="dxa"/>
          </w:tcPr>
          <w:p>
            <w:pPr>
              <w:pStyle w:val="0"/>
              <w:jc w:val="center"/>
            </w:pPr>
            <w:r>
              <w:rPr>
                <w:sz w:val="20"/>
              </w:rPr>
              <w:t xml:space="preserve">97775,2</w:t>
            </w:r>
          </w:p>
        </w:tc>
        <w:tc>
          <w:tcPr>
            <w:tcW w:w="1264" w:type="dxa"/>
          </w:tcPr>
          <w:p>
            <w:pPr>
              <w:pStyle w:val="0"/>
              <w:jc w:val="center"/>
            </w:pPr>
            <w:r>
              <w:rPr>
                <w:sz w:val="20"/>
              </w:rPr>
              <w:t xml:space="preserve">546077,2</w:t>
            </w:r>
          </w:p>
        </w:tc>
        <w:tc>
          <w:tcPr>
            <w:tcW w:w="1264" w:type="dxa"/>
            <w:tcBorders>
              <w:right w:val="nil"/>
            </w:tcBorders>
          </w:tcPr>
          <w:p>
            <w:pPr>
              <w:pStyle w:val="0"/>
              <w:jc w:val="center"/>
            </w:pPr>
            <w:r>
              <w:rPr>
                <w:sz w:val="20"/>
              </w:rPr>
              <w:t xml:space="preserve">687678,5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832</w:t>
            </w:r>
          </w:p>
        </w:tc>
        <w:tc>
          <w:tcPr>
            <w:tcW w:w="737" w:type="dxa"/>
          </w:tcPr>
          <w:p>
            <w:pPr>
              <w:pStyle w:val="0"/>
              <w:jc w:val="center"/>
            </w:pPr>
            <w:r>
              <w:rPr>
                <w:sz w:val="20"/>
              </w:rPr>
              <w:t xml:space="preserve">x</w:t>
            </w:r>
          </w:p>
        </w:tc>
        <w:tc>
          <w:tcPr>
            <w:tcW w:w="1531" w:type="dxa"/>
          </w:tcPr>
          <w:p>
            <w:pPr>
              <w:pStyle w:val="0"/>
              <w:jc w:val="center"/>
            </w:pPr>
            <w:r>
              <w:rPr>
                <w:sz w:val="20"/>
              </w:rPr>
              <w:t xml:space="preserve">Ц74Е100000</w:t>
            </w:r>
          </w:p>
        </w:tc>
        <w:tc>
          <w:tcPr>
            <w:tcW w:w="660" w:type="dxa"/>
          </w:tcPr>
          <w:p>
            <w:pPr>
              <w:pStyle w:val="0"/>
              <w:jc w:val="center"/>
            </w:pPr>
            <w:r>
              <w:rPr>
                <w:sz w:val="20"/>
              </w:rPr>
              <w:t xml:space="preserve">x</w:t>
            </w:r>
          </w:p>
        </w:tc>
        <w:tc>
          <w:tcPr>
            <w:tcW w:w="1077" w:type="dxa"/>
            <w:vMerge w:val="restart"/>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470171,0</w:t>
            </w:r>
          </w:p>
        </w:tc>
        <w:tc>
          <w:tcPr>
            <w:tcW w:w="1144" w:type="dxa"/>
          </w:tcPr>
          <w:p>
            <w:pPr>
              <w:pStyle w:val="0"/>
              <w:jc w:val="center"/>
            </w:pPr>
            <w:r>
              <w:rPr>
                <w:sz w:val="20"/>
              </w:rPr>
              <w:t xml:space="preserve">735636,0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531" w:type="dxa"/>
          </w:tcPr>
          <w:p>
            <w:pPr>
              <w:pStyle w:val="0"/>
              <w:jc w:val="center"/>
            </w:pPr>
            <w:r>
              <w:rPr>
                <w:sz w:val="20"/>
              </w:rPr>
              <w:t xml:space="preserve">Ц74Е100000</w:t>
            </w:r>
          </w:p>
        </w:tc>
        <w:tc>
          <w:tcPr>
            <w:tcW w:w="660" w:type="dxa"/>
          </w:tcPr>
          <w:p>
            <w:pPr>
              <w:pStyle w:val="0"/>
              <w:jc w:val="center"/>
            </w:pPr>
            <w:r>
              <w:rPr>
                <w:sz w:val="20"/>
              </w:rPr>
              <w:t xml:space="preserve">x</w:t>
            </w:r>
          </w:p>
        </w:tc>
        <w:tc>
          <w:tcPr>
            <w:vMerge w:val="continue"/>
          </w:tcPr>
          <w:p/>
        </w:tc>
        <w:tc>
          <w:tcPr>
            <w:tcW w:w="1144" w:type="dxa"/>
          </w:tcPr>
          <w:p>
            <w:pPr>
              <w:pStyle w:val="0"/>
              <w:jc w:val="center"/>
            </w:pPr>
            <w:r>
              <w:rPr>
                <w:sz w:val="20"/>
              </w:rPr>
              <w:t xml:space="preserve">600030,1</w:t>
            </w:r>
          </w:p>
        </w:tc>
        <w:tc>
          <w:tcPr>
            <w:tcW w:w="1144" w:type="dxa"/>
          </w:tcPr>
          <w:p>
            <w:pPr>
              <w:pStyle w:val="0"/>
              <w:jc w:val="center"/>
            </w:pPr>
            <w:r>
              <w:rPr>
                <w:sz w:val="20"/>
              </w:rPr>
              <w:t xml:space="preserve">525893,0</w:t>
            </w:r>
          </w:p>
        </w:tc>
        <w:tc>
          <w:tcPr>
            <w:tcW w:w="1024" w:type="dxa"/>
          </w:tcPr>
          <w:p>
            <w:pPr>
              <w:pStyle w:val="0"/>
              <w:jc w:val="center"/>
            </w:pPr>
            <w:r>
              <w:rPr>
                <w:sz w:val="20"/>
              </w:rPr>
              <w:t xml:space="preserve">667205,7</w:t>
            </w:r>
          </w:p>
        </w:tc>
        <w:tc>
          <w:tcPr>
            <w:tcW w:w="1144" w:type="dxa"/>
          </w:tcPr>
          <w:p>
            <w:pPr>
              <w:pStyle w:val="0"/>
              <w:jc w:val="center"/>
            </w:pPr>
            <w:r>
              <w:rPr>
                <w:sz w:val="20"/>
              </w:rPr>
              <w:t xml:space="preserve">698496,6</w:t>
            </w:r>
          </w:p>
        </w:tc>
        <w:tc>
          <w:tcPr>
            <w:tcW w:w="1144" w:type="dxa"/>
          </w:tcPr>
          <w:p>
            <w:pPr>
              <w:pStyle w:val="0"/>
              <w:jc w:val="center"/>
            </w:pPr>
            <w:r>
              <w:rPr>
                <w:sz w:val="20"/>
              </w:rPr>
              <w:t xml:space="preserve">270550,8</w:t>
            </w:r>
          </w:p>
        </w:tc>
        <w:tc>
          <w:tcPr>
            <w:tcW w:w="1144" w:type="dxa"/>
          </w:tcPr>
          <w:p>
            <w:pPr>
              <w:pStyle w:val="0"/>
              <w:jc w:val="center"/>
            </w:pPr>
            <w:r>
              <w:rPr>
                <w:sz w:val="20"/>
              </w:rPr>
              <w:t xml:space="preserve">2414158,9</w:t>
            </w:r>
          </w:p>
        </w:tc>
        <w:tc>
          <w:tcPr>
            <w:tcW w:w="1144" w:type="dxa"/>
          </w:tcPr>
          <w:p>
            <w:pPr>
              <w:pStyle w:val="0"/>
              <w:jc w:val="center"/>
            </w:pPr>
            <w:r>
              <w:rPr>
                <w:sz w:val="20"/>
              </w:rPr>
              <w:t xml:space="preserve">149613,1</w:t>
            </w:r>
          </w:p>
        </w:tc>
        <w:tc>
          <w:tcPr>
            <w:tcW w:w="1264" w:type="dxa"/>
          </w:tcPr>
          <w:p>
            <w:pPr>
              <w:pStyle w:val="0"/>
              <w:jc w:val="center"/>
            </w:pPr>
            <w:r>
              <w:rPr>
                <w:sz w:val="20"/>
              </w:rPr>
              <w:t xml:space="preserve">748329,8</w:t>
            </w:r>
          </w:p>
        </w:tc>
        <w:tc>
          <w:tcPr>
            <w:tcW w:w="1264" w:type="dxa"/>
            <w:tcBorders>
              <w:right w:val="nil"/>
            </w:tcBorders>
          </w:tcPr>
          <w:p>
            <w:pPr>
              <w:pStyle w:val="0"/>
              <w:jc w:val="center"/>
            </w:pPr>
            <w:r>
              <w:rPr>
                <w:sz w:val="20"/>
              </w:rPr>
              <w:t xml:space="preserve">748183,5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832</w:t>
            </w:r>
          </w:p>
        </w:tc>
        <w:tc>
          <w:tcPr>
            <w:tcW w:w="737" w:type="dxa"/>
          </w:tcPr>
          <w:p>
            <w:pPr>
              <w:pStyle w:val="0"/>
              <w:jc w:val="center"/>
            </w:pPr>
            <w:r>
              <w:rPr>
                <w:sz w:val="20"/>
              </w:rPr>
              <w:t xml:space="preserve">x</w:t>
            </w:r>
          </w:p>
        </w:tc>
        <w:tc>
          <w:tcPr>
            <w:tcW w:w="1531" w:type="dxa"/>
          </w:tcPr>
          <w:p>
            <w:pPr>
              <w:pStyle w:val="0"/>
              <w:jc w:val="center"/>
            </w:pPr>
            <w:r>
              <w:rPr>
                <w:sz w:val="20"/>
              </w:rPr>
              <w:t xml:space="preserve">Ц74Е100000</w:t>
            </w:r>
          </w:p>
        </w:tc>
        <w:tc>
          <w:tcPr>
            <w:tcW w:w="660"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4749,2</w:t>
            </w:r>
          </w:p>
        </w:tc>
        <w:tc>
          <w:tcPr>
            <w:tcW w:w="1144" w:type="dxa"/>
          </w:tcPr>
          <w:p>
            <w:pPr>
              <w:pStyle w:val="0"/>
              <w:jc w:val="center"/>
            </w:pPr>
            <w:r>
              <w:rPr>
                <w:sz w:val="20"/>
              </w:rPr>
              <w:t xml:space="preserve">197504,9</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x</w:t>
            </w:r>
          </w:p>
        </w:tc>
        <w:tc>
          <w:tcPr>
            <w:tcW w:w="1531" w:type="dxa"/>
          </w:tcPr>
          <w:p>
            <w:pPr>
              <w:pStyle w:val="0"/>
              <w:jc w:val="center"/>
            </w:pPr>
            <w:r>
              <w:rPr>
                <w:sz w:val="20"/>
              </w:rPr>
              <w:t xml:space="preserve">Ц74Е100000</w:t>
            </w:r>
          </w:p>
        </w:tc>
        <w:tc>
          <w:tcPr>
            <w:tcW w:w="660" w:type="dxa"/>
          </w:tcPr>
          <w:p>
            <w:pPr>
              <w:pStyle w:val="0"/>
              <w:jc w:val="center"/>
            </w:pPr>
            <w:r>
              <w:rPr>
                <w:sz w:val="20"/>
              </w:rPr>
              <w:t xml:space="preserve">x</w:t>
            </w:r>
          </w:p>
        </w:tc>
        <w:tc>
          <w:tcPr>
            <w:vMerge w:val="continue"/>
          </w:tcPr>
          <w:p/>
        </w:tc>
        <w:tc>
          <w:tcPr>
            <w:tcW w:w="1144" w:type="dxa"/>
          </w:tcPr>
          <w:p>
            <w:pPr>
              <w:pStyle w:val="0"/>
              <w:jc w:val="center"/>
            </w:pPr>
            <w:r>
              <w:rPr>
                <w:sz w:val="20"/>
              </w:rPr>
              <w:t xml:space="preserve">51769,9</w:t>
            </w:r>
          </w:p>
        </w:tc>
        <w:tc>
          <w:tcPr>
            <w:tcW w:w="1144" w:type="dxa"/>
          </w:tcPr>
          <w:p>
            <w:pPr>
              <w:pStyle w:val="0"/>
              <w:jc w:val="center"/>
            </w:pPr>
            <w:r>
              <w:rPr>
                <w:sz w:val="20"/>
              </w:rPr>
              <w:t xml:space="preserve">98208,3</w:t>
            </w:r>
          </w:p>
        </w:tc>
        <w:tc>
          <w:tcPr>
            <w:tcW w:w="1024" w:type="dxa"/>
          </w:tcPr>
          <w:p>
            <w:pPr>
              <w:pStyle w:val="0"/>
              <w:jc w:val="center"/>
            </w:pPr>
            <w:r>
              <w:rPr>
                <w:sz w:val="20"/>
              </w:rPr>
              <w:t xml:space="preserve">79986,0</w:t>
            </w:r>
          </w:p>
        </w:tc>
        <w:tc>
          <w:tcPr>
            <w:tcW w:w="1144" w:type="dxa"/>
          </w:tcPr>
          <w:p>
            <w:pPr>
              <w:pStyle w:val="0"/>
              <w:jc w:val="center"/>
            </w:pPr>
            <w:r>
              <w:rPr>
                <w:sz w:val="20"/>
              </w:rPr>
              <w:t xml:space="preserve">189941,3</w:t>
            </w:r>
          </w:p>
        </w:tc>
        <w:tc>
          <w:tcPr>
            <w:tcW w:w="1144" w:type="dxa"/>
          </w:tcPr>
          <w:p>
            <w:pPr>
              <w:pStyle w:val="0"/>
              <w:jc w:val="center"/>
            </w:pPr>
            <w:r>
              <w:rPr>
                <w:sz w:val="20"/>
              </w:rPr>
              <w:t xml:space="preserve">160327,6</w:t>
            </w:r>
          </w:p>
        </w:tc>
        <w:tc>
          <w:tcPr>
            <w:tcW w:w="1144" w:type="dxa"/>
          </w:tcPr>
          <w:p>
            <w:pPr>
              <w:pStyle w:val="0"/>
              <w:jc w:val="center"/>
            </w:pPr>
            <w:r>
              <w:rPr>
                <w:sz w:val="20"/>
              </w:rPr>
              <w:t xml:space="preserve">24385,5</w:t>
            </w:r>
          </w:p>
        </w:tc>
        <w:tc>
          <w:tcPr>
            <w:tcW w:w="1144" w:type="dxa"/>
          </w:tcPr>
          <w:p>
            <w:pPr>
              <w:pStyle w:val="0"/>
              <w:jc w:val="center"/>
            </w:pPr>
            <w:r>
              <w:rPr>
                <w:sz w:val="20"/>
              </w:rPr>
              <w:t xml:space="preserve">281658,4</w:t>
            </w:r>
          </w:p>
        </w:tc>
        <w:tc>
          <w:tcPr>
            <w:tcW w:w="1264" w:type="dxa"/>
          </w:tcPr>
          <w:p>
            <w:pPr>
              <w:pStyle w:val="0"/>
              <w:jc w:val="center"/>
            </w:pPr>
            <w:r>
              <w:rPr>
                <w:sz w:val="20"/>
              </w:rPr>
              <w:t xml:space="preserve">1532174,9</w:t>
            </w:r>
          </w:p>
        </w:tc>
        <w:tc>
          <w:tcPr>
            <w:tcW w:w="1264" w:type="dxa"/>
            <w:tcBorders>
              <w:right w:val="nil"/>
            </w:tcBorders>
          </w:tcPr>
          <w:p>
            <w:pPr>
              <w:pStyle w:val="0"/>
              <w:jc w:val="center"/>
            </w:pPr>
            <w:r>
              <w:rPr>
                <w:sz w:val="20"/>
              </w:rPr>
              <w:t xml:space="preserve">2134843,9</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51769,9</w:t>
            </w:r>
          </w:p>
        </w:tc>
        <w:tc>
          <w:tcPr>
            <w:tcW w:w="1144" w:type="dxa"/>
          </w:tcPr>
          <w:p>
            <w:pPr>
              <w:pStyle w:val="0"/>
              <w:jc w:val="center"/>
            </w:pPr>
            <w:r>
              <w:rPr>
                <w:sz w:val="20"/>
              </w:rPr>
              <w:t xml:space="preserve">28926,4</w:t>
            </w:r>
          </w:p>
        </w:tc>
        <w:tc>
          <w:tcPr>
            <w:tcW w:w="1024" w:type="dxa"/>
          </w:tcPr>
          <w:p>
            <w:pPr>
              <w:pStyle w:val="0"/>
              <w:jc w:val="center"/>
            </w:pPr>
            <w:r>
              <w:rPr>
                <w:sz w:val="20"/>
              </w:rPr>
              <w:t xml:space="preserve">7601,6</w:t>
            </w:r>
          </w:p>
        </w:tc>
        <w:tc>
          <w:tcPr>
            <w:tcW w:w="1144" w:type="dxa"/>
          </w:tcPr>
          <w:p>
            <w:pPr>
              <w:pStyle w:val="0"/>
              <w:jc w:val="center"/>
            </w:pPr>
            <w:r>
              <w:rPr>
                <w:sz w:val="20"/>
              </w:rPr>
              <w:t xml:space="preserve">47485,3</w:t>
            </w:r>
          </w:p>
        </w:tc>
        <w:tc>
          <w:tcPr>
            <w:tcW w:w="1144" w:type="dxa"/>
          </w:tcPr>
          <w:p>
            <w:pPr>
              <w:pStyle w:val="0"/>
              <w:jc w:val="center"/>
            </w:pPr>
            <w:r>
              <w:rPr>
                <w:sz w:val="20"/>
              </w:rPr>
              <w:t xml:space="preserve">39398,7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154949,0</w:t>
            </w:r>
          </w:p>
        </w:tc>
        <w:tc>
          <w:tcPr>
            <w:tcW w:w="1144" w:type="dxa"/>
          </w:tcPr>
          <w:p>
            <w:pPr>
              <w:pStyle w:val="0"/>
              <w:jc w:val="center"/>
            </w:pPr>
            <w:r>
              <w:rPr>
                <w:sz w:val="20"/>
              </w:rPr>
              <w:t xml:space="preserve">1942222,9</w:t>
            </w:r>
          </w:p>
        </w:tc>
        <w:tc>
          <w:tcPr>
            <w:tcW w:w="1144" w:type="dxa"/>
          </w:tcPr>
          <w:p>
            <w:pPr>
              <w:pStyle w:val="0"/>
              <w:jc w:val="center"/>
            </w:pPr>
            <w:r>
              <w:rPr>
                <w:sz w:val="20"/>
              </w:rPr>
              <w:t xml:space="preserve">796056,1</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(Государственной программы), увязанные с основным мероприятием 6</w:t>
            </w:r>
          </w:p>
        </w:tc>
        <w:tc>
          <w:tcPr>
            <w:gridSpan w:val="8"/>
            <w:tcW w:w="8446" w:type="dxa"/>
          </w:tcPr>
          <w:p>
            <w:pPr>
              <w:pStyle w:val="0"/>
              <w:jc w:val="both"/>
            </w:pPr>
            <w:r>
              <w:rPr>
                <w:sz w:val="20"/>
              </w:rPr>
              <w:t xml:space="preserve">Число новых мест в общеобразовательных организациях</w:t>
            </w:r>
          </w:p>
        </w:tc>
        <w:tc>
          <w:tcPr>
            <w:tcW w:w="1144" w:type="dxa"/>
          </w:tcPr>
          <w:p>
            <w:pPr>
              <w:pStyle w:val="0"/>
              <w:jc w:val="center"/>
            </w:pPr>
            <w:r>
              <w:rPr>
                <w:sz w:val="20"/>
              </w:rPr>
              <w:t xml:space="preserve">1900</w:t>
            </w:r>
          </w:p>
        </w:tc>
        <w:tc>
          <w:tcPr>
            <w:tcW w:w="1144" w:type="dxa"/>
          </w:tcPr>
          <w:p>
            <w:pPr>
              <w:pStyle w:val="0"/>
              <w:jc w:val="center"/>
            </w:pPr>
            <w:r>
              <w:rPr>
                <w:sz w:val="20"/>
              </w:rPr>
              <w:t xml:space="preserve">1765</w:t>
            </w:r>
          </w:p>
        </w:tc>
        <w:tc>
          <w:tcPr>
            <w:tcW w:w="1024" w:type="dxa"/>
          </w:tcPr>
          <w:p>
            <w:pPr>
              <w:pStyle w:val="0"/>
              <w:jc w:val="center"/>
            </w:pPr>
            <w:r>
              <w:rPr>
                <w:sz w:val="20"/>
              </w:rPr>
              <w:t xml:space="preserve">228</w:t>
            </w:r>
          </w:p>
        </w:tc>
        <w:tc>
          <w:tcPr>
            <w:tcW w:w="1144" w:type="dxa"/>
          </w:tcPr>
          <w:p>
            <w:pPr>
              <w:pStyle w:val="0"/>
              <w:jc w:val="center"/>
            </w:pPr>
            <w:r>
              <w:rPr>
                <w:sz w:val="20"/>
              </w:rPr>
              <w:t xml:space="preserve">0</w:t>
            </w:r>
          </w:p>
        </w:tc>
        <w:tc>
          <w:tcPr>
            <w:tcW w:w="1144" w:type="dxa"/>
          </w:tcPr>
          <w:p>
            <w:pPr>
              <w:pStyle w:val="0"/>
              <w:jc w:val="center"/>
            </w:pPr>
            <w:r>
              <w:rPr>
                <w:sz w:val="20"/>
              </w:rPr>
              <w:t xml:space="preserve">1650</w:t>
            </w:r>
          </w:p>
        </w:tc>
        <w:tc>
          <w:tcPr>
            <w:tcW w:w="1144" w:type="dxa"/>
          </w:tcPr>
          <w:p>
            <w:pPr>
              <w:pStyle w:val="0"/>
              <w:jc w:val="center"/>
            </w:pPr>
            <w:r>
              <w:rPr>
                <w:sz w:val="20"/>
              </w:rPr>
              <w:t xml:space="preserve">4825</w:t>
            </w:r>
          </w:p>
        </w:tc>
        <w:tc>
          <w:tcPr>
            <w:tcW w:w="1144" w:type="dxa"/>
          </w:tcPr>
          <w:p>
            <w:pPr>
              <w:pStyle w:val="0"/>
              <w:jc w:val="center"/>
            </w:pPr>
            <w:r>
              <w:rPr>
                <w:sz w:val="20"/>
              </w:rPr>
              <w:t xml:space="preserve">0</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Borders>
              <w:left w:val="nil"/>
            </w:tcBorders>
            <w:vMerge w:val="continue"/>
          </w:tcPr>
          <w:p/>
        </w:tc>
        <w:tc>
          <w:tcPr>
            <w:gridSpan w:val="8"/>
            <w:tcW w:w="8446" w:type="dxa"/>
          </w:tcPr>
          <w:p>
            <w:pPr>
              <w:pStyle w:val="0"/>
              <w:jc w:val="both"/>
            </w:pPr>
            <w:r>
              <w:rPr>
                <w:sz w:val="20"/>
              </w:rPr>
              <w:t xml:space="preserve">в том числе:</w:t>
            </w:r>
          </w:p>
        </w:tc>
        <w:tc>
          <w:tcPr>
            <w:tcW w:w="1144" w:type="dxa"/>
          </w:tcPr>
          <w:p>
            <w:pPr>
              <w:pStyle w:val="0"/>
            </w:pPr>
            <w:r>
              <w:rPr>
                <w:sz w:val="20"/>
              </w:rPr>
            </w:r>
          </w:p>
        </w:tc>
        <w:tc>
          <w:tcPr>
            <w:tcW w:w="1144" w:type="dxa"/>
          </w:tcPr>
          <w:p>
            <w:pPr>
              <w:pStyle w:val="0"/>
            </w:pPr>
            <w:r>
              <w:rPr>
                <w:sz w:val="20"/>
              </w:rPr>
            </w:r>
          </w:p>
        </w:tc>
        <w:tc>
          <w:tcPr>
            <w:tcW w:w="102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144" w:type="dxa"/>
          </w:tcPr>
          <w:p>
            <w:pPr>
              <w:pStyle w:val="0"/>
            </w:pPr>
            <w:r>
              <w:rPr>
                <w:sz w:val="20"/>
              </w:rPr>
            </w:r>
          </w:p>
        </w:tc>
        <w:tc>
          <w:tcPr>
            <w:tcW w:w="1264" w:type="dxa"/>
          </w:tcPr>
          <w:p>
            <w:pPr>
              <w:pStyle w:val="0"/>
            </w:pPr>
            <w:r>
              <w:rPr>
                <w:sz w:val="20"/>
              </w:rPr>
            </w:r>
          </w:p>
        </w:tc>
        <w:tc>
          <w:tcPr>
            <w:tcW w:w="1264" w:type="dxa"/>
            <w:tcBorders>
              <w:right w:val="nil"/>
            </w:tcBorders>
          </w:tcPr>
          <w:p>
            <w:pPr>
              <w:pStyle w:val="0"/>
            </w:pPr>
            <w:r>
              <w:rPr>
                <w:sz w:val="20"/>
              </w:rPr>
            </w:r>
          </w:p>
        </w:tc>
      </w:tr>
      <w:tr>
        <w:tc>
          <w:tcPr>
            <w:tcBorders>
              <w:left w:val="nil"/>
            </w:tcBorders>
            <w:vMerge w:val="continue"/>
          </w:tcPr>
          <w:p/>
        </w:tc>
        <w:tc>
          <w:tcPr>
            <w:gridSpan w:val="8"/>
            <w:tcW w:w="8446" w:type="dxa"/>
          </w:tcPr>
          <w:p>
            <w:pPr>
              <w:pStyle w:val="0"/>
              <w:jc w:val="both"/>
            </w:pPr>
            <w:r>
              <w:rPr>
                <w:sz w:val="20"/>
              </w:rPr>
              <w:t xml:space="preserve">введенных путем капитального ремонта объектов инфраструктуры общего образования</w:t>
            </w:r>
          </w:p>
        </w:tc>
        <w:tc>
          <w:tcPr>
            <w:tcW w:w="1144" w:type="dxa"/>
          </w:tcPr>
          <w:p>
            <w:pPr>
              <w:pStyle w:val="0"/>
              <w:jc w:val="center"/>
            </w:pPr>
            <w:r>
              <w:rPr>
                <w:sz w:val="20"/>
              </w:rPr>
              <w:t xml:space="preserve">500</w:t>
            </w:r>
          </w:p>
        </w:tc>
        <w:tc>
          <w:tcPr>
            <w:tcW w:w="1144" w:type="dxa"/>
          </w:tcPr>
          <w:p>
            <w:pPr>
              <w:pStyle w:val="0"/>
              <w:jc w:val="center"/>
            </w:pPr>
            <w:r>
              <w:rPr>
                <w:sz w:val="20"/>
              </w:rPr>
              <w:t xml:space="preserve">0</w:t>
            </w:r>
          </w:p>
        </w:tc>
        <w:tc>
          <w:tcPr>
            <w:tcW w:w="102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gridSpan w:val="8"/>
            <w:tcW w:w="8446" w:type="dxa"/>
          </w:tcPr>
          <w:p>
            <w:pPr>
              <w:pStyle w:val="0"/>
              <w:jc w:val="both"/>
            </w:pPr>
            <w:r>
              <w:rPr>
                <w:sz w:val="20"/>
              </w:rPr>
              <w:t xml:space="preserve">введенных путем строительства (реконструкции) объектов инфраструктуры общего образования, из них:</w:t>
            </w:r>
          </w:p>
        </w:tc>
        <w:tc>
          <w:tcPr>
            <w:tcW w:w="1144" w:type="dxa"/>
          </w:tcPr>
          <w:p>
            <w:pPr>
              <w:pStyle w:val="0"/>
              <w:jc w:val="center"/>
            </w:pPr>
            <w:r>
              <w:rPr>
                <w:sz w:val="20"/>
              </w:rPr>
              <w:t xml:space="preserve">1400</w:t>
            </w:r>
          </w:p>
        </w:tc>
        <w:tc>
          <w:tcPr>
            <w:tcW w:w="1144" w:type="dxa"/>
          </w:tcPr>
          <w:p>
            <w:pPr>
              <w:pStyle w:val="0"/>
              <w:jc w:val="center"/>
            </w:pPr>
            <w:r>
              <w:rPr>
                <w:sz w:val="20"/>
              </w:rPr>
              <w:t xml:space="preserve">1765</w:t>
            </w:r>
          </w:p>
        </w:tc>
        <w:tc>
          <w:tcPr>
            <w:tcW w:w="1024" w:type="dxa"/>
          </w:tcPr>
          <w:p>
            <w:pPr>
              <w:pStyle w:val="0"/>
              <w:jc w:val="center"/>
            </w:pPr>
            <w:r>
              <w:rPr>
                <w:sz w:val="20"/>
              </w:rPr>
              <w:t xml:space="preserve">228</w:t>
            </w:r>
          </w:p>
        </w:tc>
        <w:tc>
          <w:tcPr>
            <w:tcW w:w="1144" w:type="dxa"/>
          </w:tcPr>
          <w:p>
            <w:pPr>
              <w:pStyle w:val="0"/>
              <w:jc w:val="center"/>
            </w:pPr>
            <w:r>
              <w:rPr>
                <w:sz w:val="20"/>
              </w:rPr>
              <w:t xml:space="preserve">0</w:t>
            </w:r>
          </w:p>
        </w:tc>
        <w:tc>
          <w:tcPr>
            <w:tcW w:w="1144" w:type="dxa"/>
          </w:tcPr>
          <w:p>
            <w:pPr>
              <w:pStyle w:val="0"/>
              <w:jc w:val="center"/>
            </w:pPr>
            <w:r>
              <w:rPr>
                <w:sz w:val="20"/>
              </w:rPr>
              <w:t xml:space="preserve">1650</w:t>
            </w:r>
          </w:p>
        </w:tc>
        <w:tc>
          <w:tcPr>
            <w:tcW w:w="1144" w:type="dxa"/>
          </w:tcPr>
          <w:p>
            <w:pPr>
              <w:pStyle w:val="0"/>
              <w:jc w:val="center"/>
            </w:pPr>
            <w:r>
              <w:rPr>
                <w:sz w:val="20"/>
              </w:rPr>
              <w:t xml:space="preserve">4825</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gridSpan w:val="8"/>
            <w:tcW w:w="8446" w:type="dxa"/>
          </w:tcPr>
          <w:p>
            <w:pPr>
              <w:pStyle w:val="0"/>
              <w:jc w:val="both"/>
            </w:pPr>
            <w:r>
              <w:rPr>
                <w:sz w:val="20"/>
              </w:rPr>
              <w:t xml:space="preserve">введенных путем строительства (реконструкции) объектов инфраструктуры общего образования в сельской местности</w:t>
            </w:r>
          </w:p>
        </w:tc>
        <w:tc>
          <w:tcPr>
            <w:tcW w:w="1144" w:type="dxa"/>
          </w:tcPr>
          <w:p>
            <w:pPr>
              <w:pStyle w:val="0"/>
              <w:jc w:val="center"/>
            </w:pPr>
            <w:r>
              <w:rPr>
                <w:sz w:val="20"/>
              </w:rPr>
              <w:t xml:space="preserve">0</w:t>
            </w:r>
          </w:p>
        </w:tc>
        <w:tc>
          <w:tcPr>
            <w:tcW w:w="1144" w:type="dxa"/>
          </w:tcPr>
          <w:p>
            <w:pPr>
              <w:pStyle w:val="0"/>
              <w:jc w:val="center"/>
            </w:pPr>
            <w:r>
              <w:rPr>
                <w:sz w:val="20"/>
              </w:rPr>
              <w:t xml:space="preserve">165</w:t>
            </w:r>
          </w:p>
        </w:tc>
        <w:tc>
          <w:tcPr>
            <w:tcW w:w="1024" w:type="dxa"/>
          </w:tcPr>
          <w:p>
            <w:pPr>
              <w:pStyle w:val="0"/>
              <w:jc w:val="center"/>
            </w:pPr>
            <w:r>
              <w:rPr>
                <w:sz w:val="20"/>
              </w:rPr>
              <w:t xml:space="preserve">228</w:t>
            </w:r>
          </w:p>
        </w:tc>
        <w:tc>
          <w:tcPr>
            <w:tcW w:w="1144" w:type="dxa"/>
          </w:tcPr>
          <w:p>
            <w:pPr>
              <w:pStyle w:val="0"/>
              <w:jc w:val="center"/>
            </w:pPr>
            <w:r>
              <w:rPr>
                <w:sz w:val="20"/>
              </w:rPr>
              <w:t xml:space="preserve">0</w:t>
            </w:r>
          </w:p>
        </w:tc>
        <w:tc>
          <w:tcPr>
            <w:tcW w:w="1144" w:type="dxa"/>
          </w:tcPr>
          <w:p>
            <w:pPr>
              <w:pStyle w:val="0"/>
              <w:jc w:val="center"/>
            </w:pPr>
            <w:r>
              <w:rPr>
                <w:sz w:val="20"/>
              </w:rPr>
              <w:t xml:space="preserve">0</w:t>
            </w:r>
          </w:p>
        </w:tc>
        <w:tc>
          <w:tcPr>
            <w:tcW w:w="1144" w:type="dxa"/>
          </w:tcPr>
          <w:p>
            <w:pPr>
              <w:pStyle w:val="0"/>
              <w:jc w:val="center"/>
            </w:pPr>
            <w:r>
              <w:rPr>
                <w:sz w:val="20"/>
              </w:rPr>
              <w:t xml:space="preserve">825</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gridSpan w:val="8"/>
            <w:tcW w:w="8446" w:type="dxa"/>
          </w:tcPr>
          <w:p>
            <w:pPr>
              <w:pStyle w:val="0"/>
              <w:jc w:val="both"/>
            </w:pPr>
            <w:r>
              <w:rPr>
                <w:sz w:val="20"/>
              </w:rPr>
              <w:t xml:space="preserve">введенных за счет софинансирования из средств федерального бюджета</w:t>
            </w:r>
          </w:p>
        </w:tc>
        <w:tc>
          <w:tcPr>
            <w:tcW w:w="1144" w:type="dxa"/>
          </w:tcPr>
          <w:p>
            <w:pPr>
              <w:pStyle w:val="0"/>
              <w:jc w:val="center"/>
            </w:pPr>
            <w:r>
              <w:rPr>
                <w:sz w:val="20"/>
              </w:rPr>
              <w:t xml:space="preserve">1100</w:t>
            </w:r>
          </w:p>
        </w:tc>
        <w:tc>
          <w:tcPr>
            <w:tcW w:w="1144" w:type="dxa"/>
          </w:tcPr>
          <w:p>
            <w:pPr>
              <w:pStyle w:val="0"/>
              <w:jc w:val="center"/>
            </w:pPr>
            <w:r>
              <w:rPr>
                <w:sz w:val="20"/>
              </w:rPr>
              <w:t xml:space="preserve">1600</w:t>
            </w:r>
          </w:p>
        </w:tc>
        <w:tc>
          <w:tcPr>
            <w:tcW w:w="1024" w:type="dxa"/>
          </w:tcPr>
          <w:p>
            <w:pPr>
              <w:pStyle w:val="0"/>
              <w:jc w:val="center"/>
            </w:pPr>
            <w:r>
              <w:rPr>
                <w:sz w:val="20"/>
              </w:rPr>
              <w:t xml:space="preserve">228</w:t>
            </w:r>
          </w:p>
        </w:tc>
        <w:tc>
          <w:tcPr>
            <w:tcW w:w="1144" w:type="dxa"/>
          </w:tcPr>
          <w:p>
            <w:pPr>
              <w:pStyle w:val="0"/>
              <w:jc w:val="center"/>
            </w:pPr>
            <w:r>
              <w:rPr>
                <w:sz w:val="20"/>
              </w:rPr>
              <w:t xml:space="preserve">0</w:t>
            </w:r>
          </w:p>
        </w:tc>
        <w:tc>
          <w:tcPr>
            <w:tcW w:w="1144" w:type="dxa"/>
          </w:tcPr>
          <w:p>
            <w:pPr>
              <w:pStyle w:val="0"/>
              <w:jc w:val="center"/>
            </w:pPr>
            <w:r>
              <w:rPr>
                <w:sz w:val="20"/>
              </w:rPr>
              <w:t xml:space="preserve">1650</w:t>
            </w:r>
          </w:p>
        </w:tc>
        <w:tc>
          <w:tcPr>
            <w:tcW w:w="1144" w:type="dxa"/>
          </w:tcPr>
          <w:p>
            <w:pPr>
              <w:pStyle w:val="0"/>
              <w:jc w:val="center"/>
            </w:pPr>
            <w:r>
              <w:rPr>
                <w:sz w:val="20"/>
              </w:rPr>
              <w:t xml:space="preserve">4825</w:t>
            </w:r>
          </w:p>
        </w:tc>
        <w:tc>
          <w:tcPr>
            <w:tcW w:w="1144" w:type="dxa"/>
          </w:tcPr>
          <w:p>
            <w:pPr>
              <w:pStyle w:val="0"/>
              <w:jc w:val="center"/>
            </w:pPr>
            <w:r>
              <w:rPr>
                <w:sz w:val="20"/>
              </w:rPr>
              <w:t xml:space="preserve">0</w:t>
            </w:r>
          </w:p>
        </w:tc>
        <w:tc>
          <w:tcPr>
            <w:tcW w:w="1264" w:type="dxa"/>
          </w:tcPr>
          <w:p>
            <w:pPr>
              <w:pStyle w:val="0"/>
              <w:jc w:val="center"/>
            </w:pPr>
            <w:r>
              <w:rPr>
                <w:sz w:val="20"/>
              </w:rPr>
              <w:t xml:space="preserve">0</w:t>
            </w:r>
          </w:p>
        </w:tc>
        <w:tc>
          <w:tcPr>
            <w:tcW w:w="1264" w:type="dxa"/>
            <w:tcBorders>
              <w:right w:val="nil"/>
            </w:tcBorders>
          </w:tcPr>
          <w:p>
            <w:pPr>
              <w:pStyle w:val="0"/>
              <w:jc w:val="center"/>
            </w:pPr>
            <w:r>
              <w:rPr>
                <w:sz w:val="20"/>
              </w:rPr>
              <w:t xml:space="preserve">0</w:t>
            </w:r>
          </w:p>
        </w:tc>
      </w:tr>
      <w:tr>
        <w:tc>
          <w:tcPr>
            <w:tcBorders>
              <w:left w:val="nil"/>
            </w:tcBorders>
            <w:vMerge w:val="continue"/>
          </w:tcPr>
          <w:p/>
        </w:tc>
        <w:tc>
          <w:tcPr>
            <w:gridSpan w:val="8"/>
            <w:tcW w:w="8446" w:type="dxa"/>
          </w:tcPr>
          <w:p>
            <w:pPr>
              <w:pStyle w:val="0"/>
              <w:jc w:val="both"/>
            </w:pPr>
            <w:r>
              <w:rPr>
                <w:sz w:val="20"/>
              </w:rPr>
              <w:t xml:space="preserve">Удельный вес численности обучающихся, занимающихся в одну смену, в общей численности обучающихся в общеобразовательных организациях, %</w:t>
            </w:r>
          </w:p>
        </w:tc>
        <w:tc>
          <w:tcPr>
            <w:tcW w:w="1144" w:type="dxa"/>
          </w:tcPr>
          <w:p>
            <w:pPr>
              <w:pStyle w:val="0"/>
              <w:jc w:val="center"/>
            </w:pPr>
            <w:r>
              <w:rPr>
                <w:sz w:val="20"/>
              </w:rPr>
              <w:t xml:space="preserve">83,3</w:t>
            </w:r>
          </w:p>
        </w:tc>
        <w:tc>
          <w:tcPr>
            <w:tcW w:w="1144" w:type="dxa"/>
          </w:tcPr>
          <w:p>
            <w:pPr>
              <w:pStyle w:val="0"/>
              <w:jc w:val="center"/>
            </w:pPr>
            <w:r>
              <w:rPr>
                <w:sz w:val="20"/>
              </w:rPr>
              <w:t xml:space="preserve">98,6</w:t>
            </w:r>
          </w:p>
        </w:tc>
        <w:tc>
          <w:tcPr>
            <w:tcW w:w="1024" w:type="dxa"/>
          </w:tcPr>
          <w:p>
            <w:pPr>
              <w:pStyle w:val="0"/>
              <w:jc w:val="center"/>
            </w:pPr>
            <w:r>
              <w:rPr>
                <w:sz w:val="20"/>
              </w:rPr>
              <w:t xml:space="preserve">99</w:t>
            </w:r>
          </w:p>
        </w:tc>
        <w:tc>
          <w:tcPr>
            <w:tcW w:w="1144" w:type="dxa"/>
          </w:tcPr>
          <w:p>
            <w:pPr>
              <w:pStyle w:val="0"/>
              <w:jc w:val="center"/>
            </w:pPr>
            <w:r>
              <w:rPr>
                <w:sz w:val="20"/>
              </w:rPr>
              <w:t xml:space="preserve">99</w:t>
            </w:r>
          </w:p>
        </w:tc>
        <w:tc>
          <w:tcPr>
            <w:tcW w:w="1144" w:type="dxa"/>
          </w:tcPr>
          <w:p>
            <w:pPr>
              <w:pStyle w:val="0"/>
              <w:jc w:val="center"/>
            </w:pPr>
            <w:r>
              <w:rPr>
                <w:sz w:val="20"/>
              </w:rPr>
              <w:t xml:space="preserve">99</w:t>
            </w:r>
          </w:p>
        </w:tc>
        <w:tc>
          <w:tcPr>
            <w:tcW w:w="1144" w:type="dxa"/>
          </w:tcPr>
          <w:p>
            <w:pPr>
              <w:pStyle w:val="0"/>
              <w:jc w:val="center"/>
            </w:pPr>
            <w:r>
              <w:rPr>
                <w:sz w:val="20"/>
              </w:rPr>
              <w:t xml:space="preserve">99</w:t>
            </w:r>
          </w:p>
        </w:tc>
        <w:tc>
          <w:tcPr>
            <w:tcW w:w="114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446" w:type="dxa"/>
          </w:tcPr>
          <w:p>
            <w:pPr>
              <w:pStyle w:val="0"/>
              <w:jc w:val="both"/>
            </w:pPr>
            <w:r>
              <w:rPr>
                <w:sz w:val="20"/>
              </w:rPr>
              <w:t xml:space="preserve">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1144" w:type="dxa"/>
          </w:tcPr>
          <w:p>
            <w:pPr>
              <w:pStyle w:val="0"/>
              <w:jc w:val="center"/>
            </w:pPr>
            <w:r>
              <w:rPr>
                <w:sz w:val="20"/>
              </w:rPr>
              <w:t xml:space="preserve">18,5</w:t>
            </w:r>
          </w:p>
        </w:tc>
        <w:tc>
          <w:tcPr>
            <w:tcW w:w="1144" w:type="dxa"/>
          </w:tcPr>
          <w:p>
            <w:pPr>
              <w:pStyle w:val="0"/>
              <w:jc w:val="center"/>
            </w:pPr>
            <w:r>
              <w:rPr>
                <w:sz w:val="20"/>
              </w:rPr>
              <w:t xml:space="preserve">16</w:t>
            </w:r>
          </w:p>
        </w:tc>
        <w:tc>
          <w:tcPr>
            <w:tcW w:w="1024" w:type="dxa"/>
          </w:tcPr>
          <w:p>
            <w:pPr>
              <w:pStyle w:val="0"/>
              <w:jc w:val="center"/>
            </w:pPr>
            <w:r>
              <w:rPr>
                <w:sz w:val="20"/>
              </w:rPr>
              <w:t xml:space="preserve">14,8</w:t>
            </w:r>
          </w:p>
        </w:tc>
        <w:tc>
          <w:tcPr>
            <w:tcW w:w="1144" w:type="dxa"/>
          </w:tcPr>
          <w:p>
            <w:pPr>
              <w:pStyle w:val="0"/>
              <w:jc w:val="center"/>
            </w:pPr>
            <w:r>
              <w:rPr>
                <w:sz w:val="20"/>
              </w:rPr>
              <w:t xml:space="preserve">15,6</w:t>
            </w:r>
          </w:p>
        </w:tc>
        <w:tc>
          <w:tcPr>
            <w:tcW w:w="1144" w:type="dxa"/>
          </w:tcPr>
          <w:p>
            <w:pPr>
              <w:pStyle w:val="0"/>
              <w:jc w:val="center"/>
            </w:pPr>
            <w:r>
              <w:rPr>
                <w:sz w:val="20"/>
              </w:rPr>
              <w:t xml:space="preserve">14,5</w:t>
            </w:r>
          </w:p>
        </w:tc>
        <w:tc>
          <w:tcPr>
            <w:tcW w:w="1144" w:type="dxa"/>
          </w:tcPr>
          <w:p>
            <w:pPr>
              <w:pStyle w:val="0"/>
              <w:jc w:val="center"/>
            </w:pPr>
            <w:r>
              <w:rPr>
                <w:sz w:val="20"/>
              </w:rPr>
              <w:t xml:space="preserve">13</w:t>
            </w:r>
          </w:p>
        </w:tc>
        <w:tc>
          <w:tcPr>
            <w:tcW w:w="1144" w:type="dxa"/>
          </w:tcPr>
          <w:p>
            <w:pPr>
              <w:pStyle w:val="0"/>
              <w:jc w:val="center"/>
            </w:pPr>
            <w:r>
              <w:rPr>
                <w:sz w:val="20"/>
              </w:rPr>
              <w:t xml:space="preserve">10</w:t>
            </w:r>
          </w:p>
        </w:tc>
        <w:tc>
          <w:tcPr>
            <w:tcW w:w="1264" w:type="dxa"/>
          </w:tcPr>
          <w:p>
            <w:pPr>
              <w:pStyle w:val="0"/>
              <w:jc w:val="center"/>
            </w:pPr>
            <w:r>
              <w:rPr>
                <w:sz w:val="20"/>
              </w:rPr>
              <w:t xml:space="preserve">10</w:t>
            </w:r>
          </w:p>
        </w:tc>
        <w:tc>
          <w:tcPr>
            <w:tcW w:w="1264" w:type="dxa"/>
            <w:tcBorders>
              <w:right w:val="nil"/>
            </w:tcBorders>
          </w:tcPr>
          <w:p>
            <w:pPr>
              <w:pStyle w:val="0"/>
              <w:jc w:val="center"/>
            </w:pPr>
            <w:r>
              <w:rPr>
                <w:sz w:val="20"/>
              </w:rPr>
              <w:t xml:space="preserve">5</w:t>
            </w:r>
          </w:p>
        </w:tc>
      </w:tr>
      <w:tr>
        <w:tc>
          <w:tcPr>
            <w:tcBorders>
              <w:left w:val="nil"/>
            </w:tcBorders>
            <w:vMerge w:val="continue"/>
          </w:tcPr>
          <w:p/>
        </w:tc>
        <w:tc>
          <w:tcPr>
            <w:gridSpan w:val="8"/>
            <w:tcW w:w="8446" w:type="dxa"/>
          </w:tcPr>
          <w:p>
            <w:pPr>
              <w:pStyle w:val="0"/>
              <w:jc w:val="both"/>
            </w:pPr>
            <w:r>
              <w:rPr>
                <w:sz w:val="20"/>
              </w:rPr>
              <w:t xml:space="preserve">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1144" w:type="dxa"/>
          </w:tcPr>
          <w:p>
            <w:pPr>
              <w:pStyle w:val="0"/>
              <w:jc w:val="center"/>
            </w:pPr>
            <w:r>
              <w:rPr>
                <w:sz w:val="20"/>
              </w:rPr>
              <w:t xml:space="preserve">83,3</w:t>
            </w:r>
          </w:p>
        </w:tc>
        <w:tc>
          <w:tcPr>
            <w:tcW w:w="1144" w:type="dxa"/>
          </w:tcPr>
          <w:p>
            <w:pPr>
              <w:pStyle w:val="0"/>
              <w:jc w:val="center"/>
            </w:pPr>
            <w:r>
              <w:rPr>
                <w:sz w:val="20"/>
              </w:rPr>
              <w:t xml:space="preserve">86,2</w:t>
            </w:r>
          </w:p>
        </w:tc>
        <w:tc>
          <w:tcPr>
            <w:tcW w:w="1024" w:type="dxa"/>
          </w:tcPr>
          <w:p>
            <w:pPr>
              <w:pStyle w:val="0"/>
              <w:jc w:val="center"/>
            </w:pPr>
            <w:r>
              <w:rPr>
                <w:sz w:val="20"/>
              </w:rPr>
              <w:t xml:space="preserve">89,5</w:t>
            </w:r>
          </w:p>
        </w:tc>
        <w:tc>
          <w:tcPr>
            <w:tcW w:w="1144" w:type="dxa"/>
          </w:tcPr>
          <w:p>
            <w:pPr>
              <w:pStyle w:val="0"/>
              <w:jc w:val="center"/>
            </w:pPr>
            <w:r>
              <w:rPr>
                <w:sz w:val="20"/>
              </w:rPr>
              <w:t xml:space="preserve">94,2</w:t>
            </w:r>
          </w:p>
        </w:tc>
        <w:tc>
          <w:tcPr>
            <w:tcW w:w="1144" w:type="dxa"/>
          </w:tcPr>
          <w:p>
            <w:pPr>
              <w:pStyle w:val="0"/>
              <w:jc w:val="center"/>
            </w:pPr>
            <w:r>
              <w:rPr>
                <w:sz w:val="20"/>
              </w:rPr>
              <w:t xml:space="preserve">96,3</w:t>
            </w:r>
          </w:p>
        </w:tc>
        <w:tc>
          <w:tcPr>
            <w:tcW w:w="1144" w:type="dxa"/>
          </w:tcPr>
          <w:p>
            <w:pPr>
              <w:pStyle w:val="0"/>
              <w:jc w:val="center"/>
            </w:pPr>
            <w:r>
              <w:rPr>
                <w:sz w:val="20"/>
              </w:rPr>
              <w:t xml:space="preserve">99,2</w:t>
            </w:r>
          </w:p>
        </w:tc>
        <w:tc>
          <w:tcPr>
            <w:tcW w:w="1144" w:type="dxa"/>
          </w:tcPr>
          <w:p>
            <w:pPr>
              <w:pStyle w:val="0"/>
              <w:jc w:val="center"/>
            </w:pPr>
            <w:r>
              <w:rPr>
                <w:sz w:val="20"/>
              </w:rPr>
              <w:t xml:space="preserve">100</w:t>
            </w:r>
          </w:p>
        </w:tc>
        <w:tc>
          <w:tcPr>
            <w:tcW w:w="1264" w:type="dxa"/>
          </w:tcPr>
          <w:p>
            <w:pPr>
              <w:pStyle w:val="0"/>
              <w:jc w:val="center"/>
            </w:pPr>
            <w:r>
              <w:rPr>
                <w:sz w:val="20"/>
              </w:rPr>
              <w:t xml:space="preserve">100</w:t>
            </w:r>
          </w:p>
        </w:tc>
        <w:tc>
          <w:tcPr>
            <w:tcW w:w="1264" w:type="dxa"/>
            <w:tcBorders>
              <w:right w:val="nil"/>
            </w:tcBorders>
          </w:tcPr>
          <w:p>
            <w:pPr>
              <w:pStyle w:val="0"/>
              <w:jc w:val="center"/>
            </w:pPr>
            <w:r>
              <w:rPr>
                <w:sz w:val="20"/>
              </w:rPr>
              <w:t xml:space="preserve">100</w:t>
            </w:r>
          </w:p>
        </w:tc>
      </w:tr>
      <w:tr>
        <w:tc>
          <w:tcPr>
            <w:tcBorders>
              <w:left w:val="nil"/>
            </w:tcBorders>
            <w:vMerge w:val="continue"/>
          </w:tcPr>
          <w:p/>
        </w:tc>
        <w:tc>
          <w:tcPr>
            <w:gridSpan w:val="8"/>
            <w:tcW w:w="8446" w:type="dxa"/>
          </w:tcPr>
          <w:p>
            <w:pPr>
              <w:pStyle w:val="0"/>
              <w:jc w:val="both"/>
            </w:pPr>
            <w:r>
              <w:rPr>
                <w:sz w:val="20"/>
              </w:rPr>
              <w:t xml:space="preserve">Количество общеобразовательных организаций, построенных в связи с ростом числа обучающихся, вызванным демографическим фактором, объектов</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02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x</w:t>
            </w:r>
          </w:p>
        </w:tc>
        <w:tc>
          <w:tcPr>
            <w:tcW w:w="1144" w:type="dxa"/>
          </w:tcPr>
          <w:p>
            <w:pPr>
              <w:pStyle w:val="0"/>
              <w:jc w:val="center"/>
            </w:pPr>
            <w:r>
              <w:rPr>
                <w:sz w:val="20"/>
              </w:rPr>
              <w:t xml:space="preserve">3</w:t>
            </w:r>
          </w:p>
        </w:tc>
        <w:tc>
          <w:tcPr>
            <w:tcW w:w="1144" w:type="dxa"/>
          </w:tcPr>
          <w:p>
            <w:pPr>
              <w:pStyle w:val="0"/>
              <w:jc w:val="center"/>
            </w:pPr>
            <w:r>
              <w:rPr>
                <w:sz w:val="20"/>
              </w:rPr>
              <w:t xml:space="preserve">x</w:t>
            </w:r>
          </w:p>
        </w:tc>
        <w:tc>
          <w:tcPr>
            <w:tcW w:w="1264" w:type="dxa"/>
          </w:tcPr>
          <w:p>
            <w:pPr>
              <w:pStyle w:val="0"/>
              <w:jc w:val="center"/>
            </w:pPr>
            <w:r>
              <w:rPr>
                <w:sz w:val="20"/>
              </w:rPr>
              <w:t xml:space="preserve">x</w:t>
            </w:r>
          </w:p>
        </w:tc>
        <w:tc>
          <w:tcPr>
            <w:tcW w:w="1264" w:type="dxa"/>
            <w:tcBorders>
              <w:right w:val="nil"/>
            </w:tcBorders>
          </w:tcPr>
          <w:p>
            <w:pPr>
              <w:pStyle w:val="0"/>
              <w:jc w:val="center"/>
            </w:pPr>
            <w:r>
              <w:rPr>
                <w:sz w:val="20"/>
              </w:rPr>
              <w:t xml:space="preserve">x</w:t>
            </w:r>
          </w:p>
        </w:tc>
      </w:tr>
      <w:tr>
        <w:tc>
          <w:tcPr>
            <w:tcW w:w="850" w:type="dxa"/>
            <w:tcBorders>
              <w:left w:val="nil"/>
            </w:tcBorders>
            <w:vMerge w:val="restart"/>
          </w:tcPr>
          <w:p>
            <w:pPr>
              <w:pStyle w:val="0"/>
              <w:jc w:val="both"/>
            </w:pPr>
            <w:r>
              <w:rPr>
                <w:sz w:val="20"/>
              </w:rPr>
              <w:t xml:space="preserve">Мероприятие 6.1</w:t>
            </w:r>
          </w:p>
        </w:tc>
        <w:tc>
          <w:tcPr>
            <w:tcW w:w="1266" w:type="dxa"/>
            <w:vMerge w:val="restart"/>
          </w:tcPr>
          <w:p>
            <w:pPr>
              <w:pStyle w:val="0"/>
              <w:jc w:val="both"/>
            </w:pPr>
            <w:r>
              <w:rPr>
                <w:sz w:val="20"/>
              </w:rPr>
              <w:t xml:space="preserve">Строительство средней общеобразовательной школы на 1100 мест в микрорайоне "Волжский-3" г. Чебоксары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253783,4</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Ц74Е155206</w:t>
            </w:r>
          </w:p>
        </w:tc>
        <w:tc>
          <w:tcPr>
            <w:tcW w:w="66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191949,0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874</w:t>
            </w:r>
          </w:p>
        </w:tc>
        <w:tc>
          <w:tcPr>
            <w:tcW w:w="737" w:type="dxa"/>
            <w:vMerge w:val="restart"/>
          </w:tcPr>
          <w:p>
            <w:pPr>
              <w:pStyle w:val="0"/>
              <w:jc w:val="center"/>
            </w:pPr>
            <w:r>
              <w:rPr>
                <w:sz w:val="20"/>
              </w:rPr>
              <w:t xml:space="preserve">0702</w:t>
            </w:r>
          </w:p>
        </w:tc>
        <w:tc>
          <w:tcPr>
            <w:tcW w:w="1531" w:type="dxa"/>
          </w:tcPr>
          <w:p>
            <w:pPr>
              <w:pStyle w:val="0"/>
              <w:jc w:val="center"/>
            </w:pPr>
            <w:r>
              <w:rPr>
                <w:sz w:val="20"/>
              </w:rPr>
              <w:t xml:space="preserve">Ц74Е155206</w:t>
            </w:r>
          </w:p>
        </w:tc>
        <w:tc>
          <w:tcPr>
            <w:tcW w:w="660" w:type="dxa"/>
            <w:vMerge w:val="restart"/>
          </w:tcPr>
          <w:p>
            <w:pPr>
              <w:pStyle w:val="0"/>
              <w:jc w:val="center"/>
            </w:pPr>
            <w:r>
              <w:rPr>
                <w:sz w:val="20"/>
              </w:rPr>
              <w:t xml:space="preserve">500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30917,2</w:t>
            </w:r>
          </w:p>
        </w:tc>
        <w:tc>
          <w:tcPr>
            <w:tcW w:w="1144" w:type="dxa"/>
            <w:vMerge w:val="restart"/>
          </w:tcPr>
          <w:p>
            <w:pPr>
              <w:pStyle w:val="0"/>
              <w:jc w:val="center"/>
            </w:pPr>
            <w:r>
              <w:rPr>
                <w:sz w:val="20"/>
              </w:rPr>
              <w:t xml:space="preserve">0,0</w:t>
            </w:r>
          </w:p>
        </w:tc>
        <w:tc>
          <w:tcPr>
            <w:tcW w:w="102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jc w:val="center"/>
            </w:pPr>
            <w:r>
              <w:rPr>
                <w:sz w:val="20"/>
              </w:rPr>
              <w:t xml:space="preserve">Ц74Е11А206</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30917,2</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6.2</w:t>
            </w:r>
          </w:p>
        </w:tc>
        <w:tc>
          <w:tcPr>
            <w:tcW w:w="1266" w:type="dxa"/>
            <w:vMerge w:val="restart"/>
          </w:tcPr>
          <w:p>
            <w:pPr>
              <w:pStyle w:val="0"/>
              <w:jc w:val="both"/>
            </w:pPr>
            <w:r>
              <w:rPr>
                <w:sz w:val="20"/>
              </w:rPr>
              <w:t xml:space="preserve">Строительство средней общеобразовательной школы на 1600 ученических мест поз. 1.34 в микрорайоне N 1 жилого района "Новый город" г. Чебоксары</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431566,0</w:t>
            </w:r>
          </w:p>
        </w:tc>
        <w:tc>
          <w:tcPr>
            <w:tcW w:w="1144" w:type="dxa"/>
          </w:tcPr>
          <w:p>
            <w:pPr>
              <w:pStyle w:val="0"/>
              <w:jc w:val="center"/>
            </w:pPr>
            <w:r>
              <w:rPr>
                <w:sz w:val="20"/>
              </w:rPr>
              <w:t xml:space="preserve">323534,5</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Ц74Е15520А</w:t>
            </w:r>
          </w:p>
        </w:tc>
        <w:tc>
          <w:tcPr>
            <w:tcW w:w="66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390953,8</w:t>
            </w:r>
          </w:p>
        </w:tc>
        <w:tc>
          <w:tcPr>
            <w:tcW w:w="1144" w:type="dxa"/>
          </w:tcPr>
          <w:p>
            <w:pPr>
              <w:pStyle w:val="0"/>
              <w:jc w:val="center"/>
            </w:pPr>
            <w:r>
              <w:rPr>
                <w:sz w:val="20"/>
              </w:rPr>
              <w:t xml:space="preserve">216098,4</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874</w:t>
            </w:r>
          </w:p>
        </w:tc>
        <w:tc>
          <w:tcPr>
            <w:tcW w:w="737" w:type="dxa"/>
            <w:vMerge w:val="restart"/>
          </w:tcPr>
          <w:p>
            <w:pPr>
              <w:pStyle w:val="0"/>
              <w:jc w:val="center"/>
            </w:pPr>
            <w:r>
              <w:rPr>
                <w:sz w:val="20"/>
              </w:rPr>
              <w:t xml:space="preserve">0702</w:t>
            </w:r>
          </w:p>
        </w:tc>
        <w:tc>
          <w:tcPr>
            <w:tcW w:w="1531" w:type="dxa"/>
          </w:tcPr>
          <w:p>
            <w:pPr>
              <w:pStyle w:val="0"/>
              <w:jc w:val="center"/>
            </w:pPr>
            <w:r>
              <w:rPr>
                <w:sz w:val="20"/>
              </w:rPr>
              <w:t xml:space="preserve">Ц74Е15520А</w:t>
            </w:r>
          </w:p>
        </w:tc>
        <w:tc>
          <w:tcPr>
            <w:tcW w:w="660" w:type="dxa"/>
            <w:vMerge w:val="restart"/>
          </w:tcPr>
          <w:p>
            <w:pPr>
              <w:pStyle w:val="0"/>
              <w:jc w:val="center"/>
            </w:pPr>
            <w:r>
              <w:rPr>
                <w:sz w:val="20"/>
              </w:rPr>
              <w:t xml:space="preserve">500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vMerge w:val="restart"/>
          </w:tcPr>
          <w:p>
            <w:pPr>
              <w:pStyle w:val="0"/>
              <w:jc w:val="center"/>
            </w:pPr>
            <w:r>
              <w:rPr>
                <w:sz w:val="20"/>
              </w:rPr>
              <w:t xml:space="preserve">20306,1</w:t>
            </w:r>
          </w:p>
        </w:tc>
        <w:tc>
          <w:tcPr>
            <w:tcW w:w="1144" w:type="dxa"/>
            <w:vMerge w:val="restart"/>
          </w:tcPr>
          <w:p>
            <w:pPr>
              <w:pStyle w:val="0"/>
              <w:jc w:val="center"/>
            </w:pPr>
            <w:r>
              <w:rPr>
                <w:sz w:val="20"/>
              </w:rPr>
              <w:t xml:space="preserve">85948,9</w:t>
            </w:r>
          </w:p>
        </w:tc>
        <w:tc>
          <w:tcPr>
            <w:tcW w:w="102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144" w:type="dxa"/>
            <w:vMerge w:val="restart"/>
          </w:tcPr>
          <w:p>
            <w:pPr>
              <w:pStyle w:val="0"/>
              <w:jc w:val="center"/>
            </w:pPr>
            <w:r>
              <w:rPr>
                <w:sz w:val="20"/>
              </w:rPr>
              <w:t xml:space="preserve">0,0</w:t>
            </w:r>
          </w:p>
        </w:tc>
        <w:tc>
          <w:tcPr>
            <w:tcW w:w="1264" w:type="dxa"/>
            <w:vMerge w:val="restart"/>
          </w:tcPr>
          <w:p>
            <w:pPr>
              <w:pStyle w:val="0"/>
              <w:jc w:val="center"/>
            </w:pPr>
            <w:r>
              <w:rPr>
                <w:sz w:val="20"/>
              </w:rPr>
              <w:t xml:space="preserve">0,0</w:t>
            </w:r>
          </w:p>
        </w:tc>
        <w:tc>
          <w:tcPr>
            <w:tcW w:w="1264" w:type="dxa"/>
            <w:tcBorders>
              <w:right w:val="nil"/>
            </w:tcBorders>
            <w:vMerge w:val="restart"/>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vMerge w:val="continue"/>
          </w:tcPr>
          <w:p/>
        </w:tc>
        <w:tc>
          <w:tcPr>
            <w:vMerge w:val="continue"/>
          </w:tcPr>
          <w:p/>
        </w:tc>
        <w:tc>
          <w:tcPr>
            <w:tcW w:w="1531" w:type="dxa"/>
          </w:tcPr>
          <w:p>
            <w:pPr>
              <w:pStyle w:val="0"/>
              <w:jc w:val="center"/>
            </w:pPr>
            <w:r>
              <w:rPr>
                <w:sz w:val="20"/>
              </w:rPr>
              <w:t xml:space="preserve">Ц74Е1А520А</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Borders>
              <w:right w:val="nil"/>
            </w:tcBorders>
            <w:vMerge w:val="continue"/>
          </w:tcP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20306,1</w:t>
            </w:r>
          </w:p>
        </w:tc>
        <w:tc>
          <w:tcPr>
            <w:tcW w:w="1144" w:type="dxa"/>
          </w:tcPr>
          <w:p>
            <w:pPr>
              <w:pStyle w:val="0"/>
              <w:jc w:val="center"/>
            </w:pPr>
            <w:r>
              <w:rPr>
                <w:sz w:val="20"/>
              </w:rPr>
              <w:t xml:space="preserve">21487,2</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6.3</w:t>
            </w:r>
          </w:p>
        </w:tc>
        <w:tc>
          <w:tcPr>
            <w:tcW w:w="1266" w:type="dxa"/>
            <w:vMerge w:val="restart"/>
          </w:tcPr>
          <w:p>
            <w:pPr>
              <w:pStyle w:val="0"/>
              <w:jc w:val="both"/>
            </w:pPr>
            <w:r>
              <w:rPr>
                <w:sz w:val="20"/>
              </w:rPr>
              <w:t xml:space="preserve">Строительство пристроя на 120 мест к зданию МБОУ "Шыгырданская СОШ N 1" в с. Шыгырдан Батыревского района Чувашской Республики (в рамках создания новых мест в общеобразовательных организациях, расположенных в сельской местности и поселках городского типа)</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50505,0</w:t>
            </w:r>
          </w:p>
        </w:tc>
        <w:tc>
          <w:tcPr>
            <w:tcW w:w="1024" w:type="dxa"/>
          </w:tcPr>
          <w:p>
            <w:pPr>
              <w:pStyle w:val="0"/>
              <w:jc w:val="center"/>
            </w:pPr>
            <w:r>
              <w:rPr>
                <w:sz w:val="20"/>
              </w:rPr>
              <w:t xml:space="preserve">62821,0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Ц71Е152301</w:t>
            </w:r>
          </w:p>
        </w:tc>
        <w:tc>
          <w:tcPr>
            <w:tcW w:w="66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50000,0</w:t>
            </w:r>
          </w:p>
        </w:tc>
        <w:tc>
          <w:tcPr>
            <w:tcW w:w="1024" w:type="dxa"/>
          </w:tcPr>
          <w:p>
            <w:pPr>
              <w:pStyle w:val="0"/>
              <w:jc w:val="center"/>
            </w:pPr>
            <w:r>
              <w:rPr>
                <w:sz w:val="20"/>
              </w:rPr>
              <w:t xml:space="preserve">35948,3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Ц71Е152301</w:t>
            </w:r>
          </w:p>
        </w:tc>
        <w:tc>
          <w:tcPr>
            <w:tcW w:w="66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479,7</w:t>
            </w:r>
          </w:p>
        </w:tc>
        <w:tc>
          <w:tcPr>
            <w:tcW w:w="1024" w:type="dxa"/>
          </w:tcPr>
          <w:p>
            <w:pPr>
              <w:pStyle w:val="0"/>
              <w:jc w:val="center"/>
            </w:pPr>
            <w:r>
              <w:rPr>
                <w:sz w:val="20"/>
              </w:rPr>
              <w:t xml:space="preserve">25263,9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25,3</w:t>
            </w:r>
          </w:p>
        </w:tc>
        <w:tc>
          <w:tcPr>
            <w:tcW w:w="1024" w:type="dxa"/>
          </w:tcPr>
          <w:p>
            <w:pPr>
              <w:pStyle w:val="0"/>
              <w:jc w:val="center"/>
            </w:pPr>
            <w:r>
              <w:rPr>
                <w:sz w:val="20"/>
              </w:rPr>
              <w:t xml:space="preserve">1608,8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6.4</w:t>
            </w:r>
          </w:p>
        </w:tc>
        <w:tc>
          <w:tcPr>
            <w:tcW w:w="1266" w:type="dxa"/>
            <w:vMerge w:val="restart"/>
          </w:tcPr>
          <w:p>
            <w:pPr>
              <w:pStyle w:val="0"/>
              <w:jc w:val="both"/>
            </w:pPr>
            <w:r>
              <w:rPr>
                <w:sz w:val="20"/>
              </w:rPr>
              <w:t xml:space="preserve">Строительство объекта "Основная общеобразовательная школа на 108 ученических мест в д. Кашмаши Моргаушского района Чувашской Республики" (в рамках создания новых мест в общеобразовательных организациях, расположенных в сельской местности и поселках городского типа)</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68415,3</w:t>
            </w:r>
          </w:p>
        </w:tc>
        <w:tc>
          <w:tcPr>
            <w:tcW w:w="1024" w:type="dxa"/>
          </w:tcPr>
          <w:p>
            <w:pPr>
              <w:pStyle w:val="0"/>
              <w:jc w:val="center"/>
            </w:pPr>
            <w:r>
              <w:rPr>
                <w:sz w:val="20"/>
              </w:rPr>
              <w:t xml:space="preserve">169433,2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Ц71Е152302</w:t>
            </w:r>
          </w:p>
        </w:tc>
        <w:tc>
          <w:tcPr>
            <w:tcW w:w="66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67731,1</w:t>
            </w:r>
          </w:p>
        </w:tc>
        <w:tc>
          <w:tcPr>
            <w:tcW w:w="1024" w:type="dxa"/>
          </w:tcPr>
          <w:p>
            <w:pPr>
              <w:pStyle w:val="0"/>
              <w:jc w:val="center"/>
            </w:pPr>
            <w:r>
              <w:rPr>
                <w:sz w:val="20"/>
              </w:rPr>
              <w:t xml:space="preserve">113943,7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Ц71Е152302</w:t>
            </w:r>
          </w:p>
        </w:tc>
        <w:tc>
          <w:tcPr>
            <w:tcW w:w="66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650,0</w:t>
            </w:r>
          </w:p>
        </w:tc>
        <w:tc>
          <w:tcPr>
            <w:tcW w:w="1024" w:type="dxa"/>
          </w:tcPr>
          <w:p>
            <w:pPr>
              <w:pStyle w:val="0"/>
              <w:jc w:val="center"/>
            </w:pPr>
            <w:r>
              <w:rPr>
                <w:sz w:val="20"/>
              </w:rPr>
              <w:t xml:space="preserve">50541,8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34,2</w:t>
            </w:r>
          </w:p>
        </w:tc>
        <w:tc>
          <w:tcPr>
            <w:tcW w:w="1024" w:type="dxa"/>
          </w:tcPr>
          <w:p>
            <w:pPr>
              <w:pStyle w:val="0"/>
              <w:jc w:val="center"/>
            </w:pPr>
            <w:r>
              <w:rPr>
                <w:sz w:val="20"/>
              </w:rPr>
              <w:t xml:space="preserve">4947,7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6.5</w:t>
            </w:r>
          </w:p>
        </w:tc>
        <w:tc>
          <w:tcPr>
            <w:tcW w:w="1266" w:type="dxa"/>
            <w:vMerge w:val="restart"/>
          </w:tcPr>
          <w:p>
            <w:pPr>
              <w:pStyle w:val="0"/>
              <w:jc w:val="both"/>
            </w:pPr>
            <w:r>
              <w:rPr>
                <w:sz w:val="20"/>
              </w:rPr>
              <w:t xml:space="preserve">Укрепление материально-технической базы муниципальных образовательных организаций в рамках реализации мероприятий по созданию новых мест в общеобразовательных организациях</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18220,5</w:t>
            </w:r>
          </w:p>
        </w:tc>
        <w:tc>
          <w:tcPr>
            <w:tcW w:w="1144" w:type="dxa"/>
          </w:tcPr>
          <w:p>
            <w:pPr>
              <w:pStyle w:val="0"/>
              <w:jc w:val="center"/>
            </w:pPr>
            <w:r>
              <w:rPr>
                <w:sz w:val="20"/>
              </w:rPr>
              <w:t xml:space="preserve">204322,9</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Ц74Е15520В</w:t>
            </w:r>
          </w:p>
        </w:tc>
        <w:tc>
          <w:tcPr>
            <w:tcW w:w="66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17127,3</w:t>
            </w:r>
          </w:p>
        </w:tc>
        <w:tc>
          <w:tcPr>
            <w:tcW w:w="1144" w:type="dxa"/>
          </w:tcPr>
          <w:p>
            <w:pPr>
              <w:pStyle w:val="0"/>
              <w:jc w:val="center"/>
            </w:pPr>
            <w:r>
              <w:rPr>
                <w:sz w:val="20"/>
              </w:rPr>
              <w:t xml:space="preserve">192063,5</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Ц74Е15520В</w:t>
            </w:r>
          </w:p>
        </w:tc>
        <w:tc>
          <w:tcPr>
            <w:tcW w:w="66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546,6</w:t>
            </w:r>
          </w:p>
        </w:tc>
        <w:tc>
          <w:tcPr>
            <w:tcW w:w="1144" w:type="dxa"/>
          </w:tcPr>
          <w:p>
            <w:pPr>
              <w:pStyle w:val="0"/>
              <w:jc w:val="center"/>
            </w:pPr>
            <w:r>
              <w:rPr>
                <w:sz w:val="20"/>
              </w:rPr>
              <w:t xml:space="preserve">6129,7</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546,6</w:t>
            </w:r>
          </w:p>
        </w:tc>
        <w:tc>
          <w:tcPr>
            <w:tcW w:w="1144" w:type="dxa"/>
          </w:tcPr>
          <w:p>
            <w:pPr>
              <w:pStyle w:val="0"/>
              <w:jc w:val="center"/>
            </w:pPr>
            <w:r>
              <w:rPr>
                <w:sz w:val="20"/>
              </w:rPr>
              <w:t xml:space="preserve">6129,7</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6.6</w:t>
            </w:r>
          </w:p>
        </w:tc>
        <w:tc>
          <w:tcPr>
            <w:tcW w:w="1266" w:type="dxa"/>
            <w:vMerge w:val="restart"/>
          </w:tcPr>
          <w:p>
            <w:pPr>
              <w:pStyle w:val="0"/>
              <w:jc w:val="both"/>
            </w:pPr>
            <w:r>
              <w:rPr>
                <w:sz w:val="20"/>
              </w:rPr>
              <w:t xml:space="preserve">Строительство общеобразовательной школы поз. 37 в мкр. 3 района "Садовый" г. Чебоксары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6250,0</w:t>
            </w:r>
          </w:p>
        </w:tc>
        <w:tc>
          <w:tcPr>
            <w:tcW w:w="1024" w:type="dxa"/>
          </w:tcPr>
          <w:p>
            <w:pPr>
              <w:pStyle w:val="0"/>
              <w:jc w:val="center"/>
            </w:pPr>
            <w:r>
              <w:rPr>
                <w:sz w:val="20"/>
              </w:rPr>
              <w:t xml:space="preserve">522539,1</w:t>
            </w:r>
          </w:p>
        </w:tc>
        <w:tc>
          <w:tcPr>
            <w:tcW w:w="1144" w:type="dxa"/>
          </w:tcPr>
          <w:p>
            <w:pPr>
              <w:pStyle w:val="0"/>
              <w:jc w:val="center"/>
            </w:pPr>
            <w:r>
              <w:rPr>
                <w:sz w:val="20"/>
              </w:rPr>
              <w:t xml:space="preserve">935923,2</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Ц74E155209</w:t>
            </w:r>
          </w:p>
        </w:tc>
        <w:tc>
          <w:tcPr>
            <w:tcW w:w="660" w:type="dxa"/>
          </w:tcPr>
          <w:p>
            <w:pPr>
              <w:pStyle w:val="0"/>
              <w:jc w:val="center"/>
            </w:pPr>
            <w:r>
              <w:rPr>
                <w:sz w:val="20"/>
              </w:rPr>
              <w:t xml:space="preserve">500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517313,7</w:t>
            </w:r>
          </w:p>
        </w:tc>
        <w:tc>
          <w:tcPr>
            <w:tcW w:w="1144" w:type="dxa"/>
          </w:tcPr>
          <w:p>
            <w:pPr>
              <w:pStyle w:val="0"/>
              <w:jc w:val="center"/>
            </w:pPr>
            <w:r>
              <w:rPr>
                <w:sz w:val="20"/>
              </w:rPr>
              <w:t xml:space="preserve">698496,6</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Ц74E155209</w:t>
            </w:r>
          </w:p>
        </w:tc>
        <w:tc>
          <w:tcPr>
            <w:tcW w:w="66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5000,0</w:t>
            </w:r>
          </w:p>
        </w:tc>
        <w:tc>
          <w:tcPr>
            <w:tcW w:w="1024" w:type="dxa"/>
          </w:tcPr>
          <w:p>
            <w:pPr>
              <w:pStyle w:val="0"/>
              <w:jc w:val="center"/>
            </w:pPr>
            <w:r>
              <w:rPr>
                <w:sz w:val="20"/>
              </w:rPr>
              <w:t xml:space="preserve">4180,3</w:t>
            </w:r>
          </w:p>
        </w:tc>
        <w:tc>
          <w:tcPr>
            <w:tcW w:w="1144" w:type="dxa"/>
          </w:tcPr>
          <w:p>
            <w:pPr>
              <w:pStyle w:val="0"/>
              <w:jc w:val="center"/>
            </w:pPr>
            <w:r>
              <w:rPr>
                <w:sz w:val="20"/>
              </w:rPr>
              <w:t xml:space="preserve">189941,3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1250,0</w:t>
            </w:r>
          </w:p>
        </w:tc>
        <w:tc>
          <w:tcPr>
            <w:tcW w:w="1024" w:type="dxa"/>
          </w:tcPr>
          <w:p>
            <w:pPr>
              <w:pStyle w:val="0"/>
              <w:jc w:val="center"/>
            </w:pPr>
            <w:r>
              <w:rPr>
                <w:sz w:val="20"/>
              </w:rPr>
              <w:t xml:space="preserve">1045,1</w:t>
            </w:r>
          </w:p>
        </w:tc>
        <w:tc>
          <w:tcPr>
            <w:tcW w:w="1144" w:type="dxa"/>
          </w:tcPr>
          <w:p>
            <w:pPr>
              <w:pStyle w:val="0"/>
              <w:jc w:val="center"/>
            </w:pPr>
            <w:r>
              <w:rPr>
                <w:sz w:val="20"/>
              </w:rPr>
              <w:t xml:space="preserve">47485,3</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6.7</w:t>
            </w:r>
          </w:p>
        </w:tc>
        <w:tc>
          <w:tcPr>
            <w:tcW w:w="1266" w:type="dxa"/>
            <w:vMerge w:val="restart"/>
          </w:tcPr>
          <w:p>
            <w:pPr>
              <w:pStyle w:val="0"/>
              <w:jc w:val="both"/>
            </w:pPr>
            <w:r>
              <w:rPr>
                <w:sz w:val="20"/>
              </w:rPr>
              <w:t xml:space="preserve">Строительство школ в рамках реализации мероприятий по содействию созданию новых мест в общеобразовательных организациях (в рамках реализации регионального проекта "Современная школа")</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Минстрой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671913,7</w:t>
            </w:r>
          </w:p>
        </w:tc>
        <w:tc>
          <w:tcPr>
            <w:tcW w:w="1144" w:type="dxa"/>
          </w:tcPr>
          <w:p>
            <w:pPr>
              <w:pStyle w:val="0"/>
              <w:jc w:val="center"/>
            </w:pPr>
            <w:r>
              <w:rPr>
                <w:sz w:val="20"/>
              </w:rPr>
              <w:t xml:space="preserve">933140,9</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832</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Ц74Е155203</w:t>
            </w:r>
          </w:p>
        </w:tc>
        <w:tc>
          <w:tcPr>
            <w:tcW w:w="660" w:type="dxa"/>
          </w:tcPr>
          <w:p>
            <w:pPr>
              <w:pStyle w:val="0"/>
              <w:jc w:val="center"/>
            </w:pPr>
            <w:r>
              <w:rPr>
                <w:sz w:val="20"/>
              </w:rPr>
              <w:t xml:space="preserve">400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470171,0</w:t>
            </w:r>
          </w:p>
        </w:tc>
        <w:tc>
          <w:tcPr>
            <w:tcW w:w="1144" w:type="dxa"/>
          </w:tcPr>
          <w:p>
            <w:pPr>
              <w:pStyle w:val="0"/>
              <w:jc w:val="center"/>
            </w:pPr>
            <w:r>
              <w:rPr>
                <w:sz w:val="20"/>
              </w:rPr>
              <w:t xml:space="preserve">735636,0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832</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Ц74Е155203</w:t>
            </w:r>
          </w:p>
        </w:tc>
        <w:tc>
          <w:tcPr>
            <w:tcW w:w="660" w:type="dxa"/>
          </w:tcPr>
          <w:p>
            <w:pPr>
              <w:pStyle w:val="0"/>
              <w:jc w:val="center"/>
            </w:pPr>
            <w:r>
              <w:rPr>
                <w:sz w:val="20"/>
              </w:rPr>
              <w:t xml:space="preserve">400</w:t>
            </w:r>
          </w:p>
        </w:tc>
        <w:tc>
          <w:tcPr>
            <w:tcW w:w="1077" w:type="dxa"/>
            <w:vMerge w:val="restart"/>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4749,2</w:t>
            </w:r>
          </w:p>
        </w:tc>
        <w:tc>
          <w:tcPr>
            <w:tcW w:w="1144" w:type="dxa"/>
          </w:tcPr>
          <w:p>
            <w:pPr>
              <w:pStyle w:val="0"/>
              <w:jc w:val="center"/>
            </w:pPr>
            <w:r>
              <w:rPr>
                <w:sz w:val="20"/>
              </w:rPr>
              <w:t xml:space="preserve">197504,9</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Ц74Е155203</w:t>
            </w:r>
          </w:p>
        </w:tc>
        <w:tc>
          <w:tcPr>
            <w:tcW w:w="660" w:type="dxa"/>
          </w:tcPr>
          <w:p>
            <w:pPr>
              <w:pStyle w:val="0"/>
              <w:jc w:val="center"/>
            </w:pPr>
            <w:r>
              <w:rPr>
                <w:sz w:val="20"/>
              </w:rPr>
              <w:t xml:space="preserve">500</w:t>
            </w:r>
          </w:p>
        </w:tc>
        <w:tc>
          <w:tcPr>
            <w:vMerge w:val="continue"/>
          </w:tcP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157594,8</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39398,7</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6.8</w:t>
            </w:r>
          </w:p>
        </w:tc>
        <w:tc>
          <w:tcPr>
            <w:tcW w:w="1266" w:type="dxa"/>
            <w:vMerge w:val="restart"/>
          </w:tcPr>
          <w:p>
            <w:pPr>
              <w:pStyle w:val="0"/>
              <w:jc w:val="both"/>
            </w:pPr>
            <w:r>
              <w:rPr>
                <w:sz w:val="20"/>
              </w:rPr>
              <w:t xml:space="preserve">Создание в субъектах Российской Федерации новых мест в общеобразовательных организациях, за счет средств резервного фонда Правительства Российской Федерации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0,0,9</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6.9</w:t>
            </w:r>
          </w:p>
        </w:tc>
        <w:tc>
          <w:tcPr>
            <w:tcW w:w="1266" w:type="dxa"/>
            <w:vMerge w:val="restart"/>
          </w:tcPr>
          <w:p>
            <w:pPr>
              <w:pStyle w:val="0"/>
              <w:jc w:val="both"/>
            </w:pPr>
            <w:r>
              <w:rPr>
                <w:sz w:val="20"/>
              </w:rPr>
              <w:t xml:space="preserve">Создание новых мест в общеобразовательных организациях в связи с ростом числа обучающихся, вызванным демографическим фактором</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154949,0</w:t>
            </w:r>
          </w:p>
        </w:tc>
        <w:tc>
          <w:tcPr>
            <w:tcW w:w="1144" w:type="dxa"/>
          </w:tcPr>
          <w:p>
            <w:pPr>
              <w:pStyle w:val="0"/>
              <w:jc w:val="center"/>
            </w:pPr>
            <w:r>
              <w:rPr>
                <w:sz w:val="20"/>
              </w:rPr>
              <w:t xml:space="preserve">2215506,5</w:t>
            </w:r>
          </w:p>
        </w:tc>
        <w:tc>
          <w:tcPr>
            <w:tcW w:w="1144" w:type="dxa"/>
          </w:tcPr>
          <w:p>
            <w:pPr>
              <w:pStyle w:val="0"/>
              <w:jc w:val="center"/>
            </w:pPr>
            <w:r>
              <w:rPr>
                <w:sz w:val="20"/>
              </w:rPr>
              <w:t xml:space="preserve">3234600,5</w:t>
            </w:r>
          </w:p>
        </w:tc>
        <w:tc>
          <w:tcPr>
            <w:tcW w:w="1144" w:type="dxa"/>
          </w:tcPr>
          <w:p>
            <w:pPr>
              <w:pStyle w:val="0"/>
              <w:jc w:val="center"/>
            </w:pPr>
            <w:r>
              <w:rPr>
                <w:sz w:val="20"/>
              </w:rPr>
              <w:t xml:space="preserve">431271,5</w:t>
            </w:r>
          </w:p>
        </w:tc>
        <w:tc>
          <w:tcPr>
            <w:tcW w:w="1264" w:type="dxa"/>
          </w:tcPr>
          <w:p>
            <w:pPr>
              <w:pStyle w:val="0"/>
              <w:jc w:val="center"/>
            </w:pPr>
            <w:r>
              <w:rPr>
                <w:sz w:val="20"/>
              </w:rPr>
              <w:t xml:space="preserve">2280504,7</w:t>
            </w:r>
          </w:p>
        </w:tc>
        <w:tc>
          <w:tcPr>
            <w:tcW w:w="1264" w:type="dxa"/>
            <w:tcBorders>
              <w:right w:val="nil"/>
            </w:tcBorders>
          </w:tcPr>
          <w:p>
            <w:pPr>
              <w:pStyle w:val="0"/>
              <w:jc w:val="center"/>
            </w:pPr>
            <w:r>
              <w:rPr>
                <w:sz w:val="20"/>
              </w:rPr>
              <w:t xml:space="preserve">2883027,4</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Ц74Е153050</w:t>
            </w:r>
          </w:p>
        </w:tc>
        <w:tc>
          <w:tcPr>
            <w:tcW w:w="660" w:type="dxa"/>
          </w:tcPr>
          <w:p>
            <w:pPr>
              <w:pStyle w:val="0"/>
              <w:jc w:val="center"/>
            </w:pPr>
            <w:r>
              <w:rPr>
                <w:sz w:val="20"/>
              </w:rPr>
              <w:t xml:space="preserve">400</w:t>
            </w:r>
          </w:p>
          <w:p>
            <w:pPr>
              <w:pStyle w:val="0"/>
              <w:jc w:val="center"/>
            </w:pPr>
            <w:r>
              <w:rPr>
                <w:sz w:val="20"/>
              </w:rPr>
              <w:t xml:space="preserve">800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270550,8</w:t>
            </w:r>
          </w:p>
        </w:tc>
        <w:tc>
          <w:tcPr>
            <w:tcW w:w="1144" w:type="dxa"/>
          </w:tcPr>
          <w:p>
            <w:pPr>
              <w:pStyle w:val="0"/>
              <w:jc w:val="center"/>
            </w:pPr>
            <w:r>
              <w:rPr>
                <w:sz w:val="20"/>
              </w:rPr>
              <w:t xml:space="preserve">2414158,9</w:t>
            </w:r>
          </w:p>
        </w:tc>
        <w:tc>
          <w:tcPr>
            <w:tcW w:w="1144" w:type="dxa"/>
          </w:tcPr>
          <w:p>
            <w:pPr>
              <w:pStyle w:val="0"/>
              <w:jc w:val="center"/>
            </w:pPr>
            <w:r>
              <w:rPr>
                <w:sz w:val="20"/>
              </w:rPr>
              <w:t xml:space="preserve">149613,1</w:t>
            </w:r>
          </w:p>
        </w:tc>
        <w:tc>
          <w:tcPr>
            <w:tcW w:w="1264" w:type="dxa"/>
          </w:tcPr>
          <w:p>
            <w:pPr>
              <w:pStyle w:val="0"/>
              <w:jc w:val="center"/>
            </w:pPr>
            <w:r>
              <w:rPr>
                <w:sz w:val="20"/>
              </w:rPr>
              <w:t xml:space="preserve">748329,8</w:t>
            </w:r>
          </w:p>
        </w:tc>
        <w:tc>
          <w:tcPr>
            <w:tcW w:w="1264" w:type="dxa"/>
            <w:tcBorders>
              <w:right w:val="nil"/>
            </w:tcBorders>
          </w:tcPr>
          <w:p>
            <w:pPr>
              <w:pStyle w:val="0"/>
              <w:jc w:val="center"/>
            </w:pPr>
            <w:r>
              <w:rPr>
                <w:sz w:val="20"/>
              </w:rPr>
              <w:t xml:space="preserve">748183,5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Ц74Е153050</w:t>
            </w:r>
          </w:p>
        </w:tc>
        <w:tc>
          <w:tcPr>
            <w:tcW w:w="660" w:type="dxa"/>
          </w:tcPr>
          <w:p>
            <w:pPr>
              <w:pStyle w:val="0"/>
              <w:jc w:val="center"/>
            </w:pPr>
            <w:r>
              <w:rPr>
                <w:sz w:val="20"/>
              </w:rPr>
              <w:t xml:space="preserve">400</w:t>
            </w:r>
          </w:p>
          <w:p>
            <w:pPr>
              <w:pStyle w:val="0"/>
              <w:jc w:val="center"/>
            </w:pPr>
            <w:r>
              <w:rPr>
                <w:sz w:val="20"/>
              </w:rPr>
              <w:t xml:space="preserve">800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2732,8</w:t>
            </w:r>
          </w:p>
        </w:tc>
        <w:tc>
          <w:tcPr>
            <w:tcW w:w="1144" w:type="dxa"/>
          </w:tcPr>
          <w:p>
            <w:pPr>
              <w:pStyle w:val="0"/>
              <w:jc w:val="center"/>
            </w:pPr>
            <w:r>
              <w:rPr>
                <w:sz w:val="20"/>
              </w:rPr>
              <w:t xml:space="preserve">24385,5</w:t>
            </w:r>
          </w:p>
        </w:tc>
        <w:tc>
          <w:tcPr>
            <w:tcW w:w="1144" w:type="dxa"/>
          </w:tcPr>
          <w:p>
            <w:pPr>
              <w:pStyle w:val="0"/>
              <w:jc w:val="center"/>
            </w:pPr>
            <w:r>
              <w:rPr>
                <w:sz w:val="20"/>
              </w:rPr>
              <w:t xml:space="preserve">281658,4</w:t>
            </w:r>
          </w:p>
        </w:tc>
        <w:tc>
          <w:tcPr>
            <w:tcW w:w="1264" w:type="dxa"/>
          </w:tcPr>
          <w:p>
            <w:pPr>
              <w:pStyle w:val="0"/>
              <w:jc w:val="center"/>
            </w:pPr>
            <w:r>
              <w:rPr>
                <w:sz w:val="20"/>
              </w:rPr>
              <w:t xml:space="preserve">1532174,9</w:t>
            </w:r>
          </w:p>
        </w:tc>
        <w:tc>
          <w:tcPr>
            <w:tcW w:w="1264" w:type="dxa"/>
            <w:tcBorders>
              <w:right w:val="nil"/>
            </w:tcBorders>
          </w:tcPr>
          <w:p>
            <w:pPr>
              <w:pStyle w:val="0"/>
              <w:jc w:val="center"/>
            </w:pPr>
            <w:r>
              <w:rPr>
                <w:sz w:val="20"/>
              </w:rPr>
              <w:t xml:space="preserve">2134843,9</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154949,0</w:t>
            </w:r>
          </w:p>
        </w:tc>
        <w:tc>
          <w:tcPr>
            <w:tcW w:w="1144" w:type="dxa"/>
          </w:tcPr>
          <w:p>
            <w:pPr>
              <w:pStyle w:val="0"/>
              <w:jc w:val="center"/>
            </w:pPr>
            <w:r>
              <w:rPr>
                <w:sz w:val="20"/>
              </w:rPr>
              <w:t xml:space="preserve">1942222,9</w:t>
            </w:r>
          </w:p>
        </w:tc>
        <w:tc>
          <w:tcPr>
            <w:tcW w:w="1144" w:type="dxa"/>
          </w:tcPr>
          <w:p>
            <w:pPr>
              <w:pStyle w:val="0"/>
              <w:jc w:val="center"/>
            </w:pPr>
            <w:r>
              <w:rPr>
                <w:sz w:val="20"/>
              </w:rPr>
              <w:t xml:space="preserve">796056,1</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6.9.1</w:t>
            </w:r>
          </w:p>
        </w:tc>
        <w:tc>
          <w:tcPr>
            <w:tcW w:w="1266" w:type="dxa"/>
            <w:vMerge w:val="restart"/>
          </w:tcPr>
          <w:p>
            <w:pPr>
              <w:pStyle w:val="0"/>
              <w:jc w:val="both"/>
            </w:pPr>
            <w:r>
              <w:rPr>
                <w:sz w:val="20"/>
              </w:rPr>
              <w:t xml:space="preserve">Строительство объекта "Средняя общеобразовательная школа на 825 ученических мест в поселке Кугеси Чебоксарского района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32799,3</w:t>
            </w:r>
          </w:p>
        </w:tc>
        <w:tc>
          <w:tcPr>
            <w:tcW w:w="1144" w:type="dxa"/>
          </w:tcPr>
          <w:p>
            <w:pPr>
              <w:pStyle w:val="0"/>
              <w:jc w:val="center"/>
            </w:pPr>
            <w:r>
              <w:rPr>
                <w:sz w:val="20"/>
              </w:rPr>
              <w:t xml:space="preserve">364829,3</w:t>
            </w:r>
          </w:p>
        </w:tc>
        <w:tc>
          <w:tcPr>
            <w:tcW w:w="1144" w:type="dxa"/>
          </w:tcPr>
          <w:p>
            <w:pPr>
              <w:pStyle w:val="0"/>
              <w:jc w:val="center"/>
            </w:pPr>
            <w:r>
              <w:rPr>
                <w:sz w:val="20"/>
              </w:rPr>
              <w:t xml:space="preserve">867191,0</w:t>
            </w:r>
          </w:p>
        </w:tc>
        <w:tc>
          <w:tcPr>
            <w:tcW w:w="1144" w:type="dxa"/>
          </w:tcPr>
          <w:p>
            <w:pPr>
              <w:pStyle w:val="0"/>
              <w:jc w:val="center"/>
            </w:pPr>
            <w:r>
              <w:rPr>
                <w:sz w:val="20"/>
              </w:rPr>
              <w:t xml:space="preserve">97775,2</w:t>
            </w:r>
          </w:p>
        </w:tc>
        <w:tc>
          <w:tcPr>
            <w:tcW w:w="1264" w:type="dxa"/>
          </w:tcPr>
          <w:p>
            <w:pPr>
              <w:pStyle w:val="0"/>
              <w:jc w:val="center"/>
            </w:pPr>
            <w:r>
              <w:rPr>
                <w:sz w:val="20"/>
              </w:rPr>
              <w:t xml:space="preserve">546077,2</w:t>
            </w:r>
          </w:p>
        </w:tc>
        <w:tc>
          <w:tcPr>
            <w:tcW w:w="1264" w:type="dxa"/>
            <w:tcBorders>
              <w:right w:val="nil"/>
            </w:tcBorders>
          </w:tcPr>
          <w:p>
            <w:pPr>
              <w:pStyle w:val="0"/>
              <w:jc w:val="center"/>
            </w:pPr>
            <w:r>
              <w:rPr>
                <w:sz w:val="20"/>
              </w:rPr>
              <w:t xml:space="preserve">687678,5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Ц74Е153050</w:t>
            </w:r>
          </w:p>
        </w:tc>
        <w:tc>
          <w:tcPr>
            <w:tcW w:w="660" w:type="dxa"/>
          </w:tcPr>
          <w:p>
            <w:pPr>
              <w:pStyle w:val="0"/>
              <w:jc w:val="center"/>
            </w:pPr>
            <w:r>
              <w:rPr>
                <w:sz w:val="20"/>
              </w:rPr>
              <w:t xml:space="preserve">400</w:t>
            </w:r>
          </w:p>
          <w:p>
            <w:pPr>
              <w:pStyle w:val="0"/>
              <w:jc w:val="center"/>
            </w:pPr>
            <w:r>
              <w:rPr>
                <w:sz w:val="20"/>
              </w:rPr>
              <w:t xml:space="preserve">800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62077,2</w:t>
            </w:r>
          </w:p>
        </w:tc>
        <w:tc>
          <w:tcPr>
            <w:tcW w:w="1144" w:type="dxa"/>
          </w:tcPr>
          <w:p>
            <w:pPr>
              <w:pStyle w:val="0"/>
              <w:jc w:val="center"/>
            </w:pPr>
            <w:r>
              <w:rPr>
                <w:sz w:val="20"/>
              </w:rPr>
              <w:t xml:space="preserve">553922,6</w:t>
            </w:r>
          </w:p>
        </w:tc>
        <w:tc>
          <w:tcPr>
            <w:tcW w:w="1144" w:type="dxa"/>
          </w:tcPr>
          <w:p>
            <w:pPr>
              <w:pStyle w:val="0"/>
              <w:jc w:val="center"/>
            </w:pPr>
            <w:r>
              <w:rPr>
                <w:sz w:val="20"/>
              </w:rPr>
              <w:t xml:space="preserve">34338,7 </w:t>
            </w:r>
            <w:hyperlink w:history="0" w:anchor="P40700" w:tooltip="&lt;*&gt; Компенсация вложенных концессионером средств.">
              <w:r>
                <w:rPr>
                  <w:sz w:val="20"/>
                  <w:color w:val="0000ff"/>
                </w:rPr>
                <w:t xml:space="preserve">&lt;*&gt;</w:t>
              </w:r>
            </w:hyperlink>
          </w:p>
        </w:tc>
        <w:tc>
          <w:tcPr>
            <w:tcW w:w="1264" w:type="dxa"/>
          </w:tcPr>
          <w:p>
            <w:pPr>
              <w:pStyle w:val="0"/>
              <w:jc w:val="center"/>
            </w:pPr>
            <w:r>
              <w:rPr>
                <w:sz w:val="20"/>
              </w:rPr>
              <w:t xml:space="preserve">171754,3 </w:t>
            </w:r>
            <w:hyperlink w:history="0" w:anchor="P40700" w:tooltip="&lt;*&gt; Компенсация вложенных концессионером средств.">
              <w:r>
                <w:rPr>
                  <w:sz w:val="20"/>
                  <w:color w:val="0000ff"/>
                </w:rPr>
                <w:t xml:space="preserve">&lt;*&gt;</w:t>
              </w:r>
            </w:hyperlink>
          </w:p>
        </w:tc>
        <w:tc>
          <w:tcPr>
            <w:tcW w:w="1264" w:type="dxa"/>
            <w:tcBorders>
              <w:right w:val="nil"/>
            </w:tcBorders>
          </w:tcPr>
          <w:p>
            <w:pPr>
              <w:pStyle w:val="0"/>
              <w:jc w:val="center"/>
            </w:pPr>
            <w:r>
              <w:rPr>
                <w:sz w:val="20"/>
              </w:rPr>
              <w:t xml:space="preserve">171720,7 </w:t>
            </w:r>
            <w:hyperlink w:history="0" w:anchor="P40700" w:tooltip="&lt;*&gt; Компенсация вложенных концессионером средств.">
              <w:r>
                <w:rPr>
                  <w:sz w:val="20"/>
                  <w:color w:val="0000ff"/>
                </w:rPr>
                <w:t xml:space="preserve">&lt;*&gt;</w:t>
              </w:r>
            </w:hyperlink>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Ц74Е153050</w:t>
            </w:r>
          </w:p>
        </w:tc>
        <w:tc>
          <w:tcPr>
            <w:tcW w:w="660" w:type="dxa"/>
          </w:tcPr>
          <w:p>
            <w:pPr>
              <w:pStyle w:val="0"/>
              <w:jc w:val="center"/>
            </w:pPr>
            <w:r>
              <w:rPr>
                <w:sz w:val="20"/>
              </w:rPr>
              <w:t xml:space="preserve">400</w:t>
            </w:r>
          </w:p>
          <w:p>
            <w:pPr>
              <w:pStyle w:val="0"/>
              <w:jc w:val="center"/>
            </w:pPr>
            <w:r>
              <w:rPr>
                <w:sz w:val="20"/>
              </w:rPr>
              <w:t xml:space="preserve">800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627,0</w:t>
            </w:r>
          </w:p>
        </w:tc>
        <w:tc>
          <w:tcPr>
            <w:tcW w:w="1144" w:type="dxa"/>
          </w:tcPr>
          <w:p>
            <w:pPr>
              <w:pStyle w:val="0"/>
              <w:jc w:val="center"/>
            </w:pPr>
            <w:r>
              <w:rPr>
                <w:sz w:val="20"/>
              </w:rPr>
              <w:t xml:space="preserve">5595,2</w:t>
            </w:r>
          </w:p>
        </w:tc>
        <w:tc>
          <w:tcPr>
            <w:tcW w:w="1144" w:type="dxa"/>
          </w:tcPr>
          <w:p>
            <w:pPr>
              <w:pStyle w:val="0"/>
              <w:jc w:val="center"/>
            </w:pPr>
            <w:r>
              <w:rPr>
                <w:sz w:val="20"/>
              </w:rPr>
              <w:t xml:space="preserve">63436,5 </w:t>
            </w:r>
            <w:hyperlink w:history="0" w:anchor="P40700" w:tooltip="&lt;*&gt; Компенсация вложенных концессионером средств.">
              <w:r>
                <w:rPr>
                  <w:sz w:val="20"/>
                  <w:color w:val="0000ff"/>
                </w:rPr>
                <w:t xml:space="preserve">&lt;*&gt;</w:t>
              </w:r>
            </w:hyperlink>
          </w:p>
        </w:tc>
        <w:tc>
          <w:tcPr>
            <w:tcW w:w="1264" w:type="dxa"/>
          </w:tcPr>
          <w:p>
            <w:pPr>
              <w:pStyle w:val="0"/>
              <w:jc w:val="center"/>
            </w:pPr>
            <w:r>
              <w:rPr>
                <w:sz w:val="20"/>
              </w:rPr>
              <w:t xml:space="preserve">374322,9 </w:t>
            </w:r>
            <w:hyperlink w:history="0" w:anchor="P40700" w:tooltip="&lt;*&gt; Компенсация вложенных концессионером средств.">
              <w:r>
                <w:rPr>
                  <w:sz w:val="20"/>
                  <w:color w:val="0000ff"/>
                </w:rPr>
                <w:t xml:space="preserve">&lt;*&gt;</w:t>
              </w:r>
            </w:hyperlink>
          </w:p>
        </w:tc>
        <w:tc>
          <w:tcPr>
            <w:tcW w:w="1264" w:type="dxa"/>
            <w:tcBorders>
              <w:right w:val="nil"/>
            </w:tcBorders>
          </w:tcPr>
          <w:p>
            <w:pPr>
              <w:pStyle w:val="0"/>
              <w:jc w:val="center"/>
            </w:pPr>
            <w:r>
              <w:rPr>
                <w:sz w:val="20"/>
              </w:rPr>
              <w:t xml:space="preserve">515957,8 </w:t>
            </w:r>
            <w:hyperlink w:history="0" w:anchor="P40700" w:tooltip="&lt;*&gt; Компенсация вложенных концессионером средств.">
              <w:r>
                <w:rPr>
                  <w:sz w:val="20"/>
                  <w:color w:val="0000ff"/>
                </w:rPr>
                <w:t xml:space="preserve">&lt;*&gt;</w:t>
              </w:r>
            </w:hyperlink>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32799,3</w:t>
            </w:r>
          </w:p>
        </w:tc>
        <w:tc>
          <w:tcPr>
            <w:tcW w:w="1144" w:type="dxa"/>
          </w:tcPr>
          <w:p>
            <w:pPr>
              <w:pStyle w:val="0"/>
              <w:jc w:val="center"/>
            </w:pPr>
            <w:r>
              <w:rPr>
                <w:sz w:val="20"/>
              </w:rPr>
              <w:t xml:space="preserve">302125,1</w:t>
            </w:r>
          </w:p>
        </w:tc>
        <w:tc>
          <w:tcPr>
            <w:tcW w:w="1144" w:type="dxa"/>
          </w:tcPr>
          <w:p>
            <w:pPr>
              <w:pStyle w:val="0"/>
              <w:jc w:val="center"/>
            </w:pPr>
            <w:r>
              <w:rPr>
                <w:sz w:val="20"/>
              </w:rPr>
              <w:t xml:space="preserve">307673,2</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6.9.2</w:t>
            </w:r>
          </w:p>
        </w:tc>
        <w:tc>
          <w:tcPr>
            <w:tcW w:w="1266" w:type="dxa"/>
            <w:vMerge w:val="restart"/>
          </w:tcPr>
          <w:p>
            <w:pPr>
              <w:pStyle w:val="0"/>
              <w:jc w:val="both"/>
            </w:pPr>
            <w:r>
              <w:rPr>
                <w:sz w:val="20"/>
              </w:rPr>
              <w:t xml:space="preserve">Строительство объекта "Средняя общеобразовательная школа на 1400 мест в микрорайоне "Солнечный", г. Чебоксары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62761,5</w:t>
            </w:r>
          </w:p>
        </w:tc>
        <w:tc>
          <w:tcPr>
            <w:tcW w:w="1144" w:type="dxa"/>
          </w:tcPr>
          <w:p>
            <w:pPr>
              <w:pStyle w:val="0"/>
              <w:jc w:val="center"/>
            </w:pPr>
            <w:r>
              <w:rPr>
                <w:sz w:val="20"/>
              </w:rPr>
              <w:t xml:space="preserve">1026872,8</w:t>
            </w:r>
          </w:p>
        </w:tc>
        <w:tc>
          <w:tcPr>
            <w:tcW w:w="1144" w:type="dxa"/>
          </w:tcPr>
          <w:p>
            <w:pPr>
              <w:pStyle w:val="0"/>
              <w:jc w:val="center"/>
            </w:pPr>
            <w:r>
              <w:rPr>
                <w:sz w:val="20"/>
              </w:rPr>
              <w:t xml:space="preserve">1296620,5</w:t>
            </w:r>
          </w:p>
        </w:tc>
        <w:tc>
          <w:tcPr>
            <w:tcW w:w="1144" w:type="dxa"/>
          </w:tcPr>
          <w:p>
            <w:pPr>
              <w:pStyle w:val="0"/>
              <w:jc w:val="center"/>
            </w:pPr>
            <w:r>
              <w:rPr>
                <w:sz w:val="20"/>
              </w:rPr>
              <w:t xml:space="preserve">184553,4</w:t>
            </w:r>
          </w:p>
        </w:tc>
        <w:tc>
          <w:tcPr>
            <w:tcW w:w="1264" w:type="dxa"/>
          </w:tcPr>
          <w:p>
            <w:pPr>
              <w:pStyle w:val="0"/>
              <w:jc w:val="center"/>
            </w:pPr>
            <w:r>
              <w:rPr>
                <w:sz w:val="20"/>
              </w:rPr>
              <w:t xml:space="preserve">958138,2</w:t>
            </w:r>
          </w:p>
        </w:tc>
        <w:tc>
          <w:tcPr>
            <w:tcW w:w="1264" w:type="dxa"/>
            <w:tcBorders>
              <w:right w:val="nil"/>
            </w:tcBorders>
          </w:tcPr>
          <w:p>
            <w:pPr>
              <w:pStyle w:val="0"/>
              <w:jc w:val="center"/>
            </w:pPr>
            <w:r>
              <w:rPr>
                <w:sz w:val="20"/>
              </w:rPr>
              <w:t xml:space="preserve">1220469,4</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Ц74Е153050</w:t>
            </w:r>
          </w:p>
        </w:tc>
        <w:tc>
          <w:tcPr>
            <w:tcW w:w="660" w:type="dxa"/>
          </w:tcPr>
          <w:p>
            <w:pPr>
              <w:pStyle w:val="0"/>
              <w:jc w:val="center"/>
            </w:pPr>
            <w:r>
              <w:rPr>
                <w:sz w:val="20"/>
              </w:rPr>
              <w:t xml:space="preserve">400</w:t>
            </w:r>
          </w:p>
          <w:p>
            <w:pPr>
              <w:pStyle w:val="0"/>
              <w:jc w:val="center"/>
            </w:pPr>
            <w:r>
              <w:rPr>
                <w:sz w:val="20"/>
              </w:rPr>
              <w:t xml:space="preserve">800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114199,4</w:t>
            </w:r>
          </w:p>
        </w:tc>
        <w:tc>
          <w:tcPr>
            <w:tcW w:w="1144" w:type="dxa"/>
          </w:tcPr>
          <w:p>
            <w:pPr>
              <w:pStyle w:val="0"/>
              <w:jc w:val="center"/>
            </w:pPr>
            <w:r>
              <w:rPr>
                <w:sz w:val="20"/>
              </w:rPr>
              <w:t xml:space="preserve">1019015,7</w:t>
            </w:r>
          </w:p>
        </w:tc>
        <w:tc>
          <w:tcPr>
            <w:tcW w:w="1144" w:type="dxa"/>
          </w:tcPr>
          <w:p>
            <w:pPr>
              <w:pStyle w:val="0"/>
              <w:jc w:val="center"/>
            </w:pPr>
            <w:r>
              <w:rPr>
                <w:sz w:val="20"/>
              </w:rPr>
              <w:t xml:space="preserve">63142,8 </w:t>
            </w:r>
            <w:hyperlink w:history="0" w:anchor="P40700" w:tooltip="&lt;*&gt; Компенсация вложенных концессионером средств.">
              <w:r>
                <w:rPr>
                  <w:sz w:val="20"/>
                  <w:color w:val="0000ff"/>
                </w:rPr>
                <w:t xml:space="preserve">&lt;*&gt;</w:t>
              </w:r>
            </w:hyperlink>
          </w:p>
        </w:tc>
        <w:tc>
          <w:tcPr>
            <w:tcW w:w="1264" w:type="dxa"/>
          </w:tcPr>
          <w:p>
            <w:pPr>
              <w:pStyle w:val="0"/>
              <w:jc w:val="center"/>
            </w:pPr>
            <w:r>
              <w:rPr>
                <w:sz w:val="20"/>
              </w:rPr>
              <w:t xml:space="preserve">315825,5 </w:t>
            </w:r>
            <w:hyperlink w:history="0" w:anchor="P40700" w:tooltip="&lt;*&gt; Компенсация вложенных концессионером средств.">
              <w:r>
                <w:rPr>
                  <w:sz w:val="20"/>
                  <w:color w:val="0000ff"/>
                </w:rPr>
                <w:t xml:space="preserve">&lt;*&gt;</w:t>
              </w:r>
            </w:hyperlink>
          </w:p>
        </w:tc>
        <w:tc>
          <w:tcPr>
            <w:tcW w:w="1264" w:type="dxa"/>
            <w:tcBorders>
              <w:right w:val="nil"/>
            </w:tcBorders>
          </w:tcPr>
          <w:p>
            <w:pPr>
              <w:pStyle w:val="0"/>
              <w:jc w:val="center"/>
            </w:pPr>
            <w:r>
              <w:rPr>
                <w:sz w:val="20"/>
              </w:rPr>
              <w:t xml:space="preserve">315763,7 </w:t>
            </w:r>
            <w:hyperlink w:history="0" w:anchor="P40700" w:tooltip="&lt;*&gt; Компенсация вложенных концессионером средств.">
              <w:r>
                <w:rPr>
                  <w:sz w:val="20"/>
                  <w:color w:val="0000ff"/>
                </w:rPr>
                <w:t xml:space="preserve">&lt;*&gt;</w:t>
              </w:r>
            </w:hyperlink>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Ц74Е153050</w:t>
            </w:r>
          </w:p>
        </w:tc>
        <w:tc>
          <w:tcPr>
            <w:tcW w:w="660" w:type="dxa"/>
          </w:tcPr>
          <w:p>
            <w:pPr>
              <w:pStyle w:val="0"/>
              <w:jc w:val="center"/>
            </w:pPr>
            <w:r>
              <w:rPr>
                <w:sz w:val="20"/>
              </w:rPr>
              <w:t xml:space="preserve">400</w:t>
            </w:r>
          </w:p>
          <w:p>
            <w:pPr>
              <w:pStyle w:val="0"/>
              <w:jc w:val="center"/>
            </w:pPr>
            <w:r>
              <w:rPr>
                <w:sz w:val="20"/>
              </w:rPr>
              <w:t xml:space="preserve">800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1153,5</w:t>
            </w:r>
          </w:p>
        </w:tc>
        <w:tc>
          <w:tcPr>
            <w:tcW w:w="1144" w:type="dxa"/>
          </w:tcPr>
          <w:p>
            <w:pPr>
              <w:pStyle w:val="0"/>
              <w:jc w:val="center"/>
            </w:pPr>
            <w:r>
              <w:rPr>
                <w:sz w:val="20"/>
              </w:rPr>
              <w:t xml:space="preserve">10293,1</w:t>
            </w:r>
          </w:p>
        </w:tc>
        <w:tc>
          <w:tcPr>
            <w:tcW w:w="1144" w:type="dxa"/>
          </w:tcPr>
          <w:p>
            <w:pPr>
              <w:pStyle w:val="0"/>
              <w:jc w:val="center"/>
            </w:pPr>
            <w:r>
              <w:rPr>
                <w:sz w:val="20"/>
              </w:rPr>
              <w:t xml:space="preserve">121410,6 </w:t>
            </w:r>
            <w:hyperlink w:history="0" w:anchor="P40700" w:tooltip="&lt;*&gt; Компенсация вложенных концессионером средств.">
              <w:r>
                <w:rPr>
                  <w:sz w:val="20"/>
                  <w:color w:val="0000ff"/>
                </w:rPr>
                <w:t xml:space="preserve">&lt;*&gt;</w:t>
              </w:r>
            </w:hyperlink>
          </w:p>
        </w:tc>
        <w:tc>
          <w:tcPr>
            <w:tcW w:w="1264" w:type="dxa"/>
          </w:tcPr>
          <w:p>
            <w:pPr>
              <w:pStyle w:val="0"/>
              <w:jc w:val="center"/>
            </w:pPr>
            <w:r>
              <w:rPr>
                <w:sz w:val="20"/>
              </w:rPr>
              <w:t xml:space="preserve">642312,7 </w:t>
            </w:r>
            <w:hyperlink w:history="0" w:anchor="P40700" w:tooltip="&lt;*&gt; Компенсация вложенных концессионером средств.">
              <w:r>
                <w:rPr>
                  <w:sz w:val="20"/>
                  <w:color w:val="0000ff"/>
                </w:rPr>
                <w:t xml:space="preserve">&lt;*&gt;</w:t>
              </w:r>
            </w:hyperlink>
          </w:p>
        </w:tc>
        <w:tc>
          <w:tcPr>
            <w:tcW w:w="1264" w:type="dxa"/>
            <w:tcBorders>
              <w:right w:val="nil"/>
            </w:tcBorders>
          </w:tcPr>
          <w:p>
            <w:pPr>
              <w:pStyle w:val="0"/>
              <w:jc w:val="center"/>
            </w:pPr>
            <w:r>
              <w:rPr>
                <w:sz w:val="20"/>
              </w:rPr>
              <w:t xml:space="preserve">904705,7 </w:t>
            </w:r>
            <w:hyperlink w:history="0" w:anchor="P40700" w:tooltip="&lt;*&gt; Компенсация вложенных концессионером средств.">
              <w:r>
                <w:rPr>
                  <w:sz w:val="20"/>
                  <w:color w:val="0000ff"/>
                </w:rPr>
                <w:t xml:space="preserve">&lt;*&gt;</w:t>
              </w:r>
            </w:hyperlink>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62761,5</w:t>
            </w:r>
          </w:p>
        </w:tc>
        <w:tc>
          <w:tcPr>
            <w:tcW w:w="1144" w:type="dxa"/>
          </w:tcPr>
          <w:p>
            <w:pPr>
              <w:pStyle w:val="0"/>
              <w:jc w:val="center"/>
            </w:pPr>
            <w:r>
              <w:rPr>
                <w:sz w:val="20"/>
              </w:rPr>
              <w:t xml:space="preserve">911519,9</w:t>
            </w:r>
          </w:p>
        </w:tc>
        <w:tc>
          <w:tcPr>
            <w:tcW w:w="1144" w:type="dxa"/>
          </w:tcPr>
          <w:p>
            <w:pPr>
              <w:pStyle w:val="0"/>
              <w:jc w:val="center"/>
            </w:pPr>
            <w:r>
              <w:rPr>
                <w:sz w:val="20"/>
              </w:rPr>
              <w:t xml:space="preserve">267311,7</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6.9.3</w:t>
            </w:r>
          </w:p>
        </w:tc>
        <w:tc>
          <w:tcPr>
            <w:tcW w:w="1266" w:type="dxa"/>
            <w:vMerge w:val="restart"/>
          </w:tcPr>
          <w:p>
            <w:pPr>
              <w:pStyle w:val="0"/>
              <w:jc w:val="both"/>
            </w:pPr>
            <w:r>
              <w:rPr>
                <w:sz w:val="20"/>
              </w:rPr>
              <w:t xml:space="preserve">Строительство объекта "Общеобразовательная школа на 1100 мест по адресу: ул. Воинов интернационалистов в IX мкр. Западного жилого района, города Новочебоксарск, Чувашской Республики"</w:t>
            </w:r>
          </w:p>
        </w:tc>
        <w:tc>
          <w:tcPr>
            <w:tcW w:w="1247"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24" w:type="dxa"/>
          </w:tcPr>
          <w:p>
            <w:pPr>
              <w:pStyle w:val="0"/>
            </w:pPr>
            <w:r>
              <w:rPr>
                <w:sz w:val="20"/>
              </w:rPr>
            </w:r>
          </w:p>
        </w:tc>
        <w:tc>
          <w:tcPr>
            <w:tcW w:w="737" w:type="dxa"/>
          </w:tcPr>
          <w:p>
            <w:pPr>
              <w:pStyle w:val="0"/>
            </w:pPr>
            <w:r>
              <w:rPr>
                <w:sz w:val="20"/>
              </w:rPr>
            </w:r>
          </w:p>
        </w:tc>
        <w:tc>
          <w:tcPr>
            <w:tcW w:w="1531" w:type="dxa"/>
          </w:tcPr>
          <w:p>
            <w:pPr>
              <w:pStyle w:val="0"/>
            </w:pPr>
            <w:r>
              <w:rPr>
                <w:sz w:val="20"/>
              </w:rPr>
            </w:r>
          </w:p>
        </w:tc>
        <w:tc>
          <w:tcPr>
            <w:tcW w:w="660" w:type="dxa"/>
          </w:tcPr>
          <w:p>
            <w:pPr>
              <w:pStyle w:val="0"/>
            </w:pPr>
            <w:r>
              <w:rPr>
                <w:sz w:val="20"/>
              </w:rPr>
            </w:r>
          </w:p>
        </w:tc>
        <w:tc>
          <w:tcPr>
            <w:tcW w:w="1077" w:type="dxa"/>
          </w:tcPr>
          <w:p>
            <w:pPr>
              <w:pStyle w:val="0"/>
              <w:jc w:val="both"/>
            </w:pPr>
            <w:r>
              <w:rPr>
                <w:sz w:val="20"/>
              </w:rPr>
              <w:t xml:space="preserve">всего</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59388,2</w:t>
            </w:r>
          </w:p>
        </w:tc>
        <w:tc>
          <w:tcPr>
            <w:tcW w:w="1144" w:type="dxa"/>
          </w:tcPr>
          <w:p>
            <w:pPr>
              <w:pStyle w:val="0"/>
              <w:jc w:val="center"/>
            </w:pPr>
            <w:r>
              <w:rPr>
                <w:sz w:val="20"/>
              </w:rPr>
              <w:t xml:space="preserve">823804,4</w:t>
            </w:r>
          </w:p>
        </w:tc>
        <w:tc>
          <w:tcPr>
            <w:tcW w:w="1144" w:type="dxa"/>
          </w:tcPr>
          <w:p>
            <w:pPr>
              <w:pStyle w:val="0"/>
              <w:jc w:val="center"/>
            </w:pPr>
            <w:r>
              <w:rPr>
                <w:sz w:val="20"/>
              </w:rPr>
              <w:t xml:space="preserve">1070789,0</w:t>
            </w:r>
          </w:p>
        </w:tc>
        <w:tc>
          <w:tcPr>
            <w:tcW w:w="1144" w:type="dxa"/>
          </w:tcPr>
          <w:p>
            <w:pPr>
              <w:pStyle w:val="0"/>
              <w:jc w:val="center"/>
            </w:pPr>
            <w:r>
              <w:rPr>
                <w:sz w:val="20"/>
              </w:rPr>
              <w:t xml:space="preserve">148942,9</w:t>
            </w:r>
          </w:p>
        </w:tc>
        <w:tc>
          <w:tcPr>
            <w:tcW w:w="1264" w:type="dxa"/>
          </w:tcPr>
          <w:p>
            <w:pPr>
              <w:pStyle w:val="0"/>
              <w:jc w:val="center"/>
            </w:pPr>
            <w:r>
              <w:rPr>
                <w:sz w:val="20"/>
              </w:rPr>
              <w:t xml:space="preserve">776289,3</w:t>
            </w:r>
          </w:p>
        </w:tc>
        <w:tc>
          <w:tcPr>
            <w:tcW w:w="1264" w:type="dxa"/>
            <w:tcBorders>
              <w:right w:val="nil"/>
            </w:tcBorders>
          </w:tcPr>
          <w:p>
            <w:pPr>
              <w:pStyle w:val="0"/>
              <w:jc w:val="center"/>
            </w:pPr>
            <w:r>
              <w:rPr>
                <w:sz w:val="20"/>
              </w:rPr>
              <w:t xml:space="preserve">974879,5</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Ц74Е153050</w:t>
            </w:r>
          </w:p>
        </w:tc>
        <w:tc>
          <w:tcPr>
            <w:tcW w:w="660" w:type="dxa"/>
          </w:tcPr>
          <w:p>
            <w:pPr>
              <w:pStyle w:val="0"/>
              <w:jc w:val="center"/>
            </w:pPr>
            <w:r>
              <w:rPr>
                <w:sz w:val="20"/>
              </w:rPr>
              <w:t xml:space="preserve">400</w:t>
            </w:r>
          </w:p>
          <w:p>
            <w:pPr>
              <w:pStyle w:val="0"/>
              <w:jc w:val="center"/>
            </w:pPr>
            <w:r>
              <w:rPr>
                <w:sz w:val="20"/>
              </w:rPr>
              <w:t xml:space="preserve">800</w:t>
            </w:r>
          </w:p>
        </w:tc>
        <w:tc>
          <w:tcPr>
            <w:tcW w:w="1077" w:type="dxa"/>
          </w:tcPr>
          <w:p>
            <w:pPr>
              <w:pStyle w:val="0"/>
              <w:jc w:val="both"/>
            </w:pPr>
            <w:r>
              <w:rPr>
                <w:sz w:val="20"/>
              </w:rPr>
              <w:t xml:space="preserve">федеральный бюджет</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94274,2</w:t>
            </w:r>
          </w:p>
        </w:tc>
        <w:tc>
          <w:tcPr>
            <w:tcW w:w="1144" w:type="dxa"/>
          </w:tcPr>
          <w:p>
            <w:pPr>
              <w:pStyle w:val="0"/>
              <w:jc w:val="center"/>
            </w:pPr>
            <w:r>
              <w:rPr>
                <w:sz w:val="20"/>
              </w:rPr>
              <w:t xml:space="preserve">841220,6</w:t>
            </w:r>
          </w:p>
        </w:tc>
        <w:tc>
          <w:tcPr>
            <w:tcW w:w="1144" w:type="dxa"/>
          </w:tcPr>
          <w:p>
            <w:pPr>
              <w:pStyle w:val="0"/>
              <w:jc w:val="center"/>
            </w:pPr>
            <w:r>
              <w:rPr>
                <w:sz w:val="20"/>
              </w:rPr>
              <w:t xml:space="preserve">52131,6 </w:t>
            </w:r>
            <w:hyperlink w:history="0" w:anchor="P40700" w:tooltip="&lt;*&gt; Компенсация вложенных концессионером средств.">
              <w:r>
                <w:rPr>
                  <w:sz w:val="20"/>
                  <w:color w:val="0000ff"/>
                </w:rPr>
                <w:t xml:space="preserve">&lt;*&gt;</w:t>
              </w:r>
            </w:hyperlink>
          </w:p>
        </w:tc>
        <w:tc>
          <w:tcPr>
            <w:tcW w:w="1264" w:type="dxa"/>
          </w:tcPr>
          <w:p>
            <w:pPr>
              <w:pStyle w:val="0"/>
              <w:jc w:val="center"/>
            </w:pPr>
            <w:r>
              <w:rPr>
                <w:sz w:val="20"/>
              </w:rPr>
              <w:t xml:space="preserve">260750,0 </w:t>
            </w:r>
            <w:hyperlink w:history="0" w:anchor="P40700" w:tooltip="&lt;*&gt; Компенсация вложенных концессионером средств.">
              <w:r>
                <w:rPr>
                  <w:sz w:val="20"/>
                  <w:color w:val="0000ff"/>
                </w:rPr>
                <w:t xml:space="preserve">&lt;*&gt;</w:t>
              </w:r>
            </w:hyperlink>
          </w:p>
        </w:tc>
        <w:tc>
          <w:tcPr>
            <w:tcW w:w="1264" w:type="dxa"/>
            <w:tcBorders>
              <w:right w:val="nil"/>
            </w:tcBorders>
          </w:tcPr>
          <w:p>
            <w:pPr>
              <w:pStyle w:val="0"/>
              <w:jc w:val="center"/>
            </w:pPr>
            <w:r>
              <w:rPr>
                <w:sz w:val="20"/>
              </w:rPr>
              <w:t xml:space="preserve">260699,1 </w:t>
            </w:r>
            <w:hyperlink w:history="0" w:anchor="P40700" w:tooltip="&lt;*&gt; Компенсация вложенных концессионером средств.">
              <w:r>
                <w:rPr>
                  <w:sz w:val="20"/>
                  <w:color w:val="0000ff"/>
                </w:rPr>
                <w:t xml:space="preserve">&lt;*&gt;</w:t>
              </w:r>
            </w:hyperlink>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874</w:t>
            </w:r>
          </w:p>
        </w:tc>
        <w:tc>
          <w:tcPr>
            <w:tcW w:w="737" w:type="dxa"/>
          </w:tcPr>
          <w:p>
            <w:pPr>
              <w:pStyle w:val="0"/>
              <w:jc w:val="center"/>
            </w:pPr>
            <w:r>
              <w:rPr>
                <w:sz w:val="20"/>
              </w:rPr>
              <w:t xml:space="preserve">0702</w:t>
            </w:r>
          </w:p>
        </w:tc>
        <w:tc>
          <w:tcPr>
            <w:tcW w:w="1531" w:type="dxa"/>
          </w:tcPr>
          <w:p>
            <w:pPr>
              <w:pStyle w:val="0"/>
              <w:jc w:val="center"/>
            </w:pPr>
            <w:r>
              <w:rPr>
                <w:sz w:val="20"/>
              </w:rPr>
              <w:t xml:space="preserve">Ц74Е153050</w:t>
            </w:r>
          </w:p>
        </w:tc>
        <w:tc>
          <w:tcPr>
            <w:tcW w:w="660" w:type="dxa"/>
          </w:tcPr>
          <w:p>
            <w:pPr>
              <w:pStyle w:val="0"/>
              <w:jc w:val="center"/>
            </w:pPr>
            <w:r>
              <w:rPr>
                <w:sz w:val="20"/>
              </w:rPr>
              <w:t xml:space="preserve">400</w:t>
            </w:r>
          </w:p>
          <w:p>
            <w:pPr>
              <w:pStyle w:val="0"/>
              <w:jc w:val="center"/>
            </w:pPr>
            <w:r>
              <w:rPr>
                <w:sz w:val="20"/>
              </w:rPr>
              <w:t xml:space="preserve">800</w:t>
            </w:r>
          </w:p>
        </w:tc>
        <w:tc>
          <w:tcPr>
            <w:tcW w:w="1077" w:type="dxa"/>
          </w:tcPr>
          <w:p>
            <w:pPr>
              <w:pStyle w:val="0"/>
              <w:jc w:val="both"/>
            </w:pPr>
            <w:r>
              <w:rPr>
                <w:sz w:val="20"/>
              </w:rPr>
              <w:t xml:space="preserve">республиканский бюджет Чувашской Республики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952,3</w:t>
            </w:r>
          </w:p>
        </w:tc>
        <w:tc>
          <w:tcPr>
            <w:tcW w:w="1144" w:type="dxa"/>
          </w:tcPr>
          <w:p>
            <w:pPr>
              <w:pStyle w:val="0"/>
              <w:jc w:val="center"/>
            </w:pPr>
            <w:r>
              <w:rPr>
                <w:sz w:val="20"/>
              </w:rPr>
              <w:t xml:space="preserve">8497,2</w:t>
            </w:r>
          </w:p>
        </w:tc>
        <w:tc>
          <w:tcPr>
            <w:tcW w:w="1144" w:type="dxa"/>
          </w:tcPr>
          <w:p>
            <w:pPr>
              <w:pStyle w:val="0"/>
              <w:jc w:val="center"/>
            </w:pPr>
            <w:r>
              <w:rPr>
                <w:sz w:val="20"/>
              </w:rPr>
              <w:t xml:space="preserve">96811,3 </w:t>
            </w:r>
            <w:hyperlink w:history="0" w:anchor="P40700" w:tooltip="&lt;*&gt; Компенсация вложенных концессионером средств.">
              <w:r>
                <w:rPr>
                  <w:sz w:val="20"/>
                  <w:color w:val="0000ff"/>
                </w:rPr>
                <w:t xml:space="preserve">&lt;*&gt;</w:t>
              </w:r>
            </w:hyperlink>
          </w:p>
        </w:tc>
        <w:tc>
          <w:tcPr>
            <w:tcW w:w="1264" w:type="dxa"/>
          </w:tcPr>
          <w:p>
            <w:pPr>
              <w:pStyle w:val="0"/>
              <w:jc w:val="center"/>
            </w:pPr>
            <w:r>
              <w:rPr>
                <w:sz w:val="20"/>
              </w:rPr>
              <w:t xml:space="preserve">515539,3 </w:t>
            </w:r>
            <w:hyperlink w:history="0" w:anchor="P40700" w:tooltip="&lt;*&gt; Компенсация вложенных концессионером средств.">
              <w:r>
                <w:rPr>
                  <w:sz w:val="20"/>
                  <w:color w:val="0000ff"/>
                </w:rPr>
                <w:t xml:space="preserve">&lt;*&gt;</w:t>
              </w:r>
            </w:hyperlink>
          </w:p>
        </w:tc>
        <w:tc>
          <w:tcPr>
            <w:tcW w:w="1264" w:type="dxa"/>
            <w:tcBorders>
              <w:right w:val="nil"/>
            </w:tcBorders>
          </w:tcPr>
          <w:p>
            <w:pPr>
              <w:pStyle w:val="0"/>
              <w:jc w:val="center"/>
            </w:pPr>
            <w:r>
              <w:rPr>
                <w:sz w:val="20"/>
              </w:rPr>
              <w:t xml:space="preserve">714180,4 </w:t>
            </w:r>
            <w:hyperlink w:history="0" w:anchor="P40700" w:tooltip="&lt;*&gt; Компенсация вложенных концессионером средств.">
              <w:r>
                <w:rPr>
                  <w:sz w:val="20"/>
                  <w:color w:val="0000ff"/>
                </w:rPr>
                <w:t xml:space="preserve">&lt;*&gt;</w:t>
              </w:r>
            </w:hyperlink>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x</w:t>
            </w:r>
          </w:p>
        </w:tc>
        <w:tc>
          <w:tcPr>
            <w:tcW w:w="737" w:type="dxa"/>
          </w:tcPr>
          <w:p>
            <w:pPr>
              <w:pStyle w:val="0"/>
              <w:jc w:val="center"/>
            </w:pPr>
            <w:r>
              <w:rPr>
                <w:sz w:val="20"/>
              </w:rPr>
              <w:t xml:space="preserve">x</w:t>
            </w:r>
          </w:p>
        </w:tc>
        <w:tc>
          <w:tcPr>
            <w:tcW w:w="1531" w:type="dxa"/>
          </w:tcPr>
          <w:p>
            <w:pPr>
              <w:pStyle w:val="0"/>
              <w:jc w:val="center"/>
            </w:pPr>
            <w:r>
              <w:rPr>
                <w:sz w:val="20"/>
              </w:rPr>
              <w:t xml:space="preserve">x</w:t>
            </w:r>
          </w:p>
        </w:tc>
        <w:tc>
          <w:tcPr>
            <w:tcW w:w="66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144" w:type="dxa"/>
          </w:tcPr>
          <w:p>
            <w:pPr>
              <w:pStyle w:val="0"/>
              <w:jc w:val="center"/>
            </w:pPr>
            <w:r>
              <w:rPr>
                <w:sz w:val="20"/>
              </w:rPr>
              <w:t xml:space="preserve">0,0</w:t>
            </w:r>
          </w:p>
        </w:tc>
        <w:tc>
          <w:tcPr>
            <w:tcW w:w="1144" w:type="dxa"/>
          </w:tcPr>
          <w:p>
            <w:pPr>
              <w:pStyle w:val="0"/>
              <w:jc w:val="center"/>
            </w:pPr>
            <w:r>
              <w:rPr>
                <w:sz w:val="20"/>
              </w:rPr>
              <w:t xml:space="preserve">0,0</w:t>
            </w:r>
          </w:p>
        </w:tc>
        <w:tc>
          <w:tcPr>
            <w:tcW w:w="1024" w:type="dxa"/>
          </w:tcPr>
          <w:p>
            <w:pPr>
              <w:pStyle w:val="0"/>
              <w:jc w:val="center"/>
            </w:pPr>
            <w:r>
              <w:rPr>
                <w:sz w:val="20"/>
              </w:rPr>
              <w:t xml:space="preserve">0,0</w:t>
            </w:r>
          </w:p>
        </w:tc>
        <w:tc>
          <w:tcPr>
            <w:tcW w:w="1144" w:type="dxa"/>
          </w:tcPr>
          <w:p>
            <w:pPr>
              <w:pStyle w:val="0"/>
              <w:jc w:val="center"/>
            </w:pPr>
            <w:r>
              <w:rPr>
                <w:sz w:val="20"/>
              </w:rPr>
              <w:t xml:space="preserve">59388,2</w:t>
            </w:r>
          </w:p>
        </w:tc>
        <w:tc>
          <w:tcPr>
            <w:tcW w:w="1144" w:type="dxa"/>
          </w:tcPr>
          <w:p>
            <w:pPr>
              <w:pStyle w:val="0"/>
              <w:jc w:val="center"/>
            </w:pPr>
            <w:r>
              <w:rPr>
                <w:sz w:val="20"/>
              </w:rPr>
              <w:t xml:space="preserve">728577,9</w:t>
            </w:r>
          </w:p>
        </w:tc>
        <w:tc>
          <w:tcPr>
            <w:tcW w:w="1144" w:type="dxa"/>
          </w:tcPr>
          <w:p>
            <w:pPr>
              <w:pStyle w:val="0"/>
              <w:jc w:val="center"/>
            </w:pPr>
            <w:r>
              <w:rPr>
                <w:sz w:val="20"/>
              </w:rPr>
              <w:t xml:space="preserve">221071,2</w:t>
            </w:r>
          </w:p>
        </w:tc>
        <w:tc>
          <w:tcPr>
            <w:tcW w:w="1144" w:type="dxa"/>
          </w:tcPr>
          <w:p>
            <w:pPr>
              <w:pStyle w:val="0"/>
              <w:jc w:val="center"/>
            </w:pPr>
            <w:r>
              <w:rPr>
                <w:sz w:val="20"/>
              </w:rPr>
              <w:t xml:space="preserve">0,0</w:t>
            </w:r>
          </w:p>
        </w:tc>
        <w:tc>
          <w:tcPr>
            <w:tcW w:w="1264" w:type="dxa"/>
          </w:tcPr>
          <w:p>
            <w:pPr>
              <w:pStyle w:val="0"/>
              <w:jc w:val="center"/>
            </w:pPr>
            <w:r>
              <w:rPr>
                <w:sz w:val="20"/>
              </w:rPr>
              <w:t xml:space="preserve">0,0</w:t>
            </w:r>
          </w:p>
        </w:tc>
        <w:tc>
          <w:tcPr>
            <w:tcW w:w="1264" w:type="dxa"/>
            <w:tcBorders>
              <w:right w:val="nil"/>
            </w:tcBorders>
          </w:tcPr>
          <w:p>
            <w:pPr>
              <w:pStyle w:val="0"/>
              <w:jc w:val="center"/>
            </w:pPr>
            <w:r>
              <w:rPr>
                <w:sz w:val="20"/>
              </w:rPr>
              <w:t xml:space="preserve">0,0</w:t>
            </w:r>
          </w:p>
        </w:tc>
      </w:tr>
    </w:tbl>
    <w:p>
      <w:pPr>
        <w:sectPr>
          <w:headerReference w:type="default" r:id="rId175"/>
          <w:headerReference w:type="first" r:id="rId175"/>
          <w:footerReference w:type="default" r:id="rId176"/>
          <w:footerReference w:type="first" r:id="rId17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0700" w:name="P40700"/>
    <w:bookmarkEnd w:id="40700"/>
    <w:p>
      <w:pPr>
        <w:pStyle w:val="0"/>
        <w:spacing w:before="200" w:line-rule="auto"/>
        <w:ind w:firstLine="540"/>
        <w:jc w:val="both"/>
      </w:pPr>
      <w:r>
        <w:rPr>
          <w:sz w:val="20"/>
        </w:rPr>
        <w:t xml:space="preserve">&lt;*&gt; Компенсация вложенных концессионером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"Создание</w:t>
      </w:r>
    </w:p>
    <w:p>
      <w:pPr>
        <w:pStyle w:val="0"/>
        <w:jc w:val="right"/>
      </w:pPr>
      <w:r>
        <w:rPr>
          <w:sz w:val="20"/>
        </w:rPr>
        <w:t xml:space="preserve">в Чувашской Республике новых мест</w:t>
      </w:r>
    </w:p>
    <w:p>
      <w:pPr>
        <w:pStyle w:val="0"/>
        <w:jc w:val="right"/>
      </w:pPr>
      <w:r>
        <w:rPr>
          <w:sz w:val="20"/>
        </w:rPr>
        <w:t xml:space="preserve">в общеобразовательных организациях</w:t>
      </w:r>
    </w:p>
    <w:p>
      <w:pPr>
        <w:pStyle w:val="0"/>
        <w:jc w:val="right"/>
      </w:pPr>
      <w:r>
        <w:rPr>
          <w:sz w:val="20"/>
        </w:rPr>
        <w:t xml:space="preserve">в соответствии с прогнозируемой</w:t>
      </w:r>
    </w:p>
    <w:p>
      <w:pPr>
        <w:pStyle w:val="0"/>
        <w:jc w:val="right"/>
      </w:pPr>
      <w:r>
        <w:rPr>
          <w:sz w:val="20"/>
        </w:rPr>
        <w:t xml:space="preserve">потребностью и современными условиями</w:t>
      </w:r>
    </w:p>
    <w:p>
      <w:pPr>
        <w:pStyle w:val="0"/>
        <w:jc w:val="right"/>
      </w:pPr>
      <w:r>
        <w:rPr>
          <w:sz w:val="20"/>
        </w:rPr>
        <w:t xml:space="preserve">обучения" 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40716" w:name="P40716"/>
    <w:bookmarkEnd w:id="40716"/>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РЕАЛИЗАЦИЮ МЕРОПРИЯТИЙ</w:t>
      </w:r>
    </w:p>
    <w:p>
      <w:pPr>
        <w:pStyle w:val="2"/>
        <w:jc w:val="center"/>
      </w:pPr>
      <w:r>
        <w:rPr>
          <w:sz w:val="20"/>
        </w:rPr>
        <w:t xml:space="preserve">ПОДПРОГРАММЫ "СОЗДАНИЕ В ЧУВАШСКОЙ РЕСПУБЛИКЕ НОВЫХ МЕСТ</w:t>
      </w:r>
    </w:p>
    <w:p>
      <w:pPr>
        <w:pStyle w:val="2"/>
        <w:jc w:val="center"/>
      </w:pPr>
      <w:r>
        <w:rPr>
          <w:sz w:val="20"/>
        </w:rPr>
        <w:t xml:space="preserve">В ОБЩЕОБРАЗОВАТЕЛЬНЫХ ОРГАНИЗАЦИЯХ В СООТВЕТСТВИИ</w:t>
      </w:r>
    </w:p>
    <w:p>
      <w:pPr>
        <w:pStyle w:val="2"/>
        <w:jc w:val="center"/>
      </w:pPr>
      <w:r>
        <w:rPr>
          <w:sz w:val="20"/>
        </w:rPr>
        <w:t xml:space="preserve">С ПРОГНОЗИРУЕМОЙ ПОТРЕБНОСТЬЮ И СОВРЕМЕННЫМИ</w:t>
      </w:r>
    </w:p>
    <w:p>
      <w:pPr>
        <w:pStyle w:val="2"/>
        <w:jc w:val="center"/>
      </w:pPr>
      <w:r>
        <w:rPr>
          <w:sz w:val="20"/>
        </w:rPr>
        <w:t xml:space="preserve">УСЛОВИЯМИ ОБУЧЕНИЯ" ГОСУДАРСТВЕННОЙ ПРОГРАММЫ</w:t>
      </w:r>
    </w:p>
    <w:p>
      <w:pPr>
        <w:pStyle w:val="2"/>
        <w:jc w:val="center"/>
      </w:pPr>
      <w:r>
        <w:rPr>
          <w:sz w:val="20"/>
        </w:rPr>
        <w:t xml:space="preserve">ЧУВАШСКОЙ РЕСПУБЛИКИ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18.12.2019 </w:t>
            </w:r>
            <w:hyperlink w:history="0" r:id="rId1326"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20.05.2020 </w:t>
            </w:r>
            <w:hyperlink w:history="0" r:id="rId1327"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color w:val="392c69"/>
              </w:rPr>
              <w:t xml:space="preserve">, от 12.08.2020 </w:t>
            </w:r>
            <w:hyperlink w:history="0" r:id="rId1328" w:tooltip="Постановление Кабинета Министров ЧР от 12.08.2020 N 46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465</w:t>
              </w:r>
            </w:hyperlink>
            <w:r>
              <w:rPr>
                <w:sz w:val="20"/>
                <w:color w:val="392c69"/>
              </w:rPr>
              <w:t xml:space="preserve">, от 26.03.2021 </w:t>
            </w:r>
            <w:hyperlink w:history="0" r:id="rId1329"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color w:val="392c69"/>
              </w:rPr>
              <w:t xml:space="preserve">,</w:t>
            </w:r>
          </w:p>
          <w:p>
            <w:pPr>
              <w:pStyle w:val="0"/>
              <w:jc w:val="center"/>
            </w:pPr>
            <w:r>
              <w:rPr>
                <w:sz w:val="20"/>
                <w:color w:val="392c69"/>
              </w:rPr>
              <w:t xml:space="preserve">от 08.12.2021 </w:t>
            </w:r>
            <w:hyperlink w:history="0" r:id="rId133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 от 15.03.2022 </w:t>
            </w:r>
            <w:hyperlink w:history="0" r:id="rId1331"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12.10.2022 </w:t>
            </w:r>
            <w:hyperlink w:history="0" r:id="rId1332"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518</w:t>
              </w:r>
            </w:hyperlink>
            <w:r>
              <w:rPr>
                <w:sz w:val="20"/>
                <w:color w:val="392c69"/>
              </w:rPr>
              <w:t xml:space="preserve">,</w:t>
            </w:r>
          </w:p>
          <w:p>
            <w:pPr>
              <w:pStyle w:val="0"/>
              <w:jc w:val="center"/>
            </w:pPr>
            <w:r>
              <w:rPr>
                <w:sz w:val="20"/>
                <w:color w:val="392c69"/>
              </w:rPr>
              <w:t xml:space="preserve">от 23.05.2023 </w:t>
            </w:r>
            <w:hyperlink w:history="0" r:id="rId133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 от 26.07.2023 </w:t>
            </w:r>
            <w:hyperlink w:history="0" r:id="rId1334"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bookmarkStart w:id="40733" w:name="P40733"/>
    <w:bookmarkEnd w:id="40733"/>
    <w:p>
      <w:pPr>
        <w:pStyle w:val="0"/>
        <w:ind w:firstLine="540"/>
        <w:jc w:val="both"/>
      </w:pPr>
      <w:r>
        <w:rPr>
          <w:sz w:val="20"/>
        </w:rPr>
        <w:t xml:space="preserve">1.1. Настоящие Правила определяют цели,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реализацию мероприятий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 (далее соответственно - субсидия, муниципальное образование, бюджет муниципального образования, мероприятия).</w:t>
      </w:r>
    </w:p>
    <w:p>
      <w:pPr>
        <w:pStyle w:val="0"/>
        <w:jc w:val="both"/>
      </w:pPr>
      <w:r>
        <w:rPr>
          <w:sz w:val="20"/>
        </w:rPr>
        <w:t xml:space="preserve">(в ред. Постановлений Кабинета Министров ЧР от 08.12.2021 </w:t>
      </w:r>
      <w:hyperlink w:history="0" r:id="rId133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3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1.2. Субсидии предоставляются бюджетам муниципальных образований за счет субсидии, поступившей из федерального бюджета на указанные цели в соответствии с </w:t>
      </w:r>
      <w:hyperlink w:history="0" r:id="rId1337"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приведенными в приложении N 3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и за счет средств республиканского бюджета Чувашской Республики.</w:t>
      </w:r>
    </w:p>
    <w:p>
      <w:pPr>
        <w:pStyle w:val="0"/>
        <w:jc w:val="both"/>
      </w:pPr>
      <w:r>
        <w:rPr>
          <w:sz w:val="20"/>
        </w:rPr>
        <w:t xml:space="preserve">(в ред. Постановлений Кабинета Министров ЧР от 08.12.2021 </w:t>
      </w:r>
      <w:hyperlink w:history="0" r:id="rId133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3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1.3. Целью предоставления субсидии является создание в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w:t>
      </w:r>
    </w:p>
    <w:p>
      <w:pPr>
        <w:pStyle w:val="0"/>
        <w:spacing w:before="200" w:line-rule="auto"/>
        <w:ind w:firstLine="540"/>
        <w:jc w:val="both"/>
      </w:pPr>
      <w:r>
        <w:rPr>
          <w:sz w:val="20"/>
        </w:rPr>
        <w:t xml:space="preserve">Для достижения поставленной цели необходимо решение таких задач, как обеспечение односменного режима обучения в 1 - 11 (12) классах общеобразовательных организаций и 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p>
      <w:pPr>
        <w:pStyle w:val="0"/>
        <w:spacing w:before="200" w:line-rule="auto"/>
        <w:ind w:firstLine="540"/>
        <w:jc w:val="both"/>
      </w:pPr>
      <w:r>
        <w:rPr>
          <w:sz w:val="20"/>
        </w:rPr>
        <w:t xml:space="preserve">1.4. Субсидия, поступившая из федерального бюджета на указанные цели в соответствии с соглашением между Министерством просвещения Российской Федерации (далее - Минпросвещения России) и Кабинетом Министров Чувашской Республики, и средства республиканского бюджета Чувашской Республики направляются бюджетам муниципальных образований на реализацию следующих мероприятий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w:t>
      </w:r>
      <w:hyperlink w:history="0" w:anchor="P44" w:tooltip="ГОСУДАРСТВЕННАЯ ПРОГРАММА">
        <w:r>
          <w:rPr>
            <w:sz w:val="20"/>
            <w:color w:val="0000ff"/>
          </w:rPr>
          <w:t xml:space="preserve">программы</w:t>
        </w:r>
      </w:hyperlink>
      <w:r>
        <w:rPr>
          <w:sz w:val="20"/>
        </w:rPr>
        <w:t xml:space="preserve"> Чувашской Республики "Развитие образования", утвержденной постановлением Кабинета Министров Чувашской Республики от 20 декабря 2018 г. N 531 (далее - государственная программа Чувашской Республики "Развитие образования"):</w:t>
      </w:r>
    </w:p>
    <w:p>
      <w:pPr>
        <w:pStyle w:val="0"/>
        <w:jc w:val="both"/>
      </w:pPr>
      <w:r>
        <w:rPr>
          <w:sz w:val="20"/>
        </w:rPr>
        <w:t xml:space="preserve">(в ред. Постановлений Кабинета Министров ЧР от 08.12.2021 </w:t>
      </w:r>
      <w:hyperlink w:history="0" r:id="rId134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4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модернизация инфраструктуры общего образования (строительство зданий (пристроя к зданиям) общеобразовательных организаций, приобретение (выкуп) зданий общеобразовательных организаций, проведение капитального ремонта, реконструкция);</w:t>
      </w:r>
    </w:p>
    <w:p>
      <w:pPr>
        <w:pStyle w:val="0"/>
        <w:spacing w:before="200" w:line-rule="auto"/>
        <w:ind w:firstLine="540"/>
        <w:jc w:val="both"/>
      </w:pPr>
      <w:r>
        <w:rPr>
          <w:sz w:val="20"/>
        </w:rPr>
        <w:t xml:space="preserve">возврат в систему общего образования зданий, используемых не по назначению, приобретение (выкуп) зданий общеобразовательных организаций;</w:t>
      </w:r>
    </w:p>
    <w:p>
      <w:pPr>
        <w:pStyle w:val="0"/>
        <w:spacing w:before="200" w:line-rule="auto"/>
        <w:ind w:firstLine="540"/>
        <w:jc w:val="both"/>
      </w:pPr>
      <w:r>
        <w:rPr>
          <w:sz w:val="20"/>
        </w:rPr>
        <w:t xml:space="preserve">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 средства обучения и воспитания).</w:t>
      </w:r>
    </w:p>
    <w:p>
      <w:pPr>
        <w:pStyle w:val="0"/>
        <w:spacing w:before="200" w:line-rule="auto"/>
        <w:ind w:firstLine="540"/>
        <w:jc w:val="both"/>
      </w:pPr>
      <w:r>
        <w:rPr>
          <w:sz w:val="20"/>
        </w:rPr>
        <w:t xml:space="preserve">Абзацы пятый - седьмой утратили силу. - </w:t>
      </w:r>
      <w:hyperlink w:history="0" r:id="rId1342"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20.05.2020 N 256.</w:t>
      </w:r>
    </w:p>
    <w:p>
      <w:pPr>
        <w:pStyle w:val="0"/>
        <w:spacing w:before="200" w:line-rule="auto"/>
        <w:ind w:firstLine="540"/>
        <w:jc w:val="both"/>
      </w:pPr>
      <w:r>
        <w:rPr>
          <w:sz w:val="20"/>
        </w:rPr>
        <w:t xml:space="preserve">Приобретение средств обучения и воспитания в целях оснащения новых мест осуществляется администрацией муниципального образования централизованно.</w:t>
      </w:r>
    </w:p>
    <w:p>
      <w:pPr>
        <w:pStyle w:val="0"/>
        <w:jc w:val="both"/>
      </w:pPr>
      <w:r>
        <w:rPr>
          <w:sz w:val="20"/>
        </w:rPr>
        <w:t xml:space="preserve">(в ред. Постановлений Кабинета Министров ЧР от 08.12.2021 </w:t>
      </w:r>
      <w:hyperlink w:history="0" r:id="rId134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4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2"/>
        <w:outlineLvl w:val="3"/>
        <w:jc w:val="center"/>
      </w:pPr>
      <w:r>
        <w:rPr>
          <w:sz w:val="20"/>
        </w:rPr>
        <w:t xml:space="preserve">II. Порядок и условия предоставления субсидий</w:t>
      </w:r>
    </w:p>
    <w:p>
      <w:pPr>
        <w:pStyle w:val="0"/>
        <w:jc w:val="both"/>
      </w:pPr>
      <w:r>
        <w:rPr>
          <w:sz w:val="20"/>
        </w:rPr>
      </w:r>
    </w:p>
    <w:bookmarkStart w:id="40750" w:name="P40750"/>
    <w:bookmarkEnd w:id="40750"/>
    <w:p>
      <w:pPr>
        <w:pStyle w:val="0"/>
        <w:ind w:firstLine="540"/>
        <w:jc w:val="both"/>
      </w:pPr>
      <w:r>
        <w:rPr>
          <w:sz w:val="20"/>
        </w:rPr>
        <w:t xml:space="preserve">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которых предусматриваются:</w:t>
      </w:r>
    </w:p>
    <w:p>
      <w:pPr>
        <w:pStyle w:val="0"/>
        <w:jc w:val="both"/>
      </w:pPr>
      <w:r>
        <w:rPr>
          <w:sz w:val="20"/>
        </w:rPr>
        <w:t xml:space="preserve">(в ред. Постановлений Кабинета Министров ЧР от 08.12.2021 </w:t>
      </w:r>
      <w:hyperlink w:history="0" r:id="rId134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4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соответствующих расходных обязательств;</w:t>
      </w:r>
    </w:p>
    <w:p>
      <w:pPr>
        <w:pStyle w:val="0"/>
        <w:jc w:val="both"/>
      </w:pPr>
      <w:r>
        <w:rPr>
          <w:sz w:val="20"/>
        </w:rPr>
        <w:t xml:space="preserve">(в ред. Постановлений Кабинета Министров ЧР от 08.12.2021 </w:t>
      </w:r>
      <w:hyperlink w:history="0" r:id="rId134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4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 установленный с учетом предельного уровня софинансирования, определенного в соответствии с порядком, установленным Кабинетом Министров Чувашской Республики;</w:t>
      </w:r>
    </w:p>
    <w:p>
      <w:pPr>
        <w:pStyle w:val="0"/>
        <w:jc w:val="both"/>
      </w:pPr>
      <w:r>
        <w:rPr>
          <w:sz w:val="20"/>
        </w:rPr>
        <w:t xml:space="preserve">(в ред. Постановлений Кабинета Министров ЧР от 08.12.2021 </w:t>
      </w:r>
      <w:hyperlink w:history="0" r:id="rId134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5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p>
      <w:pPr>
        <w:pStyle w:val="0"/>
        <w:spacing w:before="200" w:line-rule="auto"/>
        <w:ind w:firstLine="540"/>
        <w:jc w:val="both"/>
      </w:pPr>
      <w:r>
        <w:rPr>
          <w:sz w:val="20"/>
        </w:rPr>
        <w:t xml:space="preserve">значение результата использования субсидии;</w:t>
      </w:r>
    </w:p>
    <w:bookmarkStart w:id="40759" w:name="P40759"/>
    <w:bookmarkEnd w:id="40759"/>
    <w:p>
      <w:pPr>
        <w:pStyle w:val="0"/>
        <w:spacing w:before="200" w:line-rule="auto"/>
        <w:ind w:firstLine="540"/>
        <w:jc w:val="both"/>
      </w:pPr>
      <w:r>
        <w:rPr>
          <w:sz w:val="20"/>
        </w:rPr>
        <w:t xml:space="preserve">обязательство муниципального образования по достижению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135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5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jc w:val="both"/>
      </w:pPr>
      <w:r>
        <w:rPr>
          <w:sz w:val="20"/>
        </w:rPr>
        <w:t xml:space="preserve">(в ред. Постановлений Кабинета Министров ЧР от 08.12.2021 </w:t>
      </w:r>
      <w:hyperlink w:history="0" r:id="rId135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5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которых предоставляется субсидия;</w:t>
      </w:r>
    </w:p>
    <w:p>
      <w:pPr>
        <w:pStyle w:val="0"/>
        <w:jc w:val="both"/>
      </w:pPr>
      <w:r>
        <w:rPr>
          <w:sz w:val="20"/>
        </w:rPr>
        <w:t xml:space="preserve">(в ред. Постановлений Кабинета Министров ЧР от 08.12.2021 </w:t>
      </w:r>
      <w:hyperlink w:history="0" r:id="rId135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15.03.2022 </w:t>
      </w:r>
      <w:hyperlink w:history="0" r:id="rId1356"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 от 23.05.2023 </w:t>
      </w:r>
      <w:hyperlink w:history="0" r:id="rId135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сроки и порядок представления в государственной интегрированной информационной системе управления общественными финансами "Электронный бюджет" (далее - система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значения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135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5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jc w:val="both"/>
      </w:pPr>
      <w:r>
        <w:rPr>
          <w:sz w:val="20"/>
        </w:rPr>
        <w:t xml:space="preserve">(в ред. Постановлений Кабинета Министров ЧР от 08.12.2021 </w:t>
      </w:r>
      <w:hyperlink w:history="0" r:id="rId136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6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jc w:val="both"/>
      </w:pPr>
      <w:r>
        <w:rPr>
          <w:sz w:val="20"/>
        </w:rPr>
        <w:t xml:space="preserve">(в ред. Постановлений Кабинета Министров ЧР от 08.12.2021 </w:t>
      </w:r>
      <w:hyperlink w:history="0" r:id="rId136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6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jc w:val="both"/>
      </w:pPr>
      <w:r>
        <w:rPr>
          <w:sz w:val="20"/>
        </w:rPr>
        <w:t xml:space="preserve">(в ред. Постановлений Кабинета Министров ЧР от 08.12.2021 </w:t>
      </w:r>
      <w:hyperlink w:history="0" r:id="rId136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6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w:t>
      </w:r>
      <w:hyperlink w:history="0" w:anchor="P40888"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w:t>
      </w:r>
    </w:p>
    <w:p>
      <w:pPr>
        <w:pStyle w:val="0"/>
        <w:jc w:val="both"/>
      </w:pPr>
      <w:r>
        <w:rPr>
          <w:sz w:val="20"/>
        </w:rPr>
        <w:t xml:space="preserve">(в ред. Постановлений Кабинета Министров ЧР от 26.03.2021 </w:t>
      </w:r>
      <w:hyperlink w:history="0" r:id="rId1366"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08.12.2021 </w:t>
      </w:r>
      <w:hyperlink w:history="0" r:id="rId136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6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условие о предельной дате заключения контрактов не позднее 1 мая года предоставления субсидии, за исключением:</w:t>
      </w:r>
    </w:p>
    <w:p>
      <w:pPr>
        <w:pStyle w:val="0"/>
        <w:jc w:val="both"/>
      </w:pPr>
      <w:r>
        <w:rPr>
          <w:sz w:val="20"/>
        </w:rPr>
        <w:t xml:space="preserve">(абзац введен </w:t>
      </w:r>
      <w:hyperlink w:history="0" r:id="rId1369"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26.07.2023 N 495)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0"/>
        <w:jc w:val="both"/>
      </w:pPr>
      <w:r>
        <w:rPr>
          <w:sz w:val="20"/>
        </w:rPr>
        <w:t xml:space="preserve">(абзац введен </w:t>
      </w:r>
      <w:hyperlink w:history="0" r:id="rId1370"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26.07.2023 N 495)</w:t>
      </w:r>
    </w:p>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pStyle w:val="0"/>
        <w:jc w:val="both"/>
      </w:pPr>
      <w:r>
        <w:rPr>
          <w:sz w:val="20"/>
        </w:rPr>
        <w:t xml:space="preserve">(абзац введен </w:t>
      </w:r>
      <w:hyperlink w:history="0" r:id="rId1371"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26.07.2023 N 495)</w:t>
      </w:r>
    </w:p>
    <w:p>
      <w:pPr>
        <w:pStyle w:val="0"/>
        <w:spacing w:before="200" w:line-rule="auto"/>
        <w:ind w:firstLine="540"/>
        <w:jc w:val="both"/>
      </w:pPr>
      <w:r>
        <w:rPr>
          <w:sz w:val="20"/>
        </w:rPr>
        <w:t xml:space="preserve">условие о возврате муниципальным образованием в срок до 1 мая года предоставления субсидии в доход республиканского бюджета Чувашской Республики остатка субсидии, образовавшегося в связи с необъявлением в срок до 1 апреля года предоставления субсидии закупок товаров, работ и услуг.</w:t>
      </w:r>
    </w:p>
    <w:p>
      <w:pPr>
        <w:pStyle w:val="0"/>
        <w:jc w:val="both"/>
      </w:pPr>
      <w:r>
        <w:rPr>
          <w:sz w:val="20"/>
        </w:rPr>
        <w:t xml:space="preserve">(абзац введен </w:t>
      </w:r>
      <w:hyperlink w:history="0" r:id="rId1372"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26.07.2023 N 495)</w:t>
      </w:r>
    </w:p>
    <w:p>
      <w:pPr>
        <w:pStyle w:val="0"/>
        <w:spacing w:before="200" w:line-rule="auto"/>
        <w:ind w:firstLine="540"/>
        <w:jc w:val="both"/>
      </w:pPr>
      <w:r>
        <w:rPr>
          <w:sz w:val="20"/>
        </w:rPr>
        <w:t xml:space="preserve">В соглашении предусматриваются также следующие обязательства муниципального образования:</w:t>
      </w:r>
    </w:p>
    <w:p>
      <w:pPr>
        <w:pStyle w:val="0"/>
        <w:jc w:val="both"/>
      </w:pPr>
      <w:r>
        <w:rPr>
          <w:sz w:val="20"/>
        </w:rPr>
        <w:t xml:space="preserve">(в ред. Постановлений Кабинета Министров ЧР от 08.12.2021 </w:t>
      </w:r>
      <w:hyperlink w:history="0" r:id="rId137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7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w:t>
      </w:r>
    </w:p>
    <w:p>
      <w:pPr>
        <w:pStyle w:val="0"/>
        <w:spacing w:before="200" w:line-rule="auto"/>
        <w:ind w:firstLine="540"/>
        <w:jc w:val="both"/>
      </w:pPr>
      <w:r>
        <w:rPr>
          <w:sz w:val="20"/>
        </w:rPr>
        <w:t xml:space="preserve">соблюдение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пределах установленной стоимости приобретения объектов недвижимого имущества;</w:t>
      </w:r>
    </w:p>
    <w:p>
      <w:pPr>
        <w:pStyle w:val="0"/>
        <w:spacing w:before="200" w:line-rule="auto"/>
        <w:ind w:firstLine="540"/>
        <w:jc w:val="both"/>
      </w:pPr>
      <w:r>
        <w:rPr>
          <w:sz w:val="20"/>
        </w:rPr>
        <w:t xml:space="preserve">абзац утратил силу. - </w:t>
      </w:r>
      <w:hyperlink w:history="0" r:id="rId1375"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12.10.2022 N 518;</w:t>
      </w:r>
    </w:p>
    <w:p>
      <w:pPr>
        <w:pStyle w:val="0"/>
        <w:spacing w:before="200" w:line-rule="auto"/>
        <w:ind w:firstLine="540"/>
        <w:jc w:val="both"/>
      </w:pPr>
      <w:r>
        <w:rPr>
          <w:sz w:val="20"/>
        </w:rPr>
        <w:t xml:space="preserve">обеспечение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указанным в </w:t>
      </w:r>
      <w:hyperlink w:history="0" w:anchor="P40820" w:tooltip="наличие обязательства муниципального образования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
        <w:r>
          <w:rPr>
            <w:sz w:val="20"/>
            <w:color w:val="0000ff"/>
          </w:rPr>
          <w:t xml:space="preserve">абзаце четвертом пункта 2.3</w:t>
        </w:r>
      </w:hyperlink>
      <w:r>
        <w:rPr>
          <w:sz w:val="20"/>
        </w:rPr>
        <w:t xml:space="preserve"> настоящих Правил;</w:t>
      </w:r>
    </w:p>
    <w:p>
      <w:pPr>
        <w:pStyle w:val="0"/>
        <w:spacing w:before="200" w:line-rule="auto"/>
        <w:ind w:firstLine="540"/>
        <w:jc w:val="both"/>
      </w:pPr>
      <w:r>
        <w:rPr>
          <w:sz w:val="20"/>
        </w:rPr>
        <w:t xml:space="preserve">направление субсидии на софинансирование расходов муниципального образования на проведение строительства, приобретение (выкуп), капитальный ремонт или реконструкцию не менее одного здания (пристроя к зданию) общеобразовательной организации для решения задач по переводу обучающихся в односменный режим обучения, переводу обучающихся из аварийных зданий и зданий, требующих капитального ремонта,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pPr>
        <w:pStyle w:val="0"/>
        <w:jc w:val="both"/>
      </w:pPr>
      <w:r>
        <w:rPr>
          <w:sz w:val="20"/>
        </w:rPr>
        <w:t xml:space="preserve">(в ред. Постановлений Кабинета Министров ЧР от 08.12.2021 </w:t>
      </w:r>
      <w:hyperlink w:history="0" r:id="rId137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7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неиспользование субсидии на строительство, приобретение (выкуп), капитальный ремонт зданий и реконструкцию (пристроя к зданию) общеобразовательных организаций, финансовое обеспечение которых осуществляется за счет иных средств республиканского бюджета Чувашской Республики;</w:t>
      </w:r>
    </w:p>
    <w:p>
      <w:pPr>
        <w:pStyle w:val="0"/>
        <w:spacing w:before="200" w:line-rule="auto"/>
        <w:ind w:firstLine="540"/>
        <w:jc w:val="both"/>
      </w:pPr>
      <w:r>
        <w:rPr>
          <w:sz w:val="20"/>
        </w:rPr>
        <w:t xml:space="preserve">обеспечение 24-часового онлайн-видеонаблюдения с трансляцией в информационно-телекоммуникационной сети "Интернет" за объектами строительства, приобретения (выкупа), капитального ремонта и реконструкции, на софинансирование расходов которых направляется субсидия в соответствии с рекомендациями Министерства просвещения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(в ред. Постановлений Кабинета Министров ЧР от 08.12.2021 </w:t>
      </w:r>
      <w:hyperlink w:history="0" r:id="rId137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7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Минобразования Чувашии вправе предусмотреть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Соглашение в целях софинансирования из республиканского бюджета Чувашской Республики расходных обязательств муниципальных районов (муниципальных округов, городских округов), связанных с реализацией региональных проектов, заключается на срок реализации региональных проектов.</w:t>
      </w:r>
    </w:p>
    <w:p>
      <w:pPr>
        <w:pStyle w:val="0"/>
        <w:jc w:val="both"/>
      </w:pPr>
      <w:r>
        <w:rPr>
          <w:sz w:val="20"/>
        </w:rPr>
        <w:t xml:space="preserve">(в ред. </w:t>
      </w:r>
      <w:hyperlink w:history="0" r:id="rId138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Предоставление субсидии осуществляется на основании соглашения, подготавливаемого (формируемого) и заключаемого в системе "Электронный бюджет".</w:t>
      </w:r>
    </w:p>
    <w:p>
      <w:pPr>
        <w:pStyle w:val="0"/>
        <w:spacing w:before="200" w:line-rule="auto"/>
        <w:ind w:firstLine="540"/>
        <w:jc w:val="both"/>
      </w:pPr>
      <w:r>
        <w:rPr>
          <w:sz w:val="20"/>
        </w:rPr>
        <w:t xml:space="preserve">Соглашение заключается между сторонами в месячный срок после доведения Минфином Чувашии лимитов бюджетных обязательств до Минобразования Чувашии.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jc w:val="both"/>
      </w:pPr>
      <w:r>
        <w:rPr>
          <w:sz w:val="20"/>
        </w:rPr>
        <w:t xml:space="preserve">(п. 2.1 в ред. </w:t>
      </w:r>
      <w:hyperlink w:history="0" r:id="rId1381"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Постановлений Кабинета Министров ЧР от 20.05.2020 </w:t>
      </w:r>
      <w:hyperlink w:history="0" r:id="rId1382"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15.03.2022 </w:t>
      </w:r>
      <w:hyperlink w:history="0" r:id="rId1383"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w:t>
      </w:r>
    </w:p>
    <w:p>
      <w:pPr>
        <w:pStyle w:val="0"/>
        <w:spacing w:before="200" w:line-rule="auto"/>
        <w:ind w:firstLine="540"/>
        <w:jc w:val="both"/>
      </w:pPr>
      <w:r>
        <w:rPr>
          <w:sz w:val="20"/>
        </w:rPr>
        <w:t xml:space="preserve">абзац утратил силу. - </w:t>
      </w:r>
      <w:hyperlink w:history="0" r:id="rId138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заключение соглашения в соответствии с </w:t>
      </w:r>
      <w:hyperlink w:history="0" w:anchor="P40750"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w:history="0" r:id="rId1385"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абзацы шестой - десятый утратили силу. - </w:t>
      </w:r>
      <w:hyperlink w:history="0" r:id="rId1386"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20.05.2020 N 256;</w:t>
      </w:r>
    </w:p>
    <w:p>
      <w:pPr>
        <w:pStyle w:val="0"/>
        <w:spacing w:before="200" w:line-rule="auto"/>
        <w:ind w:firstLine="540"/>
        <w:jc w:val="both"/>
      </w:pPr>
      <w:r>
        <w:rPr>
          <w:sz w:val="20"/>
        </w:rPr>
        <w:t xml:space="preserve">наличие объектов капитального строительства и (или) объектов недвижимого имущества в государственной программе Чувашской Республики "Развитие образования";</w:t>
      </w:r>
    </w:p>
    <w:p>
      <w:pPr>
        <w:pStyle w:val="0"/>
        <w:jc w:val="both"/>
      </w:pPr>
      <w:r>
        <w:rPr>
          <w:sz w:val="20"/>
        </w:rPr>
        <w:t xml:space="preserve">(абзац введен </w:t>
      </w:r>
      <w:hyperlink w:history="0" r:id="rId1387"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20.05.2020 N 256)</w:t>
      </w:r>
    </w:p>
    <w:p>
      <w:pPr>
        <w:pStyle w:val="0"/>
        <w:spacing w:before="200" w:line-rule="auto"/>
        <w:ind w:firstLine="540"/>
        <w:jc w:val="both"/>
      </w:pPr>
      <w:r>
        <w:rPr>
          <w:sz w:val="20"/>
        </w:rPr>
        <w:t xml:space="preserve">абзац утратил силу. - </w:t>
      </w:r>
      <w:hyperlink w:history="0" r:id="rId1388"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12.10.2022 N 518.</w:t>
      </w:r>
    </w:p>
    <w:p>
      <w:pPr>
        <w:pStyle w:val="0"/>
        <w:spacing w:before="200" w:line-rule="auto"/>
        <w:ind w:firstLine="540"/>
        <w:jc w:val="both"/>
      </w:pPr>
      <w:r>
        <w:rPr>
          <w:sz w:val="20"/>
        </w:rPr>
        <w:t xml:space="preserve">2.3. Критериями отбора муниципального образования для предоставления субсидии являются:</w:t>
      </w:r>
    </w:p>
    <w:p>
      <w:pPr>
        <w:pStyle w:val="0"/>
        <w:jc w:val="both"/>
      </w:pPr>
      <w:r>
        <w:rPr>
          <w:sz w:val="20"/>
        </w:rPr>
        <w:t xml:space="preserve">(в ред. Постановлений Кабинета Министров ЧР от 08.12.2021 </w:t>
      </w:r>
      <w:hyperlink w:history="0" r:id="rId138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9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наличие с учетом демографического прогноза потребности муниципального образования 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pPr>
        <w:pStyle w:val="0"/>
        <w:jc w:val="both"/>
      </w:pPr>
      <w:r>
        <w:rPr>
          <w:sz w:val="20"/>
        </w:rPr>
        <w:t xml:space="preserve">(в ред. Постановлений Кабинета Министров ЧР от 20.05.2020 </w:t>
      </w:r>
      <w:hyperlink w:history="0" r:id="rId1391"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139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9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наличие в муниципальном образовании зданий общеобразовательных организаций, которые находятся в аварийном состоянии, и (или) требуют капитального ремонта, и (или) не имеют санитарно-гигиенических помещений, и (или) не соответствуют современным требованиям к условиям обучения и (или) сменности обучения в общеобразовательных организациях;</w:t>
      </w:r>
    </w:p>
    <w:p>
      <w:pPr>
        <w:pStyle w:val="0"/>
        <w:jc w:val="both"/>
      </w:pPr>
      <w:r>
        <w:rPr>
          <w:sz w:val="20"/>
        </w:rPr>
        <w:t xml:space="preserve">(в ред. Постановлений Кабинета Министров ЧР от 08.12.2021 </w:t>
      </w:r>
      <w:hyperlink w:history="0" r:id="rId139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9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40820" w:name="P40820"/>
    <w:bookmarkEnd w:id="40820"/>
    <w:p>
      <w:pPr>
        <w:pStyle w:val="0"/>
        <w:spacing w:before="200" w:line-rule="auto"/>
        <w:ind w:firstLine="540"/>
        <w:jc w:val="both"/>
      </w:pPr>
      <w:r>
        <w:rPr>
          <w:sz w:val="20"/>
        </w:rPr>
        <w:t xml:space="preserve">наличие обязательства муниципального образования по обеспечению создания новых мест в общеобразовательных организациях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по содействию созданию в Чувашской Республике (исходя из прогнозируемой потребности) новых мест в общеобразовательных организациях. Указанный перечень, критерии его формирования и требования к функциональному оснащению, а также норматив стоимости оснащения одного места обучающегося средствами обучения и воспитания утверждаются Минпросвещения России.</w:t>
      </w:r>
    </w:p>
    <w:p>
      <w:pPr>
        <w:pStyle w:val="0"/>
        <w:jc w:val="both"/>
      </w:pPr>
      <w:r>
        <w:rPr>
          <w:sz w:val="20"/>
        </w:rPr>
        <w:t xml:space="preserve">(в ред. Постановлений Кабинета Министров ЧР от 08.12.2021 </w:t>
      </w:r>
      <w:hyperlink w:history="0" r:id="rId139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9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2.4. Размер субсидии бюджету муниципального образования (С</w:t>
      </w:r>
      <w:r>
        <w:rPr>
          <w:sz w:val="20"/>
          <w:vertAlign w:val="subscript"/>
        </w:rPr>
        <w:t xml:space="preserve">i</w:t>
      </w:r>
      <w:r>
        <w:rPr>
          <w:sz w:val="20"/>
        </w:rPr>
        <w:t xml:space="preserve">) рассчитывается по формуле</w:t>
      </w:r>
    </w:p>
    <w:p>
      <w:pPr>
        <w:pStyle w:val="0"/>
        <w:jc w:val="both"/>
      </w:pPr>
      <w:r>
        <w:rPr>
          <w:sz w:val="20"/>
        </w:rPr>
        <w:t xml:space="preserve">(в ред. Постановлений Кабинета Министров ЧР от 08.12.2021 </w:t>
      </w:r>
      <w:hyperlink w:history="0" r:id="rId139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39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C</w:t>
      </w:r>
      <w:r>
        <w:rPr>
          <w:sz w:val="20"/>
          <w:vertAlign w:val="subscript"/>
        </w:rPr>
        <w:t xml:space="preserve">i</w:t>
      </w:r>
      <w:r>
        <w:rPr>
          <w:sz w:val="20"/>
        </w:rPr>
        <w:t xml:space="preserve"> = L</w:t>
      </w:r>
      <w:r>
        <w:rPr>
          <w:sz w:val="20"/>
          <w:vertAlign w:val="subscript"/>
        </w:rPr>
        <w:t xml:space="preserve">i</w:t>
      </w:r>
      <w:r>
        <w:rPr>
          <w:sz w:val="20"/>
        </w:rPr>
        <w:t xml:space="preserve"> x У</w:t>
      </w:r>
      <w:r>
        <w:rPr>
          <w:sz w:val="20"/>
          <w:vertAlign w:val="subscript"/>
        </w:rPr>
        <w:t xml:space="preserve">i</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L</w:t>
      </w:r>
      <w:r>
        <w:rPr>
          <w:sz w:val="20"/>
          <w:vertAlign w:val="subscript"/>
        </w:rPr>
        <w:t xml:space="preserve">i</w:t>
      </w:r>
      <w:r>
        <w:rPr>
          <w:sz w:val="20"/>
        </w:rPr>
        <w:t xml:space="preserve"> - объемы финансирования мероприятий за счет средств республиканского бюджета Чувашской Республики (при финансировании из федерального бюджета - с учетом субсидии, поступившей из федерального бюджета) и бюджета муниципального образования в текущем финансовом году;</w:t>
      </w:r>
    </w:p>
    <w:p>
      <w:pPr>
        <w:pStyle w:val="0"/>
        <w:jc w:val="both"/>
      </w:pPr>
      <w:r>
        <w:rPr>
          <w:sz w:val="20"/>
        </w:rPr>
        <w:t xml:space="preserve">(в ред. Постановлений Кабинета Министров ЧР от 08.12.2021 </w:t>
      </w:r>
      <w:hyperlink w:history="0" r:id="rId140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0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w:t>
      </w:r>
      <w:r>
        <w:rPr>
          <w:sz w:val="20"/>
          <w:vertAlign w:val="subscript"/>
        </w:rPr>
        <w:t xml:space="preserve">i</w:t>
      </w:r>
      <w:r>
        <w:rPr>
          <w:sz w:val="20"/>
        </w:rPr>
        <w:t xml:space="preserve"> - уровень софинансирования мероприятий за счет средств республиканского бюджета Чувашской Республики (при финансировании из федерального бюджета - с учетом субсидии, поступившей из федерального бюджета), установленный на соответствующий финансовый год распоряжением Кабинета Министров Чувашской Республики.</w:t>
      </w:r>
    </w:p>
    <w:p>
      <w:pPr>
        <w:pStyle w:val="0"/>
        <w:jc w:val="both"/>
      </w:pPr>
      <w:r>
        <w:rPr>
          <w:sz w:val="20"/>
        </w:rPr>
      </w:r>
    </w:p>
    <w:p>
      <w:pPr>
        <w:pStyle w:val="0"/>
        <w:ind w:firstLine="540"/>
        <w:jc w:val="both"/>
      </w:pPr>
      <w:r>
        <w:rPr>
          <w:sz w:val="20"/>
        </w:rPr>
        <w:t xml:space="preserve">Если размер средств, предусмотренных в составе расходов бюджета муниципального образования на финансирование мероприятий, указанных в </w:t>
      </w:r>
      <w:hyperlink w:history="0" w:anchor="P40733" w:tooltip="1.1. Настоящие Правила определяют цели,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реализацию мероприятий подпрограммы &quot;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quot; государственной программы Чувашской Республики &quot;Развитие образования&quot; (далее соответственно - субсидия, муниципальное об...">
        <w:r>
          <w:rPr>
            <w:sz w:val="20"/>
            <w:color w:val="0000ff"/>
          </w:rPr>
          <w:t xml:space="preserve">пункте 1.1</w:t>
        </w:r>
      </w:hyperlink>
      <w:r>
        <w:rPr>
          <w:sz w:val="20"/>
        </w:rPr>
        <w:t xml:space="preserve"> настоящих Правил, не позволяет обеспечить установленный уровень софинансирования из бюджета муниципального образования, то размер субсидии подлежит сокращению до размеров, соответствующих уровню софинансирования из бюджета муниципального образования.</w:t>
      </w:r>
    </w:p>
    <w:p>
      <w:pPr>
        <w:pStyle w:val="0"/>
        <w:jc w:val="both"/>
      </w:pPr>
      <w:r>
        <w:rPr>
          <w:sz w:val="20"/>
        </w:rPr>
        <w:t xml:space="preserve">(в ред. </w:t>
      </w:r>
      <w:hyperlink w:history="0" r:id="rId140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Размер средств бюджета муниципального образования, предоставляемых на реализацию мероприятий, может быть увеличен получателем субсидии в одностороннем порядке, что не влечет обязательств по увеличению размера предоставляемой субсидии.</w:t>
      </w:r>
    </w:p>
    <w:p>
      <w:pPr>
        <w:pStyle w:val="0"/>
        <w:jc w:val="both"/>
      </w:pPr>
      <w:r>
        <w:rPr>
          <w:sz w:val="20"/>
        </w:rPr>
        <w:t xml:space="preserve">(в ред. Постановлений Кабинета Министров ЧР от 08.12.2021 </w:t>
      </w:r>
      <w:hyperlink w:history="0" r:id="rId140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0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2.5. Оценка эффективности использования субсидии осуществляется Минобразования Чувашии на основании сравнения планируемого и достигнутого значений результата использования субсидии - количества новых мест в общеобразовательных организациях муниципального образования, введенных путем реализации региональных программ в рамках софинансирования за счет средств федерального бюджета, республиканского бюджета Чувашской Республики и бюджетов муниципальных образований.</w:t>
      </w:r>
    </w:p>
    <w:p>
      <w:pPr>
        <w:pStyle w:val="0"/>
        <w:jc w:val="both"/>
      </w:pPr>
      <w:r>
        <w:rPr>
          <w:sz w:val="20"/>
        </w:rPr>
        <w:t xml:space="preserve">(в ред. Постановлений Кабинета Министров ЧР от 08.12.2021 </w:t>
      </w:r>
      <w:hyperlink w:history="0" r:id="rId140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0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2.6. При направлении заявки получатели субсидий направляют копии документов, подтверждающих фактически произведенные получателями субсидий расходы (далее - документы), в том числе:</w:t>
      </w:r>
    </w:p>
    <w:p>
      <w:pPr>
        <w:pStyle w:val="0"/>
        <w:spacing w:before="200" w:line-rule="auto"/>
        <w:ind w:firstLine="540"/>
        <w:jc w:val="both"/>
      </w:pPr>
      <w:r>
        <w:rPr>
          <w:sz w:val="20"/>
        </w:rPr>
        <w:t xml:space="preserve">локальных смет;</w:t>
      </w:r>
    </w:p>
    <w:p>
      <w:pPr>
        <w:pStyle w:val="0"/>
        <w:spacing w:before="200" w:line-rule="auto"/>
        <w:ind w:firstLine="540"/>
        <w:jc w:val="both"/>
      </w:pPr>
      <w:r>
        <w:rPr>
          <w:sz w:val="20"/>
        </w:rPr>
        <w:t xml:space="preserve">муниципальных контрактов (договоров);</w:t>
      </w:r>
    </w:p>
    <w:p>
      <w:pPr>
        <w:pStyle w:val="0"/>
        <w:spacing w:before="200" w:line-rule="auto"/>
        <w:ind w:firstLine="540"/>
        <w:jc w:val="both"/>
      </w:pPr>
      <w:r>
        <w:rPr>
          <w:sz w:val="20"/>
        </w:rPr>
        <w:t xml:space="preserve">актов о приемке выполненных работ по унифицированной </w:t>
      </w:r>
      <w:hyperlink w:history="0" r:id="rId140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справок о стоимости выполненных работ и затрат по унифицированной </w:t>
      </w:r>
      <w:hyperlink w:history="0" r:id="rId140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счетов-фактур и (или) счетов на оплату.</w:t>
      </w:r>
    </w:p>
    <w:bookmarkStart w:id="40844" w:name="P40844"/>
    <w:bookmarkEnd w:id="40844"/>
    <w:p>
      <w:pPr>
        <w:pStyle w:val="0"/>
        <w:spacing w:before="200" w:line-rule="auto"/>
        <w:ind w:firstLine="540"/>
        <w:jc w:val="both"/>
      </w:pPr>
      <w:r>
        <w:rPr>
          <w:sz w:val="20"/>
        </w:rPr>
        <w:t xml:space="preserve">2.7. Минобразования Чувашии в течение пяти рабочих дней со дня поступления документов проверяет их, принимает решение о предоставлении субсидии и готовит документы на ее перечисление либо принимает решение о представлении недостающих документов (в случае представления неполного комплекта документов) и (или) о необходимости уточнения содержащихся в заявке сведений и уведомляет о принятом решении получателя субсидии.</w:t>
      </w:r>
    </w:p>
    <w:p>
      <w:pPr>
        <w:pStyle w:val="0"/>
        <w:spacing w:before="200" w:line-rule="auto"/>
        <w:ind w:firstLine="540"/>
        <w:jc w:val="both"/>
      </w:pPr>
      <w:r>
        <w:rPr>
          <w:sz w:val="20"/>
        </w:rPr>
        <w:t xml:space="preserve">В уведомлении Минобразования Чувашии указываются причины принятия соответствующего решения, перечень документов, которые необходимо представить, и сведений, которые требуют уточнения.</w:t>
      </w:r>
    </w:p>
    <w:bookmarkStart w:id="40846" w:name="P40846"/>
    <w:bookmarkEnd w:id="40846"/>
    <w:p>
      <w:pPr>
        <w:pStyle w:val="0"/>
        <w:spacing w:before="200" w:line-rule="auto"/>
        <w:ind w:firstLine="540"/>
        <w:jc w:val="both"/>
      </w:pPr>
      <w:r>
        <w:rPr>
          <w:sz w:val="20"/>
        </w:rPr>
        <w:t xml:space="preserve">2.8. Получатель субсидии представляет недостающие документы, уточненные сведения в течение пяти рабочих дней со дня получения уведомления, указанного в </w:t>
      </w:r>
      <w:hyperlink w:history="0" w:anchor="P40844" w:tooltip="2.7. Минобразования Чувашии в течение пяти рабочих дней со дня поступления документов проверяет их, принимает решение о предоставлении субсидии и готовит документы на ее перечисление либо принимает решение о представлении недостающих документов (в случае представления неполного комплекта документов) и (или) о необходимости уточнения содержащихся в заявке сведений и уведомляет о принятом решении получателя субсидии.">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2.9. Минобразования Чувашии в течение трех рабочих дней со дня поступления недостающих документов 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2.10.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40846" w:tooltip="2.8. Получатель субсидии представляет недостающие документы, уточненные сведения в течение пяти рабочих дней со дня получения уведомления, указанного в пункте 2.7 настоящих Правил.">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в предоставлении субсидии получателю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2.11. Не допускается использование субсидий:</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на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jc w:val="both"/>
      </w:pPr>
      <w:r>
        <w:rPr>
          <w:sz w:val="20"/>
        </w:rPr>
        <w:t xml:space="preserve">(в ред. Постановлений Кабинета Министров ЧР от 26.03.2021 </w:t>
      </w:r>
      <w:hyperlink w:history="0" r:id="rId1409"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15.03.2022 </w:t>
      </w:r>
      <w:hyperlink w:history="0" r:id="rId1410"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jc w:val="both"/>
      </w:pPr>
      <w:r>
        <w:rPr>
          <w:sz w:val="20"/>
        </w:rPr>
        <w:t xml:space="preserve">(в ред. Постановлений Кабинета Министров ЧР от 08.12.2021 </w:t>
      </w:r>
      <w:hyperlink w:history="0" r:id="rId141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1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t xml:space="preserve">(п. 2.11 введен </w:t>
      </w:r>
      <w:hyperlink w:history="0" r:id="rId1413"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20.05.2020 N 256)</w:t>
      </w:r>
    </w:p>
    <w:p>
      <w:pPr>
        <w:pStyle w:val="0"/>
        <w:spacing w:before="200" w:line-rule="auto"/>
        <w:ind w:firstLine="540"/>
        <w:jc w:val="both"/>
      </w:pPr>
      <w:r>
        <w:rPr>
          <w:sz w:val="20"/>
        </w:rPr>
        <w:t xml:space="preserve">2.12. В случае образования экономии по результатам заключения муниципальных контрактов (договоров) при наличии потребности в соответствии с решением Минобразования Чувашии по согласованию с Минфином Чувашии сумма экономии может быть использована на те же цели в порядке, установленном настоящими Правилами, для осуществления расходов, источником финансового обеспечения которых является субсидия.</w:t>
      </w:r>
    </w:p>
    <w:p>
      <w:pPr>
        <w:pStyle w:val="0"/>
        <w:jc w:val="both"/>
      </w:pPr>
      <w:r>
        <w:rPr>
          <w:sz w:val="20"/>
        </w:rPr>
        <w:t xml:space="preserve">(п. 2.12 введен </w:t>
      </w:r>
      <w:hyperlink w:history="0" r:id="rId1414" w:tooltip="Постановление Кабинета Министров ЧР от 12.08.2020 N 46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12.08.2020 N 465)</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на цели, указанные в </w:t>
      </w:r>
      <w:hyperlink w:history="0" w:anchor="P40733" w:tooltip="1.1. Настоящие Правила определяют цели,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реализацию мероприятий подпрограммы &quot;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quot; государственной программы Чувашской Республики &quot;Развитие образования&quot; (далее соответственно - субсидия, муниципальное об...">
        <w:r>
          <w:rPr>
            <w:sz w:val="20"/>
            <w:color w:val="0000ff"/>
          </w:rPr>
          <w:t xml:space="preserve">пункте 1.1</w:t>
        </w:r>
      </w:hyperlink>
      <w:r>
        <w:rPr>
          <w:sz w:val="20"/>
        </w:rPr>
        <w:t xml:space="preserve"> настоящих Правил, осуществляется по разделу 0700 "Образование", подразделу 0702 "Общее образование",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pPr>
        <w:pStyle w:val="0"/>
        <w:jc w:val="both"/>
      </w:pPr>
      <w:r>
        <w:rPr>
          <w:sz w:val="20"/>
        </w:rPr>
        <w:t xml:space="preserve">(в ред. Постановлений Кабинета Министров ЧР от 08.12.2021 </w:t>
      </w:r>
      <w:hyperlink w:history="0" r:id="rId141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1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3.3. Минобразования Чувашии доводит объем финансирования до муниципальных образований в течение трех рабочих дней с даты представления муниципальными образованиями заявки и документов, подтверждающих принятие денежных обязательств.</w:t>
      </w:r>
    </w:p>
    <w:p>
      <w:pPr>
        <w:pStyle w:val="0"/>
        <w:jc w:val="both"/>
      </w:pPr>
      <w:r>
        <w:rPr>
          <w:sz w:val="20"/>
        </w:rPr>
        <w:t xml:space="preserve">(в ред. Постановлений Кабинета Министров ЧР от 08.12.2021 </w:t>
      </w:r>
      <w:hyperlink w:history="0" r:id="rId141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1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 в доле, соответствующей уровню софинансирования расходных обязательств муниципального образования, указанному в соглашении.</w:t>
      </w:r>
    </w:p>
    <w:p>
      <w:pPr>
        <w:pStyle w:val="0"/>
        <w:jc w:val="both"/>
      </w:pPr>
      <w:r>
        <w:rPr>
          <w:sz w:val="20"/>
        </w:rPr>
        <w:t xml:space="preserve">(в ред. Постановлений Кабинета Министров ЧР от 08.12.2021 </w:t>
      </w:r>
      <w:hyperlink w:history="0" r:id="rId141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2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t xml:space="preserve">(п. 3.3 в ред. </w:t>
      </w:r>
      <w:hyperlink w:history="0" r:id="rId1421"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3.4. Получатели субсидий размещают в системе "Электронный бюджет" отчеты о расходах бюджетов муниципальных образований и достижении значения результата использования субсидии в сроки, установленные соглашением.</w:t>
      </w:r>
    </w:p>
    <w:p>
      <w:pPr>
        <w:pStyle w:val="0"/>
        <w:jc w:val="both"/>
      </w:pPr>
      <w:r>
        <w:rPr>
          <w:sz w:val="20"/>
        </w:rPr>
        <w:t xml:space="preserve">(в ред. Постановлений Кабинета Министров ЧР от 20.05.2020 </w:t>
      </w:r>
      <w:hyperlink w:history="0" r:id="rId1422"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142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2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3.5. Получатели субсидии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субсидии, целевое использование субсидии и достоверность сведений, содержащихся в представляемых отчетах.</w:t>
      </w:r>
    </w:p>
    <w:p>
      <w:pPr>
        <w:pStyle w:val="0"/>
        <w:spacing w:before="200" w:line-rule="auto"/>
        <w:ind w:firstLine="540"/>
        <w:jc w:val="both"/>
      </w:pPr>
      <w:r>
        <w:rPr>
          <w:sz w:val="20"/>
        </w:rPr>
        <w:t xml:space="preserve">3.6. Минобразования Чувашии обеспечивает соблюдение получателями субсидий условий, целей и порядка использования субсидий, установленных при их предоставлении.</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Утратил силу. - </w:t>
      </w:r>
      <w:hyperlink w:history="0" r:id="rId1425"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20.05.2020 N 256.</w:t>
      </w:r>
    </w:p>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4.3. 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может быть использован получателем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p>
      <w:pPr>
        <w:pStyle w:val="0"/>
        <w:jc w:val="both"/>
      </w:pPr>
      <w:r>
        <w:rPr>
          <w:sz w:val="20"/>
        </w:rPr>
        <w:t xml:space="preserve">(в ред. Постановлений Кабинета Министров ЧР от 20.05.2020 </w:t>
      </w:r>
      <w:hyperlink w:history="0" r:id="rId1426"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142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2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40888" w:name="P40888"/>
    <w:bookmarkEnd w:id="40888"/>
    <w:p>
      <w:pPr>
        <w:pStyle w:val="0"/>
        <w:spacing w:before="200" w:line-rule="auto"/>
        <w:ind w:firstLine="540"/>
        <w:jc w:val="both"/>
      </w:pPr>
      <w:r>
        <w:rPr>
          <w:sz w:val="20"/>
        </w:rPr>
        <w:t xml:space="preserve">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w:t>
      </w:r>
      <w:hyperlink w:history="0" w:anchor="P40759" w:tooltip="обязательство муниципального образования по достижению результата использования субсидии;">
        <w:r>
          <w:rPr>
            <w:sz w:val="20"/>
            <w:color w:val="0000ff"/>
          </w:rPr>
          <w:t xml:space="preserve">абзацем седьмым пункта 2.1</w:t>
        </w:r>
      </w:hyperlink>
      <w:r>
        <w:rPr>
          <w:sz w:val="20"/>
        </w:rPr>
        <w:t xml:space="preserve">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t xml:space="preserve">(в ред. Постановлений Кабинета Министров ЧР от 08.12.2021 </w:t>
      </w:r>
      <w:hyperlink w:history="0" r:id="rId142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3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бюджетом муниципального образования;</w:t>
      </w:r>
    </w:p>
    <w:p>
      <w:pPr>
        <w:pStyle w:val="0"/>
        <w:jc w:val="both"/>
      </w:pPr>
      <w:r>
        <w:rPr>
          <w:sz w:val="20"/>
        </w:rPr>
        <w:t xml:space="preserve">(в ред. Постановлений Кабинета Министров ЧР от 08.12.2021 </w:t>
      </w:r>
      <w:hyperlink w:history="0" r:id="rId143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3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jc w:val="both"/>
      </w:pPr>
      <w:r>
        <w:rPr>
          <w:sz w:val="20"/>
        </w:rPr>
        <w:t xml:space="preserve">(в ред. Постановлений Кабинета Министров ЧР от 08.12.2021 </w:t>
      </w:r>
      <w:hyperlink w:history="0" r:id="rId143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3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t xml:space="preserve">(в ред. </w:t>
      </w:r>
      <w:hyperlink w:history="0" r:id="rId1435"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r>
    </w:p>
    <w:p>
      <w:pPr>
        <w:pStyle w:val="0"/>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t xml:space="preserve">(в ред. </w:t>
      </w:r>
      <w:hyperlink w:history="0" r:id="rId1436"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t xml:space="preserve">(п. 4.4 в ред. </w:t>
      </w:r>
      <w:hyperlink w:history="0" r:id="rId1437"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jc w:val="both"/>
      </w:pPr>
      <w:r>
        <w:rPr>
          <w:sz w:val="20"/>
        </w:rPr>
      </w:r>
    </w:p>
    <w:p>
      <w:pPr>
        <w:pStyle w:val="0"/>
        <w:ind w:firstLine="540"/>
        <w:jc w:val="both"/>
      </w:pPr>
      <w:r>
        <w:rPr>
          <w:sz w:val="20"/>
        </w:rPr>
        <w:t xml:space="preserve">4.5. Основанием для освобождения получателя субсидии от применения мер ответственности, предусмотренных </w:t>
      </w:r>
      <w:hyperlink w:history="0" w:anchor="P40888"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40927" w:name="P40927"/>
    <w:bookmarkEnd w:id="40927"/>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jc w:val="both"/>
      </w:pPr>
      <w:r>
        <w:rPr>
          <w:sz w:val="20"/>
        </w:rPr>
        <w:t xml:space="preserve">(в ред. </w:t>
      </w:r>
      <w:hyperlink w:history="0" r:id="rId1438"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40931" w:name="P40931"/>
    <w:bookmarkEnd w:id="40931"/>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40759" w:tooltip="обязательство муниципального образования по достижению результата использования субсидии;">
        <w:r>
          <w:rPr>
            <w:sz w:val="20"/>
            <w:color w:val="0000ff"/>
          </w:rPr>
          <w:t xml:space="preserve">абзацем седьмым пункта 2.1</w:t>
        </w:r>
      </w:hyperlink>
      <w:r>
        <w:rPr>
          <w:sz w:val="20"/>
        </w:rPr>
        <w:t xml:space="preserve"> настоящих Правил.</w:t>
      </w:r>
    </w:p>
    <w:p>
      <w:pPr>
        <w:pStyle w:val="0"/>
        <w:jc w:val="both"/>
      </w:pPr>
      <w:r>
        <w:rPr>
          <w:sz w:val="20"/>
        </w:rPr>
        <w:t xml:space="preserve">(в ред. </w:t>
      </w:r>
      <w:hyperlink w:history="0" r:id="rId1439"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40927"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40931"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40927"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40931"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40888"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пунктом 4.4 настоящих Правил.</w:t>
      </w:r>
    </w:p>
    <w:p>
      <w:pPr>
        <w:pStyle w:val="0"/>
        <w:jc w:val="both"/>
      </w:pPr>
      <w:r>
        <w:rPr>
          <w:sz w:val="20"/>
        </w:rPr>
        <w:t xml:space="preserve">(в ред. Постановлений Кабинета Министров ЧР от 08.12.2021 </w:t>
      </w:r>
      <w:hyperlink w:history="0" r:id="rId144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4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в сроки, которые предусмотрены </w:t>
      </w:r>
      <w:hyperlink w:history="0" w:anchor="P40888"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40888"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абзаце восьмом настоящего пункта.</w:t>
      </w:r>
    </w:p>
    <w:p>
      <w:pPr>
        <w:pStyle w:val="0"/>
        <w:spacing w:before="200" w:line-rule="auto"/>
        <w:ind w:firstLine="540"/>
        <w:jc w:val="both"/>
      </w:pPr>
      <w:r>
        <w:rPr>
          <w:sz w:val="20"/>
        </w:rPr>
        <w:t xml:space="preserve">4.6. В случае нецелевого использования субсидии к получателю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4.6 в ред. </w:t>
      </w:r>
      <w:hyperlink w:history="0" r:id="rId1442"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4.7. Утратил силу. - </w:t>
      </w:r>
      <w:hyperlink w:history="0" r:id="rId1443"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26.03.2021 N 105.</w:t>
      </w:r>
    </w:p>
    <w:p>
      <w:pPr>
        <w:pStyle w:val="0"/>
        <w:jc w:val="both"/>
      </w:pPr>
      <w:r>
        <w:rPr>
          <w:sz w:val="20"/>
        </w:rPr>
      </w:r>
    </w:p>
    <w:p>
      <w:pPr>
        <w:pStyle w:val="2"/>
        <w:outlineLvl w:val="3"/>
        <w:jc w:val="center"/>
      </w:pPr>
      <w:r>
        <w:rPr>
          <w:sz w:val="20"/>
        </w:rPr>
        <w:t xml:space="preserve">V. Осуществление контроля</w:t>
      </w:r>
    </w:p>
    <w:p>
      <w:pPr>
        <w:pStyle w:val="0"/>
        <w:jc w:val="center"/>
      </w:pPr>
      <w:r>
        <w:rPr>
          <w:sz w:val="20"/>
        </w:rPr>
        <w:t xml:space="preserve">(в ред. </w:t>
      </w:r>
      <w:hyperlink w:history="0" r:id="rId1444"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20.05.2020 N 256)</w:t>
      </w:r>
    </w:p>
    <w:p>
      <w:pPr>
        <w:pStyle w:val="0"/>
        <w:jc w:val="both"/>
      </w:pPr>
      <w:r>
        <w:rPr>
          <w:sz w:val="20"/>
        </w:rPr>
      </w:r>
    </w:p>
    <w:p>
      <w:pPr>
        <w:pStyle w:val="0"/>
        <w:ind w:firstLine="540"/>
        <w:jc w:val="both"/>
      </w:pPr>
      <w:r>
        <w:rPr>
          <w:sz w:val="20"/>
        </w:rPr>
        <w:t xml:space="preserve">Минобразования Чувашии и органами государственного финансового контроля осуществляется контроль за соблюдением администрациями муниципальных образований условий предоставления субсидии.</w:t>
      </w:r>
    </w:p>
    <w:p>
      <w:pPr>
        <w:pStyle w:val="0"/>
        <w:jc w:val="both"/>
      </w:pPr>
      <w:r>
        <w:rPr>
          <w:sz w:val="20"/>
        </w:rPr>
        <w:t xml:space="preserve">(в ред. Постановлений Кабинета Министров ЧР от 08.12.2021 </w:t>
      </w:r>
      <w:hyperlink w:history="0" r:id="rId144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4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"Создание</w:t>
      </w:r>
    </w:p>
    <w:p>
      <w:pPr>
        <w:pStyle w:val="0"/>
        <w:jc w:val="right"/>
      </w:pPr>
      <w:r>
        <w:rPr>
          <w:sz w:val="20"/>
        </w:rPr>
        <w:t xml:space="preserve">в Чувашской Республике новых мест</w:t>
      </w:r>
    </w:p>
    <w:p>
      <w:pPr>
        <w:pStyle w:val="0"/>
        <w:jc w:val="right"/>
      </w:pPr>
      <w:r>
        <w:rPr>
          <w:sz w:val="20"/>
        </w:rPr>
        <w:t xml:space="preserve">в общеобразовательных организациях</w:t>
      </w:r>
    </w:p>
    <w:p>
      <w:pPr>
        <w:pStyle w:val="0"/>
        <w:jc w:val="right"/>
      </w:pPr>
      <w:r>
        <w:rPr>
          <w:sz w:val="20"/>
        </w:rPr>
        <w:t xml:space="preserve">в соответствии с прогнозируемой</w:t>
      </w:r>
    </w:p>
    <w:p>
      <w:pPr>
        <w:pStyle w:val="0"/>
        <w:jc w:val="right"/>
      </w:pPr>
      <w:r>
        <w:rPr>
          <w:sz w:val="20"/>
        </w:rPr>
        <w:t xml:space="preserve">потребностью и современными условиями</w:t>
      </w:r>
    </w:p>
    <w:p>
      <w:pPr>
        <w:pStyle w:val="0"/>
        <w:jc w:val="right"/>
      </w:pPr>
      <w:r>
        <w:rPr>
          <w:sz w:val="20"/>
        </w:rPr>
        <w:t xml:space="preserve">обучения" 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40965" w:name="P40965"/>
    <w:bookmarkEnd w:id="40965"/>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НА РЕАЛИЗАЦИЮ МЕРОПРИЯТИЙ ПО СОДЕЙСТВИЮ СОЗДАНИЮ</w:t>
      </w:r>
    </w:p>
    <w:p>
      <w:pPr>
        <w:pStyle w:val="2"/>
        <w:jc w:val="center"/>
      </w:pPr>
      <w:r>
        <w:rPr>
          <w:sz w:val="20"/>
        </w:rPr>
        <w:t xml:space="preserve">В ЧУВАШСКОЙ РЕСПУБЛИКЕ (ИСХОДЯ ИЗ ПРОГНОЗИРУЕМОЙ</w:t>
      </w:r>
    </w:p>
    <w:p>
      <w:pPr>
        <w:pStyle w:val="2"/>
        <w:jc w:val="center"/>
      </w:pPr>
      <w:r>
        <w:rPr>
          <w:sz w:val="20"/>
        </w:rPr>
        <w:t xml:space="preserve">ПОТРЕБНОСТИ) НОВЫХ МЕСТ В ОБЩЕОБРАЗОВАТЕЛЬНЫХ ОРГАНИЗАЦИЯХ,</w:t>
      </w:r>
    </w:p>
    <w:p>
      <w:pPr>
        <w:pStyle w:val="2"/>
        <w:jc w:val="center"/>
      </w:pPr>
      <w:r>
        <w:rPr>
          <w:sz w:val="20"/>
        </w:rPr>
        <w:t xml:space="preserve">РАСПОЛОЖЕННЫХ В СЕЛЬСКОЙ МЕСТНОСТИ И ПОСЕЛКАХ ГОРОДСКОГО</w:t>
      </w:r>
    </w:p>
    <w:p>
      <w:pPr>
        <w:pStyle w:val="2"/>
        <w:jc w:val="center"/>
      </w:pPr>
      <w:r>
        <w:rPr>
          <w:sz w:val="20"/>
        </w:rPr>
        <w:t xml:space="preserve">ТИПА, В РАМКАХ РЕАЛИЗАЦИИ ГОСУДАРСТВЕННОЙ </w:t>
      </w:r>
      <w:hyperlink w:history="0" r:id="rId1447"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ПРОГРАММЫ</w:t>
        </w:r>
      </w:hyperlink>
    </w:p>
    <w:p>
      <w:pPr>
        <w:pStyle w:val="2"/>
        <w:jc w:val="center"/>
      </w:pPr>
      <w:r>
        <w:rPr>
          <w:sz w:val="20"/>
        </w:rPr>
        <w:t xml:space="preserve">РОССИЙСКОЙ ФЕДЕРАЦИИ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18.12.2019 </w:t>
            </w:r>
            <w:hyperlink w:history="0" r:id="rId1448"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20.05.2020 </w:t>
            </w:r>
            <w:hyperlink w:history="0" r:id="rId1449"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color w:val="392c69"/>
              </w:rPr>
              <w:t xml:space="preserve">, от 26.03.2021 </w:t>
            </w:r>
            <w:hyperlink w:history="0" r:id="rId1450"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color w:val="392c69"/>
              </w:rPr>
              <w:t xml:space="preserve">, от 08.12.2021 </w:t>
            </w:r>
            <w:hyperlink w:history="0" r:id="rId145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15.03.2022 </w:t>
            </w:r>
            <w:hyperlink w:history="0" r:id="rId1452"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12.10.2022 </w:t>
            </w:r>
            <w:hyperlink w:history="0" r:id="rId1453"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518</w:t>
              </w:r>
            </w:hyperlink>
            <w:r>
              <w:rPr>
                <w:sz w:val="20"/>
                <w:color w:val="392c69"/>
              </w:rPr>
              <w:t xml:space="preserve">, от 23.05.2023 </w:t>
            </w:r>
            <w:hyperlink w:history="0" r:id="rId145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bookmarkStart w:id="40981" w:name="P40981"/>
    <w:bookmarkEnd w:id="40981"/>
    <w:p>
      <w:pPr>
        <w:pStyle w:val="0"/>
        <w:ind w:firstLine="540"/>
        <w:jc w:val="both"/>
      </w:pPr>
      <w:r>
        <w:rPr>
          <w:sz w:val="20"/>
        </w:rPr>
        <w:t xml:space="preserve">1.1. Настоящие Правила определяют цели, порядок и условия предоставления субсидий из республиканского бюджета Чувашской Республики бюджетам муниципальных округов на реализацию мероприятий по содействию созданию в Чувашской Республике (исходя из прогнозируемой потребности) новых мест в общеобразовательных организациях, расположенных в сельской местности и поселках городского типа, за исключением городского округа, на территории которого находится административный центр Чувашской Республики, в рамках реализации государственной программы Российской Федерации "Развитие образования" (далее соответственно - субсидия, сельская местность, поселок городского типа).</w:t>
      </w:r>
    </w:p>
    <w:p>
      <w:pPr>
        <w:pStyle w:val="0"/>
        <w:jc w:val="both"/>
      </w:pPr>
      <w:r>
        <w:rPr>
          <w:sz w:val="20"/>
        </w:rPr>
        <w:t xml:space="preserve">(в ред. Постановлений Кабинета Министров ЧР от 08.12.2021 </w:t>
      </w:r>
      <w:hyperlink w:history="0" r:id="rId145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5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1.2. Субсидии предоставляются бюджетам муниципальных округов за счет субсидии, поступившей из федерального бюджета на указанные цели в соответствии с </w:t>
      </w:r>
      <w:hyperlink w:history="0" r:id="rId1457"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связанных с реализацией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расположенных в сельской местности и поселках городского типа, в рамках реализации государственной программы Российской Федерации "Развитие образования", приведенными в приложении N 9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 и средств республиканского бюджета Чувашской Республики.</w:t>
      </w:r>
    </w:p>
    <w:p>
      <w:pPr>
        <w:pStyle w:val="0"/>
        <w:jc w:val="both"/>
      </w:pPr>
      <w:r>
        <w:rPr>
          <w:sz w:val="20"/>
        </w:rPr>
        <w:t xml:space="preserve">(в ред. Постановлений Кабинета Министров ЧР от 08.12.2021 </w:t>
      </w:r>
      <w:hyperlink w:history="0" r:id="rId145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5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1.3. Целью предоставления субсидии является создание в Чувашской Республике новых мест в общеобразовательных организациях, расположенных в сельской местности и поселках городского типа, в соответствии с прогнозируемой потребностью и современными требованиями к условиям обучения.</w:t>
      </w:r>
    </w:p>
    <w:bookmarkStart w:id="40986" w:name="P40986"/>
    <w:bookmarkEnd w:id="40986"/>
    <w:p>
      <w:pPr>
        <w:pStyle w:val="0"/>
        <w:spacing w:before="200" w:line-rule="auto"/>
        <w:ind w:firstLine="540"/>
        <w:jc w:val="both"/>
      </w:pPr>
      <w:r>
        <w:rPr>
          <w:sz w:val="20"/>
        </w:rPr>
        <w:t xml:space="preserve">1.4. Субсидия, поступившая из федерального бюджета на указанные цели в соответствии с соглашением между Министерством просвещения Российской Федерации и Кабинетом Министров Чувашской Республики, и средства республиканского бюджета Чувашской Республики направляются бюджетам муниципальных округов на реализацию мероприятий региональной составляющей федерального проекта "Современная школа", входящего в состав национального проекта "Образование", направленных на создание новых мест в общеобразовательных организациях, расположенных в сельской местности и поселках городского типа, на модернизацию инфраструктуры общего образования (строительство зданий (пристройки к зданию), приобретение (выкуп) зданий (пристройки к зданию) общеобразовательных организаций мощностью до 250 мест включительно), в том числе оснащение новых мест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(далее соответственно - мероприятия, средства обучения и воспитания).</w:t>
      </w:r>
    </w:p>
    <w:p>
      <w:pPr>
        <w:pStyle w:val="0"/>
        <w:jc w:val="both"/>
      </w:pPr>
      <w:r>
        <w:rPr>
          <w:sz w:val="20"/>
        </w:rPr>
        <w:t xml:space="preserve">(в ред. Постановлений Кабинета Министров ЧР от 20.05.2020 </w:t>
      </w:r>
      <w:hyperlink w:history="0" r:id="rId1460"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146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6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Приобретение средств обучения и воспитания в целях оснащения новых мест в общеобразовательных организациях осуществляется администрацией муниципального округа централизованно.</w:t>
      </w:r>
    </w:p>
    <w:p>
      <w:pPr>
        <w:pStyle w:val="0"/>
        <w:jc w:val="both"/>
      </w:pPr>
      <w:r>
        <w:rPr>
          <w:sz w:val="20"/>
        </w:rPr>
        <w:t xml:space="preserve">(в ред. Постановлений Кабинета Министров ЧР от 08.12.2021 </w:t>
      </w:r>
      <w:hyperlink w:history="0" r:id="rId146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6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2"/>
        <w:outlineLvl w:val="3"/>
        <w:jc w:val="center"/>
      </w:pPr>
      <w:r>
        <w:rPr>
          <w:sz w:val="20"/>
        </w:rPr>
        <w:t xml:space="preserve">II. Порядок и условия предоставления субсидии</w:t>
      </w:r>
    </w:p>
    <w:p>
      <w:pPr>
        <w:pStyle w:val="0"/>
        <w:jc w:val="both"/>
      </w:pPr>
      <w:r>
        <w:rPr>
          <w:sz w:val="20"/>
        </w:rPr>
      </w:r>
    </w:p>
    <w:bookmarkStart w:id="40993" w:name="P40993"/>
    <w:bookmarkEnd w:id="40993"/>
    <w:p>
      <w:pPr>
        <w:pStyle w:val="0"/>
        <w:ind w:firstLine="540"/>
        <w:jc w:val="both"/>
      </w:pPr>
      <w:r>
        <w:rPr>
          <w:sz w:val="20"/>
        </w:rPr>
        <w:t xml:space="preserve">2.1. Субсидии предоставляются на основании заявок администраций муниципальных округов и соглашений, заключаемых между Министерством образования Чувашской Республики (далее - Минобразования Чувашии) и администрациями муниципальных округов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которых предусматриваются:</w:t>
      </w:r>
    </w:p>
    <w:p>
      <w:pPr>
        <w:pStyle w:val="0"/>
        <w:jc w:val="both"/>
      </w:pPr>
      <w:r>
        <w:rPr>
          <w:sz w:val="20"/>
        </w:rPr>
        <w:t xml:space="preserve">(в ред. Постановлений Кабинета Министров ЧР от 08.12.2021 </w:t>
      </w:r>
      <w:hyperlink w:history="0" r:id="rId146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6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округа, а также объем бюджетных ассигнований бюджета муниципального округа на исполнение соответствующих расходных обязательств;</w:t>
      </w:r>
    </w:p>
    <w:p>
      <w:pPr>
        <w:pStyle w:val="0"/>
        <w:jc w:val="both"/>
      </w:pPr>
      <w:r>
        <w:rPr>
          <w:sz w:val="20"/>
        </w:rPr>
        <w:t xml:space="preserve">(в ред. Постановлений Кабинета Министров ЧР от 08.12.2021 </w:t>
      </w:r>
      <w:hyperlink w:history="0" r:id="rId146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6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округа, предусмотренных в бюджете бюджете муниципального округа, в целях софинансирования которых предоставляется субсидия, установленный с учетом предельного уровня софинансирования, определенного в соответствии с порядком, установленным Кабинетом Министров Чувашской Республики;</w:t>
      </w:r>
    </w:p>
    <w:p>
      <w:pPr>
        <w:pStyle w:val="0"/>
        <w:jc w:val="both"/>
      </w:pPr>
      <w:r>
        <w:rPr>
          <w:sz w:val="20"/>
        </w:rPr>
        <w:t xml:space="preserve">(в ред. Постановлений Кабинета Министров ЧР от 08.12.2021 </w:t>
      </w:r>
      <w:hyperlink w:history="0" r:id="rId146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7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p>
      <w:pPr>
        <w:pStyle w:val="0"/>
        <w:spacing w:before="200" w:line-rule="auto"/>
        <w:ind w:firstLine="540"/>
        <w:jc w:val="both"/>
      </w:pPr>
      <w:r>
        <w:rPr>
          <w:sz w:val="20"/>
        </w:rPr>
        <w:t xml:space="preserve">значение результата использования субсидии;</w:t>
      </w:r>
    </w:p>
    <w:bookmarkStart w:id="41002" w:name="P41002"/>
    <w:bookmarkEnd w:id="41002"/>
    <w:p>
      <w:pPr>
        <w:pStyle w:val="0"/>
        <w:spacing w:before="200" w:line-rule="auto"/>
        <w:ind w:firstLine="540"/>
        <w:jc w:val="both"/>
      </w:pPr>
      <w:r>
        <w:rPr>
          <w:sz w:val="20"/>
        </w:rPr>
        <w:t xml:space="preserve">обязательство муниципального округа по достижению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147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7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обязательство муниципального округа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jc w:val="both"/>
      </w:pPr>
      <w:r>
        <w:rPr>
          <w:sz w:val="20"/>
        </w:rPr>
        <w:t xml:space="preserve">(в ред. Постановлений Кабинета Министров ЧР от 08.12.2021 </w:t>
      </w:r>
      <w:hyperlink w:history="0" r:id="rId147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7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округа, в целях софинансирования которых предоставляется субсидия;</w:t>
      </w:r>
    </w:p>
    <w:p>
      <w:pPr>
        <w:pStyle w:val="0"/>
        <w:jc w:val="both"/>
      </w:pPr>
      <w:r>
        <w:rPr>
          <w:sz w:val="20"/>
        </w:rPr>
        <w:t xml:space="preserve">(в ред. Постановлений Кабинета Министров ЧР от 08.12.2021 </w:t>
      </w:r>
      <w:hyperlink w:history="0" r:id="rId147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15.03.2022 </w:t>
      </w:r>
      <w:hyperlink w:history="0" r:id="rId1476"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 от 23.05.2023 </w:t>
      </w:r>
      <w:hyperlink w:history="0" r:id="rId147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сроки и порядок представления в государственной интегрированной информационной системе управления общественными финансами "Электронный бюджет" (далее - система "Электронный бюджет") отчетности об осуществлении расходов бюджета муниципального округа, в целях софинансирования которых предоставляется субсидия, а также о достижении значений результатов использования субсидии;</w:t>
      </w:r>
    </w:p>
    <w:p>
      <w:pPr>
        <w:pStyle w:val="0"/>
        <w:jc w:val="both"/>
      </w:pPr>
      <w:r>
        <w:rPr>
          <w:sz w:val="20"/>
        </w:rPr>
        <w:t xml:space="preserve">(в ред. Постановлений Кабинета Министров ЧР от 08.12.2021 </w:t>
      </w:r>
      <w:hyperlink w:history="0" r:id="rId147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7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указание структурного подразделения администрации муниципального округа, на которое возлагаются функции по исполнению (координации исполнения) соглашения со стороны муниципального округа и представлению отчетности;</w:t>
      </w:r>
    </w:p>
    <w:p>
      <w:pPr>
        <w:pStyle w:val="0"/>
        <w:jc w:val="both"/>
      </w:pPr>
      <w:r>
        <w:rPr>
          <w:sz w:val="20"/>
        </w:rPr>
        <w:t xml:space="preserve">(в ред. Постановлений Кабинета Министров ЧР от 08.12.2021 </w:t>
      </w:r>
      <w:hyperlink w:history="0" r:id="rId148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8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осуществления контроля за выполнением муниципальным округом обязательств, предусмотренных соглашением;</w:t>
      </w:r>
    </w:p>
    <w:p>
      <w:pPr>
        <w:pStyle w:val="0"/>
        <w:jc w:val="both"/>
      </w:pPr>
      <w:r>
        <w:rPr>
          <w:sz w:val="20"/>
        </w:rPr>
        <w:t xml:space="preserve">(в ред. Постановлений Кабинета Министров ЧР от 08.12.2021 </w:t>
      </w:r>
      <w:hyperlink w:history="0" r:id="rId148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8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возврата не использованных муниципальным округом остатков субсидии;</w:t>
      </w:r>
    </w:p>
    <w:p>
      <w:pPr>
        <w:pStyle w:val="0"/>
        <w:jc w:val="both"/>
      </w:pPr>
      <w:r>
        <w:rPr>
          <w:sz w:val="20"/>
        </w:rPr>
        <w:t xml:space="preserve">(в ред. Постановлений Кабинета Министров ЧР от 08.12.2021 </w:t>
      </w:r>
      <w:hyperlink w:history="0" r:id="rId148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8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обязательство муниципального округа по возврату субсидии в республиканский бюджет Чувашской Республики в соответствии с </w:t>
      </w:r>
      <w:hyperlink w:history="0" w:anchor="P41117" w:tooltip="4.4. В случае если муниципальным округо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
        <w:r>
          <w:rPr>
            <w:sz w:val="20"/>
            <w:color w:val="0000ff"/>
          </w:rPr>
          <w:t xml:space="preserve">пунктом 4.4</w:t>
        </w:r>
      </w:hyperlink>
      <w:r>
        <w:rPr>
          <w:sz w:val="20"/>
        </w:rPr>
        <w:t xml:space="preserve"> настоящих Правил;</w:t>
      </w:r>
    </w:p>
    <w:p>
      <w:pPr>
        <w:pStyle w:val="0"/>
        <w:jc w:val="both"/>
      </w:pPr>
      <w:r>
        <w:rPr>
          <w:sz w:val="20"/>
        </w:rPr>
        <w:t xml:space="preserve">(в ред. Постановлений Кабинета Министров ЧР от 26.03.2021 </w:t>
      </w:r>
      <w:hyperlink w:history="0" r:id="rId1486"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08.12.2021 </w:t>
      </w:r>
      <w:hyperlink w:history="0" r:id="rId148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8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В соглашении предусматриваются также следующие обязательства муниципального округа:</w:t>
      </w:r>
    </w:p>
    <w:p>
      <w:pPr>
        <w:pStyle w:val="0"/>
        <w:jc w:val="both"/>
      </w:pPr>
      <w:r>
        <w:rPr>
          <w:sz w:val="20"/>
        </w:rPr>
        <w:t xml:space="preserve">(в ред. Постановлений Кабинета Министров ЧР от 08.12.2021 </w:t>
      </w:r>
      <w:hyperlink w:history="0" r:id="rId148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9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w:t>
      </w:r>
    </w:p>
    <w:p>
      <w:pPr>
        <w:pStyle w:val="0"/>
        <w:spacing w:before="200" w:line-rule="auto"/>
        <w:ind w:firstLine="540"/>
        <w:jc w:val="both"/>
      </w:pPr>
      <w:r>
        <w:rPr>
          <w:sz w:val="20"/>
        </w:rPr>
        <w:t xml:space="preserve">соблюдение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пределах установленной стоимости приобретения объектов недвижимого имущества;</w:t>
      </w:r>
    </w:p>
    <w:p>
      <w:pPr>
        <w:pStyle w:val="0"/>
        <w:spacing w:before="200" w:line-rule="auto"/>
        <w:ind w:firstLine="540"/>
        <w:jc w:val="both"/>
      </w:pPr>
      <w:r>
        <w:rPr>
          <w:sz w:val="20"/>
        </w:rPr>
        <w:t xml:space="preserve">абзац утратил силу. - </w:t>
      </w:r>
      <w:hyperlink w:history="0" r:id="rId1491"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12.10.2022 N 518;</w:t>
      </w:r>
    </w:p>
    <w:p>
      <w:pPr>
        <w:pStyle w:val="0"/>
        <w:spacing w:before="200" w:line-rule="auto"/>
        <w:ind w:firstLine="540"/>
        <w:jc w:val="both"/>
      </w:pPr>
      <w:r>
        <w:rPr>
          <w:sz w:val="20"/>
        </w:rPr>
        <w:t xml:space="preserve">обеспечение создания новых мест в общеобразовательных организациях, расположенных в сельской местности и поселках городского типа, путем строительства зданий (пристройки к зданию), приобретения (выкупа) зданий (пристройки к зданию) общеобразовательных организаций мощностью до 250 мест включительно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включая оснащение новых мест средствами обучения и воспитания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pPr>
        <w:pStyle w:val="0"/>
        <w:spacing w:before="200" w:line-rule="auto"/>
        <w:ind w:firstLine="540"/>
        <w:jc w:val="both"/>
      </w:pPr>
      <w:r>
        <w:rPr>
          <w:sz w:val="20"/>
        </w:rPr>
        <w:t xml:space="preserve">направление субсидии на софинансирование расходов муниципального округа на проведение строительства зданий (пристройки к зданию), приобретение (выкуп) зданий (пристройки к зданию) общеобразовательных организаций мощностью до 250 мест включительно, расположенных в сельской местности и поселках городского типа, для решения задач по переводу обучающихся в односменный режим обучения, а также по обеспечению зданий общеобразовательных организаций современными средствами обучения и воспитания, необходимыми видами благоустройства, в том числе санитарно-гигиеническими помещениями указанных зданий;</w:t>
      </w:r>
    </w:p>
    <w:p>
      <w:pPr>
        <w:pStyle w:val="0"/>
        <w:jc w:val="both"/>
      </w:pPr>
      <w:r>
        <w:rPr>
          <w:sz w:val="20"/>
        </w:rPr>
        <w:t xml:space="preserve">(в ред. Постановлений Кабинета Министров ЧР от 08.12.2021 </w:t>
      </w:r>
      <w:hyperlink w:history="0" r:id="rId149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9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обеспечение 24-часового онлайн-видеонаблюдения с трансляцией в информационно-телекоммуникационной сети "Интернет" за объектами строительства зданий (пристройки к зданию), приобретения (выкупа) зданий (пристройки к зданию), на софинансирование расходов которых направляется субсидия в соответствии с рекомендациями Министерства просвещения Российской Федерации.</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округами.</w:t>
      </w:r>
    </w:p>
    <w:p>
      <w:pPr>
        <w:pStyle w:val="0"/>
        <w:jc w:val="both"/>
      </w:pPr>
      <w:r>
        <w:rPr>
          <w:sz w:val="20"/>
        </w:rPr>
        <w:t xml:space="preserve">(в ред. Постановлений Кабинета Министров ЧР от 08.12.2021 </w:t>
      </w:r>
      <w:hyperlink w:history="0" r:id="rId149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9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Минобразования Чувашии вправе предусмотреть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Соглашение в целях софинансирования из республиканского бюджета Чувашской Республики расходных обязательств муниципальных округов заключается на срок реализации регионального проекта.</w:t>
      </w:r>
    </w:p>
    <w:p>
      <w:pPr>
        <w:pStyle w:val="0"/>
        <w:jc w:val="both"/>
      </w:pPr>
      <w:r>
        <w:rPr>
          <w:sz w:val="20"/>
        </w:rPr>
        <w:t xml:space="preserve">(в ред. Постановлений Кабинета Министров ЧР от 08.12.2021 </w:t>
      </w:r>
      <w:hyperlink w:history="0" r:id="rId149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49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Предоставление субсидии осуществляется на основании соглашения, подготавливаемого (формируемого) и заключаемого в системе "Электронный бюджет".</w:t>
      </w:r>
    </w:p>
    <w:p>
      <w:pPr>
        <w:pStyle w:val="0"/>
        <w:spacing w:before="200" w:line-rule="auto"/>
        <w:ind w:firstLine="540"/>
        <w:jc w:val="both"/>
      </w:pPr>
      <w:r>
        <w:rPr>
          <w:sz w:val="20"/>
        </w:rPr>
        <w:t xml:space="preserve">Соглашение заключается между сторонами в месячный срок после доведения Минфином Чувашии лимитов бюджетных обязательств до Минобразования Чувашии.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jc w:val="both"/>
      </w:pPr>
      <w:r>
        <w:rPr>
          <w:sz w:val="20"/>
        </w:rPr>
        <w:t xml:space="preserve">(п. 2.1 в ред. </w:t>
      </w:r>
      <w:hyperlink w:history="0" r:id="rId1498"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Постановлений Кабинета Министров ЧР от 20.05.2020 </w:t>
      </w:r>
      <w:hyperlink w:history="0" r:id="rId1499"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15.03.2022 </w:t>
      </w:r>
      <w:hyperlink w:history="0" r:id="rId1500"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w:t>
      </w:r>
    </w:p>
    <w:p>
      <w:pPr>
        <w:pStyle w:val="0"/>
        <w:spacing w:before="200" w:line-rule="auto"/>
        <w:ind w:firstLine="540"/>
        <w:jc w:val="both"/>
      </w:pPr>
      <w:r>
        <w:rPr>
          <w:sz w:val="20"/>
        </w:rPr>
        <w:t xml:space="preserve">абзац утратил силу. - </w:t>
      </w:r>
      <w:hyperlink w:history="0" r:id="rId150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заключение соглашения в соответствии с </w:t>
      </w:r>
      <w:hyperlink w:history="0" w:anchor="P40993" w:tooltip="2.1. Субсидии предоставляются на основании заявок администраций муниципальных округов и соглашений, заключаемых между Министерством образования Чувашской Республики (далее - Минобразования Чувашии) и администрациями муниципальных округов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орых пре...">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w:history="0" r:id="rId150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абзацы шестой - тринадцатый утратили силу. - </w:t>
      </w:r>
      <w:hyperlink w:history="0" r:id="rId1503"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20.05.2020 N 256;</w:t>
      </w:r>
    </w:p>
    <w:p>
      <w:pPr>
        <w:pStyle w:val="0"/>
        <w:spacing w:before="200" w:line-rule="auto"/>
        <w:ind w:firstLine="540"/>
        <w:jc w:val="both"/>
      </w:pPr>
      <w:r>
        <w:rPr>
          <w:sz w:val="20"/>
        </w:rPr>
        <w:t xml:space="preserve">наличие объектов капитального строительства и (или) объектов недвижимого имущества в государственной программе Чувашской Республики "Развитие образования";</w:t>
      </w:r>
    </w:p>
    <w:p>
      <w:pPr>
        <w:pStyle w:val="0"/>
        <w:jc w:val="both"/>
      </w:pPr>
      <w:r>
        <w:rPr>
          <w:sz w:val="20"/>
        </w:rPr>
        <w:t xml:space="preserve">(абзац введен </w:t>
      </w:r>
      <w:hyperlink w:history="0" r:id="rId1504"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20.05.2020 N 256)</w:t>
      </w:r>
    </w:p>
    <w:p>
      <w:pPr>
        <w:pStyle w:val="0"/>
        <w:spacing w:before="200" w:line-rule="auto"/>
        <w:ind w:firstLine="540"/>
        <w:jc w:val="both"/>
      </w:pPr>
      <w:r>
        <w:rPr>
          <w:sz w:val="20"/>
        </w:rPr>
        <w:t xml:space="preserve">абзац утратил силу. - </w:t>
      </w:r>
      <w:hyperlink w:history="0" r:id="rId1505" w:tooltip="Постановление Кабинета Министров ЧР от 12.10.2022 N 518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12.10.2022 N 518.</w:t>
      </w:r>
    </w:p>
    <w:p>
      <w:pPr>
        <w:pStyle w:val="0"/>
        <w:spacing w:before="200" w:line-rule="auto"/>
        <w:ind w:firstLine="540"/>
        <w:jc w:val="both"/>
      </w:pPr>
      <w:r>
        <w:rPr>
          <w:sz w:val="20"/>
        </w:rPr>
        <w:t xml:space="preserve">2.3. Критериями отбора муниципального округа для предоставления субсидии являются:</w:t>
      </w:r>
    </w:p>
    <w:p>
      <w:pPr>
        <w:pStyle w:val="0"/>
        <w:jc w:val="both"/>
      </w:pPr>
      <w:r>
        <w:rPr>
          <w:sz w:val="20"/>
        </w:rPr>
        <w:t xml:space="preserve">(в ред. Постановлений Кабинета Министров ЧР от 08.12.2021 </w:t>
      </w:r>
      <w:hyperlink w:history="0" r:id="rId150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0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наличие потребности муниципального округа в дополнительных местах для обучающихся в сельской местности и поселках городского типа с учетом демографического прогноза;</w:t>
      </w:r>
    </w:p>
    <w:p>
      <w:pPr>
        <w:pStyle w:val="0"/>
        <w:jc w:val="both"/>
      </w:pPr>
      <w:r>
        <w:rPr>
          <w:sz w:val="20"/>
        </w:rPr>
        <w:t xml:space="preserve">(в ред. Постановлений Кабинета Министров ЧР от 20.05.2020 </w:t>
      </w:r>
      <w:hyperlink w:history="0" r:id="rId1508"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150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1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наличие обязательства муниципального округа по обеспечению создания новых мест в общеобразовательных организациях, расположенных в сельской местности и поселках городского типа, в соответствии с прогнозируемой потребностью и современными условиями обучения, включая их оснащение средствами обучения и воспитания, в соответствии с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 а также в соответствии с перечнем средств обучения и воспитания, соответствующих современным условиям обучения, необходимых при оснащении общеобразовательных организаций.</w:t>
      </w:r>
    </w:p>
    <w:p>
      <w:pPr>
        <w:pStyle w:val="0"/>
        <w:jc w:val="both"/>
      </w:pPr>
      <w:r>
        <w:rPr>
          <w:sz w:val="20"/>
        </w:rPr>
        <w:t xml:space="preserve">(в ред. Постановлений Кабинета Министров ЧР от 20.05.2020 </w:t>
      </w:r>
      <w:hyperlink w:history="0" r:id="rId1511"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151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1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2.4. Размер субсидии бюджету муниципального округа (С</w:t>
      </w:r>
      <w:r>
        <w:rPr>
          <w:sz w:val="20"/>
          <w:vertAlign w:val="subscript"/>
        </w:rPr>
        <w:t xml:space="preserve">i</w:t>
      </w:r>
      <w:r>
        <w:rPr>
          <w:sz w:val="20"/>
        </w:rPr>
        <w:t xml:space="preserve">) рассчитывается по формуле</w:t>
      </w:r>
    </w:p>
    <w:p>
      <w:pPr>
        <w:pStyle w:val="0"/>
        <w:jc w:val="both"/>
      </w:pPr>
      <w:r>
        <w:rPr>
          <w:sz w:val="20"/>
        </w:rPr>
        <w:t xml:space="preserve">(в ред. Постановлений Кабинета Министров ЧР от 08.12.2021 </w:t>
      </w:r>
      <w:hyperlink w:history="0" r:id="rId151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1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С</w:t>
      </w:r>
      <w:r>
        <w:rPr>
          <w:sz w:val="20"/>
          <w:vertAlign w:val="subscript"/>
        </w:rPr>
        <w:t xml:space="preserve">i</w:t>
      </w:r>
      <w:r>
        <w:rPr>
          <w:sz w:val="20"/>
        </w:rPr>
        <w:t xml:space="preserve"> = L</w:t>
      </w:r>
      <w:r>
        <w:rPr>
          <w:sz w:val="20"/>
          <w:vertAlign w:val="subscript"/>
        </w:rPr>
        <w:t xml:space="preserve">i</w:t>
      </w:r>
      <w:r>
        <w:rPr>
          <w:sz w:val="20"/>
        </w:rPr>
        <w:t xml:space="preserve"> x У</w:t>
      </w:r>
      <w:r>
        <w:rPr>
          <w:sz w:val="20"/>
          <w:vertAlign w:val="subscript"/>
        </w:rPr>
        <w:t xml:space="preserve">i</w:t>
      </w:r>
      <w:r>
        <w:rPr>
          <w:sz w:val="20"/>
        </w:rPr>
        <w:t xml:space="preserve"> / 100,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L</w:t>
      </w:r>
      <w:r>
        <w:rPr>
          <w:sz w:val="20"/>
          <w:vertAlign w:val="subscript"/>
        </w:rPr>
        <w:t xml:space="preserve">i</w:t>
      </w:r>
      <w:r>
        <w:rPr>
          <w:sz w:val="20"/>
        </w:rPr>
        <w:t xml:space="preserve"> - объемы финансирования мероприятий за счет средств республиканского бюджета Чувашской Республики (при финансировании из федерального бюджета - с учетом субсидии, поступившей из федерального бюджета) и бюджета муниципального округа в текущем финансовом году;</w:t>
      </w:r>
    </w:p>
    <w:p>
      <w:pPr>
        <w:pStyle w:val="0"/>
        <w:jc w:val="both"/>
      </w:pPr>
      <w:r>
        <w:rPr>
          <w:sz w:val="20"/>
        </w:rPr>
        <w:t xml:space="preserve">(в ред. Постановлений Кабинета Министров ЧР от 08.12.2021 </w:t>
      </w:r>
      <w:hyperlink w:history="0" r:id="rId151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1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w:t>
      </w:r>
      <w:r>
        <w:rPr>
          <w:sz w:val="20"/>
          <w:vertAlign w:val="subscript"/>
        </w:rPr>
        <w:t xml:space="preserve">i</w:t>
      </w:r>
      <w:r>
        <w:rPr>
          <w:sz w:val="20"/>
        </w:rPr>
        <w:t xml:space="preserve"> - уровень софинансирования мероприятий за счет средств республиканского бюджета Чувашской Республики (при финансировании из федерального бюджета - с учетом субсидии, поступившей из федерального бюджета), установленный на соответствующий финансовый год распоряжением Кабинета Министров Чувашской Республики.</w:t>
      </w:r>
    </w:p>
    <w:p>
      <w:pPr>
        <w:pStyle w:val="0"/>
        <w:spacing w:before="200" w:line-rule="auto"/>
        <w:ind w:firstLine="540"/>
        <w:jc w:val="both"/>
      </w:pPr>
      <w:r>
        <w:rPr>
          <w:sz w:val="20"/>
        </w:rPr>
        <w:t xml:space="preserve">Если размер средств, предусмотренных в составе расходов бюджета муниципального округа на финансирование мероприятий, указанных в </w:t>
      </w:r>
      <w:hyperlink w:history="0" w:anchor="P40986" w:tooltip="1.4. Субсидия, поступившая из федерального бюджета на указанные цели в соответствии с соглашением между Министерством просвещения Российской Федерации и Кабинетом Министров Чувашской Республики, и средства республиканского бюджета Чувашской Республики направляются бюджетам муниципальных округов на реализацию мероприятий региональной составляющей федерального проекта &quot;Современная школа&quot;, входящего в состав национального проекта &quot;Образование&quot;, направленных на создание новых мест в общеобразовательных орган...">
        <w:r>
          <w:rPr>
            <w:sz w:val="20"/>
            <w:color w:val="0000ff"/>
          </w:rPr>
          <w:t xml:space="preserve">пункте 1.4</w:t>
        </w:r>
      </w:hyperlink>
      <w:r>
        <w:rPr>
          <w:sz w:val="20"/>
        </w:rPr>
        <w:t xml:space="preserve"> настоящих Правил, не позволяет обеспечить установленный уровень софинансирования из бюджета муниципального округа, то размер субсидии подлежит сокращению до размеров, соответствующих уровню софинансирования из бюджета муниципального округа.</w:t>
      </w:r>
    </w:p>
    <w:p>
      <w:pPr>
        <w:pStyle w:val="0"/>
        <w:jc w:val="both"/>
      </w:pPr>
      <w:r>
        <w:rPr>
          <w:sz w:val="20"/>
        </w:rPr>
        <w:t xml:space="preserve">(в ред. Постановлений Кабинета Министров ЧР от 20.05.2020 </w:t>
      </w:r>
      <w:hyperlink w:history="0" r:id="rId1518"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151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2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Размер средств бюджета муниципального округа, предоставляемых на реализацию мероприятий, может быть увеличен получателем субсидии в одностороннем порядке, что не влечет обязательств по увеличению размера предоставляемой субсидии.</w:t>
      </w:r>
    </w:p>
    <w:p>
      <w:pPr>
        <w:pStyle w:val="0"/>
        <w:jc w:val="both"/>
      </w:pPr>
      <w:r>
        <w:rPr>
          <w:sz w:val="20"/>
        </w:rPr>
        <w:t xml:space="preserve">(в ред. Постановлений Кабинета Министров ЧР от 08.12.2021 </w:t>
      </w:r>
      <w:hyperlink w:history="0" r:id="rId152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2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2.5. Оценка эффективности использования субсидии получателем субсидии осуществляется Минобразования Чувашии на основании сравнения планируемого и достигнутого получателем субсидии значения результата использования субсидии - количества новых мест в общеобразовательных организациях муниципального округа, введенных путем реализации мероприятий государственной программы Чувашской Республики "Развитие образования".</w:t>
      </w:r>
    </w:p>
    <w:p>
      <w:pPr>
        <w:pStyle w:val="0"/>
        <w:jc w:val="both"/>
      </w:pPr>
      <w:r>
        <w:rPr>
          <w:sz w:val="20"/>
        </w:rPr>
        <w:t xml:space="preserve">(в ред. Постановлений Кабинета Министров ЧР от 20.05.2020 </w:t>
      </w:r>
      <w:hyperlink w:history="0" r:id="rId1523"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152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2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Абзацы второй - четвертый утратили силу. - </w:t>
      </w:r>
      <w:hyperlink w:history="0" r:id="rId1526"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20.05.2020 N 256.</w:t>
      </w:r>
    </w:p>
    <w:p>
      <w:pPr>
        <w:pStyle w:val="0"/>
        <w:spacing w:before="200" w:line-rule="auto"/>
        <w:ind w:firstLine="540"/>
        <w:jc w:val="both"/>
      </w:pPr>
      <w:r>
        <w:rPr>
          <w:sz w:val="20"/>
        </w:rPr>
        <w:t xml:space="preserve">2.6. При направлении заявки получатели субсидии направляют копии документов, подтверждающих фактически произведенные получателями субсидии расходы (далее - документы), в том числе:</w:t>
      </w:r>
    </w:p>
    <w:p>
      <w:pPr>
        <w:pStyle w:val="0"/>
        <w:spacing w:before="200" w:line-rule="auto"/>
        <w:ind w:firstLine="540"/>
        <w:jc w:val="both"/>
      </w:pPr>
      <w:r>
        <w:rPr>
          <w:sz w:val="20"/>
        </w:rPr>
        <w:t xml:space="preserve">локальных смет;</w:t>
      </w:r>
    </w:p>
    <w:p>
      <w:pPr>
        <w:pStyle w:val="0"/>
        <w:spacing w:before="200" w:line-rule="auto"/>
        <w:ind w:firstLine="540"/>
        <w:jc w:val="both"/>
      </w:pPr>
      <w:r>
        <w:rPr>
          <w:sz w:val="20"/>
        </w:rPr>
        <w:t xml:space="preserve">муниципальных контрактов (договоров);</w:t>
      </w:r>
    </w:p>
    <w:p>
      <w:pPr>
        <w:pStyle w:val="0"/>
        <w:spacing w:before="200" w:line-rule="auto"/>
        <w:ind w:firstLine="540"/>
        <w:jc w:val="both"/>
      </w:pPr>
      <w:r>
        <w:rPr>
          <w:sz w:val="20"/>
        </w:rPr>
        <w:t xml:space="preserve">актов о приемке выполненных работ по унифицированной </w:t>
      </w:r>
      <w:hyperlink w:history="0" r:id="rId152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справок о стоимости выполненных работ и затрат по унифицированной </w:t>
      </w:r>
      <w:hyperlink w:history="0" r:id="rId152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счетов-фактур и (или) счетов на оплату.</w:t>
      </w:r>
    </w:p>
    <w:bookmarkStart w:id="41076" w:name="P41076"/>
    <w:bookmarkEnd w:id="41076"/>
    <w:p>
      <w:pPr>
        <w:pStyle w:val="0"/>
        <w:spacing w:before="200" w:line-rule="auto"/>
        <w:ind w:firstLine="540"/>
        <w:jc w:val="both"/>
      </w:pPr>
      <w:r>
        <w:rPr>
          <w:sz w:val="20"/>
        </w:rPr>
        <w:t xml:space="preserve">2.7. Минобразования Чувашии в течение пяти рабочих дней со дня поступления документов проверяет их, принимает решение о предоставлении субсидии и готовит документы на ее перечисление либо принимает решение о представлении недостающих документов (в случае представления неполного комплекта документов) и (или) о необходимости уточнения содержащихся в заявке сведений и уведомляет о принятом решении получателя субсидии.</w:t>
      </w:r>
    </w:p>
    <w:p>
      <w:pPr>
        <w:pStyle w:val="0"/>
        <w:spacing w:before="200" w:line-rule="auto"/>
        <w:ind w:firstLine="540"/>
        <w:jc w:val="both"/>
      </w:pPr>
      <w:r>
        <w:rPr>
          <w:sz w:val="20"/>
        </w:rPr>
        <w:t xml:space="preserve">В уведомлении Минобразования Чувашии указываются причины принятия соответствующего решения, перечень документов, которые необходимо представить, и сведений, которые требуют уточнения.</w:t>
      </w:r>
    </w:p>
    <w:bookmarkStart w:id="41078" w:name="P41078"/>
    <w:bookmarkEnd w:id="41078"/>
    <w:p>
      <w:pPr>
        <w:pStyle w:val="0"/>
        <w:spacing w:before="200" w:line-rule="auto"/>
        <w:ind w:firstLine="540"/>
        <w:jc w:val="both"/>
      </w:pPr>
      <w:r>
        <w:rPr>
          <w:sz w:val="20"/>
        </w:rPr>
        <w:t xml:space="preserve">2.8. Получатель субсидии представляет недостающие документы, уточненные сведения в течение пяти рабочих дней со дня получения уведомления, указанного в </w:t>
      </w:r>
      <w:hyperlink w:history="0" w:anchor="P41076" w:tooltip="2.7. Минобразования Чувашии в течение пяти рабочих дней со дня поступления документов проверяет их, принимает решение о предоставлении субсидии и готовит документы на ее перечисление либо принимает решение о представлении недостающих документов (в случае представления неполного комплекта документов) и (или) о необходимости уточнения содержащихся в заявке сведений и уведомляет о принятом решении получателя субсидии.">
        <w:r>
          <w:rPr>
            <w:sz w:val="20"/>
            <w:color w:val="0000ff"/>
          </w:rPr>
          <w:t xml:space="preserve">пункте 2.7</w:t>
        </w:r>
      </w:hyperlink>
      <w:r>
        <w:rPr>
          <w:sz w:val="20"/>
        </w:rPr>
        <w:t xml:space="preserve"> настоящих Правил.</w:t>
      </w:r>
    </w:p>
    <w:p>
      <w:pPr>
        <w:pStyle w:val="0"/>
        <w:spacing w:before="200" w:line-rule="auto"/>
        <w:ind w:firstLine="540"/>
        <w:jc w:val="both"/>
      </w:pPr>
      <w:r>
        <w:rPr>
          <w:sz w:val="20"/>
        </w:rPr>
        <w:t xml:space="preserve">2.9. Минобразования Чувашии в течение трех рабочих дней со дня поступления недостающих документов 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2.10.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41078" w:tooltip="2.8. Получатель субсидии представляет недостающие документы, уточненные сведения в течение пяти рабочих дней со дня получения уведомления, указанного в пункте 2.7 настоящих Правил.">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в предоставлении субсидии получателю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2.11. Не допускается использование субсидий:</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на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jc w:val="both"/>
      </w:pPr>
      <w:r>
        <w:rPr>
          <w:sz w:val="20"/>
        </w:rPr>
        <w:t xml:space="preserve">(в ред. Постановлений Кабинета Министров ЧР от 26.03.2021 </w:t>
      </w:r>
      <w:hyperlink w:history="0" r:id="rId1529"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105</w:t>
        </w:r>
      </w:hyperlink>
      <w:r>
        <w:rPr>
          <w:sz w:val="20"/>
        </w:rPr>
        <w:t xml:space="preserve">, от 15.03.2022 </w:t>
      </w:r>
      <w:hyperlink w:history="0" r:id="rId1530"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округов в отчетном финансовом году.</w:t>
      </w:r>
    </w:p>
    <w:p>
      <w:pPr>
        <w:pStyle w:val="0"/>
        <w:jc w:val="both"/>
      </w:pPr>
      <w:r>
        <w:rPr>
          <w:sz w:val="20"/>
        </w:rPr>
        <w:t xml:space="preserve">(в ред. Постановлений Кабинета Министров ЧР от 08.12.2021 </w:t>
      </w:r>
      <w:hyperlink w:history="0" r:id="rId153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3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t xml:space="preserve">(п. 2.11 введен </w:t>
      </w:r>
      <w:hyperlink w:history="0" r:id="rId1533"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20.05.2020 N 256)</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на цели, указанные в </w:t>
      </w:r>
      <w:hyperlink w:history="0" w:anchor="P40981" w:tooltip="1.1. Настоящие Правила определяют цели, порядок и условия предоставления субсидий из республиканского бюджета Чувашской Республики бюджетам муниципальных округов на реализацию мероприятий по содействию созданию в Чувашской Республике (исходя из прогнозируемой потребности) новых мест в общеобразовательных организациях, расположенных в сельской местности и поселках городского типа, за исключением городского округа, на территории которого находится административный центр Чувашской Республики, в рамках реали...">
        <w:r>
          <w:rPr>
            <w:sz w:val="20"/>
            <w:color w:val="0000ff"/>
          </w:rPr>
          <w:t xml:space="preserve">пункте 1.1</w:t>
        </w:r>
      </w:hyperlink>
      <w:r>
        <w:rPr>
          <w:sz w:val="20"/>
        </w:rPr>
        <w:t xml:space="preserve"> настоящих Правил, осуществляется по разделу 0700 "Образование", подразделу 0702 "Общее образование",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округов.</w:t>
      </w:r>
    </w:p>
    <w:p>
      <w:pPr>
        <w:pStyle w:val="0"/>
        <w:jc w:val="both"/>
      </w:pPr>
      <w:r>
        <w:rPr>
          <w:sz w:val="20"/>
        </w:rPr>
        <w:t xml:space="preserve">(в ред. Постановлений Кабинета Министров ЧР от 08.12.2021 </w:t>
      </w:r>
      <w:hyperlink w:history="0" r:id="rId153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3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3.3. Минобразования Чувашии доводит объем финансирования до муниципальных округов в течение трех рабочих дней с даты представления муниципальными округами заявки и документов, подтверждающих принятие денежных обязательств.</w:t>
      </w:r>
    </w:p>
    <w:p>
      <w:pPr>
        <w:pStyle w:val="0"/>
        <w:jc w:val="both"/>
      </w:pPr>
      <w:r>
        <w:rPr>
          <w:sz w:val="20"/>
        </w:rPr>
        <w:t xml:space="preserve">(в ред. </w:t>
      </w:r>
      <w:hyperlink w:history="0" r:id="rId153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районов, муниципальных округов, в целях софинансирования которых предоставляется субсидия, представленных получателями средств местного бюджета, в доле, соответствующей уровню софинансирования расходного обязательства муниципального района, муниципального округа, указанному в соглашении.</w:t>
      </w:r>
    </w:p>
    <w:p>
      <w:pPr>
        <w:pStyle w:val="0"/>
        <w:jc w:val="both"/>
      </w:pPr>
      <w:r>
        <w:rPr>
          <w:sz w:val="20"/>
        </w:rPr>
        <w:t xml:space="preserve">(п. 3.3 в ред. </w:t>
      </w:r>
      <w:hyperlink w:history="0" r:id="rId153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3.4. Получатели субсидий размещают в системе "Электронный бюджет" отчеты о расходах бюджетов муниципальных округов и достижении значения результата использования субсидии в сроки, установленные соглашением.</w:t>
      </w:r>
    </w:p>
    <w:p>
      <w:pPr>
        <w:pStyle w:val="0"/>
        <w:jc w:val="both"/>
      </w:pPr>
      <w:r>
        <w:rPr>
          <w:sz w:val="20"/>
        </w:rPr>
        <w:t xml:space="preserve">(в ред. Постановлений Кабинета Министров ЧР от 20.05.2020 </w:t>
      </w:r>
      <w:hyperlink w:history="0" r:id="rId1538"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153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4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3.5. Получатели субсидии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субсидии, целевое использование субсидии и достоверность сведений, содержащихся в представляемых отчетах.</w:t>
      </w:r>
    </w:p>
    <w:p>
      <w:pPr>
        <w:pStyle w:val="0"/>
        <w:spacing w:before="200" w:line-rule="auto"/>
        <w:ind w:firstLine="540"/>
        <w:jc w:val="both"/>
      </w:pPr>
      <w:r>
        <w:rPr>
          <w:sz w:val="20"/>
        </w:rPr>
        <w:t xml:space="preserve">3.6. Минобразования Чувашии обеспечивает соблюдение получателями субсидии условий, целей и порядка использования субсидии, установленных при ее предоставлении.</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Утратил силу. - </w:t>
      </w:r>
      <w:hyperlink w:history="0" r:id="rId1541"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20.05.2020 N 256.</w:t>
      </w:r>
    </w:p>
    <w:p>
      <w:pPr>
        <w:pStyle w:val="0"/>
        <w:spacing w:before="200" w:line-rule="auto"/>
        <w:ind w:firstLine="540"/>
        <w:jc w:val="both"/>
      </w:pPr>
      <w:r>
        <w:rPr>
          <w:sz w:val="20"/>
        </w:rPr>
        <w:t xml:space="preserve">4.2.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соответствии с требованиями, установленными бюджетным законодательством Российской Федерации и бюджетным законодательством Чувашской Республики, в течение первых 15 рабочих дней текущего финансового года.</w:t>
      </w:r>
    </w:p>
    <w:p>
      <w:pPr>
        <w:pStyle w:val="0"/>
        <w:spacing w:before="200" w:line-rule="auto"/>
        <w:ind w:firstLine="540"/>
        <w:jc w:val="both"/>
      </w:pPr>
      <w:r>
        <w:rPr>
          <w:sz w:val="20"/>
        </w:rPr>
        <w:t xml:space="preserve">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4.3. 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может быть использован получателем субсидии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округа, источником финансового обеспечения которых является субсидия.</w:t>
      </w:r>
    </w:p>
    <w:p>
      <w:pPr>
        <w:pStyle w:val="0"/>
        <w:jc w:val="both"/>
      </w:pPr>
      <w:r>
        <w:rPr>
          <w:sz w:val="20"/>
        </w:rPr>
        <w:t xml:space="preserve">(в ред. Постановлений Кабинета Министров ЧР от 20.05.2020 </w:t>
      </w:r>
      <w:hyperlink w:history="0" r:id="rId1542"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256</w:t>
        </w:r>
      </w:hyperlink>
      <w:r>
        <w:rPr>
          <w:sz w:val="20"/>
        </w:rPr>
        <w:t xml:space="preserve">, от 08.12.2021 </w:t>
      </w:r>
      <w:hyperlink w:history="0" r:id="rId154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4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41117" w:name="P41117"/>
    <w:bookmarkEnd w:id="41117"/>
    <w:p>
      <w:pPr>
        <w:pStyle w:val="0"/>
        <w:spacing w:before="200" w:line-rule="auto"/>
        <w:ind w:firstLine="540"/>
        <w:jc w:val="both"/>
      </w:pPr>
      <w:r>
        <w:rPr>
          <w:sz w:val="20"/>
        </w:rPr>
        <w:t xml:space="preserve">4.4. В случае если муниципальным округом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w:t>
      </w:r>
      <w:hyperlink w:history="0" w:anchor="P41002" w:tooltip="обязательство муниципального округа по достижению результата использования субсидии;">
        <w:r>
          <w:rPr>
            <w:sz w:val="20"/>
            <w:color w:val="0000ff"/>
          </w:rPr>
          <w:t xml:space="preserve">абзацем седьмым пункта 2.1</w:t>
        </w:r>
      </w:hyperlink>
      <w:r>
        <w:rPr>
          <w:sz w:val="20"/>
        </w:rPr>
        <w:t xml:space="preserve">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t xml:space="preserve">(в ред. Постановлений Кабинета Министров ЧР от 08.12.2021 </w:t>
      </w:r>
      <w:hyperlink w:history="0" r:id="rId154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4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полученной бюджетом муниципального округа;</w:t>
      </w:r>
    </w:p>
    <w:p>
      <w:pPr>
        <w:pStyle w:val="0"/>
        <w:jc w:val="both"/>
      </w:pPr>
      <w:r>
        <w:rPr>
          <w:sz w:val="20"/>
        </w:rPr>
        <w:t xml:space="preserve">(в ред. Постановлений Кабинета Министров ЧР от 08.12.2021 </w:t>
      </w:r>
      <w:hyperlink w:history="0" r:id="rId154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4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округа в республиканский бюджет Чувашской Республики, в размере субсидии, предоставленной бюджету муниципального округа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jc w:val="both"/>
      </w:pPr>
      <w:r>
        <w:rPr>
          <w:sz w:val="20"/>
        </w:rPr>
        <w:t xml:space="preserve">(в ред. Постановлений Кабинета Министров ЧР от 08.12.2021 </w:t>
      </w:r>
      <w:hyperlink w:history="0" r:id="rId154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5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t xml:space="preserve">(в ред. </w:t>
      </w:r>
      <w:hyperlink w:history="0" r:id="rId1551"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r>
    </w:p>
    <w:p>
      <w:pPr>
        <w:pStyle w:val="0"/>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t xml:space="preserve">(в ред. </w:t>
      </w:r>
      <w:hyperlink w:history="0" r:id="rId1552"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26.03.2021 N 105)</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t xml:space="preserve">(п. 4.4 в ред. </w:t>
      </w:r>
      <w:hyperlink w:history="0" r:id="rId1553"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jc w:val="both"/>
      </w:pPr>
      <w:r>
        <w:rPr>
          <w:sz w:val="20"/>
        </w:rPr>
      </w:r>
    </w:p>
    <w:p>
      <w:pPr>
        <w:pStyle w:val="0"/>
        <w:ind w:firstLine="540"/>
        <w:jc w:val="both"/>
      </w:pPr>
      <w:r>
        <w:rPr>
          <w:sz w:val="20"/>
        </w:rPr>
        <w:t xml:space="preserve">4.5. Основанием для освобождения получателя субсидии от применения мер ответственности, предусмотренных </w:t>
      </w:r>
      <w:hyperlink w:history="0" w:anchor="P41117" w:tooltip="4.4. В случае если муниципальным округо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
        <w:r>
          <w:rPr>
            <w:sz w:val="20"/>
            <w:color w:val="0000ff"/>
          </w:rPr>
          <w:t xml:space="preserve">пунктом 4.4</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41155" w:name="P41155"/>
    <w:bookmarkEnd w:id="41155"/>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jc w:val="both"/>
      </w:pPr>
      <w:r>
        <w:rPr>
          <w:sz w:val="20"/>
        </w:rPr>
        <w:t xml:space="preserve">(в ред. </w:t>
      </w:r>
      <w:hyperlink w:history="0" r:id="rId1554"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41159" w:name="P41159"/>
    <w:bookmarkEnd w:id="41159"/>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41002" w:tooltip="обязательство муниципального округа по достижению результата использования субсидии;">
        <w:r>
          <w:rPr>
            <w:sz w:val="20"/>
            <w:color w:val="0000ff"/>
          </w:rPr>
          <w:t xml:space="preserve">абзацем седьмым пункта 2.1</w:t>
        </w:r>
      </w:hyperlink>
      <w:r>
        <w:rPr>
          <w:sz w:val="20"/>
        </w:rPr>
        <w:t xml:space="preserve"> настоящих Правил.</w:t>
      </w:r>
    </w:p>
    <w:p>
      <w:pPr>
        <w:pStyle w:val="0"/>
        <w:jc w:val="both"/>
      </w:pPr>
      <w:r>
        <w:rPr>
          <w:sz w:val="20"/>
        </w:rPr>
        <w:t xml:space="preserve">(в ред. </w:t>
      </w:r>
      <w:hyperlink w:history="0" r:id="rId1555"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41155"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41159"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41155"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41159"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41117" w:tooltip="4.4. В случае если муниципальным округо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
        <w:r>
          <w:rPr>
            <w:sz w:val="20"/>
            <w:color w:val="0000ff"/>
          </w:rPr>
          <w:t xml:space="preserve">пунктом 4.4</w:t>
        </w:r>
      </w:hyperlink>
      <w:r>
        <w:rPr>
          <w:sz w:val="20"/>
        </w:rPr>
        <w:t xml:space="preserve"> настоящих Правил, субсидии подлежат возврату из бюджета муниципального района, бюджета муниципального округа в республиканский бюджет Чувашской Республики в объеме и в сроки, которые предусмотрены пунктом 4.4 настоящих Правил.</w:t>
      </w:r>
    </w:p>
    <w:p>
      <w:pPr>
        <w:pStyle w:val="0"/>
        <w:jc w:val="both"/>
      </w:pPr>
      <w:r>
        <w:rPr>
          <w:sz w:val="20"/>
        </w:rPr>
        <w:t xml:space="preserve">(в ред. </w:t>
      </w:r>
      <w:hyperlink w:history="0" r:id="rId155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в сроки, которые предусмотрены </w:t>
      </w:r>
      <w:hyperlink w:history="0" w:anchor="P41117" w:tooltip="4.4. В случае если муниципальным округо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41117" w:tooltip="4.4. В случае если муниципальным округо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седьм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абзаце восьмом настоящего пункта.</w:t>
      </w:r>
    </w:p>
    <w:p>
      <w:pPr>
        <w:pStyle w:val="0"/>
        <w:spacing w:before="200" w:line-rule="auto"/>
        <w:ind w:firstLine="540"/>
        <w:jc w:val="both"/>
      </w:pPr>
      <w:r>
        <w:rPr>
          <w:sz w:val="20"/>
        </w:rPr>
        <w:t xml:space="preserve">4.6. В случае нецелевого использования субсидии к получателю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4.6 в ред. </w:t>
      </w:r>
      <w:hyperlink w:history="0" r:id="rId1557"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20.05.2020 N 256)</w:t>
      </w:r>
    </w:p>
    <w:p>
      <w:pPr>
        <w:pStyle w:val="0"/>
        <w:spacing w:before="200" w:line-rule="auto"/>
        <w:ind w:firstLine="540"/>
        <w:jc w:val="both"/>
      </w:pPr>
      <w:r>
        <w:rPr>
          <w:sz w:val="20"/>
        </w:rPr>
        <w:t xml:space="preserve">4.7. Утратил силу. - </w:t>
      </w:r>
      <w:hyperlink w:history="0" r:id="rId1558" w:tooltip="Постановление Кабинета Министров ЧР от 26.03.2021 N 10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26.03.2021 N 105.</w:t>
      </w:r>
    </w:p>
    <w:p>
      <w:pPr>
        <w:pStyle w:val="0"/>
        <w:jc w:val="both"/>
      </w:pPr>
      <w:r>
        <w:rPr>
          <w:sz w:val="20"/>
        </w:rPr>
      </w:r>
    </w:p>
    <w:p>
      <w:pPr>
        <w:pStyle w:val="2"/>
        <w:outlineLvl w:val="3"/>
        <w:jc w:val="center"/>
      </w:pPr>
      <w:r>
        <w:rPr>
          <w:sz w:val="20"/>
        </w:rPr>
        <w:t xml:space="preserve">V. Осуществление контроля</w:t>
      </w:r>
    </w:p>
    <w:p>
      <w:pPr>
        <w:pStyle w:val="0"/>
        <w:jc w:val="center"/>
      </w:pPr>
      <w:r>
        <w:rPr>
          <w:sz w:val="20"/>
        </w:rPr>
        <w:t xml:space="preserve">(в ред. </w:t>
      </w:r>
      <w:hyperlink w:history="0" r:id="rId1559"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20.05.2020 N 256)</w:t>
      </w:r>
    </w:p>
    <w:p>
      <w:pPr>
        <w:pStyle w:val="0"/>
        <w:jc w:val="both"/>
      </w:pPr>
      <w:r>
        <w:rPr>
          <w:sz w:val="20"/>
        </w:rPr>
      </w:r>
    </w:p>
    <w:p>
      <w:pPr>
        <w:pStyle w:val="0"/>
        <w:ind w:firstLine="540"/>
        <w:jc w:val="both"/>
      </w:pPr>
      <w:r>
        <w:rPr>
          <w:sz w:val="20"/>
        </w:rPr>
        <w:t xml:space="preserve">Минобразования Чувашии и органами государственного финансового контроля осуществляется контроль за соблюдением администрациями муниципальных округов условий предоставления субсидии.</w:t>
      </w:r>
    </w:p>
    <w:p>
      <w:pPr>
        <w:pStyle w:val="0"/>
        <w:jc w:val="both"/>
      </w:pPr>
      <w:r>
        <w:rPr>
          <w:sz w:val="20"/>
        </w:rPr>
        <w:t xml:space="preserve">(в ред. Постановлений Кабинета Министров ЧР от 08.12.2021 </w:t>
      </w:r>
      <w:hyperlink w:history="0" r:id="rId156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6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 "Создание</w:t>
      </w:r>
    </w:p>
    <w:p>
      <w:pPr>
        <w:pStyle w:val="0"/>
        <w:jc w:val="right"/>
      </w:pPr>
      <w:r>
        <w:rPr>
          <w:sz w:val="20"/>
        </w:rPr>
        <w:t xml:space="preserve">в Чувашской Республике новых мест</w:t>
      </w:r>
    </w:p>
    <w:p>
      <w:pPr>
        <w:pStyle w:val="0"/>
        <w:jc w:val="right"/>
      </w:pPr>
      <w:r>
        <w:rPr>
          <w:sz w:val="20"/>
        </w:rPr>
        <w:t xml:space="preserve">в общеобразовательных организациях</w:t>
      </w:r>
    </w:p>
    <w:p>
      <w:pPr>
        <w:pStyle w:val="0"/>
        <w:jc w:val="right"/>
      </w:pPr>
      <w:r>
        <w:rPr>
          <w:sz w:val="20"/>
        </w:rPr>
        <w:t xml:space="preserve">в соответствии с прогнозируемой</w:t>
      </w:r>
    </w:p>
    <w:p>
      <w:pPr>
        <w:pStyle w:val="0"/>
        <w:jc w:val="right"/>
      </w:pPr>
      <w:r>
        <w:rPr>
          <w:sz w:val="20"/>
        </w:rPr>
        <w:t xml:space="preserve">потребностью и современными условиями</w:t>
      </w:r>
    </w:p>
    <w:p>
      <w:pPr>
        <w:pStyle w:val="0"/>
        <w:jc w:val="right"/>
      </w:pPr>
      <w:r>
        <w:rPr>
          <w:sz w:val="20"/>
        </w:rPr>
        <w:t xml:space="preserve">обучения" 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41193" w:name="P41193"/>
    <w:bookmarkEnd w:id="41193"/>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БЛАГОУСТРОЙСТВО ЗДАНИЙ</w:t>
      </w:r>
    </w:p>
    <w:p>
      <w:pPr>
        <w:pStyle w:val="2"/>
        <w:jc w:val="center"/>
      </w:pPr>
      <w:r>
        <w:rPr>
          <w:sz w:val="20"/>
        </w:rPr>
        <w:t xml:space="preserve">МУНИЦИПАЛЬНЫХ ОБЩЕОБРАЗОВАТЕЛЬНЫХ ОРГАНИЗАЦИЙ В ЦЕЛЯХ</w:t>
      </w:r>
    </w:p>
    <w:p>
      <w:pPr>
        <w:pStyle w:val="2"/>
        <w:jc w:val="center"/>
      </w:pPr>
      <w:r>
        <w:rPr>
          <w:sz w:val="20"/>
        </w:rPr>
        <w:t xml:space="preserve">СОБЛЮДЕНИЯ ТРЕБОВАНИЙ К ВОЗДУШНО-ТЕПЛОВОМУ РЕЖИМУ,</w:t>
      </w:r>
    </w:p>
    <w:p>
      <w:pPr>
        <w:pStyle w:val="2"/>
        <w:jc w:val="center"/>
      </w:pPr>
      <w:r>
        <w:rPr>
          <w:sz w:val="20"/>
        </w:rPr>
        <w:t xml:space="preserve">ВОДОСНАБЖЕНИЮ И КАНАЛИЗАЦИИ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562" w:tooltip="Постановление Кабинета Министров ЧР от 20.05.2020 N 25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color w:val="392c69"/>
              </w:rPr>
              <w:t xml:space="preserve"> Кабинета Министров ЧР от 20.05.2020 N 256;</w:t>
            </w:r>
          </w:p>
          <w:p>
            <w:pPr>
              <w:pStyle w:val="0"/>
              <w:jc w:val="center"/>
            </w:pPr>
            <w:r>
              <w:rPr>
                <w:sz w:val="20"/>
                <w:color w:val="392c69"/>
              </w:rPr>
              <w:t xml:space="preserve">в ред. Постановлений Кабинета Министров ЧР от 24.03.2021 </w:t>
            </w:r>
            <w:hyperlink w:history="0" r:id="rId1563"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color w:val="392c69"/>
              </w:rPr>
              <w:t xml:space="preserve">,</w:t>
            </w:r>
          </w:p>
          <w:p>
            <w:pPr>
              <w:pStyle w:val="0"/>
              <w:jc w:val="center"/>
            </w:pPr>
            <w:r>
              <w:rPr>
                <w:sz w:val="20"/>
                <w:color w:val="392c69"/>
              </w:rPr>
              <w:t xml:space="preserve">от 08.12.2021 </w:t>
            </w:r>
            <w:hyperlink w:history="0" r:id="rId156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 от 15.03.2022 </w:t>
            </w:r>
            <w:hyperlink w:history="0" r:id="rId1565"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color w:val="392c69"/>
              </w:rPr>
              <w:t xml:space="preserve">, от 23.05.2023 </w:t>
            </w:r>
            <w:hyperlink w:history="0" r:id="rId156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устанавливают цели, условия и порядок предоставления субсидий из республиканского бюджета Чувашской Республики бюджетам муниципальных округов и бюджетам городских округов на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в рамках государственной программы Чувашской Республики "Развитие образования" (далее соответственно - здания, благоустройство зданий, субсидии, муниципальное образование, бюджет муниципального образования).</w:t>
      </w:r>
    </w:p>
    <w:p>
      <w:pPr>
        <w:pStyle w:val="0"/>
        <w:jc w:val="both"/>
      </w:pPr>
      <w:r>
        <w:rPr>
          <w:sz w:val="20"/>
        </w:rPr>
        <w:t xml:space="preserve">(в ред. Постановлений Кабинета Министров ЧР от 08.12.2021 </w:t>
      </w:r>
      <w:hyperlink w:history="0" r:id="rId156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6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1.2. Субсидии предоставляются бюджетам муниципальных образований за счет средств республиканского бюджета Чувашской Республики и субсидии, поступившей из федерального бюджета в соответствии с </w:t>
      </w:r>
      <w:hyperlink w:history="0" r:id="rId1569"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приведенными в приложении N 25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pPr>
        <w:pStyle w:val="0"/>
        <w:jc w:val="both"/>
      </w:pPr>
      <w:r>
        <w:rPr>
          <w:sz w:val="20"/>
        </w:rPr>
        <w:t xml:space="preserve">(в ред. Постановлений Кабинета Министров ЧР от 08.12.2021 </w:t>
      </w:r>
      <w:hyperlink w:history="0" r:id="rId157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7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41211" w:name="P41211"/>
    <w:bookmarkEnd w:id="41211"/>
    <w:p>
      <w:pPr>
        <w:pStyle w:val="0"/>
        <w:spacing w:before="200" w:line-rule="auto"/>
        <w:ind w:firstLine="540"/>
        <w:jc w:val="both"/>
      </w:pPr>
      <w:r>
        <w:rPr>
          <w:sz w:val="20"/>
        </w:rPr>
        <w:t xml:space="preserve">1.3. Субсидии предоставляются бюджетам муниципальных округов в целях софинансирования расходных обязательств, возникающих при реализации мероприятий по благоустройству зданий:</w:t>
      </w:r>
    </w:p>
    <w:p>
      <w:pPr>
        <w:pStyle w:val="0"/>
        <w:jc w:val="both"/>
      </w:pPr>
      <w:r>
        <w:rPr>
          <w:sz w:val="20"/>
        </w:rPr>
        <w:t xml:space="preserve">(в ред. Постановлений Кабинета Министров ЧР от 08.12.2021 </w:t>
      </w:r>
      <w:hyperlink w:history="0" r:id="rId157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7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а) проведение капитального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w:history="0" r:id="rId1574"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w:t>
      </w:r>
    </w:p>
    <w:p>
      <w:pPr>
        <w:pStyle w:val="0"/>
        <w:jc w:val="both"/>
      </w:pPr>
      <w:r>
        <w:rPr>
          <w:sz w:val="20"/>
        </w:rPr>
        <w:t xml:space="preserve">(в ред. </w:t>
      </w:r>
      <w:hyperlink w:history="0" r:id="rId1575"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spacing w:before="200" w:line-rule="auto"/>
        <w:ind w:firstLine="540"/>
        <w:jc w:val="both"/>
      </w:pPr>
      <w:r>
        <w:rPr>
          <w:sz w:val="20"/>
        </w:rPr>
        <w:t xml:space="preserve">б) проведение текущего ремонта зданий, включая приобретение сопутствующих товаров (работ, услуг), в целях соблюдения требований к воздушно-тепловому режиму, водоснабжению и канализации, предусмотренных </w:t>
      </w:r>
      <w:hyperlink w:history="0" r:id="rId157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w:t>
      </w:r>
    </w:p>
    <w:p>
      <w:pPr>
        <w:pStyle w:val="0"/>
        <w:jc w:val="both"/>
      </w:pPr>
      <w:r>
        <w:rPr>
          <w:sz w:val="20"/>
        </w:rPr>
        <w:t xml:space="preserve">(в ред. </w:t>
      </w:r>
      <w:hyperlink w:history="0" r:id="rId1577"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spacing w:before="200" w:line-rule="auto"/>
        <w:ind w:firstLine="540"/>
        <w:jc w:val="both"/>
      </w:pPr>
      <w:r>
        <w:rPr>
          <w:sz w:val="20"/>
        </w:rPr>
        <w:t xml:space="preserve">в) проведение капитального ремонта отдельных зданий с наибольшей степенью физического износа, в которых соблюдение требований к воздушно-тепловому режиму, водоснабжению и канализации, предусмотренных </w:t>
      </w:r>
      <w:hyperlink w:history="0" r:id="rId157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возможно только путем проведения комплексного капитального ремонта.</w:t>
      </w:r>
    </w:p>
    <w:p>
      <w:pPr>
        <w:pStyle w:val="0"/>
        <w:jc w:val="both"/>
      </w:pPr>
      <w:r>
        <w:rPr>
          <w:sz w:val="20"/>
        </w:rPr>
        <w:t xml:space="preserve">(в ред. </w:t>
      </w:r>
      <w:hyperlink w:history="0" r:id="rId1579"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jc w:val="both"/>
      </w:pPr>
      <w:r>
        <w:rPr>
          <w:sz w:val="20"/>
        </w:rPr>
      </w:r>
    </w:p>
    <w:p>
      <w:pPr>
        <w:pStyle w:val="2"/>
        <w:outlineLvl w:val="3"/>
        <w:jc w:val="center"/>
      </w:pPr>
      <w:r>
        <w:rPr>
          <w:sz w:val="20"/>
        </w:rPr>
        <w:t xml:space="preserve">II. Порядок и условия предоставления субсидии</w:t>
      </w:r>
    </w:p>
    <w:p>
      <w:pPr>
        <w:pStyle w:val="0"/>
        <w:jc w:val="both"/>
      </w:pPr>
      <w:r>
        <w:rPr>
          <w:sz w:val="20"/>
        </w:rPr>
      </w:r>
    </w:p>
    <w:bookmarkStart w:id="41222" w:name="P41222"/>
    <w:bookmarkEnd w:id="41222"/>
    <w:p>
      <w:pPr>
        <w:pStyle w:val="0"/>
        <w:ind w:firstLine="540"/>
        <w:jc w:val="both"/>
      </w:pPr>
      <w:r>
        <w:rPr>
          <w:sz w:val="20"/>
        </w:rPr>
        <w:t xml:space="preserve">2.1. Субсидии предоставляются на основании заявок администраций муниципальных образований и соглашений, заключаемых в государственной интегрированной информационной системе управления общественными финансами "Электронный бюджет" (далее - система "Электронный бюджет") между Министерством образования Чувашской Республики и администрациями муниципальных образований (далее также соответственно - Минобразования Чувашии, получатель субсидии) по форме, аналогичной типовой форме соглашения о предоставлении субсидии из федерального бюджета бюджету субъекта Российской Федерации, утвержденной Министерством финансов Российской Федерации (далее соответственно - заявка, соглашение).</w:t>
      </w:r>
    </w:p>
    <w:p>
      <w:pPr>
        <w:pStyle w:val="0"/>
        <w:jc w:val="both"/>
      </w:pPr>
      <w:r>
        <w:rPr>
          <w:sz w:val="20"/>
        </w:rPr>
        <w:t xml:space="preserve">(в ред. Постановлений Кабинета Министров ЧР от 08.12.2021 </w:t>
      </w:r>
      <w:hyperlink w:history="0" r:id="rId158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8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Соглашение заключается не позднее 30-го дня со дня вступления в силу соглашения о предоставлении субсидии на благоустройство зданий из федерального бюджета республиканскому бюджету Чувашской Республики, заключенного между Кабинетом Министров Чувашской Республики и Министерством просвещения Российской Федерации, о чем Минобразования Чувашии уведомляет администрации муниципальных образований в течение семи дней со дня вступления в силу указанного соглашения.</w:t>
      </w:r>
    </w:p>
    <w:p>
      <w:pPr>
        <w:pStyle w:val="0"/>
        <w:jc w:val="both"/>
      </w:pPr>
      <w:r>
        <w:rPr>
          <w:sz w:val="20"/>
        </w:rPr>
        <w:t xml:space="preserve">(абзац введен </w:t>
      </w:r>
      <w:hyperlink w:history="0" r:id="rId158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В соглашении предусматриваются:</w:t>
      </w:r>
    </w:p>
    <w:p>
      <w:pPr>
        <w:pStyle w:val="0"/>
        <w:jc w:val="both"/>
      </w:pPr>
      <w:r>
        <w:rPr>
          <w:sz w:val="20"/>
        </w:rPr>
        <w:t xml:space="preserve">(абзац введен </w:t>
      </w:r>
      <w:hyperlink w:history="0" r:id="rId158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района, бюджета муниципального округа (городского округа) на исполнение соответствующих расходных обязательств;</w:t>
      </w:r>
    </w:p>
    <w:p>
      <w:pPr>
        <w:pStyle w:val="0"/>
        <w:jc w:val="both"/>
      </w:pPr>
      <w:r>
        <w:rPr>
          <w:sz w:val="20"/>
        </w:rPr>
        <w:t xml:space="preserve">(в ред. Постановлений Кабинета Министров ЧР от 08.12.2021 </w:t>
      </w:r>
      <w:hyperlink w:history="0" r:id="rId158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8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расходных обязательств муниципального образования, предусмотренных в бюджете муниципального образования, в целях софинансирования которых предоставляется субсидия;</w:t>
      </w:r>
    </w:p>
    <w:p>
      <w:pPr>
        <w:pStyle w:val="0"/>
        <w:jc w:val="both"/>
      </w:pPr>
      <w:r>
        <w:rPr>
          <w:sz w:val="20"/>
        </w:rPr>
        <w:t xml:space="preserve">(в ред. Постановлений Кабинета Министров ЧР от 08.12.2021 </w:t>
      </w:r>
      <w:hyperlink w:history="0" r:id="rId158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8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администрацией муниципального образования для получения субсидии;</w:t>
      </w:r>
    </w:p>
    <w:p>
      <w:pPr>
        <w:pStyle w:val="0"/>
        <w:jc w:val="both"/>
      </w:pPr>
      <w:r>
        <w:rPr>
          <w:sz w:val="20"/>
        </w:rPr>
        <w:t xml:space="preserve">(в ред. Постановлений Кабинета Министров ЧР от 08.12.2021 </w:t>
      </w:r>
      <w:hyperlink w:history="0" r:id="rId158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8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значение результата использования субсидии;</w:t>
      </w:r>
    </w:p>
    <w:bookmarkStart w:id="41236" w:name="P41236"/>
    <w:bookmarkEnd w:id="41236"/>
    <w:p>
      <w:pPr>
        <w:pStyle w:val="0"/>
        <w:spacing w:before="200" w:line-rule="auto"/>
        <w:ind w:firstLine="540"/>
        <w:jc w:val="both"/>
      </w:pPr>
      <w:r>
        <w:rPr>
          <w:sz w:val="20"/>
        </w:rPr>
        <w:t xml:space="preserve">обязательство муниципального образования по достижению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159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9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предоставляются субсидии;</w:t>
      </w:r>
    </w:p>
    <w:p>
      <w:pPr>
        <w:pStyle w:val="0"/>
        <w:jc w:val="both"/>
      </w:pPr>
      <w:r>
        <w:rPr>
          <w:sz w:val="20"/>
        </w:rPr>
        <w:t xml:space="preserve">(в ред. Постановлений Кабинета Министров ЧР от 08.12.2021 </w:t>
      </w:r>
      <w:hyperlink w:history="0" r:id="rId159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9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расходные обязательства муниципального образования, в целях софинансирования которого предоставляется субсидия;</w:t>
      </w:r>
    </w:p>
    <w:p>
      <w:pPr>
        <w:pStyle w:val="0"/>
        <w:jc w:val="both"/>
      </w:pPr>
      <w:r>
        <w:rPr>
          <w:sz w:val="20"/>
        </w:rPr>
        <w:t xml:space="preserve">(в ред. Постановлений Кабинета Министров ЧР от 08.12.2021 </w:t>
      </w:r>
      <w:hyperlink w:history="0" r:id="rId159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15.03.2022 </w:t>
      </w:r>
      <w:hyperlink w:history="0" r:id="rId1595"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 от 23.05.2023 </w:t>
      </w:r>
      <w:hyperlink w:history="0" r:id="rId159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сроки и порядок представления в системе "Электронный бюджет"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результата использования субсидии;</w:t>
      </w:r>
    </w:p>
    <w:p>
      <w:pPr>
        <w:pStyle w:val="0"/>
        <w:jc w:val="both"/>
      </w:pPr>
      <w:r>
        <w:rPr>
          <w:sz w:val="20"/>
        </w:rPr>
        <w:t xml:space="preserve">(в ред. Постановлений Кабинета Министров ЧР от 08.12.2021 </w:t>
      </w:r>
      <w:hyperlink w:history="0" r:id="rId159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59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jc w:val="both"/>
      </w:pPr>
      <w:r>
        <w:rPr>
          <w:sz w:val="20"/>
        </w:rPr>
        <w:t xml:space="preserve">(в ред. Постановлений Кабинета Министров ЧР от 08.12.2021 </w:t>
      </w:r>
      <w:hyperlink w:history="0" r:id="rId159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0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jc w:val="both"/>
      </w:pPr>
      <w:r>
        <w:rPr>
          <w:sz w:val="20"/>
        </w:rPr>
        <w:t xml:space="preserve">(в ред. Постановлений Кабинета Министров ЧР от 08.12.2021 </w:t>
      </w:r>
      <w:hyperlink w:history="0" r:id="rId160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0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jc w:val="both"/>
      </w:pPr>
      <w:r>
        <w:rPr>
          <w:sz w:val="20"/>
        </w:rPr>
        <w:t xml:space="preserve">(в ред. Постановлений Кабинета Министров ЧР от 08.12.2021 </w:t>
      </w:r>
      <w:hyperlink w:history="0" r:id="rId160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0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обязательства муниципального образования по возврату субсидий в республиканский бюджет Чувашской Республики в соответствии с </w:t>
      </w:r>
      <w:hyperlink w:history="0" w:anchor="P41336"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девя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w:t>
      </w:r>
    </w:p>
    <w:p>
      <w:pPr>
        <w:pStyle w:val="0"/>
        <w:jc w:val="both"/>
      </w:pPr>
      <w:r>
        <w:rPr>
          <w:sz w:val="20"/>
        </w:rPr>
        <w:t xml:space="preserve">(в ред. Постановлений Кабинета Министров ЧР от 24.03.2021 </w:t>
      </w:r>
      <w:hyperlink w:history="0" r:id="rId1605"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rPr>
        <w:t xml:space="preserve">, от 08.12.2021 </w:t>
      </w:r>
      <w:hyperlink w:history="0" r:id="rId160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0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jc w:val="both"/>
      </w:pPr>
      <w:r>
        <w:rPr>
          <w:sz w:val="20"/>
        </w:rPr>
        <w:t xml:space="preserve">(в ред. Постановлений Кабинета Министров ЧР от 08.12.2021 </w:t>
      </w:r>
      <w:hyperlink w:history="0" r:id="rId160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0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Минобразования Чувашии вправе предусмотреть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Соглашение в целях софинансирования из республиканского бюджета Чувашской Республики расходных обязательств муниципальных образований, связанных с реализацией региональных проектов, заключается на срок реализации региональных проектов.</w:t>
      </w:r>
    </w:p>
    <w:p>
      <w:pPr>
        <w:pStyle w:val="0"/>
        <w:jc w:val="both"/>
      </w:pPr>
      <w:r>
        <w:rPr>
          <w:sz w:val="20"/>
        </w:rPr>
        <w:t xml:space="preserve">(в ред. Постановлений Кабинета Министров ЧР от 08.12.2021 </w:t>
      </w:r>
      <w:hyperlink w:history="0" r:id="rId161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1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Предоставление субсидии осуществляется на основании соглашения, подготавливаемого (формируемого) и заключаемого в системе "Электронный бюджет".</w:t>
      </w:r>
    </w:p>
    <w:p>
      <w:pPr>
        <w:pStyle w:val="0"/>
        <w:spacing w:before="200" w:line-rule="auto"/>
        <w:ind w:firstLine="540"/>
        <w:jc w:val="both"/>
      </w:pPr>
      <w:r>
        <w:rPr>
          <w:sz w:val="20"/>
        </w:rPr>
        <w:t xml:space="preserve">Соглашение заключается между сторонами в месячный срок после доведения Минфином Чувашии лимитов бюджетных обязательств до Минобразования Чувашии.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pPr>
        <w:pStyle w:val="0"/>
        <w:jc w:val="both"/>
      </w:pPr>
      <w:r>
        <w:rPr>
          <w:sz w:val="20"/>
        </w:rPr>
        <w:t xml:space="preserve">(в ред. </w:t>
      </w:r>
      <w:hyperlink w:history="0" r:id="rId1612"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15.03.2022 N 96)</w:t>
      </w:r>
    </w:p>
    <w:p>
      <w:pPr>
        <w:pStyle w:val="0"/>
        <w:spacing w:before="200" w:line-rule="auto"/>
        <w:ind w:firstLine="540"/>
        <w:jc w:val="both"/>
      </w:pPr>
      <w:r>
        <w:rPr>
          <w:sz w:val="20"/>
        </w:rPr>
        <w:t xml:space="preserve">абзац утратил силу. - </w:t>
      </w:r>
      <w:hyperlink w:history="0" r:id="rId161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spacing w:before="200" w:line-rule="auto"/>
        <w:ind w:firstLine="540"/>
        <w:jc w:val="both"/>
      </w:pPr>
      <w:r>
        <w:rPr>
          <w:sz w:val="20"/>
        </w:rPr>
        <w:t xml:space="preserve">заключение соглашения в соответствии с </w:t>
      </w:r>
      <w:hyperlink w:history="0" w:anchor="P41222" w:tooltip="2.1. Субсидии предоставляются на основании заявок администраций муниципальных образований и соглашений, заключаемых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между Министерством образования Чувашской Республики и администрациями муниципальных образований (далее также соответственно - Минобразования Чувашии, получатель субсидии) по форме, аналогичной типовой форме соглашения о предоставлении субси...">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w:history="0" r:id="rId1614"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2.3. Критериями отбора муниципального образования для предоставления субсидии являются:</w:t>
      </w:r>
    </w:p>
    <w:p>
      <w:pPr>
        <w:pStyle w:val="0"/>
        <w:jc w:val="both"/>
      </w:pPr>
      <w:r>
        <w:rPr>
          <w:sz w:val="20"/>
        </w:rPr>
        <w:t xml:space="preserve">(в ред. Постановлений Кабинета Министров ЧР от 08.12.2021 </w:t>
      </w:r>
      <w:hyperlink w:history="0" r:id="rId161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1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наличие на территории муниципального образования зданий, нуждающихся в благоустройстве;</w:t>
      </w:r>
    </w:p>
    <w:p>
      <w:pPr>
        <w:pStyle w:val="0"/>
        <w:jc w:val="both"/>
      </w:pPr>
      <w:r>
        <w:rPr>
          <w:sz w:val="20"/>
        </w:rPr>
        <w:t xml:space="preserve">(в ред. Постановлений Кабинета Министров ЧР от 08.12.2021 </w:t>
      </w:r>
      <w:hyperlink w:history="0" r:id="rId161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1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обязательство муниципального образования завершить работы, выполняемые в рамках мероприятий по благоустройству зданий, до 31 декабря года, в котором получена субсидия;</w:t>
      </w:r>
    </w:p>
    <w:p>
      <w:pPr>
        <w:pStyle w:val="0"/>
        <w:jc w:val="both"/>
      </w:pPr>
      <w:r>
        <w:rPr>
          <w:sz w:val="20"/>
        </w:rPr>
        <w:t xml:space="preserve">(в ред. Постановлений Кабинета Министров ЧР от 08.12.2021 </w:t>
      </w:r>
      <w:hyperlink w:history="0" r:id="rId161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2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наличие перечня мероприятий по благоустройству зданий, включающего мероприятия, обеспечивающие доведение до 100 процентов числа зданий, в которых выполнены указанные мероприятия.</w:t>
      </w:r>
    </w:p>
    <w:p>
      <w:pPr>
        <w:pStyle w:val="0"/>
        <w:spacing w:before="200" w:line-rule="auto"/>
        <w:ind w:firstLine="540"/>
        <w:jc w:val="both"/>
      </w:pPr>
      <w:r>
        <w:rPr>
          <w:sz w:val="20"/>
        </w:rPr>
        <w:t xml:space="preserve">2.4. Размер субсидии, предоставляемой бюджету муниципального образования (V</w:t>
      </w:r>
      <w:r>
        <w:rPr>
          <w:sz w:val="20"/>
          <w:vertAlign w:val="subscript"/>
        </w:rPr>
        <w:t xml:space="preserve">i</w:t>
      </w:r>
      <w:r>
        <w:rPr>
          <w:sz w:val="20"/>
        </w:rPr>
        <w:t xml:space="preserve">) рассчитывается по формуле</w:t>
      </w:r>
    </w:p>
    <w:p>
      <w:pPr>
        <w:pStyle w:val="0"/>
        <w:jc w:val="both"/>
      </w:pPr>
      <w:r>
        <w:rPr>
          <w:sz w:val="20"/>
        </w:rPr>
        <w:t xml:space="preserve">(в ред. Постановлений Кабинета Министров ЧР от 08.12.2021 </w:t>
      </w:r>
      <w:hyperlink w:history="0" r:id="rId162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2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P</w:t>
      </w:r>
      <w:r>
        <w:rPr>
          <w:sz w:val="20"/>
          <w:vertAlign w:val="subscript"/>
        </w:rPr>
        <w:t xml:space="preserve">мi</w:t>
      </w:r>
      <w:r>
        <w:rPr>
          <w:sz w:val="20"/>
        </w:rPr>
        <w:t xml:space="preserve"> x К</w:t>
      </w:r>
      <w:r>
        <w:rPr>
          <w:sz w:val="20"/>
          <w:vertAlign w:val="subscript"/>
        </w:rPr>
        <w:t xml:space="preserve">pi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jc w:val="both"/>
      </w:pPr>
      <w:r>
        <w:rPr>
          <w:sz w:val="20"/>
        </w:rPr>
        <w:t xml:space="preserve">(в ред. Постановлений Кабинета Министров ЧР от 08.12.2021 </w:t>
      </w:r>
      <w:hyperlink w:history="0" r:id="rId162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2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P</w:t>
      </w:r>
      <w:r>
        <w:rPr>
          <w:sz w:val="20"/>
          <w:vertAlign w:val="subscript"/>
        </w:rPr>
        <w:t xml:space="preserve">мi</w:t>
      </w:r>
      <w:r>
        <w:rPr>
          <w:sz w:val="20"/>
        </w:rPr>
        <w:t xml:space="preserve"> - общий объем расходного обязательства i-го муниципального образования, в целях софинансирования которого предоставляется субсидия;</w:t>
      </w:r>
    </w:p>
    <w:p>
      <w:pPr>
        <w:pStyle w:val="0"/>
        <w:jc w:val="both"/>
      </w:pPr>
      <w:r>
        <w:rPr>
          <w:sz w:val="20"/>
        </w:rPr>
        <w:t xml:space="preserve">(в ред. Постановлений Кабинета Министров ЧР от 08.12.2021 </w:t>
      </w:r>
      <w:hyperlink w:history="0" r:id="rId162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2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К</w:t>
      </w:r>
      <w:r>
        <w:rPr>
          <w:sz w:val="20"/>
          <w:vertAlign w:val="subscript"/>
        </w:rPr>
        <w:t xml:space="preserve">pi</w:t>
      </w:r>
      <w:r>
        <w:rPr>
          <w:sz w:val="20"/>
        </w:rPr>
        <w:t xml:space="preserve"> - коэффициент процентного соотношения средств, выделенных из республиканского бюджета Чувашской Республики на софинансирование расходов бюджета i-го муниципального образования, равный 99,5 процента.</w:t>
      </w:r>
    </w:p>
    <w:p>
      <w:pPr>
        <w:pStyle w:val="0"/>
        <w:jc w:val="both"/>
      </w:pPr>
      <w:r>
        <w:rPr>
          <w:sz w:val="20"/>
        </w:rPr>
        <w:t xml:space="preserve">(в ред. Постановлений Кабинета Министров ЧР от 08.12.2021 </w:t>
      </w:r>
      <w:hyperlink w:history="0" r:id="rId162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2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Если </w:t>
      </w: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9">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превышает объем, подлежащий распределению муниципальным образованиям (V), то V</w:t>
      </w:r>
      <w:r>
        <w:rPr>
          <w:sz w:val="20"/>
          <w:vertAlign w:val="subscript"/>
        </w:rPr>
        <w:t xml:space="preserve">i</w:t>
      </w:r>
      <w:r>
        <w:rPr>
          <w:sz w:val="20"/>
        </w:rPr>
        <w:t xml:space="preserve"> уменьшается на коэффициент К, рассчитываемый как </w:t>
      </w: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0">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Pr>
          <w:sz w:val="20"/>
        </w:rPr>
        <w:t xml:space="preserve">.</w:t>
      </w:r>
    </w:p>
    <w:p>
      <w:pPr>
        <w:pStyle w:val="0"/>
        <w:jc w:val="both"/>
      </w:pPr>
      <w:r>
        <w:rPr>
          <w:sz w:val="20"/>
        </w:rPr>
        <w:t xml:space="preserve">(в ред. Постановлений Кабинета Министров ЧР от 08.12.2021 </w:t>
      </w:r>
      <w:hyperlink w:history="0" r:id="rId163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3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Объем бюджетных ассигнований, предусмотренных в бюджете муниципального образования на исполнение расходных обязательств, в целях софинансирования которых предоставляется субсидия, может быть увеличен в одностороннем порядке со стороны муниципального района (муниципального округа, городского округа), что не влечет обязательств по увеличению размера субсидии.</w:t>
      </w:r>
    </w:p>
    <w:p>
      <w:pPr>
        <w:pStyle w:val="0"/>
        <w:jc w:val="both"/>
      </w:pPr>
      <w:r>
        <w:rPr>
          <w:sz w:val="20"/>
        </w:rPr>
        <w:t xml:space="preserve">(в ред. Постановлений Кабинета Министров ЧР от 08.12.2021 </w:t>
      </w:r>
      <w:hyperlink w:history="0" r:id="rId163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3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2.5. Оценка эффективности использования субсидий осуществляется Минобразования Чувашии на основе достижения значения результата использования субсидии - количества зданий, в которых выполнены мероприятия по благоустройству зданий.</w:t>
      </w:r>
    </w:p>
    <w:p>
      <w:pPr>
        <w:pStyle w:val="0"/>
        <w:spacing w:before="200" w:line-rule="auto"/>
        <w:ind w:firstLine="540"/>
        <w:jc w:val="both"/>
      </w:pPr>
      <w:r>
        <w:rPr>
          <w:sz w:val="20"/>
        </w:rPr>
        <w:t xml:space="preserve">2.6. При направлении заявок на реализацию мероприятий, указанных в </w:t>
      </w:r>
      <w:hyperlink w:history="0" w:anchor="P41211" w:tooltip="1.3. Субсидии предоставляются бюджетам муниципальных округов в целях софинансирования расходных обязательств, возникающих при реализации мероприятий по благоустройству зданий:">
        <w:r>
          <w:rPr>
            <w:sz w:val="20"/>
            <w:color w:val="0000ff"/>
          </w:rPr>
          <w:t xml:space="preserve">пункте 1.3</w:t>
        </w:r>
      </w:hyperlink>
      <w:r>
        <w:rPr>
          <w:sz w:val="20"/>
        </w:rPr>
        <w:t xml:space="preserve"> настоящих Правил, администрации муниципальных образований также направляют копии документов, подтверждающих фактически произведенные ими расходы (далее - документы), в том числе:</w:t>
      </w:r>
    </w:p>
    <w:p>
      <w:pPr>
        <w:pStyle w:val="0"/>
        <w:jc w:val="both"/>
      </w:pPr>
      <w:r>
        <w:rPr>
          <w:sz w:val="20"/>
        </w:rPr>
        <w:t xml:space="preserve">(в ред. Постановлений Кабинета Министров ЧР от 08.12.2021 </w:t>
      </w:r>
      <w:hyperlink w:history="0" r:id="rId163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3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локальных смет;</w:t>
      </w:r>
    </w:p>
    <w:p>
      <w:pPr>
        <w:pStyle w:val="0"/>
        <w:spacing w:before="200" w:line-rule="auto"/>
        <w:ind w:firstLine="540"/>
        <w:jc w:val="both"/>
      </w:pPr>
      <w:r>
        <w:rPr>
          <w:sz w:val="20"/>
        </w:rPr>
        <w:t xml:space="preserve">муниципальных контрактов (договоров);</w:t>
      </w:r>
    </w:p>
    <w:p>
      <w:pPr>
        <w:pStyle w:val="0"/>
        <w:spacing w:before="200" w:line-rule="auto"/>
        <w:ind w:firstLine="540"/>
        <w:jc w:val="both"/>
      </w:pPr>
      <w:r>
        <w:rPr>
          <w:sz w:val="20"/>
        </w:rPr>
        <w:t xml:space="preserve">актов о приемке выполненных работ по унифицированной </w:t>
      </w:r>
      <w:hyperlink w:history="0" r:id="rId163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справок о стоимости выполненных работ и затрат по унифицированной </w:t>
      </w:r>
      <w:hyperlink w:history="0" r:id="rId163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счетов-фактур и (или) счетов на оплату.</w:t>
      </w:r>
    </w:p>
    <w:bookmarkStart w:id="41299" w:name="P41299"/>
    <w:bookmarkEnd w:id="41299"/>
    <w:p>
      <w:pPr>
        <w:pStyle w:val="0"/>
        <w:spacing w:before="200" w:line-rule="auto"/>
        <w:ind w:firstLine="540"/>
        <w:jc w:val="both"/>
      </w:pPr>
      <w:r>
        <w:rPr>
          <w:sz w:val="20"/>
        </w:rPr>
        <w:t xml:space="preserve">2.7.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администрации муниципальных образований.</w:t>
      </w:r>
    </w:p>
    <w:p>
      <w:pPr>
        <w:pStyle w:val="0"/>
        <w:jc w:val="both"/>
      </w:pPr>
      <w:r>
        <w:rPr>
          <w:sz w:val="20"/>
        </w:rPr>
        <w:t xml:space="preserve">(в ред. Постановлений Кабинета Министров ЧР от 08.12.2021 </w:t>
      </w:r>
      <w:hyperlink w:history="0" r:id="rId163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4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В уведомлении Минобразования Чувашии указываются причины принятия соответствующего решения, перечень документов, которые необходимо представить, и сведения, которые требуют уточнения.</w:t>
      </w:r>
    </w:p>
    <w:bookmarkStart w:id="41302" w:name="P41302"/>
    <w:bookmarkEnd w:id="41302"/>
    <w:p>
      <w:pPr>
        <w:pStyle w:val="0"/>
        <w:spacing w:before="200" w:line-rule="auto"/>
        <w:ind w:firstLine="540"/>
        <w:jc w:val="both"/>
      </w:pPr>
      <w:r>
        <w:rPr>
          <w:sz w:val="20"/>
        </w:rPr>
        <w:t xml:space="preserve">2.8. Администрации муниципальных образований представляют недостающие документы, уточненные сведения в течение пяти рабочих дней со дня получения уведомления, указанного в </w:t>
      </w:r>
      <w:hyperlink w:history="0" w:anchor="P41299" w:tooltip="2.7.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администрации муниципальных образований.">
        <w:r>
          <w:rPr>
            <w:sz w:val="20"/>
            <w:color w:val="0000ff"/>
          </w:rPr>
          <w:t xml:space="preserve">пункте 2.7</w:t>
        </w:r>
      </w:hyperlink>
      <w:r>
        <w:rPr>
          <w:sz w:val="20"/>
        </w:rPr>
        <w:t xml:space="preserve"> настоящих Правил.</w:t>
      </w:r>
    </w:p>
    <w:p>
      <w:pPr>
        <w:pStyle w:val="0"/>
        <w:jc w:val="both"/>
      </w:pPr>
      <w:r>
        <w:rPr>
          <w:sz w:val="20"/>
        </w:rPr>
        <w:t xml:space="preserve">(в ред. Постановлений Кабинета Министров ЧР от 08.12.2021 </w:t>
      </w:r>
      <w:hyperlink w:history="0" r:id="rId164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4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2.9. Минобразования Чувашии в течение трех рабочих дней со дня поступления недостающих документов 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2.10. Основаниями для отказа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41302" w:tooltip="2.8. Администрации муниципальных образований представляют недостающие документы, уточненные сведения в течение пяти рабочих дней со дня получения уведомления, указанного в пункте 2.7 настоящих Правил.">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получателю субсидии в предоставлении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2.11. Запрещается использовать субсидии на цели, не установленные настоящими Правилами, на возмещение расходов, ранее произведенных из бюджетов муниципальных образований в отчетном финансовом году.</w:t>
      </w:r>
    </w:p>
    <w:p>
      <w:pPr>
        <w:pStyle w:val="0"/>
        <w:jc w:val="both"/>
      </w:pPr>
      <w:r>
        <w:rPr>
          <w:sz w:val="20"/>
        </w:rPr>
        <w:t xml:space="preserve">(в ред. Постановлений Кабинета Министров ЧР от 08.12.2021 </w:t>
      </w:r>
      <w:hyperlink w:history="0" r:id="rId164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4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Не допускается использование субсидий 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 а также на оплату штрафов, пеней, неустоек и процентов за пользование чужими денежными средствами.</w:t>
      </w:r>
    </w:p>
    <w:p>
      <w:pPr>
        <w:pStyle w:val="0"/>
        <w:jc w:val="both"/>
      </w:pPr>
      <w:r>
        <w:rPr>
          <w:sz w:val="20"/>
        </w:rPr>
        <w:t xml:space="preserve">(в ред. Постановлений Кабинета Министров ЧР от 24.03.2021 </w:t>
      </w:r>
      <w:hyperlink w:history="0" r:id="rId1645"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rPr>
        <w:t xml:space="preserve">, от 15.03.2022 </w:t>
      </w:r>
      <w:hyperlink w:history="0" r:id="rId1646"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96</w:t>
        </w:r>
      </w:hyperlink>
      <w:r>
        <w:rPr>
          <w:sz w:val="20"/>
        </w:rPr>
        <w:t xml:space="preserve">)</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по разделу 0700 "Образование", подразделу 0702 "Общее образование",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pPr>
        <w:pStyle w:val="0"/>
        <w:jc w:val="both"/>
      </w:pPr>
      <w:r>
        <w:rPr>
          <w:sz w:val="20"/>
        </w:rPr>
        <w:t xml:space="preserve">(в ред. Постановлений Кабинета Министров ЧР от 08.12.2021 </w:t>
      </w:r>
      <w:hyperlink w:history="0" r:id="rId164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4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3.3. Минобразования Чувашии доводит объем финансирования до муниципальных образований в течение трех рабочих дней с даты представления муниципальными образованиями заявки и документов, подтверждающих принятие денежных обязательств.</w:t>
      </w:r>
    </w:p>
    <w:p>
      <w:pPr>
        <w:pStyle w:val="0"/>
        <w:jc w:val="both"/>
      </w:pPr>
      <w:r>
        <w:rPr>
          <w:sz w:val="20"/>
        </w:rPr>
        <w:t xml:space="preserve">(в ред. Постановлений Кабинета Министров ЧР от 08.12.2021 </w:t>
      </w:r>
      <w:hyperlink w:history="0" r:id="rId164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5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районов (муниципальных округов, городских округов), в целях софинансирования которых предоставляется субсидия, представленных получателями средств местного бюджета, в доле, соответствующей уровню софинансирования расходных обязательств муниципального района (муниципального округа, городского округа), указанному в соглашении.</w:t>
      </w:r>
    </w:p>
    <w:p>
      <w:pPr>
        <w:pStyle w:val="0"/>
        <w:jc w:val="both"/>
      </w:pPr>
      <w:r>
        <w:rPr>
          <w:sz w:val="20"/>
        </w:rPr>
        <w:t xml:space="preserve">(в ред. </w:t>
      </w:r>
      <w:hyperlink w:history="0" r:id="rId165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3.4. Администрации муниципальных образований размещают в системе "Электронный бюджет" отчеты о расходах бюджетов муниципальных образований и достижении значения результата использования субсидии в сроки, установленные соглашением.</w:t>
      </w:r>
    </w:p>
    <w:p>
      <w:pPr>
        <w:pStyle w:val="0"/>
        <w:jc w:val="both"/>
      </w:pPr>
      <w:r>
        <w:rPr>
          <w:sz w:val="20"/>
        </w:rPr>
        <w:t xml:space="preserve">(в ред. Постановлений Кабинета Министров ЧР от 08.12.2021 </w:t>
      </w:r>
      <w:hyperlink w:history="0" r:id="rId165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5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3.5. Администрации муниципальных образований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субсидии, целевое использование субсидии и достоверность сведений, содержащихся в представляемых отчетах.</w:t>
      </w:r>
    </w:p>
    <w:p>
      <w:pPr>
        <w:pStyle w:val="0"/>
        <w:jc w:val="both"/>
      </w:pPr>
      <w:r>
        <w:rPr>
          <w:sz w:val="20"/>
        </w:rPr>
        <w:t xml:space="preserve">(в ред. Постановлений Кабинета Министров ЧР от 08.12.2021 </w:t>
      </w:r>
      <w:hyperlink w:history="0" r:id="rId165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5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Не использованные по состоянию на 1 января текущего финансового года остатки субсидий, предоставленных из республиканского бюджета Чувашской Республики бюджету муниципального образования, подлежат возврату в республиканский бюджет Чувашской Республики в течение первых 15 рабочих дней текущего финансового года.</w:t>
      </w:r>
    </w:p>
    <w:p>
      <w:pPr>
        <w:pStyle w:val="0"/>
        <w:jc w:val="both"/>
      </w:pPr>
      <w:r>
        <w:rPr>
          <w:sz w:val="20"/>
        </w:rPr>
        <w:t xml:space="preserve">(в ред. Постановлений Кабинета Министров ЧР от 08.12.2021 </w:t>
      </w:r>
      <w:hyperlink w:history="0" r:id="rId1656"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5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4.2. В случае если неиспользованный остаток субсидий не перечислен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4.3. 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может быть использован муниципальным образованием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являются субсидии.</w:t>
      </w:r>
    </w:p>
    <w:p>
      <w:pPr>
        <w:pStyle w:val="0"/>
        <w:jc w:val="both"/>
      </w:pPr>
      <w:r>
        <w:rPr>
          <w:sz w:val="20"/>
        </w:rPr>
        <w:t xml:space="preserve">(в ред. Постановлений Кабинета Министров ЧР от 08.12.2021 </w:t>
      </w:r>
      <w:hyperlink w:history="0" r:id="rId165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5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41336" w:name="P41336"/>
    <w:bookmarkEnd w:id="41336"/>
    <w:p>
      <w:pPr>
        <w:pStyle w:val="0"/>
        <w:spacing w:before="200" w:line-rule="auto"/>
        <w:ind w:firstLine="540"/>
        <w:jc w:val="both"/>
      </w:pPr>
      <w:r>
        <w:rPr>
          <w:sz w:val="20"/>
        </w:rPr>
        <w:t xml:space="preserve">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w:t>
      </w:r>
      <w:hyperlink w:history="0" w:anchor="P41236" w:tooltip="обязательство муниципального образования по достижению результата использования субсидии;">
        <w:r>
          <w:rPr>
            <w:sz w:val="20"/>
            <w:color w:val="0000ff"/>
          </w:rPr>
          <w:t xml:space="preserve">абзацем девятым пункта 2.1</w:t>
        </w:r>
      </w:hyperlink>
      <w:r>
        <w:rPr>
          <w:sz w:val="20"/>
        </w:rPr>
        <w:t xml:space="preserve">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t xml:space="preserve">(в ред. Постановлений Кабинета Министров ЧР от 08.12.2021 </w:t>
      </w:r>
      <w:hyperlink w:history="0" r:id="rId166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6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w:t>
      </w:r>
    </w:p>
    <w:p>
      <w:pPr>
        <w:pStyle w:val="0"/>
        <w:jc w:val="both"/>
      </w:pPr>
      <w:r>
        <w:rPr>
          <w:sz w:val="20"/>
        </w:rPr>
        <w:t xml:space="preserve">(в ред. Постановлений Кабинета Министров ЧР от 08.12.2021 </w:t>
      </w:r>
      <w:hyperlink w:history="0" r:id="rId166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6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jc w:val="both"/>
      </w:pPr>
      <w:r>
        <w:rPr>
          <w:sz w:val="20"/>
        </w:rPr>
      </w:r>
    </w:p>
    <w:p>
      <w:pPr>
        <w:pStyle w:val="0"/>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jc w:val="both"/>
      </w:pPr>
      <w:r>
        <w:rPr>
          <w:sz w:val="20"/>
        </w:rPr>
        <w:t xml:space="preserve">(в ред. Постановлений Кабинета Министров ЧР от 08.12.2021 </w:t>
      </w:r>
      <w:hyperlink w:history="0" r:id="rId166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6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jc w:val="both"/>
      </w:pPr>
      <w:r>
        <w:rPr>
          <w:sz w:val="20"/>
        </w:rPr>
      </w:r>
    </w:p>
    <w:p>
      <w:pPr>
        <w:pStyle w:val="0"/>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t xml:space="preserve">(в ред. </w:t>
      </w:r>
      <w:hyperlink w:history="0" r:id="rId1666"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Т</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jc w:val="both"/>
      </w:pPr>
      <w:r>
        <w:rPr>
          <w:sz w:val="20"/>
        </w:rPr>
      </w:r>
    </w:p>
    <w:p>
      <w:pPr>
        <w:pStyle w:val="0"/>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t xml:space="preserve">(в ред. </w:t>
      </w:r>
      <w:hyperlink w:history="0" r:id="rId1667"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24.03.2021 N 97)</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4.5. Основанием для освобождения администрации муниципального образования от применения мер ответственности, предусмотренных </w:t>
      </w:r>
      <w:hyperlink w:history="0" w:anchor="P41336"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девя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jc w:val="both"/>
      </w:pPr>
      <w:r>
        <w:rPr>
          <w:sz w:val="20"/>
        </w:rPr>
        <w:t xml:space="preserve">(в ред. Постановлений Кабинета Министров ЧР от 08.12.2021 </w:t>
      </w:r>
      <w:hyperlink w:history="0" r:id="rId166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6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bookmarkStart w:id="41375" w:name="P41375"/>
    <w:bookmarkEnd w:id="41375"/>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41378" w:name="P41378"/>
    <w:bookmarkEnd w:id="41378"/>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41236" w:tooltip="обязательство муниципального образования по достижению результата использования субсидии;">
        <w:r>
          <w:rPr>
            <w:sz w:val="20"/>
            <w:color w:val="0000ff"/>
          </w:rPr>
          <w:t xml:space="preserve">абзацем девятым пункта 2.1</w:t>
        </w:r>
      </w:hyperlink>
      <w:r>
        <w:rPr>
          <w:sz w:val="20"/>
        </w:rPr>
        <w:t xml:space="preserve"> настоящих Правил.</w:t>
      </w:r>
    </w:p>
    <w:p>
      <w:pPr>
        <w:pStyle w:val="0"/>
        <w:jc w:val="both"/>
      </w:pPr>
      <w:r>
        <w:rPr>
          <w:sz w:val="20"/>
        </w:rPr>
        <w:t xml:space="preserve">(в ред. </w:t>
      </w:r>
      <w:hyperlink w:history="0" r:id="rId167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p>
      <w:pPr>
        <w:pStyle w:val="0"/>
        <w:spacing w:before="200" w:line-rule="auto"/>
        <w:ind w:firstLine="540"/>
        <w:jc w:val="both"/>
      </w:pPr>
      <w:r>
        <w:rPr>
          <w:sz w:val="20"/>
        </w:rPr>
        <w:t xml:space="preserve">Администрацией муниципального образования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41375"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41378"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1 настоящих Правил.">
        <w:r>
          <w:rPr>
            <w:sz w:val="20"/>
            <w:color w:val="0000ff"/>
          </w:rPr>
          <w:t xml:space="preserve">пятым</w:t>
        </w:r>
      </w:hyperlink>
      <w:r>
        <w:rPr>
          <w:sz w:val="20"/>
        </w:rPr>
        <w:t xml:space="preserve"> настоящего пункта.</w:t>
      </w:r>
    </w:p>
    <w:p>
      <w:pPr>
        <w:pStyle w:val="0"/>
        <w:jc w:val="both"/>
      </w:pPr>
      <w:r>
        <w:rPr>
          <w:sz w:val="20"/>
        </w:rPr>
        <w:t xml:space="preserve">(в ред. Постановлений Кабинета Министров ЧР от 08.12.2021 </w:t>
      </w:r>
      <w:hyperlink w:history="0" r:id="rId167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7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41383" w:name="P41383"/>
    <w:bookmarkEnd w:id="41383"/>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41375"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41378"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девят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администрации муниципального образования от применения мер ответственности, предусмотренных </w:t>
      </w:r>
      <w:hyperlink w:history="0" w:anchor="P41336"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девя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субсидии подлежат возврату из бюджета муниципального образования в республиканский бюджет Чувашской Республики в объеме и в сроки, которые предусмотрены пунктом 4.4 настоящих Правил.</w:t>
      </w:r>
    </w:p>
    <w:p>
      <w:pPr>
        <w:pStyle w:val="0"/>
        <w:jc w:val="both"/>
      </w:pPr>
      <w:r>
        <w:rPr>
          <w:sz w:val="20"/>
        </w:rPr>
        <w:t xml:space="preserve">(в ред. Постановлений Кабинета Министров ЧР от 08.12.2021 </w:t>
      </w:r>
      <w:hyperlink w:history="0" r:id="rId167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7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В случае если администрация муниципального образования не возвращает средства в республиканский бюджет Чувашской Республики в объеме и в сроки, которые предусмотрены </w:t>
      </w:r>
      <w:hyperlink w:history="0" w:anchor="P41336"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девя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jc w:val="both"/>
      </w:pPr>
      <w:r>
        <w:rPr>
          <w:sz w:val="20"/>
        </w:rPr>
        <w:t xml:space="preserve">(в ред. Постановлений Кабинета Министров ЧР от 08.12.2021 </w:t>
      </w:r>
      <w:hyperlink w:history="0" r:id="rId1675"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7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администрации муниципального образования от применения мер ответственности, предусмотренных </w:t>
      </w:r>
      <w:hyperlink w:history="0" w:anchor="P41336" w:tooltip="4.4. В случае если муниципальным образованием по состоянию на 31 декабря года предоставления субсидии не достигнуто значение результата использования субсидии, установленное соглашением в соответствии с абзацем девятым пункта 2.1 настоящих Правил, и в срок до перво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41383" w:tooltip="Минобразования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
        <w:r>
          <w:rPr>
            <w:sz w:val="20"/>
            <w:color w:val="0000ff"/>
          </w:rPr>
          <w:t xml:space="preserve">абзаце восьмом</w:t>
        </w:r>
      </w:hyperlink>
      <w:r>
        <w:rPr>
          <w:sz w:val="20"/>
        </w:rPr>
        <w:t xml:space="preserve"> настоящего пункта.</w:t>
      </w:r>
    </w:p>
    <w:p>
      <w:pPr>
        <w:pStyle w:val="0"/>
        <w:jc w:val="both"/>
      </w:pPr>
      <w:r>
        <w:rPr>
          <w:sz w:val="20"/>
        </w:rPr>
        <w:t xml:space="preserve">(в ред. Постановлений Кабинета Министров ЧР от 08.12.2021 </w:t>
      </w:r>
      <w:hyperlink w:history="0" r:id="rId167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7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4.6. В случае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(в ред. Постановлений Кабинета Министров ЧР от 24.03.2021 </w:t>
      </w:r>
      <w:hyperlink w:history="0" r:id="rId1679"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97</w:t>
        </w:r>
      </w:hyperlink>
      <w:r>
        <w:rPr>
          <w:sz w:val="20"/>
        </w:rPr>
        <w:t xml:space="preserve">, от 08.12.2021 </w:t>
      </w:r>
      <w:hyperlink w:history="0" r:id="rId168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8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spacing w:before="200" w:line-rule="auto"/>
        <w:ind w:firstLine="540"/>
        <w:jc w:val="both"/>
      </w:pPr>
      <w:r>
        <w:rPr>
          <w:sz w:val="20"/>
        </w:rPr>
        <w:t xml:space="preserve">4.7. Утратил силу. - </w:t>
      </w:r>
      <w:hyperlink w:history="0" r:id="rId1682" w:tooltip="Постановление Кабинета Министров ЧР от 24.03.2021 N 9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w:t>
        </w:r>
      </w:hyperlink>
      <w:r>
        <w:rPr>
          <w:sz w:val="20"/>
        </w:rPr>
        <w:t xml:space="preserve"> Кабинета Министров ЧР от 24.03.2021 N 97.</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Минобразования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за соблюдением администрациями муниципальных образований целей, условий и порядка предоставления субсидии.</w:t>
      </w:r>
    </w:p>
    <w:p>
      <w:pPr>
        <w:pStyle w:val="0"/>
        <w:jc w:val="both"/>
      </w:pPr>
      <w:r>
        <w:rPr>
          <w:sz w:val="20"/>
        </w:rPr>
        <w:t xml:space="preserve">(в ред. Постановлений Кабинета Министров ЧР от 08.12.2021 </w:t>
      </w:r>
      <w:hyperlink w:history="0" r:id="rId168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8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41408" w:name="P41408"/>
    <w:bookmarkEnd w:id="41408"/>
    <w:p>
      <w:pPr>
        <w:pStyle w:val="2"/>
        <w:jc w:val="center"/>
      </w:pPr>
      <w:r>
        <w:rPr>
          <w:sz w:val="20"/>
        </w:rPr>
        <w:t xml:space="preserve">ПОДПРОГРАММА</w:t>
      </w:r>
    </w:p>
    <w:p>
      <w:pPr>
        <w:pStyle w:val="2"/>
        <w:jc w:val="center"/>
      </w:pPr>
      <w:r>
        <w:rPr>
          <w:sz w:val="20"/>
        </w:rPr>
        <w:t xml:space="preserve">"РАЗВИТИЕ ВОСПИТАНИЯ В ОБРАЗОВАТЕЛЬНЫХ ОРГАНИЗАЦИЯХ</w:t>
      </w:r>
    </w:p>
    <w:p>
      <w:pPr>
        <w:pStyle w:val="2"/>
        <w:jc w:val="center"/>
      </w:pPr>
      <w:r>
        <w:rPr>
          <w:sz w:val="20"/>
        </w:rPr>
        <w:t xml:space="preserve">ЧУВАШСКОЙ РЕСПУБЛИКИ" ГОСУДАРСТВЕННОЙ ПРОГРАММЫ</w:t>
      </w:r>
    </w:p>
    <w:p>
      <w:pPr>
        <w:pStyle w:val="2"/>
        <w:jc w:val="center"/>
      </w:pPr>
      <w:r>
        <w:rPr>
          <w:sz w:val="20"/>
        </w:rPr>
        <w:t xml:space="preserve">ЧУВАШСКОЙ РЕСПУБЛИКИ "РАЗВИТИЕ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29.01.2019 </w:t>
            </w:r>
            <w:hyperlink w:history="0" r:id="rId1685"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31.05.2019 </w:t>
            </w:r>
            <w:hyperlink w:history="0" r:id="rId1686"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186</w:t>
              </w:r>
            </w:hyperlink>
            <w:r>
              <w:rPr>
                <w:sz w:val="20"/>
                <w:color w:val="392c69"/>
              </w:rPr>
              <w:t xml:space="preserve">, от 18.01.2021 </w:t>
            </w:r>
            <w:hyperlink w:history="0" r:id="rId1687"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color w:val="392c69"/>
              </w:rPr>
              <w:t xml:space="preserve">, от 08.12.2021 </w:t>
            </w:r>
            <w:hyperlink w:history="0" r:id="rId1688"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23.05.2023 </w:t>
            </w:r>
            <w:hyperlink w:history="0" r:id="rId168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(позиция введена </w:t>
      </w:r>
      <w:hyperlink w:history="0" r:id="rId1690"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w:t>
      </w:r>
    </w:p>
    <w:p>
      <w:pPr>
        <w:pStyle w:val="0"/>
        <w:jc w:val="center"/>
      </w:pPr>
      <w:r>
        <w:rPr>
          <w:sz w:val="20"/>
        </w:rPr>
        <w:t xml:space="preserve">от 31.05.2019 N 186)</w:t>
      </w:r>
    </w:p>
    <w:p>
      <w:pPr>
        <w:pStyle w:val="0"/>
        <w:jc w:val="both"/>
      </w:pPr>
      <w:r>
        <w:rPr>
          <w:sz w:val="20"/>
        </w:rPr>
      </w:r>
    </w:p>
    <w:tbl>
      <w:tblPr>
        <w:tblInd w:w="0" w:type="dxa"/>
        <w:tblLayout w:type="fixed"/>
        <w:tblCellMar>
          <w:top w:w="102" w:type="dxa"/>
          <w:left w:w="62" w:type="dxa"/>
          <w:bottom w:w="102" w:type="dxa"/>
          <w:right w:w="62" w:type="dxa"/>
        </w:tblCellMar>
      </w:tblPr>
      <w:tblGrid>
        <w:gridCol w:w="2537"/>
        <w:gridCol w:w="340"/>
        <w:gridCol w:w="6180"/>
      </w:tblGrid>
      <w:tr>
        <w:tc>
          <w:tcPr>
            <w:tcW w:w="2537"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Министерство образования Чувашской Республики (далее - Минобразования Чувашии)</w:t>
            </w:r>
          </w:p>
        </w:tc>
      </w:tr>
      <w:tr>
        <w:tc>
          <w:tcPr>
            <w:gridSpan w:val="3"/>
            <w:tcW w:w="9057" w:type="dxa"/>
            <w:tcBorders>
              <w:top w:val="nil"/>
              <w:left w:val="nil"/>
              <w:bottom w:val="nil"/>
              <w:right w:val="nil"/>
            </w:tcBorders>
          </w:tcPr>
          <w:p>
            <w:pPr>
              <w:pStyle w:val="0"/>
              <w:jc w:val="both"/>
            </w:pPr>
            <w:r>
              <w:rPr>
                <w:sz w:val="20"/>
              </w:rPr>
              <w:t xml:space="preserve">(в ред. </w:t>
            </w:r>
            <w:hyperlink w:history="0" r:id="rId169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37"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государственные организации Чувашской Республики, подведомственные Минобразования Чувашии</w:t>
            </w:r>
          </w:p>
        </w:tc>
      </w:tr>
      <w:tr>
        <w:tc>
          <w:tcPr>
            <w:tcW w:w="2537" w:type="dxa"/>
            <w:tcBorders>
              <w:top w:val="nil"/>
              <w:left w:val="nil"/>
              <w:bottom w:val="nil"/>
              <w:right w:val="nil"/>
            </w:tcBorders>
          </w:tcPr>
          <w:p>
            <w:pPr>
              <w:pStyle w:val="0"/>
              <w:jc w:val="both"/>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Чувашской Республике, учитывающих интересы детей, актуальные потребности современного общества и государства</w:t>
            </w:r>
          </w:p>
        </w:tc>
      </w:tr>
      <w:tr>
        <w:tc>
          <w:tcPr>
            <w:tcW w:w="2537"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создание условий для консолидации усилий социальных институтов по воспитанию подрастающего поколения;</w:t>
            </w:r>
          </w:p>
          <w:p>
            <w:pPr>
              <w:pStyle w:val="0"/>
              <w:jc w:val="both"/>
            </w:pPr>
            <w:r>
              <w:rPr>
                <w:sz w:val="20"/>
              </w:rPr>
              <w:t xml:space="preserve">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pPr>
              <w:pStyle w:val="0"/>
              <w:jc w:val="both"/>
            </w:pPr>
            <w:r>
              <w:rPr>
                <w:sz w:val="20"/>
              </w:rPr>
              <w:t xml:space="preserve">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pPr>
              <w:pStyle w:val="0"/>
              <w:jc w:val="both"/>
            </w:pPr>
            <w:r>
              <w:rPr>
                <w:sz w:val="20"/>
              </w:rPr>
              <w:t xml:space="preserve">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pPr>
              <w:pStyle w:val="0"/>
              <w:jc w:val="both"/>
            </w:pPr>
            <w:r>
              <w:rPr>
                <w:sz w:val="20"/>
              </w:rPr>
              <w:t xml:space="preserve">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pPr>
              <w:pStyle w:val="0"/>
              <w:jc w:val="both"/>
            </w:pPr>
            <w:r>
              <w:rPr>
                <w:sz w:val="20"/>
              </w:rPr>
              <w:t xml:space="preserve">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pPr>
              <w:pStyle w:val="0"/>
              <w:jc w:val="both"/>
            </w:pPr>
            <w:r>
              <w:rPr>
                <w:sz w:val="20"/>
              </w:rPr>
              <w:t xml:space="preserve">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pPr>
              <w:pStyle w:val="0"/>
              <w:jc w:val="both"/>
            </w:pPr>
            <w:r>
              <w:rPr>
                <w:sz w:val="20"/>
              </w:rPr>
              <w:t xml:space="preserve">обеспечение условий для повышения социальной, коммуникативной и педагогической компетентности родителей</w:t>
            </w:r>
          </w:p>
        </w:tc>
      </w:tr>
      <w:tr>
        <w:tc>
          <w:tcPr>
            <w:tcW w:w="2537"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к 2036 году предусматривается достижение следующих целевых показателей (индикаторов):</w:t>
            </w:r>
          </w:p>
          <w:p>
            <w:pPr>
              <w:pStyle w:val="0"/>
              <w:jc w:val="both"/>
            </w:pPr>
            <w:r>
              <w:rPr>
                <w:sz w:val="20"/>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более 1160 единиц;</w:t>
            </w:r>
          </w:p>
          <w:p>
            <w:pPr>
              <w:pStyle w:val="0"/>
              <w:jc w:val="both"/>
            </w:pPr>
            <w:r>
              <w:rPr>
                <w:sz w:val="20"/>
              </w:rPr>
              <w:t xml:space="preserve">доля педагогических работников, принявших участие в конкурсах педагогического мастерства, - 40 процентов;</w:t>
            </w:r>
          </w:p>
          <w:p>
            <w:pPr>
              <w:pStyle w:val="0"/>
              <w:jc w:val="both"/>
            </w:pPr>
            <w:r>
              <w:rPr>
                <w:sz w:val="20"/>
              </w:rPr>
              <w:t xml:space="preserve">количество педагогических работников, прошедших курсы повышения квалификации и профессиональную переподготовку, - 220 человек;</w:t>
            </w:r>
          </w:p>
          <w:p>
            <w:pPr>
              <w:pStyle w:val="0"/>
              <w:jc w:val="both"/>
            </w:pPr>
            <w:r>
              <w:rPr>
                <w:sz w:val="20"/>
              </w:rPr>
              <w:t xml:space="preserve">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 - 50 процентов;</w:t>
            </w:r>
          </w:p>
          <w:p>
            <w:pPr>
              <w:pStyle w:val="0"/>
              <w:jc w:val="both"/>
            </w:pPr>
            <w:r>
              <w:rPr>
                <w:sz w:val="20"/>
              </w:rPr>
              <w:t xml:space="preserve">доля детей и молодежи, принявших участие в мероприятиях республиканского, всероссийского уровней, - 15 процентов;</w:t>
            </w:r>
          </w:p>
          <w:p>
            <w:pPr>
              <w:pStyle w:val="0"/>
              <w:jc w:val="both"/>
            </w:pPr>
            <w:r>
              <w:rPr>
                <w:sz w:val="20"/>
              </w:rPr>
              <w:t xml:space="preserve">количество профильных лагерей для одаренных детей - 15 единиц;</w:t>
            </w:r>
          </w:p>
          <w:p>
            <w:pPr>
              <w:pStyle w:val="0"/>
              <w:jc w:val="both"/>
            </w:pPr>
            <w:r>
              <w:rPr>
                <w:sz w:val="20"/>
              </w:rPr>
              <w:t xml:space="preserve">численность детей и молодежи, охваченных организациями отдыха детей и их оздоровления, расположенными в Краснодарском крае и (или) Республике Крым, - 250 человек;</w:t>
            </w:r>
          </w:p>
          <w:p>
            <w:pPr>
              <w:pStyle w:val="0"/>
              <w:jc w:val="both"/>
            </w:pPr>
            <w:r>
              <w:rPr>
                <w:sz w:val="20"/>
              </w:rPr>
              <w:t xml:space="preserve">количество проведенных среди детей и молодежи экологических мероприятий - 50 единиц;</w:t>
            </w:r>
          </w:p>
          <w:p>
            <w:pPr>
              <w:pStyle w:val="0"/>
              <w:jc w:val="both"/>
            </w:pPr>
            <w:r>
              <w:rPr>
                <w:sz w:val="20"/>
              </w:rPr>
              <w:t xml:space="preserve">доля детей и молодежи, вовлеченных в деятельность общественных организаций экологической направленности, - 60 процентов;</w:t>
            </w:r>
          </w:p>
          <w:p>
            <w:pPr>
              <w:pStyle w:val="0"/>
              <w:jc w:val="both"/>
            </w:pPr>
            <w:r>
              <w:rPr>
                <w:sz w:val="20"/>
              </w:rPr>
              <w:t xml:space="preserve">доля детей в возрасте от 5 до 18 лет, охваченных дополнительными общеобразовательными программами технической и естественнонаучной направленности, - 25 процентов;</w:t>
            </w:r>
          </w:p>
          <w:p>
            <w:pPr>
              <w:pStyle w:val="0"/>
              <w:jc w:val="both"/>
            </w:pPr>
            <w:r>
              <w:rPr>
                <w:sz w:val="20"/>
              </w:rPr>
              <w:t xml:space="preserve">доля объединений и кружков технической направленности в общем количестве кружков и объединений - 25,5 процента</w:t>
            </w:r>
          </w:p>
        </w:tc>
      </w:tr>
      <w:tr>
        <w:tc>
          <w:tcPr>
            <w:gridSpan w:val="3"/>
            <w:tcW w:w="9057" w:type="dxa"/>
            <w:tcBorders>
              <w:top w:val="nil"/>
              <w:left w:val="nil"/>
              <w:bottom w:val="nil"/>
              <w:right w:val="nil"/>
            </w:tcBorders>
          </w:tcPr>
          <w:p>
            <w:pPr>
              <w:pStyle w:val="0"/>
              <w:jc w:val="both"/>
            </w:pPr>
            <w:r>
              <w:rPr>
                <w:sz w:val="20"/>
              </w:rPr>
              <w:t xml:space="preserve">(в ред. </w:t>
            </w:r>
            <w:hyperlink w:history="0" r:id="rId1692"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tc>
      </w:tr>
      <w:tr>
        <w:tc>
          <w:tcPr>
            <w:tcW w:w="2537"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37"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прогнозируемые объемы финансирования реализации мероприятий подпрограммы в 2019 - 2035 годах составляют 0,0 тыс. рублей, в том числе:</w:t>
            </w:r>
          </w:p>
          <w:p>
            <w:pPr>
              <w:pStyle w:val="0"/>
              <w:jc w:val="both"/>
            </w:pPr>
            <w:r>
              <w:rPr>
                <w:sz w:val="20"/>
              </w:rPr>
              <w:t xml:space="preserve">в 2019 году - 0,0 тыс. рублей;</w:t>
            </w:r>
          </w:p>
          <w:p>
            <w:pPr>
              <w:pStyle w:val="0"/>
              <w:jc w:val="both"/>
            </w:pPr>
            <w:r>
              <w:rPr>
                <w:sz w:val="20"/>
              </w:rPr>
              <w:t xml:space="preserve">в 2020 году - 0,0 тыс. рублей;</w:t>
            </w:r>
          </w:p>
          <w:p>
            <w:pPr>
              <w:pStyle w:val="0"/>
              <w:jc w:val="both"/>
            </w:pPr>
            <w:r>
              <w:rPr>
                <w:sz w:val="20"/>
              </w:rPr>
              <w:t xml:space="preserve">в 2021 году - 0,0 тыс. рублей;</w:t>
            </w:r>
          </w:p>
          <w:p>
            <w:pPr>
              <w:pStyle w:val="0"/>
              <w:jc w:val="both"/>
            </w:pPr>
            <w:r>
              <w:rPr>
                <w:sz w:val="20"/>
              </w:rPr>
              <w:t xml:space="preserve">в 2022 году - 0,0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из них средства:</w:t>
            </w:r>
          </w:p>
          <w:p>
            <w:pPr>
              <w:pStyle w:val="0"/>
              <w:jc w:val="both"/>
            </w:pPr>
            <w:r>
              <w:rPr>
                <w:sz w:val="20"/>
              </w:rPr>
              <w:t xml:space="preserve">республиканского бюджета Чувашской Республики - 0,0 тыс. рублей (0,0 процента), в том числе:</w:t>
            </w:r>
          </w:p>
          <w:p>
            <w:pPr>
              <w:pStyle w:val="0"/>
              <w:jc w:val="both"/>
            </w:pPr>
            <w:r>
              <w:rPr>
                <w:sz w:val="20"/>
              </w:rPr>
              <w:t xml:space="preserve">в 2019 году - 0,0 тыс. рублей;</w:t>
            </w:r>
          </w:p>
          <w:p>
            <w:pPr>
              <w:pStyle w:val="0"/>
              <w:jc w:val="both"/>
            </w:pPr>
            <w:r>
              <w:rPr>
                <w:sz w:val="20"/>
              </w:rPr>
              <w:t xml:space="preserve">в 2020 году - 0,0 тыс. рублей;</w:t>
            </w:r>
          </w:p>
          <w:p>
            <w:pPr>
              <w:pStyle w:val="0"/>
              <w:jc w:val="both"/>
            </w:pPr>
            <w:r>
              <w:rPr>
                <w:sz w:val="20"/>
              </w:rPr>
              <w:t xml:space="preserve">в 2021 году - 0,0 тыс. рублей;</w:t>
            </w:r>
          </w:p>
          <w:p>
            <w:pPr>
              <w:pStyle w:val="0"/>
              <w:jc w:val="both"/>
            </w:pPr>
            <w:r>
              <w:rPr>
                <w:sz w:val="20"/>
              </w:rPr>
              <w:t xml:space="preserve">в 2022 году - 0,0 тыс. рублей;</w:t>
            </w:r>
          </w:p>
          <w:p>
            <w:pPr>
              <w:pStyle w:val="0"/>
              <w:jc w:val="both"/>
            </w:pPr>
            <w:r>
              <w:rPr>
                <w:sz w:val="20"/>
              </w:rPr>
              <w:t xml:space="preserve">в 2023 году - 0,0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Объемы финансирования подпрограммы уточняются ежегодно при формировании республиканского бюджета Чувашской Республики на очередной финансовый год и плановый период</w:t>
            </w:r>
          </w:p>
        </w:tc>
      </w:tr>
      <w:tr>
        <w:tc>
          <w:tcPr>
            <w:gridSpan w:val="3"/>
            <w:tcW w:w="9057" w:type="dxa"/>
            <w:tcBorders>
              <w:top w:val="nil"/>
              <w:left w:val="nil"/>
              <w:bottom w:val="nil"/>
              <w:right w:val="nil"/>
            </w:tcBorders>
          </w:tcPr>
          <w:p>
            <w:pPr>
              <w:pStyle w:val="0"/>
              <w:jc w:val="both"/>
            </w:pPr>
            <w:r>
              <w:rPr>
                <w:sz w:val="20"/>
              </w:rPr>
              <w:t xml:space="preserve">(позиция в ред. </w:t>
            </w:r>
            <w:hyperlink w:history="0" r:id="rId1693"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08.12.2021 N 649)</w:t>
            </w:r>
          </w:p>
        </w:tc>
      </w:tr>
      <w:tr>
        <w:tc>
          <w:tcPr>
            <w:tcW w:w="2537"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80" w:type="dxa"/>
            <w:tcBorders>
              <w:top w:val="nil"/>
              <w:left w:val="nil"/>
              <w:bottom w:val="nil"/>
              <w:right w:val="nil"/>
            </w:tcBorders>
          </w:tcPr>
          <w:p>
            <w:pPr>
              <w:pStyle w:val="0"/>
              <w:jc w:val="both"/>
            </w:pPr>
            <w:r>
              <w:rPr>
                <w:sz w:val="20"/>
              </w:rPr>
              <w:t xml:space="preserve">развитие системы дополнительного образования детей и юношества;</w:t>
            </w:r>
          </w:p>
          <w:p>
            <w:pPr>
              <w:pStyle w:val="0"/>
              <w:jc w:val="both"/>
            </w:pPr>
            <w:r>
              <w:rPr>
                <w:sz w:val="20"/>
              </w:rPr>
              <w:t xml:space="preserve">повышение квалификации и переподготовка педагогических работников;</w:t>
            </w:r>
          </w:p>
          <w:p>
            <w:pPr>
              <w:pStyle w:val="0"/>
              <w:jc w:val="both"/>
            </w:pPr>
            <w:r>
              <w:rPr>
                <w:sz w:val="20"/>
              </w:rPr>
              <w:t xml:space="preserve">увеличение охвата подростков и молодежи деятельностью детских и молодежных общественных объединений;</w:t>
            </w:r>
          </w:p>
          <w:p>
            <w:pPr>
              <w:pStyle w:val="0"/>
              <w:jc w:val="both"/>
            </w:pPr>
            <w:r>
              <w:rPr>
                <w:sz w:val="20"/>
              </w:rPr>
              <w:t xml:space="preserve">развитие общественно-государственной детско-юношеской организации "Российское движение школьников" в Чувашской Республике;</w:t>
            </w:r>
          </w:p>
          <w:p>
            <w:pPr>
              <w:pStyle w:val="0"/>
              <w:jc w:val="both"/>
            </w:pPr>
            <w:r>
              <w:rPr>
                <w:sz w:val="20"/>
              </w:rPr>
              <w:t xml:space="preserve">развитие юнармейского движения;</w:t>
            </w:r>
          </w:p>
          <w:p>
            <w:pPr>
              <w:pStyle w:val="0"/>
              <w:jc w:val="both"/>
            </w:pPr>
            <w:r>
              <w:rPr>
                <w:sz w:val="20"/>
              </w:rPr>
              <w:t xml:space="preserve">развитие ученического самоуправления и социальной активности молодежи.</w:t>
            </w:r>
          </w:p>
        </w:tc>
      </w:tr>
    </w:tbl>
    <w:p>
      <w:pPr>
        <w:pStyle w:val="0"/>
        <w:jc w:val="both"/>
      </w:pPr>
      <w:r>
        <w:rPr>
          <w:sz w:val="20"/>
        </w:rPr>
      </w:r>
    </w:p>
    <w:p>
      <w:pPr>
        <w:pStyle w:val="2"/>
        <w:outlineLvl w:val="2"/>
        <w:jc w:val="center"/>
      </w:pPr>
      <w:r>
        <w:rPr>
          <w:sz w:val="20"/>
        </w:rPr>
        <w:t xml:space="preserve">Раздел 1. ПРИОРИТЕТЫ И ЦЕЛЬ ПОДПРОГРАММЫ</w:t>
      </w:r>
    </w:p>
    <w:p>
      <w:pPr>
        <w:pStyle w:val="2"/>
        <w:jc w:val="center"/>
      </w:pPr>
      <w:r>
        <w:rPr>
          <w:sz w:val="20"/>
        </w:rPr>
        <w:t xml:space="preserve">"РАЗВИТИЕ ВОСПИТАНИЯ В ОБРАЗОВАТЕЛЬНЫХ ОРГАНИЗАЦИЯХ</w:t>
      </w:r>
    </w:p>
    <w:p>
      <w:pPr>
        <w:pStyle w:val="2"/>
        <w:jc w:val="center"/>
      </w:pPr>
      <w:r>
        <w:rPr>
          <w:sz w:val="20"/>
        </w:rPr>
        <w:t xml:space="preserve">ЧУВАШСКОЙ РЕСПУБЛИКИ", ОБЩАЯ ХАРАКТЕРИСТИКА УЧАСТИЯ</w:t>
      </w:r>
    </w:p>
    <w:p>
      <w:pPr>
        <w:pStyle w:val="2"/>
        <w:jc w:val="center"/>
      </w:pPr>
      <w:r>
        <w:rPr>
          <w:sz w:val="20"/>
        </w:rPr>
        <w:t xml:space="preserve">ОРГАНОВ МЕСТНОГО САМОУПРАВЛЕНИЯ МУНИЦИПАЛЬНЫХ ОКРУГОВ</w:t>
      </w:r>
    </w:p>
    <w:p>
      <w:pPr>
        <w:pStyle w:val="2"/>
        <w:jc w:val="center"/>
      </w:pPr>
      <w:r>
        <w:rPr>
          <w:sz w:val="20"/>
        </w:rPr>
        <w:t xml:space="preserve">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08.12.2021 </w:t>
      </w:r>
      <w:hyperlink w:history="0" r:id="rId1694"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69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Приоритетами государственной политики в области воспитания являются:</w:t>
      </w:r>
    </w:p>
    <w:p>
      <w:pPr>
        <w:pStyle w:val="0"/>
        <w:spacing w:before="200" w:line-rule="auto"/>
        <w:ind w:firstLine="540"/>
        <w:jc w:val="both"/>
      </w:pPr>
      <w:r>
        <w:rPr>
          <w:sz w:val="20"/>
        </w:rPr>
        <w:t xml:space="preserve">создание условий для воспитания здоровой, счастливой, свободной, ориентированной на труд личности;</w:t>
      </w:r>
    </w:p>
    <w:p>
      <w:pPr>
        <w:pStyle w:val="0"/>
        <w:spacing w:before="200" w:line-rule="auto"/>
        <w:ind w:firstLine="540"/>
        <w:jc w:val="both"/>
      </w:pPr>
      <w:r>
        <w:rPr>
          <w:sz w:val="20"/>
        </w:rPr>
        <w:t xml:space="preserve">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pPr>
        <w:pStyle w:val="0"/>
        <w:spacing w:before="200" w:line-rule="auto"/>
        <w:ind w:firstLine="540"/>
        <w:jc w:val="both"/>
      </w:pPr>
      <w:r>
        <w:rPr>
          <w:sz w:val="20"/>
        </w:rPr>
        <w:t xml:space="preserve">поддержка единства и целостности, преемственности и непрерывности воспитания;</w:t>
      </w:r>
    </w:p>
    <w:p>
      <w:pPr>
        <w:pStyle w:val="0"/>
        <w:spacing w:before="200" w:line-rule="auto"/>
        <w:ind w:firstLine="540"/>
        <w:jc w:val="both"/>
      </w:pPr>
      <w:r>
        <w:rPr>
          <w:sz w:val="20"/>
        </w:rPr>
        <w:t xml:space="preserve">поддержка общественных институтов, которые являются носителями духовных ценностей;</w:t>
      </w:r>
    </w:p>
    <w:p>
      <w:pPr>
        <w:pStyle w:val="0"/>
        <w:spacing w:before="200" w:line-rule="auto"/>
        <w:ind w:firstLine="540"/>
        <w:jc w:val="both"/>
      </w:pPr>
      <w:r>
        <w:rPr>
          <w:sz w:val="20"/>
        </w:rPr>
        <w:t xml:space="preserve">формирование уважения к русскому и чувашскому языкам как основам гражданской идентичности и главному фактору национального самоопределения;</w:t>
      </w:r>
    </w:p>
    <w:p>
      <w:pPr>
        <w:pStyle w:val="0"/>
        <w:spacing w:before="200" w:line-rule="auto"/>
        <w:ind w:firstLine="540"/>
        <w:jc w:val="both"/>
      </w:pPr>
      <w:r>
        <w:rPr>
          <w:sz w:val="20"/>
        </w:rPr>
        <w:t xml:space="preserve">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pPr>
        <w:pStyle w:val="0"/>
        <w:spacing w:before="200" w:line-rule="auto"/>
        <w:ind w:firstLine="540"/>
        <w:jc w:val="both"/>
      </w:pPr>
      <w:r>
        <w:rPr>
          <w:sz w:val="20"/>
        </w:rPr>
        <w:t xml:space="preserve">формирование внутренней позиции личности по отношению к окружающей социальной действительности;</w:t>
      </w:r>
    </w:p>
    <w:p>
      <w:pPr>
        <w:pStyle w:val="0"/>
        <w:spacing w:before="200" w:line-rule="auto"/>
        <w:ind w:firstLine="540"/>
        <w:jc w:val="both"/>
      </w:pPr>
      <w:r>
        <w:rPr>
          <w:sz w:val="20"/>
        </w:rPr>
        <w:t xml:space="preserve">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научных, традиционных религиозных организаций, физкультурно-спортивных организаций, организаций культуры, средств массовой информации, бизнес-сообществ) с целью совершенствования содержания и условий воспитания подрастающего поколения.</w:t>
      </w:r>
    </w:p>
    <w:p>
      <w:pPr>
        <w:pStyle w:val="0"/>
        <w:spacing w:before="200" w:line-rule="auto"/>
        <w:ind w:firstLine="540"/>
        <w:jc w:val="both"/>
      </w:pPr>
      <w:r>
        <w:rPr>
          <w:sz w:val="20"/>
        </w:rPr>
        <w:t xml:space="preserve">Целью подпрограммы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Чувашской Республике, учитывающих интересы детей, актуальные потребности современного общества и государства.</w:t>
      </w:r>
    </w:p>
    <w:p>
      <w:pPr>
        <w:pStyle w:val="0"/>
        <w:spacing w:before="200" w:line-rule="auto"/>
        <w:ind w:firstLine="540"/>
        <w:jc w:val="both"/>
      </w:pPr>
      <w:r>
        <w:rPr>
          <w:sz w:val="20"/>
        </w:rPr>
        <w:t xml:space="preserve">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республиканском и муниципальном уровнях.</w:t>
      </w:r>
    </w:p>
    <w:p>
      <w:pPr>
        <w:pStyle w:val="0"/>
        <w:spacing w:before="200" w:line-rule="auto"/>
        <w:ind w:firstLine="540"/>
        <w:jc w:val="both"/>
      </w:pPr>
      <w:r>
        <w:rPr>
          <w:sz w:val="20"/>
        </w:rPr>
        <w:t xml:space="preserve">Для достижения цели подпрограммы необходимо решение следующих задач:</w:t>
      </w:r>
    </w:p>
    <w:p>
      <w:pPr>
        <w:pStyle w:val="0"/>
        <w:spacing w:before="200" w:line-rule="auto"/>
        <w:ind w:firstLine="540"/>
        <w:jc w:val="both"/>
      </w:pPr>
      <w:r>
        <w:rPr>
          <w:sz w:val="20"/>
        </w:rPr>
        <w:t xml:space="preserve">создание условий для консолидации усилий социальных институтов по воспитанию подрастающего поколения;</w:t>
      </w:r>
    </w:p>
    <w:p>
      <w:pPr>
        <w:pStyle w:val="0"/>
        <w:spacing w:before="200" w:line-rule="auto"/>
        <w:ind w:firstLine="540"/>
        <w:jc w:val="both"/>
      </w:pPr>
      <w:r>
        <w:rPr>
          <w:sz w:val="20"/>
        </w:rPr>
        <w:t xml:space="preserve">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pPr>
        <w:pStyle w:val="0"/>
        <w:spacing w:before="200" w:line-rule="auto"/>
        <w:ind w:firstLine="540"/>
        <w:jc w:val="both"/>
      </w:pPr>
      <w:r>
        <w:rPr>
          <w:sz w:val="20"/>
        </w:rPr>
        <w:t xml:space="preserve">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pPr>
        <w:pStyle w:val="0"/>
        <w:spacing w:before="200" w:line-rule="auto"/>
        <w:ind w:firstLine="540"/>
        <w:jc w:val="both"/>
      </w:pPr>
      <w:r>
        <w:rPr>
          <w:sz w:val="20"/>
        </w:rPr>
        <w:t xml:space="preserve">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pPr>
        <w:pStyle w:val="0"/>
        <w:spacing w:before="200" w:line-rule="auto"/>
        <w:ind w:firstLine="540"/>
        <w:jc w:val="both"/>
      </w:pPr>
      <w:r>
        <w:rPr>
          <w:sz w:val="20"/>
        </w:rPr>
        <w:t xml:space="preserve">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pPr>
        <w:pStyle w:val="0"/>
        <w:spacing w:before="200" w:line-rule="auto"/>
        <w:ind w:firstLine="540"/>
        <w:jc w:val="both"/>
      </w:pPr>
      <w:r>
        <w:rPr>
          <w:sz w:val="20"/>
        </w:rPr>
        <w:t xml:space="preserve">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pPr>
        <w:pStyle w:val="0"/>
        <w:spacing w:before="200" w:line-rule="auto"/>
        <w:ind w:firstLine="540"/>
        <w:jc w:val="both"/>
      </w:pPr>
      <w:r>
        <w:rPr>
          <w:sz w:val="20"/>
        </w:rPr>
        <w:t xml:space="preserve">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pPr>
        <w:pStyle w:val="0"/>
        <w:spacing w:before="200" w:line-rule="auto"/>
        <w:ind w:firstLine="540"/>
        <w:jc w:val="both"/>
      </w:pPr>
      <w:r>
        <w:rPr>
          <w:sz w:val="20"/>
        </w:rPr>
        <w:t xml:space="preserve">обеспечение условий для повышения социальной, коммуникативной и педагогической компетентности родителей.</w:t>
      </w:r>
    </w:p>
    <w:p>
      <w:pPr>
        <w:pStyle w:val="0"/>
        <w:jc w:val="both"/>
      </w:pPr>
      <w:r>
        <w:rPr>
          <w:sz w:val="20"/>
        </w:rPr>
      </w:r>
    </w:p>
    <w:p>
      <w:pPr>
        <w:pStyle w:val="2"/>
        <w:outlineLvl w:val="2"/>
        <w:jc w:val="center"/>
      </w:pPr>
      <w:r>
        <w:rPr>
          <w:sz w:val="20"/>
        </w:rPr>
        <w:t xml:space="preserve">Раздел 2.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1696"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29.01.2019 N 16)</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jc w:val="both"/>
      </w:pPr>
      <w:r>
        <w:rPr>
          <w:sz w:val="20"/>
        </w:rPr>
        <w:t xml:space="preserve">(в ред. </w:t>
      </w:r>
      <w:hyperlink w:history="0" r:id="rId1697"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p>
      <w:pPr>
        <w:pStyle w:val="0"/>
        <w:spacing w:before="200" w:line-rule="auto"/>
        <w:ind w:firstLine="540"/>
        <w:jc w:val="both"/>
      </w:pPr>
      <w:r>
        <w:rPr>
          <w:sz w:val="20"/>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pPr>
        <w:pStyle w:val="0"/>
        <w:spacing w:before="200" w:line-rule="auto"/>
        <w:ind w:firstLine="540"/>
        <w:jc w:val="both"/>
      </w:pPr>
      <w:r>
        <w:rPr>
          <w:sz w:val="20"/>
        </w:rPr>
        <w:t xml:space="preserve">доля педагогических работников, принявших участие в конкурсах педагогического мастерства;</w:t>
      </w:r>
    </w:p>
    <w:p>
      <w:pPr>
        <w:pStyle w:val="0"/>
        <w:spacing w:before="200" w:line-rule="auto"/>
        <w:ind w:firstLine="540"/>
        <w:jc w:val="both"/>
      </w:pPr>
      <w:r>
        <w:rPr>
          <w:sz w:val="20"/>
        </w:rPr>
        <w:t xml:space="preserve">количество педагогических работников, прошедших курсы повышения квалификации и профессиональную переподготовку;</w:t>
      </w:r>
    </w:p>
    <w:p>
      <w:pPr>
        <w:pStyle w:val="0"/>
        <w:spacing w:before="200" w:line-rule="auto"/>
        <w:ind w:firstLine="540"/>
        <w:jc w:val="both"/>
      </w:pPr>
      <w:r>
        <w:rPr>
          <w:sz w:val="20"/>
        </w:rPr>
        <w:t xml:space="preserve">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w:t>
      </w:r>
    </w:p>
    <w:p>
      <w:pPr>
        <w:pStyle w:val="0"/>
        <w:spacing w:before="200" w:line-rule="auto"/>
        <w:ind w:firstLine="540"/>
        <w:jc w:val="both"/>
      </w:pPr>
      <w:r>
        <w:rPr>
          <w:sz w:val="20"/>
        </w:rPr>
        <w:t xml:space="preserve">доля детей и молодежи, принявших участие в мероприятиях республиканского, всероссийского уровней;</w:t>
      </w:r>
    </w:p>
    <w:p>
      <w:pPr>
        <w:pStyle w:val="0"/>
        <w:spacing w:before="200" w:line-rule="auto"/>
        <w:ind w:firstLine="540"/>
        <w:jc w:val="both"/>
      </w:pPr>
      <w:r>
        <w:rPr>
          <w:sz w:val="20"/>
        </w:rPr>
        <w:t xml:space="preserve">количество профильных лагерей для одаренных детей;</w:t>
      </w:r>
    </w:p>
    <w:p>
      <w:pPr>
        <w:pStyle w:val="0"/>
        <w:spacing w:before="200" w:line-rule="auto"/>
        <w:ind w:firstLine="540"/>
        <w:jc w:val="both"/>
      </w:pPr>
      <w:r>
        <w:rPr>
          <w:sz w:val="20"/>
        </w:rPr>
        <w:t xml:space="preserve">численность детей и молодежи, охваченных организациями отдыха детей и их оздоровления, расположенными в Краснодарском крае и (или) Республике Крым;</w:t>
      </w:r>
    </w:p>
    <w:p>
      <w:pPr>
        <w:pStyle w:val="0"/>
        <w:spacing w:before="200" w:line-rule="auto"/>
        <w:ind w:firstLine="540"/>
        <w:jc w:val="both"/>
      </w:pPr>
      <w:r>
        <w:rPr>
          <w:sz w:val="20"/>
        </w:rPr>
        <w:t xml:space="preserve">количество проведенных среди детей и молодежи экологических мероприятий;</w:t>
      </w:r>
    </w:p>
    <w:p>
      <w:pPr>
        <w:pStyle w:val="0"/>
        <w:spacing w:before="200" w:line-rule="auto"/>
        <w:ind w:firstLine="540"/>
        <w:jc w:val="both"/>
      </w:pPr>
      <w:r>
        <w:rPr>
          <w:sz w:val="20"/>
        </w:rPr>
        <w:t xml:space="preserve">доля детей и молодежи, вовлеченных в деятельность общественных организаций экологической направленности;</w:t>
      </w:r>
    </w:p>
    <w:p>
      <w:pPr>
        <w:pStyle w:val="0"/>
        <w:spacing w:before="200" w:line-rule="auto"/>
        <w:ind w:firstLine="540"/>
        <w:jc w:val="both"/>
      </w:pPr>
      <w:r>
        <w:rPr>
          <w:sz w:val="20"/>
        </w:rPr>
        <w:t xml:space="preserve">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pPr>
        <w:pStyle w:val="0"/>
        <w:spacing w:before="200" w:line-rule="auto"/>
        <w:ind w:firstLine="540"/>
        <w:jc w:val="both"/>
      </w:pPr>
      <w:r>
        <w:rPr>
          <w:sz w:val="20"/>
        </w:rPr>
        <w:t xml:space="preserve">доля объединений и кружков технической направленности в общем количестве кружков и объединений.</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2036 году следующих целевых показателей (индикаторов):</w:t>
      </w:r>
    </w:p>
    <w:p>
      <w:pPr>
        <w:pStyle w:val="0"/>
        <w:jc w:val="both"/>
      </w:pPr>
      <w:r>
        <w:rPr>
          <w:sz w:val="20"/>
        </w:rPr>
        <w:t xml:space="preserve">(в ред. </w:t>
      </w:r>
      <w:hyperlink w:history="0" r:id="rId1698"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p>
      <w:pPr>
        <w:pStyle w:val="0"/>
        <w:spacing w:before="200" w:line-rule="auto"/>
        <w:ind w:firstLine="540"/>
        <w:jc w:val="both"/>
      </w:pPr>
      <w:r>
        <w:rPr>
          <w:sz w:val="20"/>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pPr>
        <w:pStyle w:val="0"/>
        <w:spacing w:before="200" w:line-rule="auto"/>
        <w:ind w:firstLine="540"/>
        <w:jc w:val="both"/>
      </w:pPr>
      <w:r>
        <w:rPr>
          <w:sz w:val="20"/>
        </w:rPr>
        <w:t xml:space="preserve">в 2019 году - 1115 единиц;</w:t>
      </w:r>
    </w:p>
    <w:p>
      <w:pPr>
        <w:pStyle w:val="0"/>
        <w:spacing w:before="200" w:line-rule="auto"/>
        <w:ind w:firstLine="540"/>
        <w:jc w:val="both"/>
      </w:pPr>
      <w:r>
        <w:rPr>
          <w:sz w:val="20"/>
        </w:rPr>
        <w:t xml:space="preserve">в 2020 году - 1120 единиц;</w:t>
      </w:r>
    </w:p>
    <w:p>
      <w:pPr>
        <w:pStyle w:val="0"/>
        <w:spacing w:before="200" w:line-rule="auto"/>
        <w:ind w:firstLine="540"/>
        <w:jc w:val="both"/>
      </w:pPr>
      <w:r>
        <w:rPr>
          <w:sz w:val="20"/>
        </w:rPr>
        <w:t xml:space="preserve">в 2021 году - 1125 единиц;</w:t>
      </w:r>
    </w:p>
    <w:p>
      <w:pPr>
        <w:pStyle w:val="0"/>
        <w:spacing w:before="200" w:line-rule="auto"/>
        <w:ind w:firstLine="540"/>
        <w:jc w:val="both"/>
      </w:pPr>
      <w:r>
        <w:rPr>
          <w:sz w:val="20"/>
        </w:rPr>
        <w:t xml:space="preserve">в 2022 году - 1130 единиц;</w:t>
      </w:r>
    </w:p>
    <w:p>
      <w:pPr>
        <w:pStyle w:val="0"/>
        <w:spacing w:before="200" w:line-rule="auto"/>
        <w:ind w:firstLine="540"/>
        <w:jc w:val="both"/>
      </w:pPr>
      <w:r>
        <w:rPr>
          <w:sz w:val="20"/>
        </w:rPr>
        <w:t xml:space="preserve">в 2023 году - 1135 единиц;</w:t>
      </w:r>
    </w:p>
    <w:p>
      <w:pPr>
        <w:pStyle w:val="0"/>
        <w:spacing w:before="200" w:line-rule="auto"/>
        <w:ind w:firstLine="540"/>
        <w:jc w:val="both"/>
      </w:pPr>
      <w:r>
        <w:rPr>
          <w:sz w:val="20"/>
        </w:rPr>
        <w:t xml:space="preserve">в 2024 году - 1140 единиц;</w:t>
      </w:r>
    </w:p>
    <w:p>
      <w:pPr>
        <w:pStyle w:val="0"/>
        <w:spacing w:before="200" w:line-rule="auto"/>
        <w:ind w:firstLine="540"/>
        <w:jc w:val="both"/>
      </w:pPr>
      <w:r>
        <w:rPr>
          <w:sz w:val="20"/>
        </w:rPr>
        <w:t xml:space="preserve">в 2025 году - 1145 единиц;</w:t>
      </w:r>
    </w:p>
    <w:p>
      <w:pPr>
        <w:pStyle w:val="0"/>
        <w:spacing w:before="200" w:line-rule="auto"/>
        <w:ind w:firstLine="540"/>
        <w:jc w:val="both"/>
      </w:pPr>
      <w:r>
        <w:rPr>
          <w:sz w:val="20"/>
        </w:rPr>
        <w:t xml:space="preserve">в 2030 году - 1150 единиц;</w:t>
      </w:r>
    </w:p>
    <w:p>
      <w:pPr>
        <w:pStyle w:val="0"/>
        <w:spacing w:before="200" w:line-rule="auto"/>
        <w:ind w:firstLine="540"/>
        <w:jc w:val="both"/>
      </w:pPr>
      <w:r>
        <w:rPr>
          <w:sz w:val="20"/>
        </w:rPr>
        <w:t xml:space="preserve">в 2035 году - 1160 единиц;</w:t>
      </w:r>
    </w:p>
    <w:p>
      <w:pPr>
        <w:pStyle w:val="0"/>
        <w:spacing w:before="200" w:line-rule="auto"/>
        <w:ind w:firstLine="540"/>
        <w:jc w:val="both"/>
      </w:pPr>
      <w:r>
        <w:rPr>
          <w:sz w:val="20"/>
        </w:rPr>
        <w:t xml:space="preserve">доля педагогических работников, принявших участие в конкурсах педагогического мастерства:</w:t>
      </w:r>
    </w:p>
    <w:p>
      <w:pPr>
        <w:pStyle w:val="0"/>
        <w:spacing w:before="200" w:line-rule="auto"/>
        <w:ind w:firstLine="540"/>
        <w:jc w:val="both"/>
      </w:pPr>
      <w:r>
        <w:rPr>
          <w:sz w:val="20"/>
        </w:rPr>
        <w:t xml:space="preserve">в 2019 году - 29 процентов;</w:t>
      </w:r>
    </w:p>
    <w:p>
      <w:pPr>
        <w:pStyle w:val="0"/>
        <w:spacing w:before="200" w:line-rule="auto"/>
        <w:ind w:firstLine="540"/>
        <w:jc w:val="both"/>
      </w:pPr>
      <w:r>
        <w:rPr>
          <w:sz w:val="20"/>
        </w:rPr>
        <w:t xml:space="preserve">в 2020 году - 30 процентов;</w:t>
      </w:r>
    </w:p>
    <w:p>
      <w:pPr>
        <w:pStyle w:val="0"/>
        <w:spacing w:before="200" w:line-rule="auto"/>
        <w:ind w:firstLine="540"/>
        <w:jc w:val="both"/>
      </w:pPr>
      <w:r>
        <w:rPr>
          <w:sz w:val="20"/>
        </w:rPr>
        <w:t xml:space="preserve">в 2021 году - 31 процент;</w:t>
      </w:r>
    </w:p>
    <w:p>
      <w:pPr>
        <w:pStyle w:val="0"/>
        <w:spacing w:before="200" w:line-rule="auto"/>
        <w:ind w:firstLine="540"/>
        <w:jc w:val="both"/>
      </w:pPr>
      <w:r>
        <w:rPr>
          <w:sz w:val="20"/>
        </w:rPr>
        <w:t xml:space="preserve">в 2022 году - 32 процента;</w:t>
      </w:r>
    </w:p>
    <w:p>
      <w:pPr>
        <w:pStyle w:val="0"/>
        <w:spacing w:before="200" w:line-rule="auto"/>
        <w:ind w:firstLine="540"/>
        <w:jc w:val="both"/>
      </w:pPr>
      <w:r>
        <w:rPr>
          <w:sz w:val="20"/>
        </w:rPr>
        <w:t xml:space="preserve">в 2023 году - 33 процента;</w:t>
      </w:r>
    </w:p>
    <w:p>
      <w:pPr>
        <w:pStyle w:val="0"/>
        <w:spacing w:before="200" w:line-rule="auto"/>
        <w:ind w:firstLine="540"/>
        <w:jc w:val="both"/>
      </w:pPr>
      <w:r>
        <w:rPr>
          <w:sz w:val="20"/>
        </w:rPr>
        <w:t xml:space="preserve">в 2024 году - 34 процента;</w:t>
      </w:r>
    </w:p>
    <w:p>
      <w:pPr>
        <w:pStyle w:val="0"/>
        <w:spacing w:before="200" w:line-rule="auto"/>
        <w:ind w:firstLine="540"/>
        <w:jc w:val="both"/>
      </w:pPr>
      <w:r>
        <w:rPr>
          <w:sz w:val="20"/>
        </w:rPr>
        <w:t xml:space="preserve">в 2025 году - 35 процентов;</w:t>
      </w:r>
    </w:p>
    <w:p>
      <w:pPr>
        <w:pStyle w:val="0"/>
        <w:spacing w:before="200" w:line-rule="auto"/>
        <w:ind w:firstLine="540"/>
        <w:jc w:val="both"/>
      </w:pPr>
      <w:r>
        <w:rPr>
          <w:sz w:val="20"/>
        </w:rPr>
        <w:t xml:space="preserve">в 2030 году - 36 процентов;</w:t>
      </w:r>
    </w:p>
    <w:p>
      <w:pPr>
        <w:pStyle w:val="0"/>
        <w:spacing w:before="200" w:line-rule="auto"/>
        <w:ind w:firstLine="540"/>
        <w:jc w:val="both"/>
      </w:pPr>
      <w:r>
        <w:rPr>
          <w:sz w:val="20"/>
        </w:rPr>
        <w:t xml:space="preserve">в 2035 году - 40 процентов;</w:t>
      </w:r>
    </w:p>
    <w:p>
      <w:pPr>
        <w:pStyle w:val="0"/>
        <w:spacing w:before="200" w:line-rule="auto"/>
        <w:ind w:firstLine="540"/>
        <w:jc w:val="both"/>
      </w:pPr>
      <w:r>
        <w:rPr>
          <w:sz w:val="20"/>
        </w:rPr>
        <w:t xml:space="preserve">количество педагогических работников, прошедших курсы повышения квалификации и профессиональную переподготовку:</w:t>
      </w:r>
    </w:p>
    <w:p>
      <w:pPr>
        <w:pStyle w:val="0"/>
        <w:spacing w:before="200" w:line-rule="auto"/>
        <w:ind w:firstLine="540"/>
        <w:jc w:val="both"/>
      </w:pPr>
      <w:r>
        <w:rPr>
          <w:sz w:val="20"/>
        </w:rPr>
        <w:t xml:space="preserve">в 2019 году - 120 человек;</w:t>
      </w:r>
    </w:p>
    <w:p>
      <w:pPr>
        <w:pStyle w:val="0"/>
        <w:spacing w:before="200" w:line-rule="auto"/>
        <w:ind w:firstLine="540"/>
        <w:jc w:val="both"/>
      </w:pPr>
      <w:r>
        <w:rPr>
          <w:sz w:val="20"/>
        </w:rPr>
        <w:t xml:space="preserve">в 2020 году - 130 человек;</w:t>
      </w:r>
    </w:p>
    <w:p>
      <w:pPr>
        <w:pStyle w:val="0"/>
        <w:spacing w:before="200" w:line-rule="auto"/>
        <w:ind w:firstLine="540"/>
        <w:jc w:val="both"/>
      </w:pPr>
      <w:r>
        <w:rPr>
          <w:sz w:val="20"/>
        </w:rPr>
        <w:t xml:space="preserve">в 2021 году - 140 человек;</w:t>
      </w:r>
    </w:p>
    <w:p>
      <w:pPr>
        <w:pStyle w:val="0"/>
        <w:spacing w:before="200" w:line-rule="auto"/>
        <w:ind w:firstLine="540"/>
        <w:jc w:val="both"/>
      </w:pPr>
      <w:r>
        <w:rPr>
          <w:sz w:val="20"/>
        </w:rPr>
        <w:t xml:space="preserve">в 2022 году - 150 человек;</w:t>
      </w:r>
    </w:p>
    <w:p>
      <w:pPr>
        <w:pStyle w:val="0"/>
        <w:spacing w:before="200" w:line-rule="auto"/>
        <w:ind w:firstLine="540"/>
        <w:jc w:val="both"/>
      </w:pPr>
      <w:r>
        <w:rPr>
          <w:sz w:val="20"/>
        </w:rPr>
        <w:t xml:space="preserve">в 2023 году - 160 человек;</w:t>
      </w:r>
    </w:p>
    <w:p>
      <w:pPr>
        <w:pStyle w:val="0"/>
        <w:spacing w:before="200" w:line-rule="auto"/>
        <w:ind w:firstLine="540"/>
        <w:jc w:val="both"/>
      </w:pPr>
      <w:r>
        <w:rPr>
          <w:sz w:val="20"/>
        </w:rPr>
        <w:t xml:space="preserve">в 2024 году - 170 человек;</w:t>
      </w:r>
    </w:p>
    <w:p>
      <w:pPr>
        <w:pStyle w:val="0"/>
        <w:spacing w:before="200" w:line-rule="auto"/>
        <w:ind w:firstLine="540"/>
        <w:jc w:val="both"/>
      </w:pPr>
      <w:r>
        <w:rPr>
          <w:sz w:val="20"/>
        </w:rPr>
        <w:t xml:space="preserve">в 2025 году - 180 человек;</w:t>
      </w:r>
    </w:p>
    <w:p>
      <w:pPr>
        <w:pStyle w:val="0"/>
        <w:spacing w:before="200" w:line-rule="auto"/>
        <w:ind w:firstLine="540"/>
        <w:jc w:val="both"/>
      </w:pPr>
      <w:r>
        <w:rPr>
          <w:sz w:val="20"/>
        </w:rPr>
        <w:t xml:space="preserve">в 2030 году - 200 человек;</w:t>
      </w:r>
    </w:p>
    <w:p>
      <w:pPr>
        <w:pStyle w:val="0"/>
        <w:spacing w:before="200" w:line-rule="auto"/>
        <w:ind w:firstLine="540"/>
        <w:jc w:val="both"/>
      </w:pPr>
      <w:r>
        <w:rPr>
          <w:sz w:val="20"/>
        </w:rPr>
        <w:t xml:space="preserve">в 2035 году - 220 человек;</w:t>
      </w:r>
    </w:p>
    <w:p>
      <w:pPr>
        <w:pStyle w:val="0"/>
        <w:spacing w:before="200" w:line-rule="auto"/>
        <w:ind w:firstLine="540"/>
        <w:jc w:val="both"/>
      </w:pPr>
      <w:r>
        <w:rPr>
          <w:sz w:val="20"/>
        </w:rPr>
        <w:t xml:space="preserve">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w:t>
      </w:r>
    </w:p>
    <w:p>
      <w:pPr>
        <w:pStyle w:val="0"/>
        <w:spacing w:before="200" w:line-rule="auto"/>
        <w:ind w:firstLine="540"/>
        <w:jc w:val="both"/>
      </w:pPr>
      <w:r>
        <w:rPr>
          <w:sz w:val="20"/>
        </w:rPr>
        <w:t xml:space="preserve">в 2019 году - 30 процентов;</w:t>
      </w:r>
    </w:p>
    <w:p>
      <w:pPr>
        <w:pStyle w:val="0"/>
        <w:spacing w:before="200" w:line-rule="auto"/>
        <w:ind w:firstLine="540"/>
        <w:jc w:val="both"/>
      </w:pPr>
      <w:r>
        <w:rPr>
          <w:sz w:val="20"/>
        </w:rPr>
        <w:t xml:space="preserve">в 2020 году - 35 процентов;</w:t>
      </w:r>
    </w:p>
    <w:p>
      <w:pPr>
        <w:pStyle w:val="0"/>
        <w:spacing w:before="200" w:line-rule="auto"/>
        <w:ind w:firstLine="540"/>
        <w:jc w:val="both"/>
      </w:pPr>
      <w:r>
        <w:rPr>
          <w:sz w:val="20"/>
        </w:rPr>
        <w:t xml:space="preserve">в 2021 году - 35 процентов;</w:t>
      </w:r>
    </w:p>
    <w:p>
      <w:pPr>
        <w:pStyle w:val="0"/>
        <w:spacing w:before="200" w:line-rule="auto"/>
        <w:ind w:firstLine="540"/>
        <w:jc w:val="both"/>
      </w:pPr>
      <w:r>
        <w:rPr>
          <w:sz w:val="20"/>
        </w:rPr>
        <w:t xml:space="preserve">в 2022 году - 35 процентов;</w:t>
      </w:r>
    </w:p>
    <w:p>
      <w:pPr>
        <w:pStyle w:val="0"/>
        <w:spacing w:before="200" w:line-rule="auto"/>
        <w:ind w:firstLine="540"/>
        <w:jc w:val="both"/>
      </w:pPr>
      <w:r>
        <w:rPr>
          <w:sz w:val="20"/>
        </w:rPr>
        <w:t xml:space="preserve">в 2023 году - 40 процентов;</w:t>
      </w:r>
    </w:p>
    <w:p>
      <w:pPr>
        <w:pStyle w:val="0"/>
        <w:spacing w:before="200" w:line-rule="auto"/>
        <w:ind w:firstLine="540"/>
        <w:jc w:val="both"/>
      </w:pPr>
      <w:r>
        <w:rPr>
          <w:sz w:val="20"/>
        </w:rPr>
        <w:t xml:space="preserve">в 2024 году - 40 процентов;</w:t>
      </w:r>
    </w:p>
    <w:p>
      <w:pPr>
        <w:pStyle w:val="0"/>
        <w:spacing w:before="200" w:line-rule="auto"/>
        <w:ind w:firstLine="540"/>
        <w:jc w:val="both"/>
      </w:pPr>
      <w:r>
        <w:rPr>
          <w:sz w:val="20"/>
        </w:rPr>
        <w:t xml:space="preserve">в 2025 году - 40 процентов;</w:t>
      </w:r>
    </w:p>
    <w:p>
      <w:pPr>
        <w:pStyle w:val="0"/>
        <w:spacing w:before="200" w:line-rule="auto"/>
        <w:ind w:firstLine="540"/>
        <w:jc w:val="both"/>
      </w:pPr>
      <w:r>
        <w:rPr>
          <w:sz w:val="20"/>
        </w:rPr>
        <w:t xml:space="preserve">в 2030 году - 45 процентов;</w:t>
      </w:r>
    </w:p>
    <w:p>
      <w:pPr>
        <w:pStyle w:val="0"/>
        <w:spacing w:before="200" w:line-rule="auto"/>
        <w:ind w:firstLine="540"/>
        <w:jc w:val="both"/>
      </w:pPr>
      <w:r>
        <w:rPr>
          <w:sz w:val="20"/>
        </w:rPr>
        <w:t xml:space="preserve">в 2035 году - 50 процентов;</w:t>
      </w:r>
    </w:p>
    <w:p>
      <w:pPr>
        <w:pStyle w:val="0"/>
        <w:spacing w:before="200" w:line-rule="auto"/>
        <w:ind w:firstLine="540"/>
        <w:jc w:val="both"/>
      </w:pPr>
      <w:r>
        <w:rPr>
          <w:sz w:val="20"/>
        </w:rPr>
        <w:t xml:space="preserve">доля детей и молодежи, принявших участие в мероприятиях республиканского, всероссийского уровней:</w:t>
      </w:r>
    </w:p>
    <w:p>
      <w:pPr>
        <w:pStyle w:val="0"/>
        <w:spacing w:before="200" w:line-rule="auto"/>
        <w:ind w:firstLine="540"/>
        <w:jc w:val="both"/>
      </w:pPr>
      <w:r>
        <w:rPr>
          <w:sz w:val="20"/>
        </w:rPr>
        <w:t xml:space="preserve">в 2019 году - 5 процентов;</w:t>
      </w:r>
    </w:p>
    <w:p>
      <w:pPr>
        <w:pStyle w:val="0"/>
        <w:spacing w:before="200" w:line-rule="auto"/>
        <w:ind w:firstLine="540"/>
        <w:jc w:val="both"/>
      </w:pPr>
      <w:r>
        <w:rPr>
          <w:sz w:val="20"/>
        </w:rPr>
        <w:t xml:space="preserve">в 2020 году - 7 процентов;</w:t>
      </w:r>
    </w:p>
    <w:p>
      <w:pPr>
        <w:pStyle w:val="0"/>
        <w:spacing w:before="200" w:line-rule="auto"/>
        <w:ind w:firstLine="540"/>
        <w:jc w:val="both"/>
      </w:pPr>
      <w:r>
        <w:rPr>
          <w:sz w:val="20"/>
        </w:rPr>
        <w:t xml:space="preserve">в 2021 году - 7 процентов;</w:t>
      </w:r>
    </w:p>
    <w:p>
      <w:pPr>
        <w:pStyle w:val="0"/>
        <w:spacing w:before="200" w:line-rule="auto"/>
        <w:ind w:firstLine="540"/>
        <w:jc w:val="both"/>
      </w:pPr>
      <w:r>
        <w:rPr>
          <w:sz w:val="20"/>
        </w:rPr>
        <w:t xml:space="preserve">в 2022 году - 7 процентов;</w:t>
      </w:r>
    </w:p>
    <w:p>
      <w:pPr>
        <w:pStyle w:val="0"/>
        <w:spacing w:before="200" w:line-rule="auto"/>
        <w:ind w:firstLine="540"/>
        <w:jc w:val="both"/>
      </w:pPr>
      <w:r>
        <w:rPr>
          <w:sz w:val="20"/>
        </w:rPr>
        <w:t xml:space="preserve">в 2023 году - 9 процентов;</w:t>
      </w:r>
    </w:p>
    <w:p>
      <w:pPr>
        <w:pStyle w:val="0"/>
        <w:spacing w:before="200" w:line-rule="auto"/>
        <w:ind w:firstLine="540"/>
        <w:jc w:val="both"/>
      </w:pPr>
      <w:r>
        <w:rPr>
          <w:sz w:val="20"/>
        </w:rPr>
        <w:t xml:space="preserve">в 2024 году - 9 процентов;</w:t>
      </w:r>
    </w:p>
    <w:p>
      <w:pPr>
        <w:pStyle w:val="0"/>
        <w:spacing w:before="200" w:line-rule="auto"/>
        <w:ind w:firstLine="540"/>
        <w:jc w:val="both"/>
      </w:pPr>
      <w:r>
        <w:rPr>
          <w:sz w:val="20"/>
        </w:rPr>
        <w:t xml:space="preserve">в 2025 году - 9 процентов;</w:t>
      </w:r>
    </w:p>
    <w:p>
      <w:pPr>
        <w:pStyle w:val="0"/>
        <w:spacing w:before="200" w:line-rule="auto"/>
        <w:ind w:firstLine="540"/>
        <w:jc w:val="both"/>
      </w:pPr>
      <w:r>
        <w:rPr>
          <w:sz w:val="20"/>
        </w:rPr>
        <w:t xml:space="preserve">в 2030 году - 10 процентов;</w:t>
      </w:r>
    </w:p>
    <w:p>
      <w:pPr>
        <w:pStyle w:val="0"/>
        <w:spacing w:before="200" w:line-rule="auto"/>
        <w:ind w:firstLine="540"/>
        <w:jc w:val="both"/>
      </w:pPr>
      <w:r>
        <w:rPr>
          <w:sz w:val="20"/>
        </w:rPr>
        <w:t xml:space="preserve">в 2035 году - 15 процентов;</w:t>
      </w:r>
    </w:p>
    <w:p>
      <w:pPr>
        <w:pStyle w:val="0"/>
        <w:spacing w:before="200" w:line-rule="auto"/>
        <w:ind w:firstLine="540"/>
        <w:jc w:val="both"/>
      </w:pPr>
      <w:r>
        <w:rPr>
          <w:sz w:val="20"/>
        </w:rPr>
        <w:t xml:space="preserve">количество профильных лагерей для одаренных детей:</w:t>
      </w:r>
    </w:p>
    <w:p>
      <w:pPr>
        <w:pStyle w:val="0"/>
        <w:spacing w:before="200" w:line-rule="auto"/>
        <w:ind w:firstLine="540"/>
        <w:jc w:val="both"/>
      </w:pPr>
      <w:r>
        <w:rPr>
          <w:sz w:val="20"/>
        </w:rPr>
        <w:t xml:space="preserve">в 2019 году - 7 единиц;</w:t>
      </w:r>
    </w:p>
    <w:p>
      <w:pPr>
        <w:pStyle w:val="0"/>
        <w:spacing w:before="200" w:line-rule="auto"/>
        <w:ind w:firstLine="540"/>
        <w:jc w:val="both"/>
      </w:pPr>
      <w:r>
        <w:rPr>
          <w:sz w:val="20"/>
        </w:rPr>
        <w:t xml:space="preserve">в 2020 году - 8 единиц;</w:t>
      </w:r>
    </w:p>
    <w:p>
      <w:pPr>
        <w:pStyle w:val="0"/>
        <w:spacing w:before="200" w:line-rule="auto"/>
        <w:ind w:firstLine="540"/>
        <w:jc w:val="both"/>
      </w:pPr>
      <w:r>
        <w:rPr>
          <w:sz w:val="20"/>
        </w:rPr>
        <w:t xml:space="preserve">в 2021 году - 8 единиц;</w:t>
      </w:r>
    </w:p>
    <w:p>
      <w:pPr>
        <w:pStyle w:val="0"/>
        <w:spacing w:before="200" w:line-rule="auto"/>
        <w:ind w:firstLine="540"/>
        <w:jc w:val="both"/>
      </w:pPr>
      <w:r>
        <w:rPr>
          <w:sz w:val="20"/>
        </w:rPr>
        <w:t xml:space="preserve">в 2022 году - 8 единиц;</w:t>
      </w:r>
    </w:p>
    <w:p>
      <w:pPr>
        <w:pStyle w:val="0"/>
        <w:spacing w:before="200" w:line-rule="auto"/>
        <w:ind w:firstLine="540"/>
        <w:jc w:val="both"/>
      </w:pPr>
      <w:r>
        <w:rPr>
          <w:sz w:val="20"/>
        </w:rPr>
        <w:t xml:space="preserve">в 2023 году - 9 единиц;</w:t>
      </w:r>
    </w:p>
    <w:p>
      <w:pPr>
        <w:pStyle w:val="0"/>
        <w:spacing w:before="200" w:line-rule="auto"/>
        <w:ind w:firstLine="540"/>
        <w:jc w:val="both"/>
      </w:pPr>
      <w:r>
        <w:rPr>
          <w:sz w:val="20"/>
        </w:rPr>
        <w:t xml:space="preserve">в 2024 году - 9 единиц;</w:t>
      </w:r>
    </w:p>
    <w:p>
      <w:pPr>
        <w:pStyle w:val="0"/>
        <w:spacing w:before="200" w:line-rule="auto"/>
        <w:ind w:firstLine="540"/>
        <w:jc w:val="both"/>
      </w:pPr>
      <w:r>
        <w:rPr>
          <w:sz w:val="20"/>
        </w:rPr>
        <w:t xml:space="preserve">в 2025 году - 9 единиц;</w:t>
      </w:r>
    </w:p>
    <w:p>
      <w:pPr>
        <w:pStyle w:val="0"/>
        <w:spacing w:before="200" w:line-rule="auto"/>
        <w:ind w:firstLine="540"/>
        <w:jc w:val="both"/>
      </w:pPr>
      <w:r>
        <w:rPr>
          <w:sz w:val="20"/>
        </w:rPr>
        <w:t xml:space="preserve">в 2030 году - 10 единиц;</w:t>
      </w:r>
    </w:p>
    <w:p>
      <w:pPr>
        <w:pStyle w:val="0"/>
        <w:spacing w:before="200" w:line-rule="auto"/>
        <w:ind w:firstLine="540"/>
        <w:jc w:val="both"/>
      </w:pPr>
      <w:r>
        <w:rPr>
          <w:sz w:val="20"/>
        </w:rPr>
        <w:t xml:space="preserve">в 2035 году - 15 единиц;</w:t>
      </w:r>
    </w:p>
    <w:p>
      <w:pPr>
        <w:pStyle w:val="0"/>
        <w:spacing w:before="200" w:line-rule="auto"/>
        <w:ind w:firstLine="540"/>
        <w:jc w:val="both"/>
      </w:pPr>
      <w:r>
        <w:rPr>
          <w:sz w:val="20"/>
        </w:rPr>
        <w:t xml:space="preserve">численность детей и молодежи, охваченных организациями отдыха детей и их оздоровления, расположенными в Краснодарском крае и (или) Республике Крым:</w:t>
      </w:r>
    </w:p>
    <w:p>
      <w:pPr>
        <w:pStyle w:val="0"/>
        <w:spacing w:before="200" w:line-rule="auto"/>
        <w:ind w:firstLine="540"/>
        <w:jc w:val="both"/>
      </w:pPr>
      <w:r>
        <w:rPr>
          <w:sz w:val="20"/>
        </w:rPr>
        <w:t xml:space="preserve">в 2019 году - 240 человек;</w:t>
      </w:r>
    </w:p>
    <w:p>
      <w:pPr>
        <w:pStyle w:val="0"/>
        <w:spacing w:before="200" w:line-rule="auto"/>
        <w:ind w:firstLine="540"/>
        <w:jc w:val="both"/>
      </w:pPr>
      <w:r>
        <w:rPr>
          <w:sz w:val="20"/>
        </w:rPr>
        <w:t xml:space="preserve">в 2020 году - 240 человек;</w:t>
      </w:r>
    </w:p>
    <w:p>
      <w:pPr>
        <w:pStyle w:val="0"/>
        <w:spacing w:before="200" w:line-rule="auto"/>
        <w:ind w:firstLine="540"/>
        <w:jc w:val="both"/>
      </w:pPr>
      <w:r>
        <w:rPr>
          <w:sz w:val="20"/>
        </w:rPr>
        <w:t xml:space="preserve">в 2021 году - 240 человек;</w:t>
      </w:r>
    </w:p>
    <w:p>
      <w:pPr>
        <w:pStyle w:val="0"/>
        <w:spacing w:before="200" w:line-rule="auto"/>
        <w:ind w:firstLine="540"/>
        <w:jc w:val="both"/>
      </w:pPr>
      <w:r>
        <w:rPr>
          <w:sz w:val="20"/>
        </w:rPr>
        <w:t xml:space="preserve">в 2022 году - 240 человек;</w:t>
      </w:r>
    </w:p>
    <w:p>
      <w:pPr>
        <w:pStyle w:val="0"/>
        <w:spacing w:before="200" w:line-rule="auto"/>
        <w:ind w:firstLine="540"/>
        <w:jc w:val="both"/>
      </w:pPr>
      <w:r>
        <w:rPr>
          <w:sz w:val="20"/>
        </w:rPr>
        <w:t xml:space="preserve">в 2023 году - 240 человек;</w:t>
      </w:r>
    </w:p>
    <w:p>
      <w:pPr>
        <w:pStyle w:val="0"/>
        <w:spacing w:before="200" w:line-rule="auto"/>
        <w:ind w:firstLine="540"/>
        <w:jc w:val="both"/>
      </w:pPr>
      <w:r>
        <w:rPr>
          <w:sz w:val="20"/>
        </w:rPr>
        <w:t xml:space="preserve">в 2024 году - 240 человек;</w:t>
      </w:r>
    </w:p>
    <w:p>
      <w:pPr>
        <w:pStyle w:val="0"/>
        <w:spacing w:before="200" w:line-rule="auto"/>
        <w:ind w:firstLine="540"/>
        <w:jc w:val="both"/>
      </w:pPr>
      <w:r>
        <w:rPr>
          <w:sz w:val="20"/>
        </w:rPr>
        <w:t xml:space="preserve">в 2025 году - 240 человек;</w:t>
      </w:r>
    </w:p>
    <w:p>
      <w:pPr>
        <w:pStyle w:val="0"/>
        <w:spacing w:before="200" w:line-rule="auto"/>
        <w:ind w:firstLine="540"/>
        <w:jc w:val="both"/>
      </w:pPr>
      <w:r>
        <w:rPr>
          <w:sz w:val="20"/>
        </w:rPr>
        <w:t xml:space="preserve">в 2030 году - 245 человек;</w:t>
      </w:r>
    </w:p>
    <w:p>
      <w:pPr>
        <w:pStyle w:val="0"/>
        <w:spacing w:before="200" w:line-rule="auto"/>
        <w:ind w:firstLine="540"/>
        <w:jc w:val="both"/>
      </w:pPr>
      <w:r>
        <w:rPr>
          <w:sz w:val="20"/>
        </w:rPr>
        <w:t xml:space="preserve">в 2035 году - 250 человек;</w:t>
      </w:r>
    </w:p>
    <w:p>
      <w:pPr>
        <w:pStyle w:val="0"/>
        <w:spacing w:before="200" w:line-rule="auto"/>
        <w:ind w:firstLine="540"/>
        <w:jc w:val="both"/>
      </w:pPr>
      <w:r>
        <w:rPr>
          <w:sz w:val="20"/>
        </w:rPr>
        <w:t xml:space="preserve">количество проведенных среди детей и молодежи экологических мероприятий:</w:t>
      </w:r>
    </w:p>
    <w:p>
      <w:pPr>
        <w:pStyle w:val="0"/>
        <w:spacing w:before="200" w:line-rule="auto"/>
        <w:ind w:firstLine="540"/>
        <w:jc w:val="both"/>
      </w:pPr>
      <w:r>
        <w:rPr>
          <w:sz w:val="20"/>
        </w:rPr>
        <w:t xml:space="preserve">в 2019 году - 25 единиц;</w:t>
      </w:r>
    </w:p>
    <w:p>
      <w:pPr>
        <w:pStyle w:val="0"/>
        <w:spacing w:before="200" w:line-rule="auto"/>
        <w:ind w:firstLine="540"/>
        <w:jc w:val="both"/>
      </w:pPr>
      <w:r>
        <w:rPr>
          <w:sz w:val="20"/>
        </w:rPr>
        <w:t xml:space="preserve">в 2020 году - 27 единиц;</w:t>
      </w:r>
    </w:p>
    <w:p>
      <w:pPr>
        <w:pStyle w:val="0"/>
        <w:spacing w:before="200" w:line-rule="auto"/>
        <w:ind w:firstLine="540"/>
        <w:jc w:val="both"/>
      </w:pPr>
      <w:r>
        <w:rPr>
          <w:sz w:val="20"/>
        </w:rPr>
        <w:t xml:space="preserve">в 2021 году - 27 единиц;</w:t>
      </w:r>
    </w:p>
    <w:p>
      <w:pPr>
        <w:pStyle w:val="0"/>
        <w:spacing w:before="200" w:line-rule="auto"/>
        <w:ind w:firstLine="540"/>
        <w:jc w:val="both"/>
      </w:pPr>
      <w:r>
        <w:rPr>
          <w:sz w:val="20"/>
        </w:rPr>
        <w:t xml:space="preserve">в 2022 году - 27 единиц;</w:t>
      </w:r>
    </w:p>
    <w:p>
      <w:pPr>
        <w:pStyle w:val="0"/>
        <w:spacing w:before="200" w:line-rule="auto"/>
        <w:ind w:firstLine="540"/>
        <w:jc w:val="both"/>
      </w:pPr>
      <w:r>
        <w:rPr>
          <w:sz w:val="20"/>
        </w:rPr>
        <w:t xml:space="preserve">в 2023 году - 29 единиц;</w:t>
      </w:r>
    </w:p>
    <w:p>
      <w:pPr>
        <w:pStyle w:val="0"/>
        <w:spacing w:before="200" w:line-rule="auto"/>
        <w:ind w:firstLine="540"/>
        <w:jc w:val="both"/>
      </w:pPr>
      <w:r>
        <w:rPr>
          <w:sz w:val="20"/>
        </w:rPr>
        <w:t xml:space="preserve">в 2024 году - 29 единиц;</w:t>
      </w:r>
    </w:p>
    <w:p>
      <w:pPr>
        <w:pStyle w:val="0"/>
        <w:spacing w:before="200" w:line-rule="auto"/>
        <w:ind w:firstLine="540"/>
        <w:jc w:val="both"/>
      </w:pPr>
      <w:r>
        <w:rPr>
          <w:sz w:val="20"/>
        </w:rPr>
        <w:t xml:space="preserve">в 2025 году - 29 единиц;</w:t>
      </w:r>
    </w:p>
    <w:p>
      <w:pPr>
        <w:pStyle w:val="0"/>
        <w:spacing w:before="200" w:line-rule="auto"/>
        <w:ind w:firstLine="540"/>
        <w:jc w:val="both"/>
      </w:pPr>
      <w:r>
        <w:rPr>
          <w:sz w:val="20"/>
        </w:rPr>
        <w:t xml:space="preserve">в 2030 году - 35 единиц;</w:t>
      </w:r>
    </w:p>
    <w:p>
      <w:pPr>
        <w:pStyle w:val="0"/>
        <w:spacing w:before="200" w:line-rule="auto"/>
        <w:ind w:firstLine="540"/>
        <w:jc w:val="both"/>
      </w:pPr>
      <w:r>
        <w:rPr>
          <w:sz w:val="20"/>
        </w:rPr>
        <w:t xml:space="preserve">в 2035 году - 50 единиц;</w:t>
      </w:r>
    </w:p>
    <w:p>
      <w:pPr>
        <w:pStyle w:val="0"/>
        <w:spacing w:before="200" w:line-rule="auto"/>
        <w:ind w:firstLine="540"/>
        <w:jc w:val="both"/>
      </w:pPr>
      <w:r>
        <w:rPr>
          <w:sz w:val="20"/>
        </w:rPr>
        <w:t xml:space="preserve">доля детей и молодежи, вовлеченных в деятельность общественных организаций экологической направленности:</w:t>
      </w:r>
    </w:p>
    <w:p>
      <w:pPr>
        <w:pStyle w:val="0"/>
        <w:spacing w:before="200" w:line-rule="auto"/>
        <w:ind w:firstLine="540"/>
        <w:jc w:val="both"/>
      </w:pPr>
      <w:r>
        <w:rPr>
          <w:sz w:val="20"/>
        </w:rPr>
        <w:t xml:space="preserve">в 2019 году - 40 процентов;</w:t>
      </w:r>
    </w:p>
    <w:p>
      <w:pPr>
        <w:pStyle w:val="0"/>
        <w:spacing w:before="200" w:line-rule="auto"/>
        <w:ind w:firstLine="540"/>
        <w:jc w:val="both"/>
      </w:pPr>
      <w:r>
        <w:rPr>
          <w:sz w:val="20"/>
        </w:rPr>
        <w:t xml:space="preserve">в 2020 году - 45 процентов;</w:t>
      </w:r>
    </w:p>
    <w:p>
      <w:pPr>
        <w:pStyle w:val="0"/>
        <w:spacing w:before="200" w:line-rule="auto"/>
        <w:ind w:firstLine="540"/>
        <w:jc w:val="both"/>
      </w:pPr>
      <w:r>
        <w:rPr>
          <w:sz w:val="20"/>
        </w:rPr>
        <w:t xml:space="preserve">в 2021 году - 45 процентов;</w:t>
      </w:r>
    </w:p>
    <w:p>
      <w:pPr>
        <w:pStyle w:val="0"/>
        <w:spacing w:before="200" w:line-rule="auto"/>
        <w:ind w:firstLine="540"/>
        <w:jc w:val="both"/>
      </w:pPr>
      <w:r>
        <w:rPr>
          <w:sz w:val="20"/>
        </w:rPr>
        <w:t xml:space="preserve">в 2022 году - 45 процентов;</w:t>
      </w:r>
    </w:p>
    <w:p>
      <w:pPr>
        <w:pStyle w:val="0"/>
        <w:spacing w:before="200" w:line-rule="auto"/>
        <w:ind w:firstLine="540"/>
        <w:jc w:val="both"/>
      </w:pPr>
      <w:r>
        <w:rPr>
          <w:sz w:val="20"/>
        </w:rPr>
        <w:t xml:space="preserve">в 2023 году - 50 процентов;</w:t>
      </w:r>
    </w:p>
    <w:p>
      <w:pPr>
        <w:pStyle w:val="0"/>
        <w:spacing w:before="200" w:line-rule="auto"/>
        <w:ind w:firstLine="540"/>
        <w:jc w:val="both"/>
      </w:pPr>
      <w:r>
        <w:rPr>
          <w:sz w:val="20"/>
        </w:rPr>
        <w:t xml:space="preserve">в 2024 году - 50 процентов;</w:t>
      </w:r>
    </w:p>
    <w:p>
      <w:pPr>
        <w:pStyle w:val="0"/>
        <w:spacing w:before="200" w:line-rule="auto"/>
        <w:ind w:firstLine="540"/>
        <w:jc w:val="both"/>
      </w:pPr>
      <w:r>
        <w:rPr>
          <w:sz w:val="20"/>
        </w:rPr>
        <w:t xml:space="preserve">в 2025 году - 50 процентов;</w:t>
      </w:r>
    </w:p>
    <w:p>
      <w:pPr>
        <w:pStyle w:val="0"/>
        <w:spacing w:before="200" w:line-rule="auto"/>
        <w:ind w:firstLine="540"/>
        <w:jc w:val="both"/>
      </w:pPr>
      <w:r>
        <w:rPr>
          <w:sz w:val="20"/>
        </w:rPr>
        <w:t xml:space="preserve">в 2030 году - 55 процентов;</w:t>
      </w:r>
    </w:p>
    <w:p>
      <w:pPr>
        <w:pStyle w:val="0"/>
        <w:spacing w:before="200" w:line-rule="auto"/>
        <w:ind w:firstLine="540"/>
        <w:jc w:val="both"/>
      </w:pPr>
      <w:r>
        <w:rPr>
          <w:sz w:val="20"/>
        </w:rPr>
        <w:t xml:space="preserve">в 2035 году - 60 процентов;</w:t>
      </w:r>
    </w:p>
    <w:p>
      <w:pPr>
        <w:pStyle w:val="0"/>
        <w:spacing w:before="200" w:line-rule="auto"/>
        <w:ind w:firstLine="540"/>
        <w:jc w:val="both"/>
      </w:pPr>
      <w:r>
        <w:rPr>
          <w:sz w:val="20"/>
        </w:rPr>
        <w:t xml:space="preserve">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pPr>
        <w:pStyle w:val="0"/>
        <w:spacing w:before="200" w:line-rule="auto"/>
        <w:ind w:firstLine="540"/>
        <w:jc w:val="both"/>
      </w:pPr>
      <w:r>
        <w:rPr>
          <w:sz w:val="20"/>
        </w:rPr>
        <w:t xml:space="preserve">в 2019 году - 8 процентов;</w:t>
      </w:r>
    </w:p>
    <w:p>
      <w:pPr>
        <w:pStyle w:val="0"/>
        <w:spacing w:before="200" w:line-rule="auto"/>
        <w:ind w:firstLine="540"/>
        <w:jc w:val="both"/>
      </w:pPr>
      <w:r>
        <w:rPr>
          <w:sz w:val="20"/>
        </w:rPr>
        <w:t xml:space="preserve">в 2020 году - 10 процентов;</w:t>
      </w:r>
    </w:p>
    <w:p>
      <w:pPr>
        <w:pStyle w:val="0"/>
        <w:spacing w:before="200" w:line-rule="auto"/>
        <w:ind w:firstLine="540"/>
        <w:jc w:val="both"/>
      </w:pPr>
      <w:r>
        <w:rPr>
          <w:sz w:val="20"/>
        </w:rPr>
        <w:t xml:space="preserve">в 2021 году - 20 процентов;</w:t>
      </w:r>
    </w:p>
    <w:p>
      <w:pPr>
        <w:pStyle w:val="0"/>
        <w:spacing w:before="200" w:line-rule="auto"/>
        <w:ind w:firstLine="540"/>
        <w:jc w:val="both"/>
      </w:pPr>
      <w:r>
        <w:rPr>
          <w:sz w:val="20"/>
        </w:rPr>
        <w:t xml:space="preserve">в 2022 году - 20 процентов;</w:t>
      </w:r>
    </w:p>
    <w:p>
      <w:pPr>
        <w:pStyle w:val="0"/>
        <w:spacing w:before="200" w:line-rule="auto"/>
        <w:ind w:firstLine="540"/>
        <w:jc w:val="both"/>
      </w:pPr>
      <w:r>
        <w:rPr>
          <w:sz w:val="20"/>
        </w:rPr>
        <w:t xml:space="preserve">в 2023 году - 20 процентов;</w:t>
      </w:r>
    </w:p>
    <w:p>
      <w:pPr>
        <w:pStyle w:val="0"/>
        <w:spacing w:before="200" w:line-rule="auto"/>
        <w:ind w:firstLine="540"/>
        <w:jc w:val="both"/>
      </w:pPr>
      <w:r>
        <w:rPr>
          <w:sz w:val="20"/>
        </w:rPr>
        <w:t xml:space="preserve">в 2024 году - 20 процентов;</w:t>
      </w:r>
    </w:p>
    <w:p>
      <w:pPr>
        <w:pStyle w:val="0"/>
        <w:spacing w:before="200" w:line-rule="auto"/>
        <w:ind w:firstLine="540"/>
        <w:jc w:val="both"/>
      </w:pPr>
      <w:r>
        <w:rPr>
          <w:sz w:val="20"/>
        </w:rPr>
        <w:t xml:space="preserve">в 2025 году - 20 процентов;</w:t>
      </w:r>
    </w:p>
    <w:p>
      <w:pPr>
        <w:pStyle w:val="0"/>
        <w:spacing w:before="200" w:line-rule="auto"/>
        <w:ind w:firstLine="540"/>
        <w:jc w:val="both"/>
      </w:pPr>
      <w:r>
        <w:rPr>
          <w:sz w:val="20"/>
        </w:rPr>
        <w:t xml:space="preserve">в 2030 году - 22 процентов;</w:t>
      </w:r>
    </w:p>
    <w:p>
      <w:pPr>
        <w:pStyle w:val="0"/>
        <w:spacing w:before="200" w:line-rule="auto"/>
        <w:ind w:firstLine="540"/>
        <w:jc w:val="both"/>
      </w:pPr>
      <w:r>
        <w:rPr>
          <w:sz w:val="20"/>
        </w:rPr>
        <w:t xml:space="preserve">в 2035 году - 25 процентов;</w:t>
      </w:r>
    </w:p>
    <w:p>
      <w:pPr>
        <w:pStyle w:val="0"/>
        <w:spacing w:before="200" w:line-rule="auto"/>
        <w:ind w:firstLine="540"/>
        <w:jc w:val="both"/>
      </w:pPr>
      <w:r>
        <w:rPr>
          <w:sz w:val="20"/>
        </w:rPr>
        <w:t xml:space="preserve">доля объединений и кружков технической направленности в общем количестве кружков и объединений:</w:t>
      </w:r>
    </w:p>
    <w:p>
      <w:pPr>
        <w:pStyle w:val="0"/>
        <w:spacing w:before="200" w:line-rule="auto"/>
        <w:ind w:firstLine="540"/>
        <w:jc w:val="both"/>
      </w:pPr>
      <w:r>
        <w:rPr>
          <w:sz w:val="20"/>
        </w:rPr>
        <w:t xml:space="preserve">в 2019 году - 11,5 процента;</w:t>
      </w:r>
    </w:p>
    <w:p>
      <w:pPr>
        <w:pStyle w:val="0"/>
        <w:spacing w:before="200" w:line-rule="auto"/>
        <w:ind w:firstLine="540"/>
        <w:jc w:val="both"/>
      </w:pPr>
      <w:r>
        <w:rPr>
          <w:sz w:val="20"/>
        </w:rPr>
        <w:t xml:space="preserve">в 2020 году - 14,0 процента;</w:t>
      </w:r>
    </w:p>
    <w:p>
      <w:pPr>
        <w:pStyle w:val="0"/>
        <w:spacing w:before="200" w:line-rule="auto"/>
        <w:ind w:firstLine="540"/>
        <w:jc w:val="both"/>
      </w:pPr>
      <w:r>
        <w:rPr>
          <w:sz w:val="20"/>
        </w:rPr>
        <w:t xml:space="preserve">в 2021 году - 17,5 процента;</w:t>
      </w:r>
    </w:p>
    <w:p>
      <w:pPr>
        <w:pStyle w:val="0"/>
        <w:spacing w:before="200" w:line-rule="auto"/>
        <w:ind w:firstLine="540"/>
        <w:jc w:val="both"/>
      </w:pPr>
      <w:r>
        <w:rPr>
          <w:sz w:val="20"/>
        </w:rPr>
        <w:t xml:space="preserve">в 2022 году - 20,0 процента;</w:t>
      </w:r>
    </w:p>
    <w:p>
      <w:pPr>
        <w:pStyle w:val="0"/>
        <w:spacing w:before="200" w:line-rule="auto"/>
        <w:ind w:firstLine="540"/>
        <w:jc w:val="both"/>
      </w:pPr>
      <w:r>
        <w:rPr>
          <w:sz w:val="20"/>
        </w:rPr>
        <w:t xml:space="preserve">в 2023 году - 20,0 процента;</w:t>
      </w:r>
    </w:p>
    <w:p>
      <w:pPr>
        <w:pStyle w:val="0"/>
        <w:spacing w:before="200" w:line-rule="auto"/>
        <w:ind w:firstLine="540"/>
        <w:jc w:val="both"/>
      </w:pPr>
      <w:r>
        <w:rPr>
          <w:sz w:val="20"/>
        </w:rPr>
        <w:t xml:space="preserve">в 2024 году - 20,0 процента;</w:t>
      </w:r>
    </w:p>
    <w:p>
      <w:pPr>
        <w:pStyle w:val="0"/>
        <w:spacing w:before="200" w:line-rule="auto"/>
        <w:ind w:firstLine="540"/>
        <w:jc w:val="both"/>
      </w:pPr>
      <w:r>
        <w:rPr>
          <w:sz w:val="20"/>
        </w:rPr>
        <w:t xml:space="preserve">в 2025 году - 20,0 процента;</w:t>
      </w:r>
    </w:p>
    <w:p>
      <w:pPr>
        <w:pStyle w:val="0"/>
        <w:spacing w:before="200" w:line-rule="auto"/>
        <w:ind w:firstLine="540"/>
        <w:jc w:val="both"/>
      </w:pPr>
      <w:r>
        <w:rPr>
          <w:sz w:val="20"/>
        </w:rPr>
        <w:t xml:space="preserve">в 2030 году - 23,0 процента;</w:t>
      </w:r>
    </w:p>
    <w:p>
      <w:pPr>
        <w:pStyle w:val="0"/>
        <w:spacing w:before="200" w:line-rule="auto"/>
        <w:ind w:firstLine="540"/>
        <w:jc w:val="both"/>
      </w:pPr>
      <w:r>
        <w:rPr>
          <w:sz w:val="20"/>
        </w:rPr>
        <w:t xml:space="preserve">в 2035 году - 25,5 процента.</w:t>
      </w:r>
    </w:p>
    <w:p>
      <w:pPr>
        <w:pStyle w:val="0"/>
        <w:jc w:val="both"/>
      </w:pPr>
      <w:r>
        <w:rPr>
          <w:sz w:val="20"/>
        </w:rPr>
      </w:r>
    </w:p>
    <w:p>
      <w:pPr>
        <w:pStyle w:val="2"/>
        <w:outlineLvl w:val="2"/>
        <w:jc w:val="center"/>
      </w:pPr>
      <w:r>
        <w:rPr>
          <w:sz w:val="20"/>
        </w:rPr>
        <w:t xml:space="preserve">Раздел 3.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Предусмотренные в подпрограмме мероприятия позволят объединить усилия, средства, скоординировать деятельность исполнительных органов Чувашской Республики, органов местного самоуправления, организаций и решить проблему развития воспитания в образовательных организациях.</w:t>
      </w:r>
    </w:p>
    <w:p>
      <w:pPr>
        <w:pStyle w:val="0"/>
        <w:jc w:val="both"/>
      </w:pPr>
      <w:r>
        <w:rPr>
          <w:sz w:val="20"/>
        </w:rPr>
        <w:t xml:space="preserve">(в ред. </w:t>
      </w:r>
      <w:hyperlink w:history="0" r:id="rId169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Основные мероприятия подпрограммы определены в соответствии со значимостью и масштабностью задач, решаемых в пределах полномочий Минобразования Чувашии.</w:t>
      </w:r>
    </w:p>
    <w:p>
      <w:pPr>
        <w:pStyle w:val="0"/>
        <w:spacing w:before="200" w:line-rule="auto"/>
        <w:ind w:firstLine="540"/>
        <w:jc w:val="both"/>
      </w:pPr>
      <w:r>
        <w:rPr>
          <w:sz w:val="20"/>
        </w:rPr>
        <w:t xml:space="preserve">Мероприятия подпрограммы подразделяются на отдельные мероприятия, реализация которых обеспечит достижение целевых показателей (индикаторов) подпрограммы. Для достижения поставленной цели и решения задач подпрограммы в 2019 - 2035 годах необходимо реализовать следующий комплекс основных мероприятий:</w:t>
      </w:r>
    </w:p>
    <w:p>
      <w:pPr>
        <w:pStyle w:val="0"/>
        <w:jc w:val="both"/>
      </w:pPr>
      <w:r>
        <w:rPr>
          <w:sz w:val="20"/>
        </w:rPr>
        <w:t xml:space="preserve">(в ред. </w:t>
      </w:r>
      <w:hyperlink w:history="0" r:id="rId1700"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p>
      <w:pPr>
        <w:pStyle w:val="0"/>
        <w:spacing w:before="200" w:line-rule="auto"/>
        <w:ind w:firstLine="540"/>
        <w:jc w:val="both"/>
      </w:pPr>
      <w:r>
        <w:rPr>
          <w:sz w:val="20"/>
        </w:rPr>
        <w:t xml:space="preserve">Основное мероприятие 1. Совершенствование нормативно-правового регулирования и организационно-управленческих механизмов в сфере воспитания</w:t>
      </w:r>
    </w:p>
    <w:p>
      <w:pPr>
        <w:pStyle w:val="0"/>
        <w:spacing w:before="200" w:line-rule="auto"/>
        <w:ind w:firstLine="540"/>
        <w:jc w:val="both"/>
      </w:pPr>
      <w:r>
        <w:rPr>
          <w:sz w:val="20"/>
        </w:rPr>
        <w:t xml:space="preserve">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организации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pPr>
        <w:pStyle w:val="0"/>
        <w:spacing w:before="200" w:line-rule="auto"/>
        <w:ind w:firstLine="540"/>
        <w:jc w:val="both"/>
      </w:pPr>
      <w:r>
        <w:rPr>
          <w:sz w:val="20"/>
        </w:rPr>
        <w:t xml:space="preserve">Основное мероприятие 2. Развитие кадрового потенциала</w:t>
      </w:r>
    </w:p>
    <w:p>
      <w:pPr>
        <w:pStyle w:val="0"/>
        <w:spacing w:before="200" w:line-rule="auto"/>
        <w:ind w:firstLine="540"/>
        <w:jc w:val="both"/>
      </w:pPr>
      <w:r>
        <w:rPr>
          <w:sz w:val="20"/>
        </w:rPr>
        <w:t xml:space="preserve">В рамках этого мероприятия будет реализован ряд мероприятий, направленных на выявление и распространение лучшего педагогического опыта в сфере воспитания, организацию и проведение циклов обучающих мероприятий, семинаров, научно-практических конференций, организацию повышения квалификации и профессиональной переподготовки педагогических работников, участвующих в воспитании детей, организацию обучения классных руководителей, старших вожатых.</w:t>
      </w:r>
    </w:p>
    <w:p>
      <w:pPr>
        <w:pStyle w:val="0"/>
        <w:spacing w:before="200" w:line-rule="auto"/>
        <w:ind w:firstLine="540"/>
        <w:jc w:val="both"/>
      </w:pPr>
      <w:r>
        <w:rPr>
          <w:sz w:val="20"/>
        </w:rPr>
        <w:t xml:space="preserve">Основное мероприятие 3. Организация и проведение мероприятий в образовательных организациях</w:t>
      </w:r>
    </w:p>
    <w:p>
      <w:pPr>
        <w:pStyle w:val="0"/>
        <w:spacing w:before="200" w:line-rule="auto"/>
        <w:ind w:firstLine="540"/>
        <w:jc w:val="both"/>
      </w:pPr>
      <w:r>
        <w:rPr>
          <w:sz w:val="20"/>
        </w:rPr>
        <w:t xml:space="preserve">В рамках мероприятия предусмотрено проведение фестивалей, конкурсов, смотров, выставок и иных мероприятий,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pPr>
        <w:pStyle w:val="0"/>
        <w:spacing w:before="200" w:line-rule="auto"/>
        <w:ind w:firstLine="540"/>
        <w:jc w:val="both"/>
      </w:pPr>
      <w:r>
        <w:rPr>
          <w:sz w:val="20"/>
        </w:rPr>
        <w:t xml:space="preserve">Основное мероприятие 4. Организация отдыха детей</w:t>
      </w:r>
    </w:p>
    <w:p>
      <w:pPr>
        <w:pStyle w:val="0"/>
        <w:spacing w:before="200" w:line-rule="auto"/>
        <w:ind w:firstLine="540"/>
        <w:jc w:val="both"/>
      </w:pPr>
      <w:r>
        <w:rPr>
          <w:sz w:val="20"/>
        </w:rPr>
        <w:t xml:space="preserve">В рамках данного основного мероприятия предусмотрены организация профильных лагерей для одаренных детей и социально активной молодежи, направление детей в организации отдыха детей и их оздоровления, расположенные в Краснодарском крае и (или) Республике Крым.</w:t>
      </w:r>
    </w:p>
    <w:p>
      <w:pPr>
        <w:pStyle w:val="0"/>
        <w:spacing w:before="200" w:line-rule="auto"/>
        <w:ind w:firstLine="540"/>
        <w:jc w:val="both"/>
      </w:pPr>
      <w:r>
        <w:rPr>
          <w:sz w:val="20"/>
        </w:rPr>
        <w:t xml:space="preserve">Основное мероприятие 5. Информационно-методическое сопровождение и мониторинг реализации подпрограммы</w:t>
      </w:r>
    </w:p>
    <w:p>
      <w:pPr>
        <w:pStyle w:val="0"/>
        <w:spacing w:before="200" w:line-rule="auto"/>
        <w:ind w:firstLine="540"/>
        <w:jc w:val="both"/>
      </w:pPr>
      <w:r>
        <w:rPr>
          <w:sz w:val="20"/>
        </w:rPr>
        <w:t xml:space="preserve">Данное основное мероприятие предполагает проведение следующих мероприятий:</w:t>
      </w:r>
    </w:p>
    <w:p>
      <w:pPr>
        <w:pStyle w:val="0"/>
        <w:spacing w:before="200" w:line-rule="auto"/>
        <w:ind w:firstLine="540"/>
        <w:jc w:val="both"/>
      </w:pPr>
      <w:r>
        <w:rPr>
          <w:sz w:val="20"/>
        </w:rPr>
        <w:t xml:space="preserve">размещение материалов по вопросам воспитания в средствах массовой информации, на официальных сайтах образовательных организаций в информационно-телекоммуникационной сети "Интернет";</w:t>
      </w:r>
    </w:p>
    <w:p>
      <w:pPr>
        <w:pStyle w:val="0"/>
        <w:spacing w:before="200" w:line-rule="auto"/>
        <w:ind w:firstLine="540"/>
        <w:jc w:val="both"/>
      </w:pPr>
      <w:r>
        <w:rPr>
          <w:sz w:val="20"/>
        </w:rPr>
        <w:t xml:space="preserve">создание теле- и радиопрограмм, направленных на популяризацию традиционных семейных духовно-нравственных ценностей и социальных норм поведения;</w:t>
      </w:r>
    </w:p>
    <w:p>
      <w:pPr>
        <w:pStyle w:val="0"/>
        <w:spacing w:before="200" w:line-rule="auto"/>
        <w:ind w:firstLine="540"/>
        <w:jc w:val="both"/>
      </w:pPr>
      <w:r>
        <w:rPr>
          <w:sz w:val="20"/>
        </w:rPr>
        <w:t xml:space="preserve">мониторинг реализации подпрограммы.</w:t>
      </w:r>
    </w:p>
    <w:p>
      <w:pPr>
        <w:pStyle w:val="0"/>
        <w:spacing w:before="200" w:line-rule="auto"/>
        <w:ind w:firstLine="540"/>
        <w:jc w:val="both"/>
      </w:pPr>
      <w:r>
        <w:rPr>
          <w:sz w:val="20"/>
        </w:rPr>
        <w:t xml:space="preserve">Основное мероприятие 6. Мероприятия, направленные на экологическое просвещение обучающихся</w:t>
      </w:r>
    </w:p>
    <w:p>
      <w:pPr>
        <w:pStyle w:val="0"/>
        <w:spacing w:before="200" w:line-rule="auto"/>
        <w:ind w:firstLine="540"/>
        <w:jc w:val="both"/>
      </w:pPr>
      <w:r>
        <w:rPr>
          <w:sz w:val="20"/>
        </w:rPr>
        <w:t xml:space="preserve">В рамках данного мероприятия предусмотрено проведение мероприятий, направленных на экологическое воспитание и формирование экологической культуры обучающихся.</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 (С РАСШИФРОВКОЙ</w:t>
      </w:r>
    </w:p>
    <w:p>
      <w:pPr>
        <w:pStyle w:val="2"/>
        <w:jc w:val="center"/>
      </w:pPr>
      <w:r>
        <w:rPr>
          <w:sz w:val="20"/>
        </w:rPr>
        <w:t xml:space="preserve">ПО ИСТОЧНИКАМ ФИНАНСИРОВАНИЯ, ЭТАПАМ И ГОДАМ РЕАЛИЗАЦИИ</w:t>
      </w:r>
    </w:p>
    <w:p>
      <w:pPr>
        <w:pStyle w:val="2"/>
        <w:jc w:val="center"/>
      </w:pPr>
      <w:r>
        <w:rPr>
          <w:sz w:val="20"/>
        </w:rPr>
        <w:t xml:space="preserve">ПОДПРОГРАММЫ)</w:t>
      </w:r>
    </w:p>
    <w:p>
      <w:pPr>
        <w:pStyle w:val="0"/>
        <w:jc w:val="center"/>
      </w:pPr>
      <w:r>
        <w:rPr>
          <w:sz w:val="20"/>
        </w:rPr>
        <w:t xml:space="preserve">(в ред. </w:t>
      </w:r>
      <w:hyperlink w:history="0" r:id="rId1701"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08.12.2021 N 649)</w:t>
      </w:r>
    </w:p>
    <w:p>
      <w:pPr>
        <w:pStyle w:val="0"/>
        <w:jc w:val="both"/>
      </w:pPr>
      <w:r>
        <w:rPr>
          <w:sz w:val="20"/>
        </w:rPr>
      </w:r>
    </w:p>
    <w:p>
      <w:pPr>
        <w:pStyle w:val="0"/>
        <w:ind w:firstLine="540"/>
        <w:jc w:val="both"/>
      </w:pPr>
      <w:r>
        <w:rPr>
          <w:sz w:val="20"/>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pPr>
        <w:pStyle w:val="0"/>
        <w:spacing w:before="200" w:line-rule="auto"/>
        <w:ind w:firstLine="540"/>
        <w:jc w:val="both"/>
      </w:pPr>
      <w:r>
        <w:rPr>
          <w:sz w:val="20"/>
        </w:rPr>
        <w:t xml:space="preserve">Общий объем финансирования подпрограммы в 2019 - 2035 годах составляет 0,0 тыс. рублей, в том числе за счет средств:</w:t>
      </w:r>
    </w:p>
    <w:p>
      <w:pPr>
        <w:pStyle w:val="0"/>
        <w:spacing w:before="200" w:line-rule="auto"/>
        <w:ind w:firstLine="540"/>
        <w:jc w:val="both"/>
      </w:pPr>
      <w:r>
        <w:rPr>
          <w:sz w:val="20"/>
        </w:rPr>
        <w:t xml:space="preserve">республиканского бюджета Чувашской Республики - 0,0 тыс. рублей.</w:t>
      </w:r>
    </w:p>
    <w:p>
      <w:pPr>
        <w:pStyle w:val="0"/>
        <w:spacing w:before="200" w:line-rule="auto"/>
        <w:ind w:firstLine="540"/>
        <w:jc w:val="both"/>
      </w:pPr>
      <w:r>
        <w:rPr>
          <w:sz w:val="20"/>
        </w:rPr>
        <w:t xml:space="preserve">Прогнозируемый объем финансирования подпрограммы на 1 этапе (в 2019 - 2025 годах) составляет 0,0 тыс. рублей, в том числе:</w:t>
      </w:r>
    </w:p>
    <w:p>
      <w:pPr>
        <w:pStyle w:val="0"/>
        <w:spacing w:before="200" w:line-rule="auto"/>
        <w:ind w:firstLine="540"/>
        <w:jc w:val="both"/>
      </w:pPr>
      <w:r>
        <w:rPr>
          <w:sz w:val="20"/>
        </w:rPr>
        <w:t xml:space="preserve">в 2019 году - 0,0 тыс. рублей;</w:t>
      </w:r>
    </w:p>
    <w:p>
      <w:pPr>
        <w:pStyle w:val="0"/>
        <w:spacing w:before="200" w:line-rule="auto"/>
        <w:ind w:firstLine="540"/>
        <w:jc w:val="both"/>
      </w:pPr>
      <w:r>
        <w:rPr>
          <w:sz w:val="20"/>
        </w:rPr>
        <w:t xml:space="preserve">в 2020 году - 0,0 тыс. рублей;</w:t>
      </w:r>
    </w:p>
    <w:p>
      <w:pPr>
        <w:pStyle w:val="0"/>
        <w:spacing w:before="200" w:line-rule="auto"/>
        <w:ind w:firstLine="540"/>
        <w:jc w:val="both"/>
      </w:pPr>
      <w:r>
        <w:rPr>
          <w:sz w:val="20"/>
        </w:rPr>
        <w:t xml:space="preserve">в 2021 году - 0,0 тыс. рублей;</w:t>
      </w:r>
    </w:p>
    <w:p>
      <w:pPr>
        <w:pStyle w:val="0"/>
        <w:spacing w:before="200" w:line-rule="auto"/>
        <w:ind w:firstLine="540"/>
        <w:jc w:val="both"/>
      </w:pPr>
      <w:r>
        <w:rPr>
          <w:sz w:val="20"/>
        </w:rPr>
        <w:t xml:space="preserve">в 2022 году - 0,0 тыс. рублей;</w:t>
      </w:r>
    </w:p>
    <w:p>
      <w:pPr>
        <w:pStyle w:val="0"/>
        <w:spacing w:before="200" w:line-rule="auto"/>
        <w:ind w:firstLine="540"/>
        <w:jc w:val="both"/>
      </w:pPr>
      <w:r>
        <w:rPr>
          <w:sz w:val="20"/>
        </w:rPr>
        <w:t xml:space="preserve">в 2023 году - 0,0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республиканского бюджета Чувашской Республики - 0,0 тыс. рублей (0,0 процента), в том числе:</w:t>
      </w:r>
    </w:p>
    <w:p>
      <w:pPr>
        <w:pStyle w:val="0"/>
        <w:spacing w:before="200" w:line-rule="auto"/>
        <w:ind w:firstLine="540"/>
        <w:jc w:val="both"/>
      </w:pPr>
      <w:r>
        <w:rPr>
          <w:sz w:val="20"/>
        </w:rPr>
        <w:t xml:space="preserve">в 2019 году - 0,0 тыс. рублей;</w:t>
      </w:r>
    </w:p>
    <w:p>
      <w:pPr>
        <w:pStyle w:val="0"/>
        <w:spacing w:before="200" w:line-rule="auto"/>
        <w:ind w:firstLine="540"/>
        <w:jc w:val="both"/>
      </w:pPr>
      <w:r>
        <w:rPr>
          <w:sz w:val="20"/>
        </w:rPr>
        <w:t xml:space="preserve">в 2020 году - 0,0 тыс. рублей;</w:t>
      </w:r>
    </w:p>
    <w:p>
      <w:pPr>
        <w:pStyle w:val="0"/>
        <w:spacing w:before="200" w:line-rule="auto"/>
        <w:ind w:firstLine="540"/>
        <w:jc w:val="both"/>
      </w:pPr>
      <w:r>
        <w:rPr>
          <w:sz w:val="20"/>
        </w:rPr>
        <w:t xml:space="preserve">в 2021 году - 0,0 тыс. рублей;</w:t>
      </w:r>
    </w:p>
    <w:p>
      <w:pPr>
        <w:pStyle w:val="0"/>
        <w:spacing w:before="200" w:line-rule="auto"/>
        <w:ind w:firstLine="540"/>
        <w:jc w:val="both"/>
      </w:pPr>
      <w:r>
        <w:rPr>
          <w:sz w:val="20"/>
        </w:rPr>
        <w:t xml:space="preserve">в 2022 году - 0,0 тыс. рублей;</w:t>
      </w:r>
    </w:p>
    <w:p>
      <w:pPr>
        <w:pStyle w:val="0"/>
        <w:spacing w:before="200" w:line-rule="auto"/>
        <w:ind w:firstLine="540"/>
        <w:jc w:val="both"/>
      </w:pPr>
      <w:r>
        <w:rPr>
          <w:sz w:val="20"/>
        </w:rPr>
        <w:t xml:space="preserve">в 2023 году - 0,0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Ресурсное </w:t>
      </w:r>
      <w:hyperlink w:history="0" w:anchor="P41723"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N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"Развитие воспитания</w:t>
      </w:r>
    </w:p>
    <w:p>
      <w:pPr>
        <w:pStyle w:val="0"/>
        <w:jc w:val="right"/>
      </w:pPr>
      <w:r>
        <w:rPr>
          <w:sz w:val="20"/>
        </w:rPr>
        <w:t xml:space="preserve">в образовательных организациях</w:t>
      </w:r>
    </w:p>
    <w:p>
      <w:pPr>
        <w:pStyle w:val="0"/>
        <w:jc w:val="right"/>
      </w:pPr>
      <w:r>
        <w:rPr>
          <w:sz w:val="20"/>
        </w:rPr>
        <w:t xml:space="preserve">Чувашской Республики"</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41723" w:name="P41723"/>
    <w:bookmarkEnd w:id="41723"/>
    <w:p>
      <w:pPr>
        <w:pStyle w:val="2"/>
        <w:jc w:val="center"/>
      </w:pPr>
      <w:r>
        <w:rPr>
          <w:sz w:val="20"/>
        </w:rPr>
        <w:t xml:space="preserve">РЕСУРСНОЕ ОБЕСПЕЧЕНИЕ</w:t>
      </w:r>
    </w:p>
    <w:p>
      <w:pPr>
        <w:pStyle w:val="2"/>
        <w:jc w:val="center"/>
      </w:pPr>
      <w:r>
        <w:rPr>
          <w:sz w:val="20"/>
        </w:rPr>
        <w:t xml:space="preserve">РЕАЛИЗАЦИИ ПОДПРОГРАММЫ "РАЗВИТИЕ ВОСПИТАНИЯ</w:t>
      </w:r>
    </w:p>
    <w:p>
      <w:pPr>
        <w:pStyle w:val="2"/>
        <w:jc w:val="center"/>
      </w:pPr>
      <w:r>
        <w:rPr>
          <w:sz w:val="20"/>
        </w:rPr>
        <w:t xml:space="preserve">В ОБРАЗОВАТЕЛЬНЫХ ОРГАНИЗАЦИЯХ ЧУВАШСКОЙ РЕСПУБЛИКИ"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ОБРАЗОВАНИЯ" ЗА СЧЕТ ВСЕХ ИСТОЧНИКОВ</w:t>
      </w:r>
    </w:p>
    <w:p>
      <w:pPr>
        <w:pStyle w:val="2"/>
        <w:jc w:val="center"/>
      </w:pPr>
      <w:r>
        <w:rPr>
          <w:sz w:val="20"/>
        </w:rPr>
        <w:t xml:space="preserve">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02"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color w:val="392c69"/>
              </w:rPr>
              <w:t xml:space="preserve"> Кабинета Министров ЧР от 08.12.2021 N 649)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732"/>
        <w:gridCol w:w="1020"/>
        <w:gridCol w:w="900"/>
        <w:gridCol w:w="1182"/>
        <w:gridCol w:w="618"/>
        <w:gridCol w:w="618"/>
        <w:gridCol w:w="1369"/>
        <w:gridCol w:w="504"/>
        <w:gridCol w:w="1188"/>
        <w:gridCol w:w="924"/>
        <w:gridCol w:w="990"/>
        <w:gridCol w:w="954"/>
        <w:gridCol w:w="984"/>
        <w:gridCol w:w="882"/>
        <w:gridCol w:w="900"/>
        <w:gridCol w:w="888"/>
        <w:gridCol w:w="924"/>
        <w:gridCol w:w="904"/>
      </w:tblGrid>
      <w:tr>
        <w:tc>
          <w:tcPr>
            <w:tcW w:w="732" w:type="dxa"/>
            <w:tcBorders>
              <w:left w:val="nil"/>
            </w:tcBorders>
            <w:vMerge w:val="restart"/>
          </w:tcPr>
          <w:p>
            <w:pPr>
              <w:pStyle w:val="0"/>
              <w:jc w:val="center"/>
            </w:pPr>
            <w:r>
              <w:rPr>
                <w:sz w:val="20"/>
              </w:rPr>
              <w:t xml:space="preserve">Статус</w:t>
            </w:r>
          </w:p>
        </w:tc>
        <w:tc>
          <w:tcPr>
            <w:tcW w:w="1020"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900" w:type="dxa"/>
            <w:vMerge w:val="restart"/>
          </w:tcPr>
          <w:p>
            <w:pPr>
              <w:pStyle w:val="0"/>
              <w:jc w:val="center"/>
            </w:pPr>
            <w:r>
              <w:rPr>
                <w:sz w:val="20"/>
              </w:rPr>
              <w:t xml:space="preserve">Задача подпрограммы государственной программы Чувашской Республики</w:t>
            </w:r>
          </w:p>
        </w:tc>
        <w:tc>
          <w:tcPr>
            <w:tcW w:w="1182" w:type="dxa"/>
            <w:vMerge w:val="restart"/>
          </w:tcPr>
          <w:p>
            <w:pPr>
              <w:pStyle w:val="0"/>
              <w:jc w:val="center"/>
            </w:pPr>
            <w:r>
              <w:rPr>
                <w:sz w:val="20"/>
              </w:rPr>
              <w:t xml:space="preserve">Ответственный исполнитель, соисполнители, участники</w:t>
            </w:r>
          </w:p>
        </w:tc>
        <w:tc>
          <w:tcPr>
            <w:gridSpan w:val="4"/>
            <w:tcW w:w="3109" w:type="dxa"/>
          </w:tcPr>
          <w:p>
            <w:pPr>
              <w:pStyle w:val="0"/>
              <w:jc w:val="center"/>
            </w:pPr>
            <w:r>
              <w:rPr>
                <w:sz w:val="20"/>
              </w:rPr>
              <w:t xml:space="preserve">Код бюджетной классификации</w:t>
            </w:r>
          </w:p>
        </w:tc>
        <w:tc>
          <w:tcPr>
            <w:tcW w:w="1188" w:type="dxa"/>
            <w:vMerge w:val="restart"/>
          </w:tcPr>
          <w:p>
            <w:pPr>
              <w:pStyle w:val="0"/>
              <w:jc w:val="center"/>
            </w:pPr>
            <w:r>
              <w:rPr>
                <w:sz w:val="20"/>
              </w:rPr>
              <w:t xml:space="preserve">Источники финансирования</w:t>
            </w:r>
          </w:p>
        </w:tc>
        <w:tc>
          <w:tcPr>
            <w:gridSpan w:val="9"/>
            <w:tcW w:w="8350"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главный распорядитель бюджетных средств</w:t>
            </w:r>
          </w:p>
        </w:tc>
        <w:tc>
          <w:tcPr>
            <w:tcW w:w="618" w:type="dxa"/>
          </w:tcPr>
          <w:p>
            <w:pPr>
              <w:pStyle w:val="0"/>
              <w:jc w:val="center"/>
            </w:pPr>
            <w:r>
              <w:rPr>
                <w:sz w:val="20"/>
              </w:rPr>
              <w:t xml:space="preserve">раздел, подраздел</w:t>
            </w:r>
          </w:p>
        </w:tc>
        <w:tc>
          <w:tcPr>
            <w:tcW w:w="1369" w:type="dxa"/>
          </w:tcPr>
          <w:p>
            <w:pPr>
              <w:pStyle w:val="0"/>
              <w:jc w:val="center"/>
            </w:pPr>
            <w:r>
              <w:rPr>
                <w:sz w:val="20"/>
              </w:rPr>
              <w:t xml:space="preserve">целевая статья расходов</w:t>
            </w:r>
          </w:p>
        </w:tc>
        <w:tc>
          <w:tcPr>
            <w:tcW w:w="504" w:type="dxa"/>
          </w:tcPr>
          <w:p>
            <w:pPr>
              <w:pStyle w:val="0"/>
              <w:jc w:val="center"/>
            </w:pPr>
            <w:r>
              <w:rPr>
                <w:sz w:val="20"/>
              </w:rPr>
              <w:t xml:space="preserve">группа (подгруппа) вида расходов</w:t>
            </w:r>
          </w:p>
        </w:tc>
        <w:tc>
          <w:tcPr>
            <w:vMerge w:val="continue"/>
          </w:tcPr>
          <w:p/>
        </w:tc>
        <w:tc>
          <w:tcPr>
            <w:tcW w:w="924" w:type="dxa"/>
          </w:tcPr>
          <w:p>
            <w:pPr>
              <w:pStyle w:val="0"/>
              <w:jc w:val="center"/>
            </w:pPr>
            <w:r>
              <w:rPr>
                <w:sz w:val="20"/>
              </w:rPr>
              <w:t xml:space="preserve">2019</w:t>
            </w:r>
          </w:p>
        </w:tc>
        <w:tc>
          <w:tcPr>
            <w:tcW w:w="990" w:type="dxa"/>
          </w:tcPr>
          <w:p>
            <w:pPr>
              <w:pStyle w:val="0"/>
              <w:jc w:val="center"/>
            </w:pPr>
            <w:r>
              <w:rPr>
                <w:sz w:val="20"/>
              </w:rPr>
              <w:t xml:space="preserve">2020</w:t>
            </w:r>
          </w:p>
        </w:tc>
        <w:tc>
          <w:tcPr>
            <w:tcW w:w="954" w:type="dxa"/>
          </w:tcPr>
          <w:p>
            <w:pPr>
              <w:pStyle w:val="0"/>
              <w:jc w:val="center"/>
            </w:pPr>
            <w:r>
              <w:rPr>
                <w:sz w:val="20"/>
              </w:rPr>
              <w:t xml:space="preserve">2021</w:t>
            </w:r>
          </w:p>
        </w:tc>
        <w:tc>
          <w:tcPr>
            <w:tcW w:w="984" w:type="dxa"/>
          </w:tcPr>
          <w:p>
            <w:pPr>
              <w:pStyle w:val="0"/>
              <w:jc w:val="center"/>
            </w:pPr>
            <w:r>
              <w:rPr>
                <w:sz w:val="20"/>
              </w:rPr>
              <w:t xml:space="preserve">2022</w:t>
            </w:r>
          </w:p>
        </w:tc>
        <w:tc>
          <w:tcPr>
            <w:tcW w:w="882" w:type="dxa"/>
          </w:tcPr>
          <w:p>
            <w:pPr>
              <w:pStyle w:val="0"/>
              <w:jc w:val="center"/>
            </w:pPr>
            <w:r>
              <w:rPr>
                <w:sz w:val="20"/>
              </w:rPr>
              <w:t xml:space="preserve">2023</w:t>
            </w:r>
          </w:p>
        </w:tc>
        <w:tc>
          <w:tcPr>
            <w:tcW w:w="900" w:type="dxa"/>
          </w:tcPr>
          <w:p>
            <w:pPr>
              <w:pStyle w:val="0"/>
              <w:jc w:val="center"/>
            </w:pPr>
            <w:r>
              <w:rPr>
                <w:sz w:val="20"/>
              </w:rPr>
              <w:t xml:space="preserve">2024</w:t>
            </w:r>
          </w:p>
        </w:tc>
        <w:tc>
          <w:tcPr>
            <w:tcW w:w="888" w:type="dxa"/>
          </w:tcPr>
          <w:p>
            <w:pPr>
              <w:pStyle w:val="0"/>
              <w:jc w:val="center"/>
            </w:pPr>
            <w:r>
              <w:rPr>
                <w:sz w:val="20"/>
              </w:rPr>
              <w:t xml:space="preserve">2025</w:t>
            </w:r>
          </w:p>
        </w:tc>
        <w:tc>
          <w:tcPr>
            <w:tcW w:w="924" w:type="dxa"/>
          </w:tcPr>
          <w:p>
            <w:pPr>
              <w:pStyle w:val="0"/>
              <w:jc w:val="center"/>
            </w:pPr>
            <w:r>
              <w:rPr>
                <w:sz w:val="20"/>
              </w:rPr>
              <w:t xml:space="preserve">2026 - 2030</w:t>
            </w:r>
          </w:p>
        </w:tc>
        <w:tc>
          <w:tcPr>
            <w:tcW w:w="904" w:type="dxa"/>
            <w:tcBorders>
              <w:right w:val="nil"/>
            </w:tcBorders>
          </w:tcPr>
          <w:p>
            <w:pPr>
              <w:pStyle w:val="0"/>
              <w:jc w:val="center"/>
            </w:pPr>
            <w:r>
              <w:rPr>
                <w:sz w:val="20"/>
              </w:rPr>
              <w:t xml:space="preserve">2031 - 2035</w:t>
            </w:r>
          </w:p>
        </w:tc>
      </w:tr>
      <w:tr>
        <w:tc>
          <w:tcPr>
            <w:tcW w:w="732" w:type="dxa"/>
            <w:tcBorders>
              <w:left w:val="nil"/>
            </w:tcBorders>
          </w:tcPr>
          <w:p>
            <w:pPr>
              <w:pStyle w:val="0"/>
              <w:jc w:val="center"/>
            </w:pPr>
            <w:r>
              <w:rPr>
                <w:sz w:val="20"/>
              </w:rPr>
              <w:t xml:space="preserve">1</w:t>
            </w:r>
          </w:p>
        </w:tc>
        <w:tc>
          <w:tcPr>
            <w:tcW w:w="1020" w:type="dxa"/>
          </w:tcPr>
          <w:p>
            <w:pPr>
              <w:pStyle w:val="0"/>
              <w:jc w:val="center"/>
            </w:pPr>
            <w:r>
              <w:rPr>
                <w:sz w:val="20"/>
              </w:rPr>
              <w:t xml:space="preserve">2</w:t>
            </w:r>
          </w:p>
        </w:tc>
        <w:tc>
          <w:tcPr>
            <w:tcW w:w="900" w:type="dxa"/>
          </w:tcPr>
          <w:p>
            <w:pPr>
              <w:pStyle w:val="0"/>
              <w:jc w:val="center"/>
            </w:pPr>
            <w:r>
              <w:rPr>
                <w:sz w:val="20"/>
              </w:rPr>
              <w:t xml:space="preserve">3</w:t>
            </w:r>
          </w:p>
        </w:tc>
        <w:tc>
          <w:tcPr>
            <w:tcW w:w="1182" w:type="dxa"/>
          </w:tcPr>
          <w:p>
            <w:pPr>
              <w:pStyle w:val="0"/>
              <w:jc w:val="center"/>
            </w:pPr>
            <w:r>
              <w:rPr>
                <w:sz w:val="20"/>
              </w:rPr>
              <w:t xml:space="preserve">4</w:t>
            </w:r>
          </w:p>
        </w:tc>
        <w:tc>
          <w:tcPr>
            <w:tcW w:w="618" w:type="dxa"/>
          </w:tcPr>
          <w:p>
            <w:pPr>
              <w:pStyle w:val="0"/>
              <w:jc w:val="center"/>
            </w:pPr>
            <w:r>
              <w:rPr>
                <w:sz w:val="20"/>
              </w:rPr>
              <w:t xml:space="preserve">5</w:t>
            </w:r>
          </w:p>
        </w:tc>
        <w:tc>
          <w:tcPr>
            <w:tcW w:w="618" w:type="dxa"/>
          </w:tcPr>
          <w:p>
            <w:pPr>
              <w:pStyle w:val="0"/>
              <w:jc w:val="center"/>
            </w:pPr>
            <w:r>
              <w:rPr>
                <w:sz w:val="20"/>
              </w:rPr>
              <w:t xml:space="preserve">6</w:t>
            </w:r>
          </w:p>
        </w:tc>
        <w:tc>
          <w:tcPr>
            <w:tcW w:w="1369" w:type="dxa"/>
          </w:tcPr>
          <w:p>
            <w:pPr>
              <w:pStyle w:val="0"/>
              <w:jc w:val="center"/>
            </w:pPr>
            <w:r>
              <w:rPr>
                <w:sz w:val="20"/>
              </w:rPr>
              <w:t xml:space="preserve">7</w:t>
            </w:r>
          </w:p>
        </w:tc>
        <w:tc>
          <w:tcPr>
            <w:tcW w:w="504" w:type="dxa"/>
          </w:tcPr>
          <w:p>
            <w:pPr>
              <w:pStyle w:val="0"/>
              <w:jc w:val="center"/>
            </w:pPr>
            <w:r>
              <w:rPr>
                <w:sz w:val="20"/>
              </w:rPr>
              <w:t xml:space="preserve">8</w:t>
            </w:r>
          </w:p>
        </w:tc>
        <w:tc>
          <w:tcPr>
            <w:tcW w:w="1188" w:type="dxa"/>
          </w:tcPr>
          <w:p>
            <w:pPr>
              <w:pStyle w:val="0"/>
              <w:jc w:val="center"/>
            </w:pPr>
            <w:r>
              <w:rPr>
                <w:sz w:val="20"/>
              </w:rPr>
              <w:t xml:space="preserve">9</w:t>
            </w:r>
          </w:p>
        </w:tc>
        <w:tc>
          <w:tcPr>
            <w:tcW w:w="924" w:type="dxa"/>
          </w:tcPr>
          <w:p>
            <w:pPr>
              <w:pStyle w:val="0"/>
              <w:jc w:val="center"/>
            </w:pPr>
            <w:r>
              <w:rPr>
                <w:sz w:val="20"/>
              </w:rPr>
              <w:t xml:space="preserve">10</w:t>
            </w:r>
          </w:p>
        </w:tc>
        <w:tc>
          <w:tcPr>
            <w:tcW w:w="990" w:type="dxa"/>
          </w:tcPr>
          <w:p>
            <w:pPr>
              <w:pStyle w:val="0"/>
              <w:jc w:val="center"/>
            </w:pPr>
            <w:r>
              <w:rPr>
                <w:sz w:val="20"/>
              </w:rPr>
              <w:t xml:space="preserve">11</w:t>
            </w:r>
          </w:p>
        </w:tc>
        <w:tc>
          <w:tcPr>
            <w:tcW w:w="954" w:type="dxa"/>
          </w:tcPr>
          <w:p>
            <w:pPr>
              <w:pStyle w:val="0"/>
              <w:jc w:val="center"/>
            </w:pPr>
            <w:r>
              <w:rPr>
                <w:sz w:val="20"/>
              </w:rPr>
              <w:t xml:space="preserve">12</w:t>
            </w:r>
          </w:p>
        </w:tc>
        <w:tc>
          <w:tcPr>
            <w:tcW w:w="984" w:type="dxa"/>
          </w:tcPr>
          <w:p>
            <w:pPr>
              <w:pStyle w:val="0"/>
              <w:jc w:val="center"/>
            </w:pPr>
            <w:r>
              <w:rPr>
                <w:sz w:val="20"/>
              </w:rPr>
              <w:t xml:space="preserve">13</w:t>
            </w:r>
          </w:p>
        </w:tc>
        <w:tc>
          <w:tcPr>
            <w:tcW w:w="882" w:type="dxa"/>
          </w:tcPr>
          <w:p>
            <w:pPr>
              <w:pStyle w:val="0"/>
              <w:jc w:val="center"/>
            </w:pPr>
            <w:r>
              <w:rPr>
                <w:sz w:val="20"/>
              </w:rPr>
              <w:t xml:space="preserve">14</w:t>
            </w:r>
          </w:p>
        </w:tc>
        <w:tc>
          <w:tcPr>
            <w:tcW w:w="900" w:type="dxa"/>
          </w:tcPr>
          <w:p>
            <w:pPr>
              <w:pStyle w:val="0"/>
              <w:jc w:val="center"/>
            </w:pPr>
            <w:r>
              <w:rPr>
                <w:sz w:val="20"/>
              </w:rPr>
              <w:t xml:space="preserve">15</w:t>
            </w:r>
          </w:p>
        </w:tc>
        <w:tc>
          <w:tcPr>
            <w:tcW w:w="888" w:type="dxa"/>
          </w:tcPr>
          <w:p>
            <w:pPr>
              <w:pStyle w:val="0"/>
              <w:jc w:val="center"/>
            </w:pPr>
            <w:r>
              <w:rPr>
                <w:sz w:val="20"/>
              </w:rPr>
              <w:t xml:space="preserve">16</w:t>
            </w:r>
          </w:p>
        </w:tc>
        <w:tc>
          <w:tcPr>
            <w:tcW w:w="924" w:type="dxa"/>
          </w:tcPr>
          <w:p>
            <w:pPr>
              <w:pStyle w:val="0"/>
              <w:jc w:val="center"/>
            </w:pPr>
            <w:r>
              <w:rPr>
                <w:sz w:val="20"/>
              </w:rPr>
              <w:t xml:space="preserve">17</w:t>
            </w:r>
          </w:p>
        </w:tc>
        <w:tc>
          <w:tcPr>
            <w:tcW w:w="904" w:type="dxa"/>
            <w:tcBorders>
              <w:right w:val="nil"/>
            </w:tcBorders>
          </w:tcPr>
          <w:p>
            <w:pPr>
              <w:pStyle w:val="0"/>
              <w:jc w:val="center"/>
            </w:pPr>
            <w:r>
              <w:rPr>
                <w:sz w:val="20"/>
              </w:rPr>
              <w:t xml:space="preserve">18</w:t>
            </w:r>
          </w:p>
        </w:tc>
      </w:tr>
      <w:tr>
        <w:tc>
          <w:tcPr>
            <w:tcW w:w="732" w:type="dxa"/>
            <w:tcBorders>
              <w:left w:val="nil"/>
            </w:tcBorders>
            <w:vMerge w:val="restart"/>
          </w:tcPr>
          <w:p>
            <w:pPr>
              <w:pStyle w:val="0"/>
              <w:jc w:val="both"/>
            </w:pPr>
            <w:r>
              <w:rPr>
                <w:sz w:val="20"/>
              </w:rPr>
              <w:t xml:space="preserve">Подпрограмма</w:t>
            </w:r>
          </w:p>
        </w:tc>
        <w:tc>
          <w:tcPr>
            <w:tcW w:w="1020" w:type="dxa"/>
            <w:vMerge w:val="restart"/>
          </w:tcPr>
          <w:p>
            <w:pPr>
              <w:pStyle w:val="0"/>
              <w:jc w:val="both"/>
            </w:pPr>
            <w:r>
              <w:rPr>
                <w:sz w:val="20"/>
              </w:rPr>
              <w:t xml:space="preserve">Развитие воспитания в образовательных организациях Чувашской Республики</w:t>
            </w:r>
          </w:p>
        </w:tc>
        <w:tc>
          <w:tcPr>
            <w:tcW w:w="900" w:type="dxa"/>
            <w:vMerge w:val="restart"/>
          </w:tcPr>
          <w:p>
            <w:pPr>
              <w:pStyle w:val="0"/>
            </w:pPr>
            <w:r>
              <w:rPr>
                <w:sz w:val="20"/>
              </w:rPr>
            </w:r>
          </w:p>
        </w:tc>
        <w:tc>
          <w:tcPr>
            <w:tcW w:w="1182" w:type="dxa"/>
            <w:vMerge w:val="restart"/>
          </w:tcPr>
          <w:p>
            <w:pPr>
              <w:pStyle w:val="0"/>
              <w:jc w:val="both"/>
            </w:pPr>
            <w:r>
              <w:rPr>
                <w:sz w:val="20"/>
              </w:rPr>
              <w:t xml:space="preserve">ответственный исполнитель - Минобразования Чувашии</w:t>
            </w:r>
          </w:p>
        </w:tc>
        <w:tc>
          <w:tcPr>
            <w:tcW w:w="618" w:type="dxa"/>
          </w:tcPr>
          <w:p>
            <w:pPr>
              <w:pStyle w:val="0"/>
            </w:pPr>
            <w:r>
              <w:rPr>
                <w:sz w:val="20"/>
              </w:rPr>
            </w:r>
          </w:p>
        </w:tc>
        <w:tc>
          <w:tcPr>
            <w:tcW w:w="618" w:type="dxa"/>
          </w:tcPr>
          <w:p>
            <w:pPr>
              <w:pStyle w:val="0"/>
            </w:pPr>
            <w:r>
              <w:rPr>
                <w:sz w:val="20"/>
              </w:rPr>
            </w:r>
          </w:p>
        </w:tc>
        <w:tc>
          <w:tcPr>
            <w:tcW w:w="1369" w:type="dxa"/>
          </w:tcPr>
          <w:p>
            <w:pPr>
              <w:pStyle w:val="0"/>
            </w:pPr>
            <w:r>
              <w:rPr>
                <w:sz w:val="20"/>
              </w:rPr>
            </w:r>
          </w:p>
        </w:tc>
        <w:tc>
          <w:tcPr>
            <w:tcW w:w="504" w:type="dxa"/>
          </w:tcPr>
          <w:p>
            <w:pPr>
              <w:pStyle w:val="0"/>
            </w:pPr>
            <w:r>
              <w:rPr>
                <w:sz w:val="20"/>
              </w:rPr>
            </w:r>
          </w:p>
        </w:tc>
        <w:tc>
          <w:tcPr>
            <w:tcW w:w="1188" w:type="dxa"/>
          </w:tcPr>
          <w:p>
            <w:pPr>
              <w:pStyle w:val="0"/>
              <w:jc w:val="both"/>
            </w:pPr>
            <w:r>
              <w:rPr>
                <w:sz w:val="20"/>
              </w:rPr>
              <w:t xml:space="preserve">всего</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874</w:t>
            </w:r>
          </w:p>
        </w:tc>
        <w:tc>
          <w:tcPr>
            <w:tcW w:w="618" w:type="dxa"/>
          </w:tcPr>
          <w:p>
            <w:pPr>
              <w:pStyle w:val="0"/>
              <w:jc w:val="center"/>
            </w:pPr>
            <w:r>
              <w:rPr>
                <w:sz w:val="20"/>
              </w:rPr>
              <w:t xml:space="preserve">x</w:t>
            </w:r>
          </w:p>
        </w:tc>
        <w:tc>
          <w:tcPr>
            <w:tcW w:w="1369" w:type="dxa"/>
          </w:tcPr>
          <w:p>
            <w:pPr>
              <w:pStyle w:val="0"/>
              <w:jc w:val="center"/>
            </w:pPr>
            <w:r>
              <w:rPr>
                <w:sz w:val="20"/>
              </w:rPr>
              <w:t xml:space="preserve">Ц750000000</w:t>
            </w:r>
          </w:p>
        </w:tc>
        <w:tc>
          <w:tcPr>
            <w:tcW w:w="504" w:type="dxa"/>
          </w:tcPr>
          <w:p>
            <w:pPr>
              <w:pStyle w:val="0"/>
              <w:jc w:val="center"/>
            </w:pPr>
            <w:r>
              <w:rPr>
                <w:sz w:val="20"/>
              </w:rPr>
              <w:t xml:space="preserve">x</w:t>
            </w:r>
          </w:p>
        </w:tc>
        <w:tc>
          <w:tcPr>
            <w:tcW w:w="1188"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gridSpan w:val="18"/>
            <w:tcW w:w="16481" w:type="dxa"/>
            <w:tcBorders>
              <w:left w:val="nil"/>
              <w:right w:val="nil"/>
            </w:tcBorders>
          </w:tcPr>
          <w:p>
            <w:pPr>
              <w:pStyle w:val="0"/>
              <w:outlineLvl w:val="3"/>
              <w:jc w:val="center"/>
            </w:pPr>
            <w:r>
              <w:rPr>
                <w:sz w:val="20"/>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Чувашской Республике, учитывающих интересы детей, актуальные потребности современного общества и государства"</w:t>
            </w:r>
          </w:p>
        </w:tc>
      </w:tr>
      <w:tr>
        <w:tc>
          <w:tcPr>
            <w:tcW w:w="732" w:type="dxa"/>
            <w:tcBorders>
              <w:left w:val="nil"/>
            </w:tcBorders>
            <w:vMerge w:val="restart"/>
          </w:tcPr>
          <w:p>
            <w:pPr>
              <w:pStyle w:val="0"/>
              <w:jc w:val="both"/>
            </w:pPr>
            <w:r>
              <w:rPr>
                <w:sz w:val="20"/>
              </w:rPr>
              <w:t xml:space="preserve">Основное мероприятие</w:t>
            </w:r>
          </w:p>
        </w:tc>
        <w:tc>
          <w:tcPr>
            <w:tcW w:w="1020" w:type="dxa"/>
            <w:vMerge w:val="restart"/>
          </w:tcPr>
          <w:p>
            <w:pPr>
              <w:pStyle w:val="0"/>
              <w:jc w:val="both"/>
            </w:pPr>
            <w:r>
              <w:rPr>
                <w:sz w:val="20"/>
              </w:rPr>
              <w:t xml:space="preserve">Совершенствование нормативно-правового регулирования и организационно-управленческих механизмов в сфере воспитания</w:t>
            </w:r>
          </w:p>
        </w:tc>
        <w:tc>
          <w:tcPr>
            <w:tcW w:w="900" w:type="dxa"/>
            <w:vMerge w:val="restart"/>
          </w:tcPr>
          <w:p>
            <w:pPr>
              <w:pStyle w:val="0"/>
              <w:jc w:val="both"/>
            </w:pPr>
            <w:r>
              <w:rPr>
                <w:sz w:val="20"/>
              </w:rPr>
              <w:t xml:space="preserve">создание условий для консолидации усилий социальных институтов по воспитанию подрастающего поколения</w:t>
            </w:r>
          </w:p>
        </w:tc>
        <w:tc>
          <w:tcPr>
            <w:tcW w:w="1182" w:type="dxa"/>
            <w:vMerge w:val="restart"/>
          </w:tcPr>
          <w:p>
            <w:pPr>
              <w:pStyle w:val="0"/>
              <w:jc w:val="both"/>
            </w:pPr>
            <w:r>
              <w:rPr>
                <w:sz w:val="20"/>
              </w:rPr>
              <w:t xml:space="preserve">ответственный исполнитель - Минобразования Чувашии</w:t>
            </w:r>
          </w:p>
        </w:tc>
        <w:tc>
          <w:tcPr>
            <w:tcW w:w="618" w:type="dxa"/>
          </w:tcPr>
          <w:p>
            <w:pPr>
              <w:pStyle w:val="0"/>
            </w:pPr>
            <w:r>
              <w:rPr>
                <w:sz w:val="20"/>
              </w:rPr>
            </w:r>
          </w:p>
        </w:tc>
        <w:tc>
          <w:tcPr>
            <w:tcW w:w="618" w:type="dxa"/>
          </w:tcPr>
          <w:p>
            <w:pPr>
              <w:pStyle w:val="0"/>
            </w:pPr>
            <w:r>
              <w:rPr>
                <w:sz w:val="20"/>
              </w:rPr>
            </w:r>
          </w:p>
        </w:tc>
        <w:tc>
          <w:tcPr>
            <w:tcW w:w="1369" w:type="dxa"/>
          </w:tcPr>
          <w:p>
            <w:pPr>
              <w:pStyle w:val="0"/>
            </w:pPr>
            <w:r>
              <w:rPr>
                <w:sz w:val="20"/>
              </w:rPr>
            </w:r>
          </w:p>
        </w:tc>
        <w:tc>
          <w:tcPr>
            <w:tcW w:w="504" w:type="dxa"/>
          </w:tcPr>
          <w:p>
            <w:pPr>
              <w:pStyle w:val="0"/>
            </w:pPr>
            <w:r>
              <w:rPr>
                <w:sz w:val="20"/>
              </w:rPr>
            </w:r>
          </w:p>
        </w:tc>
        <w:tc>
          <w:tcPr>
            <w:tcW w:w="1188" w:type="dxa"/>
          </w:tcPr>
          <w:p>
            <w:pPr>
              <w:pStyle w:val="0"/>
              <w:jc w:val="both"/>
            </w:pPr>
            <w:r>
              <w:rPr>
                <w:sz w:val="20"/>
              </w:rPr>
              <w:t xml:space="preserve">всего</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32"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8"/>
            <w:tcW w:w="7399" w:type="dxa"/>
          </w:tcPr>
          <w:p>
            <w:pPr>
              <w:pStyle w:val="0"/>
              <w:jc w:val="both"/>
            </w:pPr>
            <w:r>
              <w:rPr>
                <w:sz w:val="20"/>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924" w:type="dxa"/>
          </w:tcPr>
          <w:p>
            <w:pPr>
              <w:pStyle w:val="0"/>
              <w:jc w:val="center"/>
            </w:pPr>
            <w:r>
              <w:rPr>
                <w:sz w:val="20"/>
              </w:rPr>
              <w:t xml:space="preserve">1115</w:t>
            </w:r>
          </w:p>
        </w:tc>
        <w:tc>
          <w:tcPr>
            <w:tcW w:w="990" w:type="dxa"/>
          </w:tcPr>
          <w:p>
            <w:pPr>
              <w:pStyle w:val="0"/>
              <w:jc w:val="center"/>
            </w:pPr>
            <w:r>
              <w:rPr>
                <w:sz w:val="20"/>
              </w:rPr>
              <w:t xml:space="preserve">1120</w:t>
            </w:r>
          </w:p>
        </w:tc>
        <w:tc>
          <w:tcPr>
            <w:tcW w:w="954" w:type="dxa"/>
          </w:tcPr>
          <w:p>
            <w:pPr>
              <w:pStyle w:val="0"/>
              <w:jc w:val="center"/>
            </w:pPr>
            <w:r>
              <w:rPr>
                <w:sz w:val="20"/>
              </w:rPr>
              <w:t xml:space="preserve">1125</w:t>
            </w:r>
          </w:p>
        </w:tc>
        <w:tc>
          <w:tcPr>
            <w:tcW w:w="984" w:type="dxa"/>
          </w:tcPr>
          <w:p>
            <w:pPr>
              <w:pStyle w:val="0"/>
              <w:jc w:val="center"/>
            </w:pPr>
            <w:r>
              <w:rPr>
                <w:sz w:val="20"/>
              </w:rPr>
              <w:t xml:space="preserve">1130</w:t>
            </w:r>
          </w:p>
        </w:tc>
        <w:tc>
          <w:tcPr>
            <w:tcW w:w="882" w:type="dxa"/>
          </w:tcPr>
          <w:p>
            <w:pPr>
              <w:pStyle w:val="0"/>
              <w:jc w:val="center"/>
            </w:pPr>
            <w:r>
              <w:rPr>
                <w:sz w:val="20"/>
              </w:rPr>
              <w:t xml:space="preserve">1135</w:t>
            </w:r>
          </w:p>
        </w:tc>
        <w:tc>
          <w:tcPr>
            <w:tcW w:w="900" w:type="dxa"/>
          </w:tcPr>
          <w:p>
            <w:pPr>
              <w:pStyle w:val="0"/>
              <w:jc w:val="center"/>
            </w:pPr>
            <w:r>
              <w:rPr>
                <w:sz w:val="20"/>
              </w:rPr>
              <w:t xml:space="preserve">1140</w:t>
            </w:r>
          </w:p>
        </w:tc>
        <w:tc>
          <w:tcPr>
            <w:tcW w:w="888" w:type="dxa"/>
          </w:tcPr>
          <w:p>
            <w:pPr>
              <w:pStyle w:val="0"/>
              <w:jc w:val="center"/>
            </w:pPr>
            <w:r>
              <w:rPr>
                <w:sz w:val="20"/>
              </w:rPr>
              <w:t xml:space="preserve">1145</w:t>
            </w:r>
          </w:p>
        </w:tc>
        <w:tc>
          <w:tcPr>
            <w:tcW w:w="924" w:type="dxa"/>
          </w:tcPr>
          <w:p>
            <w:pPr>
              <w:pStyle w:val="0"/>
              <w:jc w:val="center"/>
            </w:pPr>
            <w:r>
              <w:rPr>
                <w:sz w:val="20"/>
              </w:rPr>
              <w:t xml:space="preserve">1150</w:t>
            </w:r>
          </w:p>
        </w:tc>
        <w:tc>
          <w:tcPr>
            <w:tcW w:w="904" w:type="dxa"/>
            <w:tcBorders>
              <w:right w:val="nil"/>
            </w:tcBorders>
          </w:tcPr>
          <w:p>
            <w:pPr>
              <w:pStyle w:val="0"/>
              <w:jc w:val="center"/>
            </w:pPr>
            <w:r>
              <w:rPr>
                <w:sz w:val="20"/>
              </w:rPr>
              <w:t xml:space="preserve">1160</w:t>
            </w:r>
          </w:p>
        </w:tc>
      </w:tr>
      <w:tr>
        <w:tc>
          <w:tcPr>
            <w:tcBorders>
              <w:left w:val="nil"/>
            </w:tcBorders>
            <w:vMerge w:val="continue"/>
          </w:tcPr>
          <w:p/>
        </w:tc>
        <w:tc>
          <w:tcPr>
            <w:gridSpan w:val="8"/>
            <w:tcW w:w="7399" w:type="dxa"/>
          </w:tcPr>
          <w:p>
            <w:pPr>
              <w:pStyle w:val="0"/>
              <w:jc w:val="both"/>
            </w:pPr>
            <w:r>
              <w:rPr>
                <w:sz w:val="20"/>
              </w:rPr>
              <w:t xml:space="preserve">Доля родителей (законных представителей), охваченных мероприятиями по повышению компетенций в вопросах детско-родительских и семейных отношений, воспитания детей, %</w:t>
            </w:r>
          </w:p>
        </w:tc>
        <w:tc>
          <w:tcPr>
            <w:tcW w:w="924" w:type="dxa"/>
          </w:tcPr>
          <w:p>
            <w:pPr>
              <w:pStyle w:val="0"/>
              <w:jc w:val="center"/>
            </w:pPr>
            <w:r>
              <w:rPr>
                <w:sz w:val="20"/>
              </w:rPr>
              <w:t xml:space="preserve">30</w:t>
            </w:r>
          </w:p>
        </w:tc>
        <w:tc>
          <w:tcPr>
            <w:tcW w:w="990" w:type="dxa"/>
          </w:tcPr>
          <w:p>
            <w:pPr>
              <w:pStyle w:val="0"/>
              <w:jc w:val="center"/>
            </w:pPr>
            <w:r>
              <w:rPr>
                <w:sz w:val="20"/>
              </w:rPr>
              <w:t xml:space="preserve">35</w:t>
            </w:r>
          </w:p>
        </w:tc>
        <w:tc>
          <w:tcPr>
            <w:tcW w:w="954" w:type="dxa"/>
          </w:tcPr>
          <w:p>
            <w:pPr>
              <w:pStyle w:val="0"/>
              <w:jc w:val="center"/>
            </w:pPr>
            <w:r>
              <w:rPr>
                <w:sz w:val="20"/>
              </w:rPr>
              <w:t xml:space="preserve">35</w:t>
            </w:r>
          </w:p>
        </w:tc>
        <w:tc>
          <w:tcPr>
            <w:tcW w:w="984" w:type="dxa"/>
          </w:tcPr>
          <w:p>
            <w:pPr>
              <w:pStyle w:val="0"/>
              <w:jc w:val="center"/>
            </w:pPr>
            <w:r>
              <w:rPr>
                <w:sz w:val="20"/>
              </w:rPr>
              <w:t xml:space="preserve">35</w:t>
            </w:r>
          </w:p>
        </w:tc>
        <w:tc>
          <w:tcPr>
            <w:tcW w:w="882" w:type="dxa"/>
          </w:tcPr>
          <w:p>
            <w:pPr>
              <w:pStyle w:val="0"/>
              <w:jc w:val="center"/>
            </w:pPr>
            <w:r>
              <w:rPr>
                <w:sz w:val="20"/>
              </w:rPr>
              <w:t xml:space="preserve">40</w:t>
            </w:r>
          </w:p>
        </w:tc>
        <w:tc>
          <w:tcPr>
            <w:tcW w:w="900" w:type="dxa"/>
          </w:tcPr>
          <w:p>
            <w:pPr>
              <w:pStyle w:val="0"/>
              <w:jc w:val="center"/>
            </w:pPr>
            <w:r>
              <w:rPr>
                <w:sz w:val="20"/>
              </w:rPr>
              <w:t xml:space="preserve">40</w:t>
            </w:r>
          </w:p>
        </w:tc>
        <w:tc>
          <w:tcPr>
            <w:tcW w:w="888" w:type="dxa"/>
          </w:tcPr>
          <w:p>
            <w:pPr>
              <w:pStyle w:val="0"/>
              <w:jc w:val="center"/>
            </w:pPr>
            <w:r>
              <w:rPr>
                <w:sz w:val="20"/>
              </w:rPr>
              <w:t xml:space="preserve">40</w:t>
            </w:r>
          </w:p>
        </w:tc>
        <w:tc>
          <w:tcPr>
            <w:tcW w:w="924" w:type="dxa"/>
          </w:tcPr>
          <w:p>
            <w:pPr>
              <w:pStyle w:val="0"/>
              <w:jc w:val="center"/>
            </w:pPr>
            <w:r>
              <w:rPr>
                <w:sz w:val="20"/>
              </w:rPr>
              <w:t xml:space="preserve">45</w:t>
            </w:r>
          </w:p>
        </w:tc>
        <w:tc>
          <w:tcPr>
            <w:tcW w:w="904" w:type="dxa"/>
            <w:tcBorders>
              <w:right w:val="nil"/>
            </w:tcBorders>
          </w:tcPr>
          <w:p>
            <w:pPr>
              <w:pStyle w:val="0"/>
              <w:jc w:val="center"/>
            </w:pPr>
            <w:r>
              <w:rPr>
                <w:sz w:val="20"/>
              </w:rPr>
              <w:t xml:space="preserve">50</w:t>
            </w:r>
          </w:p>
        </w:tc>
      </w:tr>
      <w:tr>
        <w:tc>
          <w:tcPr>
            <w:gridSpan w:val="18"/>
            <w:tcW w:w="16481" w:type="dxa"/>
            <w:tcBorders>
              <w:left w:val="nil"/>
              <w:right w:val="nil"/>
            </w:tcBorders>
          </w:tcPr>
          <w:p>
            <w:pPr>
              <w:pStyle w:val="0"/>
              <w:outlineLvl w:val="3"/>
              <w:jc w:val="center"/>
            </w:pPr>
            <w:r>
              <w:rPr>
                <w:sz w:val="20"/>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Чувашской Республике, учитывающих интересы детей, актуальные потребности современного общества и государства"</w:t>
            </w:r>
          </w:p>
        </w:tc>
      </w:tr>
      <w:tr>
        <w:tc>
          <w:tcPr>
            <w:tcW w:w="732" w:type="dxa"/>
            <w:tcBorders>
              <w:left w:val="nil"/>
            </w:tcBorders>
            <w:vMerge w:val="restart"/>
          </w:tcPr>
          <w:p>
            <w:pPr>
              <w:pStyle w:val="0"/>
              <w:jc w:val="both"/>
            </w:pPr>
            <w:r>
              <w:rPr>
                <w:sz w:val="20"/>
              </w:rPr>
              <w:t xml:space="preserve">Основное мероприятие 2</w:t>
            </w:r>
          </w:p>
        </w:tc>
        <w:tc>
          <w:tcPr>
            <w:tcW w:w="1020" w:type="dxa"/>
            <w:vMerge w:val="restart"/>
          </w:tcPr>
          <w:p>
            <w:pPr>
              <w:pStyle w:val="0"/>
              <w:jc w:val="both"/>
            </w:pPr>
            <w:r>
              <w:rPr>
                <w:sz w:val="20"/>
              </w:rPr>
              <w:t xml:space="preserve">Развитие кадрового потенциала</w:t>
            </w:r>
          </w:p>
        </w:tc>
        <w:tc>
          <w:tcPr>
            <w:tcW w:w="900" w:type="dxa"/>
            <w:vMerge w:val="restart"/>
          </w:tcPr>
          <w:p>
            <w:pPr>
              <w:pStyle w:val="0"/>
              <w:jc w:val="both"/>
            </w:pPr>
            <w:r>
              <w:rPr>
                <w:sz w:val="20"/>
              </w:rPr>
              <w:t xml:space="preserve">создание условий для повышения уровня ресурсного, организационного, методического обеспечения воспитательной деятельности и ответственности за ее результаты;</w:t>
            </w:r>
          </w:p>
          <w:p>
            <w:pPr>
              <w:pStyle w:val="0"/>
              <w:jc w:val="both"/>
            </w:pPr>
            <w:r>
              <w:rPr>
                <w:sz w:val="20"/>
              </w:rPr>
              <w:t xml:space="preserve">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pPr>
              <w:pStyle w:val="0"/>
              <w:jc w:val="both"/>
            </w:pPr>
            <w:r>
              <w:rPr>
                <w:sz w:val="20"/>
              </w:rPr>
              <w:t xml:space="preserve">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tc>
        <w:tc>
          <w:tcPr>
            <w:tcW w:w="1182" w:type="dxa"/>
            <w:vMerge w:val="restart"/>
          </w:tcPr>
          <w:p>
            <w:pPr>
              <w:pStyle w:val="0"/>
              <w:jc w:val="both"/>
            </w:pPr>
            <w:r>
              <w:rPr>
                <w:sz w:val="20"/>
              </w:rPr>
              <w:t xml:space="preserve">ответственный исполнитель - Минобразования Чувашии</w:t>
            </w:r>
          </w:p>
        </w:tc>
        <w:tc>
          <w:tcPr>
            <w:tcW w:w="618" w:type="dxa"/>
          </w:tcPr>
          <w:p>
            <w:pPr>
              <w:pStyle w:val="0"/>
            </w:pPr>
            <w:r>
              <w:rPr>
                <w:sz w:val="20"/>
              </w:rPr>
            </w:r>
          </w:p>
        </w:tc>
        <w:tc>
          <w:tcPr>
            <w:tcW w:w="618" w:type="dxa"/>
          </w:tcPr>
          <w:p>
            <w:pPr>
              <w:pStyle w:val="0"/>
            </w:pPr>
            <w:r>
              <w:rPr>
                <w:sz w:val="20"/>
              </w:rPr>
            </w:r>
          </w:p>
        </w:tc>
        <w:tc>
          <w:tcPr>
            <w:tcW w:w="1369" w:type="dxa"/>
          </w:tcPr>
          <w:p>
            <w:pPr>
              <w:pStyle w:val="0"/>
            </w:pPr>
            <w:r>
              <w:rPr>
                <w:sz w:val="20"/>
              </w:rPr>
            </w:r>
          </w:p>
        </w:tc>
        <w:tc>
          <w:tcPr>
            <w:tcW w:w="504" w:type="dxa"/>
          </w:tcPr>
          <w:p>
            <w:pPr>
              <w:pStyle w:val="0"/>
            </w:pPr>
            <w:r>
              <w:rPr>
                <w:sz w:val="20"/>
              </w:rPr>
            </w:r>
          </w:p>
        </w:tc>
        <w:tc>
          <w:tcPr>
            <w:tcW w:w="1188" w:type="dxa"/>
          </w:tcPr>
          <w:p>
            <w:pPr>
              <w:pStyle w:val="0"/>
              <w:jc w:val="both"/>
            </w:pPr>
            <w:r>
              <w:rPr>
                <w:sz w:val="20"/>
              </w:rPr>
              <w:t xml:space="preserve">всего</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874</w:t>
            </w:r>
          </w:p>
        </w:tc>
        <w:tc>
          <w:tcPr>
            <w:tcW w:w="618" w:type="dxa"/>
          </w:tcPr>
          <w:p>
            <w:pPr>
              <w:pStyle w:val="0"/>
              <w:jc w:val="center"/>
            </w:pPr>
            <w:r>
              <w:rPr>
                <w:sz w:val="20"/>
              </w:rPr>
              <w:t xml:space="preserve">0707</w:t>
            </w:r>
          </w:p>
        </w:tc>
        <w:tc>
          <w:tcPr>
            <w:tcW w:w="1369" w:type="dxa"/>
          </w:tcPr>
          <w:p>
            <w:pPr>
              <w:pStyle w:val="0"/>
              <w:jc w:val="center"/>
            </w:pPr>
            <w:r>
              <w:rPr>
                <w:sz w:val="20"/>
              </w:rPr>
              <w:t xml:space="preserve">Ц750217620</w:t>
            </w:r>
          </w:p>
        </w:tc>
        <w:tc>
          <w:tcPr>
            <w:tcW w:w="504" w:type="dxa"/>
          </w:tcPr>
          <w:p>
            <w:pPr>
              <w:pStyle w:val="0"/>
              <w:jc w:val="center"/>
            </w:pPr>
            <w:r>
              <w:rPr>
                <w:sz w:val="20"/>
              </w:rPr>
              <w:t xml:space="preserve">200</w:t>
            </w:r>
          </w:p>
        </w:tc>
        <w:tc>
          <w:tcPr>
            <w:tcW w:w="1188"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32"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8"/>
            <w:tcW w:w="7399" w:type="dxa"/>
          </w:tcPr>
          <w:p>
            <w:pPr>
              <w:pStyle w:val="0"/>
              <w:jc w:val="both"/>
            </w:pPr>
            <w:r>
              <w:rPr>
                <w:sz w:val="20"/>
              </w:rPr>
              <w:t xml:space="preserve">Доля педагогических работников, принявших участие в конкурсах педагогического мастерства, %</w:t>
            </w:r>
          </w:p>
        </w:tc>
        <w:tc>
          <w:tcPr>
            <w:tcW w:w="924" w:type="dxa"/>
          </w:tcPr>
          <w:p>
            <w:pPr>
              <w:pStyle w:val="0"/>
              <w:jc w:val="center"/>
            </w:pPr>
            <w:r>
              <w:rPr>
                <w:sz w:val="20"/>
              </w:rPr>
              <w:t xml:space="preserve">29</w:t>
            </w:r>
          </w:p>
        </w:tc>
        <w:tc>
          <w:tcPr>
            <w:tcW w:w="990" w:type="dxa"/>
          </w:tcPr>
          <w:p>
            <w:pPr>
              <w:pStyle w:val="0"/>
              <w:jc w:val="center"/>
            </w:pPr>
            <w:r>
              <w:rPr>
                <w:sz w:val="20"/>
              </w:rPr>
              <w:t xml:space="preserve">30</w:t>
            </w:r>
          </w:p>
        </w:tc>
        <w:tc>
          <w:tcPr>
            <w:tcW w:w="954" w:type="dxa"/>
          </w:tcPr>
          <w:p>
            <w:pPr>
              <w:pStyle w:val="0"/>
              <w:jc w:val="center"/>
            </w:pPr>
            <w:r>
              <w:rPr>
                <w:sz w:val="20"/>
              </w:rPr>
              <w:t xml:space="preserve">31</w:t>
            </w:r>
          </w:p>
        </w:tc>
        <w:tc>
          <w:tcPr>
            <w:tcW w:w="984" w:type="dxa"/>
          </w:tcPr>
          <w:p>
            <w:pPr>
              <w:pStyle w:val="0"/>
              <w:jc w:val="center"/>
            </w:pPr>
            <w:r>
              <w:rPr>
                <w:sz w:val="20"/>
              </w:rPr>
              <w:t xml:space="preserve">32</w:t>
            </w:r>
          </w:p>
        </w:tc>
        <w:tc>
          <w:tcPr>
            <w:tcW w:w="882" w:type="dxa"/>
          </w:tcPr>
          <w:p>
            <w:pPr>
              <w:pStyle w:val="0"/>
              <w:jc w:val="center"/>
            </w:pPr>
            <w:r>
              <w:rPr>
                <w:sz w:val="20"/>
              </w:rPr>
              <w:t xml:space="preserve">33</w:t>
            </w:r>
          </w:p>
        </w:tc>
        <w:tc>
          <w:tcPr>
            <w:tcW w:w="900" w:type="dxa"/>
          </w:tcPr>
          <w:p>
            <w:pPr>
              <w:pStyle w:val="0"/>
              <w:jc w:val="center"/>
            </w:pPr>
            <w:r>
              <w:rPr>
                <w:sz w:val="20"/>
              </w:rPr>
              <w:t xml:space="preserve">34</w:t>
            </w:r>
          </w:p>
        </w:tc>
        <w:tc>
          <w:tcPr>
            <w:tcW w:w="888" w:type="dxa"/>
          </w:tcPr>
          <w:p>
            <w:pPr>
              <w:pStyle w:val="0"/>
              <w:jc w:val="center"/>
            </w:pPr>
            <w:r>
              <w:rPr>
                <w:sz w:val="20"/>
              </w:rPr>
              <w:t xml:space="preserve">35</w:t>
            </w:r>
          </w:p>
        </w:tc>
        <w:tc>
          <w:tcPr>
            <w:tcW w:w="924" w:type="dxa"/>
          </w:tcPr>
          <w:p>
            <w:pPr>
              <w:pStyle w:val="0"/>
              <w:jc w:val="center"/>
            </w:pPr>
            <w:r>
              <w:rPr>
                <w:sz w:val="20"/>
              </w:rPr>
              <w:t xml:space="preserve">36</w:t>
            </w:r>
          </w:p>
        </w:tc>
        <w:tc>
          <w:tcPr>
            <w:tcW w:w="904" w:type="dxa"/>
            <w:tcBorders>
              <w:right w:val="nil"/>
            </w:tcBorders>
          </w:tcPr>
          <w:p>
            <w:pPr>
              <w:pStyle w:val="0"/>
              <w:jc w:val="center"/>
            </w:pPr>
            <w:r>
              <w:rPr>
                <w:sz w:val="20"/>
              </w:rPr>
              <w:t xml:space="preserve">40</w:t>
            </w:r>
          </w:p>
        </w:tc>
      </w:tr>
      <w:tr>
        <w:tc>
          <w:tcPr>
            <w:tcBorders>
              <w:left w:val="nil"/>
            </w:tcBorders>
            <w:vMerge w:val="continue"/>
          </w:tcPr>
          <w:p/>
        </w:tc>
        <w:tc>
          <w:tcPr>
            <w:gridSpan w:val="8"/>
            <w:tcW w:w="7399" w:type="dxa"/>
          </w:tcPr>
          <w:p>
            <w:pPr>
              <w:pStyle w:val="0"/>
              <w:jc w:val="both"/>
            </w:pPr>
            <w:r>
              <w:rPr>
                <w:sz w:val="20"/>
              </w:rPr>
              <w:t xml:space="preserve">Количество педагогических работников, прошедших курсы повышения квалификации и профессиональную переподготовку, чел.</w:t>
            </w:r>
          </w:p>
        </w:tc>
        <w:tc>
          <w:tcPr>
            <w:tcW w:w="924" w:type="dxa"/>
          </w:tcPr>
          <w:p>
            <w:pPr>
              <w:pStyle w:val="0"/>
              <w:jc w:val="center"/>
            </w:pPr>
            <w:r>
              <w:rPr>
                <w:sz w:val="20"/>
              </w:rPr>
              <w:t xml:space="preserve">120</w:t>
            </w:r>
          </w:p>
        </w:tc>
        <w:tc>
          <w:tcPr>
            <w:tcW w:w="990" w:type="dxa"/>
          </w:tcPr>
          <w:p>
            <w:pPr>
              <w:pStyle w:val="0"/>
              <w:jc w:val="center"/>
            </w:pPr>
            <w:r>
              <w:rPr>
                <w:sz w:val="20"/>
              </w:rPr>
              <w:t xml:space="preserve">130</w:t>
            </w:r>
          </w:p>
        </w:tc>
        <w:tc>
          <w:tcPr>
            <w:tcW w:w="954" w:type="dxa"/>
          </w:tcPr>
          <w:p>
            <w:pPr>
              <w:pStyle w:val="0"/>
              <w:jc w:val="center"/>
            </w:pPr>
            <w:r>
              <w:rPr>
                <w:sz w:val="20"/>
              </w:rPr>
              <w:t xml:space="preserve">140</w:t>
            </w:r>
          </w:p>
        </w:tc>
        <w:tc>
          <w:tcPr>
            <w:tcW w:w="984" w:type="dxa"/>
          </w:tcPr>
          <w:p>
            <w:pPr>
              <w:pStyle w:val="0"/>
              <w:jc w:val="center"/>
            </w:pPr>
            <w:r>
              <w:rPr>
                <w:sz w:val="20"/>
              </w:rPr>
              <w:t xml:space="preserve">150</w:t>
            </w:r>
          </w:p>
        </w:tc>
        <w:tc>
          <w:tcPr>
            <w:tcW w:w="882" w:type="dxa"/>
          </w:tcPr>
          <w:p>
            <w:pPr>
              <w:pStyle w:val="0"/>
              <w:jc w:val="center"/>
            </w:pPr>
            <w:r>
              <w:rPr>
                <w:sz w:val="20"/>
              </w:rPr>
              <w:t xml:space="preserve">160</w:t>
            </w:r>
          </w:p>
        </w:tc>
        <w:tc>
          <w:tcPr>
            <w:tcW w:w="900" w:type="dxa"/>
          </w:tcPr>
          <w:p>
            <w:pPr>
              <w:pStyle w:val="0"/>
              <w:jc w:val="center"/>
            </w:pPr>
            <w:r>
              <w:rPr>
                <w:sz w:val="20"/>
              </w:rPr>
              <w:t xml:space="preserve">170</w:t>
            </w:r>
          </w:p>
        </w:tc>
        <w:tc>
          <w:tcPr>
            <w:tcW w:w="888" w:type="dxa"/>
          </w:tcPr>
          <w:p>
            <w:pPr>
              <w:pStyle w:val="0"/>
              <w:jc w:val="center"/>
            </w:pPr>
            <w:r>
              <w:rPr>
                <w:sz w:val="20"/>
              </w:rPr>
              <w:t xml:space="preserve">180</w:t>
            </w:r>
          </w:p>
        </w:tc>
        <w:tc>
          <w:tcPr>
            <w:tcW w:w="924" w:type="dxa"/>
          </w:tcPr>
          <w:p>
            <w:pPr>
              <w:pStyle w:val="0"/>
              <w:jc w:val="center"/>
            </w:pPr>
            <w:r>
              <w:rPr>
                <w:sz w:val="20"/>
              </w:rPr>
              <w:t xml:space="preserve">200</w:t>
            </w:r>
          </w:p>
        </w:tc>
        <w:tc>
          <w:tcPr>
            <w:tcW w:w="904" w:type="dxa"/>
            <w:tcBorders>
              <w:right w:val="nil"/>
            </w:tcBorders>
          </w:tcPr>
          <w:p>
            <w:pPr>
              <w:pStyle w:val="0"/>
              <w:jc w:val="center"/>
            </w:pPr>
            <w:r>
              <w:rPr>
                <w:sz w:val="20"/>
              </w:rPr>
              <w:t xml:space="preserve">220</w:t>
            </w:r>
          </w:p>
        </w:tc>
      </w:tr>
      <w:tr>
        <w:tc>
          <w:tcPr>
            <w:gridSpan w:val="18"/>
            <w:tcW w:w="16481" w:type="dxa"/>
            <w:tcBorders>
              <w:left w:val="nil"/>
              <w:right w:val="nil"/>
            </w:tcBorders>
          </w:tcPr>
          <w:p>
            <w:pPr>
              <w:pStyle w:val="0"/>
              <w:outlineLvl w:val="3"/>
              <w:jc w:val="center"/>
            </w:pPr>
            <w:r>
              <w:rPr>
                <w:sz w:val="20"/>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Чувашской Республике, учитывающих интересы детей, актуальные потребности современного общества и государства"</w:t>
            </w:r>
          </w:p>
        </w:tc>
      </w:tr>
      <w:tr>
        <w:tc>
          <w:tcPr>
            <w:tcW w:w="732" w:type="dxa"/>
            <w:tcBorders>
              <w:left w:val="nil"/>
            </w:tcBorders>
            <w:vMerge w:val="restart"/>
          </w:tcPr>
          <w:p>
            <w:pPr>
              <w:pStyle w:val="0"/>
              <w:jc w:val="both"/>
            </w:pPr>
            <w:r>
              <w:rPr>
                <w:sz w:val="20"/>
              </w:rPr>
              <w:t xml:space="preserve">Основное мероприятие 3</w:t>
            </w:r>
          </w:p>
        </w:tc>
        <w:tc>
          <w:tcPr>
            <w:tcW w:w="1020" w:type="dxa"/>
            <w:vMerge w:val="restart"/>
          </w:tcPr>
          <w:p>
            <w:pPr>
              <w:pStyle w:val="0"/>
              <w:jc w:val="both"/>
            </w:pPr>
            <w:r>
              <w:rPr>
                <w:sz w:val="20"/>
              </w:rPr>
              <w:t xml:space="preserve">Организация и проведение мероприятий в образовательных организациях</w:t>
            </w:r>
          </w:p>
        </w:tc>
        <w:tc>
          <w:tcPr>
            <w:tcW w:w="900" w:type="dxa"/>
            <w:vMerge w:val="restart"/>
          </w:tcPr>
          <w:p>
            <w:pPr>
              <w:pStyle w:val="0"/>
              <w:jc w:val="both"/>
            </w:pPr>
            <w:r>
              <w:rPr>
                <w:sz w:val="20"/>
              </w:rPr>
              <w:t xml:space="preserve">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pPr>
              <w:pStyle w:val="0"/>
              <w:jc w:val="both"/>
            </w:pPr>
            <w:r>
              <w:rPr>
                <w:sz w:val="20"/>
              </w:rPr>
              <w:t xml:space="preserve">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tc>
        <w:tc>
          <w:tcPr>
            <w:tcW w:w="1182" w:type="dxa"/>
            <w:vMerge w:val="restart"/>
          </w:tcPr>
          <w:p>
            <w:pPr>
              <w:pStyle w:val="0"/>
              <w:jc w:val="both"/>
            </w:pPr>
            <w:r>
              <w:rPr>
                <w:sz w:val="20"/>
              </w:rPr>
              <w:t xml:space="preserve">ответственный исполнитель - Минобразования Чувашии</w:t>
            </w:r>
          </w:p>
        </w:tc>
        <w:tc>
          <w:tcPr>
            <w:tcW w:w="618" w:type="dxa"/>
          </w:tcPr>
          <w:p>
            <w:pPr>
              <w:pStyle w:val="0"/>
            </w:pPr>
            <w:r>
              <w:rPr>
                <w:sz w:val="20"/>
              </w:rPr>
            </w:r>
          </w:p>
        </w:tc>
        <w:tc>
          <w:tcPr>
            <w:tcW w:w="618" w:type="dxa"/>
          </w:tcPr>
          <w:p>
            <w:pPr>
              <w:pStyle w:val="0"/>
            </w:pPr>
            <w:r>
              <w:rPr>
                <w:sz w:val="20"/>
              </w:rPr>
            </w:r>
          </w:p>
        </w:tc>
        <w:tc>
          <w:tcPr>
            <w:tcW w:w="1369" w:type="dxa"/>
          </w:tcPr>
          <w:p>
            <w:pPr>
              <w:pStyle w:val="0"/>
            </w:pPr>
            <w:r>
              <w:rPr>
                <w:sz w:val="20"/>
              </w:rPr>
            </w:r>
          </w:p>
        </w:tc>
        <w:tc>
          <w:tcPr>
            <w:tcW w:w="504" w:type="dxa"/>
          </w:tcPr>
          <w:p>
            <w:pPr>
              <w:pStyle w:val="0"/>
            </w:pPr>
            <w:r>
              <w:rPr>
                <w:sz w:val="20"/>
              </w:rPr>
            </w:r>
          </w:p>
        </w:tc>
        <w:tc>
          <w:tcPr>
            <w:tcW w:w="1188" w:type="dxa"/>
          </w:tcPr>
          <w:p>
            <w:pPr>
              <w:pStyle w:val="0"/>
              <w:jc w:val="both"/>
            </w:pPr>
            <w:r>
              <w:rPr>
                <w:sz w:val="20"/>
              </w:rPr>
              <w:t xml:space="preserve">всего</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32"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3</w:t>
            </w:r>
          </w:p>
        </w:tc>
        <w:tc>
          <w:tcPr>
            <w:gridSpan w:val="8"/>
            <w:tcW w:w="7399" w:type="dxa"/>
          </w:tcPr>
          <w:p>
            <w:pPr>
              <w:pStyle w:val="0"/>
              <w:jc w:val="both"/>
            </w:pPr>
            <w:r>
              <w:rPr>
                <w:sz w:val="20"/>
              </w:rPr>
              <w:t xml:space="preserve">Доля детей и молодежи, принявших участие в мероприятиях республиканского, всероссийского уровней, %</w:t>
            </w:r>
          </w:p>
        </w:tc>
        <w:tc>
          <w:tcPr>
            <w:tcW w:w="924" w:type="dxa"/>
          </w:tcPr>
          <w:p>
            <w:pPr>
              <w:pStyle w:val="0"/>
              <w:jc w:val="center"/>
            </w:pPr>
            <w:r>
              <w:rPr>
                <w:sz w:val="20"/>
              </w:rPr>
              <w:t xml:space="preserve">5</w:t>
            </w:r>
          </w:p>
        </w:tc>
        <w:tc>
          <w:tcPr>
            <w:tcW w:w="990" w:type="dxa"/>
          </w:tcPr>
          <w:p>
            <w:pPr>
              <w:pStyle w:val="0"/>
              <w:jc w:val="center"/>
            </w:pPr>
            <w:r>
              <w:rPr>
                <w:sz w:val="20"/>
              </w:rPr>
              <w:t xml:space="preserve">7</w:t>
            </w:r>
          </w:p>
        </w:tc>
        <w:tc>
          <w:tcPr>
            <w:tcW w:w="954" w:type="dxa"/>
          </w:tcPr>
          <w:p>
            <w:pPr>
              <w:pStyle w:val="0"/>
              <w:jc w:val="center"/>
            </w:pPr>
            <w:r>
              <w:rPr>
                <w:sz w:val="20"/>
              </w:rPr>
              <w:t xml:space="preserve">7</w:t>
            </w:r>
          </w:p>
        </w:tc>
        <w:tc>
          <w:tcPr>
            <w:tcW w:w="984" w:type="dxa"/>
          </w:tcPr>
          <w:p>
            <w:pPr>
              <w:pStyle w:val="0"/>
              <w:jc w:val="center"/>
            </w:pPr>
            <w:r>
              <w:rPr>
                <w:sz w:val="20"/>
              </w:rPr>
              <w:t xml:space="preserve">7</w:t>
            </w:r>
          </w:p>
        </w:tc>
        <w:tc>
          <w:tcPr>
            <w:tcW w:w="882" w:type="dxa"/>
          </w:tcPr>
          <w:p>
            <w:pPr>
              <w:pStyle w:val="0"/>
              <w:jc w:val="center"/>
            </w:pPr>
            <w:r>
              <w:rPr>
                <w:sz w:val="20"/>
              </w:rPr>
              <w:t xml:space="preserve">9</w:t>
            </w:r>
          </w:p>
        </w:tc>
        <w:tc>
          <w:tcPr>
            <w:tcW w:w="900" w:type="dxa"/>
          </w:tcPr>
          <w:p>
            <w:pPr>
              <w:pStyle w:val="0"/>
              <w:jc w:val="center"/>
            </w:pPr>
            <w:r>
              <w:rPr>
                <w:sz w:val="20"/>
              </w:rPr>
              <w:t xml:space="preserve">9</w:t>
            </w:r>
          </w:p>
        </w:tc>
        <w:tc>
          <w:tcPr>
            <w:tcW w:w="888" w:type="dxa"/>
          </w:tcPr>
          <w:p>
            <w:pPr>
              <w:pStyle w:val="0"/>
              <w:jc w:val="center"/>
            </w:pPr>
            <w:r>
              <w:rPr>
                <w:sz w:val="20"/>
              </w:rPr>
              <w:t xml:space="preserve">9</w:t>
            </w:r>
          </w:p>
        </w:tc>
        <w:tc>
          <w:tcPr>
            <w:tcW w:w="924" w:type="dxa"/>
          </w:tcPr>
          <w:p>
            <w:pPr>
              <w:pStyle w:val="0"/>
              <w:jc w:val="center"/>
            </w:pPr>
            <w:r>
              <w:rPr>
                <w:sz w:val="20"/>
              </w:rPr>
              <w:t xml:space="preserve">10</w:t>
            </w:r>
          </w:p>
        </w:tc>
        <w:tc>
          <w:tcPr>
            <w:tcW w:w="904" w:type="dxa"/>
            <w:tcBorders>
              <w:right w:val="nil"/>
            </w:tcBorders>
          </w:tcPr>
          <w:p>
            <w:pPr>
              <w:pStyle w:val="0"/>
              <w:jc w:val="center"/>
            </w:pPr>
            <w:r>
              <w:rPr>
                <w:sz w:val="20"/>
              </w:rPr>
              <w:t xml:space="preserve">15</w:t>
            </w:r>
          </w:p>
        </w:tc>
      </w:tr>
      <w:tr>
        <w:tc>
          <w:tcPr>
            <w:tcBorders>
              <w:left w:val="nil"/>
            </w:tcBorders>
            <w:vMerge w:val="continue"/>
          </w:tcPr>
          <w:p/>
        </w:tc>
        <w:tc>
          <w:tcPr>
            <w:gridSpan w:val="8"/>
            <w:tcW w:w="7399" w:type="dxa"/>
          </w:tcPr>
          <w:p>
            <w:pPr>
              <w:pStyle w:val="0"/>
              <w:jc w:val="both"/>
            </w:pPr>
            <w:r>
              <w:rPr>
                <w:sz w:val="20"/>
              </w:rPr>
              <w:t xml:space="preserve">Доля детей в возрасте от 5 до 18 лет, охваченных дополнительными общеобразовательными программами технической и естественнонаучной направленности, %</w:t>
            </w:r>
          </w:p>
        </w:tc>
        <w:tc>
          <w:tcPr>
            <w:tcW w:w="924" w:type="dxa"/>
          </w:tcPr>
          <w:p>
            <w:pPr>
              <w:pStyle w:val="0"/>
              <w:jc w:val="center"/>
            </w:pPr>
            <w:r>
              <w:rPr>
                <w:sz w:val="20"/>
              </w:rPr>
              <w:t xml:space="preserve">8</w:t>
            </w:r>
          </w:p>
        </w:tc>
        <w:tc>
          <w:tcPr>
            <w:tcW w:w="990" w:type="dxa"/>
          </w:tcPr>
          <w:p>
            <w:pPr>
              <w:pStyle w:val="0"/>
              <w:jc w:val="center"/>
            </w:pPr>
            <w:r>
              <w:rPr>
                <w:sz w:val="20"/>
              </w:rPr>
              <w:t xml:space="preserve">10</w:t>
            </w:r>
          </w:p>
        </w:tc>
        <w:tc>
          <w:tcPr>
            <w:tcW w:w="954" w:type="dxa"/>
          </w:tcPr>
          <w:p>
            <w:pPr>
              <w:pStyle w:val="0"/>
              <w:jc w:val="center"/>
            </w:pPr>
            <w:r>
              <w:rPr>
                <w:sz w:val="20"/>
              </w:rPr>
              <w:t xml:space="preserve">20</w:t>
            </w:r>
          </w:p>
        </w:tc>
        <w:tc>
          <w:tcPr>
            <w:tcW w:w="984" w:type="dxa"/>
          </w:tcPr>
          <w:p>
            <w:pPr>
              <w:pStyle w:val="0"/>
              <w:jc w:val="center"/>
            </w:pPr>
            <w:r>
              <w:rPr>
                <w:sz w:val="20"/>
              </w:rPr>
              <w:t xml:space="preserve">20</w:t>
            </w:r>
          </w:p>
        </w:tc>
        <w:tc>
          <w:tcPr>
            <w:tcW w:w="882" w:type="dxa"/>
          </w:tcPr>
          <w:p>
            <w:pPr>
              <w:pStyle w:val="0"/>
              <w:jc w:val="center"/>
            </w:pPr>
            <w:r>
              <w:rPr>
                <w:sz w:val="20"/>
              </w:rPr>
              <w:t xml:space="preserve">20</w:t>
            </w:r>
          </w:p>
        </w:tc>
        <w:tc>
          <w:tcPr>
            <w:tcW w:w="900" w:type="dxa"/>
          </w:tcPr>
          <w:p>
            <w:pPr>
              <w:pStyle w:val="0"/>
              <w:jc w:val="center"/>
            </w:pPr>
            <w:r>
              <w:rPr>
                <w:sz w:val="20"/>
              </w:rPr>
              <w:t xml:space="preserve">20</w:t>
            </w:r>
          </w:p>
        </w:tc>
        <w:tc>
          <w:tcPr>
            <w:tcW w:w="888" w:type="dxa"/>
          </w:tcPr>
          <w:p>
            <w:pPr>
              <w:pStyle w:val="0"/>
              <w:jc w:val="center"/>
            </w:pPr>
            <w:r>
              <w:rPr>
                <w:sz w:val="20"/>
              </w:rPr>
              <w:t xml:space="preserve">20</w:t>
            </w:r>
          </w:p>
        </w:tc>
        <w:tc>
          <w:tcPr>
            <w:tcW w:w="924" w:type="dxa"/>
          </w:tcPr>
          <w:p>
            <w:pPr>
              <w:pStyle w:val="0"/>
              <w:jc w:val="center"/>
            </w:pPr>
            <w:r>
              <w:rPr>
                <w:sz w:val="20"/>
              </w:rPr>
              <w:t xml:space="preserve">22</w:t>
            </w:r>
          </w:p>
        </w:tc>
        <w:tc>
          <w:tcPr>
            <w:tcW w:w="904" w:type="dxa"/>
            <w:tcBorders>
              <w:right w:val="nil"/>
            </w:tcBorders>
          </w:tcPr>
          <w:p>
            <w:pPr>
              <w:pStyle w:val="0"/>
              <w:jc w:val="center"/>
            </w:pPr>
            <w:r>
              <w:rPr>
                <w:sz w:val="20"/>
              </w:rPr>
              <w:t xml:space="preserve">25</w:t>
            </w:r>
          </w:p>
        </w:tc>
      </w:tr>
      <w:tr>
        <w:tc>
          <w:tcPr>
            <w:tcBorders>
              <w:left w:val="nil"/>
            </w:tcBorders>
            <w:vMerge w:val="continue"/>
          </w:tcPr>
          <w:p/>
        </w:tc>
        <w:tc>
          <w:tcPr>
            <w:gridSpan w:val="8"/>
            <w:tcW w:w="7399" w:type="dxa"/>
          </w:tcPr>
          <w:p>
            <w:pPr>
              <w:pStyle w:val="0"/>
              <w:jc w:val="both"/>
            </w:pPr>
            <w:r>
              <w:rPr>
                <w:sz w:val="20"/>
              </w:rPr>
              <w:t xml:space="preserve">Доля объединений и кружков технической направленности в общем количестве кружков и объединений, %</w:t>
            </w:r>
          </w:p>
        </w:tc>
        <w:tc>
          <w:tcPr>
            <w:tcW w:w="924" w:type="dxa"/>
          </w:tcPr>
          <w:p>
            <w:pPr>
              <w:pStyle w:val="0"/>
              <w:jc w:val="center"/>
            </w:pPr>
            <w:r>
              <w:rPr>
                <w:sz w:val="20"/>
              </w:rPr>
              <w:t xml:space="preserve">11,5</w:t>
            </w:r>
          </w:p>
        </w:tc>
        <w:tc>
          <w:tcPr>
            <w:tcW w:w="990" w:type="dxa"/>
          </w:tcPr>
          <w:p>
            <w:pPr>
              <w:pStyle w:val="0"/>
              <w:jc w:val="center"/>
            </w:pPr>
            <w:r>
              <w:rPr>
                <w:sz w:val="20"/>
              </w:rPr>
              <w:t xml:space="preserve">14,0</w:t>
            </w:r>
          </w:p>
        </w:tc>
        <w:tc>
          <w:tcPr>
            <w:tcW w:w="954" w:type="dxa"/>
          </w:tcPr>
          <w:p>
            <w:pPr>
              <w:pStyle w:val="0"/>
              <w:jc w:val="center"/>
            </w:pPr>
            <w:r>
              <w:rPr>
                <w:sz w:val="20"/>
              </w:rPr>
              <w:t xml:space="preserve">17,5</w:t>
            </w:r>
          </w:p>
        </w:tc>
        <w:tc>
          <w:tcPr>
            <w:tcW w:w="984" w:type="dxa"/>
          </w:tcPr>
          <w:p>
            <w:pPr>
              <w:pStyle w:val="0"/>
              <w:jc w:val="center"/>
            </w:pPr>
            <w:r>
              <w:rPr>
                <w:sz w:val="20"/>
              </w:rPr>
              <w:t xml:space="preserve">20,0</w:t>
            </w:r>
          </w:p>
        </w:tc>
        <w:tc>
          <w:tcPr>
            <w:tcW w:w="882" w:type="dxa"/>
          </w:tcPr>
          <w:p>
            <w:pPr>
              <w:pStyle w:val="0"/>
              <w:jc w:val="center"/>
            </w:pPr>
            <w:r>
              <w:rPr>
                <w:sz w:val="20"/>
              </w:rPr>
              <w:t xml:space="preserve">20,0</w:t>
            </w:r>
          </w:p>
        </w:tc>
        <w:tc>
          <w:tcPr>
            <w:tcW w:w="900" w:type="dxa"/>
          </w:tcPr>
          <w:p>
            <w:pPr>
              <w:pStyle w:val="0"/>
              <w:jc w:val="center"/>
            </w:pPr>
            <w:r>
              <w:rPr>
                <w:sz w:val="20"/>
              </w:rPr>
              <w:t xml:space="preserve">20,0</w:t>
            </w:r>
          </w:p>
        </w:tc>
        <w:tc>
          <w:tcPr>
            <w:tcW w:w="888" w:type="dxa"/>
          </w:tcPr>
          <w:p>
            <w:pPr>
              <w:pStyle w:val="0"/>
              <w:jc w:val="center"/>
            </w:pPr>
            <w:r>
              <w:rPr>
                <w:sz w:val="20"/>
              </w:rPr>
              <w:t xml:space="preserve">20,0</w:t>
            </w:r>
          </w:p>
        </w:tc>
        <w:tc>
          <w:tcPr>
            <w:tcW w:w="924" w:type="dxa"/>
          </w:tcPr>
          <w:p>
            <w:pPr>
              <w:pStyle w:val="0"/>
              <w:jc w:val="center"/>
            </w:pPr>
            <w:r>
              <w:rPr>
                <w:sz w:val="20"/>
              </w:rPr>
              <w:t xml:space="preserve">23,0</w:t>
            </w:r>
          </w:p>
        </w:tc>
        <w:tc>
          <w:tcPr>
            <w:tcW w:w="904" w:type="dxa"/>
            <w:tcBorders>
              <w:right w:val="nil"/>
            </w:tcBorders>
          </w:tcPr>
          <w:p>
            <w:pPr>
              <w:pStyle w:val="0"/>
              <w:jc w:val="center"/>
            </w:pPr>
            <w:r>
              <w:rPr>
                <w:sz w:val="20"/>
              </w:rPr>
              <w:t xml:space="preserve">25,5</w:t>
            </w:r>
          </w:p>
        </w:tc>
      </w:tr>
      <w:tr>
        <w:tc>
          <w:tcPr>
            <w:gridSpan w:val="18"/>
            <w:tcW w:w="16481" w:type="dxa"/>
            <w:tcBorders>
              <w:left w:val="nil"/>
              <w:right w:val="nil"/>
            </w:tcBorders>
          </w:tcPr>
          <w:p>
            <w:pPr>
              <w:pStyle w:val="0"/>
              <w:outlineLvl w:val="3"/>
              <w:jc w:val="center"/>
            </w:pPr>
            <w:r>
              <w:rPr>
                <w:sz w:val="20"/>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Чувашской Республике, учитывающих интересы детей, актуальные потребности современного общества и государства"</w:t>
            </w:r>
          </w:p>
        </w:tc>
      </w:tr>
      <w:tr>
        <w:tc>
          <w:tcPr>
            <w:tcW w:w="732" w:type="dxa"/>
            <w:tcBorders>
              <w:left w:val="nil"/>
            </w:tcBorders>
            <w:vMerge w:val="restart"/>
          </w:tcPr>
          <w:p>
            <w:pPr>
              <w:pStyle w:val="0"/>
              <w:jc w:val="both"/>
            </w:pPr>
            <w:r>
              <w:rPr>
                <w:sz w:val="20"/>
              </w:rPr>
              <w:t xml:space="preserve">Основное мероприятие 4</w:t>
            </w:r>
          </w:p>
        </w:tc>
        <w:tc>
          <w:tcPr>
            <w:tcW w:w="1020" w:type="dxa"/>
            <w:vMerge w:val="restart"/>
          </w:tcPr>
          <w:p>
            <w:pPr>
              <w:pStyle w:val="0"/>
              <w:jc w:val="both"/>
            </w:pPr>
            <w:r>
              <w:rPr>
                <w:sz w:val="20"/>
              </w:rPr>
              <w:t xml:space="preserve">Организация отдыха детей</w:t>
            </w:r>
          </w:p>
        </w:tc>
        <w:tc>
          <w:tcPr>
            <w:tcW w:w="900" w:type="dxa"/>
            <w:vMerge w:val="restart"/>
          </w:tcPr>
          <w:p>
            <w:pPr>
              <w:pStyle w:val="0"/>
              <w:jc w:val="both"/>
            </w:pPr>
            <w:r>
              <w:rPr>
                <w:sz w:val="20"/>
              </w:rPr>
              <w:t xml:space="preserve">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pPr>
              <w:pStyle w:val="0"/>
              <w:jc w:val="both"/>
            </w:pPr>
            <w:r>
              <w:rPr>
                <w:sz w:val="20"/>
              </w:rPr>
              <w:t xml:space="preserve">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182" w:type="dxa"/>
            <w:vMerge w:val="restart"/>
          </w:tcPr>
          <w:p>
            <w:pPr>
              <w:pStyle w:val="0"/>
              <w:jc w:val="both"/>
            </w:pPr>
            <w:r>
              <w:rPr>
                <w:sz w:val="20"/>
              </w:rPr>
              <w:t xml:space="preserve">ответственный исполнитель - Минобразования Чувашии</w:t>
            </w:r>
          </w:p>
        </w:tc>
        <w:tc>
          <w:tcPr>
            <w:tcW w:w="618" w:type="dxa"/>
          </w:tcPr>
          <w:p>
            <w:pPr>
              <w:pStyle w:val="0"/>
            </w:pPr>
            <w:r>
              <w:rPr>
                <w:sz w:val="20"/>
              </w:rPr>
            </w:r>
          </w:p>
        </w:tc>
        <w:tc>
          <w:tcPr>
            <w:tcW w:w="618" w:type="dxa"/>
          </w:tcPr>
          <w:p>
            <w:pPr>
              <w:pStyle w:val="0"/>
            </w:pPr>
            <w:r>
              <w:rPr>
                <w:sz w:val="20"/>
              </w:rPr>
            </w:r>
          </w:p>
        </w:tc>
        <w:tc>
          <w:tcPr>
            <w:tcW w:w="1369" w:type="dxa"/>
          </w:tcPr>
          <w:p>
            <w:pPr>
              <w:pStyle w:val="0"/>
            </w:pPr>
            <w:r>
              <w:rPr>
                <w:sz w:val="20"/>
              </w:rPr>
            </w:r>
          </w:p>
        </w:tc>
        <w:tc>
          <w:tcPr>
            <w:tcW w:w="504" w:type="dxa"/>
          </w:tcPr>
          <w:p>
            <w:pPr>
              <w:pStyle w:val="0"/>
            </w:pPr>
            <w:r>
              <w:rPr>
                <w:sz w:val="20"/>
              </w:rPr>
            </w:r>
          </w:p>
        </w:tc>
        <w:tc>
          <w:tcPr>
            <w:tcW w:w="1188" w:type="dxa"/>
          </w:tcPr>
          <w:p>
            <w:pPr>
              <w:pStyle w:val="0"/>
              <w:jc w:val="both"/>
            </w:pPr>
            <w:r>
              <w:rPr>
                <w:sz w:val="20"/>
              </w:rPr>
              <w:t xml:space="preserve">всего</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32"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4</w:t>
            </w:r>
          </w:p>
        </w:tc>
        <w:tc>
          <w:tcPr>
            <w:gridSpan w:val="8"/>
            <w:tcW w:w="7399" w:type="dxa"/>
          </w:tcPr>
          <w:p>
            <w:pPr>
              <w:pStyle w:val="0"/>
              <w:jc w:val="both"/>
            </w:pPr>
            <w:r>
              <w:rPr>
                <w:sz w:val="20"/>
              </w:rPr>
              <w:t xml:space="preserve">Количество профильных лагерей для одаренных детей, ед.</w:t>
            </w:r>
          </w:p>
        </w:tc>
        <w:tc>
          <w:tcPr>
            <w:tcW w:w="924" w:type="dxa"/>
          </w:tcPr>
          <w:p>
            <w:pPr>
              <w:pStyle w:val="0"/>
              <w:jc w:val="center"/>
            </w:pPr>
            <w:r>
              <w:rPr>
                <w:sz w:val="20"/>
              </w:rPr>
              <w:t xml:space="preserve">7</w:t>
            </w:r>
          </w:p>
        </w:tc>
        <w:tc>
          <w:tcPr>
            <w:tcW w:w="990" w:type="dxa"/>
          </w:tcPr>
          <w:p>
            <w:pPr>
              <w:pStyle w:val="0"/>
              <w:jc w:val="center"/>
            </w:pPr>
            <w:r>
              <w:rPr>
                <w:sz w:val="20"/>
              </w:rPr>
              <w:t xml:space="preserve">8</w:t>
            </w:r>
          </w:p>
        </w:tc>
        <w:tc>
          <w:tcPr>
            <w:tcW w:w="954" w:type="dxa"/>
          </w:tcPr>
          <w:p>
            <w:pPr>
              <w:pStyle w:val="0"/>
              <w:jc w:val="center"/>
            </w:pPr>
            <w:r>
              <w:rPr>
                <w:sz w:val="20"/>
              </w:rPr>
              <w:t xml:space="preserve">8</w:t>
            </w:r>
          </w:p>
        </w:tc>
        <w:tc>
          <w:tcPr>
            <w:tcW w:w="984" w:type="dxa"/>
          </w:tcPr>
          <w:p>
            <w:pPr>
              <w:pStyle w:val="0"/>
              <w:jc w:val="center"/>
            </w:pPr>
            <w:r>
              <w:rPr>
                <w:sz w:val="20"/>
              </w:rPr>
              <w:t xml:space="preserve">8</w:t>
            </w:r>
          </w:p>
        </w:tc>
        <w:tc>
          <w:tcPr>
            <w:tcW w:w="882" w:type="dxa"/>
          </w:tcPr>
          <w:p>
            <w:pPr>
              <w:pStyle w:val="0"/>
              <w:jc w:val="center"/>
            </w:pPr>
            <w:r>
              <w:rPr>
                <w:sz w:val="20"/>
              </w:rPr>
              <w:t xml:space="preserve">9</w:t>
            </w:r>
          </w:p>
        </w:tc>
        <w:tc>
          <w:tcPr>
            <w:tcW w:w="900" w:type="dxa"/>
          </w:tcPr>
          <w:p>
            <w:pPr>
              <w:pStyle w:val="0"/>
              <w:jc w:val="center"/>
            </w:pPr>
            <w:r>
              <w:rPr>
                <w:sz w:val="20"/>
              </w:rPr>
              <w:t xml:space="preserve">9</w:t>
            </w:r>
          </w:p>
        </w:tc>
        <w:tc>
          <w:tcPr>
            <w:tcW w:w="888" w:type="dxa"/>
          </w:tcPr>
          <w:p>
            <w:pPr>
              <w:pStyle w:val="0"/>
              <w:jc w:val="center"/>
            </w:pPr>
            <w:r>
              <w:rPr>
                <w:sz w:val="20"/>
              </w:rPr>
              <w:t xml:space="preserve">9</w:t>
            </w:r>
          </w:p>
        </w:tc>
        <w:tc>
          <w:tcPr>
            <w:tcW w:w="924" w:type="dxa"/>
          </w:tcPr>
          <w:p>
            <w:pPr>
              <w:pStyle w:val="0"/>
              <w:jc w:val="center"/>
            </w:pPr>
            <w:r>
              <w:rPr>
                <w:sz w:val="20"/>
              </w:rPr>
              <w:t xml:space="preserve">10</w:t>
            </w:r>
          </w:p>
        </w:tc>
        <w:tc>
          <w:tcPr>
            <w:tcW w:w="904" w:type="dxa"/>
            <w:tcBorders>
              <w:right w:val="nil"/>
            </w:tcBorders>
          </w:tcPr>
          <w:p>
            <w:pPr>
              <w:pStyle w:val="0"/>
              <w:jc w:val="center"/>
            </w:pPr>
            <w:r>
              <w:rPr>
                <w:sz w:val="20"/>
              </w:rPr>
              <w:t xml:space="preserve">15</w:t>
            </w:r>
          </w:p>
        </w:tc>
      </w:tr>
      <w:tr>
        <w:tc>
          <w:tcPr>
            <w:tcBorders>
              <w:left w:val="nil"/>
            </w:tcBorders>
            <w:vMerge w:val="continue"/>
          </w:tcPr>
          <w:p/>
        </w:tc>
        <w:tc>
          <w:tcPr>
            <w:gridSpan w:val="8"/>
            <w:tcW w:w="7399" w:type="dxa"/>
          </w:tcPr>
          <w:p>
            <w:pPr>
              <w:pStyle w:val="0"/>
              <w:jc w:val="both"/>
            </w:pPr>
            <w:r>
              <w:rPr>
                <w:sz w:val="20"/>
              </w:rPr>
              <w:t xml:space="preserve">Численность детей и молодежи, охваченных организациями отдыха детей и их оздоровления, расположенными в Краснодарском крае и (или) Республике Крым, чел.</w:t>
            </w:r>
          </w:p>
        </w:tc>
        <w:tc>
          <w:tcPr>
            <w:tcW w:w="924" w:type="dxa"/>
          </w:tcPr>
          <w:p>
            <w:pPr>
              <w:pStyle w:val="0"/>
              <w:jc w:val="center"/>
            </w:pPr>
            <w:r>
              <w:rPr>
                <w:sz w:val="20"/>
              </w:rPr>
              <w:t xml:space="preserve">240</w:t>
            </w:r>
          </w:p>
        </w:tc>
        <w:tc>
          <w:tcPr>
            <w:tcW w:w="990" w:type="dxa"/>
          </w:tcPr>
          <w:p>
            <w:pPr>
              <w:pStyle w:val="0"/>
              <w:jc w:val="center"/>
            </w:pPr>
            <w:r>
              <w:rPr>
                <w:sz w:val="20"/>
              </w:rPr>
              <w:t xml:space="preserve">240</w:t>
            </w:r>
          </w:p>
        </w:tc>
        <w:tc>
          <w:tcPr>
            <w:tcW w:w="954" w:type="dxa"/>
          </w:tcPr>
          <w:p>
            <w:pPr>
              <w:pStyle w:val="0"/>
              <w:jc w:val="center"/>
            </w:pPr>
            <w:r>
              <w:rPr>
                <w:sz w:val="20"/>
              </w:rPr>
              <w:t xml:space="preserve">240</w:t>
            </w:r>
          </w:p>
        </w:tc>
        <w:tc>
          <w:tcPr>
            <w:tcW w:w="984" w:type="dxa"/>
          </w:tcPr>
          <w:p>
            <w:pPr>
              <w:pStyle w:val="0"/>
              <w:jc w:val="center"/>
            </w:pPr>
            <w:r>
              <w:rPr>
                <w:sz w:val="20"/>
              </w:rPr>
              <w:t xml:space="preserve">240</w:t>
            </w:r>
          </w:p>
        </w:tc>
        <w:tc>
          <w:tcPr>
            <w:tcW w:w="882" w:type="dxa"/>
          </w:tcPr>
          <w:p>
            <w:pPr>
              <w:pStyle w:val="0"/>
              <w:jc w:val="center"/>
            </w:pPr>
            <w:r>
              <w:rPr>
                <w:sz w:val="20"/>
              </w:rPr>
              <w:t xml:space="preserve">240</w:t>
            </w:r>
          </w:p>
        </w:tc>
        <w:tc>
          <w:tcPr>
            <w:tcW w:w="900" w:type="dxa"/>
          </w:tcPr>
          <w:p>
            <w:pPr>
              <w:pStyle w:val="0"/>
              <w:jc w:val="center"/>
            </w:pPr>
            <w:r>
              <w:rPr>
                <w:sz w:val="20"/>
              </w:rPr>
              <w:t xml:space="preserve">240</w:t>
            </w:r>
          </w:p>
        </w:tc>
        <w:tc>
          <w:tcPr>
            <w:tcW w:w="888" w:type="dxa"/>
          </w:tcPr>
          <w:p>
            <w:pPr>
              <w:pStyle w:val="0"/>
              <w:jc w:val="center"/>
            </w:pPr>
            <w:r>
              <w:rPr>
                <w:sz w:val="20"/>
              </w:rPr>
              <w:t xml:space="preserve">240</w:t>
            </w:r>
          </w:p>
        </w:tc>
        <w:tc>
          <w:tcPr>
            <w:tcW w:w="924" w:type="dxa"/>
          </w:tcPr>
          <w:p>
            <w:pPr>
              <w:pStyle w:val="0"/>
              <w:jc w:val="center"/>
            </w:pPr>
            <w:r>
              <w:rPr>
                <w:sz w:val="20"/>
              </w:rPr>
              <w:t xml:space="preserve">245</w:t>
            </w:r>
          </w:p>
        </w:tc>
        <w:tc>
          <w:tcPr>
            <w:tcW w:w="904" w:type="dxa"/>
            <w:tcBorders>
              <w:right w:val="nil"/>
            </w:tcBorders>
          </w:tcPr>
          <w:p>
            <w:pPr>
              <w:pStyle w:val="0"/>
              <w:jc w:val="center"/>
            </w:pPr>
            <w:r>
              <w:rPr>
                <w:sz w:val="20"/>
              </w:rPr>
              <w:t xml:space="preserve">250</w:t>
            </w:r>
          </w:p>
        </w:tc>
      </w:tr>
      <w:tr>
        <w:tc>
          <w:tcPr>
            <w:gridSpan w:val="18"/>
            <w:tcW w:w="16481" w:type="dxa"/>
            <w:tcBorders>
              <w:left w:val="nil"/>
              <w:right w:val="nil"/>
            </w:tcBorders>
          </w:tcPr>
          <w:p>
            <w:pPr>
              <w:pStyle w:val="0"/>
              <w:outlineLvl w:val="3"/>
              <w:jc w:val="center"/>
            </w:pPr>
            <w:r>
              <w:rPr>
                <w:sz w:val="20"/>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Чувашской Республике, учитывающих интересы детей, актуальные потребности современного общества и государства"</w:t>
            </w:r>
          </w:p>
        </w:tc>
      </w:tr>
      <w:tr>
        <w:tc>
          <w:tcPr>
            <w:tcW w:w="732" w:type="dxa"/>
            <w:tcBorders>
              <w:left w:val="nil"/>
            </w:tcBorders>
            <w:vMerge w:val="restart"/>
          </w:tcPr>
          <w:p>
            <w:pPr>
              <w:pStyle w:val="0"/>
              <w:jc w:val="both"/>
            </w:pPr>
            <w:r>
              <w:rPr>
                <w:sz w:val="20"/>
              </w:rPr>
              <w:t xml:space="preserve">Основное мероприятие 5</w:t>
            </w:r>
          </w:p>
        </w:tc>
        <w:tc>
          <w:tcPr>
            <w:tcW w:w="1020" w:type="dxa"/>
            <w:vMerge w:val="restart"/>
          </w:tcPr>
          <w:p>
            <w:pPr>
              <w:pStyle w:val="0"/>
              <w:jc w:val="both"/>
            </w:pPr>
            <w:r>
              <w:rPr>
                <w:sz w:val="20"/>
              </w:rPr>
              <w:t xml:space="preserve">Информационно-методическое сопровождение и мониторинг реализации подпрограммы</w:t>
            </w:r>
          </w:p>
        </w:tc>
        <w:tc>
          <w:tcPr>
            <w:tcW w:w="900" w:type="dxa"/>
            <w:vMerge w:val="restart"/>
          </w:tcPr>
          <w:p>
            <w:pPr>
              <w:pStyle w:val="0"/>
              <w:jc w:val="both"/>
            </w:pPr>
            <w:r>
              <w:rPr>
                <w:sz w:val="20"/>
              </w:rPr>
              <w:t xml:space="preserve">обеспечение условий для повышения социальной, коммуникативной и педагогической компетентности родителей</w:t>
            </w:r>
          </w:p>
        </w:tc>
        <w:tc>
          <w:tcPr>
            <w:tcW w:w="1182" w:type="dxa"/>
            <w:vMerge w:val="restart"/>
          </w:tcPr>
          <w:p>
            <w:pPr>
              <w:pStyle w:val="0"/>
              <w:jc w:val="both"/>
            </w:pPr>
            <w:r>
              <w:rPr>
                <w:sz w:val="20"/>
              </w:rPr>
              <w:t xml:space="preserve">ответственный исполнитель - Минобразования Чувашии</w:t>
            </w:r>
          </w:p>
        </w:tc>
        <w:tc>
          <w:tcPr>
            <w:tcW w:w="618" w:type="dxa"/>
          </w:tcPr>
          <w:p>
            <w:pPr>
              <w:pStyle w:val="0"/>
            </w:pPr>
            <w:r>
              <w:rPr>
                <w:sz w:val="20"/>
              </w:rPr>
            </w:r>
          </w:p>
        </w:tc>
        <w:tc>
          <w:tcPr>
            <w:tcW w:w="618" w:type="dxa"/>
          </w:tcPr>
          <w:p>
            <w:pPr>
              <w:pStyle w:val="0"/>
            </w:pPr>
            <w:r>
              <w:rPr>
                <w:sz w:val="20"/>
              </w:rPr>
            </w:r>
          </w:p>
        </w:tc>
        <w:tc>
          <w:tcPr>
            <w:tcW w:w="1369" w:type="dxa"/>
          </w:tcPr>
          <w:p>
            <w:pPr>
              <w:pStyle w:val="0"/>
            </w:pPr>
            <w:r>
              <w:rPr>
                <w:sz w:val="20"/>
              </w:rPr>
            </w:r>
          </w:p>
        </w:tc>
        <w:tc>
          <w:tcPr>
            <w:tcW w:w="504" w:type="dxa"/>
          </w:tcPr>
          <w:p>
            <w:pPr>
              <w:pStyle w:val="0"/>
            </w:pPr>
            <w:r>
              <w:rPr>
                <w:sz w:val="20"/>
              </w:rPr>
            </w:r>
          </w:p>
        </w:tc>
        <w:tc>
          <w:tcPr>
            <w:tcW w:w="1188" w:type="dxa"/>
          </w:tcPr>
          <w:p>
            <w:pPr>
              <w:pStyle w:val="0"/>
              <w:jc w:val="both"/>
            </w:pPr>
            <w:r>
              <w:rPr>
                <w:sz w:val="20"/>
              </w:rPr>
              <w:t xml:space="preserve">всего</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32" w:type="dxa"/>
            <w:tcBorders>
              <w:left w:val="nil"/>
            </w:tcBorders>
            <w:vMerge w:val="restart"/>
          </w:tcPr>
          <w:p>
            <w:pPr>
              <w:pStyle w:val="0"/>
              <w:jc w:val="both"/>
            </w:pPr>
            <w:r>
              <w:rPr>
                <w:sz w:val="20"/>
              </w:rPr>
              <w:t xml:space="preserve">Целевые показатели (индикаторы) Государственной программы, увязанные с основным мероприятием 5</w:t>
            </w:r>
          </w:p>
        </w:tc>
        <w:tc>
          <w:tcPr>
            <w:gridSpan w:val="8"/>
            <w:tcW w:w="7399" w:type="dxa"/>
          </w:tcPr>
          <w:p>
            <w:pPr>
              <w:pStyle w:val="0"/>
              <w:jc w:val="both"/>
            </w:pPr>
            <w:r>
              <w:rPr>
                <w:sz w:val="20"/>
              </w:rPr>
              <w:t xml:space="preserve">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924" w:type="dxa"/>
          </w:tcPr>
          <w:p>
            <w:pPr>
              <w:pStyle w:val="0"/>
              <w:jc w:val="center"/>
            </w:pPr>
            <w:r>
              <w:rPr>
                <w:sz w:val="20"/>
              </w:rPr>
              <w:t xml:space="preserve">1115</w:t>
            </w:r>
          </w:p>
        </w:tc>
        <w:tc>
          <w:tcPr>
            <w:tcW w:w="990" w:type="dxa"/>
          </w:tcPr>
          <w:p>
            <w:pPr>
              <w:pStyle w:val="0"/>
              <w:jc w:val="center"/>
            </w:pPr>
            <w:r>
              <w:rPr>
                <w:sz w:val="20"/>
              </w:rPr>
              <w:t xml:space="preserve">1120</w:t>
            </w:r>
          </w:p>
        </w:tc>
        <w:tc>
          <w:tcPr>
            <w:tcW w:w="954" w:type="dxa"/>
          </w:tcPr>
          <w:p>
            <w:pPr>
              <w:pStyle w:val="0"/>
              <w:jc w:val="center"/>
            </w:pPr>
            <w:r>
              <w:rPr>
                <w:sz w:val="20"/>
              </w:rPr>
              <w:t xml:space="preserve">1125</w:t>
            </w:r>
          </w:p>
        </w:tc>
        <w:tc>
          <w:tcPr>
            <w:tcW w:w="984" w:type="dxa"/>
          </w:tcPr>
          <w:p>
            <w:pPr>
              <w:pStyle w:val="0"/>
              <w:jc w:val="center"/>
            </w:pPr>
            <w:r>
              <w:rPr>
                <w:sz w:val="20"/>
              </w:rPr>
              <w:t xml:space="preserve">1130</w:t>
            </w:r>
          </w:p>
        </w:tc>
        <w:tc>
          <w:tcPr>
            <w:tcW w:w="882" w:type="dxa"/>
          </w:tcPr>
          <w:p>
            <w:pPr>
              <w:pStyle w:val="0"/>
              <w:jc w:val="center"/>
            </w:pPr>
            <w:r>
              <w:rPr>
                <w:sz w:val="20"/>
              </w:rPr>
              <w:t xml:space="preserve">1135</w:t>
            </w:r>
          </w:p>
        </w:tc>
        <w:tc>
          <w:tcPr>
            <w:tcW w:w="900" w:type="dxa"/>
          </w:tcPr>
          <w:p>
            <w:pPr>
              <w:pStyle w:val="0"/>
              <w:jc w:val="center"/>
            </w:pPr>
            <w:r>
              <w:rPr>
                <w:sz w:val="20"/>
              </w:rPr>
              <w:t xml:space="preserve">1140</w:t>
            </w:r>
          </w:p>
        </w:tc>
        <w:tc>
          <w:tcPr>
            <w:tcW w:w="888" w:type="dxa"/>
          </w:tcPr>
          <w:p>
            <w:pPr>
              <w:pStyle w:val="0"/>
              <w:jc w:val="center"/>
            </w:pPr>
            <w:r>
              <w:rPr>
                <w:sz w:val="20"/>
              </w:rPr>
              <w:t xml:space="preserve">1145</w:t>
            </w:r>
          </w:p>
        </w:tc>
        <w:tc>
          <w:tcPr>
            <w:tcW w:w="924" w:type="dxa"/>
          </w:tcPr>
          <w:p>
            <w:pPr>
              <w:pStyle w:val="0"/>
              <w:jc w:val="center"/>
            </w:pPr>
            <w:r>
              <w:rPr>
                <w:sz w:val="20"/>
              </w:rPr>
              <w:t xml:space="preserve">1150</w:t>
            </w:r>
          </w:p>
        </w:tc>
        <w:tc>
          <w:tcPr>
            <w:tcW w:w="904" w:type="dxa"/>
            <w:tcBorders>
              <w:right w:val="nil"/>
            </w:tcBorders>
          </w:tcPr>
          <w:p>
            <w:pPr>
              <w:pStyle w:val="0"/>
              <w:jc w:val="center"/>
            </w:pPr>
            <w:r>
              <w:rPr>
                <w:sz w:val="20"/>
              </w:rPr>
              <w:t xml:space="preserve">1160</w:t>
            </w:r>
          </w:p>
        </w:tc>
      </w:tr>
      <w:tr>
        <w:tc>
          <w:tcPr>
            <w:tcBorders>
              <w:left w:val="nil"/>
            </w:tcBorders>
            <w:vMerge w:val="continue"/>
          </w:tcPr>
          <w:p/>
        </w:tc>
        <w:tc>
          <w:tcPr>
            <w:gridSpan w:val="8"/>
            <w:tcW w:w="7399" w:type="dxa"/>
          </w:tcPr>
          <w:p>
            <w:pPr>
              <w:pStyle w:val="0"/>
              <w:jc w:val="both"/>
            </w:pPr>
            <w:r>
              <w:rPr>
                <w:sz w:val="20"/>
              </w:rPr>
              <w:t xml:space="preserve">Доля детей и молодежи, охваченных дополнительными общеобразовательными программами, в общей численности детей и молодежи 5 - 18 лет, %</w:t>
            </w:r>
          </w:p>
        </w:tc>
        <w:tc>
          <w:tcPr>
            <w:tcW w:w="924" w:type="dxa"/>
          </w:tcPr>
          <w:p>
            <w:pPr>
              <w:pStyle w:val="0"/>
              <w:jc w:val="center"/>
            </w:pPr>
            <w:r>
              <w:rPr>
                <w:sz w:val="20"/>
              </w:rPr>
              <w:t xml:space="preserve">73</w:t>
            </w:r>
          </w:p>
        </w:tc>
        <w:tc>
          <w:tcPr>
            <w:tcW w:w="990" w:type="dxa"/>
          </w:tcPr>
          <w:p>
            <w:pPr>
              <w:pStyle w:val="0"/>
              <w:jc w:val="center"/>
            </w:pPr>
            <w:r>
              <w:rPr>
                <w:sz w:val="20"/>
              </w:rPr>
              <w:t xml:space="preserve">75</w:t>
            </w:r>
          </w:p>
        </w:tc>
        <w:tc>
          <w:tcPr>
            <w:tcW w:w="954" w:type="dxa"/>
          </w:tcPr>
          <w:p>
            <w:pPr>
              <w:pStyle w:val="0"/>
              <w:jc w:val="center"/>
            </w:pPr>
            <w:r>
              <w:rPr>
                <w:sz w:val="20"/>
              </w:rPr>
              <w:t xml:space="preserve">x</w:t>
            </w:r>
          </w:p>
        </w:tc>
        <w:tc>
          <w:tcPr>
            <w:tcW w:w="984" w:type="dxa"/>
          </w:tcPr>
          <w:p>
            <w:pPr>
              <w:pStyle w:val="0"/>
              <w:jc w:val="center"/>
            </w:pPr>
            <w:r>
              <w:rPr>
                <w:sz w:val="20"/>
              </w:rPr>
              <w:t xml:space="preserve">x</w:t>
            </w:r>
          </w:p>
        </w:tc>
        <w:tc>
          <w:tcPr>
            <w:tcW w:w="882" w:type="dxa"/>
          </w:tcPr>
          <w:p>
            <w:pPr>
              <w:pStyle w:val="0"/>
              <w:jc w:val="center"/>
            </w:pPr>
            <w:r>
              <w:rPr>
                <w:sz w:val="20"/>
              </w:rPr>
              <w:t xml:space="preserve">x</w:t>
            </w:r>
          </w:p>
        </w:tc>
        <w:tc>
          <w:tcPr>
            <w:tcW w:w="900" w:type="dxa"/>
          </w:tcPr>
          <w:p>
            <w:pPr>
              <w:pStyle w:val="0"/>
              <w:jc w:val="center"/>
            </w:pPr>
            <w:r>
              <w:rPr>
                <w:sz w:val="20"/>
              </w:rPr>
              <w:t xml:space="preserve">x</w:t>
            </w:r>
          </w:p>
        </w:tc>
        <w:tc>
          <w:tcPr>
            <w:tcW w:w="888" w:type="dxa"/>
          </w:tcPr>
          <w:p>
            <w:pPr>
              <w:pStyle w:val="0"/>
              <w:jc w:val="center"/>
            </w:pPr>
            <w:r>
              <w:rPr>
                <w:sz w:val="20"/>
              </w:rPr>
              <w:t xml:space="preserve">x</w:t>
            </w:r>
          </w:p>
        </w:tc>
        <w:tc>
          <w:tcPr>
            <w:tcW w:w="92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tcBorders>
              <w:left w:val="nil"/>
            </w:tcBorders>
            <w:vMerge w:val="continue"/>
          </w:tcPr>
          <w:p/>
        </w:tc>
        <w:tc>
          <w:tcPr>
            <w:gridSpan w:val="8"/>
            <w:tcW w:w="7399" w:type="dxa"/>
          </w:tcPr>
          <w:p>
            <w:pPr>
              <w:pStyle w:val="0"/>
              <w:jc w:val="both"/>
            </w:pPr>
            <w:r>
              <w:rPr>
                <w:sz w:val="20"/>
              </w:rPr>
              <w:t xml:space="preserve">Доля детей в возрасте от 5 до 18 лет, охваченных дополнительным образованием, %</w:t>
            </w:r>
          </w:p>
        </w:tc>
        <w:tc>
          <w:tcPr>
            <w:tcW w:w="924" w:type="dxa"/>
          </w:tcPr>
          <w:p>
            <w:pPr>
              <w:pStyle w:val="0"/>
              <w:jc w:val="center"/>
            </w:pPr>
            <w:r>
              <w:rPr>
                <w:sz w:val="20"/>
              </w:rPr>
              <w:t xml:space="preserve">x</w:t>
            </w:r>
          </w:p>
        </w:tc>
        <w:tc>
          <w:tcPr>
            <w:tcW w:w="990" w:type="dxa"/>
          </w:tcPr>
          <w:p>
            <w:pPr>
              <w:pStyle w:val="0"/>
              <w:jc w:val="center"/>
            </w:pPr>
            <w:r>
              <w:rPr>
                <w:sz w:val="20"/>
              </w:rPr>
              <w:t xml:space="preserve">75</w:t>
            </w:r>
          </w:p>
        </w:tc>
        <w:tc>
          <w:tcPr>
            <w:tcW w:w="954" w:type="dxa"/>
          </w:tcPr>
          <w:p>
            <w:pPr>
              <w:pStyle w:val="0"/>
              <w:jc w:val="center"/>
            </w:pPr>
            <w:r>
              <w:rPr>
                <w:sz w:val="20"/>
              </w:rPr>
              <w:t xml:space="preserve">76</w:t>
            </w:r>
          </w:p>
        </w:tc>
        <w:tc>
          <w:tcPr>
            <w:tcW w:w="984" w:type="dxa"/>
          </w:tcPr>
          <w:p>
            <w:pPr>
              <w:pStyle w:val="0"/>
              <w:jc w:val="center"/>
            </w:pPr>
            <w:r>
              <w:rPr>
                <w:sz w:val="20"/>
              </w:rPr>
              <w:t xml:space="preserve">77</w:t>
            </w:r>
          </w:p>
        </w:tc>
        <w:tc>
          <w:tcPr>
            <w:tcW w:w="882" w:type="dxa"/>
          </w:tcPr>
          <w:p>
            <w:pPr>
              <w:pStyle w:val="0"/>
              <w:jc w:val="center"/>
            </w:pPr>
            <w:r>
              <w:rPr>
                <w:sz w:val="20"/>
              </w:rPr>
              <w:t xml:space="preserve">78,5</w:t>
            </w:r>
          </w:p>
        </w:tc>
        <w:tc>
          <w:tcPr>
            <w:tcW w:w="900" w:type="dxa"/>
          </w:tcPr>
          <w:p>
            <w:pPr>
              <w:pStyle w:val="0"/>
              <w:jc w:val="center"/>
            </w:pPr>
            <w:r>
              <w:rPr>
                <w:sz w:val="20"/>
              </w:rPr>
              <w:t xml:space="preserve">80</w:t>
            </w:r>
          </w:p>
        </w:tc>
        <w:tc>
          <w:tcPr>
            <w:tcW w:w="888" w:type="dxa"/>
          </w:tcPr>
          <w:p>
            <w:pPr>
              <w:pStyle w:val="0"/>
              <w:jc w:val="center"/>
            </w:pPr>
            <w:r>
              <w:rPr>
                <w:sz w:val="20"/>
              </w:rPr>
              <w:t xml:space="preserve">x</w:t>
            </w:r>
          </w:p>
        </w:tc>
        <w:tc>
          <w:tcPr>
            <w:tcW w:w="924" w:type="dxa"/>
          </w:tcPr>
          <w:p>
            <w:pPr>
              <w:pStyle w:val="0"/>
              <w:jc w:val="center"/>
            </w:pPr>
            <w:r>
              <w:rPr>
                <w:sz w:val="20"/>
              </w:rPr>
              <w:t xml:space="preserve">x</w:t>
            </w:r>
          </w:p>
        </w:tc>
        <w:tc>
          <w:tcPr>
            <w:tcW w:w="904" w:type="dxa"/>
            <w:tcBorders>
              <w:right w:val="nil"/>
            </w:tcBorders>
          </w:tcPr>
          <w:p>
            <w:pPr>
              <w:pStyle w:val="0"/>
              <w:jc w:val="center"/>
            </w:pPr>
            <w:r>
              <w:rPr>
                <w:sz w:val="20"/>
              </w:rPr>
              <w:t xml:space="preserve">x</w:t>
            </w:r>
          </w:p>
        </w:tc>
      </w:tr>
      <w:tr>
        <w:tc>
          <w:tcPr>
            <w:gridSpan w:val="18"/>
            <w:tcW w:w="16481" w:type="dxa"/>
            <w:tcBorders>
              <w:left w:val="nil"/>
              <w:right w:val="nil"/>
            </w:tcBorders>
          </w:tcPr>
          <w:p>
            <w:pPr>
              <w:pStyle w:val="0"/>
              <w:outlineLvl w:val="3"/>
              <w:jc w:val="center"/>
            </w:pPr>
            <w:r>
              <w:rPr>
                <w:sz w:val="20"/>
              </w:rPr>
              <w:t xml:space="preserve">Цель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Чувашской Республике, учитывающих интересы детей, актуальные потребности современного общества и государства"</w:t>
            </w:r>
          </w:p>
        </w:tc>
      </w:tr>
      <w:tr>
        <w:tc>
          <w:tcPr>
            <w:tcW w:w="732" w:type="dxa"/>
            <w:tcBorders>
              <w:left w:val="nil"/>
            </w:tcBorders>
            <w:vMerge w:val="restart"/>
          </w:tcPr>
          <w:p>
            <w:pPr>
              <w:pStyle w:val="0"/>
              <w:jc w:val="both"/>
            </w:pPr>
            <w:r>
              <w:rPr>
                <w:sz w:val="20"/>
              </w:rPr>
              <w:t xml:space="preserve">Основное мероприятие 6</w:t>
            </w:r>
          </w:p>
        </w:tc>
        <w:tc>
          <w:tcPr>
            <w:tcW w:w="1020" w:type="dxa"/>
            <w:vMerge w:val="restart"/>
          </w:tcPr>
          <w:p>
            <w:pPr>
              <w:pStyle w:val="0"/>
              <w:jc w:val="both"/>
            </w:pPr>
            <w:r>
              <w:rPr>
                <w:sz w:val="20"/>
              </w:rPr>
              <w:t xml:space="preserve">Мероприятия, направленные на экологическое просвещение обучающихся</w:t>
            </w:r>
          </w:p>
        </w:tc>
        <w:tc>
          <w:tcPr>
            <w:tcW w:w="900" w:type="dxa"/>
            <w:vMerge w:val="restart"/>
          </w:tcPr>
          <w:p>
            <w:pPr>
              <w:pStyle w:val="0"/>
              <w:jc w:val="both"/>
            </w:pPr>
            <w:r>
              <w:rPr>
                <w:sz w:val="20"/>
              </w:rPr>
              <w:t xml:space="preserve">создание условий для консолидации усилий социальных институтов по воспитанию подрастающего поколения</w:t>
            </w:r>
          </w:p>
        </w:tc>
        <w:tc>
          <w:tcPr>
            <w:tcW w:w="1182" w:type="dxa"/>
            <w:vMerge w:val="restart"/>
          </w:tcPr>
          <w:p>
            <w:pPr>
              <w:pStyle w:val="0"/>
              <w:jc w:val="both"/>
            </w:pPr>
            <w:r>
              <w:rPr>
                <w:sz w:val="20"/>
              </w:rPr>
              <w:t xml:space="preserve">ответственный исполнитель - Минобразования Чувашии</w:t>
            </w:r>
          </w:p>
        </w:tc>
        <w:tc>
          <w:tcPr>
            <w:tcW w:w="618" w:type="dxa"/>
          </w:tcPr>
          <w:p>
            <w:pPr>
              <w:pStyle w:val="0"/>
            </w:pPr>
            <w:r>
              <w:rPr>
                <w:sz w:val="20"/>
              </w:rPr>
            </w:r>
          </w:p>
        </w:tc>
        <w:tc>
          <w:tcPr>
            <w:tcW w:w="618" w:type="dxa"/>
          </w:tcPr>
          <w:p>
            <w:pPr>
              <w:pStyle w:val="0"/>
            </w:pPr>
            <w:r>
              <w:rPr>
                <w:sz w:val="20"/>
              </w:rPr>
            </w:r>
          </w:p>
        </w:tc>
        <w:tc>
          <w:tcPr>
            <w:tcW w:w="1369" w:type="dxa"/>
          </w:tcPr>
          <w:p>
            <w:pPr>
              <w:pStyle w:val="0"/>
            </w:pPr>
            <w:r>
              <w:rPr>
                <w:sz w:val="20"/>
              </w:rPr>
            </w:r>
          </w:p>
        </w:tc>
        <w:tc>
          <w:tcPr>
            <w:tcW w:w="504" w:type="dxa"/>
          </w:tcPr>
          <w:p>
            <w:pPr>
              <w:pStyle w:val="0"/>
            </w:pPr>
            <w:r>
              <w:rPr>
                <w:sz w:val="20"/>
              </w:rPr>
            </w:r>
          </w:p>
        </w:tc>
        <w:tc>
          <w:tcPr>
            <w:tcW w:w="1188" w:type="dxa"/>
          </w:tcPr>
          <w:p>
            <w:pPr>
              <w:pStyle w:val="0"/>
              <w:jc w:val="both"/>
            </w:pPr>
            <w:r>
              <w:rPr>
                <w:sz w:val="20"/>
              </w:rPr>
              <w:t xml:space="preserve">всего</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18" w:type="dxa"/>
          </w:tcPr>
          <w:p>
            <w:pPr>
              <w:pStyle w:val="0"/>
              <w:jc w:val="center"/>
            </w:pPr>
            <w:r>
              <w:rPr>
                <w:sz w:val="20"/>
              </w:rPr>
              <w:t xml:space="preserve">x</w:t>
            </w:r>
          </w:p>
        </w:tc>
        <w:tc>
          <w:tcPr>
            <w:tcW w:w="618" w:type="dxa"/>
          </w:tcPr>
          <w:p>
            <w:pPr>
              <w:pStyle w:val="0"/>
              <w:jc w:val="center"/>
            </w:pPr>
            <w:r>
              <w:rPr>
                <w:sz w:val="20"/>
              </w:rPr>
              <w:t xml:space="preserve">x</w:t>
            </w:r>
          </w:p>
        </w:tc>
        <w:tc>
          <w:tcPr>
            <w:tcW w:w="1369" w:type="dxa"/>
          </w:tcPr>
          <w:p>
            <w:pPr>
              <w:pStyle w:val="0"/>
              <w:jc w:val="center"/>
            </w:pPr>
            <w:r>
              <w:rPr>
                <w:sz w:val="20"/>
              </w:rPr>
              <w:t xml:space="preserve">x</w:t>
            </w:r>
          </w:p>
        </w:tc>
        <w:tc>
          <w:tcPr>
            <w:tcW w:w="504" w:type="dxa"/>
          </w:tcPr>
          <w:p>
            <w:pPr>
              <w:pStyle w:val="0"/>
              <w:jc w:val="center"/>
            </w:pPr>
            <w:r>
              <w:rPr>
                <w:sz w:val="20"/>
              </w:rPr>
              <w:t xml:space="preserve">x</w:t>
            </w:r>
          </w:p>
        </w:tc>
        <w:tc>
          <w:tcPr>
            <w:tcW w:w="1188"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990" w:type="dxa"/>
          </w:tcPr>
          <w:p>
            <w:pPr>
              <w:pStyle w:val="0"/>
              <w:jc w:val="center"/>
            </w:pPr>
            <w:r>
              <w:rPr>
                <w:sz w:val="20"/>
              </w:rPr>
              <w:t xml:space="preserve">0,0</w:t>
            </w:r>
          </w:p>
        </w:tc>
        <w:tc>
          <w:tcPr>
            <w:tcW w:w="954" w:type="dxa"/>
          </w:tcPr>
          <w:p>
            <w:pPr>
              <w:pStyle w:val="0"/>
              <w:jc w:val="center"/>
            </w:pPr>
            <w:r>
              <w:rPr>
                <w:sz w:val="20"/>
              </w:rPr>
              <w:t xml:space="preserve">0,0</w:t>
            </w:r>
          </w:p>
        </w:tc>
        <w:tc>
          <w:tcPr>
            <w:tcW w:w="984" w:type="dxa"/>
          </w:tcPr>
          <w:p>
            <w:pPr>
              <w:pStyle w:val="0"/>
              <w:jc w:val="center"/>
            </w:pPr>
            <w:r>
              <w:rPr>
                <w:sz w:val="20"/>
              </w:rPr>
              <w:t xml:space="preserve">0,0</w:t>
            </w:r>
          </w:p>
        </w:tc>
        <w:tc>
          <w:tcPr>
            <w:tcW w:w="882" w:type="dxa"/>
          </w:tcPr>
          <w:p>
            <w:pPr>
              <w:pStyle w:val="0"/>
              <w:jc w:val="center"/>
            </w:pPr>
            <w:r>
              <w:rPr>
                <w:sz w:val="20"/>
              </w:rPr>
              <w:t xml:space="preserve">0,0</w:t>
            </w:r>
          </w:p>
        </w:tc>
        <w:tc>
          <w:tcPr>
            <w:tcW w:w="900" w:type="dxa"/>
          </w:tcPr>
          <w:p>
            <w:pPr>
              <w:pStyle w:val="0"/>
              <w:jc w:val="center"/>
            </w:pPr>
            <w:r>
              <w:rPr>
                <w:sz w:val="20"/>
              </w:rPr>
              <w:t xml:space="preserve">0,0</w:t>
            </w:r>
          </w:p>
        </w:tc>
        <w:tc>
          <w:tcPr>
            <w:tcW w:w="888" w:type="dxa"/>
          </w:tcPr>
          <w:p>
            <w:pPr>
              <w:pStyle w:val="0"/>
              <w:jc w:val="center"/>
            </w:pPr>
            <w:r>
              <w:rPr>
                <w:sz w:val="20"/>
              </w:rPr>
              <w:t xml:space="preserve">0,0</w:t>
            </w:r>
          </w:p>
        </w:tc>
        <w:tc>
          <w:tcPr>
            <w:tcW w:w="924" w:type="dxa"/>
          </w:tcPr>
          <w:p>
            <w:pPr>
              <w:pStyle w:val="0"/>
              <w:jc w:val="center"/>
            </w:pPr>
            <w:r>
              <w:rPr>
                <w:sz w:val="20"/>
              </w:rPr>
              <w:t xml:space="preserve">0,0</w:t>
            </w:r>
          </w:p>
        </w:tc>
        <w:tc>
          <w:tcPr>
            <w:tcW w:w="904" w:type="dxa"/>
            <w:tcBorders>
              <w:right w:val="nil"/>
            </w:tcBorders>
          </w:tcPr>
          <w:p>
            <w:pPr>
              <w:pStyle w:val="0"/>
              <w:jc w:val="center"/>
            </w:pPr>
            <w:r>
              <w:rPr>
                <w:sz w:val="20"/>
              </w:rPr>
              <w:t xml:space="preserve">0,0</w:t>
            </w:r>
          </w:p>
        </w:tc>
      </w:tr>
      <w:tr>
        <w:tc>
          <w:tcPr>
            <w:tcW w:w="732"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6</w:t>
            </w:r>
          </w:p>
        </w:tc>
        <w:tc>
          <w:tcPr>
            <w:gridSpan w:val="8"/>
            <w:tcW w:w="7399" w:type="dxa"/>
          </w:tcPr>
          <w:p>
            <w:pPr>
              <w:pStyle w:val="0"/>
              <w:jc w:val="both"/>
            </w:pPr>
            <w:r>
              <w:rPr>
                <w:sz w:val="20"/>
              </w:rPr>
              <w:t xml:space="preserve">Количество проведенных среди детей и молодежи экологических мероприятий, ед.</w:t>
            </w:r>
          </w:p>
        </w:tc>
        <w:tc>
          <w:tcPr>
            <w:tcW w:w="924" w:type="dxa"/>
          </w:tcPr>
          <w:p>
            <w:pPr>
              <w:pStyle w:val="0"/>
              <w:jc w:val="center"/>
            </w:pPr>
            <w:r>
              <w:rPr>
                <w:sz w:val="20"/>
              </w:rPr>
              <w:t xml:space="preserve">25</w:t>
            </w:r>
          </w:p>
        </w:tc>
        <w:tc>
          <w:tcPr>
            <w:tcW w:w="990" w:type="dxa"/>
          </w:tcPr>
          <w:p>
            <w:pPr>
              <w:pStyle w:val="0"/>
              <w:jc w:val="center"/>
            </w:pPr>
            <w:r>
              <w:rPr>
                <w:sz w:val="20"/>
              </w:rPr>
              <w:t xml:space="preserve">27</w:t>
            </w:r>
          </w:p>
        </w:tc>
        <w:tc>
          <w:tcPr>
            <w:tcW w:w="954" w:type="dxa"/>
          </w:tcPr>
          <w:p>
            <w:pPr>
              <w:pStyle w:val="0"/>
              <w:jc w:val="center"/>
            </w:pPr>
            <w:r>
              <w:rPr>
                <w:sz w:val="20"/>
              </w:rPr>
              <w:t xml:space="preserve">27</w:t>
            </w:r>
          </w:p>
        </w:tc>
        <w:tc>
          <w:tcPr>
            <w:tcW w:w="984" w:type="dxa"/>
          </w:tcPr>
          <w:p>
            <w:pPr>
              <w:pStyle w:val="0"/>
              <w:jc w:val="center"/>
            </w:pPr>
            <w:r>
              <w:rPr>
                <w:sz w:val="20"/>
              </w:rPr>
              <w:t xml:space="preserve">27</w:t>
            </w:r>
          </w:p>
        </w:tc>
        <w:tc>
          <w:tcPr>
            <w:tcW w:w="882" w:type="dxa"/>
          </w:tcPr>
          <w:p>
            <w:pPr>
              <w:pStyle w:val="0"/>
              <w:jc w:val="center"/>
            </w:pPr>
            <w:r>
              <w:rPr>
                <w:sz w:val="20"/>
              </w:rPr>
              <w:t xml:space="preserve">29</w:t>
            </w:r>
          </w:p>
        </w:tc>
        <w:tc>
          <w:tcPr>
            <w:tcW w:w="900" w:type="dxa"/>
          </w:tcPr>
          <w:p>
            <w:pPr>
              <w:pStyle w:val="0"/>
              <w:jc w:val="center"/>
            </w:pPr>
            <w:r>
              <w:rPr>
                <w:sz w:val="20"/>
              </w:rPr>
              <w:t xml:space="preserve">29</w:t>
            </w:r>
          </w:p>
        </w:tc>
        <w:tc>
          <w:tcPr>
            <w:tcW w:w="888" w:type="dxa"/>
          </w:tcPr>
          <w:p>
            <w:pPr>
              <w:pStyle w:val="0"/>
              <w:jc w:val="center"/>
            </w:pPr>
            <w:r>
              <w:rPr>
                <w:sz w:val="20"/>
              </w:rPr>
              <w:t xml:space="preserve">29</w:t>
            </w:r>
          </w:p>
        </w:tc>
        <w:tc>
          <w:tcPr>
            <w:tcW w:w="924" w:type="dxa"/>
          </w:tcPr>
          <w:p>
            <w:pPr>
              <w:pStyle w:val="0"/>
              <w:jc w:val="center"/>
            </w:pPr>
            <w:r>
              <w:rPr>
                <w:sz w:val="20"/>
              </w:rPr>
              <w:t xml:space="preserve">35</w:t>
            </w:r>
          </w:p>
        </w:tc>
        <w:tc>
          <w:tcPr>
            <w:tcW w:w="904" w:type="dxa"/>
            <w:tcBorders>
              <w:right w:val="nil"/>
            </w:tcBorders>
          </w:tcPr>
          <w:p>
            <w:pPr>
              <w:pStyle w:val="0"/>
              <w:jc w:val="center"/>
            </w:pPr>
            <w:r>
              <w:rPr>
                <w:sz w:val="20"/>
              </w:rPr>
              <w:t xml:space="preserve">50</w:t>
            </w:r>
          </w:p>
        </w:tc>
      </w:tr>
      <w:tr>
        <w:tc>
          <w:tcPr>
            <w:tcBorders>
              <w:left w:val="nil"/>
            </w:tcBorders>
            <w:vMerge w:val="continue"/>
          </w:tcPr>
          <w:p/>
        </w:tc>
        <w:tc>
          <w:tcPr>
            <w:gridSpan w:val="8"/>
            <w:tcW w:w="7399" w:type="dxa"/>
          </w:tcPr>
          <w:p>
            <w:pPr>
              <w:pStyle w:val="0"/>
              <w:jc w:val="both"/>
            </w:pPr>
            <w:r>
              <w:rPr>
                <w:sz w:val="20"/>
              </w:rPr>
              <w:t xml:space="preserve">Доля детей и молодежи, вовлеченных в деятельность общественных организаций экологической направленности, %</w:t>
            </w:r>
          </w:p>
        </w:tc>
        <w:tc>
          <w:tcPr>
            <w:tcW w:w="924" w:type="dxa"/>
          </w:tcPr>
          <w:p>
            <w:pPr>
              <w:pStyle w:val="0"/>
              <w:jc w:val="center"/>
            </w:pPr>
            <w:r>
              <w:rPr>
                <w:sz w:val="20"/>
              </w:rPr>
              <w:t xml:space="preserve">40</w:t>
            </w:r>
          </w:p>
        </w:tc>
        <w:tc>
          <w:tcPr>
            <w:tcW w:w="990" w:type="dxa"/>
          </w:tcPr>
          <w:p>
            <w:pPr>
              <w:pStyle w:val="0"/>
              <w:jc w:val="center"/>
            </w:pPr>
            <w:r>
              <w:rPr>
                <w:sz w:val="20"/>
              </w:rPr>
              <w:t xml:space="preserve">45</w:t>
            </w:r>
          </w:p>
        </w:tc>
        <w:tc>
          <w:tcPr>
            <w:tcW w:w="954" w:type="dxa"/>
          </w:tcPr>
          <w:p>
            <w:pPr>
              <w:pStyle w:val="0"/>
              <w:jc w:val="center"/>
            </w:pPr>
            <w:r>
              <w:rPr>
                <w:sz w:val="20"/>
              </w:rPr>
              <w:t xml:space="preserve">45</w:t>
            </w:r>
          </w:p>
        </w:tc>
        <w:tc>
          <w:tcPr>
            <w:tcW w:w="984" w:type="dxa"/>
          </w:tcPr>
          <w:p>
            <w:pPr>
              <w:pStyle w:val="0"/>
              <w:jc w:val="center"/>
            </w:pPr>
            <w:r>
              <w:rPr>
                <w:sz w:val="20"/>
              </w:rPr>
              <w:t xml:space="preserve">45</w:t>
            </w:r>
          </w:p>
        </w:tc>
        <w:tc>
          <w:tcPr>
            <w:tcW w:w="882" w:type="dxa"/>
          </w:tcPr>
          <w:p>
            <w:pPr>
              <w:pStyle w:val="0"/>
              <w:jc w:val="center"/>
            </w:pPr>
            <w:r>
              <w:rPr>
                <w:sz w:val="20"/>
              </w:rPr>
              <w:t xml:space="preserve">50</w:t>
            </w:r>
          </w:p>
        </w:tc>
        <w:tc>
          <w:tcPr>
            <w:tcW w:w="900" w:type="dxa"/>
          </w:tcPr>
          <w:p>
            <w:pPr>
              <w:pStyle w:val="0"/>
              <w:jc w:val="center"/>
            </w:pPr>
            <w:r>
              <w:rPr>
                <w:sz w:val="20"/>
              </w:rPr>
              <w:t xml:space="preserve">50</w:t>
            </w:r>
          </w:p>
        </w:tc>
        <w:tc>
          <w:tcPr>
            <w:tcW w:w="888" w:type="dxa"/>
          </w:tcPr>
          <w:p>
            <w:pPr>
              <w:pStyle w:val="0"/>
              <w:jc w:val="center"/>
            </w:pPr>
            <w:r>
              <w:rPr>
                <w:sz w:val="20"/>
              </w:rPr>
              <w:t xml:space="preserve">50</w:t>
            </w:r>
          </w:p>
        </w:tc>
        <w:tc>
          <w:tcPr>
            <w:tcW w:w="924" w:type="dxa"/>
          </w:tcPr>
          <w:p>
            <w:pPr>
              <w:pStyle w:val="0"/>
              <w:jc w:val="center"/>
            </w:pPr>
            <w:r>
              <w:rPr>
                <w:sz w:val="20"/>
              </w:rPr>
              <w:t xml:space="preserve">55</w:t>
            </w:r>
          </w:p>
        </w:tc>
        <w:tc>
          <w:tcPr>
            <w:tcW w:w="904" w:type="dxa"/>
            <w:tcBorders>
              <w:right w:val="nil"/>
            </w:tcBorders>
          </w:tcPr>
          <w:p>
            <w:pPr>
              <w:pStyle w:val="0"/>
              <w:jc w:val="center"/>
            </w:pPr>
            <w:r>
              <w:rPr>
                <w:sz w:val="20"/>
              </w:rPr>
              <w:t xml:space="preserve">60</w:t>
            </w:r>
          </w:p>
        </w:tc>
      </w:tr>
    </w:tbl>
    <w:p>
      <w:pPr>
        <w:sectPr>
          <w:headerReference w:type="default" r:id="rId175"/>
          <w:headerReference w:type="first" r:id="rId175"/>
          <w:footerReference w:type="default" r:id="rId176"/>
          <w:footerReference w:type="first" r:id="rId1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42454" w:name="P42454"/>
    <w:bookmarkEnd w:id="42454"/>
    <w:p>
      <w:pPr>
        <w:pStyle w:val="2"/>
        <w:jc w:val="center"/>
      </w:pPr>
      <w:r>
        <w:rPr>
          <w:sz w:val="20"/>
        </w:rPr>
        <w:t xml:space="preserve">ПОДПРОГРАММА</w:t>
      </w:r>
    </w:p>
    <w:p>
      <w:pPr>
        <w:pStyle w:val="2"/>
        <w:jc w:val="center"/>
      </w:pPr>
      <w:r>
        <w:rPr>
          <w:sz w:val="20"/>
        </w:rPr>
        <w:t xml:space="preserve">"ПАТРИОТИЧЕСКОЕ ВОСПИТАНИЕ И ДОПРИЗЫВНАЯ</w:t>
      </w:r>
    </w:p>
    <w:p>
      <w:pPr>
        <w:pStyle w:val="2"/>
        <w:jc w:val="center"/>
      </w:pPr>
      <w:r>
        <w:rPr>
          <w:sz w:val="20"/>
        </w:rPr>
        <w:t xml:space="preserve">ПОДГОТОВКА МОЛОДЕЖИ ЧУВАШСКОЙ РЕСПУБЛИКИ"</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29.01.2019 </w:t>
            </w:r>
            <w:hyperlink w:history="0" r:id="rId1703"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16</w:t>
              </w:r>
            </w:hyperlink>
            <w:r>
              <w:rPr>
                <w:sz w:val="20"/>
                <w:color w:val="392c69"/>
              </w:rPr>
              <w:t xml:space="preserve">,</w:t>
            </w:r>
          </w:p>
          <w:p>
            <w:pPr>
              <w:pStyle w:val="0"/>
              <w:jc w:val="center"/>
            </w:pPr>
            <w:r>
              <w:rPr>
                <w:sz w:val="20"/>
                <w:color w:val="392c69"/>
              </w:rPr>
              <w:t xml:space="preserve">от 31.05.2019 </w:t>
            </w:r>
            <w:hyperlink w:history="0" r:id="rId1704"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186</w:t>
              </w:r>
            </w:hyperlink>
            <w:r>
              <w:rPr>
                <w:sz w:val="20"/>
                <w:color w:val="392c69"/>
              </w:rPr>
              <w:t xml:space="preserve">, от 10.09.2019 </w:t>
            </w:r>
            <w:hyperlink w:history="0" r:id="rId1705" w:tooltip="Постановление Кабинета Министров ЧР от 10.09.2019 N 36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365</w:t>
              </w:r>
            </w:hyperlink>
            <w:r>
              <w:rPr>
                <w:sz w:val="20"/>
                <w:color w:val="392c69"/>
              </w:rPr>
              <w:t xml:space="preserve">, от 18.12.2019 </w:t>
            </w:r>
            <w:hyperlink w:history="0" r:id="rId1706" w:tooltip="Постановление Кабинета Министров ЧР от 18.12.2019 N 56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562</w:t>
              </w:r>
            </w:hyperlink>
            <w:r>
              <w:rPr>
                <w:sz w:val="20"/>
                <w:color w:val="392c69"/>
              </w:rPr>
              <w:t xml:space="preserve">,</w:t>
            </w:r>
          </w:p>
          <w:p>
            <w:pPr>
              <w:pStyle w:val="0"/>
              <w:jc w:val="center"/>
            </w:pPr>
            <w:r>
              <w:rPr>
                <w:sz w:val="20"/>
                <w:color w:val="392c69"/>
              </w:rPr>
              <w:t xml:space="preserve">от 18.01.2021 </w:t>
            </w:r>
            <w:hyperlink w:history="0" r:id="rId1707"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w:t>
              </w:r>
            </w:hyperlink>
            <w:r>
              <w:rPr>
                <w:sz w:val="20"/>
                <w:color w:val="392c69"/>
              </w:rPr>
              <w:t xml:space="preserve">, от 26.05.2021 </w:t>
            </w:r>
            <w:hyperlink w:history="0" r:id="rId1708" w:tooltip="Постановление Кабинета Министров ЧР от 26.05.2021 N 222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222</w:t>
              </w:r>
            </w:hyperlink>
            <w:r>
              <w:rPr>
                <w:sz w:val="20"/>
                <w:color w:val="392c69"/>
              </w:rPr>
              <w:t xml:space="preserve">, от 08.12.2021 </w:t>
            </w:r>
            <w:hyperlink w:history="0" r:id="rId170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color w:val="392c69"/>
              </w:rPr>
              <w:t xml:space="preserve">,</w:t>
            </w:r>
          </w:p>
          <w:p>
            <w:pPr>
              <w:pStyle w:val="0"/>
              <w:jc w:val="center"/>
            </w:pPr>
            <w:r>
              <w:rPr>
                <w:sz w:val="20"/>
                <w:color w:val="392c69"/>
              </w:rPr>
              <w:t xml:space="preserve">от 22.12.2022 </w:t>
            </w:r>
            <w:hyperlink w:history="0" r:id="rId1710"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color w:val="392c69"/>
              </w:rPr>
              <w:t xml:space="preserve">, от 23.05.2023 </w:t>
            </w:r>
            <w:hyperlink w:history="0" r:id="rId171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center"/>
      </w:pPr>
      <w:r>
        <w:rPr>
          <w:sz w:val="20"/>
        </w:rPr>
        <w:t xml:space="preserve">(позиция введена </w:t>
      </w:r>
      <w:hyperlink w:history="0" r:id="rId1712" w:tooltip="Постановление Кабинета Министров ЧР от 31.05.2019 N 18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w:t>
      </w:r>
    </w:p>
    <w:p>
      <w:pPr>
        <w:pStyle w:val="0"/>
        <w:jc w:val="center"/>
      </w:pPr>
      <w:r>
        <w:rPr>
          <w:sz w:val="20"/>
        </w:rPr>
        <w:t xml:space="preserve">от 31.05.2019 N 186)</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23"/>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образования Чувашской Республики (далее - Минобразования Чувашии)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71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Соисполнители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государственные организации Чувашской Республики, подведомственные Минобразования Чувашии</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совершенствование и дальнейшее развитие целостной системы патриотического воспитания и допризывной подготовки молодежи Чувашской Республики</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повышение уровня профессионального образования специалистов по патриотическому воспитанию;</w:t>
            </w:r>
          </w:p>
          <w:p>
            <w:pPr>
              <w:pStyle w:val="0"/>
              <w:jc w:val="both"/>
            </w:pPr>
            <w:r>
              <w:rPr>
                <w:sz w:val="20"/>
              </w:rPr>
              <w:t xml:space="preserve">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p>
            <w:pPr>
              <w:pStyle w:val="0"/>
              <w:jc w:val="both"/>
            </w:pPr>
            <w:r>
              <w:rPr>
                <w:sz w:val="20"/>
              </w:rPr>
              <w:t xml:space="preserve">оказание информационно-методической и финансовой помощи кадетскому движению;</w:t>
            </w:r>
          </w:p>
          <w:p>
            <w:pPr>
              <w:pStyle w:val="0"/>
              <w:jc w:val="both"/>
            </w:pPr>
            <w:r>
              <w:rPr>
                <w:sz w:val="20"/>
              </w:rPr>
              <w:t xml:space="preserve">оказание информационно-методической и финансовой помощи поисковым отрядам и объединениям;</w:t>
            </w:r>
          </w:p>
          <w:p>
            <w:pPr>
              <w:pStyle w:val="0"/>
              <w:jc w:val="both"/>
            </w:pPr>
            <w:r>
              <w:rPr>
                <w:sz w:val="20"/>
              </w:rPr>
              <w:t xml:space="preserve">обеспечение увеличения численности детей, вовлеченных в деятельность Всероссийского детско-юношеского военно-патриотического общественного движения "Юнармия"</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714"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18.01.2021 N 3)</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к 2036 году предусматривается достижение следующих целевых показателей (индикаторов):</w:t>
            </w:r>
          </w:p>
          <w:p>
            <w:pPr>
              <w:pStyle w:val="0"/>
              <w:jc w:val="both"/>
            </w:pPr>
            <w:r>
              <w:rPr>
                <w:sz w:val="20"/>
              </w:rPr>
              <w:t xml:space="preserve">количество специалистов по патриотическому воспитанию и допризывной подготовке молодежи, повысивших квалификацию, - 60 человек;</w:t>
            </w:r>
          </w:p>
          <w:p>
            <w:pPr>
              <w:pStyle w:val="0"/>
              <w:jc w:val="both"/>
            </w:pPr>
            <w:r>
              <w:rPr>
                <w:sz w:val="20"/>
              </w:rPr>
              <w:t xml:space="preserve">количество разработанных методических рекомендаций, памяток по вопросам патриотического воспитания и допризывной подготовки молодежи - 7 единиц;</w:t>
            </w:r>
          </w:p>
          <w:p>
            <w:pPr>
              <w:pStyle w:val="0"/>
              <w:jc w:val="both"/>
            </w:pPr>
            <w:r>
              <w:rPr>
                <w:sz w:val="20"/>
              </w:rPr>
              <w:t xml:space="preserve">удельный вес призывной молодежи, охваченной допризывной подготовкой, - 98 процентов;</w:t>
            </w:r>
          </w:p>
          <w:p>
            <w:pPr>
              <w:pStyle w:val="0"/>
              <w:jc w:val="both"/>
            </w:pPr>
            <w:r>
              <w:rPr>
                <w:sz w:val="20"/>
              </w:rPr>
              <w:t xml:space="preserve">удельный вес детей и молодежи, занимающихся военно-техническими видами спорта, - 40 процентов;</w:t>
            </w:r>
          </w:p>
          <w:p>
            <w:pPr>
              <w:pStyle w:val="0"/>
              <w:jc w:val="both"/>
            </w:pPr>
            <w:r>
              <w:rPr>
                <w:sz w:val="20"/>
              </w:rPr>
              <w:t xml:space="preserve">количество мероприятий по реализации Всероссийского физкультурно-спортивного комплекса "Готов к труду и обороне" (ГТО) - 17 единиц;</w:t>
            </w:r>
          </w:p>
          <w:p>
            <w:pPr>
              <w:pStyle w:val="0"/>
              <w:jc w:val="both"/>
            </w:pPr>
            <w:r>
              <w:rPr>
                <w:sz w:val="20"/>
              </w:rPr>
              <w:t xml:space="preserve">показатель годности к военной службе при первоначальной постановке на воинский учет - 70 процентов;</w:t>
            </w:r>
          </w:p>
          <w:p>
            <w:pPr>
              <w:pStyle w:val="0"/>
              <w:jc w:val="both"/>
            </w:pPr>
            <w:r>
              <w:rPr>
                <w:sz w:val="20"/>
              </w:rPr>
              <w:t xml:space="preserve">количество кадетских классов в общеобразовательных организациях - 185 единиц;</w:t>
            </w:r>
          </w:p>
          <w:p>
            <w:pPr>
              <w:pStyle w:val="0"/>
              <w:jc w:val="both"/>
            </w:pPr>
            <w:r>
              <w:rPr>
                <w:sz w:val="20"/>
              </w:rPr>
              <w:t xml:space="preserve">охват обучающихся кадетских классов республиканскими мероприятиями - 62 процента;</w:t>
            </w:r>
          </w:p>
          <w:p>
            <w:pPr>
              <w:pStyle w:val="0"/>
              <w:jc w:val="both"/>
            </w:pPr>
            <w:r>
              <w:rPr>
                <w:sz w:val="20"/>
              </w:rPr>
              <w:t xml:space="preserve">количество военно-патриотических клубов - 65 единиц;</w:t>
            </w:r>
          </w:p>
          <w:p>
            <w:pPr>
              <w:pStyle w:val="0"/>
              <w:jc w:val="both"/>
            </w:pPr>
            <w:r>
              <w:rPr>
                <w:sz w:val="20"/>
              </w:rPr>
              <w:t xml:space="preserve">количество обучающихся, вовлеченных во Всероссийское детско-юношеское военно-патриотическое общественное движение "Юнармия", - 10000 человек;</w:t>
            </w:r>
          </w:p>
          <w:p>
            <w:pPr>
              <w:pStyle w:val="0"/>
              <w:jc w:val="both"/>
            </w:pPr>
            <w:r>
              <w:rPr>
                <w:sz w:val="20"/>
              </w:rPr>
              <w:t xml:space="preserve">количество поисковых объединений - 35 единиц;</w:t>
            </w:r>
          </w:p>
          <w:p>
            <w:pPr>
              <w:pStyle w:val="0"/>
              <w:jc w:val="both"/>
            </w:pPr>
            <w:r>
              <w:rPr>
                <w:sz w:val="20"/>
              </w:rPr>
              <w:t xml:space="preserve">количество мероприятий по развитию поискового движения - 19 единиц;</w:t>
            </w:r>
          </w:p>
          <w:p>
            <w:pPr>
              <w:pStyle w:val="0"/>
              <w:jc w:val="both"/>
            </w:pPr>
            <w:r>
              <w:rPr>
                <w:sz w:val="20"/>
              </w:rPr>
              <w:t xml:space="preserve">количество поисковых объединений, получивших грантовую поддержку, - 8 единиц</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715"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tc>
      </w:tr>
      <w:tr>
        <w:tc>
          <w:tcPr>
            <w:tcW w:w="255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2019 - 2035 годы:</w:t>
            </w:r>
          </w:p>
          <w:p>
            <w:pPr>
              <w:pStyle w:val="0"/>
              <w:jc w:val="both"/>
            </w:pPr>
            <w:r>
              <w:rPr>
                <w:sz w:val="20"/>
              </w:rPr>
              <w:t xml:space="preserve">1 этап - 2019 - 2025 годы;</w:t>
            </w:r>
          </w:p>
          <w:p>
            <w:pPr>
              <w:pStyle w:val="0"/>
              <w:jc w:val="both"/>
            </w:pPr>
            <w:r>
              <w:rPr>
                <w:sz w:val="20"/>
              </w:rPr>
              <w:t xml:space="preserve">2 этап - 2026 - 2030 годы;</w:t>
            </w:r>
          </w:p>
          <w:p>
            <w:pPr>
              <w:pStyle w:val="0"/>
              <w:jc w:val="both"/>
            </w:pPr>
            <w:r>
              <w:rPr>
                <w:sz w:val="20"/>
              </w:rPr>
              <w:t xml:space="preserve">3 этап - 2031 - 2035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прогнозируемые объемы финансирования реализации мероприятий подпрограммы в 2019 - 2035 годах составляют 440741,5 тыс. рублей, в том числе:</w:t>
            </w:r>
          </w:p>
          <w:p>
            <w:pPr>
              <w:pStyle w:val="0"/>
              <w:jc w:val="both"/>
            </w:pPr>
            <w:r>
              <w:rPr>
                <w:sz w:val="20"/>
              </w:rPr>
              <w:t xml:space="preserve">в 2019 году - 6502,8 тыс. рублей;</w:t>
            </w:r>
          </w:p>
          <w:p>
            <w:pPr>
              <w:pStyle w:val="0"/>
              <w:jc w:val="both"/>
            </w:pPr>
            <w:r>
              <w:rPr>
                <w:sz w:val="20"/>
              </w:rPr>
              <w:t xml:space="preserve">в 2020 году - 882,1 тыс. рублей;</w:t>
            </w:r>
          </w:p>
          <w:p>
            <w:pPr>
              <w:pStyle w:val="0"/>
              <w:jc w:val="both"/>
            </w:pPr>
            <w:r>
              <w:rPr>
                <w:sz w:val="20"/>
              </w:rPr>
              <w:t xml:space="preserve">в 2021 году - 5652,1 тыс. рублей;</w:t>
            </w:r>
          </w:p>
          <w:p>
            <w:pPr>
              <w:pStyle w:val="0"/>
              <w:jc w:val="both"/>
            </w:pPr>
            <w:r>
              <w:rPr>
                <w:sz w:val="20"/>
              </w:rPr>
              <w:t xml:space="preserve">в 2022 году - 5356,8 тыс. рублей;</w:t>
            </w:r>
          </w:p>
          <w:p>
            <w:pPr>
              <w:pStyle w:val="0"/>
              <w:jc w:val="both"/>
            </w:pPr>
            <w:r>
              <w:rPr>
                <w:sz w:val="20"/>
              </w:rPr>
              <w:t xml:space="preserve">в 2023 году - 145259,1 тыс. рублей;</w:t>
            </w:r>
          </w:p>
          <w:p>
            <w:pPr>
              <w:pStyle w:val="0"/>
              <w:jc w:val="both"/>
            </w:pPr>
            <w:r>
              <w:rPr>
                <w:sz w:val="20"/>
              </w:rPr>
              <w:t xml:space="preserve">в 2024 году - 120246,2 тыс. рублей;</w:t>
            </w:r>
          </w:p>
          <w:p>
            <w:pPr>
              <w:pStyle w:val="0"/>
              <w:jc w:val="both"/>
            </w:pPr>
            <w:r>
              <w:rPr>
                <w:sz w:val="20"/>
              </w:rPr>
              <w:t xml:space="preserve">в 2025 году - 113354,4 тыс. рублей;</w:t>
            </w:r>
          </w:p>
          <w:p>
            <w:pPr>
              <w:pStyle w:val="0"/>
              <w:jc w:val="both"/>
            </w:pPr>
            <w:r>
              <w:rPr>
                <w:sz w:val="20"/>
              </w:rPr>
              <w:t xml:space="preserve">в 2026 - 2030 годах - 21744,0 тыс. рублей;</w:t>
            </w:r>
          </w:p>
          <w:p>
            <w:pPr>
              <w:pStyle w:val="0"/>
              <w:jc w:val="both"/>
            </w:pPr>
            <w:r>
              <w:rPr>
                <w:sz w:val="20"/>
              </w:rPr>
              <w:t xml:space="preserve">в 2031 - 2035 годах - 21744,0 тыс. рублей;</w:t>
            </w:r>
          </w:p>
          <w:p>
            <w:pPr>
              <w:pStyle w:val="0"/>
              <w:jc w:val="both"/>
            </w:pPr>
            <w:r>
              <w:rPr>
                <w:sz w:val="20"/>
              </w:rPr>
              <w:t xml:space="preserve">из них средства:</w:t>
            </w:r>
          </w:p>
          <w:p>
            <w:pPr>
              <w:pStyle w:val="0"/>
              <w:jc w:val="both"/>
            </w:pPr>
            <w:r>
              <w:rPr>
                <w:sz w:val="20"/>
              </w:rPr>
              <w:t xml:space="preserve">федерального бюджета - 270966,2 тыс. рублей (61,48 процента), в том числе:</w:t>
            </w:r>
          </w:p>
          <w:p>
            <w:pPr>
              <w:pStyle w:val="0"/>
              <w:jc w:val="both"/>
            </w:pPr>
            <w:r>
              <w:rPr>
                <w:sz w:val="20"/>
              </w:rPr>
              <w:t xml:space="preserve">в 2019 году - 0,0 тыс. рублей;</w:t>
            </w:r>
          </w:p>
          <w:p>
            <w:pPr>
              <w:pStyle w:val="0"/>
              <w:jc w:val="both"/>
            </w:pPr>
            <w:r>
              <w:rPr>
                <w:sz w:val="20"/>
              </w:rPr>
              <w:t xml:space="preserve">в 2020 году - 0,0 тыс. рублей;</w:t>
            </w:r>
          </w:p>
          <w:p>
            <w:pPr>
              <w:pStyle w:val="0"/>
              <w:jc w:val="both"/>
            </w:pPr>
            <w:r>
              <w:rPr>
                <w:sz w:val="20"/>
              </w:rPr>
              <w:t xml:space="preserve">в 2021 году - 0,0 тыс. рублей;</w:t>
            </w:r>
          </w:p>
          <w:p>
            <w:pPr>
              <w:pStyle w:val="0"/>
              <w:jc w:val="both"/>
            </w:pPr>
            <w:r>
              <w:rPr>
                <w:sz w:val="20"/>
              </w:rPr>
              <w:t xml:space="preserve">в 2022 году - 0,0 тыс. рублей;</w:t>
            </w:r>
          </w:p>
          <w:p>
            <w:pPr>
              <w:pStyle w:val="0"/>
              <w:jc w:val="both"/>
            </w:pPr>
            <w:r>
              <w:rPr>
                <w:sz w:val="20"/>
              </w:rPr>
              <w:t xml:space="preserve">в 2023 году - 105217,5 тыс. рублей;</w:t>
            </w:r>
          </w:p>
          <w:p>
            <w:pPr>
              <w:pStyle w:val="0"/>
              <w:jc w:val="both"/>
            </w:pPr>
            <w:r>
              <w:rPr>
                <w:sz w:val="20"/>
              </w:rPr>
              <w:t xml:space="preserve">в 2024 году - 87096,6 тыс. рублей;</w:t>
            </w:r>
          </w:p>
          <w:p>
            <w:pPr>
              <w:pStyle w:val="0"/>
              <w:jc w:val="both"/>
            </w:pPr>
            <w:r>
              <w:rPr>
                <w:sz w:val="20"/>
              </w:rPr>
              <w:t xml:space="preserve">в 2025 году - 78652,1 тыс. рублей;</w:t>
            </w:r>
          </w:p>
          <w:p>
            <w:pPr>
              <w:pStyle w:val="0"/>
              <w:jc w:val="both"/>
            </w:pPr>
            <w:r>
              <w:rPr>
                <w:sz w:val="20"/>
              </w:rPr>
              <w:t xml:space="preserve">в 2026 - 2030 годах - 0,0 тыс. рублей;</w:t>
            </w:r>
          </w:p>
          <w:p>
            <w:pPr>
              <w:pStyle w:val="0"/>
              <w:jc w:val="both"/>
            </w:pPr>
            <w:r>
              <w:rPr>
                <w:sz w:val="20"/>
              </w:rPr>
              <w:t xml:space="preserve">в 2031 - 2035 годах - 0,0 тыс. рублей;</w:t>
            </w:r>
          </w:p>
          <w:p>
            <w:pPr>
              <w:pStyle w:val="0"/>
              <w:jc w:val="both"/>
            </w:pPr>
            <w:r>
              <w:rPr>
                <w:sz w:val="20"/>
              </w:rPr>
              <w:t xml:space="preserve">республиканского бюджета Чувашской Республики - 169775,3 тыс. рублей (38,52 процента), в том числе:</w:t>
            </w:r>
          </w:p>
          <w:p>
            <w:pPr>
              <w:pStyle w:val="0"/>
              <w:jc w:val="both"/>
            </w:pPr>
            <w:r>
              <w:rPr>
                <w:sz w:val="20"/>
              </w:rPr>
              <w:t xml:space="preserve">в 2019 году - 6502,8 тыс. рублей;</w:t>
            </w:r>
          </w:p>
          <w:p>
            <w:pPr>
              <w:pStyle w:val="0"/>
              <w:jc w:val="both"/>
            </w:pPr>
            <w:r>
              <w:rPr>
                <w:sz w:val="20"/>
              </w:rPr>
              <w:t xml:space="preserve">в 2020 году - 882,1 тыс. рублей;</w:t>
            </w:r>
          </w:p>
          <w:p>
            <w:pPr>
              <w:pStyle w:val="0"/>
              <w:jc w:val="both"/>
            </w:pPr>
            <w:r>
              <w:rPr>
                <w:sz w:val="20"/>
              </w:rPr>
              <w:t xml:space="preserve">в 2021 году - 5652,1 тыс. рублей;</w:t>
            </w:r>
          </w:p>
          <w:p>
            <w:pPr>
              <w:pStyle w:val="0"/>
              <w:jc w:val="both"/>
            </w:pPr>
            <w:r>
              <w:rPr>
                <w:sz w:val="20"/>
              </w:rPr>
              <w:t xml:space="preserve">в 2022 году - 5356,8 тыс. рублей;</w:t>
            </w:r>
          </w:p>
          <w:p>
            <w:pPr>
              <w:pStyle w:val="0"/>
              <w:jc w:val="both"/>
            </w:pPr>
            <w:r>
              <w:rPr>
                <w:sz w:val="20"/>
              </w:rPr>
              <w:t xml:space="preserve">в 2023 году - 40041,6 тыс. рублей;</w:t>
            </w:r>
          </w:p>
          <w:p>
            <w:pPr>
              <w:pStyle w:val="0"/>
              <w:jc w:val="both"/>
            </w:pPr>
            <w:r>
              <w:rPr>
                <w:sz w:val="20"/>
              </w:rPr>
              <w:t xml:space="preserve">в 2024 году - 33149,6 тыс. рублей;</w:t>
            </w:r>
          </w:p>
          <w:p>
            <w:pPr>
              <w:pStyle w:val="0"/>
              <w:jc w:val="both"/>
            </w:pPr>
            <w:r>
              <w:rPr>
                <w:sz w:val="20"/>
              </w:rPr>
              <w:t xml:space="preserve">в 2025 году - 34702,3 тыс. рублей;</w:t>
            </w:r>
          </w:p>
          <w:p>
            <w:pPr>
              <w:pStyle w:val="0"/>
              <w:jc w:val="both"/>
            </w:pPr>
            <w:r>
              <w:rPr>
                <w:sz w:val="20"/>
              </w:rPr>
              <w:t xml:space="preserve">в 2026 - 2030 годах - 21744,0 тыс. рублей;</w:t>
            </w:r>
          </w:p>
          <w:p>
            <w:pPr>
              <w:pStyle w:val="0"/>
              <w:jc w:val="both"/>
            </w:pPr>
            <w:r>
              <w:rPr>
                <w:sz w:val="20"/>
              </w:rPr>
              <w:t xml:space="preserve">в 2031 - 2035 годах - 21744,0 тыс. рублей.</w:t>
            </w:r>
          </w:p>
          <w:p>
            <w:pPr>
              <w:pStyle w:val="0"/>
              <w:jc w:val="both"/>
            </w:pPr>
            <w:r>
              <w:rPr>
                <w:sz w:val="20"/>
              </w:rPr>
              <w:t xml:space="preserve">Объемы финансирования подпрограммы уточняются ежегодно при формировании республиканского бюджета Чувашской Республики на очередной финансовый год и плановый период</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171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формирование у молодежи патриотизма, уважения к истории, культуре, традициям чувашского народа и других национальностей, проживающих в Чувашской Республике;</w:t>
            </w:r>
          </w:p>
          <w:p>
            <w:pPr>
              <w:pStyle w:val="0"/>
              <w:jc w:val="both"/>
            </w:pPr>
            <w:r>
              <w:rPr>
                <w:sz w:val="20"/>
              </w:rPr>
              <w:t xml:space="preserve">рост количества специалистов по патриотическому воспитанию и допризывной подготовке молодежи, повысивших квалификацию;</w:t>
            </w:r>
          </w:p>
          <w:p>
            <w:pPr>
              <w:pStyle w:val="0"/>
              <w:jc w:val="both"/>
            </w:pPr>
            <w:r>
              <w:rPr>
                <w:sz w:val="20"/>
              </w:rPr>
              <w:t xml:space="preserve">увеличение удельного веса призывной молодежи, охваченной допризывной подготовкой;</w:t>
            </w:r>
          </w:p>
          <w:p>
            <w:pPr>
              <w:pStyle w:val="0"/>
              <w:jc w:val="both"/>
            </w:pPr>
            <w:r>
              <w:rPr>
                <w:sz w:val="20"/>
              </w:rPr>
              <w:t xml:space="preserve">рост количества детей и молодежи, занимающихся военно-техническими видами спорта;</w:t>
            </w:r>
          </w:p>
          <w:p>
            <w:pPr>
              <w:pStyle w:val="0"/>
              <w:jc w:val="both"/>
            </w:pPr>
            <w:r>
              <w:rPr>
                <w:sz w:val="20"/>
              </w:rPr>
              <w:t xml:space="preserve">рост количества лиц, годных к военной службе, при первоначальной постановке на воинский учет;</w:t>
            </w:r>
          </w:p>
          <w:p>
            <w:pPr>
              <w:pStyle w:val="0"/>
              <w:jc w:val="both"/>
            </w:pPr>
            <w:r>
              <w:rPr>
                <w:sz w:val="20"/>
              </w:rPr>
              <w:t xml:space="preserve">рост количества военно-патриотических клубов.</w:t>
            </w:r>
          </w:p>
        </w:tc>
      </w:tr>
    </w:tbl>
    <w:p>
      <w:pPr>
        <w:pStyle w:val="0"/>
        <w:jc w:val="both"/>
      </w:pPr>
      <w:r>
        <w:rPr>
          <w:sz w:val="20"/>
        </w:rPr>
      </w:r>
    </w:p>
    <w:p>
      <w:pPr>
        <w:pStyle w:val="2"/>
        <w:outlineLvl w:val="2"/>
        <w:jc w:val="center"/>
      </w:pPr>
      <w:r>
        <w:rPr>
          <w:sz w:val="20"/>
        </w:rPr>
        <w:t xml:space="preserve">Раздел 1. ПРИОРИТЕТЫ И ЦЕЛЬ ПОДПРОГРАММЫ</w:t>
      </w:r>
    </w:p>
    <w:p>
      <w:pPr>
        <w:pStyle w:val="2"/>
        <w:jc w:val="center"/>
      </w:pPr>
      <w:r>
        <w:rPr>
          <w:sz w:val="20"/>
        </w:rPr>
        <w:t xml:space="preserve">"ПАТРИОТИЧЕСКОЕ ВОСПИТАНИЕ И ДОПРИЗЫВНАЯ ПОДГОТОВКА</w:t>
      </w:r>
    </w:p>
    <w:p>
      <w:pPr>
        <w:pStyle w:val="2"/>
        <w:jc w:val="center"/>
      </w:pPr>
      <w:r>
        <w:rPr>
          <w:sz w:val="20"/>
        </w:rPr>
        <w:t xml:space="preserve">МОЛОДЕЖИ ЧУВАШСКОЙ РЕСПУБЛИКИ", ОБЩАЯ ХАРАКТЕРИСТИКА</w:t>
      </w:r>
    </w:p>
    <w:p>
      <w:pPr>
        <w:pStyle w:val="2"/>
        <w:jc w:val="center"/>
      </w:pPr>
      <w:r>
        <w:rPr>
          <w:sz w:val="20"/>
        </w:rPr>
        <w:t xml:space="preserve">УЧАСТИЯ ОРГАНОВ МЕСТНОГО САМОУПРАВЛЕНИЯ МУНИЦИПАЛЬНЫХ</w:t>
      </w:r>
    </w:p>
    <w:p>
      <w:pPr>
        <w:pStyle w:val="2"/>
        <w:jc w:val="center"/>
      </w:pPr>
      <w:r>
        <w:rPr>
          <w:sz w:val="20"/>
        </w:rPr>
        <w:t xml:space="preserve">ОКРУГОВ И ГОРОДСКИХ ОКРУГОВ В РЕАЛИЗАЦИИ ПОДПРОГРАММЫ</w:t>
      </w:r>
    </w:p>
    <w:p>
      <w:pPr>
        <w:pStyle w:val="0"/>
        <w:jc w:val="center"/>
      </w:pPr>
      <w:r>
        <w:rPr>
          <w:sz w:val="20"/>
        </w:rPr>
        <w:t xml:space="preserve">(в ред. Постановлений Кабинета Министров ЧР</w:t>
      </w:r>
    </w:p>
    <w:p>
      <w:pPr>
        <w:pStyle w:val="0"/>
        <w:jc w:val="center"/>
      </w:pPr>
      <w:r>
        <w:rPr>
          <w:sz w:val="20"/>
        </w:rPr>
        <w:t xml:space="preserve">от 08.12.2021 </w:t>
      </w:r>
      <w:hyperlink w:history="0" r:id="rId1717"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N 649</w:t>
        </w:r>
      </w:hyperlink>
      <w:r>
        <w:rPr>
          <w:sz w:val="20"/>
        </w:rPr>
        <w:t xml:space="preserve">, от 23.05.2023 </w:t>
      </w:r>
      <w:hyperlink w:history="0" r:id="rId171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rPr>
        <w:t xml:space="preserve">)</w:t>
      </w:r>
    </w:p>
    <w:p>
      <w:pPr>
        <w:pStyle w:val="0"/>
        <w:jc w:val="both"/>
      </w:pPr>
      <w:r>
        <w:rPr>
          <w:sz w:val="20"/>
        </w:rPr>
      </w:r>
    </w:p>
    <w:p>
      <w:pPr>
        <w:pStyle w:val="0"/>
        <w:ind w:firstLine="540"/>
        <w:jc w:val="both"/>
      </w:pPr>
      <w:r>
        <w:rPr>
          <w:sz w:val="20"/>
        </w:rPr>
        <w:t xml:space="preserve">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Чувашской Республики.</w:t>
      </w:r>
    </w:p>
    <w:p>
      <w:pPr>
        <w:pStyle w:val="0"/>
        <w:spacing w:before="200" w:line-rule="auto"/>
        <w:ind w:firstLine="540"/>
        <w:jc w:val="both"/>
      </w:pPr>
      <w:r>
        <w:rPr>
          <w:sz w:val="20"/>
        </w:rPr>
        <w:t xml:space="preserve">Достижению поставленной в подпрограмме цели способствует решение следующих приоритетных задач:</w:t>
      </w:r>
    </w:p>
    <w:p>
      <w:pPr>
        <w:pStyle w:val="0"/>
        <w:spacing w:before="200" w:line-rule="auto"/>
        <w:ind w:firstLine="540"/>
        <w:jc w:val="both"/>
      </w:pPr>
      <w:r>
        <w:rPr>
          <w:sz w:val="20"/>
        </w:rPr>
        <w:t xml:space="preserve">повышение уровня профессионального образования специалистов по патриотическому воспитанию;</w:t>
      </w:r>
    </w:p>
    <w:p>
      <w:pPr>
        <w:pStyle w:val="0"/>
        <w:spacing w:before="200" w:line-rule="auto"/>
        <w:ind w:firstLine="540"/>
        <w:jc w:val="both"/>
      </w:pPr>
      <w:r>
        <w:rPr>
          <w:sz w:val="20"/>
        </w:rPr>
        <w:t xml:space="preserve">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оказание информационно-методической и финансовой помощи кадетскому движению;</w:t>
      </w:r>
    </w:p>
    <w:p>
      <w:pPr>
        <w:pStyle w:val="0"/>
        <w:spacing w:before="200" w:line-rule="auto"/>
        <w:ind w:firstLine="540"/>
        <w:jc w:val="both"/>
      </w:pPr>
      <w:r>
        <w:rPr>
          <w:sz w:val="20"/>
        </w:rPr>
        <w:t xml:space="preserve">оказание информационно-методической и финансовой помощи поисковым отрядам и объединениям.</w:t>
      </w:r>
    </w:p>
    <w:p>
      <w:pPr>
        <w:pStyle w:val="0"/>
        <w:spacing w:before="200" w:line-rule="auto"/>
        <w:ind w:firstLine="540"/>
        <w:jc w:val="both"/>
      </w:pPr>
      <w:r>
        <w:rPr>
          <w:sz w:val="20"/>
        </w:rPr>
        <w:t xml:space="preserve">С 2021 года в Чувашской Республике реализуется региональный проект "Патриотическое воспитание", который направлен на обеспечение функционирования системы патриотического воспитания граждан Российской Федерации. В рамках данного проекта ведется работа по развитию воспитательной работы в образовательных организациях общего и профессионального образования, проведению мероприятий патриотической направленности.</w:t>
      </w:r>
    </w:p>
    <w:p>
      <w:pPr>
        <w:pStyle w:val="0"/>
        <w:jc w:val="both"/>
      </w:pPr>
      <w:r>
        <w:rPr>
          <w:sz w:val="20"/>
        </w:rPr>
        <w:t xml:space="preserve">(в ред. </w:t>
      </w:r>
      <w:hyperlink w:history="0" r:id="rId171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целях координации деятельности исполнительных органов Чувашской Республики, территориальных органов федеральных органов исполнительной власти, органов местного самоуправления и организаций, осуществляющих работу по военно-патриотическому воспитанию и подготовке граждан к военной службе, действует Совет Республиканского центра военно-патриотического воспитания и подготовки граждан к военной службе.</w:t>
      </w:r>
    </w:p>
    <w:p>
      <w:pPr>
        <w:pStyle w:val="0"/>
        <w:jc w:val="both"/>
      </w:pPr>
      <w:r>
        <w:rPr>
          <w:sz w:val="20"/>
        </w:rPr>
        <w:t xml:space="preserve">(в ред. </w:t>
      </w:r>
      <w:hyperlink w:history="0" r:id="rId172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соответствии с </w:t>
      </w:r>
      <w:hyperlink w:history="0" r:id="rId1721" w:tooltip="Указ Главы ЧР от 04.06.2018 N 53 (ред. от 09.06.2023) &quot;О Координационном совете при Главе Чувашской Республики по патриотическому воспитанию граждан Российской Федерации&quot; (вместе с &quot;Положением...&quot;) {КонсультантПлюс}">
        <w:r>
          <w:rPr>
            <w:sz w:val="20"/>
            <w:color w:val="0000ff"/>
          </w:rPr>
          <w:t xml:space="preserve">Указом</w:t>
        </w:r>
      </w:hyperlink>
      <w:r>
        <w:rPr>
          <w:sz w:val="20"/>
        </w:rPr>
        <w:t xml:space="preserve"> Главы Чувашской Республики от 4 июня 2018 г. N 53 "О Координационном совете при Главе Чувашской Республики по патриотическому воспитанию граждан Российской Федерации" в Чувашской Республике образован Координационный совет при Главе Чувашской Республики по патриотическому воспитанию граждан Российской Федерации.</w:t>
      </w:r>
    </w:p>
    <w:p>
      <w:pPr>
        <w:pStyle w:val="0"/>
        <w:spacing w:before="200" w:line-rule="auto"/>
        <w:ind w:firstLine="540"/>
        <w:jc w:val="both"/>
      </w:pPr>
      <w:r>
        <w:rPr>
          <w:sz w:val="20"/>
        </w:rPr>
        <w:t xml:space="preserve">Чувашская Республика - один из немногих российских регионов, где традиция проведения военно-спортивных игр "Зарница" и "Орленок" не прерывалась с 1968 года. Ежегодно в школьном, муниципальном этапах игр принимает участие более 30 тыс. детей и подростков. В 2018 году республиканские финальные военно-спортивные игры "Зарница" и "Орленок" прошли в 50-й раз, в них приняла участие 81 команда из всех муниципальных округов и городских округов Чувашской Республики, в том числе 25 отделений в группе "Зарница", 23 отделения в группе "Орленок", 14 отделений в группе "Военно-патриотические клубы", 19 отделений в группе "Профессиональные образовательные организации".</w:t>
      </w:r>
    </w:p>
    <w:p>
      <w:pPr>
        <w:pStyle w:val="0"/>
        <w:jc w:val="both"/>
      </w:pPr>
      <w:r>
        <w:rPr>
          <w:sz w:val="20"/>
        </w:rPr>
        <w:t xml:space="preserve">(в ред. </w:t>
      </w:r>
      <w:hyperlink w:history="0" r:id="rId172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Чувашской Республике развивается кадетское движение, направленное на возрождение в молодежной среде духа патриотизма, понятия чести, гражданского достоинства. В 2017/18 учебном году в общеобразовательных организациях и 4 кадетских школах (БОУ ЧР "Чувашский кадетский корпус ПФО имени Героя Советского Союза А.В.Кочетова", МБОУ "Кадетская школа" г. Чебоксары, МБОУ "Новочебоксарский кадетский лицей" и МАОУ "Лицей государственной службы и управления" г. Канаш) насчитывалось 177 кадетских классов, в которых обучалось 4097 человек (в 2016/17 учебном году - 161 кадетский класс (3832 человека).</w:t>
      </w:r>
    </w:p>
    <w:p>
      <w:pPr>
        <w:pStyle w:val="0"/>
        <w:spacing w:before="200" w:line-rule="auto"/>
        <w:ind w:firstLine="540"/>
        <w:jc w:val="both"/>
      </w:pPr>
      <w:r>
        <w:rPr>
          <w:sz w:val="20"/>
        </w:rPr>
        <w:t xml:space="preserve">Насыщенна внеурочная деятельность кадетских школ и кадетских классов. В 2017/18 учебном году с участием кадет состоялись такие мероприятия, как Кадетский бал в трех возрастных группах, республиканский фестиваль "Нам этот мир завещано беречь!", республиканский строевой смотр кадетских классов "Кадетская поверка", конкурс бального танца "Георгиевский бал", и др.</w:t>
      </w:r>
    </w:p>
    <w:p>
      <w:pPr>
        <w:pStyle w:val="0"/>
        <w:spacing w:before="200" w:line-rule="auto"/>
        <w:ind w:firstLine="540"/>
        <w:jc w:val="both"/>
      </w:pPr>
      <w:r>
        <w:rPr>
          <w:sz w:val="20"/>
        </w:rPr>
        <w:t xml:space="preserve">Важное место в воспитании детей и молодежи занимает поисковое движение, которое в последние годы активно развивается. В 2018 году в республике действуют 32 поисковых объединения (в 2017 году - 27), которыми проводятся поисковые экспедиции по местам сражений Великой Отечественной войны. В летний период 2018 года членами поисковых объединений совершены экспедиции в Республику Крым и город федерального значения Севастополь, Ленинградскую, Новгородскую и Мурманскую области.</w:t>
      </w:r>
    </w:p>
    <w:p>
      <w:pPr>
        <w:pStyle w:val="0"/>
        <w:spacing w:before="200" w:line-rule="auto"/>
        <w:ind w:firstLine="540"/>
        <w:jc w:val="both"/>
      </w:pPr>
      <w:r>
        <w:rPr>
          <w:sz w:val="20"/>
        </w:rPr>
        <w:t xml:space="preserve">Для дальнейшего развития поискового движения в 2016 году учреждены гранты Главы Чувашской Республики. В 2018 году гранты присуждены 6 поисковым отрядам и объединениям на общую сумму 525 тыс. рублей.</w:t>
      </w:r>
    </w:p>
    <w:p>
      <w:pPr>
        <w:pStyle w:val="0"/>
        <w:spacing w:before="200" w:line-rule="auto"/>
        <w:ind w:firstLine="540"/>
        <w:jc w:val="both"/>
      </w:pPr>
      <w:r>
        <w:rPr>
          <w:sz w:val="20"/>
        </w:rPr>
        <w:t xml:space="preserve">В республике ежегодно проводятся профильные смены военно-патриотической направленности, в рамках которых ребята занимаются огневой, тактической, физической и строевой подготовкой, военной топографией, изучением уставов Вооруженных Сил Российской Федерации.</w:t>
      </w:r>
    </w:p>
    <w:p>
      <w:pPr>
        <w:pStyle w:val="0"/>
        <w:spacing w:before="200" w:line-rule="auto"/>
        <w:ind w:firstLine="540"/>
        <w:jc w:val="both"/>
      </w:pPr>
      <w:r>
        <w:rPr>
          <w:sz w:val="20"/>
        </w:rPr>
        <w:t xml:space="preserve">С 28 мая по 17 июня 2018 г. на базе МУП "ДОЛ "Звездный" прошла профильная смена для 60 членов регионального отделения Всероссийского детско-юношеского военно-патриотического общественного движения "Юнармия".</w:t>
      </w:r>
    </w:p>
    <w:p>
      <w:pPr>
        <w:pStyle w:val="0"/>
        <w:spacing w:before="200" w:line-rule="auto"/>
        <w:ind w:firstLine="540"/>
        <w:jc w:val="both"/>
      </w:pPr>
      <w:r>
        <w:rPr>
          <w:sz w:val="20"/>
        </w:rPr>
        <w:t xml:space="preserve">В республике ведется работа по вовлечению обучающихся в деятельность регионального отделения Всероссийского детско-юношеского военно-патриотического общественного движения "Юнармия". В настоящее время в состав регионального отделения Всероссийского детско-юношеского военно-патриотического общественного движения "Юнармия" входит свыше 7000 юнармейцев из 26 местных отделений муниципальных округов и городских округов республики.</w:t>
      </w:r>
    </w:p>
    <w:p>
      <w:pPr>
        <w:pStyle w:val="0"/>
        <w:jc w:val="both"/>
      </w:pPr>
      <w:r>
        <w:rPr>
          <w:sz w:val="20"/>
        </w:rPr>
        <w:t xml:space="preserve">(в ред. </w:t>
      </w:r>
      <w:hyperlink w:history="0" r:id="rId172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w:t>
      </w:r>
    </w:p>
    <w:p>
      <w:pPr>
        <w:pStyle w:val="0"/>
        <w:jc w:val="both"/>
      </w:pPr>
      <w:r>
        <w:rPr>
          <w:sz w:val="20"/>
        </w:rPr>
      </w:r>
    </w:p>
    <w:p>
      <w:pPr>
        <w:pStyle w:val="2"/>
        <w:outlineLvl w:val="2"/>
        <w:jc w:val="center"/>
      </w:pPr>
      <w:r>
        <w:rPr>
          <w:sz w:val="20"/>
        </w:rPr>
        <w:t xml:space="preserve">Раздел 2.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center"/>
      </w:pPr>
      <w:r>
        <w:rPr>
          <w:sz w:val="20"/>
        </w:rPr>
        <w:t xml:space="preserve">(в ред. </w:t>
      </w:r>
      <w:hyperlink w:history="0" r:id="rId1724"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29.01.2019 N 16)</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jc w:val="both"/>
      </w:pPr>
      <w:r>
        <w:rPr>
          <w:sz w:val="20"/>
        </w:rPr>
        <w:t xml:space="preserve">(в ред. </w:t>
      </w:r>
      <w:hyperlink w:history="0" r:id="rId1725"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p>
      <w:pPr>
        <w:pStyle w:val="0"/>
        <w:spacing w:before="200" w:line-rule="auto"/>
        <w:ind w:firstLine="540"/>
        <w:jc w:val="both"/>
      </w:pPr>
      <w:r>
        <w:rPr>
          <w:sz w:val="20"/>
        </w:rPr>
        <w:t xml:space="preserve">количество специалистов по патриотическому воспитанию и допризывной подготовке молодежи, повысивших квалификацию;</w:t>
      </w:r>
    </w:p>
    <w:p>
      <w:pPr>
        <w:pStyle w:val="0"/>
        <w:spacing w:before="200" w:line-rule="auto"/>
        <w:ind w:firstLine="540"/>
        <w:jc w:val="both"/>
      </w:pPr>
      <w:r>
        <w:rPr>
          <w:sz w:val="20"/>
        </w:rPr>
        <w:t xml:space="preserve">количество разработанных методических рекомендаций, памяток по вопросам патриотического воспитания и допризывной подготовки молодежи;</w:t>
      </w:r>
    </w:p>
    <w:p>
      <w:pPr>
        <w:pStyle w:val="0"/>
        <w:spacing w:before="200" w:line-rule="auto"/>
        <w:ind w:firstLine="540"/>
        <w:jc w:val="both"/>
      </w:pPr>
      <w:r>
        <w:rPr>
          <w:sz w:val="20"/>
        </w:rPr>
        <w:t xml:space="preserve">удельный вес призывной молодежи, охваченной допризывной подготовкой;</w:t>
      </w:r>
    </w:p>
    <w:p>
      <w:pPr>
        <w:pStyle w:val="0"/>
        <w:spacing w:before="200" w:line-rule="auto"/>
        <w:ind w:firstLine="540"/>
        <w:jc w:val="both"/>
      </w:pPr>
      <w:r>
        <w:rPr>
          <w:sz w:val="20"/>
        </w:rPr>
        <w:t xml:space="preserve">удельный вес детей и молодежи, занимающихся военно-техническими видами спорта;</w:t>
      </w:r>
    </w:p>
    <w:p>
      <w:pPr>
        <w:pStyle w:val="0"/>
        <w:spacing w:before="200" w:line-rule="auto"/>
        <w:ind w:firstLine="540"/>
        <w:jc w:val="both"/>
      </w:pPr>
      <w:r>
        <w:rPr>
          <w:sz w:val="20"/>
        </w:rPr>
        <w:t xml:space="preserve">количество мероприятий по реализации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показатель годности к военной службе при первоначальной постановке на воинский учет;</w:t>
      </w:r>
    </w:p>
    <w:p>
      <w:pPr>
        <w:pStyle w:val="0"/>
        <w:spacing w:before="200" w:line-rule="auto"/>
        <w:ind w:firstLine="540"/>
        <w:jc w:val="both"/>
      </w:pPr>
      <w:r>
        <w:rPr>
          <w:sz w:val="20"/>
        </w:rPr>
        <w:t xml:space="preserve">количество кадетских классов в общеобразовательных организациях;</w:t>
      </w:r>
    </w:p>
    <w:p>
      <w:pPr>
        <w:pStyle w:val="0"/>
        <w:spacing w:before="200" w:line-rule="auto"/>
        <w:ind w:firstLine="540"/>
        <w:jc w:val="both"/>
      </w:pPr>
      <w:r>
        <w:rPr>
          <w:sz w:val="20"/>
        </w:rPr>
        <w:t xml:space="preserve">охват обучающихся кадетских классов республиканскими мероприятиями;</w:t>
      </w:r>
    </w:p>
    <w:p>
      <w:pPr>
        <w:pStyle w:val="0"/>
        <w:spacing w:before="200" w:line-rule="auto"/>
        <w:ind w:firstLine="540"/>
        <w:jc w:val="both"/>
      </w:pPr>
      <w:r>
        <w:rPr>
          <w:sz w:val="20"/>
        </w:rPr>
        <w:t xml:space="preserve">количество военно-патриотических клубов;</w:t>
      </w:r>
    </w:p>
    <w:p>
      <w:pPr>
        <w:pStyle w:val="0"/>
        <w:spacing w:before="200" w:line-rule="auto"/>
        <w:ind w:firstLine="540"/>
        <w:jc w:val="both"/>
      </w:pPr>
      <w:r>
        <w:rPr>
          <w:sz w:val="20"/>
        </w:rPr>
        <w:t xml:space="preserve">количество обучающихся, вовлеченных во Всероссийское детско-юношеское военно-патриотическое общественное движение "Юнармия";</w:t>
      </w:r>
    </w:p>
    <w:p>
      <w:pPr>
        <w:pStyle w:val="0"/>
        <w:spacing w:before="200" w:line-rule="auto"/>
        <w:ind w:firstLine="540"/>
        <w:jc w:val="both"/>
      </w:pPr>
      <w:r>
        <w:rPr>
          <w:sz w:val="20"/>
        </w:rPr>
        <w:t xml:space="preserve">количество поисковых объединений;</w:t>
      </w:r>
    </w:p>
    <w:p>
      <w:pPr>
        <w:pStyle w:val="0"/>
        <w:spacing w:before="200" w:line-rule="auto"/>
        <w:ind w:firstLine="540"/>
        <w:jc w:val="both"/>
      </w:pPr>
      <w:r>
        <w:rPr>
          <w:sz w:val="20"/>
        </w:rPr>
        <w:t xml:space="preserve">количество мероприятий по развитию поискового движения;</w:t>
      </w:r>
    </w:p>
    <w:p>
      <w:pPr>
        <w:pStyle w:val="0"/>
        <w:spacing w:before="200" w:line-rule="auto"/>
        <w:ind w:firstLine="540"/>
        <w:jc w:val="both"/>
      </w:pPr>
      <w:r>
        <w:rPr>
          <w:sz w:val="20"/>
        </w:rPr>
        <w:t xml:space="preserve">количество поисковых объединений, получивших грантовую поддержку.</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2036 году следующих целевых показателей (индикаторов):</w:t>
      </w:r>
    </w:p>
    <w:p>
      <w:pPr>
        <w:pStyle w:val="0"/>
        <w:jc w:val="both"/>
      </w:pPr>
      <w:r>
        <w:rPr>
          <w:sz w:val="20"/>
        </w:rPr>
        <w:t xml:space="preserve">(в ред. </w:t>
      </w:r>
      <w:hyperlink w:history="0" r:id="rId1726"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p>
      <w:pPr>
        <w:pStyle w:val="0"/>
        <w:spacing w:before="200" w:line-rule="auto"/>
        <w:ind w:firstLine="540"/>
        <w:jc w:val="both"/>
      </w:pPr>
      <w:r>
        <w:rPr>
          <w:sz w:val="20"/>
        </w:rPr>
        <w:t xml:space="preserve">количество специалистов по патриотическому воспитанию и допризывной подготовке молодежи, повысивших квалификацию:</w:t>
      </w:r>
    </w:p>
    <w:p>
      <w:pPr>
        <w:pStyle w:val="0"/>
        <w:spacing w:before="200" w:line-rule="auto"/>
        <w:ind w:firstLine="540"/>
        <w:jc w:val="both"/>
      </w:pPr>
      <w:r>
        <w:rPr>
          <w:sz w:val="20"/>
        </w:rPr>
        <w:t xml:space="preserve">в 2019 году - 54 человека;</w:t>
      </w:r>
    </w:p>
    <w:p>
      <w:pPr>
        <w:pStyle w:val="0"/>
        <w:spacing w:before="200" w:line-rule="auto"/>
        <w:ind w:firstLine="540"/>
        <w:jc w:val="both"/>
      </w:pPr>
      <w:r>
        <w:rPr>
          <w:sz w:val="20"/>
        </w:rPr>
        <w:t xml:space="preserve">в 2020 году - 56 человек;</w:t>
      </w:r>
    </w:p>
    <w:p>
      <w:pPr>
        <w:pStyle w:val="0"/>
        <w:spacing w:before="200" w:line-rule="auto"/>
        <w:ind w:firstLine="540"/>
        <w:jc w:val="both"/>
      </w:pPr>
      <w:r>
        <w:rPr>
          <w:sz w:val="20"/>
        </w:rPr>
        <w:t xml:space="preserve">в 2021 году - 58 человек;</w:t>
      </w:r>
    </w:p>
    <w:p>
      <w:pPr>
        <w:pStyle w:val="0"/>
        <w:spacing w:before="200" w:line-rule="auto"/>
        <w:ind w:firstLine="540"/>
        <w:jc w:val="both"/>
      </w:pPr>
      <w:r>
        <w:rPr>
          <w:sz w:val="20"/>
        </w:rPr>
        <w:t xml:space="preserve">в 2022 году - 60 человек;</w:t>
      </w:r>
    </w:p>
    <w:p>
      <w:pPr>
        <w:pStyle w:val="0"/>
        <w:spacing w:before="200" w:line-rule="auto"/>
        <w:ind w:firstLine="540"/>
        <w:jc w:val="both"/>
      </w:pPr>
      <w:r>
        <w:rPr>
          <w:sz w:val="20"/>
        </w:rPr>
        <w:t xml:space="preserve">в 2023 году - 60 человек;</w:t>
      </w:r>
    </w:p>
    <w:p>
      <w:pPr>
        <w:pStyle w:val="0"/>
        <w:spacing w:before="200" w:line-rule="auto"/>
        <w:ind w:firstLine="540"/>
        <w:jc w:val="both"/>
      </w:pPr>
      <w:r>
        <w:rPr>
          <w:sz w:val="20"/>
        </w:rPr>
        <w:t xml:space="preserve">в 2024 году - 60 человек;</w:t>
      </w:r>
    </w:p>
    <w:p>
      <w:pPr>
        <w:pStyle w:val="0"/>
        <w:spacing w:before="200" w:line-rule="auto"/>
        <w:ind w:firstLine="540"/>
        <w:jc w:val="both"/>
      </w:pPr>
      <w:r>
        <w:rPr>
          <w:sz w:val="20"/>
        </w:rPr>
        <w:t xml:space="preserve">в 2025 году - 60 человек;</w:t>
      </w:r>
    </w:p>
    <w:p>
      <w:pPr>
        <w:pStyle w:val="0"/>
        <w:spacing w:before="200" w:line-rule="auto"/>
        <w:ind w:firstLine="540"/>
        <w:jc w:val="both"/>
      </w:pPr>
      <w:r>
        <w:rPr>
          <w:sz w:val="20"/>
        </w:rPr>
        <w:t xml:space="preserve">в 2030 году - 60 человек;</w:t>
      </w:r>
    </w:p>
    <w:p>
      <w:pPr>
        <w:pStyle w:val="0"/>
        <w:spacing w:before="200" w:line-rule="auto"/>
        <w:ind w:firstLine="540"/>
        <w:jc w:val="both"/>
      </w:pPr>
      <w:r>
        <w:rPr>
          <w:sz w:val="20"/>
        </w:rPr>
        <w:t xml:space="preserve">в 2035 году - 60 человек;</w:t>
      </w:r>
    </w:p>
    <w:p>
      <w:pPr>
        <w:pStyle w:val="0"/>
        <w:spacing w:before="200" w:line-rule="auto"/>
        <w:ind w:firstLine="540"/>
        <w:jc w:val="both"/>
      </w:pPr>
      <w:r>
        <w:rPr>
          <w:sz w:val="20"/>
        </w:rPr>
        <w:t xml:space="preserve">количество разработанных методических рекомендаций, памяток по вопросам патриотического воспитания и допризывной подготовки молодежи:</w:t>
      </w:r>
    </w:p>
    <w:p>
      <w:pPr>
        <w:pStyle w:val="0"/>
        <w:spacing w:before="200" w:line-rule="auto"/>
        <w:ind w:firstLine="540"/>
        <w:jc w:val="both"/>
      </w:pPr>
      <w:r>
        <w:rPr>
          <w:sz w:val="20"/>
        </w:rPr>
        <w:t xml:space="preserve">в 2019 году - 4 единицы;</w:t>
      </w:r>
    </w:p>
    <w:p>
      <w:pPr>
        <w:pStyle w:val="0"/>
        <w:spacing w:before="200" w:line-rule="auto"/>
        <w:ind w:firstLine="540"/>
        <w:jc w:val="both"/>
      </w:pPr>
      <w:r>
        <w:rPr>
          <w:sz w:val="20"/>
        </w:rPr>
        <w:t xml:space="preserve">в 2020 году - 5 единиц;</w:t>
      </w:r>
    </w:p>
    <w:p>
      <w:pPr>
        <w:pStyle w:val="0"/>
        <w:spacing w:before="200" w:line-rule="auto"/>
        <w:ind w:firstLine="540"/>
        <w:jc w:val="both"/>
      </w:pPr>
      <w:r>
        <w:rPr>
          <w:sz w:val="20"/>
        </w:rPr>
        <w:t xml:space="preserve">в 2021 году - 6 единиц;</w:t>
      </w:r>
    </w:p>
    <w:p>
      <w:pPr>
        <w:pStyle w:val="0"/>
        <w:spacing w:before="200" w:line-rule="auto"/>
        <w:ind w:firstLine="540"/>
        <w:jc w:val="both"/>
      </w:pPr>
      <w:r>
        <w:rPr>
          <w:sz w:val="20"/>
        </w:rPr>
        <w:t xml:space="preserve">в 2022 году - 7 единиц;</w:t>
      </w:r>
    </w:p>
    <w:p>
      <w:pPr>
        <w:pStyle w:val="0"/>
        <w:spacing w:before="200" w:line-rule="auto"/>
        <w:ind w:firstLine="540"/>
        <w:jc w:val="both"/>
      </w:pPr>
      <w:r>
        <w:rPr>
          <w:sz w:val="20"/>
        </w:rPr>
        <w:t xml:space="preserve">в 2023 году - 7 единиц;</w:t>
      </w:r>
    </w:p>
    <w:p>
      <w:pPr>
        <w:pStyle w:val="0"/>
        <w:spacing w:before="200" w:line-rule="auto"/>
        <w:ind w:firstLine="540"/>
        <w:jc w:val="both"/>
      </w:pPr>
      <w:r>
        <w:rPr>
          <w:sz w:val="20"/>
        </w:rPr>
        <w:t xml:space="preserve">в 2024 году - 7 единиц;</w:t>
      </w:r>
    </w:p>
    <w:p>
      <w:pPr>
        <w:pStyle w:val="0"/>
        <w:spacing w:before="200" w:line-rule="auto"/>
        <w:ind w:firstLine="540"/>
        <w:jc w:val="both"/>
      </w:pPr>
      <w:r>
        <w:rPr>
          <w:sz w:val="20"/>
        </w:rPr>
        <w:t xml:space="preserve">в 2025 году - 7 единиц;</w:t>
      </w:r>
    </w:p>
    <w:p>
      <w:pPr>
        <w:pStyle w:val="0"/>
        <w:spacing w:before="200" w:line-rule="auto"/>
        <w:ind w:firstLine="540"/>
        <w:jc w:val="both"/>
      </w:pPr>
      <w:r>
        <w:rPr>
          <w:sz w:val="20"/>
        </w:rPr>
        <w:t xml:space="preserve">в 2030 году - 7 единиц;</w:t>
      </w:r>
    </w:p>
    <w:p>
      <w:pPr>
        <w:pStyle w:val="0"/>
        <w:spacing w:before="200" w:line-rule="auto"/>
        <w:ind w:firstLine="540"/>
        <w:jc w:val="both"/>
      </w:pPr>
      <w:r>
        <w:rPr>
          <w:sz w:val="20"/>
        </w:rPr>
        <w:t xml:space="preserve">в 2035 году - 7 единиц;</w:t>
      </w:r>
    </w:p>
    <w:p>
      <w:pPr>
        <w:pStyle w:val="0"/>
        <w:spacing w:before="200" w:line-rule="auto"/>
        <w:ind w:firstLine="540"/>
        <w:jc w:val="both"/>
      </w:pPr>
      <w:r>
        <w:rPr>
          <w:sz w:val="20"/>
        </w:rPr>
        <w:t xml:space="preserve">удельный вес призывной молодежи, охваченной допризывной подготовкой:</w:t>
      </w:r>
    </w:p>
    <w:p>
      <w:pPr>
        <w:pStyle w:val="0"/>
        <w:spacing w:before="200" w:line-rule="auto"/>
        <w:ind w:firstLine="540"/>
        <w:jc w:val="both"/>
      </w:pPr>
      <w:r>
        <w:rPr>
          <w:sz w:val="20"/>
        </w:rPr>
        <w:t xml:space="preserve">в 2019 году - 85 процентов;</w:t>
      </w:r>
    </w:p>
    <w:p>
      <w:pPr>
        <w:pStyle w:val="0"/>
        <w:spacing w:before="200" w:line-rule="auto"/>
        <w:ind w:firstLine="540"/>
        <w:jc w:val="both"/>
      </w:pPr>
      <w:r>
        <w:rPr>
          <w:sz w:val="20"/>
        </w:rPr>
        <w:t xml:space="preserve">в 2020 году - 98 процентов;</w:t>
      </w:r>
    </w:p>
    <w:p>
      <w:pPr>
        <w:pStyle w:val="0"/>
        <w:spacing w:before="200" w:line-rule="auto"/>
        <w:ind w:firstLine="540"/>
        <w:jc w:val="both"/>
      </w:pPr>
      <w:r>
        <w:rPr>
          <w:sz w:val="20"/>
        </w:rPr>
        <w:t xml:space="preserve">в 2021 году - 98 процентов;</w:t>
      </w:r>
    </w:p>
    <w:p>
      <w:pPr>
        <w:pStyle w:val="0"/>
        <w:spacing w:before="200" w:line-rule="auto"/>
        <w:ind w:firstLine="540"/>
        <w:jc w:val="both"/>
      </w:pPr>
      <w:r>
        <w:rPr>
          <w:sz w:val="20"/>
        </w:rPr>
        <w:t xml:space="preserve">в 2022 году - 98 процентов;</w:t>
      </w:r>
    </w:p>
    <w:p>
      <w:pPr>
        <w:pStyle w:val="0"/>
        <w:spacing w:before="200" w:line-rule="auto"/>
        <w:ind w:firstLine="540"/>
        <w:jc w:val="both"/>
      </w:pPr>
      <w:r>
        <w:rPr>
          <w:sz w:val="20"/>
        </w:rPr>
        <w:t xml:space="preserve">в 2023 году - 98 процентов;</w:t>
      </w:r>
    </w:p>
    <w:p>
      <w:pPr>
        <w:pStyle w:val="0"/>
        <w:spacing w:before="200" w:line-rule="auto"/>
        <w:ind w:firstLine="540"/>
        <w:jc w:val="both"/>
      </w:pPr>
      <w:r>
        <w:rPr>
          <w:sz w:val="20"/>
        </w:rPr>
        <w:t xml:space="preserve">в 2024 году - 98 процентов;</w:t>
      </w:r>
    </w:p>
    <w:p>
      <w:pPr>
        <w:pStyle w:val="0"/>
        <w:spacing w:before="200" w:line-rule="auto"/>
        <w:ind w:firstLine="540"/>
        <w:jc w:val="both"/>
      </w:pPr>
      <w:r>
        <w:rPr>
          <w:sz w:val="20"/>
        </w:rPr>
        <w:t xml:space="preserve">в 2025 году - 98 процентов;</w:t>
      </w:r>
    </w:p>
    <w:p>
      <w:pPr>
        <w:pStyle w:val="0"/>
        <w:spacing w:before="200" w:line-rule="auto"/>
        <w:ind w:firstLine="540"/>
        <w:jc w:val="both"/>
      </w:pPr>
      <w:r>
        <w:rPr>
          <w:sz w:val="20"/>
        </w:rPr>
        <w:t xml:space="preserve">в 2030 году - 98 процентов;</w:t>
      </w:r>
    </w:p>
    <w:p>
      <w:pPr>
        <w:pStyle w:val="0"/>
        <w:spacing w:before="200" w:line-rule="auto"/>
        <w:ind w:firstLine="540"/>
        <w:jc w:val="both"/>
      </w:pPr>
      <w:r>
        <w:rPr>
          <w:sz w:val="20"/>
        </w:rPr>
        <w:t xml:space="preserve">в 2035 году - 98 процентов;</w:t>
      </w:r>
    </w:p>
    <w:p>
      <w:pPr>
        <w:pStyle w:val="0"/>
        <w:spacing w:before="200" w:line-rule="auto"/>
        <w:ind w:firstLine="540"/>
        <w:jc w:val="both"/>
      </w:pPr>
      <w:r>
        <w:rPr>
          <w:sz w:val="20"/>
        </w:rPr>
        <w:t xml:space="preserve">удельный вес детей и молодежи, занимающихся военно-техническими видами спорта:</w:t>
      </w:r>
    </w:p>
    <w:p>
      <w:pPr>
        <w:pStyle w:val="0"/>
        <w:spacing w:before="200" w:line-rule="auto"/>
        <w:ind w:firstLine="540"/>
        <w:jc w:val="both"/>
      </w:pPr>
      <w:r>
        <w:rPr>
          <w:sz w:val="20"/>
        </w:rPr>
        <w:t xml:space="preserve">в 2019 году - 30 процентов;</w:t>
      </w:r>
    </w:p>
    <w:p>
      <w:pPr>
        <w:pStyle w:val="0"/>
        <w:spacing w:before="200" w:line-rule="auto"/>
        <w:ind w:firstLine="540"/>
        <w:jc w:val="both"/>
      </w:pPr>
      <w:r>
        <w:rPr>
          <w:sz w:val="20"/>
        </w:rPr>
        <w:t xml:space="preserve">в 2020 году - 35 процентов;</w:t>
      </w:r>
    </w:p>
    <w:p>
      <w:pPr>
        <w:pStyle w:val="0"/>
        <w:spacing w:before="200" w:line-rule="auto"/>
        <w:ind w:firstLine="540"/>
        <w:jc w:val="both"/>
      </w:pPr>
      <w:r>
        <w:rPr>
          <w:sz w:val="20"/>
        </w:rPr>
        <w:t xml:space="preserve">в 2021 году - 35 процентов;</w:t>
      </w:r>
    </w:p>
    <w:p>
      <w:pPr>
        <w:pStyle w:val="0"/>
        <w:spacing w:before="200" w:line-rule="auto"/>
        <w:ind w:firstLine="540"/>
        <w:jc w:val="both"/>
      </w:pPr>
      <w:r>
        <w:rPr>
          <w:sz w:val="20"/>
        </w:rPr>
        <w:t xml:space="preserve">в 2022 году - 40 процентов;</w:t>
      </w:r>
    </w:p>
    <w:p>
      <w:pPr>
        <w:pStyle w:val="0"/>
        <w:spacing w:before="200" w:line-rule="auto"/>
        <w:ind w:firstLine="540"/>
        <w:jc w:val="both"/>
      </w:pPr>
      <w:r>
        <w:rPr>
          <w:sz w:val="20"/>
        </w:rPr>
        <w:t xml:space="preserve">в 2023 году - 40 процентов;</w:t>
      </w:r>
    </w:p>
    <w:p>
      <w:pPr>
        <w:pStyle w:val="0"/>
        <w:spacing w:before="200" w:line-rule="auto"/>
        <w:ind w:firstLine="540"/>
        <w:jc w:val="both"/>
      </w:pPr>
      <w:r>
        <w:rPr>
          <w:sz w:val="20"/>
        </w:rPr>
        <w:t xml:space="preserve">в 2024 году - 40 процентов;</w:t>
      </w:r>
    </w:p>
    <w:p>
      <w:pPr>
        <w:pStyle w:val="0"/>
        <w:spacing w:before="200" w:line-rule="auto"/>
        <w:ind w:firstLine="540"/>
        <w:jc w:val="both"/>
      </w:pPr>
      <w:r>
        <w:rPr>
          <w:sz w:val="20"/>
        </w:rPr>
        <w:t xml:space="preserve">в 2025 году - 40 процентов;</w:t>
      </w:r>
    </w:p>
    <w:p>
      <w:pPr>
        <w:pStyle w:val="0"/>
        <w:spacing w:before="200" w:line-rule="auto"/>
        <w:ind w:firstLine="540"/>
        <w:jc w:val="both"/>
      </w:pPr>
      <w:r>
        <w:rPr>
          <w:sz w:val="20"/>
        </w:rPr>
        <w:t xml:space="preserve">в 2030 году - 40 процентов;</w:t>
      </w:r>
    </w:p>
    <w:p>
      <w:pPr>
        <w:pStyle w:val="0"/>
        <w:spacing w:before="200" w:line-rule="auto"/>
        <w:ind w:firstLine="540"/>
        <w:jc w:val="both"/>
      </w:pPr>
      <w:r>
        <w:rPr>
          <w:sz w:val="20"/>
        </w:rPr>
        <w:t xml:space="preserve">в 2035 году - 40 процентов;</w:t>
      </w:r>
    </w:p>
    <w:p>
      <w:pPr>
        <w:pStyle w:val="0"/>
        <w:spacing w:before="200" w:line-rule="auto"/>
        <w:ind w:firstLine="540"/>
        <w:jc w:val="both"/>
      </w:pPr>
      <w:r>
        <w:rPr>
          <w:sz w:val="20"/>
        </w:rPr>
        <w:t xml:space="preserve">количество мероприятий по реализации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в 2019 году - 16 единиц;</w:t>
      </w:r>
    </w:p>
    <w:p>
      <w:pPr>
        <w:pStyle w:val="0"/>
        <w:spacing w:before="200" w:line-rule="auto"/>
        <w:ind w:firstLine="540"/>
        <w:jc w:val="both"/>
      </w:pPr>
      <w:r>
        <w:rPr>
          <w:sz w:val="20"/>
        </w:rPr>
        <w:t xml:space="preserve">в 2020 году - 16 единиц;</w:t>
      </w:r>
    </w:p>
    <w:p>
      <w:pPr>
        <w:pStyle w:val="0"/>
        <w:spacing w:before="200" w:line-rule="auto"/>
        <w:ind w:firstLine="540"/>
        <w:jc w:val="both"/>
      </w:pPr>
      <w:r>
        <w:rPr>
          <w:sz w:val="20"/>
        </w:rPr>
        <w:t xml:space="preserve">в 2021 году - 17 единиц;</w:t>
      </w:r>
    </w:p>
    <w:p>
      <w:pPr>
        <w:pStyle w:val="0"/>
        <w:spacing w:before="200" w:line-rule="auto"/>
        <w:ind w:firstLine="540"/>
        <w:jc w:val="both"/>
      </w:pPr>
      <w:r>
        <w:rPr>
          <w:sz w:val="20"/>
        </w:rPr>
        <w:t xml:space="preserve">в 2022 году - 17 единиц;</w:t>
      </w:r>
    </w:p>
    <w:p>
      <w:pPr>
        <w:pStyle w:val="0"/>
        <w:spacing w:before="200" w:line-rule="auto"/>
        <w:ind w:firstLine="540"/>
        <w:jc w:val="both"/>
      </w:pPr>
      <w:r>
        <w:rPr>
          <w:sz w:val="20"/>
        </w:rPr>
        <w:t xml:space="preserve">в 2023 году - 17 единиц;</w:t>
      </w:r>
    </w:p>
    <w:p>
      <w:pPr>
        <w:pStyle w:val="0"/>
        <w:spacing w:before="200" w:line-rule="auto"/>
        <w:ind w:firstLine="540"/>
        <w:jc w:val="both"/>
      </w:pPr>
      <w:r>
        <w:rPr>
          <w:sz w:val="20"/>
        </w:rPr>
        <w:t xml:space="preserve">в 2024 году - 17 единиц;</w:t>
      </w:r>
    </w:p>
    <w:p>
      <w:pPr>
        <w:pStyle w:val="0"/>
        <w:spacing w:before="200" w:line-rule="auto"/>
        <w:ind w:firstLine="540"/>
        <w:jc w:val="both"/>
      </w:pPr>
      <w:r>
        <w:rPr>
          <w:sz w:val="20"/>
        </w:rPr>
        <w:t xml:space="preserve">в 2025 году - 17 единиц;</w:t>
      </w:r>
    </w:p>
    <w:p>
      <w:pPr>
        <w:pStyle w:val="0"/>
        <w:spacing w:before="200" w:line-rule="auto"/>
        <w:ind w:firstLine="540"/>
        <w:jc w:val="both"/>
      </w:pPr>
      <w:r>
        <w:rPr>
          <w:sz w:val="20"/>
        </w:rPr>
        <w:t xml:space="preserve">в 2030 году - 17 единиц;</w:t>
      </w:r>
    </w:p>
    <w:p>
      <w:pPr>
        <w:pStyle w:val="0"/>
        <w:spacing w:before="200" w:line-rule="auto"/>
        <w:ind w:firstLine="540"/>
        <w:jc w:val="both"/>
      </w:pPr>
      <w:r>
        <w:rPr>
          <w:sz w:val="20"/>
        </w:rPr>
        <w:t xml:space="preserve">в 2035 году - 17 единиц;</w:t>
      </w:r>
    </w:p>
    <w:p>
      <w:pPr>
        <w:pStyle w:val="0"/>
        <w:spacing w:before="200" w:line-rule="auto"/>
        <w:ind w:firstLine="540"/>
        <w:jc w:val="both"/>
      </w:pPr>
      <w:r>
        <w:rPr>
          <w:sz w:val="20"/>
        </w:rPr>
        <w:t xml:space="preserve">показатель годности к военной службе при первоначальной постановке на воинский учет:</w:t>
      </w:r>
    </w:p>
    <w:p>
      <w:pPr>
        <w:pStyle w:val="0"/>
        <w:spacing w:before="200" w:line-rule="auto"/>
        <w:ind w:firstLine="540"/>
        <w:jc w:val="both"/>
      </w:pPr>
      <w:r>
        <w:rPr>
          <w:sz w:val="20"/>
        </w:rPr>
        <w:t xml:space="preserve">в 2019 году - 70 процентов;</w:t>
      </w:r>
    </w:p>
    <w:p>
      <w:pPr>
        <w:pStyle w:val="0"/>
        <w:spacing w:before="200" w:line-rule="auto"/>
        <w:ind w:firstLine="540"/>
        <w:jc w:val="both"/>
      </w:pPr>
      <w:r>
        <w:rPr>
          <w:sz w:val="20"/>
        </w:rPr>
        <w:t xml:space="preserve">в 2020 году - 70 процентов;</w:t>
      </w:r>
    </w:p>
    <w:p>
      <w:pPr>
        <w:pStyle w:val="0"/>
        <w:spacing w:before="200" w:line-rule="auto"/>
        <w:ind w:firstLine="540"/>
        <w:jc w:val="both"/>
      </w:pPr>
      <w:r>
        <w:rPr>
          <w:sz w:val="20"/>
        </w:rPr>
        <w:t xml:space="preserve">в 2021 году - 70 процентов;</w:t>
      </w:r>
    </w:p>
    <w:p>
      <w:pPr>
        <w:pStyle w:val="0"/>
        <w:spacing w:before="200" w:line-rule="auto"/>
        <w:ind w:firstLine="540"/>
        <w:jc w:val="both"/>
      </w:pPr>
      <w:r>
        <w:rPr>
          <w:sz w:val="20"/>
        </w:rPr>
        <w:t xml:space="preserve">в 2022 году - 70 процентов;</w:t>
      </w:r>
    </w:p>
    <w:p>
      <w:pPr>
        <w:pStyle w:val="0"/>
        <w:spacing w:before="200" w:line-rule="auto"/>
        <w:ind w:firstLine="540"/>
        <w:jc w:val="both"/>
      </w:pPr>
      <w:r>
        <w:rPr>
          <w:sz w:val="20"/>
        </w:rPr>
        <w:t xml:space="preserve">в 2023 году - 70 процентов;</w:t>
      </w:r>
    </w:p>
    <w:p>
      <w:pPr>
        <w:pStyle w:val="0"/>
        <w:spacing w:before="200" w:line-rule="auto"/>
        <w:ind w:firstLine="540"/>
        <w:jc w:val="both"/>
      </w:pPr>
      <w:r>
        <w:rPr>
          <w:sz w:val="20"/>
        </w:rPr>
        <w:t xml:space="preserve">в 2024 году - 70 процентов;</w:t>
      </w:r>
    </w:p>
    <w:p>
      <w:pPr>
        <w:pStyle w:val="0"/>
        <w:spacing w:before="200" w:line-rule="auto"/>
        <w:ind w:firstLine="540"/>
        <w:jc w:val="both"/>
      </w:pPr>
      <w:r>
        <w:rPr>
          <w:sz w:val="20"/>
        </w:rPr>
        <w:t xml:space="preserve">в 2025 году - 70 процентов;</w:t>
      </w:r>
    </w:p>
    <w:p>
      <w:pPr>
        <w:pStyle w:val="0"/>
        <w:spacing w:before="200" w:line-rule="auto"/>
        <w:ind w:firstLine="540"/>
        <w:jc w:val="both"/>
      </w:pPr>
      <w:r>
        <w:rPr>
          <w:sz w:val="20"/>
        </w:rPr>
        <w:t xml:space="preserve">в 2030 году - 70 процентов;</w:t>
      </w:r>
    </w:p>
    <w:p>
      <w:pPr>
        <w:pStyle w:val="0"/>
        <w:spacing w:before="200" w:line-rule="auto"/>
        <w:ind w:firstLine="540"/>
        <w:jc w:val="both"/>
      </w:pPr>
      <w:r>
        <w:rPr>
          <w:sz w:val="20"/>
        </w:rPr>
        <w:t xml:space="preserve">в 2035 году - 70 процентов;</w:t>
      </w:r>
    </w:p>
    <w:p>
      <w:pPr>
        <w:pStyle w:val="0"/>
        <w:spacing w:before="200" w:line-rule="auto"/>
        <w:ind w:left="540"/>
        <w:jc w:val="both"/>
      </w:pPr>
      <w:r>
        <w:rPr>
          <w:sz w:val="20"/>
        </w:rPr>
        <w:t xml:space="preserve">количество кадетских классов в общеобразовательных организациях:</w:t>
      </w:r>
    </w:p>
    <w:p>
      <w:pPr>
        <w:pStyle w:val="0"/>
        <w:spacing w:before="200" w:line-rule="auto"/>
        <w:ind w:firstLine="540"/>
        <w:jc w:val="both"/>
      </w:pPr>
      <w:r>
        <w:rPr>
          <w:sz w:val="20"/>
        </w:rPr>
        <w:t xml:space="preserve">в 2019 году - 177 единиц;</w:t>
      </w:r>
    </w:p>
    <w:p>
      <w:pPr>
        <w:pStyle w:val="0"/>
        <w:spacing w:before="200" w:line-rule="auto"/>
        <w:ind w:firstLine="540"/>
        <w:jc w:val="both"/>
      </w:pPr>
      <w:r>
        <w:rPr>
          <w:sz w:val="20"/>
        </w:rPr>
        <w:t xml:space="preserve">в 2020 году - 178 единиц;</w:t>
      </w:r>
    </w:p>
    <w:p>
      <w:pPr>
        <w:pStyle w:val="0"/>
        <w:spacing w:before="200" w:line-rule="auto"/>
        <w:ind w:firstLine="540"/>
        <w:jc w:val="both"/>
      </w:pPr>
      <w:r>
        <w:rPr>
          <w:sz w:val="20"/>
        </w:rPr>
        <w:t xml:space="preserve">в 2021 году - 179 единиц;</w:t>
      </w:r>
    </w:p>
    <w:p>
      <w:pPr>
        <w:pStyle w:val="0"/>
        <w:spacing w:before="200" w:line-rule="auto"/>
        <w:ind w:firstLine="540"/>
        <w:jc w:val="both"/>
      </w:pPr>
      <w:r>
        <w:rPr>
          <w:sz w:val="20"/>
        </w:rPr>
        <w:t xml:space="preserve">в 2022 году - 180 единиц;</w:t>
      </w:r>
    </w:p>
    <w:p>
      <w:pPr>
        <w:pStyle w:val="0"/>
        <w:spacing w:before="200" w:line-rule="auto"/>
        <w:ind w:firstLine="540"/>
        <w:jc w:val="both"/>
      </w:pPr>
      <w:r>
        <w:rPr>
          <w:sz w:val="20"/>
        </w:rPr>
        <w:t xml:space="preserve">в 2023 году - 180 единиц;</w:t>
      </w:r>
    </w:p>
    <w:p>
      <w:pPr>
        <w:pStyle w:val="0"/>
        <w:spacing w:before="200" w:line-rule="auto"/>
        <w:ind w:firstLine="540"/>
        <w:jc w:val="both"/>
      </w:pPr>
      <w:r>
        <w:rPr>
          <w:sz w:val="20"/>
        </w:rPr>
        <w:t xml:space="preserve">в 2024 году - 180 единиц;</w:t>
      </w:r>
    </w:p>
    <w:p>
      <w:pPr>
        <w:pStyle w:val="0"/>
        <w:spacing w:before="200" w:line-rule="auto"/>
        <w:ind w:firstLine="540"/>
        <w:jc w:val="both"/>
      </w:pPr>
      <w:r>
        <w:rPr>
          <w:sz w:val="20"/>
        </w:rPr>
        <w:t xml:space="preserve">в 2025 году - 180 единиц;</w:t>
      </w:r>
    </w:p>
    <w:p>
      <w:pPr>
        <w:pStyle w:val="0"/>
        <w:spacing w:before="200" w:line-rule="auto"/>
        <w:ind w:firstLine="540"/>
        <w:jc w:val="both"/>
      </w:pPr>
      <w:r>
        <w:rPr>
          <w:sz w:val="20"/>
        </w:rPr>
        <w:t xml:space="preserve">в 2030 году - 183 единицы;</w:t>
      </w:r>
    </w:p>
    <w:p>
      <w:pPr>
        <w:pStyle w:val="0"/>
        <w:spacing w:before="200" w:line-rule="auto"/>
        <w:ind w:firstLine="540"/>
        <w:jc w:val="both"/>
      </w:pPr>
      <w:r>
        <w:rPr>
          <w:sz w:val="20"/>
        </w:rPr>
        <w:t xml:space="preserve">в 2035 году - 185 единиц;</w:t>
      </w:r>
    </w:p>
    <w:p>
      <w:pPr>
        <w:pStyle w:val="0"/>
        <w:spacing w:before="200" w:line-rule="auto"/>
        <w:ind w:firstLine="540"/>
        <w:jc w:val="both"/>
      </w:pPr>
      <w:r>
        <w:rPr>
          <w:sz w:val="20"/>
        </w:rPr>
        <w:t xml:space="preserve">охват обучающихся кадетских классов республиканскими мероприятиями:</w:t>
      </w:r>
    </w:p>
    <w:p>
      <w:pPr>
        <w:pStyle w:val="0"/>
        <w:spacing w:before="200" w:line-rule="auto"/>
        <w:ind w:firstLine="540"/>
        <w:jc w:val="both"/>
      </w:pPr>
      <w:r>
        <w:rPr>
          <w:sz w:val="20"/>
        </w:rPr>
        <w:t xml:space="preserve">в 2019 году - 53 процента;</w:t>
      </w:r>
    </w:p>
    <w:p>
      <w:pPr>
        <w:pStyle w:val="0"/>
        <w:spacing w:before="200" w:line-rule="auto"/>
        <w:ind w:firstLine="540"/>
        <w:jc w:val="both"/>
      </w:pPr>
      <w:r>
        <w:rPr>
          <w:sz w:val="20"/>
        </w:rPr>
        <w:t xml:space="preserve">в 2020 году - 56 процентов;</w:t>
      </w:r>
    </w:p>
    <w:p>
      <w:pPr>
        <w:pStyle w:val="0"/>
        <w:spacing w:before="200" w:line-rule="auto"/>
        <w:ind w:firstLine="540"/>
        <w:jc w:val="both"/>
      </w:pPr>
      <w:r>
        <w:rPr>
          <w:sz w:val="20"/>
        </w:rPr>
        <w:t xml:space="preserve">в 2021 году - 59 процентов;</w:t>
      </w:r>
    </w:p>
    <w:p>
      <w:pPr>
        <w:pStyle w:val="0"/>
        <w:spacing w:before="200" w:line-rule="auto"/>
        <w:ind w:firstLine="540"/>
        <w:jc w:val="both"/>
      </w:pPr>
      <w:r>
        <w:rPr>
          <w:sz w:val="20"/>
        </w:rPr>
        <w:t xml:space="preserve">в 2022 году - 62 процента;</w:t>
      </w:r>
    </w:p>
    <w:p>
      <w:pPr>
        <w:pStyle w:val="0"/>
        <w:spacing w:before="200" w:line-rule="auto"/>
        <w:ind w:firstLine="540"/>
        <w:jc w:val="both"/>
      </w:pPr>
      <w:r>
        <w:rPr>
          <w:sz w:val="20"/>
        </w:rPr>
        <w:t xml:space="preserve">в 2023 году - 62 процента;</w:t>
      </w:r>
    </w:p>
    <w:p>
      <w:pPr>
        <w:pStyle w:val="0"/>
        <w:spacing w:before="200" w:line-rule="auto"/>
        <w:ind w:firstLine="540"/>
        <w:jc w:val="both"/>
      </w:pPr>
      <w:r>
        <w:rPr>
          <w:sz w:val="20"/>
        </w:rPr>
        <w:t xml:space="preserve">в 2024 году - 62 процента;</w:t>
      </w:r>
    </w:p>
    <w:p>
      <w:pPr>
        <w:pStyle w:val="0"/>
        <w:spacing w:before="200" w:line-rule="auto"/>
        <w:ind w:firstLine="540"/>
        <w:jc w:val="both"/>
      </w:pPr>
      <w:r>
        <w:rPr>
          <w:sz w:val="20"/>
        </w:rPr>
        <w:t xml:space="preserve">в 2025 году - 62 процента;</w:t>
      </w:r>
    </w:p>
    <w:p>
      <w:pPr>
        <w:pStyle w:val="0"/>
        <w:spacing w:before="200" w:line-rule="auto"/>
        <w:ind w:firstLine="540"/>
        <w:jc w:val="both"/>
      </w:pPr>
      <w:r>
        <w:rPr>
          <w:sz w:val="20"/>
        </w:rPr>
        <w:t xml:space="preserve">в 2030 году - 62 процента;</w:t>
      </w:r>
    </w:p>
    <w:p>
      <w:pPr>
        <w:pStyle w:val="0"/>
        <w:spacing w:before="200" w:line-rule="auto"/>
        <w:ind w:firstLine="540"/>
        <w:jc w:val="both"/>
      </w:pPr>
      <w:r>
        <w:rPr>
          <w:sz w:val="20"/>
        </w:rPr>
        <w:t xml:space="preserve">в 2035 году - 62 процента;</w:t>
      </w:r>
    </w:p>
    <w:p>
      <w:pPr>
        <w:pStyle w:val="0"/>
        <w:spacing w:before="200" w:line-rule="auto"/>
        <w:ind w:firstLine="540"/>
        <w:jc w:val="both"/>
      </w:pPr>
      <w:r>
        <w:rPr>
          <w:sz w:val="20"/>
        </w:rPr>
        <w:t xml:space="preserve">количество военно-патриотических клубов:</w:t>
      </w:r>
    </w:p>
    <w:p>
      <w:pPr>
        <w:pStyle w:val="0"/>
        <w:spacing w:before="200" w:line-rule="auto"/>
        <w:ind w:firstLine="540"/>
        <w:jc w:val="both"/>
      </w:pPr>
      <w:r>
        <w:rPr>
          <w:sz w:val="20"/>
        </w:rPr>
        <w:t xml:space="preserve">в 2019 году - 62 единицы;</w:t>
      </w:r>
    </w:p>
    <w:p>
      <w:pPr>
        <w:pStyle w:val="0"/>
        <w:spacing w:before="200" w:line-rule="auto"/>
        <w:ind w:firstLine="540"/>
        <w:jc w:val="both"/>
      </w:pPr>
      <w:r>
        <w:rPr>
          <w:sz w:val="20"/>
        </w:rPr>
        <w:t xml:space="preserve">в 2020 году - 63 единицы;</w:t>
      </w:r>
    </w:p>
    <w:p>
      <w:pPr>
        <w:pStyle w:val="0"/>
        <w:spacing w:before="200" w:line-rule="auto"/>
        <w:ind w:firstLine="540"/>
        <w:jc w:val="both"/>
      </w:pPr>
      <w:r>
        <w:rPr>
          <w:sz w:val="20"/>
        </w:rPr>
        <w:t xml:space="preserve">в 2021 году - 64 единицы;</w:t>
      </w:r>
    </w:p>
    <w:p>
      <w:pPr>
        <w:pStyle w:val="0"/>
        <w:spacing w:before="200" w:line-rule="auto"/>
        <w:ind w:firstLine="540"/>
        <w:jc w:val="both"/>
      </w:pPr>
      <w:r>
        <w:rPr>
          <w:sz w:val="20"/>
        </w:rPr>
        <w:t xml:space="preserve">в 2022 году - 65 единиц;</w:t>
      </w:r>
    </w:p>
    <w:p>
      <w:pPr>
        <w:pStyle w:val="0"/>
        <w:spacing w:before="200" w:line-rule="auto"/>
        <w:ind w:firstLine="540"/>
        <w:jc w:val="both"/>
      </w:pPr>
      <w:r>
        <w:rPr>
          <w:sz w:val="20"/>
        </w:rPr>
        <w:t xml:space="preserve">в 2023 году - 65 единиц;</w:t>
      </w:r>
    </w:p>
    <w:p>
      <w:pPr>
        <w:pStyle w:val="0"/>
        <w:spacing w:before="200" w:line-rule="auto"/>
        <w:ind w:firstLine="540"/>
        <w:jc w:val="both"/>
      </w:pPr>
      <w:r>
        <w:rPr>
          <w:sz w:val="20"/>
        </w:rPr>
        <w:t xml:space="preserve">в 2024 году - 65 единиц;</w:t>
      </w:r>
    </w:p>
    <w:p>
      <w:pPr>
        <w:pStyle w:val="0"/>
        <w:spacing w:before="200" w:line-rule="auto"/>
        <w:ind w:firstLine="540"/>
        <w:jc w:val="both"/>
      </w:pPr>
      <w:r>
        <w:rPr>
          <w:sz w:val="20"/>
        </w:rPr>
        <w:t xml:space="preserve">в 2025 году - 65 единиц;</w:t>
      </w:r>
    </w:p>
    <w:p>
      <w:pPr>
        <w:pStyle w:val="0"/>
        <w:spacing w:before="200" w:line-rule="auto"/>
        <w:ind w:firstLine="540"/>
        <w:jc w:val="both"/>
      </w:pPr>
      <w:r>
        <w:rPr>
          <w:sz w:val="20"/>
        </w:rPr>
        <w:t xml:space="preserve">в 2030 году - 65 единиц;</w:t>
      </w:r>
    </w:p>
    <w:p>
      <w:pPr>
        <w:pStyle w:val="0"/>
        <w:spacing w:before="200" w:line-rule="auto"/>
        <w:ind w:firstLine="540"/>
        <w:jc w:val="both"/>
      </w:pPr>
      <w:r>
        <w:rPr>
          <w:sz w:val="20"/>
        </w:rPr>
        <w:t xml:space="preserve">в 2035 году - 65 единиц;</w:t>
      </w:r>
    </w:p>
    <w:p>
      <w:pPr>
        <w:pStyle w:val="0"/>
        <w:spacing w:before="200" w:line-rule="auto"/>
        <w:ind w:firstLine="540"/>
        <w:jc w:val="both"/>
      </w:pPr>
      <w:r>
        <w:rPr>
          <w:sz w:val="20"/>
        </w:rPr>
        <w:t xml:space="preserve">количество обучающихся, вовлеченных во Всероссийское детско-юношеское военно-патриотическое общественное движение "Юнармия":</w:t>
      </w:r>
    </w:p>
    <w:p>
      <w:pPr>
        <w:pStyle w:val="0"/>
        <w:spacing w:before="200" w:line-rule="auto"/>
        <w:ind w:firstLine="540"/>
        <w:jc w:val="both"/>
      </w:pPr>
      <w:r>
        <w:rPr>
          <w:sz w:val="20"/>
        </w:rPr>
        <w:t xml:space="preserve">в 2019 году - 7500 человек;</w:t>
      </w:r>
    </w:p>
    <w:p>
      <w:pPr>
        <w:pStyle w:val="0"/>
        <w:spacing w:before="200" w:line-rule="auto"/>
        <w:ind w:firstLine="540"/>
        <w:jc w:val="both"/>
      </w:pPr>
      <w:r>
        <w:rPr>
          <w:sz w:val="20"/>
        </w:rPr>
        <w:t xml:space="preserve">в 2020 году - 7700 человек;</w:t>
      </w:r>
    </w:p>
    <w:p>
      <w:pPr>
        <w:pStyle w:val="0"/>
        <w:spacing w:before="200" w:line-rule="auto"/>
        <w:ind w:firstLine="540"/>
        <w:jc w:val="both"/>
      </w:pPr>
      <w:r>
        <w:rPr>
          <w:sz w:val="20"/>
        </w:rPr>
        <w:t xml:space="preserve">в 2021 году - 7900 человек;</w:t>
      </w:r>
    </w:p>
    <w:p>
      <w:pPr>
        <w:pStyle w:val="0"/>
        <w:spacing w:before="200" w:line-rule="auto"/>
        <w:ind w:firstLine="540"/>
        <w:jc w:val="both"/>
      </w:pPr>
      <w:r>
        <w:rPr>
          <w:sz w:val="20"/>
        </w:rPr>
        <w:t xml:space="preserve">в 2022 году - 8100 человек;</w:t>
      </w:r>
    </w:p>
    <w:p>
      <w:pPr>
        <w:pStyle w:val="0"/>
        <w:spacing w:before="200" w:line-rule="auto"/>
        <w:ind w:firstLine="540"/>
        <w:jc w:val="both"/>
      </w:pPr>
      <w:r>
        <w:rPr>
          <w:sz w:val="20"/>
        </w:rPr>
        <w:t xml:space="preserve">в 2023 году - 8300 человек;</w:t>
      </w:r>
    </w:p>
    <w:p>
      <w:pPr>
        <w:pStyle w:val="0"/>
        <w:spacing w:before="200" w:line-rule="auto"/>
        <w:ind w:firstLine="540"/>
        <w:jc w:val="both"/>
      </w:pPr>
      <w:r>
        <w:rPr>
          <w:sz w:val="20"/>
        </w:rPr>
        <w:t xml:space="preserve">в 2024 году - 8500 человек;</w:t>
      </w:r>
    </w:p>
    <w:p>
      <w:pPr>
        <w:pStyle w:val="0"/>
        <w:spacing w:before="200" w:line-rule="auto"/>
        <w:ind w:firstLine="540"/>
        <w:jc w:val="both"/>
      </w:pPr>
      <w:r>
        <w:rPr>
          <w:sz w:val="20"/>
        </w:rPr>
        <w:t xml:space="preserve">в 2025 году - 8700 человек;</w:t>
      </w:r>
    </w:p>
    <w:p>
      <w:pPr>
        <w:pStyle w:val="0"/>
        <w:spacing w:before="200" w:line-rule="auto"/>
        <w:ind w:firstLine="540"/>
        <w:jc w:val="both"/>
      </w:pPr>
      <w:r>
        <w:rPr>
          <w:sz w:val="20"/>
        </w:rPr>
        <w:t xml:space="preserve">в 2030 году - 9500 человек;</w:t>
      </w:r>
    </w:p>
    <w:p>
      <w:pPr>
        <w:pStyle w:val="0"/>
        <w:spacing w:before="200" w:line-rule="auto"/>
        <w:ind w:firstLine="540"/>
        <w:jc w:val="both"/>
      </w:pPr>
      <w:r>
        <w:rPr>
          <w:sz w:val="20"/>
        </w:rPr>
        <w:t xml:space="preserve">в 2035 году - 10000 человек;</w:t>
      </w:r>
    </w:p>
    <w:p>
      <w:pPr>
        <w:pStyle w:val="0"/>
        <w:spacing w:before="200" w:line-rule="auto"/>
        <w:ind w:firstLine="540"/>
        <w:jc w:val="both"/>
      </w:pPr>
      <w:r>
        <w:rPr>
          <w:sz w:val="20"/>
        </w:rPr>
        <w:t xml:space="preserve">количество поисковых объединений:</w:t>
      </w:r>
    </w:p>
    <w:p>
      <w:pPr>
        <w:pStyle w:val="0"/>
        <w:spacing w:before="200" w:line-rule="auto"/>
        <w:ind w:firstLine="540"/>
        <w:jc w:val="both"/>
      </w:pPr>
      <w:r>
        <w:rPr>
          <w:sz w:val="20"/>
        </w:rPr>
        <w:t xml:space="preserve">в 2019 году - 32 единицы;</w:t>
      </w:r>
    </w:p>
    <w:p>
      <w:pPr>
        <w:pStyle w:val="0"/>
        <w:spacing w:before="200" w:line-rule="auto"/>
        <w:ind w:firstLine="540"/>
        <w:jc w:val="both"/>
      </w:pPr>
      <w:r>
        <w:rPr>
          <w:sz w:val="20"/>
        </w:rPr>
        <w:t xml:space="preserve">в 2020 году - 32 единицы;</w:t>
      </w:r>
    </w:p>
    <w:p>
      <w:pPr>
        <w:pStyle w:val="0"/>
        <w:spacing w:before="200" w:line-rule="auto"/>
        <w:ind w:firstLine="540"/>
        <w:jc w:val="both"/>
      </w:pPr>
      <w:r>
        <w:rPr>
          <w:sz w:val="20"/>
        </w:rPr>
        <w:t xml:space="preserve">в 2021 году - 32 единицы;</w:t>
      </w:r>
    </w:p>
    <w:p>
      <w:pPr>
        <w:pStyle w:val="0"/>
        <w:spacing w:before="200" w:line-rule="auto"/>
        <w:ind w:firstLine="540"/>
        <w:jc w:val="both"/>
      </w:pPr>
      <w:r>
        <w:rPr>
          <w:sz w:val="20"/>
        </w:rPr>
        <w:t xml:space="preserve">в 2022 году - 32 единицы;</w:t>
      </w:r>
    </w:p>
    <w:p>
      <w:pPr>
        <w:pStyle w:val="0"/>
        <w:spacing w:before="200" w:line-rule="auto"/>
        <w:ind w:firstLine="540"/>
        <w:jc w:val="both"/>
      </w:pPr>
      <w:r>
        <w:rPr>
          <w:sz w:val="20"/>
        </w:rPr>
        <w:t xml:space="preserve">в 2023 году - 32 единицы;</w:t>
      </w:r>
    </w:p>
    <w:p>
      <w:pPr>
        <w:pStyle w:val="0"/>
        <w:spacing w:before="200" w:line-rule="auto"/>
        <w:ind w:firstLine="540"/>
        <w:jc w:val="both"/>
      </w:pPr>
      <w:r>
        <w:rPr>
          <w:sz w:val="20"/>
        </w:rPr>
        <w:t xml:space="preserve">в 2024 году - 32 единицы;</w:t>
      </w:r>
    </w:p>
    <w:p>
      <w:pPr>
        <w:pStyle w:val="0"/>
        <w:spacing w:before="200" w:line-rule="auto"/>
        <w:ind w:firstLine="540"/>
        <w:jc w:val="both"/>
      </w:pPr>
      <w:r>
        <w:rPr>
          <w:sz w:val="20"/>
        </w:rPr>
        <w:t xml:space="preserve">в 2025 году - 33 единицы;</w:t>
      </w:r>
    </w:p>
    <w:p>
      <w:pPr>
        <w:pStyle w:val="0"/>
        <w:spacing w:before="200" w:line-rule="auto"/>
        <w:ind w:firstLine="540"/>
        <w:jc w:val="both"/>
      </w:pPr>
      <w:r>
        <w:rPr>
          <w:sz w:val="20"/>
        </w:rPr>
        <w:t xml:space="preserve">в 2030 году - 34 единицы;</w:t>
      </w:r>
    </w:p>
    <w:p>
      <w:pPr>
        <w:pStyle w:val="0"/>
        <w:spacing w:before="200" w:line-rule="auto"/>
        <w:ind w:firstLine="540"/>
        <w:jc w:val="both"/>
      </w:pPr>
      <w:r>
        <w:rPr>
          <w:sz w:val="20"/>
        </w:rPr>
        <w:t xml:space="preserve">в 2035 году - 35 единиц;</w:t>
      </w:r>
    </w:p>
    <w:p>
      <w:pPr>
        <w:pStyle w:val="0"/>
        <w:spacing w:before="200" w:line-rule="auto"/>
        <w:ind w:firstLine="540"/>
        <w:jc w:val="both"/>
      </w:pPr>
      <w:r>
        <w:rPr>
          <w:sz w:val="20"/>
        </w:rPr>
        <w:t xml:space="preserve">количество мероприятий по развитию поискового движения:</w:t>
      </w:r>
    </w:p>
    <w:p>
      <w:pPr>
        <w:pStyle w:val="0"/>
        <w:spacing w:before="200" w:line-rule="auto"/>
        <w:ind w:firstLine="540"/>
        <w:jc w:val="both"/>
      </w:pPr>
      <w:r>
        <w:rPr>
          <w:sz w:val="20"/>
        </w:rPr>
        <w:t xml:space="preserve">в 2019 году - 17 единиц;</w:t>
      </w:r>
    </w:p>
    <w:p>
      <w:pPr>
        <w:pStyle w:val="0"/>
        <w:spacing w:before="200" w:line-rule="auto"/>
        <w:ind w:firstLine="540"/>
        <w:jc w:val="both"/>
      </w:pPr>
      <w:r>
        <w:rPr>
          <w:sz w:val="20"/>
        </w:rPr>
        <w:t xml:space="preserve">в 2020 году - 17 единиц;</w:t>
      </w:r>
    </w:p>
    <w:p>
      <w:pPr>
        <w:pStyle w:val="0"/>
        <w:spacing w:before="200" w:line-rule="auto"/>
        <w:ind w:firstLine="540"/>
        <w:jc w:val="both"/>
      </w:pPr>
      <w:r>
        <w:rPr>
          <w:sz w:val="20"/>
        </w:rPr>
        <w:t xml:space="preserve">в 2021 году - 19 единиц;</w:t>
      </w:r>
    </w:p>
    <w:p>
      <w:pPr>
        <w:pStyle w:val="0"/>
        <w:spacing w:before="200" w:line-rule="auto"/>
        <w:ind w:firstLine="540"/>
        <w:jc w:val="both"/>
      </w:pPr>
      <w:r>
        <w:rPr>
          <w:sz w:val="20"/>
        </w:rPr>
        <w:t xml:space="preserve">в 2022 году - 19 единиц;</w:t>
      </w:r>
    </w:p>
    <w:p>
      <w:pPr>
        <w:pStyle w:val="0"/>
        <w:spacing w:before="200" w:line-rule="auto"/>
        <w:ind w:firstLine="540"/>
        <w:jc w:val="both"/>
      </w:pPr>
      <w:r>
        <w:rPr>
          <w:sz w:val="20"/>
        </w:rPr>
        <w:t xml:space="preserve">в 2023 году - 19 единиц;</w:t>
      </w:r>
    </w:p>
    <w:p>
      <w:pPr>
        <w:pStyle w:val="0"/>
        <w:spacing w:before="200" w:line-rule="auto"/>
        <w:ind w:firstLine="540"/>
        <w:jc w:val="both"/>
      </w:pPr>
      <w:r>
        <w:rPr>
          <w:sz w:val="20"/>
        </w:rPr>
        <w:t xml:space="preserve">в 2024 году - 19 единиц;</w:t>
      </w:r>
    </w:p>
    <w:p>
      <w:pPr>
        <w:pStyle w:val="0"/>
        <w:spacing w:before="200" w:line-rule="auto"/>
        <w:ind w:firstLine="540"/>
        <w:jc w:val="both"/>
      </w:pPr>
      <w:r>
        <w:rPr>
          <w:sz w:val="20"/>
        </w:rPr>
        <w:t xml:space="preserve">в 2025 году - 19 единиц;</w:t>
      </w:r>
    </w:p>
    <w:p>
      <w:pPr>
        <w:pStyle w:val="0"/>
        <w:spacing w:before="200" w:line-rule="auto"/>
        <w:ind w:firstLine="540"/>
        <w:jc w:val="both"/>
      </w:pPr>
      <w:r>
        <w:rPr>
          <w:sz w:val="20"/>
        </w:rPr>
        <w:t xml:space="preserve">в 2030 году - 19 единиц;</w:t>
      </w:r>
    </w:p>
    <w:p>
      <w:pPr>
        <w:pStyle w:val="0"/>
        <w:spacing w:before="200" w:line-rule="auto"/>
        <w:ind w:firstLine="540"/>
        <w:jc w:val="both"/>
      </w:pPr>
      <w:r>
        <w:rPr>
          <w:sz w:val="20"/>
        </w:rPr>
        <w:t xml:space="preserve">в 2035 году - 19 единиц;</w:t>
      </w:r>
    </w:p>
    <w:p>
      <w:pPr>
        <w:pStyle w:val="0"/>
        <w:spacing w:before="200" w:line-rule="auto"/>
        <w:ind w:firstLine="540"/>
        <w:jc w:val="both"/>
      </w:pPr>
      <w:r>
        <w:rPr>
          <w:sz w:val="20"/>
        </w:rPr>
        <w:t xml:space="preserve">количество поисковых объединений, получивших грантовую поддержку:</w:t>
      </w:r>
    </w:p>
    <w:p>
      <w:pPr>
        <w:pStyle w:val="0"/>
        <w:spacing w:before="200" w:line-rule="auto"/>
        <w:ind w:firstLine="540"/>
        <w:jc w:val="both"/>
      </w:pPr>
      <w:r>
        <w:rPr>
          <w:sz w:val="20"/>
        </w:rPr>
        <w:t xml:space="preserve">в 2019 году - 6 единиц;</w:t>
      </w:r>
    </w:p>
    <w:p>
      <w:pPr>
        <w:pStyle w:val="0"/>
        <w:spacing w:before="200" w:line-rule="auto"/>
        <w:ind w:firstLine="540"/>
        <w:jc w:val="both"/>
      </w:pPr>
      <w:r>
        <w:rPr>
          <w:sz w:val="20"/>
        </w:rPr>
        <w:t xml:space="preserve">в 2020 году - 7 единиц;</w:t>
      </w:r>
    </w:p>
    <w:p>
      <w:pPr>
        <w:pStyle w:val="0"/>
        <w:spacing w:before="200" w:line-rule="auto"/>
        <w:ind w:firstLine="540"/>
        <w:jc w:val="both"/>
      </w:pPr>
      <w:r>
        <w:rPr>
          <w:sz w:val="20"/>
        </w:rPr>
        <w:t xml:space="preserve">в 2021 году - 7 единиц;</w:t>
      </w:r>
    </w:p>
    <w:p>
      <w:pPr>
        <w:pStyle w:val="0"/>
        <w:spacing w:before="200" w:line-rule="auto"/>
        <w:ind w:firstLine="540"/>
        <w:jc w:val="both"/>
      </w:pPr>
      <w:r>
        <w:rPr>
          <w:sz w:val="20"/>
        </w:rPr>
        <w:t xml:space="preserve">в 2022 году - 8 единиц;</w:t>
      </w:r>
    </w:p>
    <w:p>
      <w:pPr>
        <w:pStyle w:val="0"/>
        <w:spacing w:before="200" w:line-rule="auto"/>
        <w:ind w:firstLine="540"/>
        <w:jc w:val="both"/>
      </w:pPr>
      <w:r>
        <w:rPr>
          <w:sz w:val="20"/>
        </w:rPr>
        <w:t xml:space="preserve">в 2023 году - 8 единиц;</w:t>
      </w:r>
    </w:p>
    <w:p>
      <w:pPr>
        <w:pStyle w:val="0"/>
        <w:spacing w:before="200" w:line-rule="auto"/>
        <w:ind w:firstLine="540"/>
        <w:jc w:val="both"/>
      </w:pPr>
      <w:r>
        <w:rPr>
          <w:sz w:val="20"/>
        </w:rPr>
        <w:t xml:space="preserve">в 2024 году - 8 единиц;</w:t>
      </w:r>
    </w:p>
    <w:p>
      <w:pPr>
        <w:pStyle w:val="0"/>
        <w:spacing w:before="200" w:line-rule="auto"/>
        <w:ind w:firstLine="540"/>
        <w:jc w:val="both"/>
      </w:pPr>
      <w:r>
        <w:rPr>
          <w:sz w:val="20"/>
        </w:rPr>
        <w:t xml:space="preserve">в 2025 году - 8 единиц;</w:t>
      </w:r>
    </w:p>
    <w:p>
      <w:pPr>
        <w:pStyle w:val="0"/>
        <w:spacing w:before="200" w:line-rule="auto"/>
        <w:ind w:firstLine="540"/>
        <w:jc w:val="both"/>
      </w:pPr>
      <w:r>
        <w:rPr>
          <w:sz w:val="20"/>
        </w:rPr>
        <w:t xml:space="preserve">в 2030 году - 8 единиц;</w:t>
      </w:r>
    </w:p>
    <w:p>
      <w:pPr>
        <w:pStyle w:val="0"/>
        <w:spacing w:before="200" w:line-rule="auto"/>
        <w:ind w:firstLine="540"/>
        <w:jc w:val="both"/>
      </w:pPr>
      <w:r>
        <w:rPr>
          <w:sz w:val="20"/>
        </w:rPr>
        <w:t xml:space="preserve">в 2035 году - 8 единиц.</w:t>
      </w:r>
    </w:p>
    <w:p>
      <w:pPr>
        <w:pStyle w:val="0"/>
        <w:jc w:val="both"/>
      </w:pPr>
      <w:r>
        <w:rPr>
          <w:sz w:val="20"/>
        </w:rPr>
      </w:r>
    </w:p>
    <w:p>
      <w:pPr>
        <w:pStyle w:val="2"/>
        <w:outlineLvl w:val="2"/>
        <w:jc w:val="center"/>
      </w:pPr>
      <w:r>
        <w:rPr>
          <w:sz w:val="20"/>
        </w:rPr>
        <w:t xml:space="preserve">Раздел 3.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w:t>
      </w:r>
    </w:p>
    <w:p>
      <w:pPr>
        <w:pStyle w:val="0"/>
        <w:spacing w:before="200" w:line-rule="auto"/>
        <w:ind w:firstLine="540"/>
        <w:jc w:val="both"/>
      </w:pPr>
      <w:r>
        <w:rPr>
          <w:sz w:val="20"/>
        </w:rPr>
        <w:t xml:space="preserve">Мероприятия подпрограммы подразделяются на отдельные мероприятия, реализация которых обеспечит достижение целевых показателей (индикаторов) подпрограммы.</w:t>
      </w:r>
    </w:p>
    <w:p>
      <w:pPr>
        <w:pStyle w:val="0"/>
        <w:jc w:val="both"/>
      </w:pPr>
      <w:r>
        <w:rPr>
          <w:sz w:val="20"/>
        </w:rPr>
        <w:t xml:space="preserve">(в ред. </w:t>
      </w:r>
      <w:hyperlink w:history="0" r:id="rId1727" w:tooltip="Постановление Кабинета Министров ЧР от 29.01.2019 N 1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29.01.2019 N 16)</w:t>
      </w:r>
    </w:p>
    <w:p>
      <w:pPr>
        <w:pStyle w:val="0"/>
        <w:spacing w:before="200" w:line-rule="auto"/>
        <w:ind w:firstLine="540"/>
        <w:jc w:val="both"/>
      </w:pPr>
      <w:r>
        <w:rPr>
          <w:sz w:val="20"/>
        </w:rPr>
        <w:t xml:space="preserve">Подпрограмма объединяет пять основных мероприятия:</w:t>
      </w:r>
    </w:p>
    <w:p>
      <w:pPr>
        <w:pStyle w:val="0"/>
        <w:jc w:val="both"/>
      </w:pPr>
      <w:r>
        <w:rPr>
          <w:sz w:val="20"/>
        </w:rPr>
        <w:t xml:space="preserve">(в ред. </w:t>
      </w:r>
      <w:hyperlink w:history="0" r:id="rId1728"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18.01.2021 N 3)</w:t>
      </w:r>
    </w:p>
    <w:p>
      <w:pPr>
        <w:pStyle w:val="0"/>
        <w:spacing w:before="200" w:line-rule="auto"/>
        <w:ind w:firstLine="540"/>
        <w:jc w:val="both"/>
      </w:pPr>
      <w:r>
        <w:rPr>
          <w:sz w:val="20"/>
        </w:rPr>
        <w:t xml:space="preserve">Основное мероприятие 1. 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p>
      <w:pPr>
        <w:pStyle w:val="0"/>
        <w:spacing w:before="200" w:line-rule="auto"/>
        <w:ind w:firstLine="540"/>
        <w:jc w:val="both"/>
      </w:pPr>
      <w:r>
        <w:rPr>
          <w:sz w:val="20"/>
        </w:rPr>
        <w:t xml:space="preserve">В рамках данного основного мероприятия предполагается реализация комплекса мероприятий, направленных на:</w:t>
      </w:r>
    </w:p>
    <w:p>
      <w:pPr>
        <w:pStyle w:val="0"/>
        <w:spacing w:before="200" w:line-rule="auto"/>
        <w:ind w:firstLine="540"/>
        <w:jc w:val="both"/>
      </w:pPr>
      <w:r>
        <w:rPr>
          <w:sz w:val="20"/>
        </w:rPr>
        <w:t xml:space="preserve">развитие кадрового потенциала работников сферы патриотического воспитания;</w:t>
      </w:r>
    </w:p>
    <w:p>
      <w:pPr>
        <w:pStyle w:val="0"/>
        <w:spacing w:before="200" w:line-rule="auto"/>
        <w:ind w:firstLine="540"/>
        <w:jc w:val="both"/>
      </w:pPr>
      <w:r>
        <w:rPr>
          <w:sz w:val="20"/>
        </w:rPr>
        <w:t xml:space="preserve">развитие научного и методического сопровождения системы патриотического воспитания граждан;</w:t>
      </w:r>
    </w:p>
    <w:p>
      <w:pPr>
        <w:pStyle w:val="0"/>
        <w:spacing w:before="200" w:line-rule="auto"/>
        <w:ind w:firstLine="540"/>
        <w:jc w:val="both"/>
      </w:pPr>
      <w:r>
        <w:rPr>
          <w:sz w:val="20"/>
        </w:rPr>
        <w:t xml:space="preserve">информационное обеспечение патриотического воспитания, создание условий для освещения событий и явлений патриотической направленности.</w:t>
      </w:r>
    </w:p>
    <w:p>
      <w:pPr>
        <w:pStyle w:val="0"/>
        <w:spacing w:before="200" w:line-rule="auto"/>
        <w:ind w:firstLine="540"/>
        <w:jc w:val="both"/>
      </w:pPr>
      <w:r>
        <w:rPr>
          <w:sz w:val="20"/>
        </w:rPr>
        <w:t xml:space="preserve">Основное мероприятие 2. Развитие физической культуры и допризывной подготовки молодежи</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проведение физкультурных и массовых спортивных мероприятий;</w:t>
      </w:r>
    </w:p>
    <w:p>
      <w:pPr>
        <w:pStyle w:val="0"/>
        <w:spacing w:before="200" w:line-rule="auto"/>
        <w:ind w:firstLine="540"/>
        <w:jc w:val="both"/>
      </w:pPr>
      <w:r>
        <w:rPr>
          <w:sz w:val="20"/>
        </w:rPr>
        <w:t xml:space="preserve">проведение мероприятий по поэтапному внедрению и реализации Всероссийского физкультурно-спортивного комплекса "Готов к труду и обороне" (ГТО);</w:t>
      </w:r>
    </w:p>
    <w:p>
      <w:pPr>
        <w:pStyle w:val="0"/>
        <w:spacing w:before="200" w:line-rule="auto"/>
        <w:ind w:firstLine="540"/>
        <w:jc w:val="both"/>
      </w:pPr>
      <w:r>
        <w:rPr>
          <w:sz w:val="20"/>
        </w:rPr>
        <w:t xml:space="preserve">увеличение численности молодежи, сдавшей нормативы Всероссийского физкультурно-спортивного комплекса "Готов к труду и обороне" (ГТО) на золотой, серебряный и бронзовый знаки;</w:t>
      </w:r>
    </w:p>
    <w:p>
      <w:pPr>
        <w:pStyle w:val="0"/>
        <w:spacing w:before="200" w:line-rule="auto"/>
        <w:ind w:firstLine="540"/>
        <w:jc w:val="both"/>
      </w:pPr>
      <w:r>
        <w:rPr>
          <w:sz w:val="20"/>
        </w:rPr>
        <w:t xml:space="preserve">взаимодействие с воинскими частями, общественными организациями по вопросам патриотического воспитания и допризывной подготовки молодежи;</w:t>
      </w:r>
    </w:p>
    <w:p>
      <w:pPr>
        <w:pStyle w:val="0"/>
        <w:spacing w:before="200" w:line-rule="auto"/>
        <w:ind w:firstLine="540"/>
        <w:jc w:val="both"/>
      </w:pPr>
      <w:r>
        <w:rPr>
          <w:sz w:val="20"/>
        </w:rPr>
        <w:t xml:space="preserve">повышение престижа службы в Вооруженных Силах Российской Федерации;</w:t>
      </w:r>
    </w:p>
    <w:p>
      <w:pPr>
        <w:pStyle w:val="0"/>
        <w:spacing w:before="200" w:line-rule="auto"/>
        <w:ind w:firstLine="540"/>
        <w:jc w:val="both"/>
      </w:pPr>
      <w:r>
        <w:rPr>
          <w:sz w:val="20"/>
        </w:rPr>
        <w:t xml:space="preserve">развитие добровольческого (волонтерского) движения.</w:t>
      </w:r>
    </w:p>
    <w:p>
      <w:pPr>
        <w:pStyle w:val="0"/>
        <w:spacing w:before="200" w:line-rule="auto"/>
        <w:ind w:firstLine="540"/>
        <w:jc w:val="both"/>
      </w:pPr>
      <w:r>
        <w:rPr>
          <w:sz w:val="20"/>
        </w:rPr>
        <w:t xml:space="preserve">В рамках данного основного мероприятия будет реализовано:</w:t>
      </w:r>
    </w:p>
    <w:p>
      <w:pPr>
        <w:pStyle w:val="0"/>
        <w:jc w:val="both"/>
      </w:pPr>
      <w:r>
        <w:rPr>
          <w:sz w:val="20"/>
        </w:rPr>
        <w:t xml:space="preserve">(абзац введен </w:t>
      </w:r>
      <w:hyperlink w:history="0" r:id="rId1729"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Мероприятие 2.1. Организация и проведение мероприятий, направленных на патриотическое воспитание детей и допризывную подготовку молодежи.</w:t>
      </w:r>
    </w:p>
    <w:p>
      <w:pPr>
        <w:pStyle w:val="0"/>
        <w:jc w:val="both"/>
      </w:pPr>
      <w:r>
        <w:rPr>
          <w:sz w:val="20"/>
        </w:rPr>
        <w:t xml:space="preserve">(абзац введен </w:t>
      </w:r>
      <w:hyperlink w:history="0" r:id="rId1730" w:tooltip="Постановление Кабинета Министров ЧР от 08.12.2021 N 649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08.12.2021 N 649)</w:t>
      </w:r>
    </w:p>
    <w:p>
      <w:pPr>
        <w:pStyle w:val="0"/>
        <w:spacing w:before="200" w:line-rule="auto"/>
        <w:ind w:firstLine="540"/>
        <w:jc w:val="both"/>
      </w:pPr>
      <w:r>
        <w:rPr>
          <w:sz w:val="20"/>
        </w:rPr>
        <w:t xml:space="preserve">Основное мероприятие 3. Развитие и поддержка кадетского образования</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создание системы целенаправленной профориентационной работы в образовательных организациях по формированию, поддержанию и развитию у обучающихся устойчивой мотивации к выбору военной или иной государственной службы;</w:t>
      </w:r>
    </w:p>
    <w:p>
      <w:pPr>
        <w:pStyle w:val="0"/>
        <w:spacing w:before="200" w:line-rule="auto"/>
        <w:ind w:firstLine="540"/>
        <w:jc w:val="both"/>
      </w:pPr>
      <w:r>
        <w:rPr>
          <w:sz w:val="20"/>
        </w:rPr>
        <w:t xml:space="preserve">проведение республиканского фестиваля-слета "Нам этот мир завещано беречь!", республиканского строевого смотра кадетских классов "Кадетская поверка", республиканского конкурса бального танца среди кадет "Георгиевский бал", соревнований по военно-прикладному троеборью, пулевой стрельбе и др.;</w:t>
      </w:r>
    </w:p>
    <w:p>
      <w:pPr>
        <w:pStyle w:val="0"/>
        <w:spacing w:before="200" w:line-rule="auto"/>
        <w:ind w:firstLine="540"/>
        <w:jc w:val="both"/>
      </w:pPr>
      <w:r>
        <w:rPr>
          <w:sz w:val="20"/>
        </w:rPr>
        <w:t xml:space="preserve">вовлечение обучающихся во Всероссийское детско-юношеское военно-патриотическое общественное движение "Юнармия".</w:t>
      </w:r>
    </w:p>
    <w:p>
      <w:pPr>
        <w:pStyle w:val="0"/>
        <w:spacing w:before="200" w:line-rule="auto"/>
        <w:ind w:firstLine="540"/>
        <w:jc w:val="both"/>
      </w:pPr>
      <w:r>
        <w:rPr>
          <w:sz w:val="20"/>
        </w:rPr>
        <w:t xml:space="preserve">Основное мероприятие 4. Развитие и поддержка поискового движения</w:t>
      </w:r>
    </w:p>
    <w:p>
      <w:pPr>
        <w:pStyle w:val="0"/>
        <w:spacing w:before="200" w:line-rule="auto"/>
        <w:ind w:firstLine="540"/>
        <w:jc w:val="both"/>
      </w:pPr>
      <w:r>
        <w:rPr>
          <w:sz w:val="20"/>
        </w:rPr>
        <w:t xml:space="preserve">В рамках основного мероприятия предусматриваются:</w:t>
      </w:r>
    </w:p>
    <w:p>
      <w:pPr>
        <w:pStyle w:val="0"/>
        <w:spacing w:before="200" w:line-rule="auto"/>
        <w:ind w:firstLine="540"/>
        <w:jc w:val="both"/>
      </w:pPr>
      <w:r>
        <w:rPr>
          <w:sz w:val="20"/>
        </w:rPr>
        <w:t xml:space="preserve">создание поисковых отрядов и объединений;</w:t>
      </w:r>
    </w:p>
    <w:p>
      <w:pPr>
        <w:pStyle w:val="0"/>
        <w:spacing w:before="200" w:line-rule="auto"/>
        <w:ind w:firstLine="540"/>
        <w:jc w:val="both"/>
      </w:pPr>
      <w:r>
        <w:rPr>
          <w:sz w:val="20"/>
        </w:rPr>
        <w:t xml:space="preserve">грантовая поддержка поисковых отрядов при образовательных организациях, молодежных поисковых отрядов и объединений в Чувашской Республике;</w:t>
      </w:r>
    </w:p>
    <w:p>
      <w:pPr>
        <w:pStyle w:val="0"/>
        <w:spacing w:before="200" w:line-rule="auto"/>
        <w:ind w:firstLine="540"/>
        <w:jc w:val="both"/>
      </w:pPr>
      <w:r>
        <w:rPr>
          <w:sz w:val="20"/>
        </w:rPr>
        <w:t xml:space="preserve">проведение мероприятий для поисковых объединений, содействие их участию во всероссийских, окружных мероприятиях;</w:t>
      </w:r>
    </w:p>
    <w:p>
      <w:pPr>
        <w:pStyle w:val="0"/>
        <w:spacing w:before="200" w:line-rule="auto"/>
        <w:ind w:firstLine="540"/>
        <w:jc w:val="both"/>
      </w:pPr>
      <w:r>
        <w:rPr>
          <w:sz w:val="20"/>
        </w:rPr>
        <w:t xml:space="preserve">организация и проведение исследовательских работ по изучению военной истории, установлению судеб погибших при защите Отечества и увековечению их памяти;</w:t>
      </w:r>
    </w:p>
    <w:p>
      <w:pPr>
        <w:pStyle w:val="0"/>
        <w:spacing w:before="200" w:line-rule="auto"/>
        <w:ind w:firstLine="540"/>
        <w:jc w:val="both"/>
      </w:pPr>
      <w:r>
        <w:rPr>
          <w:sz w:val="20"/>
        </w:rPr>
        <w:t xml:space="preserve">проведение мероприятий, направленных на популяризацию музеев, в том числе музеев в образовательных организациях.</w:t>
      </w:r>
    </w:p>
    <w:p>
      <w:pPr>
        <w:pStyle w:val="0"/>
        <w:jc w:val="both"/>
      </w:pPr>
      <w:r>
        <w:rPr>
          <w:sz w:val="20"/>
        </w:rPr>
        <w:t xml:space="preserve">(абзац введен </w:t>
      </w:r>
      <w:hyperlink w:history="0" r:id="rId1731"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18.01.2021 N 3)</w:t>
      </w:r>
    </w:p>
    <w:p>
      <w:pPr>
        <w:pStyle w:val="0"/>
        <w:spacing w:before="200" w:line-rule="auto"/>
        <w:ind w:firstLine="540"/>
        <w:jc w:val="both"/>
      </w:pPr>
      <w:r>
        <w:rPr>
          <w:sz w:val="20"/>
        </w:rPr>
        <w:t xml:space="preserve">В рамках данного основного мероприятия будет реализовано:</w:t>
      </w:r>
    </w:p>
    <w:p>
      <w:pPr>
        <w:pStyle w:val="0"/>
        <w:jc w:val="both"/>
      </w:pPr>
      <w:r>
        <w:rPr>
          <w:sz w:val="20"/>
        </w:rPr>
        <w:t xml:space="preserve">(абзац введен </w:t>
      </w:r>
      <w:hyperlink w:history="0" r:id="rId1732"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Мероприятие 4.1. Проведение республиканской военно-исторической реконструкции "На Сурском рубеже".</w:t>
      </w:r>
    </w:p>
    <w:p>
      <w:pPr>
        <w:pStyle w:val="0"/>
        <w:jc w:val="both"/>
      </w:pPr>
      <w:r>
        <w:rPr>
          <w:sz w:val="20"/>
        </w:rPr>
        <w:t xml:space="preserve">(абзац введен </w:t>
      </w:r>
      <w:hyperlink w:history="0" r:id="rId1733"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Основное мероприятие 5. Реализация мероприятий регионального проекта "Патриотическое воспитание"</w:t>
      </w:r>
    </w:p>
    <w:p>
      <w:pPr>
        <w:pStyle w:val="0"/>
        <w:jc w:val="both"/>
      </w:pPr>
      <w:r>
        <w:rPr>
          <w:sz w:val="20"/>
        </w:rPr>
        <w:t xml:space="preserve">(в ред. </w:t>
      </w:r>
      <w:hyperlink w:history="0" r:id="rId173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pPr>
        <w:pStyle w:val="0"/>
        <w:jc w:val="both"/>
      </w:pPr>
      <w:r>
        <w:rPr>
          <w:sz w:val="20"/>
        </w:rPr>
        <w:t xml:space="preserve">(абзац введен </w:t>
      </w:r>
      <w:hyperlink w:history="0" r:id="rId1735" w:tooltip="Постановление Кабинета Министров ЧР от 18.01.2021 N 3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18.01.2021 N 3)</w:t>
      </w:r>
    </w:p>
    <w:p>
      <w:pPr>
        <w:pStyle w:val="0"/>
        <w:spacing w:before="200" w:line-rule="auto"/>
        <w:ind w:firstLine="540"/>
        <w:jc w:val="both"/>
      </w:pPr>
      <w:r>
        <w:rPr>
          <w:sz w:val="20"/>
        </w:rPr>
        <w:t xml:space="preserve">Подпрограмма реализуется в период с 2019 по 2035 год в три этапа:</w:t>
      </w:r>
    </w:p>
    <w:p>
      <w:pPr>
        <w:pStyle w:val="0"/>
        <w:spacing w:before="200" w:line-rule="auto"/>
        <w:ind w:firstLine="540"/>
        <w:jc w:val="both"/>
      </w:pPr>
      <w:r>
        <w:rPr>
          <w:sz w:val="20"/>
        </w:rPr>
        <w:t xml:space="preserve">1 этап - 2019 - 2025 годы;</w:t>
      </w:r>
    </w:p>
    <w:p>
      <w:pPr>
        <w:pStyle w:val="0"/>
        <w:spacing w:before="200" w:line-rule="auto"/>
        <w:ind w:firstLine="540"/>
        <w:jc w:val="both"/>
      </w:pPr>
      <w:r>
        <w:rPr>
          <w:sz w:val="20"/>
        </w:rPr>
        <w:t xml:space="preserve">2 этап - 2026 - 2030 годы;</w:t>
      </w:r>
    </w:p>
    <w:p>
      <w:pPr>
        <w:pStyle w:val="0"/>
        <w:spacing w:before="200" w:line-rule="auto"/>
        <w:ind w:firstLine="540"/>
        <w:jc w:val="both"/>
      </w:pPr>
      <w:r>
        <w:rPr>
          <w:sz w:val="20"/>
        </w:rPr>
        <w:t xml:space="preserve">3 этап - 2031 - 2035 годы.</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ЭТАПАМ И ГОДАМ РЕАЛИЗАЦИИ ПОДПРОГРАММЫ)</w:t>
      </w:r>
    </w:p>
    <w:p>
      <w:pPr>
        <w:pStyle w:val="0"/>
        <w:jc w:val="center"/>
      </w:pPr>
      <w:r>
        <w:rPr>
          <w:sz w:val="20"/>
        </w:rPr>
        <w:t xml:space="preserve">(в ред. </w:t>
      </w:r>
      <w:hyperlink w:history="0" r:id="rId1736"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23.05.2023 N 329)</w:t>
      </w:r>
    </w:p>
    <w:p>
      <w:pPr>
        <w:pStyle w:val="0"/>
        <w:jc w:val="both"/>
      </w:pPr>
      <w:r>
        <w:rPr>
          <w:sz w:val="20"/>
        </w:rPr>
      </w:r>
    </w:p>
    <w:p>
      <w:pPr>
        <w:pStyle w:val="0"/>
        <w:ind w:firstLine="540"/>
        <w:jc w:val="both"/>
      </w:pPr>
      <w:r>
        <w:rPr>
          <w:sz w:val="20"/>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местных бюджетов и внебюджетных источников.</w:t>
      </w:r>
    </w:p>
    <w:p>
      <w:pPr>
        <w:pStyle w:val="0"/>
        <w:spacing w:before="200" w:line-rule="auto"/>
        <w:ind w:firstLine="540"/>
        <w:jc w:val="both"/>
      </w:pPr>
      <w:r>
        <w:rPr>
          <w:sz w:val="20"/>
        </w:rPr>
        <w:t xml:space="preserve">Общий объем финансирования подпрограммы в 2019 - 2035 годах составляет 440741,5 тыс. рублей, в том числе за счет средств:</w:t>
      </w:r>
    </w:p>
    <w:p>
      <w:pPr>
        <w:pStyle w:val="0"/>
        <w:spacing w:before="200" w:line-rule="auto"/>
        <w:ind w:firstLine="540"/>
        <w:jc w:val="both"/>
      </w:pPr>
      <w:r>
        <w:rPr>
          <w:sz w:val="20"/>
        </w:rPr>
        <w:t xml:space="preserve">федерального бюджета - 270966,2 тыс. рублей;</w:t>
      </w:r>
    </w:p>
    <w:p>
      <w:pPr>
        <w:pStyle w:val="0"/>
        <w:spacing w:before="200" w:line-rule="auto"/>
        <w:ind w:firstLine="540"/>
        <w:jc w:val="both"/>
      </w:pPr>
      <w:r>
        <w:rPr>
          <w:sz w:val="20"/>
        </w:rPr>
        <w:t xml:space="preserve">республиканского бюджета Чувашской Республики - 169775,3 тыс. рублей.</w:t>
      </w:r>
    </w:p>
    <w:p>
      <w:pPr>
        <w:pStyle w:val="0"/>
        <w:spacing w:before="200" w:line-rule="auto"/>
        <w:ind w:firstLine="540"/>
        <w:jc w:val="both"/>
      </w:pPr>
      <w:r>
        <w:rPr>
          <w:sz w:val="20"/>
        </w:rPr>
        <w:t xml:space="preserve">Прогнозируемый объем финансирования подпрограммы на 1 этапе (в 2019 - 2025 годах) составляет 397253,5 тыс. рублей, в том числе:</w:t>
      </w:r>
    </w:p>
    <w:p>
      <w:pPr>
        <w:pStyle w:val="0"/>
        <w:spacing w:before="200" w:line-rule="auto"/>
        <w:ind w:firstLine="540"/>
        <w:jc w:val="both"/>
      </w:pPr>
      <w:r>
        <w:rPr>
          <w:sz w:val="20"/>
        </w:rPr>
        <w:t xml:space="preserve">в 2019 году - 6502,8 тыс. рублей;</w:t>
      </w:r>
    </w:p>
    <w:p>
      <w:pPr>
        <w:pStyle w:val="0"/>
        <w:spacing w:before="200" w:line-rule="auto"/>
        <w:ind w:firstLine="540"/>
        <w:jc w:val="both"/>
      </w:pPr>
      <w:r>
        <w:rPr>
          <w:sz w:val="20"/>
        </w:rPr>
        <w:t xml:space="preserve">в 2020 году - 882,1 тыс. рублей;</w:t>
      </w:r>
    </w:p>
    <w:p>
      <w:pPr>
        <w:pStyle w:val="0"/>
        <w:spacing w:before="200" w:line-rule="auto"/>
        <w:ind w:firstLine="540"/>
        <w:jc w:val="both"/>
      </w:pPr>
      <w:r>
        <w:rPr>
          <w:sz w:val="20"/>
        </w:rPr>
        <w:t xml:space="preserve">в 2021 году - 5652,1 тыс. рублей;</w:t>
      </w:r>
    </w:p>
    <w:p>
      <w:pPr>
        <w:pStyle w:val="0"/>
        <w:spacing w:before="200" w:line-rule="auto"/>
        <w:ind w:firstLine="540"/>
        <w:jc w:val="both"/>
      </w:pPr>
      <w:r>
        <w:rPr>
          <w:sz w:val="20"/>
        </w:rPr>
        <w:t xml:space="preserve">в 2022 году - 5356,8 тыс. рублей;</w:t>
      </w:r>
    </w:p>
    <w:p>
      <w:pPr>
        <w:pStyle w:val="0"/>
        <w:spacing w:before="200" w:line-rule="auto"/>
        <w:ind w:firstLine="540"/>
        <w:jc w:val="both"/>
      </w:pPr>
      <w:r>
        <w:rPr>
          <w:sz w:val="20"/>
        </w:rPr>
        <w:t xml:space="preserve">в 2023 году - 145259,1 тыс. рублей;</w:t>
      </w:r>
    </w:p>
    <w:p>
      <w:pPr>
        <w:pStyle w:val="0"/>
        <w:spacing w:before="200" w:line-rule="auto"/>
        <w:ind w:firstLine="540"/>
        <w:jc w:val="both"/>
      </w:pPr>
      <w:r>
        <w:rPr>
          <w:sz w:val="20"/>
        </w:rPr>
        <w:t xml:space="preserve">в 2024 году - 120246,2 тыс. рублей;</w:t>
      </w:r>
    </w:p>
    <w:p>
      <w:pPr>
        <w:pStyle w:val="0"/>
        <w:spacing w:before="200" w:line-rule="auto"/>
        <w:ind w:firstLine="540"/>
        <w:jc w:val="both"/>
      </w:pPr>
      <w:r>
        <w:rPr>
          <w:sz w:val="20"/>
        </w:rPr>
        <w:t xml:space="preserve">в 2025 году - 113354,4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- 270966,2 тыс. рублей (68,21 процента), в том числе:</w:t>
      </w:r>
    </w:p>
    <w:p>
      <w:pPr>
        <w:pStyle w:val="0"/>
        <w:spacing w:before="200" w:line-rule="auto"/>
        <w:ind w:firstLine="540"/>
        <w:jc w:val="both"/>
      </w:pPr>
      <w:r>
        <w:rPr>
          <w:sz w:val="20"/>
        </w:rPr>
        <w:t xml:space="preserve">в 2019 году - 0,0 тыс. рублей;</w:t>
      </w:r>
    </w:p>
    <w:p>
      <w:pPr>
        <w:pStyle w:val="0"/>
        <w:spacing w:before="200" w:line-rule="auto"/>
        <w:ind w:firstLine="540"/>
        <w:jc w:val="both"/>
      </w:pPr>
      <w:r>
        <w:rPr>
          <w:sz w:val="20"/>
        </w:rPr>
        <w:t xml:space="preserve">в 2020 году - 0,0 тыс. рублей;</w:t>
      </w:r>
    </w:p>
    <w:p>
      <w:pPr>
        <w:pStyle w:val="0"/>
        <w:spacing w:before="200" w:line-rule="auto"/>
        <w:ind w:firstLine="540"/>
        <w:jc w:val="both"/>
      </w:pPr>
      <w:r>
        <w:rPr>
          <w:sz w:val="20"/>
        </w:rPr>
        <w:t xml:space="preserve">в 2021 году - 0,0 тыс. рублей;</w:t>
      </w:r>
    </w:p>
    <w:p>
      <w:pPr>
        <w:pStyle w:val="0"/>
        <w:spacing w:before="200" w:line-rule="auto"/>
        <w:ind w:firstLine="540"/>
        <w:jc w:val="both"/>
      </w:pPr>
      <w:r>
        <w:rPr>
          <w:sz w:val="20"/>
        </w:rPr>
        <w:t xml:space="preserve">в 2022 году - 0,0 тыс. рублей;</w:t>
      </w:r>
    </w:p>
    <w:p>
      <w:pPr>
        <w:pStyle w:val="0"/>
        <w:spacing w:before="200" w:line-rule="auto"/>
        <w:ind w:firstLine="540"/>
        <w:jc w:val="both"/>
      </w:pPr>
      <w:r>
        <w:rPr>
          <w:sz w:val="20"/>
        </w:rPr>
        <w:t xml:space="preserve">в 2023 году - 105217,5 тыс. рублей;</w:t>
      </w:r>
    </w:p>
    <w:p>
      <w:pPr>
        <w:pStyle w:val="0"/>
        <w:spacing w:before="200" w:line-rule="auto"/>
        <w:ind w:firstLine="540"/>
        <w:jc w:val="both"/>
      </w:pPr>
      <w:r>
        <w:rPr>
          <w:sz w:val="20"/>
        </w:rPr>
        <w:t xml:space="preserve">в 2024 году - 87096,6 тыс. рублей;</w:t>
      </w:r>
    </w:p>
    <w:p>
      <w:pPr>
        <w:pStyle w:val="0"/>
        <w:spacing w:before="200" w:line-rule="auto"/>
        <w:ind w:firstLine="540"/>
        <w:jc w:val="both"/>
      </w:pPr>
      <w:r>
        <w:rPr>
          <w:sz w:val="20"/>
        </w:rPr>
        <w:t xml:space="preserve">в 2025 году - 78652,1 тыс. рублей;</w:t>
      </w:r>
    </w:p>
    <w:p>
      <w:pPr>
        <w:pStyle w:val="0"/>
        <w:spacing w:before="200" w:line-rule="auto"/>
        <w:ind w:firstLine="540"/>
        <w:jc w:val="both"/>
      </w:pPr>
      <w:r>
        <w:rPr>
          <w:sz w:val="20"/>
        </w:rPr>
        <w:t xml:space="preserve">республиканского бюджета Чувашской Республики - 126287,3 тыс. рублей (31,79 процента), в том числе:</w:t>
      </w:r>
    </w:p>
    <w:p>
      <w:pPr>
        <w:pStyle w:val="0"/>
        <w:spacing w:before="200" w:line-rule="auto"/>
        <w:ind w:firstLine="540"/>
        <w:jc w:val="both"/>
      </w:pPr>
      <w:r>
        <w:rPr>
          <w:sz w:val="20"/>
        </w:rPr>
        <w:t xml:space="preserve">в 2019 году - 6502,8 тыс. рублей;</w:t>
      </w:r>
    </w:p>
    <w:p>
      <w:pPr>
        <w:pStyle w:val="0"/>
        <w:spacing w:before="200" w:line-rule="auto"/>
        <w:ind w:firstLine="540"/>
        <w:jc w:val="both"/>
      </w:pPr>
      <w:r>
        <w:rPr>
          <w:sz w:val="20"/>
        </w:rPr>
        <w:t xml:space="preserve">в 2020 году - 882,1 тыс. рублей;</w:t>
      </w:r>
    </w:p>
    <w:p>
      <w:pPr>
        <w:pStyle w:val="0"/>
        <w:spacing w:before="200" w:line-rule="auto"/>
        <w:ind w:firstLine="540"/>
        <w:jc w:val="both"/>
      </w:pPr>
      <w:r>
        <w:rPr>
          <w:sz w:val="20"/>
        </w:rPr>
        <w:t xml:space="preserve">в 2021 году - 5652,1 тыс. рублей;</w:t>
      </w:r>
    </w:p>
    <w:p>
      <w:pPr>
        <w:pStyle w:val="0"/>
        <w:spacing w:before="200" w:line-rule="auto"/>
        <w:ind w:firstLine="540"/>
        <w:jc w:val="both"/>
      </w:pPr>
      <w:r>
        <w:rPr>
          <w:sz w:val="20"/>
        </w:rPr>
        <w:t xml:space="preserve">в 2022 году - 5356,8 тыс. рублей;</w:t>
      </w:r>
    </w:p>
    <w:p>
      <w:pPr>
        <w:pStyle w:val="0"/>
        <w:spacing w:before="200" w:line-rule="auto"/>
        <w:ind w:firstLine="540"/>
        <w:jc w:val="both"/>
      </w:pPr>
      <w:r>
        <w:rPr>
          <w:sz w:val="20"/>
        </w:rPr>
        <w:t xml:space="preserve">в 2023 году - 40041,6 тыс. рублей;</w:t>
      </w:r>
    </w:p>
    <w:p>
      <w:pPr>
        <w:pStyle w:val="0"/>
        <w:spacing w:before="200" w:line-rule="auto"/>
        <w:ind w:firstLine="540"/>
        <w:jc w:val="both"/>
      </w:pPr>
      <w:r>
        <w:rPr>
          <w:sz w:val="20"/>
        </w:rPr>
        <w:t xml:space="preserve">в 2024 году - 33149,6 тыс. рублей;</w:t>
      </w:r>
    </w:p>
    <w:p>
      <w:pPr>
        <w:pStyle w:val="0"/>
        <w:spacing w:before="200" w:line-rule="auto"/>
        <w:ind w:firstLine="540"/>
        <w:jc w:val="both"/>
      </w:pPr>
      <w:r>
        <w:rPr>
          <w:sz w:val="20"/>
        </w:rPr>
        <w:t xml:space="preserve">в 2025 году - 34702,3 тыс. рублей.</w:t>
      </w:r>
    </w:p>
    <w:p>
      <w:pPr>
        <w:pStyle w:val="0"/>
        <w:spacing w:before="200" w:line-rule="auto"/>
        <w:ind w:firstLine="540"/>
        <w:jc w:val="both"/>
      </w:pPr>
      <w:r>
        <w:rPr>
          <w:sz w:val="20"/>
        </w:rPr>
        <w:t xml:space="preserve">Объемы финансирования подпрограммы уточняются ежегодно при формировании республиканского бюджета Чувашской Республики на очередной финансовый год и плановый период.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подпрограмме "Патриотическое</w:t>
      </w:r>
    </w:p>
    <w:p>
      <w:pPr>
        <w:pStyle w:val="0"/>
        <w:jc w:val="right"/>
      </w:pPr>
      <w:r>
        <w:rPr>
          <w:sz w:val="20"/>
        </w:rPr>
        <w:t xml:space="preserve">воспитание и допризывная подготовка</w:t>
      </w:r>
    </w:p>
    <w:p>
      <w:pPr>
        <w:pStyle w:val="0"/>
        <w:jc w:val="right"/>
      </w:pPr>
      <w:r>
        <w:rPr>
          <w:sz w:val="20"/>
        </w:rPr>
        <w:t xml:space="preserve">молодежи Чувашской Республики"</w:t>
      </w:r>
    </w:p>
    <w:p>
      <w:pPr>
        <w:pStyle w:val="0"/>
        <w:jc w:val="right"/>
      </w:pPr>
      <w:r>
        <w:rPr>
          <w:sz w:val="20"/>
        </w:rPr>
        <w:t xml:space="preserve">государственной программы Чувашской</w:t>
      </w:r>
    </w:p>
    <w:p>
      <w:pPr>
        <w:pStyle w:val="0"/>
        <w:jc w:val="right"/>
      </w:pPr>
      <w:r>
        <w:rPr>
          <w:sz w:val="20"/>
        </w:rPr>
        <w:t xml:space="preserve">Республики "Развитие образования"</w:t>
      </w:r>
    </w:p>
    <w:p>
      <w:pPr>
        <w:pStyle w:val="0"/>
        <w:jc w:val="both"/>
      </w:pPr>
      <w:r>
        <w:rPr>
          <w:sz w:val="20"/>
        </w:rPr>
      </w:r>
    </w:p>
    <w:p>
      <w:pPr>
        <w:pStyle w:val="2"/>
        <w:jc w:val="center"/>
      </w:pPr>
      <w:r>
        <w:rPr>
          <w:sz w:val="20"/>
        </w:rPr>
        <w:t xml:space="preserve">РЕСУРСНОЕ ОБЕСПЕЧЕНИЕ</w:t>
      </w:r>
    </w:p>
    <w:p>
      <w:pPr>
        <w:pStyle w:val="2"/>
        <w:jc w:val="center"/>
      </w:pPr>
      <w:r>
        <w:rPr>
          <w:sz w:val="20"/>
        </w:rPr>
        <w:t xml:space="preserve">РЕАЛИЗАЦИИ ПОДПРОГРАММЫ "ПАТРИОТИЧЕСКОЕ ВОСПИТАНИЕ</w:t>
      </w:r>
    </w:p>
    <w:p>
      <w:pPr>
        <w:pStyle w:val="2"/>
        <w:jc w:val="center"/>
      </w:pPr>
      <w:r>
        <w:rPr>
          <w:sz w:val="20"/>
        </w:rPr>
        <w:t xml:space="preserve">И ДОПРИЗЫВНАЯ ПОДГОТОВКА МОЛОДЕЖИ</w:t>
      </w:r>
    </w:p>
    <w:p>
      <w:pPr>
        <w:pStyle w:val="2"/>
        <w:jc w:val="center"/>
      </w:pPr>
      <w:r>
        <w:rPr>
          <w:sz w:val="20"/>
        </w:rPr>
        <w:t xml:space="preserve">ЧУВАШСКОЙ РЕСПУБЛИКИ" ГОСУДАРСТВЕННОЙ ПРОГРАММЫ</w:t>
      </w:r>
    </w:p>
    <w:p>
      <w:pPr>
        <w:pStyle w:val="2"/>
        <w:jc w:val="center"/>
      </w:pPr>
      <w:r>
        <w:rPr>
          <w:sz w:val="20"/>
        </w:rPr>
        <w:t xml:space="preserve">ЧУВАШСКОЙ РЕСПУБЛИКИ "РАЗВИТИЕ ОБРАЗОВАНИЯ"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3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color w:val="392c69"/>
              </w:rPr>
              <w:t xml:space="preserve"> Кабинета Министров ЧР от 23.05.2023 N 329)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417"/>
        <w:gridCol w:w="1361"/>
        <w:gridCol w:w="1304"/>
        <w:gridCol w:w="680"/>
        <w:gridCol w:w="737"/>
        <w:gridCol w:w="1474"/>
        <w:gridCol w:w="680"/>
        <w:gridCol w:w="1182"/>
        <w:gridCol w:w="924"/>
        <w:gridCol w:w="1002"/>
        <w:gridCol w:w="942"/>
        <w:gridCol w:w="990"/>
        <w:gridCol w:w="1134"/>
        <w:gridCol w:w="1191"/>
        <w:gridCol w:w="1191"/>
        <w:gridCol w:w="1077"/>
        <w:gridCol w:w="1077"/>
      </w:tblGrid>
      <w:tr>
        <w:tc>
          <w:tcPr>
            <w:tcW w:w="850" w:type="dxa"/>
            <w:tcBorders>
              <w:left w:val="nil"/>
            </w:tcBorders>
            <w:vMerge w:val="restart"/>
          </w:tcPr>
          <w:p>
            <w:pPr>
              <w:pStyle w:val="0"/>
              <w:jc w:val="center"/>
            </w:pPr>
            <w:r>
              <w:rPr>
                <w:sz w:val="20"/>
              </w:rPr>
              <w:t xml:space="preserve">Статус</w:t>
            </w:r>
          </w:p>
        </w:tc>
        <w:tc>
          <w:tcPr>
            <w:tcW w:w="1417"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361"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соисполнители, участники</w:t>
            </w:r>
          </w:p>
        </w:tc>
        <w:tc>
          <w:tcPr>
            <w:gridSpan w:val="4"/>
            <w:tcW w:w="3571" w:type="dxa"/>
          </w:tcPr>
          <w:p>
            <w:pPr>
              <w:pStyle w:val="0"/>
              <w:jc w:val="center"/>
            </w:pPr>
            <w:r>
              <w:rPr>
                <w:sz w:val="20"/>
              </w:rPr>
              <w:t xml:space="preserve">Код бюджетной классификации</w:t>
            </w:r>
          </w:p>
        </w:tc>
        <w:tc>
          <w:tcPr>
            <w:tcW w:w="1182" w:type="dxa"/>
            <w:vMerge w:val="restart"/>
          </w:tcPr>
          <w:p>
            <w:pPr>
              <w:pStyle w:val="0"/>
              <w:jc w:val="center"/>
            </w:pPr>
            <w:r>
              <w:rPr>
                <w:sz w:val="20"/>
              </w:rPr>
              <w:t xml:space="preserve">Источники финансирования</w:t>
            </w:r>
          </w:p>
        </w:tc>
        <w:tc>
          <w:tcPr>
            <w:gridSpan w:val="9"/>
            <w:tcW w:w="9528"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474" w:type="dxa"/>
          </w:tcPr>
          <w:p>
            <w:pPr>
              <w:pStyle w:val="0"/>
              <w:jc w:val="center"/>
            </w:pPr>
            <w:r>
              <w:rPr>
                <w:sz w:val="20"/>
              </w:rPr>
              <w:t xml:space="preserve">целевая статья расходов</w:t>
            </w:r>
          </w:p>
        </w:tc>
        <w:tc>
          <w:tcPr>
            <w:tcW w:w="680" w:type="dxa"/>
          </w:tcPr>
          <w:p>
            <w:pPr>
              <w:pStyle w:val="0"/>
              <w:jc w:val="center"/>
            </w:pPr>
            <w:r>
              <w:rPr>
                <w:sz w:val="20"/>
              </w:rPr>
              <w:t xml:space="preserve">группа (подгруппа) вида расходов</w:t>
            </w:r>
          </w:p>
        </w:tc>
        <w:tc>
          <w:tcPr>
            <w:vMerge w:val="continue"/>
          </w:tcPr>
          <w:p/>
        </w:tc>
        <w:tc>
          <w:tcPr>
            <w:tcW w:w="924" w:type="dxa"/>
          </w:tcPr>
          <w:p>
            <w:pPr>
              <w:pStyle w:val="0"/>
              <w:jc w:val="center"/>
            </w:pPr>
            <w:r>
              <w:rPr>
                <w:sz w:val="20"/>
              </w:rPr>
              <w:t xml:space="preserve">2019</w:t>
            </w:r>
          </w:p>
        </w:tc>
        <w:tc>
          <w:tcPr>
            <w:tcW w:w="1002" w:type="dxa"/>
          </w:tcPr>
          <w:p>
            <w:pPr>
              <w:pStyle w:val="0"/>
              <w:jc w:val="center"/>
            </w:pPr>
            <w:r>
              <w:rPr>
                <w:sz w:val="20"/>
              </w:rPr>
              <w:t xml:space="preserve">2020</w:t>
            </w:r>
          </w:p>
        </w:tc>
        <w:tc>
          <w:tcPr>
            <w:tcW w:w="942" w:type="dxa"/>
          </w:tcPr>
          <w:p>
            <w:pPr>
              <w:pStyle w:val="0"/>
              <w:jc w:val="center"/>
            </w:pPr>
            <w:r>
              <w:rPr>
                <w:sz w:val="20"/>
              </w:rPr>
              <w:t xml:space="preserve">2021</w:t>
            </w:r>
          </w:p>
        </w:tc>
        <w:tc>
          <w:tcPr>
            <w:tcW w:w="990" w:type="dxa"/>
          </w:tcPr>
          <w:p>
            <w:pPr>
              <w:pStyle w:val="0"/>
              <w:jc w:val="center"/>
            </w:pPr>
            <w:r>
              <w:rPr>
                <w:sz w:val="20"/>
              </w:rPr>
              <w:t xml:space="preserve">2022</w:t>
            </w:r>
          </w:p>
        </w:tc>
        <w:tc>
          <w:tcPr>
            <w:tcW w:w="1134" w:type="dxa"/>
          </w:tcPr>
          <w:p>
            <w:pPr>
              <w:pStyle w:val="0"/>
              <w:jc w:val="center"/>
            </w:pPr>
            <w:r>
              <w:rPr>
                <w:sz w:val="20"/>
              </w:rPr>
              <w:t xml:space="preserve">2023</w:t>
            </w:r>
          </w:p>
        </w:tc>
        <w:tc>
          <w:tcPr>
            <w:tcW w:w="1191" w:type="dxa"/>
          </w:tcPr>
          <w:p>
            <w:pPr>
              <w:pStyle w:val="0"/>
              <w:jc w:val="center"/>
            </w:pPr>
            <w:r>
              <w:rPr>
                <w:sz w:val="20"/>
              </w:rPr>
              <w:t xml:space="preserve">2024</w:t>
            </w:r>
          </w:p>
        </w:tc>
        <w:tc>
          <w:tcPr>
            <w:tcW w:w="1191" w:type="dxa"/>
          </w:tcPr>
          <w:p>
            <w:pPr>
              <w:pStyle w:val="0"/>
              <w:jc w:val="center"/>
            </w:pPr>
            <w:r>
              <w:rPr>
                <w:sz w:val="20"/>
              </w:rPr>
              <w:t xml:space="preserve">2025</w:t>
            </w:r>
          </w:p>
        </w:tc>
        <w:tc>
          <w:tcPr>
            <w:tcW w:w="1077" w:type="dxa"/>
          </w:tcPr>
          <w:p>
            <w:pPr>
              <w:pStyle w:val="0"/>
              <w:jc w:val="center"/>
            </w:pPr>
            <w:r>
              <w:rPr>
                <w:sz w:val="20"/>
              </w:rPr>
              <w:t xml:space="preserve">2026 - 2030</w:t>
            </w:r>
          </w:p>
        </w:tc>
        <w:tc>
          <w:tcPr>
            <w:tcW w:w="1077" w:type="dxa"/>
            <w:tcBorders>
              <w:right w:val="nil"/>
            </w:tcBorders>
          </w:tcPr>
          <w:p>
            <w:pPr>
              <w:pStyle w:val="0"/>
              <w:jc w:val="center"/>
            </w:pPr>
            <w:r>
              <w:rPr>
                <w:sz w:val="20"/>
              </w:rPr>
              <w:t xml:space="preserve">2031 - 2035</w:t>
            </w:r>
          </w:p>
        </w:tc>
      </w:tr>
      <w:tr>
        <w:tc>
          <w:tcPr>
            <w:tcW w:w="850" w:type="dxa"/>
            <w:tcBorders>
              <w:left w:val="nil"/>
            </w:tcBorders>
          </w:tcPr>
          <w:p>
            <w:pPr>
              <w:pStyle w:val="0"/>
              <w:jc w:val="center"/>
            </w:pPr>
            <w:r>
              <w:rPr>
                <w:sz w:val="20"/>
              </w:rPr>
              <w:t xml:space="preserve">1</w:t>
            </w:r>
          </w:p>
        </w:tc>
        <w:tc>
          <w:tcPr>
            <w:tcW w:w="1417" w:type="dxa"/>
          </w:tcPr>
          <w:p>
            <w:pPr>
              <w:pStyle w:val="0"/>
              <w:jc w:val="center"/>
            </w:pPr>
            <w:r>
              <w:rPr>
                <w:sz w:val="20"/>
              </w:rPr>
              <w:t xml:space="preserve">2</w:t>
            </w:r>
          </w:p>
        </w:tc>
        <w:tc>
          <w:tcPr>
            <w:tcW w:w="1361" w:type="dxa"/>
          </w:tcPr>
          <w:p>
            <w:pPr>
              <w:pStyle w:val="0"/>
              <w:jc w:val="center"/>
            </w:pPr>
            <w:r>
              <w:rPr>
                <w:sz w:val="20"/>
              </w:rPr>
              <w:t xml:space="preserve">3</w:t>
            </w:r>
          </w:p>
        </w:tc>
        <w:tc>
          <w:tcPr>
            <w:tcW w:w="1304" w:type="dxa"/>
          </w:tcPr>
          <w:p>
            <w:pPr>
              <w:pStyle w:val="0"/>
              <w:jc w:val="center"/>
            </w:pPr>
            <w:r>
              <w:rPr>
                <w:sz w:val="20"/>
              </w:rPr>
              <w:t xml:space="preserve">4</w:t>
            </w:r>
          </w:p>
        </w:tc>
        <w:tc>
          <w:tcPr>
            <w:tcW w:w="680" w:type="dxa"/>
          </w:tcPr>
          <w:p>
            <w:pPr>
              <w:pStyle w:val="0"/>
              <w:jc w:val="center"/>
            </w:pPr>
            <w:r>
              <w:rPr>
                <w:sz w:val="20"/>
              </w:rPr>
              <w:t xml:space="preserve">5</w:t>
            </w:r>
          </w:p>
        </w:tc>
        <w:tc>
          <w:tcPr>
            <w:tcW w:w="737" w:type="dxa"/>
          </w:tcPr>
          <w:p>
            <w:pPr>
              <w:pStyle w:val="0"/>
              <w:jc w:val="center"/>
            </w:pPr>
            <w:r>
              <w:rPr>
                <w:sz w:val="20"/>
              </w:rPr>
              <w:t xml:space="preserve">6</w:t>
            </w:r>
          </w:p>
        </w:tc>
        <w:tc>
          <w:tcPr>
            <w:tcW w:w="1474" w:type="dxa"/>
          </w:tcPr>
          <w:p>
            <w:pPr>
              <w:pStyle w:val="0"/>
              <w:jc w:val="center"/>
            </w:pPr>
            <w:r>
              <w:rPr>
                <w:sz w:val="20"/>
              </w:rPr>
              <w:t xml:space="preserve">7</w:t>
            </w:r>
          </w:p>
        </w:tc>
        <w:tc>
          <w:tcPr>
            <w:tcW w:w="680" w:type="dxa"/>
          </w:tcPr>
          <w:p>
            <w:pPr>
              <w:pStyle w:val="0"/>
              <w:jc w:val="center"/>
            </w:pPr>
            <w:r>
              <w:rPr>
                <w:sz w:val="20"/>
              </w:rPr>
              <w:t xml:space="preserve">8</w:t>
            </w:r>
          </w:p>
        </w:tc>
        <w:tc>
          <w:tcPr>
            <w:tcW w:w="1182" w:type="dxa"/>
          </w:tcPr>
          <w:p>
            <w:pPr>
              <w:pStyle w:val="0"/>
              <w:jc w:val="center"/>
            </w:pPr>
            <w:r>
              <w:rPr>
                <w:sz w:val="20"/>
              </w:rPr>
              <w:t xml:space="preserve">9</w:t>
            </w:r>
          </w:p>
        </w:tc>
        <w:tc>
          <w:tcPr>
            <w:tcW w:w="924" w:type="dxa"/>
          </w:tcPr>
          <w:p>
            <w:pPr>
              <w:pStyle w:val="0"/>
              <w:jc w:val="center"/>
            </w:pPr>
            <w:r>
              <w:rPr>
                <w:sz w:val="20"/>
              </w:rPr>
              <w:t xml:space="preserve">10</w:t>
            </w:r>
          </w:p>
        </w:tc>
        <w:tc>
          <w:tcPr>
            <w:tcW w:w="1002" w:type="dxa"/>
          </w:tcPr>
          <w:p>
            <w:pPr>
              <w:pStyle w:val="0"/>
              <w:jc w:val="center"/>
            </w:pPr>
            <w:r>
              <w:rPr>
                <w:sz w:val="20"/>
              </w:rPr>
              <w:t xml:space="preserve">11</w:t>
            </w:r>
          </w:p>
        </w:tc>
        <w:tc>
          <w:tcPr>
            <w:tcW w:w="942" w:type="dxa"/>
          </w:tcPr>
          <w:p>
            <w:pPr>
              <w:pStyle w:val="0"/>
              <w:jc w:val="center"/>
            </w:pPr>
            <w:r>
              <w:rPr>
                <w:sz w:val="20"/>
              </w:rPr>
              <w:t xml:space="preserve">12</w:t>
            </w:r>
          </w:p>
        </w:tc>
        <w:tc>
          <w:tcPr>
            <w:tcW w:w="990" w:type="dxa"/>
          </w:tcPr>
          <w:p>
            <w:pPr>
              <w:pStyle w:val="0"/>
              <w:jc w:val="center"/>
            </w:pPr>
            <w:r>
              <w:rPr>
                <w:sz w:val="20"/>
              </w:rPr>
              <w:t xml:space="preserve">13</w:t>
            </w:r>
          </w:p>
        </w:tc>
        <w:tc>
          <w:tcPr>
            <w:tcW w:w="1134" w:type="dxa"/>
          </w:tcPr>
          <w:p>
            <w:pPr>
              <w:pStyle w:val="0"/>
              <w:jc w:val="center"/>
            </w:pPr>
            <w:r>
              <w:rPr>
                <w:sz w:val="20"/>
              </w:rPr>
              <w:t xml:space="preserve">14</w:t>
            </w:r>
          </w:p>
        </w:tc>
        <w:tc>
          <w:tcPr>
            <w:tcW w:w="1191" w:type="dxa"/>
          </w:tcPr>
          <w:p>
            <w:pPr>
              <w:pStyle w:val="0"/>
              <w:jc w:val="center"/>
            </w:pPr>
            <w:r>
              <w:rPr>
                <w:sz w:val="20"/>
              </w:rPr>
              <w:t xml:space="preserve">15</w:t>
            </w:r>
          </w:p>
        </w:tc>
        <w:tc>
          <w:tcPr>
            <w:tcW w:w="1191" w:type="dxa"/>
          </w:tcPr>
          <w:p>
            <w:pPr>
              <w:pStyle w:val="0"/>
              <w:jc w:val="center"/>
            </w:pPr>
            <w:r>
              <w:rPr>
                <w:sz w:val="20"/>
              </w:rPr>
              <w:t xml:space="preserve">16</w:t>
            </w:r>
          </w:p>
        </w:tc>
        <w:tc>
          <w:tcPr>
            <w:tcW w:w="1077" w:type="dxa"/>
          </w:tcPr>
          <w:p>
            <w:pPr>
              <w:pStyle w:val="0"/>
              <w:jc w:val="center"/>
            </w:pPr>
            <w:r>
              <w:rPr>
                <w:sz w:val="20"/>
              </w:rPr>
              <w:t xml:space="preserve">17</w:t>
            </w:r>
          </w:p>
        </w:tc>
        <w:tc>
          <w:tcPr>
            <w:tcW w:w="1077" w:type="dxa"/>
            <w:tcBorders>
              <w:right w:val="nil"/>
            </w:tcBorders>
          </w:tcPr>
          <w:p>
            <w:pPr>
              <w:pStyle w:val="0"/>
              <w:jc w:val="center"/>
            </w:pPr>
            <w:r>
              <w:rPr>
                <w:sz w:val="20"/>
              </w:rPr>
              <w:t xml:space="preserve">18</w:t>
            </w:r>
          </w:p>
        </w:tc>
      </w:tr>
      <w:tr>
        <w:tc>
          <w:tcPr>
            <w:tcW w:w="850" w:type="dxa"/>
            <w:tcBorders>
              <w:left w:val="nil"/>
            </w:tcBorders>
            <w:vMerge w:val="restart"/>
          </w:tcPr>
          <w:p>
            <w:pPr>
              <w:pStyle w:val="0"/>
              <w:jc w:val="both"/>
            </w:pPr>
            <w:r>
              <w:rPr>
                <w:sz w:val="20"/>
              </w:rPr>
              <w:t xml:space="preserve">Подпрограмма</w:t>
            </w:r>
          </w:p>
        </w:tc>
        <w:tc>
          <w:tcPr>
            <w:tcW w:w="1417" w:type="dxa"/>
            <w:vMerge w:val="restart"/>
          </w:tcPr>
          <w:p>
            <w:pPr>
              <w:pStyle w:val="0"/>
              <w:jc w:val="both"/>
            </w:pPr>
            <w:r>
              <w:rPr>
                <w:sz w:val="20"/>
              </w:rPr>
              <w:t xml:space="preserve">Патриотическое воспитание и допризывная подготовка молодежи Чувашской Республики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182" w:type="dxa"/>
          </w:tcPr>
          <w:p>
            <w:pPr>
              <w:pStyle w:val="0"/>
              <w:jc w:val="both"/>
            </w:pPr>
            <w:r>
              <w:rPr>
                <w:sz w:val="20"/>
              </w:rPr>
              <w:t xml:space="preserve">всего</w:t>
            </w:r>
          </w:p>
        </w:tc>
        <w:tc>
          <w:tcPr>
            <w:tcW w:w="924" w:type="dxa"/>
          </w:tcPr>
          <w:p>
            <w:pPr>
              <w:pStyle w:val="0"/>
              <w:jc w:val="center"/>
            </w:pPr>
            <w:r>
              <w:rPr>
                <w:sz w:val="20"/>
              </w:rPr>
              <w:t xml:space="preserve">6502,8</w:t>
            </w:r>
          </w:p>
        </w:tc>
        <w:tc>
          <w:tcPr>
            <w:tcW w:w="1002" w:type="dxa"/>
          </w:tcPr>
          <w:p>
            <w:pPr>
              <w:pStyle w:val="0"/>
              <w:jc w:val="center"/>
            </w:pPr>
            <w:r>
              <w:rPr>
                <w:sz w:val="20"/>
              </w:rPr>
              <w:t xml:space="preserve">882,1</w:t>
            </w:r>
          </w:p>
        </w:tc>
        <w:tc>
          <w:tcPr>
            <w:tcW w:w="942" w:type="dxa"/>
          </w:tcPr>
          <w:p>
            <w:pPr>
              <w:pStyle w:val="0"/>
              <w:jc w:val="center"/>
            </w:pPr>
            <w:r>
              <w:rPr>
                <w:sz w:val="20"/>
              </w:rPr>
              <w:t xml:space="preserve">5652,1</w:t>
            </w:r>
          </w:p>
        </w:tc>
        <w:tc>
          <w:tcPr>
            <w:tcW w:w="990" w:type="dxa"/>
          </w:tcPr>
          <w:p>
            <w:pPr>
              <w:pStyle w:val="0"/>
              <w:jc w:val="center"/>
            </w:pPr>
            <w:r>
              <w:rPr>
                <w:sz w:val="20"/>
              </w:rPr>
              <w:t xml:space="preserve">5356,8</w:t>
            </w:r>
          </w:p>
        </w:tc>
        <w:tc>
          <w:tcPr>
            <w:tcW w:w="1134" w:type="dxa"/>
          </w:tcPr>
          <w:p>
            <w:pPr>
              <w:pStyle w:val="0"/>
              <w:jc w:val="center"/>
            </w:pPr>
            <w:r>
              <w:rPr>
                <w:sz w:val="20"/>
              </w:rPr>
              <w:t xml:space="preserve">145259,1</w:t>
            </w:r>
          </w:p>
        </w:tc>
        <w:tc>
          <w:tcPr>
            <w:tcW w:w="1191" w:type="dxa"/>
          </w:tcPr>
          <w:p>
            <w:pPr>
              <w:pStyle w:val="0"/>
              <w:jc w:val="center"/>
            </w:pPr>
            <w:r>
              <w:rPr>
                <w:sz w:val="20"/>
              </w:rPr>
              <w:t xml:space="preserve">120246,2</w:t>
            </w:r>
          </w:p>
        </w:tc>
        <w:tc>
          <w:tcPr>
            <w:tcW w:w="1191" w:type="dxa"/>
          </w:tcPr>
          <w:p>
            <w:pPr>
              <w:pStyle w:val="0"/>
              <w:jc w:val="center"/>
            </w:pPr>
            <w:r>
              <w:rPr>
                <w:sz w:val="20"/>
              </w:rPr>
              <w:t xml:space="preserve">113354,4</w:t>
            </w:r>
          </w:p>
        </w:tc>
        <w:tc>
          <w:tcPr>
            <w:tcW w:w="1077" w:type="dxa"/>
          </w:tcPr>
          <w:p>
            <w:pPr>
              <w:pStyle w:val="0"/>
              <w:jc w:val="center"/>
            </w:pPr>
            <w:r>
              <w:rPr>
                <w:sz w:val="20"/>
              </w:rPr>
              <w:t xml:space="preserve">21744,0</w:t>
            </w:r>
          </w:p>
        </w:tc>
        <w:tc>
          <w:tcPr>
            <w:tcW w:w="1077" w:type="dxa"/>
            <w:tcBorders>
              <w:right w:val="nil"/>
            </w:tcBorders>
          </w:tcPr>
          <w:p>
            <w:pPr>
              <w:pStyle w:val="0"/>
              <w:jc w:val="center"/>
            </w:pPr>
            <w:r>
              <w:rPr>
                <w:sz w:val="20"/>
              </w:rPr>
              <w:t xml:space="preserve">21744,0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Ц760000000</w:t>
            </w:r>
          </w:p>
        </w:tc>
        <w:tc>
          <w:tcPr>
            <w:tcW w:w="680" w:type="dxa"/>
          </w:tcPr>
          <w:p>
            <w:pPr>
              <w:pStyle w:val="0"/>
              <w:jc w:val="center"/>
            </w:pPr>
            <w:r>
              <w:rPr>
                <w:sz w:val="20"/>
              </w:rPr>
              <w:t xml:space="preserve">x</w:t>
            </w:r>
          </w:p>
        </w:tc>
        <w:tc>
          <w:tcPr>
            <w:tcW w:w="1182"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105217,5</w:t>
            </w:r>
          </w:p>
        </w:tc>
        <w:tc>
          <w:tcPr>
            <w:tcW w:w="1191" w:type="dxa"/>
          </w:tcPr>
          <w:p>
            <w:pPr>
              <w:pStyle w:val="0"/>
              <w:jc w:val="center"/>
            </w:pPr>
            <w:r>
              <w:rPr>
                <w:sz w:val="20"/>
              </w:rPr>
              <w:t xml:space="preserve">87096,6</w:t>
            </w:r>
          </w:p>
        </w:tc>
        <w:tc>
          <w:tcPr>
            <w:tcW w:w="1191" w:type="dxa"/>
          </w:tcPr>
          <w:p>
            <w:pPr>
              <w:pStyle w:val="0"/>
              <w:jc w:val="center"/>
            </w:pPr>
            <w:r>
              <w:rPr>
                <w:sz w:val="20"/>
              </w:rPr>
              <w:t xml:space="preserve">78652,1</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Ц760000000</w:t>
            </w:r>
          </w:p>
        </w:tc>
        <w:tc>
          <w:tcPr>
            <w:tcW w:w="680" w:type="dxa"/>
          </w:tcPr>
          <w:p>
            <w:pPr>
              <w:pStyle w:val="0"/>
              <w:jc w:val="center"/>
            </w:pPr>
            <w:r>
              <w:rPr>
                <w:sz w:val="20"/>
              </w:rPr>
              <w:t xml:space="preserve">x</w:t>
            </w:r>
          </w:p>
        </w:tc>
        <w:tc>
          <w:tcPr>
            <w:tcW w:w="1182"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6502,8</w:t>
            </w:r>
          </w:p>
        </w:tc>
        <w:tc>
          <w:tcPr>
            <w:tcW w:w="1002" w:type="dxa"/>
          </w:tcPr>
          <w:p>
            <w:pPr>
              <w:pStyle w:val="0"/>
              <w:jc w:val="center"/>
            </w:pPr>
            <w:r>
              <w:rPr>
                <w:sz w:val="20"/>
              </w:rPr>
              <w:t xml:space="preserve">882,1</w:t>
            </w:r>
          </w:p>
        </w:tc>
        <w:tc>
          <w:tcPr>
            <w:tcW w:w="942" w:type="dxa"/>
          </w:tcPr>
          <w:p>
            <w:pPr>
              <w:pStyle w:val="0"/>
              <w:jc w:val="center"/>
            </w:pPr>
            <w:r>
              <w:rPr>
                <w:sz w:val="20"/>
              </w:rPr>
              <w:t xml:space="preserve">5652,1</w:t>
            </w:r>
          </w:p>
        </w:tc>
        <w:tc>
          <w:tcPr>
            <w:tcW w:w="990" w:type="dxa"/>
          </w:tcPr>
          <w:p>
            <w:pPr>
              <w:pStyle w:val="0"/>
              <w:jc w:val="center"/>
            </w:pPr>
            <w:r>
              <w:rPr>
                <w:sz w:val="20"/>
              </w:rPr>
              <w:t xml:space="preserve">5356,8</w:t>
            </w:r>
          </w:p>
        </w:tc>
        <w:tc>
          <w:tcPr>
            <w:tcW w:w="1134" w:type="dxa"/>
          </w:tcPr>
          <w:p>
            <w:pPr>
              <w:pStyle w:val="0"/>
              <w:jc w:val="center"/>
            </w:pPr>
            <w:r>
              <w:rPr>
                <w:sz w:val="20"/>
              </w:rPr>
              <w:t xml:space="preserve">40041,6</w:t>
            </w:r>
          </w:p>
        </w:tc>
        <w:tc>
          <w:tcPr>
            <w:tcW w:w="1191" w:type="dxa"/>
          </w:tcPr>
          <w:p>
            <w:pPr>
              <w:pStyle w:val="0"/>
              <w:jc w:val="center"/>
            </w:pPr>
            <w:r>
              <w:rPr>
                <w:sz w:val="20"/>
              </w:rPr>
              <w:t xml:space="preserve">33149,6</w:t>
            </w:r>
          </w:p>
        </w:tc>
        <w:tc>
          <w:tcPr>
            <w:tcW w:w="1191" w:type="dxa"/>
          </w:tcPr>
          <w:p>
            <w:pPr>
              <w:pStyle w:val="0"/>
              <w:jc w:val="center"/>
            </w:pPr>
            <w:r>
              <w:rPr>
                <w:sz w:val="20"/>
              </w:rPr>
              <w:t xml:space="preserve">34702,3</w:t>
            </w:r>
          </w:p>
        </w:tc>
        <w:tc>
          <w:tcPr>
            <w:tcW w:w="1077" w:type="dxa"/>
          </w:tcPr>
          <w:p>
            <w:pPr>
              <w:pStyle w:val="0"/>
              <w:jc w:val="center"/>
            </w:pPr>
            <w:r>
              <w:rPr>
                <w:sz w:val="20"/>
              </w:rPr>
              <w:t xml:space="preserve">21744,0</w:t>
            </w:r>
          </w:p>
        </w:tc>
        <w:tc>
          <w:tcPr>
            <w:tcW w:w="1077" w:type="dxa"/>
            <w:tcBorders>
              <w:right w:val="nil"/>
            </w:tcBorders>
          </w:tcPr>
          <w:p>
            <w:pPr>
              <w:pStyle w:val="0"/>
              <w:jc w:val="center"/>
            </w:pPr>
            <w:r>
              <w:rPr>
                <w:sz w:val="20"/>
              </w:rPr>
              <w:t xml:space="preserve">21744,0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gridSpan w:val="18"/>
            <w:tcW w:w="19213" w:type="dxa"/>
            <w:tcBorders>
              <w:left w:val="nil"/>
              <w:right w:val="nil"/>
            </w:tcBorders>
          </w:tcPr>
          <w:p>
            <w:pPr>
              <w:pStyle w:val="0"/>
              <w:jc w:val="center"/>
            </w:pPr>
            <w:r>
              <w:rPr>
                <w:sz w:val="20"/>
              </w:rPr>
              <w:t xml:space="preserve">Цель "Совершенствование и дальнейшее развитие целостной системы патриотического воспитания и допризывной подготовки молодежи Чувашской Республики"</w:t>
            </w:r>
          </w:p>
        </w:tc>
      </w:tr>
      <w:tr>
        <w:tc>
          <w:tcPr>
            <w:tcW w:w="850" w:type="dxa"/>
            <w:tcBorders>
              <w:left w:val="nil"/>
            </w:tcBorders>
            <w:vMerge w:val="restart"/>
          </w:tcPr>
          <w:p>
            <w:pPr>
              <w:pStyle w:val="0"/>
              <w:jc w:val="both"/>
            </w:pPr>
            <w:r>
              <w:rPr>
                <w:sz w:val="20"/>
              </w:rPr>
              <w:t xml:space="preserve">Основное мероприятие 1</w:t>
            </w:r>
          </w:p>
        </w:tc>
        <w:tc>
          <w:tcPr>
            <w:tcW w:w="1417" w:type="dxa"/>
            <w:vMerge w:val="restart"/>
          </w:tcPr>
          <w:p>
            <w:pPr>
              <w:pStyle w:val="0"/>
              <w:jc w:val="both"/>
            </w:pPr>
            <w:r>
              <w:rPr>
                <w:sz w:val="20"/>
              </w:rPr>
              <w:t xml:space="preserve">Совершенствование нормативно-правового регулирования и организационно-управленческих механизмов в сфере патриотического воспитания и допризывной подготовки молодежи</w:t>
            </w:r>
          </w:p>
        </w:tc>
        <w:tc>
          <w:tcPr>
            <w:tcW w:w="1361" w:type="dxa"/>
            <w:vMerge w:val="restart"/>
          </w:tcPr>
          <w:p>
            <w:pPr>
              <w:pStyle w:val="0"/>
              <w:jc w:val="both"/>
            </w:pPr>
            <w:r>
              <w:rPr>
                <w:sz w:val="20"/>
              </w:rPr>
              <w:t xml:space="preserve">повышение уровня профессионального образования специалистов по патриотическому воспитанию</w:t>
            </w:r>
          </w:p>
        </w:tc>
        <w:tc>
          <w:tcPr>
            <w:tcW w:w="1304" w:type="dxa"/>
            <w:vMerge w:val="restart"/>
          </w:tcPr>
          <w:p>
            <w:pPr>
              <w:pStyle w:val="0"/>
              <w:jc w:val="both"/>
            </w:pPr>
            <w:r>
              <w:rPr>
                <w:sz w:val="20"/>
              </w:rPr>
              <w:t xml:space="preserve">ответственный исполнитель - Минобразования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182" w:type="dxa"/>
          </w:tcPr>
          <w:p>
            <w:pPr>
              <w:pStyle w:val="0"/>
              <w:jc w:val="both"/>
            </w:pPr>
            <w:r>
              <w:rPr>
                <w:sz w:val="20"/>
              </w:rPr>
              <w:t xml:space="preserve">всего</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1</w:t>
            </w:r>
          </w:p>
        </w:tc>
        <w:tc>
          <w:tcPr>
            <w:gridSpan w:val="8"/>
            <w:tcW w:w="8835" w:type="dxa"/>
          </w:tcPr>
          <w:p>
            <w:pPr>
              <w:pStyle w:val="0"/>
              <w:jc w:val="both"/>
            </w:pPr>
            <w:r>
              <w:rPr>
                <w:sz w:val="20"/>
              </w:rPr>
              <w:t xml:space="preserve">Количество специалистов по патриотическому воспитанию и допризывной подготовке молодежи, повысивших квалификацию, чел.</w:t>
            </w:r>
          </w:p>
        </w:tc>
        <w:tc>
          <w:tcPr>
            <w:tcW w:w="924" w:type="dxa"/>
          </w:tcPr>
          <w:p>
            <w:pPr>
              <w:pStyle w:val="0"/>
              <w:jc w:val="center"/>
            </w:pPr>
            <w:r>
              <w:rPr>
                <w:sz w:val="20"/>
              </w:rPr>
              <w:t xml:space="preserve">54</w:t>
            </w:r>
          </w:p>
        </w:tc>
        <w:tc>
          <w:tcPr>
            <w:tcW w:w="1002" w:type="dxa"/>
          </w:tcPr>
          <w:p>
            <w:pPr>
              <w:pStyle w:val="0"/>
              <w:jc w:val="center"/>
            </w:pPr>
            <w:r>
              <w:rPr>
                <w:sz w:val="20"/>
              </w:rPr>
              <w:t xml:space="preserve">56</w:t>
            </w:r>
          </w:p>
        </w:tc>
        <w:tc>
          <w:tcPr>
            <w:tcW w:w="942" w:type="dxa"/>
          </w:tcPr>
          <w:p>
            <w:pPr>
              <w:pStyle w:val="0"/>
              <w:jc w:val="center"/>
            </w:pPr>
            <w:r>
              <w:rPr>
                <w:sz w:val="20"/>
              </w:rPr>
              <w:t xml:space="preserve">58</w:t>
            </w:r>
          </w:p>
        </w:tc>
        <w:tc>
          <w:tcPr>
            <w:tcW w:w="990" w:type="dxa"/>
          </w:tcPr>
          <w:p>
            <w:pPr>
              <w:pStyle w:val="0"/>
              <w:jc w:val="center"/>
            </w:pPr>
            <w:r>
              <w:rPr>
                <w:sz w:val="20"/>
              </w:rPr>
              <w:t xml:space="preserve">60</w:t>
            </w:r>
          </w:p>
        </w:tc>
        <w:tc>
          <w:tcPr>
            <w:tcW w:w="1134" w:type="dxa"/>
          </w:tcPr>
          <w:p>
            <w:pPr>
              <w:pStyle w:val="0"/>
              <w:jc w:val="center"/>
            </w:pPr>
            <w:r>
              <w:rPr>
                <w:sz w:val="20"/>
              </w:rPr>
              <w:t xml:space="preserve">60</w:t>
            </w:r>
          </w:p>
        </w:tc>
        <w:tc>
          <w:tcPr>
            <w:tcW w:w="1191" w:type="dxa"/>
          </w:tcPr>
          <w:p>
            <w:pPr>
              <w:pStyle w:val="0"/>
              <w:jc w:val="center"/>
            </w:pPr>
            <w:r>
              <w:rPr>
                <w:sz w:val="20"/>
              </w:rPr>
              <w:t xml:space="preserve">60</w:t>
            </w:r>
          </w:p>
        </w:tc>
        <w:tc>
          <w:tcPr>
            <w:tcW w:w="1191" w:type="dxa"/>
          </w:tcPr>
          <w:p>
            <w:pPr>
              <w:pStyle w:val="0"/>
              <w:jc w:val="center"/>
            </w:pPr>
            <w:r>
              <w:rPr>
                <w:sz w:val="20"/>
              </w:rPr>
              <w:t xml:space="preserve">60</w:t>
            </w:r>
          </w:p>
        </w:tc>
        <w:tc>
          <w:tcPr>
            <w:tcW w:w="1077" w:type="dxa"/>
          </w:tcPr>
          <w:p>
            <w:pPr>
              <w:pStyle w:val="0"/>
              <w:jc w:val="center"/>
            </w:pPr>
            <w:r>
              <w:rPr>
                <w:sz w:val="20"/>
              </w:rPr>
              <w:t xml:space="preserve">60</w:t>
            </w:r>
          </w:p>
        </w:tc>
        <w:tc>
          <w:tcPr>
            <w:tcW w:w="1077" w:type="dxa"/>
            <w:tcBorders>
              <w:right w:val="nil"/>
            </w:tcBorders>
          </w:tcPr>
          <w:p>
            <w:pPr>
              <w:pStyle w:val="0"/>
              <w:jc w:val="center"/>
            </w:pPr>
            <w:r>
              <w:rPr>
                <w:sz w:val="20"/>
              </w:rPr>
              <w:t xml:space="preserve">60</w:t>
            </w:r>
          </w:p>
        </w:tc>
      </w:tr>
      <w:tr>
        <w:tc>
          <w:tcPr>
            <w:tcBorders>
              <w:left w:val="nil"/>
            </w:tcBorders>
            <w:vMerge w:val="continue"/>
          </w:tcPr>
          <w:p/>
        </w:tc>
        <w:tc>
          <w:tcPr>
            <w:gridSpan w:val="8"/>
            <w:tcW w:w="8835" w:type="dxa"/>
          </w:tcPr>
          <w:p>
            <w:pPr>
              <w:pStyle w:val="0"/>
              <w:jc w:val="both"/>
            </w:pPr>
            <w:r>
              <w:rPr>
                <w:sz w:val="20"/>
              </w:rPr>
              <w:t xml:space="preserve">Количество разработанных методических рекомендаций, памяток по вопросам патриотического воспитания и допризывной подготовки молодежи, ед.</w:t>
            </w:r>
          </w:p>
        </w:tc>
        <w:tc>
          <w:tcPr>
            <w:tcW w:w="924" w:type="dxa"/>
          </w:tcPr>
          <w:p>
            <w:pPr>
              <w:pStyle w:val="0"/>
              <w:jc w:val="center"/>
            </w:pPr>
            <w:r>
              <w:rPr>
                <w:sz w:val="20"/>
              </w:rPr>
              <w:t xml:space="preserve">4</w:t>
            </w:r>
          </w:p>
        </w:tc>
        <w:tc>
          <w:tcPr>
            <w:tcW w:w="1002" w:type="dxa"/>
          </w:tcPr>
          <w:p>
            <w:pPr>
              <w:pStyle w:val="0"/>
              <w:jc w:val="center"/>
            </w:pPr>
            <w:r>
              <w:rPr>
                <w:sz w:val="20"/>
              </w:rPr>
              <w:t xml:space="preserve">5</w:t>
            </w:r>
          </w:p>
        </w:tc>
        <w:tc>
          <w:tcPr>
            <w:tcW w:w="942" w:type="dxa"/>
          </w:tcPr>
          <w:p>
            <w:pPr>
              <w:pStyle w:val="0"/>
              <w:jc w:val="center"/>
            </w:pPr>
            <w:r>
              <w:rPr>
                <w:sz w:val="20"/>
              </w:rPr>
              <w:t xml:space="preserve">6</w:t>
            </w:r>
          </w:p>
        </w:tc>
        <w:tc>
          <w:tcPr>
            <w:tcW w:w="990" w:type="dxa"/>
          </w:tcPr>
          <w:p>
            <w:pPr>
              <w:pStyle w:val="0"/>
              <w:jc w:val="center"/>
            </w:pPr>
            <w:r>
              <w:rPr>
                <w:sz w:val="20"/>
              </w:rPr>
              <w:t xml:space="preserve">7</w:t>
            </w:r>
          </w:p>
        </w:tc>
        <w:tc>
          <w:tcPr>
            <w:tcW w:w="1134" w:type="dxa"/>
          </w:tcPr>
          <w:p>
            <w:pPr>
              <w:pStyle w:val="0"/>
              <w:jc w:val="center"/>
            </w:pPr>
            <w:r>
              <w:rPr>
                <w:sz w:val="20"/>
              </w:rPr>
              <w:t xml:space="preserve">7</w:t>
            </w:r>
          </w:p>
        </w:tc>
        <w:tc>
          <w:tcPr>
            <w:tcW w:w="1191" w:type="dxa"/>
          </w:tcPr>
          <w:p>
            <w:pPr>
              <w:pStyle w:val="0"/>
              <w:jc w:val="center"/>
            </w:pPr>
            <w:r>
              <w:rPr>
                <w:sz w:val="20"/>
              </w:rPr>
              <w:t xml:space="preserve">7</w:t>
            </w:r>
          </w:p>
        </w:tc>
        <w:tc>
          <w:tcPr>
            <w:tcW w:w="1191" w:type="dxa"/>
          </w:tcPr>
          <w:p>
            <w:pPr>
              <w:pStyle w:val="0"/>
              <w:jc w:val="center"/>
            </w:pPr>
            <w:r>
              <w:rPr>
                <w:sz w:val="20"/>
              </w:rPr>
              <w:t xml:space="preserve">7</w:t>
            </w:r>
          </w:p>
        </w:tc>
        <w:tc>
          <w:tcPr>
            <w:tcW w:w="1077" w:type="dxa"/>
          </w:tcPr>
          <w:p>
            <w:pPr>
              <w:pStyle w:val="0"/>
              <w:jc w:val="center"/>
            </w:pPr>
            <w:r>
              <w:rPr>
                <w:sz w:val="20"/>
              </w:rPr>
              <w:t xml:space="preserve">7</w:t>
            </w:r>
          </w:p>
        </w:tc>
        <w:tc>
          <w:tcPr>
            <w:tcW w:w="1077" w:type="dxa"/>
            <w:tcBorders>
              <w:right w:val="nil"/>
            </w:tcBorders>
          </w:tcPr>
          <w:p>
            <w:pPr>
              <w:pStyle w:val="0"/>
              <w:jc w:val="center"/>
            </w:pPr>
            <w:r>
              <w:rPr>
                <w:sz w:val="20"/>
              </w:rPr>
              <w:t xml:space="preserve">7</w:t>
            </w:r>
          </w:p>
        </w:tc>
      </w:tr>
      <w:tr>
        <w:tc>
          <w:tcPr>
            <w:tcBorders>
              <w:left w:val="nil"/>
            </w:tcBorders>
            <w:vMerge w:val="continue"/>
          </w:tcPr>
          <w:p/>
        </w:tc>
        <w:tc>
          <w:tcPr>
            <w:gridSpan w:val="8"/>
            <w:tcW w:w="8835" w:type="dxa"/>
          </w:tcPr>
          <w:p>
            <w:pPr>
              <w:pStyle w:val="0"/>
              <w:jc w:val="both"/>
            </w:pPr>
            <w:r>
              <w:rPr>
                <w:sz w:val="20"/>
              </w:rPr>
              <w:t xml:space="preserve">Удельный вес призывной молодежи, охваченной допризывной подготовкой, %</w:t>
            </w:r>
          </w:p>
        </w:tc>
        <w:tc>
          <w:tcPr>
            <w:tcW w:w="924" w:type="dxa"/>
          </w:tcPr>
          <w:p>
            <w:pPr>
              <w:pStyle w:val="0"/>
              <w:jc w:val="center"/>
            </w:pPr>
            <w:r>
              <w:rPr>
                <w:sz w:val="20"/>
              </w:rPr>
              <w:t xml:space="preserve">85</w:t>
            </w:r>
          </w:p>
        </w:tc>
        <w:tc>
          <w:tcPr>
            <w:tcW w:w="1002" w:type="dxa"/>
          </w:tcPr>
          <w:p>
            <w:pPr>
              <w:pStyle w:val="0"/>
              <w:jc w:val="center"/>
            </w:pPr>
            <w:r>
              <w:rPr>
                <w:sz w:val="20"/>
              </w:rPr>
              <w:t xml:space="preserve">98</w:t>
            </w:r>
          </w:p>
        </w:tc>
        <w:tc>
          <w:tcPr>
            <w:tcW w:w="942" w:type="dxa"/>
          </w:tcPr>
          <w:p>
            <w:pPr>
              <w:pStyle w:val="0"/>
              <w:jc w:val="center"/>
            </w:pPr>
            <w:r>
              <w:rPr>
                <w:sz w:val="20"/>
              </w:rPr>
              <w:t xml:space="preserve">98</w:t>
            </w:r>
          </w:p>
        </w:tc>
        <w:tc>
          <w:tcPr>
            <w:tcW w:w="990" w:type="dxa"/>
          </w:tcPr>
          <w:p>
            <w:pPr>
              <w:pStyle w:val="0"/>
              <w:jc w:val="center"/>
            </w:pPr>
            <w:r>
              <w:rPr>
                <w:sz w:val="20"/>
              </w:rPr>
              <w:t xml:space="preserve">98</w:t>
            </w:r>
          </w:p>
        </w:tc>
        <w:tc>
          <w:tcPr>
            <w:tcW w:w="1134" w:type="dxa"/>
          </w:tcPr>
          <w:p>
            <w:pPr>
              <w:pStyle w:val="0"/>
              <w:jc w:val="center"/>
            </w:pPr>
            <w:r>
              <w:rPr>
                <w:sz w:val="20"/>
              </w:rPr>
              <w:t xml:space="preserve">98</w:t>
            </w:r>
          </w:p>
        </w:tc>
        <w:tc>
          <w:tcPr>
            <w:tcW w:w="1191" w:type="dxa"/>
          </w:tcPr>
          <w:p>
            <w:pPr>
              <w:pStyle w:val="0"/>
              <w:jc w:val="center"/>
            </w:pPr>
            <w:r>
              <w:rPr>
                <w:sz w:val="20"/>
              </w:rPr>
              <w:t xml:space="preserve">98</w:t>
            </w:r>
          </w:p>
        </w:tc>
        <w:tc>
          <w:tcPr>
            <w:tcW w:w="1191" w:type="dxa"/>
          </w:tcPr>
          <w:p>
            <w:pPr>
              <w:pStyle w:val="0"/>
              <w:jc w:val="center"/>
            </w:pPr>
            <w:r>
              <w:rPr>
                <w:sz w:val="20"/>
              </w:rPr>
              <w:t xml:space="preserve">98</w:t>
            </w:r>
          </w:p>
        </w:tc>
        <w:tc>
          <w:tcPr>
            <w:tcW w:w="1077" w:type="dxa"/>
          </w:tcPr>
          <w:p>
            <w:pPr>
              <w:pStyle w:val="0"/>
              <w:jc w:val="center"/>
            </w:pPr>
            <w:r>
              <w:rPr>
                <w:sz w:val="20"/>
              </w:rPr>
              <w:t xml:space="preserve">98</w:t>
            </w:r>
          </w:p>
        </w:tc>
        <w:tc>
          <w:tcPr>
            <w:tcW w:w="1077" w:type="dxa"/>
            <w:tcBorders>
              <w:right w:val="nil"/>
            </w:tcBorders>
          </w:tcPr>
          <w:p>
            <w:pPr>
              <w:pStyle w:val="0"/>
              <w:jc w:val="center"/>
            </w:pPr>
            <w:r>
              <w:rPr>
                <w:sz w:val="20"/>
              </w:rPr>
              <w:t xml:space="preserve">98</w:t>
            </w:r>
          </w:p>
        </w:tc>
      </w:tr>
      <w:tr>
        <w:tc>
          <w:tcPr>
            <w:gridSpan w:val="18"/>
            <w:tcW w:w="19213" w:type="dxa"/>
            <w:tcBorders>
              <w:left w:val="nil"/>
              <w:right w:val="nil"/>
            </w:tcBorders>
          </w:tcPr>
          <w:p>
            <w:pPr>
              <w:pStyle w:val="0"/>
              <w:jc w:val="center"/>
            </w:pPr>
            <w:r>
              <w:rPr>
                <w:sz w:val="20"/>
              </w:rPr>
              <w:t xml:space="preserve">Цель "Совершенствование и дальнейшее развитие целостной системы патриотического воспитания и допризывной подготовки молодежи Чувашской Республики"</w:t>
            </w:r>
          </w:p>
        </w:tc>
      </w:tr>
      <w:tr>
        <w:tc>
          <w:tcPr>
            <w:tcW w:w="850" w:type="dxa"/>
            <w:tcBorders>
              <w:left w:val="nil"/>
            </w:tcBorders>
            <w:vMerge w:val="restart"/>
          </w:tcPr>
          <w:p>
            <w:pPr>
              <w:pStyle w:val="0"/>
              <w:jc w:val="both"/>
            </w:pPr>
            <w:r>
              <w:rPr>
                <w:sz w:val="20"/>
              </w:rPr>
              <w:t xml:space="preserve">Основное мероприятие 2</w:t>
            </w:r>
          </w:p>
        </w:tc>
        <w:tc>
          <w:tcPr>
            <w:tcW w:w="1417" w:type="dxa"/>
            <w:vMerge w:val="restart"/>
          </w:tcPr>
          <w:p>
            <w:pPr>
              <w:pStyle w:val="0"/>
              <w:jc w:val="both"/>
            </w:pPr>
            <w:r>
              <w:rPr>
                <w:sz w:val="20"/>
              </w:rPr>
              <w:t xml:space="preserve">Развитие физической культуры и допризывной подготовки молодежи</w:t>
            </w:r>
          </w:p>
        </w:tc>
        <w:tc>
          <w:tcPr>
            <w:tcW w:w="1361" w:type="dxa"/>
            <w:vMerge w:val="restart"/>
          </w:tcPr>
          <w:p>
            <w:pPr>
              <w:pStyle w:val="0"/>
              <w:jc w:val="both"/>
            </w:pPr>
            <w:r>
              <w:rPr>
                <w:sz w:val="20"/>
              </w:rPr>
              <w:t xml:space="preserve">увеличение доли детей и молодежи, вовлеченных в военно-технические виды спорта, мероприятия по реализации Всероссийского физкультурно-спортивного комплекса "Готов к труду и обороне" (ГТО)</w:t>
            </w:r>
          </w:p>
        </w:tc>
        <w:tc>
          <w:tcPr>
            <w:tcW w:w="1304" w:type="dxa"/>
            <w:vMerge w:val="restart"/>
          </w:tcPr>
          <w:p>
            <w:pPr>
              <w:pStyle w:val="0"/>
              <w:jc w:val="both"/>
            </w:pPr>
            <w:r>
              <w:rPr>
                <w:sz w:val="20"/>
              </w:rPr>
              <w:t xml:space="preserve">ответственный исполнитель - Минобразования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182" w:type="dxa"/>
          </w:tcPr>
          <w:p>
            <w:pPr>
              <w:pStyle w:val="0"/>
              <w:jc w:val="both"/>
            </w:pPr>
            <w:r>
              <w:rPr>
                <w:sz w:val="20"/>
              </w:rPr>
              <w:t xml:space="preserve">всего</w:t>
            </w:r>
          </w:p>
        </w:tc>
        <w:tc>
          <w:tcPr>
            <w:tcW w:w="924" w:type="dxa"/>
          </w:tcPr>
          <w:p>
            <w:pPr>
              <w:pStyle w:val="0"/>
              <w:jc w:val="center"/>
            </w:pPr>
            <w:r>
              <w:rPr>
                <w:sz w:val="20"/>
              </w:rPr>
              <w:t xml:space="preserve">6502,8</w:t>
            </w:r>
          </w:p>
        </w:tc>
        <w:tc>
          <w:tcPr>
            <w:tcW w:w="1002" w:type="dxa"/>
          </w:tcPr>
          <w:p>
            <w:pPr>
              <w:pStyle w:val="0"/>
              <w:jc w:val="center"/>
            </w:pPr>
            <w:r>
              <w:rPr>
                <w:sz w:val="20"/>
              </w:rPr>
              <w:t xml:space="preserve">882,1</w:t>
            </w:r>
          </w:p>
        </w:tc>
        <w:tc>
          <w:tcPr>
            <w:tcW w:w="942" w:type="dxa"/>
          </w:tcPr>
          <w:p>
            <w:pPr>
              <w:pStyle w:val="0"/>
              <w:jc w:val="center"/>
            </w:pPr>
            <w:r>
              <w:rPr>
                <w:sz w:val="20"/>
              </w:rPr>
              <w:t xml:space="preserve">5652,1</w:t>
            </w:r>
          </w:p>
        </w:tc>
        <w:tc>
          <w:tcPr>
            <w:tcW w:w="990" w:type="dxa"/>
          </w:tcPr>
          <w:p>
            <w:pPr>
              <w:pStyle w:val="0"/>
              <w:jc w:val="center"/>
            </w:pPr>
            <w:r>
              <w:rPr>
                <w:sz w:val="20"/>
              </w:rPr>
              <w:t xml:space="preserve">5356,8</w:t>
            </w:r>
          </w:p>
        </w:tc>
        <w:tc>
          <w:tcPr>
            <w:tcW w:w="1134" w:type="dxa"/>
          </w:tcPr>
          <w:p>
            <w:pPr>
              <w:pStyle w:val="0"/>
              <w:jc w:val="center"/>
            </w:pPr>
            <w:r>
              <w:rPr>
                <w:sz w:val="20"/>
              </w:rPr>
              <w:t xml:space="preserve">33741,8</w:t>
            </w:r>
          </w:p>
        </w:tc>
        <w:tc>
          <w:tcPr>
            <w:tcW w:w="1191" w:type="dxa"/>
          </w:tcPr>
          <w:p>
            <w:pPr>
              <w:pStyle w:val="0"/>
              <w:jc w:val="center"/>
            </w:pPr>
            <w:r>
              <w:rPr>
                <w:sz w:val="20"/>
              </w:rPr>
              <w:t xml:space="preserve">27032,8</w:t>
            </w:r>
          </w:p>
        </w:tc>
        <w:tc>
          <w:tcPr>
            <w:tcW w:w="1191" w:type="dxa"/>
          </w:tcPr>
          <w:p>
            <w:pPr>
              <w:pStyle w:val="0"/>
              <w:jc w:val="center"/>
            </w:pPr>
            <w:r>
              <w:rPr>
                <w:sz w:val="20"/>
              </w:rPr>
              <w:t xml:space="preserve">27032,8</w:t>
            </w:r>
          </w:p>
        </w:tc>
        <w:tc>
          <w:tcPr>
            <w:tcW w:w="1077" w:type="dxa"/>
          </w:tcPr>
          <w:p>
            <w:pPr>
              <w:pStyle w:val="0"/>
              <w:jc w:val="center"/>
            </w:pPr>
            <w:r>
              <w:rPr>
                <w:sz w:val="20"/>
              </w:rPr>
              <w:t xml:space="preserve">21744,0</w:t>
            </w:r>
          </w:p>
        </w:tc>
        <w:tc>
          <w:tcPr>
            <w:tcW w:w="1077" w:type="dxa"/>
            <w:tcBorders>
              <w:right w:val="nil"/>
            </w:tcBorders>
          </w:tcPr>
          <w:p>
            <w:pPr>
              <w:pStyle w:val="0"/>
              <w:jc w:val="center"/>
            </w:pPr>
            <w:r>
              <w:rPr>
                <w:sz w:val="20"/>
              </w:rPr>
              <w:t xml:space="preserve">21744,0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0707</w:t>
            </w:r>
          </w:p>
        </w:tc>
        <w:tc>
          <w:tcPr>
            <w:tcW w:w="1474" w:type="dxa"/>
          </w:tcPr>
          <w:p>
            <w:pPr>
              <w:pStyle w:val="0"/>
              <w:jc w:val="center"/>
            </w:pPr>
            <w:r>
              <w:rPr>
                <w:sz w:val="20"/>
              </w:rPr>
              <w:t xml:space="preserve">Ц760212150</w:t>
            </w:r>
          </w:p>
        </w:tc>
        <w:tc>
          <w:tcPr>
            <w:tcW w:w="680" w:type="dxa"/>
          </w:tcPr>
          <w:p>
            <w:pPr>
              <w:pStyle w:val="0"/>
              <w:jc w:val="center"/>
            </w:pPr>
            <w:r>
              <w:rPr>
                <w:sz w:val="20"/>
              </w:rPr>
              <w:t xml:space="preserve">100</w:t>
            </w:r>
          </w:p>
        </w:tc>
        <w:tc>
          <w:tcPr>
            <w:tcW w:w="1182" w:type="dxa"/>
            <w:vMerge w:val="restart"/>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318,9</w:t>
            </w:r>
          </w:p>
        </w:tc>
        <w:tc>
          <w:tcPr>
            <w:tcW w:w="1002" w:type="dxa"/>
          </w:tcPr>
          <w:p>
            <w:pPr>
              <w:pStyle w:val="0"/>
              <w:jc w:val="center"/>
            </w:pPr>
            <w:r>
              <w:rPr>
                <w:sz w:val="20"/>
              </w:rPr>
              <w:t xml:space="preserve">170,0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850,0</w:t>
            </w:r>
          </w:p>
        </w:tc>
        <w:tc>
          <w:tcPr>
            <w:tcW w:w="1077" w:type="dxa"/>
            <w:tcBorders>
              <w:right w:val="nil"/>
            </w:tcBorders>
          </w:tcPr>
          <w:p>
            <w:pPr>
              <w:pStyle w:val="0"/>
              <w:jc w:val="center"/>
            </w:pPr>
            <w:r>
              <w:rPr>
                <w:sz w:val="20"/>
              </w:rPr>
              <w:t xml:space="preserve">850,0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0707</w:t>
            </w:r>
          </w:p>
        </w:tc>
        <w:tc>
          <w:tcPr>
            <w:tcW w:w="1474" w:type="dxa"/>
          </w:tcPr>
          <w:p>
            <w:pPr>
              <w:pStyle w:val="0"/>
              <w:jc w:val="center"/>
            </w:pPr>
            <w:r>
              <w:rPr>
                <w:sz w:val="20"/>
              </w:rPr>
              <w:t xml:space="preserve">Ц760212150</w:t>
            </w:r>
          </w:p>
        </w:tc>
        <w:tc>
          <w:tcPr>
            <w:tcW w:w="680" w:type="dxa"/>
          </w:tcPr>
          <w:p>
            <w:pPr>
              <w:pStyle w:val="0"/>
              <w:jc w:val="center"/>
            </w:pPr>
            <w:r>
              <w:rPr>
                <w:sz w:val="20"/>
              </w:rPr>
              <w:t xml:space="preserve">200</w:t>
            </w:r>
          </w:p>
        </w:tc>
        <w:tc>
          <w:tcPr>
            <w:vMerge w:val="continue"/>
          </w:tcPr>
          <w:p/>
        </w:tc>
        <w:tc>
          <w:tcPr>
            <w:tcW w:w="924" w:type="dxa"/>
          </w:tcPr>
          <w:p>
            <w:pPr>
              <w:pStyle w:val="0"/>
              <w:jc w:val="center"/>
            </w:pPr>
            <w:r>
              <w:rPr>
                <w:sz w:val="20"/>
              </w:rPr>
              <w:t xml:space="preserve">4238,3</w:t>
            </w:r>
          </w:p>
        </w:tc>
        <w:tc>
          <w:tcPr>
            <w:tcW w:w="1002" w:type="dxa"/>
          </w:tcPr>
          <w:p>
            <w:pPr>
              <w:pStyle w:val="0"/>
              <w:jc w:val="center"/>
            </w:pPr>
            <w:r>
              <w:rPr>
                <w:sz w:val="20"/>
              </w:rPr>
              <w:t xml:space="preserve">712,1</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20894,0</w:t>
            </w:r>
          </w:p>
        </w:tc>
        <w:tc>
          <w:tcPr>
            <w:tcW w:w="1077" w:type="dxa"/>
            <w:tcBorders>
              <w:right w:val="nil"/>
            </w:tcBorders>
          </w:tcPr>
          <w:p>
            <w:pPr>
              <w:pStyle w:val="0"/>
              <w:jc w:val="center"/>
            </w:pPr>
            <w:r>
              <w:rPr>
                <w:sz w:val="20"/>
              </w:rPr>
              <w:t xml:space="preserve">20894,0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0707</w:t>
            </w:r>
          </w:p>
        </w:tc>
        <w:tc>
          <w:tcPr>
            <w:tcW w:w="1474" w:type="dxa"/>
          </w:tcPr>
          <w:p>
            <w:pPr>
              <w:pStyle w:val="0"/>
              <w:jc w:val="center"/>
            </w:pPr>
            <w:r>
              <w:rPr>
                <w:sz w:val="20"/>
              </w:rPr>
              <w:t xml:space="preserve">Ц760212150</w:t>
            </w:r>
          </w:p>
        </w:tc>
        <w:tc>
          <w:tcPr>
            <w:tcW w:w="680" w:type="dxa"/>
          </w:tcPr>
          <w:p>
            <w:pPr>
              <w:pStyle w:val="0"/>
              <w:jc w:val="center"/>
            </w:pPr>
            <w:r>
              <w:rPr>
                <w:sz w:val="20"/>
              </w:rPr>
              <w:t xml:space="preserve">300</w:t>
            </w:r>
          </w:p>
        </w:tc>
        <w:tc>
          <w:tcPr>
            <w:vMerge w:val="continue"/>
          </w:tcPr>
          <w:p/>
        </w:tc>
        <w:tc>
          <w:tcPr>
            <w:tcW w:w="924" w:type="dxa"/>
          </w:tcPr>
          <w:p>
            <w:pPr>
              <w:pStyle w:val="0"/>
              <w:jc w:val="center"/>
            </w:pPr>
            <w:r>
              <w:rPr>
                <w:sz w:val="20"/>
              </w:rPr>
              <w:t xml:space="preserve">1945,6</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0707</w:t>
            </w:r>
          </w:p>
        </w:tc>
        <w:tc>
          <w:tcPr>
            <w:tcW w:w="1474" w:type="dxa"/>
          </w:tcPr>
          <w:p>
            <w:pPr>
              <w:pStyle w:val="0"/>
              <w:jc w:val="center"/>
            </w:pPr>
            <w:r>
              <w:rPr>
                <w:sz w:val="20"/>
              </w:rPr>
              <w:t xml:space="preserve">Ц760212150</w:t>
            </w:r>
          </w:p>
        </w:tc>
        <w:tc>
          <w:tcPr>
            <w:tcW w:w="680" w:type="dxa"/>
          </w:tcPr>
          <w:p>
            <w:pPr>
              <w:pStyle w:val="0"/>
              <w:jc w:val="center"/>
            </w:pPr>
            <w:r>
              <w:rPr>
                <w:sz w:val="20"/>
              </w:rPr>
              <w:t xml:space="preserve">600</w:t>
            </w:r>
          </w:p>
        </w:tc>
        <w:tc>
          <w:tcPr>
            <w:vMerge w:val="continue"/>
          </w:tcP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5652,1</w:t>
            </w:r>
          </w:p>
        </w:tc>
        <w:tc>
          <w:tcPr>
            <w:tcW w:w="990" w:type="dxa"/>
          </w:tcPr>
          <w:p>
            <w:pPr>
              <w:pStyle w:val="0"/>
              <w:jc w:val="center"/>
            </w:pPr>
            <w:r>
              <w:rPr>
                <w:sz w:val="20"/>
              </w:rPr>
              <w:t xml:space="preserve">5356,8</w:t>
            </w:r>
          </w:p>
        </w:tc>
        <w:tc>
          <w:tcPr>
            <w:tcW w:w="1134" w:type="dxa"/>
          </w:tcPr>
          <w:p>
            <w:pPr>
              <w:pStyle w:val="0"/>
              <w:jc w:val="center"/>
            </w:pPr>
            <w:r>
              <w:rPr>
                <w:sz w:val="20"/>
              </w:rPr>
              <w:t xml:space="preserve">33741,8</w:t>
            </w:r>
          </w:p>
        </w:tc>
        <w:tc>
          <w:tcPr>
            <w:tcW w:w="1191" w:type="dxa"/>
          </w:tcPr>
          <w:p>
            <w:pPr>
              <w:pStyle w:val="0"/>
              <w:jc w:val="center"/>
            </w:pPr>
            <w:r>
              <w:rPr>
                <w:sz w:val="20"/>
              </w:rPr>
              <w:t xml:space="preserve">27032,8</w:t>
            </w:r>
          </w:p>
        </w:tc>
        <w:tc>
          <w:tcPr>
            <w:tcW w:w="1191" w:type="dxa"/>
          </w:tcPr>
          <w:p>
            <w:pPr>
              <w:pStyle w:val="0"/>
              <w:jc w:val="center"/>
            </w:pPr>
            <w:r>
              <w:rPr>
                <w:sz w:val="20"/>
              </w:rPr>
              <w:t xml:space="preserve">27032,8</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2</w:t>
            </w:r>
          </w:p>
        </w:tc>
        <w:tc>
          <w:tcPr>
            <w:gridSpan w:val="8"/>
            <w:tcW w:w="8835" w:type="dxa"/>
          </w:tcPr>
          <w:p>
            <w:pPr>
              <w:pStyle w:val="0"/>
              <w:jc w:val="both"/>
            </w:pPr>
            <w:r>
              <w:rPr>
                <w:sz w:val="20"/>
              </w:rPr>
              <w:t xml:space="preserve">Удельный вес детей и молодежи, занимающихся военно-техническими видами спорта, %</w:t>
            </w:r>
          </w:p>
        </w:tc>
        <w:tc>
          <w:tcPr>
            <w:tcW w:w="924" w:type="dxa"/>
          </w:tcPr>
          <w:p>
            <w:pPr>
              <w:pStyle w:val="0"/>
              <w:jc w:val="center"/>
            </w:pPr>
            <w:r>
              <w:rPr>
                <w:sz w:val="20"/>
              </w:rPr>
              <w:t xml:space="preserve">30</w:t>
            </w:r>
          </w:p>
        </w:tc>
        <w:tc>
          <w:tcPr>
            <w:tcW w:w="1002" w:type="dxa"/>
          </w:tcPr>
          <w:p>
            <w:pPr>
              <w:pStyle w:val="0"/>
              <w:jc w:val="center"/>
            </w:pPr>
            <w:r>
              <w:rPr>
                <w:sz w:val="20"/>
              </w:rPr>
              <w:t xml:space="preserve">35</w:t>
            </w:r>
          </w:p>
        </w:tc>
        <w:tc>
          <w:tcPr>
            <w:tcW w:w="942" w:type="dxa"/>
          </w:tcPr>
          <w:p>
            <w:pPr>
              <w:pStyle w:val="0"/>
              <w:jc w:val="center"/>
            </w:pPr>
            <w:r>
              <w:rPr>
                <w:sz w:val="20"/>
              </w:rPr>
              <w:t xml:space="preserve">35</w:t>
            </w:r>
          </w:p>
        </w:tc>
        <w:tc>
          <w:tcPr>
            <w:tcW w:w="990" w:type="dxa"/>
          </w:tcPr>
          <w:p>
            <w:pPr>
              <w:pStyle w:val="0"/>
              <w:jc w:val="center"/>
            </w:pPr>
            <w:r>
              <w:rPr>
                <w:sz w:val="20"/>
              </w:rPr>
              <w:t xml:space="preserve">40</w:t>
            </w:r>
          </w:p>
        </w:tc>
        <w:tc>
          <w:tcPr>
            <w:tcW w:w="1134" w:type="dxa"/>
          </w:tcPr>
          <w:p>
            <w:pPr>
              <w:pStyle w:val="0"/>
              <w:jc w:val="center"/>
            </w:pPr>
            <w:r>
              <w:rPr>
                <w:sz w:val="20"/>
              </w:rPr>
              <w:t xml:space="preserve">40</w:t>
            </w:r>
          </w:p>
        </w:tc>
        <w:tc>
          <w:tcPr>
            <w:tcW w:w="1191" w:type="dxa"/>
          </w:tcPr>
          <w:p>
            <w:pPr>
              <w:pStyle w:val="0"/>
              <w:jc w:val="center"/>
            </w:pPr>
            <w:r>
              <w:rPr>
                <w:sz w:val="20"/>
              </w:rPr>
              <w:t xml:space="preserve">40</w:t>
            </w:r>
          </w:p>
        </w:tc>
        <w:tc>
          <w:tcPr>
            <w:tcW w:w="1191" w:type="dxa"/>
          </w:tcPr>
          <w:p>
            <w:pPr>
              <w:pStyle w:val="0"/>
              <w:jc w:val="center"/>
            </w:pPr>
            <w:r>
              <w:rPr>
                <w:sz w:val="20"/>
              </w:rPr>
              <w:t xml:space="preserve">40</w:t>
            </w:r>
          </w:p>
        </w:tc>
        <w:tc>
          <w:tcPr>
            <w:tcW w:w="1077" w:type="dxa"/>
          </w:tcPr>
          <w:p>
            <w:pPr>
              <w:pStyle w:val="0"/>
              <w:jc w:val="center"/>
            </w:pPr>
            <w:r>
              <w:rPr>
                <w:sz w:val="20"/>
              </w:rPr>
              <w:t xml:space="preserve">40</w:t>
            </w:r>
          </w:p>
        </w:tc>
        <w:tc>
          <w:tcPr>
            <w:tcW w:w="1077" w:type="dxa"/>
            <w:tcBorders>
              <w:right w:val="nil"/>
            </w:tcBorders>
          </w:tcPr>
          <w:p>
            <w:pPr>
              <w:pStyle w:val="0"/>
              <w:jc w:val="center"/>
            </w:pPr>
            <w:r>
              <w:rPr>
                <w:sz w:val="20"/>
              </w:rPr>
              <w:t xml:space="preserve">40</w:t>
            </w:r>
          </w:p>
        </w:tc>
      </w:tr>
      <w:tr>
        <w:tc>
          <w:tcPr>
            <w:tcBorders>
              <w:left w:val="nil"/>
            </w:tcBorders>
            <w:vMerge w:val="continue"/>
          </w:tcPr>
          <w:p/>
        </w:tc>
        <w:tc>
          <w:tcPr>
            <w:gridSpan w:val="8"/>
            <w:tcW w:w="8835" w:type="dxa"/>
          </w:tcPr>
          <w:p>
            <w:pPr>
              <w:pStyle w:val="0"/>
              <w:jc w:val="both"/>
            </w:pPr>
            <w:r>
              <w:rPr>
                <w:sz w:val="20"/>
              </w:rPr>
              <w:t xml:space="preserve">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924" w:type="dxa"/>
          </w:tcPr>
          <w:p>
            <w:pPr>
              <w:pStyle w:val="0"/>
              <w:jc w:val="center"/>
            </w:pPr>
            <w:r>
              <w:rPr>
                <w:sz w:val="20"/>
              </w:rPr>
              <w:t xml:space="preserve">16</w:t>
            </w:r>
          </w:p>
        </w:tc>
        <w:tc>
          <w:tcPr>
            <w:tcW w:w="1002" w:type="dxa"/>
          </w:tcPr>
          <w:p>
            <w:pPr>
              <w:pStyle w:val="0"/>
              <w:jc w:val="center"/>
            </w:pPr>
            <w:r>
              <w:rPr>
                <w:sz w:val="20"/>
              </w:rPr>
              <w:t xml:space="preserve">16</w:t>
            </w:r>
          </w:p>
        </w:tc>
        <w:tc>
          <w:tcPr>
            <w:tcW w:w="942" w:type="dxa"/>
          </w:tcPr>
          <w:p>
            <w:pPr>
              <w:pStyle w:val="0"/>
              <w:jc w:val="center"/>
            </w:pPr>
            <w:r>
              <w:rPr>
                <w:sz w:val="20"/>
              </w:rPr>
              <w:t xml:space="preserve">17</w:t>
            </w:r>
          </w:p>
        </w:tc>
        <w:tc>
          <w:tcPr>
            <w:tcW w:w="990" w:type="dxa"/>
          </w:tcPr>
          <w:p>
            <w:pPr>
              <w:pStyle w:val="0"/>
              <w:jc w:val="center"/>
            </w:pPr>
            <w:r>
              <w:rPr>
                <w:sz w:val="20"/>
              </w:rPr>
              <w:t xml:space="preserve">17</w:t>
            </w:r>
          </w:p>
        </w:tc>
        <w:tc>
          <w:tcPr>
            <w:tcW w:w="1134" w:type="dxa"/>
          </w:tcPr>
          <w:p>
            <w:pPr>
              <w:pStyle w:val="0"/>
              <w:jc w:val="center"/>
            </w:pPr>
            <w:r>
              <w:rPr>
                <w:sz w:val="20"/>
              </w:rPr>
              <w:t xml:space="preserve">17</w:t>
            </w:r>
          </w:p>
        </w:tc>
        <w:tc>
          <w:tcPr>
            <w:tcW w:w="1191" w:type="dxa"/>
          </w:tcPr>
          <w:p>
            <w:pPr>
              <w:pStyle w:val="0"/>
              <w:jc w:val="center"/>
            </w:pPr>
            <w:r>
              <w:rPr>
                <w:sz w:val="20"/>
              </w:rPr>
              <w:t xml:space="preserve">17</w:t>
            </w:r>
          </w:p>
        </w:tc>
        <w:tc>
          <w:tcPr>
            <w:tcW w:w="1191" w:type="dxa"/>
          </w:tcPr>
          <w:p>
            <w:pPr>
              <w:pStyle w:val="0"/>
              <w:jc w:val="center"/>
            </w:pPr>
            <w:r>
              <w:rPr>
                <w:sz w:val="20"/>
              </w:rPr>
              <w:t xml:space="preserve">17</w:t>
            </w:r>
          </w:p>
        </w:tc>
        <w:tc>
          <w:tcPr>
            <w:tcW w:w="1077" w:type="dxa"/>
          </w:tcPr>
          <w:p>
            <w:pPr>
              <w:pStyle w:val="0"/>
              <w:jc w:val="center"/>
            </w:pPr>
            <w:r>
              <w:rPr>
                <w:sz w:val="20"/>
              </w:rPr>
              <w:t xml:space="preserve">17</w:t>
            </w:r>
          </w:p>
        </w:tc>
        <w:tc>
          <w:tcPr>
            <w:tcW w:w="1077" w:type="dxa"/>
            <w:tcBorders>
              <w:right w:val="nil"/>
            </w:tcBorders>
          </w:tcPr>
          <w:p>
            <w:pPr>
              <w:pStyle w:val="0"/>
              <w:jc w:val="center"/>
            </w:pPr>
            <w:r>
              <w:rPr>
                <w:sz w:val="20"/>
              </w:rPr>
              <w:t xml:space="preserve">17</w:t>
            </w:r>
          </w:p>
        </w:tc>
      </w:tr>
      <w:tr>
        <w:tc>
          <w:tcPr>
            <w:tcBorders>
              <w:left w:val="nil"/>
            </w:tcBorders>
            <w:vMerge w:val="continue"/>
          </w:tcPr>
          <w:p/>
        </w:tc>
        <w:tc>
          <w:tcPr>
            <w:gridSpan w:val="8"/>
            <w:tcW w:w="8835" w:type="dxa"/>
          </w:tcPr>
          <w:p>
            <w:pPr>
              <w:pStyle w:val="0"/>
              <w:jc w:val="both"/>
            </w:pPr>
            <w:r>
              <w:rPr>
                <w:sz w:val="20"/>
              </w:rPr>
              <w:t xml:space="preserve">Показатель годности к военной службе при первоначальной постановке на воинский учет, %</w:t>
            </w:r>
          </w:p>
        </w:tc>
        <w:tc>
          <w:tcPr>
            <w:tcW w:w="924" w:type="dxa"/>
          </w:tcPr>
          <w:p>
            <w:pPr>
              <w:pStyle w:val="0"/>
              <w:jc w:val="center"/>
            </w:pPr>
            <w:r>
              <w:rPr>
                <w:sz w:val="20"/>
              </w:rPr>
              <w:t xml:space="preserve">70</w:t>
            </w:r>
          </w:p>
        </w:tc>
        <w:tc>
          <w:tcPr>
            <w:tcW w:w="1002" w:type="dxa"/>
          </w:tcPr>
          <w:p>
            <w:pPr>
              <w:pStyle w:val="0"/>
              <w:jc w:val="center"/>
            </w:pPr>
            <w:r>
              <w:rPr>
                <w:sz w:val="20"/>
              </w:rPr>
              <w:t xml:space="preserve">70</w:t>
            </w:r>
          </w:p>
        </w:tc>
        <w:tc>
          <w:tcPr>
            <w:tcW w:w="942" w:type="dxa"/>
          </w:tcPr>
          <w:p>
            <w:pPr>
              <w:pStyle w:val="0"/>
              <w:jc w:val="center"/>
            </w:pPr>
            <w:r>
              <w:rPr>
                <w:sz w:val="20"/>
              </w:rPr>
              <w:t xml:space="preserve">70</w:t>
            </w:r>
          </w:p>
        </w:tc>
        <w:tc>
          <w:tcPr>
            <w:tcW w:w="990" w:type="dxa"/>
          </w:tcPr>
          <w:p>
            <w:pPr>
              <w:pStyle w:val="0"/>
              <w:jc w:val="center"/>
            </w:pPr>
            <w:r>
              <w:rPr>
                <w:sz w:val="20"/>
              </w:rPr>
              <w:t xml:space="preserve">70</w:t>
            </w:r>
          </w:p>
        </w:tc>
        <w:tc>
          <w:tcPr>
            <w:tcW w:w="1134" w:type="dxa"/>
          </w:tcPr>
          <w:p>
            <w:pPr>
              <w:pStyle w:val="0"/>
              <w:jc w:val="center"/>
            </w:pPr>
            <w:r>
              <w:rPr>
                <w:sz w:val="20"/>
              </w:rPr>
              <w:t xml:space="preserve">70</w:t>
            </w:r>
          </w:p>
        </w:tc>
        <w:tc>
          <w:tcPr>
            <w:tcW w:w="1191" w:type="dxa"/>
          </w:tcPr>
          <w:p>
            <w:pPr>
              <w:pStyle w:val="0"/>
              <w:jc w:val="center"/>
            </w:pPr>
            <w:r>
              <w:rPr>
                <w:sz w:val="20"/>
              </w:rPr>
              <w:t xml:space="preserve">70</w:t>
            </w:r>
          </w:p>
        </w:tc>
        <w:tc>
          <w:tcPr>
            <w:tcW w:w="1191" w:type="dxa"/>
          </w:tcPr>
          <w:p>
            <w:pPr>
              <w:pStyle w:val="0"/>
              <w:jc w:val="center"/>
            </w:pPr>
            <w:r>
              <w:rPr>
                <w:sz w:val="20"/>
              </w:rPr>
              <w:t xml:space="preserve">70</w:t>
            </w:r>
          </w:p>
        </w:tc>
        <w:tc>
          <w:tcPr>
            <w:tcW w:w="1077" w:type="dxa"/>
          </w:tcPr>
          <w:p>
            <w:pPr>
              <w:pStyle w:val="0"/>
              <w:jc w:val="center"/>
            </w:pPr>
            <w:r>
              <w:rPr>
                <w:sz w:val="20"/>
              </w:rPr>
              <w:t xml:space="preserve">70</w:t>
            </w:r>
          </w:p>
        </w:tc>
        <w:tc>
          <w:tcPr>
            <w:tcW w:w="1077" w:type="dxa"/>
            <w:tcBorders>
              <w:right w:val="nil"/>
            </w:tcBorders>
          </w:tcPr>
          <w:p>
            <w:pPr>
              <w:pStyle w:val="0"/>
              <w:jc w:val="center"/>
            </w:pPr>
            <w:r>
              <w:rPr>
                <w:sz w:val="20"/>
              </w:rPr>
              <w:t xml:space="preserve">70</w:t>
            </w:r>
          </w:p>
        </w:tc>
      </w:tr>
      <w:tr>
        <w:tc>
          <w:tcPr>
            <w:tcW w:w="850" w:type="dxa"/>
            <w:tcBorders>
              <w:left w:val="nil"/>
            </w:tcBorders>
            <w:vMerge w:val="restart"/>
          </w:tcPr>
          <w:p>
            <w:pPr>
              <w:pStyle w:val="0"/>
              <w:jc w:val="both"/>
            </w:pPr>
            <w:r>
              <w:rPr>
                <w:sz w:val="20"/>
              </w:rPr>
              <w:t xml:space="preserve">Мероприятие 2.1</w:t>
            </w:r>
          </w:p>
        </w:tc>
        <w:tc>
          <w:tcPr>
            <w:tcW w:w="1417" w:type="dxa"/>
            <w:vMerge w:val="restart"/>
          </w:tcPr>
          <w:p>
            <w:pPr>
              <w:pStyle w:val="0"/>
              <w:jc w:val="both"/>
            </w:pPr>
            <w:r>
              <w:rPr>
                <w:sz w:val="20"/>
              </w:rPr>
              <w:t xml:space="preserve">Организация и проведение мероприятий, направленных на патриотическое воспитание детей и допризывную подготовку молодежи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182" w:type="dxa"/>
          </w:tcPr>
          <w:p>
            <w:pPr>
              <w:pStyle w:val="0"/>
              <w:jc w:val="both"/>
            </w:pPr>
            <w:r>
              <w:rPr>
                <w:sz w:val="20"/>
              </w:rPr>
              <w:t xml:space="preserve">всего</w:t>
            </w:r>
          </w:p>
        </w:tc>
        <w:tc>
          <w:tcPr>
            <w:tcW w:w="924" w:type="dxa"/>
          </w:tcPr>
          <w:p>
            <w:pPr>
              <w:pStyle w:val="0"/>
              <w:jc w:val="center"/>
            </w:pPr>
            <w:r>
              <w:rPr>
                <w:sz w:val="20"/>
              </w:rPr>
              <w:t xml:space="preserve">6502,8</w:t>
            </w:r>
          </w:p>
        </w:tc>
        <w:tc>
          <w:tcPr>
            <w:tcW w:w="1002" w:type="dxa"/>
          </w:tcPr>
          <w:p>
            <w:pPr>
              <w:pStyle w:val="0"/>
              <w:jc w:val="center"/>
            </w:pPr>
            <w:r>
              <w:rPr>
                <w:sz w:val="20"/>
              </w:rPr>
              <w:t xml:space="preserve">882,1</w:t>
            </w:r>
          </w:p>
        </w:tc>
        <w:tc>
          <w:tcPr>
            <w:tcW w:w="942" w:type="dxa"/>
          </w:tcPr>
          <w:p>
            <w:pPr>
              <w:pStyle w:val="0"/>
              <w:jc w:val="center"/>
            </w:pPr>
            <w:r>
              <w:rPr>
                <w:sz w:val="20"/>
              </w:rPr>
              <w:t xml:space="preserve">5652,1</w:t>
            </w:r>
          </w:p>
        </w:tc>
        <w:tc>
          <w:tcPr>
            <w:tcW w:w="990" w:type="dxa"/>
          </w:tcPr>
          <w:p>
            <w:pPr>
              <w:pStyle w:val="0"/>
              <w:jc w:val="center"/>
            </w:pPr>
            <w:r>
              <w:rPr>
                <w:sz w:val="20"/>
              </w:rPr>
              <w:t xml:space="preserve">5356,8</w:t>
            </w:r>
          </w:p>
        </w:tc>
        <w:tc>
          <w:tcPr>
            <w:tcW w:w="1134" w:type="dxa"/>
          </w:tcPr>
          <w:p>
            <w:pPr>
              <w:pStyle w:val="0"/>
              <w:jc w:val="center"/>
            </w:pPr>
            <w:r>
              <w:rPr>
                <w:sz w:val="20"/>
              </w:rPr>
              <w:t xml:space="preserve">33741,8</w:t>
            </w:r>
          </w:p>
        </w:tc>
        <w:tc>
          <w:tcPr>
            <w:tcW w:w="1191" w:type="dxa"/>
          </w:tcPr>
          <w:p>
            <w:pPr>
              <w:pStyle w:val="0"/>
              <w:jc w:val="center"/>
            </w:pPr>
            <w:r>
              <w:rPr>
                <w:sz w:val="20"/>
              </w:rPr>
              <w:t xml:space="preserve">27032,8</w:t>
            </w:r>
          </w:p>
        </w:tc>
        <w:tc>
          <w:tcPr>
            <w:tcW w:w="1191" w:type="dxa"/>
          </w:tcPr>
          <w:p>
            <w:pPr>
              <w:pStyle w:val="0"/>
              <w:jc w:val="center"/>
            </w:pPr>
            <w:r>
              <w:rPr>
                <w:sz w:val="20"/>
              </w:rPr>
              <w:t xml:space="preserve">27032,8</w:t>
            </w:r>
          </w:p>
        </w:tc>
        <w:tc>
          <w:tcPr>
            <w:tcW w:w="1077" w:type="dxa"/>
          </w:tcPr>
          <w:p>
            <w:pPr>
              <w:pStyle w:val="0"/>
              <w:jc w:val="center"/>
            </w:pPr>
            <w:r>
              <w:rPr>
                <w:sz w:val="20"/>
              </w:rPr>
              <w:t xml:space="preserve">21744,0</w:t>
            </w:r>
          </w:p>
        </w:tc>
        <w:tc>
          <w:tcPr>
            <w:tcW w:w="1077" w:type="dxa"/>
            <w:tcBorders>
              <w:right w:val="nil"/>
            </w:tcBorders>
          </w:tcPr>
          <w:p>
            <w:pPr>
              <w:pStyle w:val="0"/>
              <w:jc w:val="center"/>
            </w:pPr>
            <w:r>
              <w:rPr>
                <w:sz w:val="20"/>
              </w:rPr>
              <w:t xml:space="preserve">21744,0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0707</w:t>
            </w:r>
          </w:p>
        </w:tc>
        <w:tc>
          <w:tcPr>
            <w:tcW w:w="1474" w:type="dxa"/>
          </w:tcPr>
          <w:p>
            <w:pPr>
              <w:pStyle w:val="0"/>
              <w:jc w:val="center"/>
            </w:pPr>
            <w:r>
              <w:rPr>
                <w:sz w:val="20"/>
              </w:rPr>
              <w:t xml:space="preserve">Ц760212150</w:t>
            </w:r>
          </w:p>
        </w:tc>
        <w:tc>
          <w:tcPr>
            <w:tcW w:w="680" w:type="dxa"/>
          </w:tcPr>
          <w:p>
            <w:pPr>
              <w:pStyle w:val="0"/>
              <w:jc w:val="center"/>
            </w:pPr>
            <w:r>
              <w:rPr>
                <w:sz w:val="20"/>
              </w:rPr>
              <w:t xml:space="preserve">100</w:t>
            </w:r>
          </w:p>
        </w:tc>
        <w:tc>
          <w:tcPr>
            <w:tcW w:w="1182" w:type="dxa"/>
            <w:vMerge w:val="restart"/>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318,9</w:t>
            </w:r>
          </w:p>
        </w:tc>
        <w:tc>
          <w:tcPr>
            <w:tcW w:w="1002" w:type="dxa"/>
          </w:tcPr>
          <w:p>
            <w:pPr>
              <w:pStyle w:val="0"/>
              <w:jc w:val="center"/>
            </w:pPr>
            <w:r>
              <w:rPr>
                <w:sz w:val="20"/>
              </w:rPr>
              <w:t xml:space="preserve">170,0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850,0</w:t>
            </w:r>
          </w:p>
        </w:tc>
        <w:tc>
          <w:tcPr>
            <w:tcW w:w="1077" w:type="dxa"/>
            <w:tcBorders>
              <w:right w:val="nil"/>
            </w:tcBorders>
          </w:tcPr>
          <w:p>
            <w:pPr>
              <w:pStyle w:val="0"/>
              <w:jc w:val="center"/>
            </w:pPr>
            <w:r>
              <w:rPr>
                <w:sz w:val="20"/>
              </w:rPr>
              <w:t xml:space="preserve">850,0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0707</w:t>
            </w:r>
          </w:p>
        </w:tc>
        <w:tc>
          <w:tcPr>
            <w:tcW w:w="1474" w:type="dxa"/>
          </w:tcPr>
          <w:p>
            <w:pPr>
              <w:pStyle w:val="0"/>
              <w:jc w:val="center"/>
            </w:pPr>
            <w:r>
              <w:rPr>
                <w:sz w:val="20"/>
              </w:rPr>
              <w:t xml:space="preserve">Ц760212150</w:t>
            </w:r>
          </w:p>
        </w:tc>
        <w:tc>
          <w:tcPr>
            <w:tcW w:w="680" w:type="dxa"/>
          </w:tcPr>
          <w:p>
            <w:pPr>
              <w:pStyle w:val="0"/>
              <w:jc w:val="center"/>
            </w:pPr>
            <w:r>
              <w:rPr>
                <w:sz w:val="20"/>
              </w:rPr>
              <w:t xml:space="preserve">200</w:t>
            </w:r>
          </w:p>
        </w:tc>
        <w:tc>
          <w:tcPr>
            <w:vMerge w:val="continue"/>
          </w:tcPr>
          <w:p/>
        </w:tc>
        <w:tc>
          <w:tcPr>
            <w:tcW w:w="924" w:type="dxa"/>
          </w:tcPr>
          <w:p>
            <w:pPr>
              <w:pStyle w:val="0"/>
              <w:jc w:val="center"/>
            </w:pPr>
            <w:r>
              <w:rPr>
                <w:sz w:val="20"/>
              </w:rPr>
              <w:t xml:space="preserve">4238,3</w:t>
            </w:r>
          </w:p>
        </w:tc>
        <w:tc>
          <w:tcPr>
            <w:tcW w:w="1002" w:type="dxa"/>
          </w:tcPr>
          <w:p>
            <w:pPr>
              <w:pStyle w:val="0"/>
              <w:jc w:val="center"/>
            </w:pPr>
            <w:r>
              <w:rPr>
                <w:sz w:val="20"/>
              </w:rPr>
              <w:t xml:space="preserve">712,1</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20894,0</w:t>
            </w:r>
          </w:p>
        </w:tc>
        <w:tc>
          <w:tcPr>
            <w:tcW w:w="1077" w:type="dxa"/>
            <w:tcBorders>
              <w:right w:val="nil"/>
            </w:tcBorders>
          </w:tcPr>
          <w:p>
            <w:pPr>
              <w:pStyle w:val="0"/>
              <w:jc w:val="center"/>
            </w:pPr>
            <w:r>
              <w:rPr>
                <w:sz w:val="20"/>
              </w:rPr>
              <w:t xml:space="preserve">20894,0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0707</w:t>
            </w:r>
          </w:p>
        </w:tc>
        <w:tc>
          <w:tcPr>
            <w:tcW w:w="1474" w:type="dxa"/>
          </w:tcPr>
          <w:p>
            <w:pPr>
              <w:pStyle w:val="0"/>
              <w:jc w:val="center"/>
            </w:pPr>
            <w:r>
              <w:rPr>
                <w:sz w:val="20"/>
              </w:rPr>
              <w:t xml:space="preserve">Ц760212150</w:t>
            </w:r>
          </w:p>
        </w:tc>
        <w:tc>
          <w:tcPr>
            <w:tcW w:w="680" w:type="dxa"/>
          </w:tcPr>
          <w:p>
            <w:pPr>
              <w:pStyle w:val="0"/>
              <w:jc w:val="center"/>
            </w:pPr>
            <w:r>
              <w:rPr>
                <w:sz w:val="20"/>
              </w:rPr>
              <w:t xml:space="preserve">300</w:t>
            </w:r>
          </w:p>
        </w:tc>
        <w:tc>
          <w:tcPr>
            <w:vMerge w:val="continue"/>
          </w:tcPr>
          <w:p/>
        </w:tc>
        <w:tc>
          <w:tcPr>
            <w:tcW w:w="924" w:type="dxa"/>
          </w:tcPr>
          <w:p>
            <w:pPr>
              <w:pStyle w:val="0"/>
              <w:jc w:val="center"/>
            </w:pPr>
            <w:r>
              <w:rPr>
                <w:sz w:val="20"/>
              </w:rPr>
              <w:t xml:space="preserve">1945,6</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0707</w:t>
            </w:r>
          </w:p>
        </w:tc>
        <w:tc>
          <w:tcPr>
            <w:tcW w:w="1474" w:type="dxa"/>
          </w:tcPr>
          <w:p>
            <w:pPr>
              <w:pStyle w:val="0"/>
              <w:jc w:val="center"/>
            </w:pPr>
            <w:r>
              <w:rPr>
                <w:sz w:val="20"/>
              </w:rPr>
              <w:t xml:space="preserve">Ц760212150</w:t>
            </w:r>
          </w:p>
        </w:tc>
        <w:tc>
          <w:tcPr>
            <w:tcW w:w="680" w:type="dxa"/>
          </w:tcPr>
          <w:p>
            <w:pPr>
              <w:pStyle w:val="0"/>
              <w:jc w:val="center"/>
            </w:pPr>
            <w:r>
              <w:rPr>
                <w:sz w:val="20"/>
              </w:rPr>
              <w:t xml:space="preserve">600</w:t>
            </w:r>
          </w:p>
        </w:tc>
        <w:tc>
          <w:tcPr>
            <w:vMerge w:val="continue"/>
          </w:tcP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5652,1</w:t>
            </w:r>
          </w:p>
        </w:tc>
        <w:tc>
          <w:tcPr>
            <w:tcW w:w="990" w:type="dxa"/>
          </w:tcPr>
          <w:p>
            <w:pPr>
              <w:pStyle w:val="0"/>
              <w:jc w:val="center"/>
            </w:pPr>
            <w:r>
              <w:rPr>
                <w:sz w:val="20"/>
              </w:rPr>
              <w:t xml:space="preserve">5356,8</w:t>
            </w:r>
          </w:p>
        </w:tc>
        <w:tc>
          <w:tcPr>
            <w:tcW w:w="1134" w:type="dxa"/>
          </w:tcPr>
          <w:p>
            <w:pPr>
              <w:pStyle w:val="0"/>
              <w:jc w:val="center"/>
            </w:pPr>
            <w:r>
              <w:rPr>
                <w:sz w:val="20"/>
              </w:rPr>
              <w:t xml:space="preserve">33741,8</w:t>
            </w:r>
          </w:p>
        </w:tc>
        <w:tc>
          <w:tcPr>
            <w:tcW w:w="1191" w:type="dxa"/>
          </w:tcPr>
          <w:p>
            <w:pPr>
              <w:pStyle w:val="0"/>
              <w:jc w:val="center"/>
            </w:pPr>
            <w:r>
              <w:rPr>
                <w:sz w:val="20"/>
              </w:rPr>
              <w:t xml:space="preserve">27032,8</w:t>
            </w:r>
          </w:p>
        </w:tc>
        <w:tc>
          <w:tcPr>
            <w:tcW w:w="1191" w:type="dxa"/>
          </w:tcPr>
          <w:p>
            <w:pPr>
              <w:pStyle w:val="0"/>
              <w:jc w:val="center"/>
            </w:pPr>
            <w:r>
              <w:rPr>
                <w:sz w:val="20"/>
              </w:rPr>
              <w:t xml:space="preserve">27032,8</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gridSpan w:val="18"/>
            <w:tcW w:w="19213" w:type="dxa"/>
            <w:tcBorders>
              <w:left w:val="nil"/>
              <w:right w:val="nil"/>
            </w:tcBorders>
          </w:tcPr>
          <w:p>
            <w:pPr>
              <w:pStyle w:val="0"/>
              <w:jc w:val="center"/>
            </w:pPr>
            <w:r>
              <w:rPr>
                <w:sz w:val="20"/>
              </w:rPr>
              <w:t xml:space="preserve">Цель "Совершенствование и дальнейшее развитие целостной системы патриотического воспитания и допризывной подготовки молодежи Чувашской Республики"</w:t>
            </w:r>
          </w:p>
        </w:tc>
      </w:tr>
      <w:tr>
        <w:tc>
          <w:tcPr>
            <w:tcW w:w="850" w:type="dxa"/>
            <w:tcBorders>
              <w:left w:val="nil"/>
            </w:tcBorders>
            <w:vMerge w:val="restart"/>
          </w:tcPr>
          <w:p>
            <w:pPr>
              <w:pStyle w:val="0"/>
              <w:jc w:val="both"/>
            </w:pPr>
            <w:r>
              <w:rPr>
                <w:sz w:val="20"/>
              </w:rPr>
              <w:t xml:space="preserve">Основное мероприятие 3</w:t>
            </w:r>
          </w:p>
        </w:tc>
        <w:tc>
          <w:tcPr>
            <w:tcW w:w="1417" w:type="dxa"/>
            <w:vMerge w:val="restart"/>
          </w:tcPr>
          <w:p>
            <w:pPr>
              <w:pStyle w:val="0"/>
              <w:jc w:val="both"/>
            </w:pPr>
            <w:r>
              <w:rPr>
                <w:sz w:val="20"/>
              </w:rPr>
              <w:t xml:space="preserve">Развитие и поддержка кадетского образования</w:t>
            </w:r>
          </w:p>
        </w:tc>
        <w:tc>
          <w:tcPr>
            <w:tcW w:w="1361" w:type="dxa"/>
            <w:vMerge w:val="restart"/>
          </w:tcPr>
          <w:p>
            <w:pPr>
              <w:pStyle w:val="0"/>
              <w:jc w:val="both"/>
            </w:pPr>
            <w:r>
              <w:rPr>
                <w:sz w:val="20"/>
              </w:rPr>
              <w:t xml:space="preserve">оказание информационно-методической и финансовой помощи кадетскому движению</w:t>
            </w:r>
          </w:p>
        </w:tc>
        <w:tc>
          <w:tcPr>
            <w:tcW w:w="1304" w:type="dxa"/>
            <w:vMerge w:val="restart"/>
          </w:tcPr>
          <w:p>
            <w:pPr>
              <w:pStyle w:val="0"/>
              <w:jc w:val="both"/>
            </w:pPr>
            <w:r>
              <w:rPr>
                <w:sz w:val="20"/>
              </w:rPr>
              <w:t xml:space="preserve">ответственный исполнитель - Минобразования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182" w:type="dxa"/>
          </w:tcPr>
          <w:p>
            <w:pPr>
              <w:pStyle w:val="0"/>
              <w:jc w:val="both"/>
            </w:pPr>
            <w:r>
              <w:rPr>
                <w:sz w:val="20"/>
              </w:rPr>
              <w:t xml:space="preserve">всего</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3</w:t>
            </w:r>
          </w:p>
        </w:tc>
        <w:tc>
          <w:tcPr>
            <w:gridSpan w:val="8"/>
            <w:tcW w:w="8835" w:type="dxa"/>
          </w:tcPr>
          <w:p>
            <w:pPr>
              <w:pStyle w:val="0"/>
              <w:jc w:val="both"/>
            </w:pPr>
            <w:r>
              <w:rPr>
                <w:sz w:val="20"/>
              </w:rPr>
              <w:t xml:space="preserve">Количество кадетских классов в общеобразовательных организациях, ед.</w:t>
            </w:r>
          </w:p>
        </w:tc>
        <w:tc>
          <w:tcPr>
            <w:tcW w:w="924" w:type="dxa"/>
          </w:tcPr>
          <w:p>
            <w:pPr>
              <w:pStyle w:val="0"/>
              <w:jc w:val="center"/>
            </w:pPr>
            <w:r>
              <w:rPr>
                <w:sz w:val="20"/>
              </w:rPr>
              <w:t xml:space="preserve">177</w:t>
            </w:r>
          </w:p>
        </w:tc>
        <w:tc>
          <w:tcPr>
            <w:tcW w:w="1002" w:type="dxa"/>
          </w:tcPr>
          <w:p>
            <w:pPr>
              <w:pStyle w:val="0"/>
              <w:jc w:val="center"/>
            </w:pPr>
            <w:r>
              <w:rPr>
                <w:sz w:val="20"/>
              </w:rPr>
              <w:t xml:space="preserve">178</w:t>
            </w:r>
          </w:p>
        </w:tc>
        <w:tc>
          <w:tcPr>
            <w:tcW w:w="942" w:type="dxa"/>
          </w:tcPr>
          <w:p>
            <w:pPr>
              <w:pStyle w:val="0"/>
              <w:jc w:val="center"/>
            </w:pPr>
            <w:r>
              <w:rPr>
                <w:sz w:val="20"/>
              </w:rPr>
              <w:t xml:space="preserve">179</w:t>
            </w:r>
          </w:p>
        </w:tc>
        <w:tc>
          <w:tcPr>
            <w:tcW w:w="990" w:type="dxa"/>
          </w:tcPr>
          <w:p>
            <w:pPr>
              <w:pStyle w:val="0"/>
              <w:jc w:val="center"/>
            </w:pPr>
            <w:r>
              <w:rPr>
                <w:sz w:val="20"/>
              </w:rPr>
              <w:t xml:space="preserve">180</w:t>
            </w:r>
          </w:p>
        </w:tc>
        <w:tc>
          <w:tcPr>
            <w:tcW w:w="1134" w:type="dxa"/>
          </w:tcPr>
          <w:p>
            <w:pPr>
              <w:pStyle w:val="0"/>
              <w:jc w:val="center"/>
            </w:pPr>
            <w:r>
              <w:rPr>
                <w:sz w:val="20"/>
              </w:rPr>
              <w:t xml:space="preserve">180</w:t>
            </w:r>
          </w:p>
        </w:tc>
        <w:tc>
          <w:tcPr>
            <w:tcW w:w="1191" w:type="dxa"/>
          </w:tcPr>
          <w:p>
            <w:pPr>
              <w:pStyle w:val="0"/>
              <w:jc w:val="center"/>
            </w:pPr>
            <w:r>
              <w:rPr>
                <w:sz w:val="20"/>
              </w:rPr>
              <w:t xml:space="preserve">180</w:t>
            </w:r>
          </w:p>
        </w:tc>
        <w:tc>
          <w:tcPr>
            <w:tcW w:w="1191" w:type="dxa"/>
          </w:tcPr>
          <w:p>
            <w:pPr>
              <w:pStyle w:val="0"/>
              <w:jc w:val="center"/>
            </w:pPr>
            <w:r>
              <w:rPr>
                <w:sz w:val="20"/>
              </w:rPr>
              <w:t xml:space="preserve">180</w:t>
            </w:r>
          </w:p>
        </w:tc>
        <w:tc>
          <w:tcPr>
            <w:tcW w:w="1077" w:type="dxa"/>
          </w:tcPr>
          <w:p>
            <w:pPr>
              <w:pStyle w:val="0"/>
              <w:jc w:val="center"/>
            </w:pPr>
            <w:r>
              <w:rPr>
                <w:sz w:val="20"/>
              </w:rPr>
              <w:t xml:space="preserve">183</w:t>
            </w:r>
          </w:p>
        </w:tc>
        <w:tc>
          <w:tcPr>
            <w:tcW w:w="1077" w:type="dxa"/>
            <w:tcBorders>
              <w:right w:val="nil"/>
            </w:tcBorders>
          </w:tcPr>
          <w:p>
            <w:pPr>
              <w:pStyle w:val="0"/>
              <w:jc w:val="center"/>
            </w:pPr>
            <w:r>
              <w:rPr>
                <w:sz w:val="20"/>
              </w:rPr>
              <w:t xml:space="preserve">185</w:t>
            </w:r>
          </w:p>
        </w:tc>
      </w:tr>
      <w:tr>
        <w:tc>
          <w:tcPr>
            <w:tcBorders>
              <w:left w:val="nil"/>
            </w:tcBorders>
            <w:vMerge w:val="continue"/>
          </w:tcPr>
          <w:p/>
        </w:tc>
        <w:tc>
          <w:tcPr>
            <w:gridSpan w:val="8"/>
            <w:tcW w:w="8835" w:type="dxa"/>
          </w:tcPr>
          <w:p>
            <w:pPr>
              <w:pStyle w:val="0"/>
              <w:jc w:val="both"/>
            </w:pPr>
            <w:r>
              <w:rPr>
                <w:sz w:val="20"/>
              </w:rPr>
              <w:t xml:space="preserve">Охват обучающихся кадетских классов республиканскими мероприятиями, %</w:t>
            </w:r>
          </w:p>
        </w:tc>
        <w:tc>
          <w:tcPr>
            <w:tcW w:w="924" w:type="dxa"/>
          </w:tcPr>
          <w:p>
            <w:pPr>
              <w:pStyle w:val="0"/>
              <w:jc w:val="center"/>
            </w:pPr>
            <w:r>
              <w:rPr>
                <w:sz w:val="20"/>
              </w:rPr>
              <w:t xml:space="preserve">53</w:t>
            </w:r>
          </w:p>
        </w:tc>
        <w:tc>
          <w:tcPr>
            <w:tcW w:w="1002" w:type="dxa"/>
          </w:tcPr>
          <w:p>
            <w:pPr>
              <w:pStyle w:val="0"/>
              <w:jc w:val="center"/>
            </w:pPr>
            <w:r>
              <w:rPr>
                <w:sz w:val="20"/>
              </w:rPr>
              <w:t xml:space="preserve">56</w:t>
            </w:r>
          </w:p>
        </w:tc>
        <w:tc>
          <w:tcPr>
            <w:tcW w:w="942" w:type="dxa"/>
          </w:tcPr>
          <w:p>
            <w:pPr>
              <w:pStyle w:val="0"/>
              <w:jc w:val="center"/>
            </w:pPr>
            <w:r>
              <w:rPr>
                <w:sz w:val="20"/>
              </w:rPr>
              <w:t xml:space="preserve">59</w:t>
            </w:r>
          </w:p>
        </w:tc>
        <w:tc>
          <w:tcPr>
            <w:tcW w:w="990" w:type="dxa"/>
          </w:tcPr>
          <w:p>
            <w:pPr>
              <w:pStyle w:val="0"/>
              <w:jc w:val="center"/>
            </w:pPr>
            <w:r>
              <w:rPr>
                <w:sz w:val="20"/>
              </w:rPr>
              <w:t xml:space="preserve">62</w:t>
            </w:r>
          </w:p>
        </w:tc>
        <w:tc>
          <w:tcPr>
            <w:tcW w:w="1134" w:type="dxa"/>
          </w:tcPr>
          <w:p>
            <w:pPr>
              <w:pStyle w:val="0"/>
              <w:jc w:val="center"/>
            </w:pPr>
            <w:r>
              <w:rPr>
                <w:sz w:val="20"/>
              </w:rPr>
              <w:t xml:space="preserve">62</w:t>
            </w:r>
          </w:p>
        </w:tc>
        <w:tc>
          <w:tcPr>
            <w:tcW w:w="1191" w:type="dxa"/>
          </w:tcPr>
          <w:p>
            <w:pPr>
              <w:pStyle w:val="0"/>
              <w:jc w:val="center"/>
            </w:pPr>
            <w:r>
              <w:rPr>
                <w:sz w:val="20"/>
              </w:rPr>
              <w:t xml:space="preserve">62</w:t>
            </w:r>
          </w:p>
        </w:tc>
        <w:tc>
          <w:tcPr>
            <w:tcW w:w="1191" w:type="dxa"/>
          </w:tcPr>
          <w:p>
            <w:pPr>
              <w:pStyle w:val="0"/>
              <w:jc w:val="center"/>
            </w:pPr>
            <w:r>
              <w:rPr>
                <w:sz w:val="20"/>
              </w:rPr>
              <w:t xml:space="preserve">62</w:t>
            </w:r>
          </w:p>
        </w:tc>
        <w:tc>
          <w:tcPr>
            <w:tcW w:w="1077" w:type="dxa"/>
          </w:tcPr>
          <w:p>
            <w:pPr>
              <w:pStyle w:val="0"/>
              <w:jc w:val="center"/>
            </w:pPr>
            <w:r>
              <w:rPr>
                <w:sz w:val="20"/>
              </w:rPr>
              <w:t xml:space="preserve">62</w:t>
            </w:r>
          </w:p>
        </w:tc>
        <w:tc>
          <w:tcPr>
            <w:tcW w:w="1077" w:type="dxa"/>
            <w:tcBorders>
              <w:right w:val="nil"/>
            </w:tcBorders>
          </w:tcPr>
          <w:p>
            <w:pPr>
              <w:pStyle w:val="0"/>
              <w:jc w:val="center"/>
            </w:pPr>
            <w:r>
              <w:rPr>
                <w:sz w:val="20"/>
              </w:rPr>
              <w:t xml:space="preserve">62</w:t>
            </w:r>
          </w:p>
        </w:tc>
      </w:tr>
      <w:tr>
        <w:tc>
          <w:tcPr>
            <w:tcBorders>
              <w:left w:val="nil"/>
            </w:tcBorders>
            <w:vMerge w:val="continue"/>
          </w:tcPr>
          <w:p/>
        </w:tc>
        <w:tc>
          <w:tcPr>
            <w:gridSpan w:val="8"/>
            <w:tcW w:w="8835" w:type="dxa"/>
          </w:tcPr>
          <w:p>
            <w:pPr>
              <w:pStyle w:val="0"/>
              <w:jc w:val="both"/>
            </w:pPr>
            <w:r>
              <w:rPr>
                <w:sz w:val="20"/>
              </w:rPr>
              <w:t xml:space="preserve">Количество военно-патриотических клубов, ед.</w:t>
            </w:r>
          </w:p>
        </w:tc>
        <w:tc>
          <w:tcPr>
            <w:tcW w:w="924" w:type="dxa"/>
          </w:tcPr>
          <w:p>
            <w:pPr>
              <w:pStyle w:val="0"/>
              <w:jc w:val="center"/>
            </w:pPr>
            <w:r>
              <w:rPr>
                <w:sz w:val="20"/>
              </w:rPr>
              <w:t xml:space="preserve">62</w:t>
            </w:r>
          </w:p>
        </w:tc>
        <w:tc>
          <w:tcPr>
            <w:tcW w:w="1002" w:type="dxa"/>
          </w:tcPr>
          <w:p>
            <w:pPr>
              <w:pStyle w:val="0"/>
              <w:jc w:val="center"/>
            </w:pPr>
            <w:r>
              <w:rPr>
                <w:sz w:val="20"/>
              </w:rPr>
              <w:t xml:space="preserve">63</w:t>
            </w:r>
          </w:p>
        </w:tc>
        <w:tc>
          <w:tcPr>
            <w:tcW w:w="942" w:type="dxa"/>
          </w:tcPr>
          <w:p>
            <w:pPr>
              <w:pStyle w:val="0"/>
              <w:jc w:val="center"/>
            </w:pPr>
            <w:r>
              <w:rPr>
                <w:sz w:val="20"/>
              </w:rPr>
              <w:t xml:space="preserve">64</w:t>
            </w:r>
          </w:p>
        </w:tc>
        <w:tc>
          <w:tcPr>
            <w:tcW w:w="990" w:type="dxa"/>
          </w:tcPr>
          <w:p>
            <w:pPr>
              <w:pStyle w:val="0"/>
              <w:jc w:val="center"/>
            </w:pPr>
            <w:r>
              <w:rPr>
                <w:sz w:val="20"/>
              </w:rPr>
              <w:t xml:space="preserve">65</w:t>
            </w:r>
          </w:p>
        </w:tc>
        <w:tc>
          <w:tcPr>
            <w:tcW w:w="1134" w:type="dxa"/>
          </w:tcPr>
          <w:p>
            <w:pPr>
              <w:pStyle w:val="0"/>
              <w:jc w:val="center"/>
            </w:pPr>
            <w:r>
              <w:rPr>
                <w:sz w:val="20"/>
              </w:rPr>
              <w:t xml:space="preserve">65</w:t>
            </w:r>
          </w:p>
        </w:tc>
        <w:tc>
          <w:tcPr>
            <w:tcW w:w="1191" w:type="dxa"/>
          </w:tcPr>
          <w:p>
            <w:pPr>
              <w:pStyle w:val="0"/>
              <w:jc w:val="center"/>
            </w:pPr>
            <w:r>
              <w:rPr>
                <w:sz w:val="20"/>
              </w:rPr>
              <w:t xml:space="preserve">65</w:t>
            </w:r>
          </w:p>
        </w:tc>
        <w:tc>
          <w:tcPr>
            <w:tcW w:w="1191" w:type="dxa"/>
          </w:tcPr>
          <w:p>
            <w:pPr>
              <w:pStyle w:val="0"/>
              <w:jc w:val="center"/>
            </w:pPr>
            <w:r>
              <w:rPr>
                <w:sz w:val="20"/>
              </w:rPr>
              <w:t xml:space="preserve">65</w:t>
            </w:r>
          </w:p>
        </w:tc>
        <w:tc>
          <w:tcPr>
            <w:tcW w:w="1077" w:type="dxa"/>
          </w:tcPr>
          <w:p>
            <w:pPr>
              <w:pStyle w:val="0"/>
              <w:jc w:val="center"/>
            </w:pPr>
            <w:r>
              <w:rPr>
                <w:sz w:val="20"/>
              </w:rPr>
              <w:t xml:space="preserve">65</w:t>
            </w:r>
          </w:p>
        </w:tc>
        <w:tc>
          <w:tcPr>
            <w:tcW w:w="1077" w:type="dxa"/>
            <w:tcBorders>
              <w:right w:val="nil"/>
            </w:tcBorders>
          </w:tcPr>
          <w:p>
            <w:pPr>
              <w:pStyle w:val="0"/>
              <w:jc w:val="center"/>
            </w:pPr>
            <w:r>
              <w:rPr>
                <w:sz w:val="20"/>
              </w:rPr>
              <w:t xml:space="preserve">65</w:t>
            </w:r>
          </w:p>
        </w:tc>
      </w:tr>
      <w:tr>
        <w:tc>
          <w:tcPr>
            <w:tcBorders>
              <w:left w:val="nil"/>
            </w:tcBorders>
            <w:vMerge w:val="continue"/>
          </w:tcPr>
          <w:p/>
        </w:tc>
        <w:tc>
          <w:tcPr>
            <w:gridSpan w:val="8"/>
            <w:tcW w:w="8835" w:type="dxa"/>
          </w:tcPr>
          <w:p>
            <w:pPr>
              <w:pStyle w:val="0"/>
              <w:jc w:val="both"/>
            </w:pPr>
            <w:r>
              <w:rPr>
                <w:sz w:val="20"/>
              </w:rPr>
              <w:t xml:space="preserve">Количество обучающихся, вовлеченных во Всероссийское детско-юношеское военно-патриотическое общественное движение "Юнармия", чел.</w:t>
            </w:r>
          </w:p>
        </w:tc>
        <w:tc>
          <w:tcPr>
            <w:tcW w:w="924" w:type="dxa"/>
          </w:tcPr>
          <w:p>
            <w:pPr>
              <w:pStyle w:val="0"/>
              <w:jc w:val="center"/>
            </w:pPr>
            <w:r>
              <w:rPr>
                <w:sz w:val="20"/>
              </w:rPr>
              <w:t xml:space="preserve">7500</w:t>
            </w:r>
          </w:p>
        </w:tc>
        <w:tc>
          <w:tcPr>
            <w:tcW w:w="1002" w:type="dxa"/>
          </w:tcPr>
          <w:p>
            <w:pPr>
              <w:pStyle w:val="0"/>
              <w:jc w:val="center"/>
            </w:pPr>
            <w:r>
              <w:rPr>
                <w:sz w:val="20"/>
              </w:rPr>
              <w:t xml:space="preserve">7700</w:t>
            </w:r>
          </w:p>
        </w:tc>
        <w:tc>
          <w:tcPr>
            <w:tcW w:w="942" w:type="dxa"/>
          </w:tcPr>
          <w:p>
            <w:pPr>
              <w:pStyle w:val="0"/>
              <w:jc w:val="center"/>
            </w:pPr>
            <w:r>
              <w:rPr>
                <w:sz w:val="20"/>
              </w:rPr>
              <w:t xml:space="preserve">7900</w:t>
            </w:r>
          </w:p>
        </w:tc>
        <w:tc>
          <w:tcPr>
            <w:tcW w:w="990" w:type="dxa"/>
          </w:tcPr>
          <w:p>
            <w:pPr>
              <w:pStyle w:val="0"/>
              <w:jc w:val="center"/>
            </w:pPr>
            <w:r>
              <w:rPr>
                <w:sz w:val="20"/>
              </w:rPr>
              <w:t xml:space="preserve">8100</w:t>
            </w:r>
          </w:p>
        </w:tc>
        <w:tc>
          <w:tcPr>
            <w:tcW w:w="1134" w:type="dxa"/>
          </w:tcPr>
          <w:p>
            <w:pPr>
              <w:pStyle w:val="0"/>
              <w:jc w:val="center"/>
            </w:pPr>
            <w:r>
              <w:rPr>
                <w:sz w:val="20"/>
              </w:rPr>
              <w:t xml:space="preserve">8300</w:t>
            </w:r>
          </w:p>
        </w:tc>
        <w:tc>
          <w:tcPr>
            <w:tcW w:w="1191" w:type="dxa"/>
          </w:tcPr>
          <w:p>
            <w:pPr>
              <w:pStyle w:val="0"/>
              <w:jc w:val="center"/>
            </w:pPr>
            <w:r>
              <w:rPr>
                <w:sz w:val="20"/>
              </w:rPr>
              <w:t xml:space="preserve">8500</w:t>
            </w:r>
          </w:p>
        </w:tc>
        <w:tc>
          <w:tcPr>
            <w:tcW w:w="1191" w:type="dxa"/>
          </w:tcPr>
          <w:p>
            <w:pPr>
              <w:pStyle w:val="0"/>
              <w:jc w:val="center"/>
            </w:pPr>
            <w:r>
              <w:rPr>
                <w:sz w:val="20"/>
              </w:rPr>
              <w:t xml:space="preserve">8700</w:t>
            </w:r>
          </w:p>
        </w:tc>
        <w:tc>
          <w:tcPr>
            <w:tcW w:w="1077" w:type="dxa"/>
          </w:tcPr>
          <w:p>
            <w:pPr>
              <w:pStyle w:val="0"/>
              <w:jc w:val="center"/>
            </w:pPr>
            <w:r>
              <w:rPr>
                <w:sz w:val="20"/>
              </w:rPr>
              <w:t xml:space="preserve">9500</w:t>
            </w:r>
          </w:p>
        </w:tc>
        <w:tc>
          <w:tcPr>
            <w:tcW w:w="1077" w:type="dxa"/>
            <w:tcBorders>
              <w:right w:val="nil"/>
            </w:tcBorders>
          </w:tcPr>
          <w:p>
            <w:pPr>
              <w:pStyle w:val="0"/>
              <w:jc w:val="center"/>
            </w:pPr>
            <w:r>
              <w:rPr>
                <w:sz w:val="20"/>
              </w:rPr>
              <w:t xml:space="preserve">10000</w:t>
            </w:r>
          </w:p>
        </w:tc>
      </w:tr>
      <w:tr>
        <w:tc>
          <w:tcPr>
            <w:gridSpan w:val="18"/>
            <w:tcW w:w="19213" w:type="dxa"/>
            <w:tcBorders>
              <w:left w:val="nil"/>
              <w:right w:val="nil"/>
            </w:tcBorders>
          </w:tcPr>
          <w:p>
            <w:pPr>
              <w:pStyle w:val="0"/>
              <w:jc w:val="center"/>
            </w:pPr>
            <w:r>
              <w:rPr>
                <w:sz w:val="20"/>
              </w:rPr>
              <w:t xml:space="preserve">Цель "Совершенствование и дальнейшее развитие целостной системы патриотического воспитания и допризывной подготовки молодежи Чувашской Республики"</w:t>
            </w:r>
          </w:p>
        </w:tc>
      </w:tr>
      <w:tr>
        <w:tc>
          <w:tcPr>
            <w:tcW w:w="850" w:type="dxa"/>
            <w:tcBorders>
              <w:left w:val="nil"/>
            </w:tcBorders>
            <w:vMerge w:val="restart"/>
          </w:tcPr>
          <w:p>
            <w:pPr>
              <w:pStyle w:val="0"/>
              <w:jc w:val="both"/>
            </w:pPr>
            <w:r>
              <w:rPr>
                <w:sz w:val="20"/>
              </w:rPr>
              <w:t xml:space="preserve">Основное мероприятие 4</w:t>
            </w:r>
          </w:p>
        </w:tc>
        <w:tc>
          <w:tcPr>
            <w:tcW w:w="1417" w:type="dxa"/>
            <w:vMerge w:val="restart"/>
          </w:tcPr>
          <w:p>
            <w:pPr>
              <w:pStyle w:val="0"/>
              <w:jc w:val="both"/>
            </w:pPr>
            <w:r>
              <w:rPr>
                <w:sz w:val="20"/>
              </w:rPr>
              <w:t xml:space="preserve">Развитие и поддержка поискового движения</w:t>
            </w:r>
          </w:p>
        </w:tc>
        <w:tc>
          <w:tcPr>
            <w:tcW w:w="1361" w:type="dxa"/>
            <w:vMerge w:val="restart"/>
          </w:tcPr>
          <w:p>
            <w:pPr>
              <w:pStyle w:val="0"/>
              <w:jc w:val="both"/>
            </w:pPr>
            <w:r>
              <w:rPr>
                <w:sz w:val="20"/>
              </w:rPr>
              <w:t xml:space="preserve">оказание информационно-методической и финансовой помощи поисковым отрядам и объединениям</w:t>
            </w:r>
          </w:p>
        </w:tc>
        <w:tc>
          <w:tcPr>
            <w:tcW w:w="1304" w:type="dxa"/>
            <w:vMerge w:val="restart"/>
          </w:tcPr>
          <w:p>
            <w:pPr>
              <w:pStyle w:val="0"/>
              <w:jc w:val="both"/>
            </w:pPr>
            <w:r>
              <w:rPr>
                <w:sz w:val="20"/>
              </w:rPr>
              <w:t xml:space="preserve">ответственный исполнитель - Минобразования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182" w:type="dxa"/>
          </w:tcPr>
          <w:p>
            <w:pPr>
              <w:pStyle w:val="0"/>
              <w:jc w:val="both"/>
            </w:pPr>
            <w:r>
              <w:rPr>
                <w:sz w:val="20"/>
              </w:rPr>
              <w:t xml:space="preserve">всего</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5237,0</w:t>
            </w:r>
          </w:p>
        </w:tc>
        <w:tc>
          <w:tcPr>
            <w:tcW w:w="1191" w:type="dxa"/>
          </w:tcPr>
          <w:p>
            <w:pPr>
              <w:pStyle w:val="0"/>
              <w:jc w:val="center"/>
            </w:pPr>
            <w:r>
              <w:rPr>
                <w:sz w:val="20"/>
              </w:rPr>
              <w:t xml:space="preserve">5237,0</w:t>
            </w:r>
          </w:p>
        </w:tc>
        <w:tc>
          <w:tcPr>
            <w:tcW w:w="1191" w:type="dxa"/>
          </w:tcPr>
          <w:p>
            <w:pPr>
              <w:pStyle w:val="0"/>
              <w:jc w:val="center"/>
            </w:pPr>
            <w:r>
              <w:rPr>
                <w:sz w:val="20"/>
              </w:rPr>
              <w:t xml:space="preserve">5237,0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Ц760400000</w:t>
            </w:r>
          </w:p>
        </w:tc>
        <w:tc>
          <w:tcPr>
            <w:tcW w:w="680" w:type="dxa"/>
          </w:tcPr>
          <w:p>
            <w:pPr>
              <w:pStyle w:val="0"/>
              <w:jc w:val="center"/>
            </w:pPr>
            <w:r>
              <w:rPr>
                <w:sz w:val="20"/>
              </w:rPr>
              <w:t xml:space="preserve">x</w:t>
            </w:r>
          </w:p>
        </w:tc>
        <w:tc>
          <w:tcPr>
            <w:tcW w:w="1182"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5237,0</w:t>
            </w:r>
          </w:p>
        </w:tc>
        <w:tc>
          <w:tcPr>
            <w:tcW w:w="1191" w:type="dxa"/>
          </w:tcPr>
          <w:p>
            <w:pPr>
              <w:pStyle w:val="0"/>
              <w:jc w:val="center"/>
            </w:pPr>
            <w:r>
              <w:rPr>
                <w:sz w:val="20"/>
              </w:rPr>
              <w:t xml:space="preserve">5237,0</w:t>
            </w:r>
          </w:p>
        </w:tc>
        <w:tc>
          <w:tcPr>
            <w:tcW w:w="1191" w:type="dxa"/>
          </w:tcPr>
          <w:p>
            <w:pPr>
              <w:pStyle w:val="0"/>
              <w:jc w:val="center"/>
            </w:pPr>
            <w:r>
              <w:rPr>
                <w:sz w:val="20"/>
              </w:rPr>
              <w:t xml:space="preserve">5237,0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Целевые показатели (индикаторы) подпрограммы, увязанные с основным мероприятием 4</w:t>
            </w:r>
          </w:p>
        </w:tc>
        <w:tc>
          <w:tcPr>
            <w:gridSpan w:val="8"/>
            <w:tcW w:w="8835" w:type="dxa"/>
          </w:tcPr>
          <w:p>
            <w:pPr>
              <w:pStyle w:val="0"/>
              <w:jc w:val="both"/>
            </w:pPr>
            <w:r>
              <w:rPr>
                <w:sz w:val="20"/>
              </w:rPr>
              <w:t xml:space="preserve">Количество поисковых объединений, ед.</w:t>
            </w:r>
          </w:p>
        </w:tc>
        <w:tc>
          <w:tcPr>
            <w:tcW w:w="924" w:type="dxa"/>
          </w:tcPr>
          <w:p>
            <w:pPr>
              <w:pStyle w:val="0"/>
              <w:jc w:val="center"/>
            </w:pPr>
            <w:r>
              <w:rPr>
                <w:sz w:val="20"/>
              </w:rPr>
              <w:t xml:space="preserve">32</w:t>
            </w:r>
          </w:p>
        </w:tc>
        <w:tc>
          <w:tcPr>
            <w:tcW w:w="1002" w:type="dxa"/>
          </w:tcPr>
          <w:p>
            <w:pPr>
              <w:pStyle w:val="0"/>
              <w:jc w:val="center"/>
            </w:pPr>
            <w:r>
              <w:rPr>
                <w:sz w:val="20"/>
              </w:rPr>
              <w:t xml:space="preserve">32</w:t>
            </w:r>
          </w:p>
        </w:tc>
        <w:tc>
          <w:tcPr>
            <w:tcW w:w="942" w:type="dxa"/>
          </w:tcPr>
          <w:p>
            <w:pPr>
              <w:pStyle w:val="0"/>
              <w:jc w:val="center"/>
            </w:pPr>
            <w:r>
              <w:rPr>
                <w:sz w:val="20"/>
              </w:rPr>
              <w:t xml:space="preserve">32</w:t>
            </w:r>
          </w:p>
        </w:tc>
        <w:tc>
          <w:tcPr>
            <w:tcW w:w="990" w:type="dxa"/>
          </w:tcPr>
          <w:p>
            <w:pPr>
              <w:pStyle w:val="0"/>
              <w:jc w:val="center"/>
            </w:pPr>
            <w:r>
              <w:rPr>
                <w:sz w:val="20"/>
              </w:rPr>
              <w:t xml:space="preserve">32</w:t>
            </w:r>
          </w:p>
        </w:tc>
        <w:tc>
          <w:tcPr>
            <w:tcW w:w="1134" w:type="dxa"/>
          </w:tcPr>
          <w:p>
            <w:pPr>
              <w:pStyle w:val="0"/>
              <w:jc w:val="center"/>
            </w:pPr>
            <w:r>
              <w:rPr>
                <w:sz w:val="20"/>
              </w:rPr>
              <w:t xml:space="preserve">32</w:t>
            </w:r>
          </w:p>
        </w:tc>
        <w:tc>
          <w:tcPr>
            <w:tcW w:w="1191" w:type="dxa"/>
          </w:tcPr>
          <w:p>
            <w:pPr>
              <w:pStyle w:val="0"/>
              <w:jc w:val="center"/>
            </w:pPr>
            <w:r>
              <w:rPr>
                <w:sz w:val="20"/>
              </w:rPr>
              <w:t xml:space="preserve">32</w:t>
            </w:r>
          </w:p>
        </w:tc>
        <w:tc>
          <w:tcPr>
            <w:tcW w:w="1191" w:type="dxa"/>
          </w:tcPr>
          <w:p>
            <w:pPr>
              <w:pStyle w:val="0"/>
              <w:jc w:val="center"/>
            </w:pPr>
            <w:r>
              <w:rPr>
                <w:sz w:val="20"/>
              </w:rPr>
              <w:t xml:space="preserve">33</w:t>
            </w:r>
          </w:p>
        </w:tc>
        <w:tc>
          <w:tcPr>
            <w:tcW w:w="1077" w:type="dxa"/>
          </w:tcPr>
          <w:p>
            <w:pPr>
              <w:pStyle w:val="0"/>
              <w:jc w:val="center"/>
            </w:pPr>
            <w:r>
              <w:rPr>
                <w:sz w:val="20"/>
              </w:rPr>
              <w:t xml:space="preserve">34</w:t>
            </w:r>
          </w:p>
        </w:tc>
        <w:tc>
          <w:tcPr>
            <w:tcW w:w="1077" w:type="dxa"/>
            <w:tcBorders>
              <w:right w:val="nil"/>
            </w:tcBorders>
          </w:tcPr>
          <w:p>
            <w:pPr>
              <w:pStyle w:val="0"/>
              <w:jc w:val="center"/>
            </w:pPr>
            <w:r>
              <w:rPr>
                <w:sz w:val="20"/>
              </w:rPr>
              <w:t xml:space="preserve">35</w:t>
            </w:r>
          </w:p>
        </w:tc>
      </w:tr>
      <w:tr>
        <w:tc>
          <w:tcPr>
            <w:tcBorders>
              <w:left w:val="nil"/>
            </w:tcBorders>
            <w:vMerge w:val="continue"/>
          </w:tcPr>
          <w:p/>
        </w:tc>
        <w:tc>
          <w:tcPr>
            <w:gridSpan w:val="8"/>
            <w:tcW w:w="8835" w:type="dxa"/>
          </w:tcPr>
          <w:p>
            <w:pPr>
              <w:pStyle w:val="0"/>
              <w:jc w:val="both"/>
            </w:pPr>
            <w:r>
              <w:rPr>
                <w:sz w:val="20"/>
              </w:rPr>
              <w:t xml:space="preserve">Количество мероприятий по развитию поискового движения, ед.</w:t>
            </w:r>
          </w:p>
        </w:tc>
        <w:tc>
          <w:tcPr>
            <w:tcW w:w="924" w:type="dxa"/>
          </w:tcPr>
          <w:p>
            <w:pPr>
              <w:pStyle w:val="0"/>
              <w:jc w:val="center"/>
            </w:pPr>
            <w:r>
              <w:rPr>
                <w:sz w:val="20"/>
              </w:rPr>
              <w:t xml:space="preserve">17</w:t>
            </w:r>
          </w:p>
        </w:tc>
        <w:tc>
          <w:tcPr>
            <w:tcW w:w="1002" w:type="dxa"/>
          </w:tcPr>
          <w:p>
            <w:pPr>
              <w:pStyle w:val="0"/>
              <w:jc w:val="center"/>
            </w:pPr>
            <w:r>
              <w:rPr>
                <w:sz w:val="20"/>
              </w:rPr>
              <w:t xml:space="preserve">17</w:t>
            </w:r>
          </w:p>
        </w:tc>
        <w:tc>
          <w:tcPr>
            <w:tcW w:w="942" w:type="dxa"/>
          </w:tcPr>
          <w:p>
            <w:pPr>
              <w:pStyle w:val="0"/>
              <w:jc w:val="center"/>
            </w:pPr>
            <w:r>
              <w:rPr>
                <w:sz w:val="20"/>
              </w:rPr>
              <w:t xml:space="preserve">19</w:t>
            </w:r>
          </w:p>
        </w:tc>
        <w:tc>
          <w:tcPr>
            <w:tcW w:w="990" w:type="dxa"/>
          </w:tcPr>
          <w:p>
            <w:pPr>
              <w:pStyle w:val="0"/>
              <w:jc w:val="center"/>
            </w:pPr>
            <w:r>
              <w:rPr>
                <w:sz w:val="20"/>
              </w:rPr>
              <w:t xml:space="preserve">19</w:t>
            </w:r>
          </w:p>
        </w:tc>
        <w:tc>
          <w:tcPr>
            <w:tcW w:w="1134" w:type="dxa"/>
          </w:tcPr>
          <w:p>
            <w:pPr>
              <w:pStyle w:val="0"/>
              <w:jc w:val="center"/>
            </w:pPr>
            <w:r>
              <w:rPr>
                <w:sz w:val="20"/>
              </w:rPr>
              <w:t xml:space="preserve">19</w:t>
            </w:r>
          </w:p>
        </w:tc>
        <w:tc>
          <w:tcPr>
            <w:tcW w:w="1191" w:type="dxa"/>
          </w:tcPr>
          <w:p>
            <w:pPr>
              <w:pStyle w:val="0"/>
              <w:jc w:val="center"/>
            </w:pPr>
            <w:r>
              <w:rPr>
                <w:sz w:val="20"/>
              </w:rPr>
              <w:t xml:space="preserve">19</w:t>
            </w:r>
          </w:p>
        </w:tc>
        <w:tc>
          <w:tcPr>
            <w:tcW w:w="1191" w:type="dxa"/>
          </w:tcPr>
          <w:p>
            <w:pPr>
              <w:pStyle w:val="0"/>
              <w:jc w:val="center"/>
            </w:pPr>
            <w:r>
              <w:rPr>
                <w:sz w:val="20"/>
              </w:rPr>
              <w:t xml:space="preserve">19</w:t>
            </w:r>
          </w:p>
        </w:tc>
        <w:tc>
          <w:tcPr>
            <w:tcW w:w="1077" w:type="dxa"/>
          </w:tcPr>
          <w:p>
            <w:pPr>
              <w:pStyle w:val="0"/>
              <w:jc w:val="center"/>
            </w:pPr>
            <w:r>
              <w:rPr>
                <w:sz w:val="20"/>
              </w:rPr>
              <w:t xml:space="preserve">19</w:t>
            </w:r>
          </w:p>
        </w:tc>
        <w:tc>
          <w:tcPr>
            <w:tcW w:w="1077" w:type="dxa"/>
            <w:tcBorders>
              <w:right w:val="nil"/>
            </w:tcBorders>
          </w:tcPr>
          <w:p>
            <w:pPr>
              <w:pStyle w:val="0"/>
              <w:jc w:val="center"/>
            </w:pPr>
            <w:r>
              <w:rPr>
                <w:sz w:val="20"/>
              </w:rPr>
              <w:t xml:space="preserve">19</w:t>
            </w:r>
          </w:p>
        </w:tc>
      </w:tr>
      <w:tr>
        <w:tc>
          <w:tcPr>
            <w:tcBorders>
              <w:left w:val="nil"/>
            </w:tcBorders>
            <w:vMerge w:val="continue"/>
          </w:tcPr>
          <w:p/>
        </w:tc>
        <w:tc>
          <w:tcPr>
            <w:gridSpan w:val="8"/>
            <w:tcW w:w="8835" w:type="dxa"/>
          </w:tcPr>
          <w:p>
            <w:pPr>
              <w:pStyle w:val="0"/>
              <w:jc w:val="both"/>
            </w:pPr>
            <w:r>
              <w:rPr>
                <w:sz w:val="20"/>
              </w:rPr>
              <w:t xml:space="preserve">Количество поисковых объединений, получивших грантовую поддержку, ед.</w:t>
            </w:r>
          </w:p>
        </w:tc>
        <w:tc>
          <w:tcPr>
            <w:tcW w:w="924" w:type="dxa"/>
          </w:tcPr>
          <w:p>
            <w:pPr>
              <w:pStyle w:val="0"/>
              <w:jc w:val="center"/>
            </w:pPr>
            <w:r>
              <w:rPr>
                <w:sz w:val="20"/>
              </w:rPr>
              <w:t xml:space="preserve">6</w:t>
            </w:r>
          </w:p>
        </w:tc>
        <w:tc>
          <w:tcPr>
            <w:tcW w:w="1002" w:type="dxa"/>
          </w:tcPr>
          <w:p>
            <w:pPr>
              <w:pStyle w:val="0"/>
              <w:jc w:val="center"/>
            </w:pPr>
            <w:r>
              <w:rPr>
                <w:sz w:val="20"/>
              </w:rPr>
              <w:t xml:space="preserve">7</w:t>
            </w:r>
          </w:p>
        </w:tc>
        <w:tc>
          <w:tcPr>
            <w:tcW w:w="942" w:type="dxa"/>
          </w:tcPr>
          <w:p>
            <w:pPr>
              <w:pStyle w:val="0"/>
              <w:jc w:val="center"/>
            </w:pPr>
            <w:r>
              <w:rPr>
                <w:sz w:val="20"/>
              </w:rPr>
              <w:t xml:space="preserve">7</w:t>
            </w:r>
          </w:p>
        </w:tc>
        <w:tc>
          <w:tcPr>
            <w:tcW w:w="990" w:type="dxa"/>
          </w:tcPr>
          <w:p>
            <w:pPr>
              <w:pStyle w:val="0"/>
              <w:jc w:val="center"/>
            </w:pPr>
            <w:r>
              <w:rPr>
                <w:sz w:val="20"/>
              </w:rPr>
              <w:t xml:space="preserve">8</w:t>
            </w:r>
          </w:p>
        </w:tc>
        <w:tc>
          <w:tcPr>
            <w:tcW w:w="1134" w:type="dxa"/>
          </w:tcPr>
          <w:p>
            <w:pPr>
              <w:pStyle w:val="0"/>
              <w:jc w:val="center"/>
            </w:pPr>
            <w:r>
              <w:rPr>
                <w:sz w:val="20"/>
              </w:rPr>
              <w:t xml:space="preserve">8</w:t>
            </w:r>
          </w:p>
        </w:tc>
        <w:tc>
          <w:tcPr>
            <w:tcW w:w="1191" w:type="dxa"/>
          </w:tcPr>
          <w:p>
            <w:pPr>
              <w:pStyle w:val="0"/>
              <w:jc w:val="center"/>
            </w:pPr>
            <w:r>
              <w:rPr>
                <w:sz w:val="20"/>
              </w:rPr>
              <w:t xml:space="preserve">8</w:t>
            </w:r>
          </w:p>
        </w:tc>
        <w:tc>
          <w:tcPr>
            <w:tcW w:w="1191" w:type="dxa"/>
          </w:tcPr>
          <w:p>
            <w:pPr>
              <w:pStyle w:val="0"/>
              <w:jc w:val="center"/>
            </w:pPr>
            <w:r>
              <w:rPr>
                <w:sz w:val="20"/>
              </w:rPr>
              <w:t xml:space="preserve">8</w:t>
            </w:r>
          </w:p>
        </w:tc>
        <w:tc>
          <w:tcPr>
            <w:tcW w:w="1077" w:type="dxa"/>
          </w:tcPr>
          <w:p>
            <w:pPr>
              <w:pStyle w:val="0"/>
              <w:jc w:val="center"/>
            </w:pPr>
            <w:r>
              <w:rPr>
                <w:sz w:val="20"/>
              </w:rPr>
              <w:t xml:space="preserve">8</w:t>
            </w:r>
          </w:p>
        </w:tc>
        <w:tc>
          <w:tcPr>
            <w:tcW w:w="1077" w:type="dxa"/>
            <w:tcBorders>
              <w:right w:val="nil"/>
            </w:tcBorders>
          </w:tcPr>
          <w:p>
            <w:pPr>
              <w:pStyle w:val="0"/>
              <w:jc w:val="center"/>
            </w:pPr>
            <w:r>
              <w:rPr>
                <w:sz w:val="20"/>
              </w:rPr>
              <w:t xml:space="preserve">8</w:t>
            </w:r>
          </w:p>
        </w:tc>
      </w:tr>
      <w:tr>
        <w:tc>
          <w:tcPr>
            <w:tcW w:w="850" w:type="dxa"/>
            <w:tcBorders>
              <w:left w:val="nil"/>
            </w:tcBorders>
            <w:vMerge w:val="restart"/>
          </w:tcPr>
          <w:p>
            <w:pPr>
              <w:pStyle w:val="0"/>
              <w:jc w:val="both"/>
            </w:pPr>
            <w:r>
              <w:rPr>
                <w:sz w:val="20"/>
              </w:rPr>
              <w:t xml:space="preserve">Мероприятие 4.1</w:t>
            </w:r>
          </w:p>
        </w:tc>
        <w:tc>
          <w:tcPr>
            <w:tcW w:w="1417" w:type="dxa"/>
            <w:vMerge w:val="restart"/>
          </w:tcPr>
          <w:p>
            <w:pPr>
              <w:pStyle w:val="0"/>
              <w:jc w:val="both"/>
            </w:pPr>
            <w:r>
              <w:rPr>
                <w:sz w:val="20"/>
              </w:rPr>
              <w:t xml:space="preserve">Проведение республиканской военно-исторической реконструкции "На Сурском рубеже"</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182" w:type="dxa"/>
          </w:tcPr>
          <w:p>
            <w:pPr>
              <w:pStyle w:val="0"/>
              <w:jc w:val="both"/>
            </w:pPr>
            <w:r>
              <w:rPr>
                <w:sz w:val="20"/>
              </w:rPr>
              <w:t xml:space="preserve">всего</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5237,0</w:t>
            </w:r>
          </w:p>
        </w:tc>
        <w:tc>
          <w:tcPr>
            <w:tcW w:w="1191" w:type="dxa"/>
          </w:tcPr>
          <w:p>
            <w:pPr>
              <w:pStyle w:val="0"/>
              <w:jc w:val="center"/>
            </w:pPr>
            <w:r>
              <w:rPr>
                <w:sz w:val="20"/>
              </w:rPr>
              <w:t xml:space="preserve">5237,0</w:t>
            </w:r>
          </w:p>
        </w:tc>
        <w:tc>
          <w:tcPr>
            <w:tcW w:w="1191" w:type="dxa"/>
          </w:tcPr>
          <w:p>
            <w:pPr>
              <w:pStyle w:val="0"/>
              <w:jc w:val="center"/>
            </w:pPr>
            <w:r>
              <w:rPr>
                <w:sz w:val="20"/>
              </w:rPr>
              <w:t xml:space="preserve">5237,0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0707</w:t>
            </w:r>
          </w:p>
        </w:tc>
        <w:tc>
          <w:tcPr>
            <w:tcW w:w="1474" w:type="dxa"/>
          </w:tcPr>
          <w:p>
            <w:pPr>
              <w:pStyle w:val="0"/>
              <w:jc w:val="center"/>
            </w:pPr>
            <w:r>
              <w:rPr>
                <w:sz w:val="20"/>
              </w:rPr>
              <w:t xml:space="preserve">Ц760420890</w:t>
            </w:r>
          </w:p>
        </w:tc>
        <w:tc>
          <w:tcPr>
            <w:tcW w:w="680" w:type="dxa"/>
          </w:tcPr>
          <w:p>
            <w:pPr>
              <w:pStyle w:val="0"/>
              <w:jc w:val="center"/>
            </w:pPr>
            <w:r>
              <w:rPr>
                <w:sz w:val="20"/>
              </w:rPr>
              <w:t xml:space="preserve">600</w:t>
            </w:r>
          </w:p>
        </w:tc>
        <w:tc>
          <w:tcPr>
            <w:tcW w:w="1182"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5237,0</w:t>
            </w:r>
          </w:p>
        </w:tc>
        <w:tc>
          <w:tcPr>
            <w:tcW w:w="1191" w:type="dxa"/>
          </w:tcPr>
          <w:p>
            <w:pPr>
              <w:pStyle w:val="0"/>
              <w:jc w:val="center"/>
            </w:pPr>
            <w:r>
              <w:rPr>
                <w:sz w:val="20"/>
              </w:rPr>
              <w:t xml:space="preserve">5237,0</w:t>
            </w:r>
          </w:p>
        </w:tc>
        <w:tc>
          <w:tcPr>
            <w:tcW w:w="1191" w:type="dxa"/>
          </w:tcPr>
          <w:p>
            <w:pPr>
              <w:pStyle w:val="0"/>
              <w:jc w:val="center"/>
            </w:pPr>
            <w:r>
              <w:rPr>
                <w:sz w:val="20"/>
              </w:rPr>
              <w:t xml:space="preserve">5237,0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gridSpan w:val="18"/>
            <w:tcW w:w="19213" w:type="dxa"/>
            <w:tcBorders>
              <w:left w:val="nil"/>
              <w:right w:val="nil"/>
            </w:tcBorders>
          </w:tcPr>
          <w:p>
            <w:pPr>
              <w:pStyle w:val="0"/>
              <w:jc w:val="center"/>
            </w:pPr>
            <w:r>
              <w:rPr>
                <w:sz w:val="20"/>
              </w:rPr>
              <w:t xml:space="preserve">Цель "Совершенствование и дальнейшее развитие целостной системы патриотического воспитания и допризывной подготовки молодежи Чувашской Республики"</w:t>
            </w:r>
          </w:p>
        </w:tc>
      </w:tr>
      <w:tr>
        <w:tc>
          <w:tcPr>
            <w:tcW w:w="850" w:type="dxa"/>
            <w:tcBorders>
              <w:left w:val="nil"/>
            </w:tcBorders>
            <w:vMerge w:val="restart"/>
          </w:tcPr>
          <w:p>
            <w:pPr>
              <w:pStyle w:val="0"/>
              <w:jc w:val="both"/>
            </w:pPr>
            <w:r>
              <w:rPr>
                <w:sz w:val="20"/>
              </w:rPr>
              <w:t xml:space="preserve">Основное мероприятие 5</w:t>
            </w:r>
          </w:p>
        </w:tc>
        <w:tc>
          <w:tcPr>
            <w:tcW w:w="1417" w:type="dxa"/>
            <w:vMerge w:val="restart"/>
          </w:tcPr>
          <w:p>
            <w:pPr>
              <w:pStyle w:val="0"/>
              <w:jc w:val="both"/>
            </w:pPr>
            <w:r>
              <w:rPr>
                <w:sz w:val="20"/>
              </w:rPr>
              <w:t xml:space="preserve">Реализация мероприятий регионального проекта "Патриотическое воспитание"</w:t>
            </w:r>
          </w:p>
        </w:tc>
        <w:tc>
          <w:tcPr>
            <w:tcW w:w="1361" w:type="dxa"/>
            <w:vMerge w:val="restart"/>
          </w:tcPr>
          <w:p>
            <w:pPr>
              <w:pStyle w:val="0"/>
              <w:jc w:val="both"/>
            </w:pPr>
            <w:r>
              <w:rPr>
                <w:sz w:val="20"/>
              </w:rPr>
              <w:t xml:space="preserve">обеспечение увеличения численности детей, вовлеченных в деятельность Всероссийского детско-юношеского военно-патриотического общественного движения "Юнармия", путем предоставления государственной поддержки указанному движению</w:t>
            </w:r>
          </w:p>
        </w:tc>
        <w:tc>
          <w:tcPr>
            <w:tcW w:w="1304" w:type="dxa"/>
            <w:vMerge w:val="restart"/>
          </w:tcPr>
          <w:p>
            <w:pPr>
              <w:pStyle w:val="0"/>
              <w:jc w:val="both"/>
            </w:pPr>
            <w:r>
              <w:rPr>
                <w:sz w:val="20"/>
              </w:rPr>
              <w:t xml:space="preserve">ответственный исполнитель - Минобразования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182" w:type="dxa"/>
          </w:tcPr>
          <w:p>
            <w:pPr>
              <w:pStyle w:val="0"/>
              <w:jc w:val="both"/>
            </w:pPr>
            <w:r>
              <w:rPr>
                <w:sz w:val="20"/>
              </w:rPr>
              <w:t xml:space="preserve">всего</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106280,3</w:t>
            </w:r>
          </w:p>
        </w:tc>
        <w:tc>
          <w:tcPr>
            <w:tcW w:w="1191" w:type="dxa"/>
          </w:tcPr>
          <w:p>
            <w:pPr>
              <w:pStyle w:val="0"/>
              <w:jc w:val="center"/>
            </w:pPr>
            <w:r>
              <w:rPr>
                <w:sz w:val="20"/>
              </w:rPr>
              <w:t xml:space="preserve">87976,4</w:t>
            </w:r>
          </w:p>
        </w:tc>
        <w:tc>
          <w:tcPr>
            <w:tcW w:w="1191" w:type="dxa"/>
          </w:tcPr>
          <w:p>
            <w:pPr>
              <w:pStyle w:val="0"/>
              <w:jc w:val="center"/>
            </w:pPr>
            <w:r>
              <w:rPr>
                <w:sz w:val="20"/>
              </w:rPr>
              <w:t xml:space="preserve">81084,6</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105217,5</w:t>
            </w:r>
          </w:p>
        </w:tc>
        <w:tc>
          <w:tcPr>
            <w:tcW w:w="1191" w:type="dxa"/>
          </w:tcPr>
          <w:p>
            <w:pPr>
              <w:pStyle w:val="0"/>
              <w:jc w:val="center"/>
            </w:pPr>
            <w:r>
              <w:rPr>
                <w:sz w:val="20"/>
              </w:rPr>
              <w:t xml:space="preserve">87096,6</w:t>
            </w:r>
          </w:p>
        </w:tc>
        <w:tc>
          <w:tcPr>
            <w:tcW w:w="1191" w:type="dxa"/>
          </w:tcPr>
          <w:p>
            <w:pPr>
              <w:pStyle w:val="0"/>
              <w:jc w:val="center"/>
            </w:pPr>
            <w:r>
              <w:rPr>
                <w:sz w:val="20"/>
              </w:rPr>
              <w:t xml:space="preserve">78652,1</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Ц76ЕВ00000</w:t>
            </w:r>
          </w:p>
        </w:tc>
        <w:tc>
          <w:tcPr>
            <w:tcW w:w="680" w:type="dxa"/>
          </w:tcPr>
          <w:p>
            <w:pPr>
              <w:pStyle w:val="0"/>
              <w:jc w:val="center"/>
            </w:pPr>
            <w:r>
              <w:rPr>
                <w:sz w:val="20"/>
              </w:rPr>
              <w:t xml:space="preserve">x</w:t>
            </w:r>
          </w:p>
        </w:tc>
        <w:tc>
          <w:tcPr>
            <w:tcW w:w="1182"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1062,8</w:t>
            </w:r>
          </w:p>
        </w:tc>
        <w:tc>
          <w:tcPr>
            <w:tcW w:w="1191" w:type="dxa"/>
          </w:tcPr>
          <w:p>
            <w:pPr>
              <w:pStyle w:val="0"/>
              <w:jc w:val="center"/>
            </w:pPr>
            <w:r>
              <w:rPr>
                <w:sz w:val="20"/>
              </w:rPr>
              <w:t xml:space="preserve">879,8</w:t>
            </w:r>
          </w:p>
        </w:tc>
        <w:tc>
          <w:tcPr>
            <w:tcW w:w="1191" w:type="dxa"/>
          </w:tcPr>
          <w:p>
            <w:pPr>
              <w:pStyle w:val="0"/>
              <w:jc w:val="center"/>
            </w:pPr>
            <w:r>
              <w:rPr>
                <w:sz w:val="20"/>
              </w:rPr>
              <w:t xml:space="preserve">2432,5</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увязанный с основным мероприятием 5</w:t>
            </w:r>
          </w:p>
        </w:tc>
        <w:tc>
          <w:tcPr>
            <w:gridSpan w:val="8"/>
            <w:tcW w:w="8835" w:type="dxa"/>
          </w:tcPr>
          <w:p>
            <w:pPr>
              <w:pStyle w:val="0"/>
              <w:jc w:val="both"/>
            </w:pPr>
            <w:r>
              <w:rPr>
                <w:sz w:val="20"/>
              </w:rPr>
              <w:t xml:space="preserve">Количество обучающихся, вовлеченных во Всероссийское детско-юношеское военно-патриотическое общественное движение "Юнармия", чел.</w:t>
            </w:r>
          </w:p>
        </w:tc>
        <w:tc>
          <w:tcPr>
            <w:tcW w:w="924" w:type="dxa"/>
          </w:tcPr>
          <w:p>
            <w:pPr>
              <w:pStyle w:val="0"/>
              <w:jc w:val="center"/>
            </w:pPr>
            <w:r>
              <w:rPr>
                <w:sz w:val="20"/>
              </w:rPr>
              <w:t xml:space="preserve">7500</w:t>
            </w:r>
          </w:p>
        </w:tc>
        <w:tc>
          <w:tcPr>
            <w:tcW w:w="1002" w:type="dxa"/>
          </w:tcPr>
          <w:p>
            <w:pPr>
              <w:pStyle w:val="0"/>
              <w:jc w:val="center"/>
            </w:pPr>
            <w:r>
              <w:rPr>
                <w:sz w:val="20"/>
              </w:rPr>
              <w:t xml:space="preserve">7700</w:t>
            </w:r>
          </w:p>
        </w:tc>
        <w:tc>
          <w:tcPr>
            <w:tcW w:w="942" w:type="dxa"/>
          </w:tcPr>
          <w:p>
            <w:pPr>
              <w:pStyle w:val="0"/>
              <w:jc w:val="center"/>
            </w:pPr>
            <w:r>
              <w:rPr>
                <w:sz w:val="20"/>
              </w:rPr>
              <w:t xml:space="preserve">7900</w:t>
            </w:r>
          </w:p>
        </w:tc>
        <w:tc>
          <w:tcPr>
            <w:tcW w:w="990" w:type="dxa"/>
          </w:tcPr>
          <w:p>
            <w:pPr>
              <w:pStyle w:val="0"/>
              <w:jc w:val="center"/>
            </w:pPr>
            <w:r>
              <w:rPr>
                <w:sz w:val="20"/>
              </w:rPr>
              <w:t xml:space="preserve">8100</w:t>
            </w:r>
          </w:p>
        </w:tc>
        <w:tc>
          <w:tcPr>
            <w:tcW w:w="1134" w:type="dxa"/>
          </w:tcPr>
          <w:p>
            <w:pPr>
              <w:pStyle w:val="0"/>
              <w:jc w:val="center"/>
            </w:pPr>
            <w:r>
              <w:rPr>
                <w:sz w:val="20"/>
              </w:rPr>
              <w:t xml:space="preserve">8300</w:t>
            </w:r>
          </w:p>
        </w:tc>
        <w:tc>
          <w:tcPr>
            <w:tcW w:w="1191" w:type="dxa"/>
          </w:tcPr>
          <w:p>
            <w:pPr>
              <w:pStyle w:val="0"/>
              <w:jc w:val="center"/>
            </w:pPr>
            <w:r>
              <w:rPr>
                <w:sz w:val="20"/>
              </w:rPr>
              <w:t xml:space="preserve">8500</w:t>
            </w:r>
          </w:p>
        </w:tc>
        <w:tc>
          <w:tcPr>
            <w:tcW w:w="1191" w:type="dxa"/>
          </w:tcPr>
          <w:p>
            <w:pPr>
              <w:pStyle w:val="0"/>
              <w:jc w:val="center"/>
            </w:pPr>
            <w:r>
              <w:rPr>
                <w:sz w:val="20"/>
              </w:rPr>
              <w:t xml:space="preserve">8700</w:t>
            </w:r>
          </w:p>
        </w:tc>
        <w:tc>
          <w:tcPr>
            <w:tcW w:w="1077" w:type="dxa"/>
          </w:tcPr>
          <w:p>
            <w:pPr>
              <w:pStyle w:val="0"/>
              <w:jc w:val="center"/>
            </w:pPr>
            <w:r>
              <w:rPr>
                <w:sz w:val="20"/>
              </w:rPr>
              <w:t xml:space="preserve">9500</w:t>
            </w:r>
          </w:p>
        </w:tc>
        <w:tc>
          <w:tcPr>
            <w:tcW w:w="1077" w:type="dxa"/>
            <w:tcBorders>
              <w:right w:val="nil"/>
            </w:tcBorders>
          </w:tcPr>
          <w:p>
            <w:pPr>
              <w:pStyle w:val="0"/>
              <w:jc w:val="center"/>
            </w:pPr>
            <w:r>
              <w:rPr>
                <w:sz w:val="20"/>
              </w:rPr>
              <w:t xml:space="preserve">10000</w:t>
            </w:r>
          </w:p>
        </w:tc>
      </w:tr>
      <w:tr>
        <w:tc>
          <w:tcPr>
            <w:tcW w:w="850" w:type="dxa"/>
            <w:tcBorders>
              <w:left w:val="nil"/>
            </w:tcBorders>
            <w:vMerge w:val="restart"/>
          </w:tcPr>
          <w:p>
            <w:pPr>
              <w:pStyle w:val="0"/>
              <w:jc w:val="both"/>
            </w:pPr>
            <w:r>
              <w:rPr>
                <w:sz w:val="20"/>
              </w:rPr>
              <w:t xml:space="preserve">Мероприятие 5.1</w:t>
            </w:r>
          </w:p>
        </w:tc>
        <w:tc>
          <w:tcPr>
            <w:tcW w:w="1417" w:type="dxa"/>
            <w:vMerge w:val="restart"/>
          </w:tcPr>
          <w:p>
            <w:pPr>
              <w:pStyle w:val="0"/>
              <w:jc w:val="both"/>
            </w:pPr>
            <w:r>
              <w:rPr>
                <w:sz w:val="20"/>
              </w:rP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182" w:type="dxa"/>
          </w:tcPr>
          <w:p>
            <w:pPr>
              <w:pStyle w:val="0"/>
              <w:jc w:val="both"/>
            </w:pPr>
            <w:r>
              <w:rPr>
                <w:sz w:val="20"/>
              </w:rPr>
              <w:t xml:space="preserve">всего</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80592,4</w:t>
            </w:r>
          </w:p>
        </w:tc>
        <w:tc>
          <w:tcPr>
            <w:tcW w:w="1191" w:type="dxa"/>
          </w:tcPr>
          <w:p>
            <w:pPr>
              <w:pStyle w:val="0"/>
              <w:jc w:val="center"/>
            </w:pPr>
            <w:r>
              <w:rPr>
                <w:sz w:val="20"/>
              </w:rPr>
              <w:t xml:space="preserve">79446,6</w:t>
            </w:r>
          </w:p>
        </w:tc>
        <w:tc>
          <w:tcPr>
            <w:tcW w:w="1191" w:type="dxa"/>
          </w:tcPr>
          <w:p>
            <w:pPr>
              <w:pStyle w:val="0"/>
              <w:jc w:val="center"/>
            </w:pPr>
            <w:r>
              <w:rPr>
                <w:sz w:val="20"/>
              </w:rPr>
              <w:t xml:space="preserve">81084,6</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0702</w:t>
            </w:r>
          </w:p>
        </w:tc>
        <w:tc>
          <w:tcPr>
            <w:tcW w:w="1474" w:type="dxa"/>
          </w:tcPr>
          <w:p>
            <w:pPr>
              <w:pStyle w:val="0"/>
              <w:jc w:val="center"/>
            </w:pPr>
            <w:r>
              <w:rPr>
                <w:sz w:val="20"/>
              </w:rPr>
              <w:t xml:space="preserve">Ц76EВ51790</w:t>
            </w:r>
          </w:p>
        </w:tc>
        <w:tc>
          <w:tcPr>
            <w:tcW w:w="680" w:type="dxa"/>
          </w:tcPr>
          <w:p>
            <w:pPr>
              <w:pStyle w:val="0"/>
              <w:jc w:val="center"/>
            </w:pPr>
            <w:r>
              <w:rPr>
                <w:sz w:val="20"/>
              </w:rPr>
              <w:t xml:space="preserve">500</w:t>
            </w:r>
          </w:p>
          <w:p>
            <w:pPr>
              <w:pStyle w:val="0"/>
              <w:jc w:val="center"/>
            </w:pPr>
            <w:r>
              <w:rPr>
                <w:sz w:val="20"/>
              </w:rPr>
              <w:t xml:space="preserve">600</w:t>
            </w:r>
          </w:p>
        </w:tc>
        <w:tc>
          <w:tcPr>
            <w:tcW w:w="1182"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79786,5</w:t>
            </w:r>
          </w:p>
        </w:tc>
        <w:tc>
          <w:tcPr>
            <w:tcW w:w="1191" w:type="dxa"/>
          </w:tcPr>
          <w:p>
            <w:pPr>
              <w:pStyle w:val="0"/>
              <w:jc w:val="center"/>
            </w:pPr>
            <w:r>
              <w:rPr>
                <w:sz w:val="20"/>
              </w:rPr>
              <w:t xml:space="preserve">78652,1</w:t>
            </w:r>
          </w:p>
        </w:tc>
        <w:tc>
          <w:tcPr>
            <w:tcW w:w="1191" w:type="dxa"/>
          </w:tcPr>
          <w:p>
            <w:pPr>
              <w:pStyle w:val="0"/>
              <w:jc w:val="center"/>
            </w:pPr>
            <w:r>
              <w:rPr>
                <w:sz w:val="20"/>
              </w:rPr>
              <w:t xml:space="preserve">78652,1</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0702</w:t>
            </w:r>
          </w:p>
        </w:tc>
        <w:tc>
          <w:tcPr>
            <w:tcW w:w="1474" w:type="dxa"/>
          </w:tcPr>
          <w:p>
            <w:pPr>
              <w:pStyle w:val="0"/>
              <w:jc w:val="center"/>
            </w:pPr>
            <w:r>
              <w:rPr>
                <w:sz w:val="20"/>
              </w:rPr>
              <w:t xml:space="preserve">Ц76EВ51790</w:t>
            </w:r>
          </w:p>
        </w:tc>
        <w:tc>
          <w:tcPr>
            <w:tcW w:w="680" w:type="dxa"/>
          </w:tcPr>
          <w:p>
            <w:pPr>
              <w:pStyle w:val="0"/>
              <w:jc w:val="center"/>
            </w:pPr>
            <w:r>
              <w:rPr>
                <w:sz w:val="20"/>
              </w:rPr>
              <w:t xml:space="preserve">500</w:t>
            </w:r>
          </w:p>
          <w:p>
            <w:pPr>
              <w:pStyle w:val="0"/>
              <w:jc w:val="center"/>
            </w:pPr>
            <w:r>
              <w:rPr>
                <w:sz w:val="20"/>
              </w:rPr>
              <w:t xml:space="preserve">600</w:t>
            </w:r>
          </w:p>
        </w:tc>
        <w:tc>
          <w:tcPr>
            <w:tcW w:w="1182"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805,9</w:t>
            </w:r>
          </w:p>
        </w:tc>
        <w:tc>
          <w:tcPr>
            <w:tcW w:w="1191" w:type="dxa"/>
          </w:tcPr>
          <w:p>
            <w:pPr>
              <w:pStyle w:val="0"/>
              <w:jc w:val="center"/>
            </w:pPr>
            <w:r>
              <w:rPr>
                <w:sz w:val="20"/>
              </w:rPr>
              <w:t xml:space="preserve">794,5</w:t>
            </w:r>
          </w:p>
        </w:tc>
        <w:tc>
          <w:tcPr>
            <w:tcW w:w="1191" w:type="dxa"/>
          </w:tcPr>
          <w:p>
            <w:pPr>
              <w:pStyle w:val="0"/>
              <w:jc w:val="center"/>
            </w:pPr>
            <w:r>
              <w:rPr>
                <w:sz w:val="20"/>
              </w:rPr>
              <w:t xml:space="preserve">2432,5</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W w:w="850" w:type="dxa"/>
            <w:tcBorders>
              <w:left w:val="nil"/>
            </w:tcBorders>
            <w:vMerge w:val="restart"/>
          </w:tcPr>
          <w:p>
            <w:pPr>
              <w:pStyle w:val="0"/>
              <w:jc w:val="both"/>
            </w:pPr>
            <w:r>
              <w:rPr>
                <w:sz w:val="20"/>
              </w:rPr>
              <w:t xml:space="preserve">Мероприятие 5.2</w:t>
            </w:r>
          </w:p>
        </w:tc>
        <w:tc>
          <w:tcPr>
            <w:tcW w:w="1417" w:type="dxa"/>
            <w:vMerge w:val="restart"/>
          </w:tcPr>
          <w:p>
            <w:pPr>
              <w:pStyle w:val="0"/>
              <w:jc w:val="both"/>
            </w:pPr>
            <w:r>
              <w:rPr>
                <w:sz w:val="20"/>
              </w:rPr>
              <w:t xml:space="preserve">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361"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182" w:type="dxa"/>
          </w:tcPr>
          <w:p>
            <w:pPr>
              <w:pStyle w:val="0"/>
              <w:jc w:val="both"/>
            </w:pPr>
            <w:r>
              <w:rPr>
                <w:sz w:val="20"/>
              </w:rPr>
              <w:t xml:space="preserve">всего</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25687,9</w:t>
            </w:r>
          </w:p>
        </w:tc>
        <w:tc>
          <w:tcPr>
            <w:tcW w:w="1191" w:type="dxa"/>
          </w:tcPr>
          <w:p>
            <w:pPr>
              <w:pStyle w:val="0"/>
              <w:jc w:val="center"/>
            </w:pPr>
            <w:r>
              <w:rPr>
                <w:sz w:val="20"/>
              </w:rPr>
              <w:t xml:space="preserve">8529,8</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0702</w:t>
            </w:r>
          </w:p>
        </w:tc>
        <w:tc>
          <w:tcPr>
            <w:tcW w:w="1474" w:type="dxa"/>
          </w:tcPr>
          <w:p>
            <w:pPr>
              <w:pStyle w:val="0"/>
              <w:jc w:val="center"/>
            </w:pPr>
            <w:r>
              <w:rPr>
                <w:sz w:val="20"/>
              </w:rPr>
              <w:t xml:space="preserve">Ц76EВ57860</w:t>
            </w:r>
          </w:p>
        </w:tc>
        <w:tc>
          <w:tcPr>
            <w:tcW w:w="680" w:type="dxa"/>
          </w:tcPr>
          <w:p>
            <w:pPr>
              <w:pStyle w:val="0"/>
              <w:jc w:val="center"/>
            </w:pPr>
            <w:r>
              <w:rPr>
                <w:sz w:val="20"/>
              </w:rPr>
              <w:t xml:space="preserve">200</w:t>
            </w:r>
          </w:p>
        </w:tc>
        <w:tc>
          <w:tcPr>
            <w:tcW w:w="1182" w:type="dxa"/>
          </w:tcPr>
          <w:p>
            <w:pPr>
              <w:pStyle w:val="0"/>
              <w:jc w:val="both"/>
            </w:pPr>
            <w:r>
              <w:rPr>
                <w:sz w:val="20"/>
              </w:rPr>
              <w:t xml:space="preserve">федеральный бюджет</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25431,0</w:t>
            </w:r>
          </w:p>
        </w:tc>
        <w:tc>
          <w:tcPr>
            <w:tcW w:w="1191" w:type="dxa"/>
          </w:tcPr>
          <w:p>
            <w:pPr>
              <w:pStyle w:val="0"/>
              <w:jc w:val="center"/>
            </w:pPr>
            <w:r>
              <w:rPr>
                <w:sz w:val="20"/>
              </w:rPr>
              <w:t xml:space="preserve">8444,5</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0702</w:t>
            </w:r>
          </w:p>
        </w:tc>
        <w:tc>
          <w:tcPr>
            <w:tcW w:w="1474" w:type="dxa"/>
          </w:tcPr>
          <w:p>
            <w:pPr>
              <w:pStyle w:val="0"/>
              <w:jc w:val="center"/>
            </w:pPr>
            <w:r>
              <w:rPr>
                <w:sz w:val="20"/>
              </w:rPr>
              <w:t xml:space="preserve">Ц76EВ57860</w:t>
            </w:r>
          </w:p>
        </w:tc>
        <w:tc>
          <w:tcPr>
            <w:tcW w:w="680" w:type="dxa"/>
          </w:tcPr>
          <w:p>
            <w:pPr>
              <w:pStyle w:val="0"/>
              <w:jc w:val="center"/>
            </w:pPr>
            <w:r>
              <w:rPr>
                <w:sz w:val="20"/>
              </w:rPr>
              <w:t xml:space="preserve">200</w:t>
            </w:r>
          </w:p>
        </w:tc>
        <w:tc>
          <w:tcPr>
            <w:tcW w:w="1182" w:type="dxa"/>
          </w:tcPr>
          <w:p>
            <w:pPr>
              <w:pStyle w:val="0"/>
              <w:jc w:val="both"/>
            </w:pPr>
            <w:r>
              <w:rPr>
                <w:sz w:val="20"/>
              </w:rPr>
              <w:t xml:space="preserve">республиканский бюджет Чувашской Республики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256,9</w:t>
            </w:r>
          </w:p>
        </w:tc>
        <w:tc>
          <w:tcPr>
            <w:tcW w:w="1191" w:type="dxa"/>
          </w:tcPr>
          <w:p>
            <w:pPr>
              <w:pStyle w:val="0"/>
              <w:jc w:val="center"/>
            </w:pPr>
            <w:r>
              <w:rPr>
                <w:sz w:val="20"/>
              </w:rPr>
              <w:t xml:space="preserve">85,3</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местные бюджеты</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182" w:type="dxa"/>
          </w:tcPr>
          <w:p>
            <w:pPr>
              <w:pStyle w:val="0"/>
              <w:jc w:val="both"/>
            </w:pPr>
            <w:r>
              <w:rPr>
                <w:sz w:val="20"/>
              </w:rPr>
              <w:t xml:space="preserve">внебюджетные источники</w:t>
            </w:r>
          </w:p>
        </w:tc>
        <w:tc>
          <w:tcPr>
            <w:tcW w:w="924" w:type="dxa"/>
          </w:tcPr>
          <w:p>
            <w:pPr>
              <w:pStyle w:val="0"/>
              <w:jc w:val="center"/>
            </w:pPr>
            <w:r>
              <w:rPr>
                <w:sz w:val="20"/>
              </w:rPr>
              <w:t xml:space="preserve">0,0</w:t>
            </w:r>
          </w:p>
        </w:tc>
        <w:tc>
          <w:tcPr>
            <w:tcW w:w="1002" w:type="dxa"/>
          </w:tcPr>
          <w:p>
            <w:pPr>
              <w:pStyle w:val="0"/>
              <w:jc w:val="center"/>
            </w:pPr>
            <w:r>
              <w:rPr>
                <w:sz w:val="20"/>
              </w:rPr>
              <w:t xml:space="preserve">0,0</w:t>
            </w:r>
          </w:p>
        </w:tc>
        <w:tc>
          <w:tcPr>
            <w:tcW w:w="942" w:type="dxa"/>
          </w:tcPr>
          <w:p>
            <w:pPr>
              <w:pStyle w:val="0"/>
              <w:jc w:val="center"/>
            </w:pPr>
            <w:r>
              <w:rPr>
                <w:sz w:val="20"/>
              </w:rPr>
              <w:t xml:space="preserve">0,0</w:t>
            </w:r>
          </w:p>
        </w:tc>
        <w:tc>
          <w:tcPr>
            <w:tcW w:w="990" w:type="dxa"/>
          </w:tcPr>
          <w:p>
            <w:pPr>
              <w:pStyle w:val="0"/>
              <w:jc w:val="center"/>
            </w:pPr>
            <w:r>
              <w:rPr>
                <w:sz w:val="20"/>
              </w:rPr>
              <w:t xml:space="preserve">0,0</w:t>
            </w:r>
          </w:p>
        </w:tc>
        <w:tc>
          <w:tcPr>
            <w:tcW w:w="113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Borders>
              <w:right w:val="nil"/>
            </w:tcBorders>
          </w:tcPr>
          <w:p>
            <w:pPr>
              <w:pStyle w:val="0"/>
              <w:jc w:val="center"/>
            </w:pPr>
            <w:r>
              <w:rPr>
                <w:sz w:val="20"/>
              </w:rPr>
              <w:t xml:space="preserve">0,0</w:t>
            </w:r>
          </w:p>
        </w:tc>
      </w:tr>
    </w:tbl>
    <w:p>
      <w:pPr>
        <w:sectPr>
          <w:headerReference w:type="default" r:id="rId175"/>
          <w:headerReference w:type="first" r:id="rId175"/>
          <w:footerReference w:type="default" r:id="rId176"/>
          <w:footerReference w:type="first" r:id="rId1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43867" w:name="P43867"/>
    <w:bookmarkEnd w:id="43867"/>
    <w:p>
      <w:pPr>
        <w:pStyle w:val="2"/>
        <w:jc w:val="center"/>
      </w:pPr>
      <w:r>
        <w:rPr>
          <w:sz w:val="20"/>
        </w:rPr>
        <w:t xml:space="preserve">ПОДПРОГРАММА</w:t>
      </w:r>
    </w:p>
    <w:p>
      <w:pPr>
        <w:pStyle w:val="2"/>
        <w:jc w:val="center"/>
      </w:pPr>
      <w:r>
        <w:rPr>
          <w:sz w:val="20"/>
        </w:rPr>
        <w:t xml:space="preserve">"РЕГИОНАЛЬНЫЙ ПРОЕКТ ПО МОДЕРНИЗАЦИИ</w:t>
      </w:r>
    </w:p>
    <w:p>
      <w:pPr>
        <w:pStyle w:val="2"/>
        <w:jc w:val="center"/>
      </w:pPr>
      <w:r>
        <w:rPr>
          <w:sz w:val="20"/>
        </w:rPr>
        <w:t xml:space="preserve">ШКОЛЬНЫХ СИСТЕМ ОБРАЗОВАНИЯ В ЧУВАШСКОЙ РЕСПУБЛИКЕ"</w:t>
      </w:r>
    </w:p>
    <w:p>
      <w:pPr>
        <w:pStyle w:val="2"/>
        <w:jc w:val="center"/>
      </w:pPr>
      <w:r>
        <w:rPr>
          <w:sz w:val="20"/>
        </w:rPr>
        <w:t xml:space="preserve">ГОСУДАРСТВЕННОЙ ПРОГРАММЫ ЧУВАШСКОЙ РЕСПУБЛИКИ</w:t>
      </w:r>
    </w:p>
    <w:p>
      <w:pPr>
        <w:pStyle w:val="2"/>
        <w:jc w:val="center"/>
      </w:pPr>
      <w:r>
        <w:rPr>
          <w:sz w:val="20"/>
        </w:rPr>
        <w:t xml:space="preserve">"РАЗВИТИЕ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1738" w:tooltip="Постановление Кабинета Министров ЧР от 15.03.2022 N 9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color w:val="392c69"/>
              </w:rPr>
              <w:t xml:space="preserve"> Кабинета Министров ЧР от 15.03.2022 N 96;</w:t>
            </w:r>
          </w:p>
          <w:p>
            <w:pPr>
              <w:pStyle w:val="0"/>
              <w:jc w:val="center"/>
            </w:pPr>
            <w:r>
              <w:rPr>
                <w:sz w:val="20"/>
                <w:color w:val="392c69"/>
              </w:rPr>
              <w:t xml:space="preserve">в ред. Постановлений Кабинета Министров ЧР от 17.05.2022 </w:t>
            </w:r>
            <w:hyperlink w:history="0" r:id="rId1739" w:tooltip="Постановление Кабинета Министров ЧР от 17.05.2022 N 21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19.07.2022 </w:t>
            </w:r>
            <w:hyperlink w:history="0" r:id="rId1740"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357</w:t>
              </w:r>
            </w:hyperlink>
            <w:r>
              <w:rPr>
                <w:sz w:val="20"/>
                <w:color w:val="392c69"/>
              </w:rPr>
              <w:t xml:space="preserve">, от 22.12.2022 </w:t>
            </w:r>
            <w:hyperlink w:history="0" r:id="rId1741"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color w:val="392c69"/>
              </w:rPr>
              <w:t xml:space="preserve">, от 26.01.2023 </w:t>
            </w:r>
            <w:hyperlink w:history="0" r:id="rId1742" w:tooltip="Постановление Кабинета Министров ЧР от 26.01.2023 N 36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36</w:t>
              </w:r>
            </w:hyperlink>
            <w:r>
              <w:rPr>
                <w:sz w:val="20"/>
                <w:color w:val="392c69"/>
              </w:rPr>
              <w:t xml:space="preserve">,</w:t>
            </w:r>
          </w:p>
          <w:p>
            <w:pPr>
              <w:pStyle w:val="0"/>
              <w:jc w:val="center"/>
            </w:pPr>
            <w:r>
              <w:rPr>
                <w:sz w:val="20"/>
                <w:color w:val="392c69"/>
              </w:rPr>
              <w:t xml:space="preserve">от 23.05.2023 </w:t>
            </w:r>
            <w:hyperlink w:history="0" r:id="rId174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 от 26.07.2023 </w:t>
            </w:r>
            <w:hyperlink w:history="0" r:id="rId1744"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 подпрограммы</w:t>
      </w:r>
    </w:p>
    <w:p>
      <w:pPr>
        <w:pStyle w:val="0"/>
        <w:jc w:val="both"/>
      </w:pPr>
      <w:r>
        <w:rPr>
          <w:sz w:val="20"/>
        </w:rPr>
      </w:r>
    </w:p>
    <w:tbl>
      <w:tblPr>
        <w:tblInd w:w="0" w:type="dxa"/>
        <w:tblLayout w:type="fixed"/>
        <w:tblCellMar>
          <w:top w:w="102" w:type="dxa"/>
          <w:left w:w="62" w:type="dxa"/>
          <w:bottom w:w="102" w:type="dxa"/>
          <w:right w:w="62" w:type="dxa"/>
        </w:tblCellMar>
      </w:tblPr>
      <w:tblGrid>
        <w:gridCol w:w="2551"/>
        <w:gridCol w:w="340"/>
        <w:gridCol w:w="6123"/>
      </w:tblGrid>
      <w:tr>
        <w:tc>
          <w:tcPr>
            <w:tcW w:w="255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образования Чувашской Республики (далее - Минобразования Чувашии)</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74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Соисполнитель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Министерство строительства, архитектуры и жилищно-коммунального хозяйства Чувашской Республики (далее - Минстрой Чувашии)</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1746"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19.07.2022 N 357)</w:t>
            </w:r>
          </w:p>
        </w:tc>
      </w:tr>
      <w:tr>
        <w:tc>
          <w:tcPr>
            <w:tcW w:w="2551" w:type="dxa"/>
            <w:tcBorders>
              <w:top w:val="nil"/>
              <w:left w:val="nil"/>
              <w:bottom w:val="nil"/>
              <w:right w:val="nil"/>
            </w:tcBorders>
          </w:tcPr>
          <w:p>
            <w:pPr>
              <w:pStyle w:val="0"/>
              <w:jc w:val="both"/>
            </w:pPr>
            <w:r>
              <w:rPr>
                <w:sz w:val="20"/>
              </w:rPr>
              <w:t xml:space="preserve">Участники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органы местного самоуправления муниципальных округов и городских округов (по согласованию)</w:t>
            </w:r>
          </w:p>
        </w:tc>
      </w:tr>
      <w:tr>
        <w:tc>
          <w:tcPr>
            <w:gridSpan w:val="3"/>
            <w:tcW w:w="9014" w:type="dxa"/>
            <w:tcBorders>
              <w:top w:val="nil"/>
              <w:left w:val="nil"/>
              <w:bottom w:val="nil"/>
              <w:right w:val="nil"/>
            </w:tcBorders>
          </w:tcPr>
          <w:p>
            <w:pPr>
              <w:pStyle w:val="0"/>
              <w:jc w:val="both"/>
            </w:pPr>
            <w:r>
              <w:rPr>
                <w:sz w:val="20"/>
              </w:rPr>
              <w:t xml:space="preserve">(в ред. </w:t>
            </w:r>
            <w:hyperlink w:history="0" r:id="rId174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Цель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приведение в нормативное состояние зданий общеобразовательных организаций в Чувашской Республике</w:t>
            </w:r>
          </w:p>
        </w:tc>
      </w:tr>
      <w:tr>
        <w:tc>
          <w:tcPr>
            <w:tcW w:w="2551" w:type="dxa"/>
            <w:tcBorders>
              <w:top w:val="nil"/>
              <w:left w:val="nil"/>
              <w:bottom w:val="nil"/>
              <w:right w:val="nil"/>
            </w:tcBorders>
          </w:tcPr>
          <w:p>
            <w:pPr>
              <w:pStyle w:val="0"/>
              <w:jc w:val="both"/>
            </w:pPr>
            <w:r>
              <w:rPr>
                <w:sz w:val="20"/>
              </w:rPr>
              <w:t xml:space="preserve">Задачи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реализация капитальных ремонтов нуждающихся в нем зданий (обособленных помещений, помещений) общеобразовательных организаций;</w:t>
            </w:r>
          </w:p>
          <w:p>
            <w:pPr>
              <w:pStyle w:val="0"/>
              <w:jc w:val="both"/>
            </w:pPr>
            <w:r>
              <w:rPr>
                <w:sz w:val="20"/>
              </w:rPr>
              <w:t xml:space="preserve">оснащение отремонтированных зданий и (или) помещений общеобразовательных организаций современными средствами обучения и воспитания;</w:t>
            </w:r>
          </w:p>
          <w:p>
            <w:pPr>
              <w:pStyle w:val="0"/>
              <w:jc w:val="both"/>
            </w:pPr>
            <w:r>
              <w:rPr>
                <w:sz w:val="20"/>
              </w:rPr>
              <w:t xml:space="preserve">обеспечение нормативного уровня антитеррористической защищенности отремонтированных зданий общеобразовательных организаций;</w:t>
            </w:r>
          </w:p>
          <w:p>
            <w:pPr>
              <w:pStyle w:val="0"/>
              <w:jc w:val="both"/>
            </w:pPr>
            <w:r>
              <w:rPr>
                <w:sz w:val="20"/>
              </w:rPr>
              <w:t xml:space="preserve">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pPr>
              <w:pStyle w:val="0"/>
              <w:jc w:val="both"/>
            </w:pPr>
            <w:r>
              <w:rPr>
                <w:sz w:val="20"/>
              </w:rPr>
              <w:t xml:space="preserve">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jc w:val="both"/>
            </w:pPr>
            <w:r>
              <w:rPr>
                <w:sz w:val="20"/>
              </w:rPr>
              <w:t xml:space="preserve">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pPr>
              <w:pStyle w:val="0"/>
              <w:jc w:val="both"/>
            </w:pPr>
            <w:r>
              <w:rPr>
                <w:sz w:val="20"/>
              </w:rPr>
              <w:t xml:space="preserve">модернизация территории, относящейся к общеобразовательной организации</w:t>
            </w:r>
          </w:p>
        </w:tc>
      </w:tr>
      <w:tr>
        <w:tc>
          <w:tcPr>
            <w:tcW w:w="2551" w:type="dxa"/>
            <w:tcBorders>
              <w:top w:val="nil"/>
              <w:left w:val="nil"/>
              <w:bottom w:val="nil"/>
              <w:right w:val="nil"/>
            </w:tcBorders>
          </w:tcPr>
          <w:p>
            <w:pPr>
              <w:pStyle w:val="0"/>
              <w:jc w:val="both"/>
            </w:pPr>
            <w:r>
              <w:rPr>
                <w:sz w:val="20"/>
              </w:rPr>
              <w:t xml:space="preserve">Целевые показатели (индикаторы)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к 2027 году предусматривается достижение следующих целевых показателей (индикаторов):</w:t>
            </w:r>
          </w:p>
          <w:p>
            <w:pPr>
              <w:pStyle w:val="0"/>
              <w:jc w:val="both"/>
            </w:pPr>
            <w:r>
              <w:rPr>
                <w:sz w:val="20"/>
              </w:rPr>
              <w:t xml:space="preserve">количество зданий (обособленных помещений, помещений) общеобразовательных организаций, в которых проведен капитальный ремонт, - 31 единица;</w:t>
            </w:r>
          </w:p>
          <w:p>
            <w:pPr>
              <w:pStyle w:val="0"/>
              <w:jc w:val="both"/>
            </w:pPr>
            <w:r>
              <w:rPr>
                <w:sz w:val="20"/>
              </w:rPr>
              <w:t xml:space="preserve">количество отремонтированных зданий и (или) помещений общеобразовательных организаций, оснащенных современными средствами обучения и воспитания, - 31 единица;</w:t>
            </w:r>
          </w:p>
          <w:p>
            <w:pPr>
              <w:pStyle w:val="0"/>
              <w:jc w:val="both"/>
            </w:pPr>
            <w:r>
              <w:rPr>
                <w:sz w:val="20"/>
              </w:rPr>
              <w:t xml:space="preserve">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- 31 единица;</w:t>
            </w:r>
          </w:p>
          <w:p>
            <w:pPr>
              <w:pStyle w:val="0"/>
              <w:jc w:val="both"/>
            </w:pPr>
            <w:r>
              <w:rPr>
                <w:sz w:val="20"/>
              </w:rPr>
              <w:t xml:space="preserve">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 - 31 единица;</w:t>
            </w:r>
          </w:p>
          <w:p>
            <w:pPr>
              <w:pStyle w:val="0"/>
              <w:jc w:val="both"/>
            </w:pPr>
            <w:r>
              <w:rPr>
                <w:sz w:val="20"/>
              </w:rPr>
              <w:t xml:space="preserve">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 - 31 единица;</w:t>
            </w:r>
          </w:p>
          <w:p>
            <w:pPr>
              <w:pStyle w:val="0"/>
              <w:jc w:val="both"/>
            </w:pPr>
            <w:r>
              <w:rPr>
                <w:sz w:val="20"/>
              </w:rPr>
              <w:t xml:space="preserve">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 - 31 единица</w:t>
            </w:r>
          </w:p>
        </w:tc>
      </w:tr>
      <w:tr>
        <w:tc>
          <w:tcPr>
            <w:tcW w:w="2551" w:type="dxa"/>
            <w:tcBorders>
              <w:top w:val="nil"/>
              <w:left w:val="nil"/>
              <w:bottom w:val="nil"/>
              <w:right w:val="nil"/>
            </w:tcBorders>
          </w:tcPr>
          <w:p>
            <w:pPr>
              <w:pStyle w:val="0"/>
              <w:jc w:val="both"/>
            </w:pPr>
            <w:r>
              <w:rPr>
                <w:sz w:val="20"/>
              </w:rPr>
              <w:t xml:space="preserve">Сроки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2022 - 2026 годы</w:t>
            </w:r>
          </w:p>
        </w:tc>
      </w:tr>
      <w:tr>
        <w:tc>
          <w:tcPr>
            <w:tcW w:w="2551" w:type="dxa"/>
            <w:tcBorders>
              <w:top w:val="nil"/>
              <w:left w:val="nil"/>
              <w:bottom w:val="nil"/>
              <w:right w:val="nil"/>
            </w:tcBorders>
          </w:tcPr>
          <w:p>
            <w:pPr>
              <w:pStyle w:val="0"/>
              <w:jc w:val="both"/>
            </w:pPr>
            <w:r>
              <w:rPr>
                <w:sz w:val="20"/>
              </w:rPr>
              <w:t xml:space="preserve">"Объемы финансирования подпрограммы с разбивкой по годам реализации</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прогнозируемые объемы финансирования реализации мероприятий подпрограммы в 2022 - 2026 годах составляют 5533033,1 тыс. рублей, в том числе:</w:t>
            </w:r>
          </w:p>
          <w:p>
            <w:pPr>
              <w:pStyle w:val="0"/>
              <w:jc w:val="both"/>
            </w:pPr>
            <w:r>
              <w:rPr>
                <w:sz w:val="20"/>
              </w:rPr>
              <w:t xml:space="preserve">в 2022 году - 2008659,6 тыс. рублей;</w:t>
            </w:r>
          </w:p>
          <w:p>
            <w:pPr>
              <w:pStyle w:val="0"/>
              <w:jc w:val="both"/>
            </w:pPr>
            <w:r>
              <w:rPr>
                <w:sz w:val="20"/>
              </w:rPr>
              <w:t xml:space="preserve">в 2023 году - 3256679,2 тыс. рублей;</w:t>
            </w:r>
          </w:p>
          <w:p>
            <w:pPr>
              <w:pStyle w:val="0"/>
              <w:jc w:val="both"/>
            </w:pPr>
            <w:r>
              <w:rPr>
                <w:sz w:val="20"/>
              </w:rPr>
              <w:t xml:space="preserve">в 2024 году - 67621,6 тыс. рублей;</w:t>
            </w:r>
          </w:p>
          <w:p>
            <w:pPr>
              <w:pStyle w:val="0"/>
              <w:jc w:val="both"/>
            </w:pPr>
            <w:r>
              <w:rPr>
                <w:sz w:val="20"/>
              </w:rPr>
              <w:t xml:space="preserve">в 2025 году - 200072,7 тыс. рублей;</w:t>
            </w:r>
          </w:p>
          <w:p>
            <w:pPr>
              <w:pStyle w:val="0"/>
              <w:jc w:val="both"/>
            </w:pPr>
            <w:r>
              <w:rPr>
                <w:sz w:val="20"/>
              </w:rPr>
              <w:t xml:space="preserve">в 2026 году - 0,0 тыс. рублей;</w:t>
            </w:r>
          </w:p>
          <w:p>
            <w:pPr>
              <w:pStyle w:val="0"/>
              <w:jc w:val="both"/>
            </w:pPr>
            <w:r>
              <w:rPr>
                <w:sz w:val="20"/>
              </w:rPr>
              <w:t xml:space="preserve">из них средства:</w:t>
            </w:r>
          </w:p>
          <w:p>
            <w:pPr>
              <w:pStyle w:val="0"/>
              <w:jc w:val="both"/>
            </w:pPr>
            <w:r>
              <w:rPr>
                <w:sz w:val="20"/>
              </w:rPr>
              <w:t xml:space="preserve">федерального бюджета - 4019564,2 тыс. рублей (72,65 процента), в том числе:</w:t>
            </w:r>
          </w:p>
          <w:p>
            <w:pPr>
              <w:pStyle w:val="0"/>
              <w:jc w:val="both"/>
            </w:pPr>
            <w:r>
              <w:rPr>
                <w:sz w:val="20"/>
              </w:rPr>
              <w:t xml:space="preserve">в 2022 году - 1723013,2 тыс. рублей;</w:t>
            </w:r>
          </w:p>
          <w:p>
            <w:pPr>
              <w:pStyle w:val="0"/>
              <w:jc w:val="both"/>
            </w:pPr>
            <w:r>
              <w:rPr>
                <w:sz w:val="20"/>
              </w:rPr>
              <w:t xml:space="preserve">в 2023 году - 2296551,0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в 2026 году - 0,0 тыс. рублей;</w:t>
            </w:r>
          </w:p>
          <w:p>
            <w:pPr>
              <w:pStyle w:val="0"/>
              <w:jc w:val="both"/>
            </w:pPr>
            <w:r>
              <w:rPr>
                <w:sz w:val="20"/>
              </w:rPr>
              <w:t xml:space="preserve">республиканского бюджета Чувашской Республики - 1501659,3 тыс. рублей (27,14 процента), в том числе:</w:t>
            </w:r>
          </w:p>
          <w:p>
            <w:pPr>
              <w:pStyle w:val="0"/>
              <w:jc w:val="both"/>
            </w:pPr>
            <w:r>
              <w:rPr>
                <w:sz w:val="20"/>
              </w:rPr>
              <w:t xml:space="preserve">в 2022 году - 285646,4 тыс. рублей;</w:t>
            </w:r>
          </w:p>
          <w:p>
            <w:pPr>
              <w:pStyle w:val="0"/>
              <w:jc w:val="both"/>
            </w:pPr>
            <w:r>
              <w:rPr>
                <w:sz w:val="20"/>
              </w:rPr>
              <w:t xml:space="preserve">в 2023 году - 948318,6 тыс. рублей;</w:t>
            </w:r>
          </w:p>
          <w:p>
            <w:pPr>
              <w:pStyle w:val="0"/>
              <w:jc w:val="both"/>
            </w:pPr>
            <w:r>
              <w:rPr>
                <w:sz w:val="20"/>
              </w:rPr>
              <w:t xml:space="preserve">в 2024 году - 67621,6 тыс. рублей;</w:t>
            </w:r>
          </w:p>
          <w:p>
            <w:pPr>
              <w:pStyle w:val="0"/>
              <w:jc w:val="both"/>
            </w:pPr>
            <w:r>
              <w:rPr>
                <w:sz w:val="20"/>
              </w:rPr>
              <w:t xml:space="preserve">в 2025 году - 200072,7 тыс. рублей;</w:t>
            </w:r>
          </w:p>
          <w:p>
            <w:pPr>
              <w:pStyle w:val="0"/>
              <w:jc w:val="both"/>
            </w:pPr>
            <w:r>
              <w:rPr>
                <w:sz w:val="20"/>
              </w:rPr>
              <w:t xml:space="preserve">в 2026 году - 0,0 тыс. рублей;</w:t>
            </w:r>
          </w:p>
          <w:p>
            <w:pPr>
              <w:pStyle w:val="0"/>
              <w:jc w:val="both"/>
            </w:pPr>
            <w:r>
              <w:rPr>
                <w:sz w:val="20"/>
              </w:rPr>
              <w:t xml:space="preserve">местных бюджетов - 11809,6 тыс. рублей (0,21 процента), в том числе:</w:t>
            </w:r>
          </w:p>
          <w:p>
            <w:pPr>
              <w:pStyle w:val="0"/>
              <w:jc w:val="both"/>
            </w:pPr>
            <w:r>
              <w:rPr>
                <w:sz w:val="20"/>
              </w:rPr>
              <w:t xml:space="preserve">в 2022 году - 0,0 тыс. рублей;</w:t>
            </w:r>
          </w:p>
          <w:p>
            <w:pPr>
              <w:pStyle w:val="0"/>
              <w:jc w:val="both"/>
            </w:pPr>
            <w:r>
              <w:rPr>
                <w:sz w:val="20"/>
              </w:rPr>
              <w:t xml:space="preserve">в 2023 году - 11809,6 тыс. рублей;</w:t>
            </w:r>
          </w:p>
          <w:p>
            <w:pPr>
              <w:pStyle w:val="0"/>
              <w:jc w:val="both"/>
            </w:pPr>
            <w:r>
              <w:rPr>
                <w:sz w:val="20"/>
              </w:rPr>
              <w:t xml:space="preserve">в 2024 году - 0,0 тыс. рублей;</w:t>
            </w:r>
          </w:p>
          <w:p>
            <w:pPr>
              <w:pStyle w:val="0"/>
              <w:jc w:val="both"/>
            </w:pPr>
            <w:r>
              <w:rPr>
                <w:sz w:val="20"/>
              </w:rPr>
              <w:t xml:space="preserve">в 2025 году - 0,0 тыс. рублей.</w:t>
            </w:r>
          </w:p>
          <w:p>
            <w:pPr>
              <w:pStyle w:val="0"/>
              <w:jc w:val="both"/>
            </w:pPr>
            <w:r>
              <w:rPr>
                <w:sz w:val="20"/>
              </w:rPr>
              <w:t xml:space="preserve">Объемы финансирования подпрограммы уточняются ежегодно при формировании республиканского бюджета Чувашской Республики на очередной финансовый год и плановый период</w:t>
            </w:r>
          </w:p>
        </w:tc>
      </w:tr>
      <w:tr>
        <w:tc>
          <w:tcPr>
            <w:gridSpan w:val="3"/>
            <w:tcW w:w="9014" w:type="dxa"/>
            <w:tcBorders>
              <w:top w:val="nil"/>
              <w:left w:val="nil"/>
              <w:bottom w:val="nil"/>
              <w:right w:val="nil"/>
            </w:tcBorders>
          </w:tcPr>
          <w:p>
            <w:pPr>
              <w:pStyle w:val="0"/>
              <w:jc w:val="both"/>
            </w:pPr>
            <w:r>
              <w:rPr>
                <w:sz w:val="20"/>
              </w:rPr>
              <w:t xml:space="preserve">(позиция в ред. </w:t>
            </w:r>
            <w:hyperlink w:history="0" r:id="rId174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255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40" w:type="dxa"/>
            <w:tcBorders>
              <w:top w:val="nil"/>
              <w:left w:val="nil"/>
              <w:bottom w:val="nil"/>
              <w:right w:val="nil"/>
            </w:tcBorders>
          </w:tcPr>
          <w:p>
            <w:pPr>
              <w:pStyle w:val="0"/>
              <w:jc w:val="center"/>
            </w:pPr>
            <w:r>
              <w:rPr>
                <w:sz w:val="20"/>
              </w:rPr>
              <w:t xml:space="preserve">-</w:t>
            </w:r>
          </w:p>
        </w:tc>
        <w:tc>
          <w:tcPr>
            <w:tcW w:w="6123" w:type="dxa"/>
            <w:tcBorders>
              <w:top w:val="nil"/>
              <w:left w:val="nil"/>
              <w:bottom w:val="nil"/>
              <w:right w:val="nil"/>
            </w:tcBorders>
          </w:tcPr>
          <w:p>
            <w:pPr>
              <w:pStyle w:val="0"/>
              <w:jc w:val="both"/>
            </w:pPr>
            <w:r>
              <w:rPr>
                <w:sz w:val="20"/>
              </w:rPr>
              <w:t xml:space="preserve">оснащение отремонтированных зданий и (или) помещений общеобразовательных организаций современными средствами обучения и воспитания;</w:t>
            </w:r>
          </w:p>
          <w:p>
            <w:pPr>
              <w:pStyle w:val="0"/>
              <w:jc w:val="both"/>
            </w:pPr>
            <w:r>
              <w:rPr>
                <w:sz w:val="20"/>
              </w:rPr>
              <w:t xml:space="preserve">повышение нормативного уровня антитеррористической защищенности отремонтированных зданий общеобразовательных организаций;</w:t>
            </w:r>
          </w:p>
          <w:p>
            <w:pPr>
              <w:pStyle w:val="0"/>
              <w:jc w:val="both"/>
            </w:pPr>
            <w:r>
              <w:rPr>
                <w:sz w:val="20"/>
              </w:rPr>
              <w:t xml:space="preserve">повышение уровня профессиональной подготовки педагогического и управленческого состава общеобразовательных организаций.</w:t>
            </w:r>
          </w:p>
        </w:tc>
      </w:tr>
    </w:tbl>
    <w:p>
      <w:pPr>
        <w:pStyle w:val="0"/>
        <w:jc w:val="both"/>
      </w:pPr>
      <w:r>
        <w:rPr>
          <w:sz w:val="20"/>
        </w:rPr>
      </w:r>
    </w:p>
    <w:p>
      <w:pPr>
        <w:pStyle w:val="2"/>
        <w:outlineLvl w:val="2"/>
        <w:jc w:val="center"/>
      </w:pPr>
      <w:r>
        <w:rPr>
          <w:sz w:val="20"/>
        </w:rPr>
        <w:t xml:space="preserve">Раздел 1. ПРИОРИТЕТЫ И ЦЕЛЬ ПОДПРОГРАММЫ</w:t>
      </w:r>
    </w:p>
    <w:p>
      <w:pPr>
        <w:pStyle w:val="2"/>
        <w:jc w:val="center"/>
      </w:pPr>
      <w:r>
        <w:rPr>
          <w:sz w:val="20"/>
        </w:rPr>
        <w:t xml:space="preserve">"РЕГИОНАЛЬНЫЙ ПРОЕКТ ПО МОДЕРНИЗАЦИИ ШКОЛЬНЫХ</w:t>
      </w:r>
    </w:p>
    <w:p>
      <w:pPr>
        <w:pStyle w:val="2"/>
        <w:jc w:val="center"/>
      </w:pPr>
      <w:r>
        <w:rPr>
          <w:sz w:val="20"/>
        </w:rPr>
        <w:t xml:space="preserve">СИСТЕМ ОБРАЗОВАНИЯ В ЧУВАШСКОЙ РЕСПУБЛИКЕ",</w:t>
      </w:r>
    </w:p>
    <w:p>
      <w:pPr>
        <w:pStyle w:val="2"/>
        <w:jc w:val="center"/>
      </w:pPr>
      <w:r>
        <w:rPr>
          <w:sz w:val="20"/>
        </w:rPr>
        <w:t xml:space="preserve">ОБЩАЯ ХАРАКТЕРИСТИКА УЧАСТИЯ ОРГАНОВ МЕСТНОГО</w:t>
      </w:r>
    </w:p>
    <w:p>
      <w:pPr>
        <w:pStyle w:val="2"/>
        <w:jc w:val="center"/>
      </w:pPr>
      <w:r>
        <w:rPr>
          <w:sz w:val="20"/>
        </w:rPr>
        <w:t xml:space="preserve">САМОУПРАВЛЕНИЯ МУНИЦИПАЛЬНЫХ ОКРУГОВ И ГОРОДСКИХ</w:t>
      </w:r>
    </w:p>
    <w:p>
      <w:pPr>
        <w:pStyle w:val="2"/>
        <w:jc w:val="center"/>
      </w:pPr>
      <w:r>
        <w:rPr>
          <w:sz w:val="20"/>
        </w:rPr>
        <w:t xml:space="preserve">ОКРУГОВ В РЕАЛИЗАЦИИ ПОДПРОГРАММЫ</w:t>
      </w:r>
    </w:p>
    <w:p>
      <w:pPr>
        <w:pStyle w:val="0"/>
        <w:jc w:val="center"/>
      </w:pPr>
      <w:r>
        <w:rPr>
          <w:sz w:val="20"/>
        </w:rPr>
        <w:t xml:space="preserve">(в ред. </w:t>
      </w:r>
      <w:hyperlink w:history="0" r:id="rId174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23.05.2023 N 329)</w:t>
      </w:r>
    </w:p>
    <w:p>
      <w:pPr>
        <w:pStyle w:val="0"/>
        <w:jc w:val="both"/>
      </w:pPr>
      <w:r>
        <w:rPr>
          <w:sz w:val="20"/>
        </w:rPr>
      </w:r>
    </w:p>
    <w:p>
      <w:pPr>
        <w:pStyle w:val="0"/>
        <w:ind w:firstLine="540"/>
        <w:jc w:val="both"/>
      </w:pPr>
      <w:r>
        <w:rPr>
          <w:sz w:val="20"/>
        </w:rPr>
        <w:t xml:space="preserve">Приоритетом государственной политики Чувашской Республики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pPr>
        <w:pStyle w:val="0"/>
        <w:spacing w:before="200" w:line-rule="auto"/>
        <w:ind w:firstLine="540"/>
        <w:jc w:val="both"/>
      </w:pPr>
      <w:r>
        <w:rPr>
          <w:sz w:val="20"/>
        </w:rPr>
        <w:t xml:space="preserve">Органы местного самоуправления муниципальных округов и городских округов участвуют в формировании планов, реализации мероприятий, использовании результатов мероприятий подпрограммы.</w:t>
      </w:r>
    </w:p>
    <w:p>
      <w:pPr>
        <w:pStyle w:val="0"/>
        <w:jc w:val="both"/>
      </w:pPr>
      <w:r>
        <w:rPr>
          <w:sz w:val="20"/>
        </w:rPr>
        <w:t xml:space="preserve">(в ред. </w:t>
      </w:r>
      <w:hyperlink w:history="0" r:id="rId175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Целью подпрограммы является приведение в нормативное состояние зданий общеобразовательных организаций в Чувашской Республике. Планируется отремонтировать здания общеобразовательных организаций:</w:t>
      </w:r>
    </w:p>
    <w:p>
      <w:pPr>
        <w:pStyle w:val="0"/>
        <w:spacing w:before="200" w:line-rule="auto"/>
        <w:ind w:firstLine="540"/>
        <w:jc w:val="both"/>
      </w:pPr>
      <w:r>
        <w:rPr>
          <w:sz w:val="20"/>
        </w:rPr>
        <w:t xml:space="preserve">в 2022 году - не менее 12 зданий;</w:t>
      </w:r>
    </w:p>
    <w:p>
      <w:pPr>
        <w:pStyle w:val="0"/>
        <w:spacing w:before="200" w:line-rule="auto"/>
        <w:ind w:firstLine="540"/>
        <w:jc w:val="both"/>
      </w:pPr>
      <w:r>
        <w:rPr>
          <w:sz w:val="20"/>
        </w:rPr>
        <w:t xml:space="preserve">в 2023 году - не менее 31 здания;</w:t>
      </w:r>
    </w:p>
    <w:p>
      <w:pPr>
        <w:pStyle w:val="0"/>
        <w:spacing w:before="200" w:line-rule="auto"/>
        <w:ind w:firstLine="540"/>
        <w:jc w:val="both"/>
      </w:pPr>
      <w:r>
        <w:rPr>
          <w:sz w:val="20"/>
        </w:rPr>
        <w:t xml:space="preserve">в 2024 году - не менее 31 здания;</w:t>
      </w:r>
    </w:p>
    <w:p>
      <w:pPr>
        <w:pStyle w:val="0"/>
        <w:spacing w:before="200" w:line-rule="auto"/>
        <w:ind w:firstLine="540"/>
        <w:jc w:val="both"/>
      </w:pPr>
      <w:r>
        <w:rPr>
          <w:sz w:val="20"/>
        </w:rPr>
        <w:t xml:space="preserve">в 2025 году - не менее 31 здания;</w:t>
      </w:r>
    </w:p>
    <w:p>
      <w:pPr>
        <w:pStyle w:val="0"/>
        <w:spacing w:before="200" w:line-rule="auto"/>
        <w:ind w:firstLine="540"/>
        <w:jc w:val="both"/>
      </w:pPr>
      <w:r>
        <w:rPr>
          <w:sz w:val="20"/>
        </w:rPr>
        <w:t xml:space="preserve">в 2026 году - не менее 31 здания.</w:t>
      </w:r>
    </w:p>
    <w:p>
      <w:pPr>
        <w:pStyle w:val="0"/>
        <w:spacing w:before="200" w:line-rule="auto"/>
        <w:ind w:firstLine="540"/>
        <w:jc w:val="both"/>
      </w:pPr>
      <w:r>
        <w:rPr>
          <w:sz w:val="20"/>
        </w:rPr>
        <w:t xml:space="preserve">Для достижения указанной цели предусматриваются проведение капитального ремонта зданий общеобразовательных организаций, их оснащение современными средствами обучения и воспитания, а также реализация ряда инфраструктурных и организационных мероприятий.</w:t>
      </w:r>
    </w:p>
    <w:p>
      <w:pPr>
        <w:pStyle w:val="0"/>
        <w:spacing w:before="200" w:line-rule="auto"/>
        <w:ind w:firstLine="540"/>
        <w:jc w:val="both"/>
      </w:pPr>
      <w:r>
        <w:rPr>
          <w:sz w:val="20"/>
        </w:rPr>
        <w:t xml:space="preserve">Таким образом, подпрограммой для достижения цели предусматривается решение следующих задач:</w:t>
      </w:r>
    </w:p>
    <w:p>
      <w:pPr>
        <w:pStyle w:val="0"/>
        <w:spacing w:before="200" w:line-rule="auto"/>
        <w:ind w:firstLine="540"/>
        <w:jc w:val="both"/>
      </w:pPr>
      <w:r>
        <w:rPr>
          <w:sz w:val="20"/>
        </w:rPr>
        <w:t xml:space="preserve">реализация капитальных ремонтов нуждающихся в нем зданий (обособленных помещений, помещений) общеобразовательных организаций;</w:t>
      </w:r>
    </w:p>
    <w:p>
      <w:pPr>
        <w:pStyle w:val="0"/>
        <w:spacing w:before="200" w:line-rule="auto"/>
        <w:ind w:firstLine="540"/>
        <w:jc w:val="both"/>
      </w:pPr>
      <w:r>
        <w:rPr>
          <w:sz w:val="20"/>
        </w:rPr>
        <w:t xml:space="preserve">оснащение отремонтированных зданий и (или) помещений общеобразовательных организаций современными средствами обучения и воспитания;</w:t>
      </w:r>
    </w:p>
    <w:p>
      <w:pPr>
        <w:pStyle w:val="0"/>
        <w:spacing w:before="200" w:line-rule="auto"/>
        <w:ind w:firstLine="540"/>
        <w:jc w:val="both"/>
      </w:pPr>
      <w:r>
        <w:rPr>
          <w:sz w:val="20"/>
        </w:rPr>
        <w:t xml:space="preserve">обеспечение нормативного уровня антитеррористической защищенности отремонтированных зданий общеобразовательных организаций;</w:t>
      </w:r>
    </w:p>
    <w:p>
      <w:pPr>
        <w:pStyle w:val="0"/>
        <w:spacing w:before="200" w:line-rule="auto"/>
        <w:ind w:firstLine="540"/>
        <w:jc w:val="both"/>
      </w:pPr>
      <w:r>
        <w:rPr>
          <w:sz w:val="20"/>
        </w:rPr>
        <w:t xml:space="preserve">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p>
      <w:pPr>
        <w:pStyle w:val="0"/>
        <w:spacing w:before="200" w:line-rule="auto"/>
        <w:ind w:firstLine="540"/>
        <w:jc w:val="both"/>
      </w:pPr>
      <w:r>
        <w:rPr>
          <w:sz w:val="20"/>
        </w:rPr>
        <w:t xml:space="preserve">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pPr>
        <w:pStyle w:val="0"/>
        <w:spacing w:before="200" w:line-rule="auto"/>
        <w:ind w:firstLine="540"/>
        <w:jc w:val="both"/>
      </w:pPr>
      <w:r>
        <w:rPr>
          <w:sz w:val="20"/>
        </w:rPr>
        <w:t xml:space="preserve">модернизация территории, относящейся к общеобразовательной организации.</w:t>
      </w:r>
    </w:p>
    <w:p>
      <w:pPr>
        <w:pStyle w:val="0"/>
        <w:spacing w:before="200" w:line-rule="auto"/>
        <w:ind w:firstLine="540"/>
        <w:jc w:val="both"/>
      </w:pPr>
      <w:r>
        <w:rPr>
          <w:sz w:val="20"/>
        </w:rPr>
        <w:t xml:space="preserve">Выполнение мероприятий подпрограммы позволит реализовать комплекс мероприятий по приведению в нормативное состояние зданий и материально-технической базы государственных (муниципальных) общеобразовательных организаций и обеспечить надлежащие условия для осуществления в них образовательного процесса.</w:t>
      </w:r>
    </w:p>
    <w:p>
      <w:pPr>
        <w:pStyle w:val="0"/>
        <w:spacing w:before="200" w:line-rule="auto"/>
        <w:ind w:firstLine="540"/>
        <w:jc w:val="both"/>
      </w:pPr>
      <w:r>
        <w:rPr>
          <w:sz w:val="20"/>
        </w:rPr>
        <w:t xml:space="preserve">Подпрограмма "Региональный проект по модернизации школьных систем образования в Чувашской Республике" Государственной программы не связана с реализацией национальных проектов.</w:t>
      </w:r>
    </w:p>
    <w:p>
      <w:pPr>
        <w:pStyle w:val="0"/>
        <w:jc w:val="both"/>
      </w:pPr>
      <w:r>
        <w:rPr>
          <w:sz w:val="20"/>
        </w:rPr>
      </w:r>
    </w:p>
    <w:p>
      <w:pPr>
        <w:pStyle w:val="2"/>
        <w:outlineLvl w:val="2"/>
        <w:jc w:val="center"/>
      </w:pPr>
      <w:r>
        <w:rPr>
          <w:sz w:val="20"/>
        </w:rPr>
        <w:t xml:space="preserve">Раздел 2. ПЕРЕЧЕНЬ И СВЕДЕНИЯ О ЦЕЛЕВЫХ ПОКАЗАТЕЛЯХ</w:t>
      </w:r>
    </w:p>
    <w:p>
      <w:pPr>
        <w:pStyle w:val="2"/>
        <w:jc w:val="center"/>
      </w:pPr>
      <w:r>
        <w:rPr>
          <w:sz w:val="20"/>
        </w:rPr>
        <w:t xml:space="preserve">(ИНДИКАТОРАХ) ПОДПРОГРАММЫ С РАСШИФРОВКОЙ</w:t>
      </w:r>
    </w:p>
    <w:p>
      <w:pPr>
        <w:pStyle w:val="2"/>
        <w:jc w:val="center"/>
      </w:pPr>
      <w:r>
        <w:rPr>
          <w:sz w:val="20"/>
        </w:rPr>
        <w:t xml:space="preserve">ПЛАНОВЫХ ЗНАЧЕНИЙ ПО ГОДАМ ЕЕ РЕАЛИЗАЦИИ</w:t>
      </w:r>
    </w:p>
    <w:p>
      <w:pPr>
        <w:pStyle w:val="0"/>
        <w:jc w:val="both"/>
      </w:pPr>
      <w:r>
        <w:rPr>
          <w:sz w:val="20"/>
        </w:rPr>
      </w:r>
    </w:p>
    <w:p>
      <w:pPr>
        <w:pStyle w:val="0"/>
        <w:ind w:firstLine="540"/>
        <w:jc w:val="both"/>
      </w:pPr>
      <w:r>
        <w:rPr>
          <w:sz w:val="20"/>
        </w:rPr>
        <w:t xml:space="preserve">Целевыми показателями (индикаторами) подпрограммы являются:</w:t>
      </w:r>
    </w:p>
    <w:p>
      <w:pPr>
        <w:pStyle w:val="0"/>
        <w:spacing w:before="200" w:line-rule="auto"/>
        <w:ind w:firstLine="540"/>
        <w:jc w:val="both"/>
      </w:pPr>
      <w:r>
        <w:rPr>
          <w:sz w:val="20"/>
        </w:rPr>
        <w:t xml:space="preserve">количество зданий (обособленных помещений, помещений) общеобразовательных организаций, в которых проведен капитальный ремонт;</w:t>
      </w:r>
    </w:p>
    <w:p>
      <w:pPr>
        <w:pStyle w:val="0"/>
        <w:spacing w:before="200" w:line-rule="auto"/>
        <w:ind w:firstLine="540"/>
        <w:jc w:val="both"/>
      </w:pPr>
      <w:r>
        <w:rPr>
          <w:sz w:val="20"/>
        </w:rPr>
        <w:t xml:space="preserve">количество отремонтированных зданий и (или) помещений общеобразовательных организаций, оснащенных современными средствами обучения и воспитания;</w:t>
      </w:r>
    </w:p>
    <w:p>
      <w:pPr>
        <w:pStyle w:val="0"/>
        <w:spacing w:before="200" w:line-rule="auto"/>
        <w:ind w:firstLine="540"/>
        <w:jc w:val="both"/>
      </w:pPr>
      <w:r>
        <w:rPr>
          <w:sz w:val="20"/>
        </w:rPr>
        <w:t xml:space="preserve">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pPr>
        <w:pStyle w:val="0"/>
        <w:spacing w:before="200" w:line-rule="auto"/>
        <w:ind w:firstLine="540"/>
        <w:jc w:val="both"/>
      </w:pPr>
      <w:r>
        <w:rPr>
          <w:sz w:val="20"/>
        </w:rPr>
        <w:t xml:space="preserve">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w:t>
      </w:r>
    </w:p>
    <w:p>
      <w:pPr>
        <w:pStyle w:val="0"/>
        <w:spacing w:before="200" w:line-rule="auto"/>
        <w:ind w:firstLine="540"/>
        <w:jc w:val="both"/>
      </w:pPr>
      <w:r>
        <w:rPr>
          <w:sz w:val="20"/>
        </w:rPr>
        <w:t xml:space="preserve">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w:t>
      </w:r>
    </w:p>
    <w:p>
      <w:pPr>
        <w:pStyle w:val="0"/>
        <w:spacing w:before="200" w:line-rule="auto"/>
        <w:ind w:firstLine="540"/>
        <w:jc w:val="both"/>
      </w:pPr>
      <w:r>
        <w:rPr>
          <w:sz w:val="20"/>
        </w:rPr>
        <w:t xml:space="preserve">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В результате реализации мероприятий подпрограммы ожидается достижение к 2027 году следующих целевых показателей (индикаторов):</w:t>
      </w:r>
    </w:p>
    <w:p>
      <w:pPr>
        <w:pStyle w:val="0"/>
        <w:spacing w:before="200" w:line-rule="auto"/>
        <w:ind w:firstLine="540"/>
        <w:jc w:val="both"/>
      </w:pPr>
      <w:r>
        <w:rPr>
          <w:sz w:val="20"/>
        </w:rPr>
        <w:t xml:space="preserve">количество зданий (обособленных помещений, помещений) общеобразовательных организаций, в которых проведен капитальный ремонт:</w:t>
      </w:r>
    </w:p>
    <w:p>
      <w:pPr>
        <w:pStyle w:val="0"/>
        <w:spacing w:before="200" w:line-rule="auto"/>
        <w:ind w:firstLine="540"/>
        <w:jc w:val="both"/>
      </w:pPr>
      <w:r>
        <w:rPr>
          <w:sz w:val="20"/>
        </w:rPr>
        <w:t xml:space="preserve">в 2022 году - 12 единиц;</w:t>
      </w:r>
    </w:p>
    <w:p>
      <w:pPr>
        <w:pStyle w:val="0"/>
        <w:spacing w:before="200" w:line-rule="auto"/>
        <w:ind w:firstLine="540"/>
        <w:jc w:val="both"/>
      </w:pPr>
      <w:r>
        <w:rPr>
          <w:sz w:val="20"/>
        </w:rPr>
        <w:t xml:space="preserve">в 2023 году - 31 единица;</w:t>
      </w:r>
    </w:p>
    <w:p>
      <w:pPr>
        <w:pStyle w:val="0"/>
        <w:spacing w:before="200" w:line-rule="auto"/>
        <w:ind w:firstLine="540"/>
        <w:jc w:val="both"/>
      </w:pPr>
      <w:r>
        <w:rPr>
          <w:sz w:val="20"/>
        </w:rPr>
        <w:t xml:space="preserve">в 2024 году - 31 единица;</w:t>
      </w:r>
    </w:p>
    <w:p>
      <w:pPr>
        <w:pStyle w:val="0"/>
        <w:spacing w:before="200" w:line-rule="auto"/>
        <w:ind w:firstLine="540"/>
        <w:jc w:val="both"/>
      </w:pPr>
      <w:r>
        <w:rPr>
          <w:sz w:val="20"/>
        </w:rPr>
        <w:t xml:space="preserve">в 2025 году - 31 единица;</w:t>
      </w:r>
    </w:p>
    <w:p>
      <w:pPr>
        <w:pStyle w:val="0"/>
        <w:spacing w:before="200" w:line-rule="auto"/>
        <w:ind w:firstLine="540"/>
        <w:jc w:val="both"/>
      </w:pPr>
      <w:r>
        <w:rPr>
          <w:sz w:val="20"/>
        </w:rPr>
        <w:t xml:space="preserve">в 2026 году - 31 единица;</w:t>
      </w:r>
    </w:p>
    <w:p>
      <w:pPr>
        <w:pStyle w:val="0"/>
        <w:spacing w:before="200" w:line-rule="auto"/>
        <w:ind w:firstLine="540"/>
        <w:jc w:val="both"/>
      </w:pPr>
      <w:r>
        <w:rPr>
          <w:sz w:val="20"/>
        </w:rPr>
        <w:t xml:space="preserve">количество отремонтированных зданий и (или) помещений общеобразовательных организаций, оснащенных современными средствами обучения и воспитания:</w:t>
      </w:r>
    </w:p>
    <w:p>
      <w:pPr>
        <w:pStyle w:val="0"/>
        <w:spacing w:before="200" w:line-rule="auto"/>
        <w:ind w:firstLine="540"/>
        <w:jc w:val="both"/>
      </w:pPr>
      <w:r>
        <w:rPr>
          <w:sz w:val="20"/>
        </w:rPr>
        <w:t xml:space="preserve">в 2022 году - 12 единиц;</w:t>
      </w:r>
    </w:p>
    <w:p>
      <w:pPr>
        <w:pStyle w:val="0"/>
        <w:spacing w:before="200" w:line-rule="auto"/>
        <w:ind w:firstLine="540"/>
        <w:jc w:val="both"/>
      </w:pPr>
      <w:r>
        <w:rPr>
          <w:sz w:val="20"/>
        </w:rPr>
        <w:t xml:space="preserve">в 2023 году - 31 единица;</w:t>
      </w:r>
    </w:p>
    <w:p>
      <w:pPr>
        <w:pStyle w:val="0"/>
        <w:spacing w:before="200" w:line-rule="auto"/>
        <w:ind w:firstLine="540"/>
        <w:jc w:val="both"/>
      </w:pPr>
      <w:r>
        <w:rPr>
          <w:sz w:val="20"/>
        </w:rPr>
        <w:t xml:space="preserve">в 2024 году - 31 единица;</w:t>
      </w:r>
    </w:p>
    <w:p>
      <w:pPr>
        <w:pStyle w:val="0"/>
        <w:spacing w:before="200" w:line-rule="auto"/>
        <w:ind w:firstLine="540"/>
        <w:jc w:val="both"/>
      </w:pPr>
      <w:r>
        <w:rPr>
          <w:sz w:val="20"/>
        </w:rPr>
        <w:t xml:space="preserve">в 2025 году - 31 единица;</w:t>
      </w:r>
    </w:p>
    <w:p>
      <w:pPr>
        <w:pStyle w:val="0"/>
        <w:spacing w:before="200" w:line-rule="auto"/>
        <w:ind w:firstLine="540"/>
        <w:jc w:val="both"/>
      </w:pPr>
      <w:r>
        <w:rPr>
          <w:sz w:val="20"/>
        </w:rPr>
        <w:t xml:space="preserve">в 2026 году - 31 единица;</w:t>
      </w:r>
    </w:p>
    <w:p>
      <w:pPr>
        <w:pStyle w:val="0"/>
        <w:spacing w:before="200" w:line-rule="auto"/>
        <w:ind w:firstLine="540"/>
        <w:jc w:val="both"/>
      </w:pPr>
      <w:r>
        <w:rPr>
          <w:sz w:val="20"/>
        </w:rPr>
        <w:t xml:space="preserve">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w:t>
      </w:r>
    </w:p>
    <w:p>
      <w:pPr>
        <w:pStyle w:val="0"/>
        <w:spacing w:before="200" w:line-rule="auto"/>
        <w:ind w:firstLine="540"/>
        <w:jc w:val="both"/>
      </w:pPr>
      <w:r>
        <w:rPr>
          <w:sz w:val="20"/>
        </w:rPr>
        <w:t xml:space="preserve">в 2022 году - 12 единиц;</w:t>
      </w:r>
    </w:p>
    <w:p>
      <w:pPr>
        <w:pStyle w:val="0"/>
        <w:spacing w:before="200" w:line-rule="auto"/>
        <w:ind w:firstLine="540"/>
        <w:jc w:val="both"/>
      </w:pPr>
      <w:r>
        <w:rPr>
          <w:sz w:val="20"/>
        </w:rPr>
        <w:t xml:space="preserve">в 2023 году - 31 единица;</w:t>
      </w:r>
    </w:p>
    <w:p>
      <w:pPr>
        <w:pStyle w:val="0"/>
        <w:spacing w:before="200" w:line-rule="auto"/>
        <w:ind w:firstLine="540"/>
        <w:jc w:val="both"/>
      </w:pPr>
      <w:r>
        <w:rPr>
          <w:sz w:val="20"/>
        </w:rPr>
        <w:t xml:space="preserve">в 2024 году - 31 единица;</w:t>
      </w:r>
    </w:p>
    <w:p>
      <w:pPr>
        <w:pStyle w:val="0"/>
        <w:spacing w:before="200" w:line-rule="auto"/>
        <w:ind w:firstLine="540"/>
        <w:jc w:val="both"/>
      </w:pPr>
      <w:r>
        <w:rPr>
          <w:sz w:val="20"/>
        </w:rPr>
        <w:t xml:space="preserve">в 2025 году - 31 единица;</w:t>
      </w:r>
    </w:p>
    <w:p>
      <w:pPr>
        <w:pStyle w:val="0"/>
        <w:spacing w:before="200" w:line-rule="auto"/>
        <w:ind w:firstLine="540"/>
        <w:jc w:val="both"/>
      </w:pPr>
      <w:r>
        <w:rPr>
          <w:sz w:val="20"/>
        </w:rPr>
        <w:t xml:space="preserve">в 2026 году - 31 единица;</w:t>
      </w:r>
    </w:p>
    <w:p>
      <w:pPr>
        <w:pStyle w:val="0"/>
        <w:spacing w:before="200" w:line-rule="auto"/>
        <w:ind w:firstLine="540"/>
        <w:jc w:val="both"/>
      </w:pPr>
      <w:r>
        <w:rPr>
          <w:sz w:val="20"/>
        </w:rPr>
        <w:t xml:space="preserve">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w:t>
      </w:r>
    </w:p>
    <w:p>
      <w:pPr>
        <w:pStyle w:val="0"/>
        <w:spacing w:before="200" w:line-rule="auto"/>
        <w:ind w:firstLine="540"/>
        <w:jc w:val="both"/>
      </w:pPr>
      <w:r>
        <w:rPr>
          <w:sz w:val="20"/>
        </w:rPr>
        <w:t xml:space="preserve">в 2022 году - 12 единиц;</w:t>
      </w:r>
    </w:p>
    <w:p>
      <w:pPr>
        <w:pStyle w:val="0"/>
        <w:spacing w:before="200" w:line-rule="auto"/>
        <w:ind w:firstLine="540"/>
        <w:jc w:val="both"/>
      </w:pPr>
      <w:r>
        <w:rPr>
          <w:sz w:val="20"/>
        </w:rPr>
        <w:t xml:space="preserve">в 2023 году - 31 единица;</w:t>
      </w:r>
    </w:p>
    <w:p>
      <w:pPr>
        <w:pStyle w:val="0"/>
        <w:spacing w:before="200" w:line-rule="auto"/>
        <w:ind w:firstLine="540"/>
        <w:jc w:val="both"/>
      </w:pPr>
      <w:r>
        <w:rPr>
          <w:sz w:val="20"/>
        </w:rPr>
        <w:t xml:space="preserve">в 2024 году - 31 единица;</w:t>
      </w:r>
    </w:p>
    <w:p>
      <w:pPr>
        <w:pStyle w:val="0"/>
        <w:spacing w:before="200" w:line-rule="auto"/>
        <w:ind w:firstLine="540"/>
        <w:jc w:val="both"/>
      </w:pPr>
      <w:r>
        <w:rPr>
          <w:sz w:val="20"/>
        </w:rPr>
        <w:t xml:space="preserve">в 2025 году - 31 единица;</w:t>
      </w:r>
    </w:p>
    <w:p>
      <w:pPr>
        <w:pStyle w:val="0"/>
        <w:spacing w:before="200" w:line-rule="auto"/>
        <w:ind w:firstLine="540"/>
        <w:jc w:val="both"/>
      </w:pPr>
      <w:r>
        <w:rPr>
          <w:sz w:val="20"/>
        </w:rPr>
        <w:t xml:space="preserve">в 2026 году - 31 единица;</w:t>
      </w:r>
    </w:p>
    <w:p>
      <w:pPr>
        <w:pStyle w:val="0"/>
        <w:spacing w:before="200" w:line-rule="auto"/>
        <w:ind w:firstLine="540"/>
        <w:jc w:val="both"/>
      </w:pPr>
      <w:r>
        <w:rPr>
          <w:sz w:val="20"/>
        </w:rPr>
        <w:t xml:space="preserve">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w:t>
      </w:r>
    </w:p>
    <w:p>
      <w:pPr>
        <w:pStyle w:val="0"/>
        <w:spacing w:before="200" w:line-rule="auto"/>
        <w:ind w:firstLine="540"/>
        <w:jc w:val="both"/>
      </w:pPr>
      <w:r>
        <w:rPr>
          <w:sz w:val="20"/>
        </w:rPr>
        <w:t xml:space="preserve">в 2022 году - 12 единиц;</w:t>
      </w:r>
    </w:p>
    <w:p>
      <w:pPr>
        <w:pStyle w:val="0"/>
        <w:spacing w:before="200" w:line-rule="auto"/>
        <w:ind w:firstLine="540"/>
        <w:jc w:val="both"/>
      </w:pPr>
      <w:r>
        <w:rPr>
          <w:sz w:val="20"/>
        </w:rPr>
        <w:t xml:space="preserve">в 2023 году - 31 единица;</w:t>
      </w:r>
    </w:p>
    <w:p>
      <w:pPr>
        <w:pStyle w:val="0"/>
        <w:spacing w:before="200" w:line-rule="auto"/>
        <w:ind w:firstLine="540"/>
        <w:jc w:val="both"/>
      </w:pPr>
      <w:r>
        <w:rPr>
          <w:sz w:val="20"/>
        </w:rPr>
        <w:t xml:space="preserve">в 2024 году - 31 единица;</w:t>
      </w:r>
    </w:p>
    <w:p>
      <w:pPr>
        <w:pStyle w:val="0"/>
        <w:spacing w:before="200" w:line-rule="auto"/>
        <w:ind w:firstLine="540"/>
        <w:jc w:val="both"/>
      </w:pPr>
      <w:r>
        <w:rPr>
          <w:sz w:val="20"/>
        </w:rPr>
        <w:t xml:space="preserve">в 2025 году - 31 единица;</w:t>
      </w:r>
    </w:p>
    <w:p>
      <w:pPr>
        <w:pStyle w:val="0"/>
        <w:spacing w:before="200" w:line-rule="auto"/>
        <w:ind w:firstLine="540"/>
        <w:jc w:val="both"/>
      </w:pPr>
      <w:r>
        <w:rPr>
          <w:sz w:val="20"/>
        </w:rPr>
        <w:t xml:space="preserve">в 2026 году - 31 единица;</w:t>
      </w:r>
    </w:p>
    <w:p>
      <w:pPr>
        <w:pStyle w:val="0"/>
        <w:spacing w:before="200" w:line-rule="auto"/>
        <w:ind w:firstLine="540"/>
        <w:jc w:val="both"/>
      </w:pPr>
      <w:r>
        <w:rPr>
          <w:sz w:val="20"/>
        </w:rPr>
        <w:t xml:space="preserve">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в 2022 году - 12 единиц;</w:t>
      </w:r>
    </w:p>
    <w:p>
      <w:pPr>
        <w:pStyle w:val="0"/>
        <w:spacing w:before="200" w:line-rule="auto"/>
        <w:ind w:firstLine="540"/>
        <w:jc w:val="both"/>
      </w:pPr>
      <w:r>
        <w:rPr>
          <w:sz w:val="20"/>
        </w:rPr>
        <w:t xml:space="preserve">в 2023 году - 31 единица;</w:t>
      </w:r>
    </w:p>
    <w:p>
      <w:pPr>
        <w:pStyle w:val="0"/>
        <w:spacing w:before="200" w:line-rule="auto"/>
        <w:ind w:firstLine="540"/>
        <w:jc w:val="both"/>
      </w:pPr>
      <w:r>
        <w:rPr>
          <w:sz w:val="20"/>
        </w:rPr>
        <w:t xml:space="preserve">в 2024 году - 31 единица;</w:t>
      </w:r>
    </w:p>
    <w:p>
      <w:pPr>
        <w:pStyle w:val="0"/>
        <w:spacing w:before="200" w:line-rule="auto"/>
        <w:ind w:firstLine="540"/>
        <w:jc w:val="both"/>
      </w:pPr>
      <w:r>
        <w:rPr>
          <w:sz w:val="20"/>
        </w:rPr>
        <w:t xml:space="preserve">в 2025 году - 31 единица;</w:t>
      </w:r>
    </w:p>
    <w:p>
      <w:pPr>
        <w:pStyle w:val="0"/>
        <w:spacing w:before="200" w:line-rule="auto"/>
        <w:ind w:firstLine="540"/>
        <w:jc w:val="both"/>
      </w:pPr>
      <w:r>
        <w:rPr>
          <w:sz w:val="20"/>
        </w:rPr>
        <w:t xml:space="preserve">в 2026 году - 31 единица.</w:t>
      </w:r>
    </w:p>
    <w:p>
      <w:pPr>
        <w:pStyle w:val="0"/>
        <w:jc w:val="both"/>
      </w:pPr>
      <w:r>
        <w:rPr>
          <w:sz w:val="20"/>
        </w:rPr>
      </w:r>
    </w:p>
    <w:p>
      <w:pPr>
        <w:pStyle w:val="2"/>
        <w:outlineLvl w:val="2"/>
        <w:jc w:val="center"/>
      </w:pPr>
      <w:r>
        <w:rPr>
          <w:sz w:val="20"/>
        </w:rPr>
        <w:t xml:space="preserve">Раздел 3. ХАРАКТЕРИСТИКИ ОСНОВНЫХ МЕРОПРИЯТИЙ,</w:t>
      </w:r>
    </w:p>
    <w:p>
      <w:pPr>
        <w:pStyle w:val="2"/>
        <w:jc w:val="center"/>
      </w:pPr>
      <w:r>
        <w:rPr>
          <w:sz w:val="20"/>
        </w:rPr>
        <w:t xml:space="preserve">МЕРОПРИЯТИЙ ПОДПРОГРАММЫ С УКАЗАНИЕМ СРОКОВ</w:t>
      </w:r>
    </w:p>
    <w:p>
      <w:pPr>
        <w:pStyle w:val="2"/>
        <w:jc w:val="center"/>
      </w:pPr>
      <w:r>
        <w:rPr>
          <w:sz w:val="20"/>
        </w:rPr>
        <w:t xml:space="preserve">И ЭТАПОВ ИХ РЕАЛИЗАЦИИ</w:t>
      </w:r>
    </w:p>
    <w:p>
      <w:pPr>
        <w:pStyle w:val="0"/>
        <w:jc w:val="both"/>
      </w:pPr>
      <w:r>
        <w:rPr>
          <w:sz w:val="20"/>
        </w:rPr>
      </w:r>
    </w:p>
    <w:p>
      <w:pPr>
        <w:pStyle w:val="0"/>
        <w:ind w:firstLine="540"/>
        <w:jc w:val="both"/>
      </w:pPr>
      <w:r>
        <w:rPr>
          <w:sz w:val="20"/>
        </w:rPr>
        <w:t xml:space="preserve">Основные мероприятия подпрограммы направлены на реализацию поставленных цели и задач подпрограммы и Государственной программы в целом.</w:t>
      </w:r>
    </w:p>
    <w:p>
      <w:pPr>
        <w:pStyle w:val="0"/>
        <w:spacing w:before="200" w:line-rule="auto"/>
        <w:ind w:firstLine="540"/>
        <w:jc w:val="both"/>
      </w:pPr>
      <w:r>
        <w:rPr>
          <w:sz w:val="20"/>
        </w:rPr>
        <w:t xml:space="preserve">Подпрограмма "Региональный проект по модернизации школьных систем образования в Чувашской Республике" объединяет 7 основных мероприятий:</w:t>
      </w:r>
    </w:p>
    <w:p>
      <w:pPr>
        <w:pStyle w:val="0"/>
        <w:spacing w:before="200" w:line-rule="auto"/>
        <w:ind w:firstLine="540"/>
        <w:jc w:val="both"/>
      </w:pPr>
      <w:r>
        <w:rPr>
          <w:sz w:val="20"/>
        </w:rPr>
        <w:t xml:space="preserve">Основное мероприятие 1. Проведение работ по капитальному ремонту зданий государственных (муниципальных) общеобразовательных организаций.</w:t>
      </w:r>
    </w:p>
    <w:p>
      <w:pPr>
        <w:pStyle w:val="0"/>
        <w:spacing w:before="200" w:line-rule="auto"/>
        <w:ind w:firstLine="540"/>
        <w:jc w:val="both"/>
      </w:pPr>
      <w:r>
        <w:rPr>
          <w:sz w:val="20"/>
        </w:rPr>
        <w:t xml:space="preserve">В рамках данного основного мероприятия планируется осуществление работ по капитальному ремонту нуждающихся в нем помещений и площадей, расположенных непосредственно в контуре зданий общеобразовательных организаций, включая ремонты санитарных узлов, пищеблоков, подвальных помещений и коммуникаций, внутри объектовых спортивных сооружений, в том числе плавательных бассейнов. В рамках мероприятия проводятся работы, включенные в укрупненный перечень:</w:t>
      </w:r>
    </w:p>
    <w:p>
      <w:pPr>
        <w:pStyle w:val="0"/>
        <w:spacing w:before="200" w:line-rule="auto"/>
        <w:ind w:firstLine="540"/>
        <w:jc w:val="both"/>
      </w:pPr>
      <w:r>
        <w:rPr>
          <w:sz w:val="20"/>
        </w:rPr>
        <w:t xml:space="preserve">ремонт фундамента, цоколя и отмостки;</w:t>
      </w:r>
    </w:p>
    <w:p>
      <w:pPr>
        <w:pStyle w:val="0"/>
        <w:spacing w:before="200" w:line-rule="auto"/>
        <w:ind w:firstLine="540"/>
        <w:jc w:val="both"/>
      </w:pPr>
      <w:r>
        <w:rPr>
          <w:sz w:val="20"/>
        </w:rPr>
        <w:t xml:space="preserve">ремонт кровли;</w:t>
      </w:r>
    </w:p>
    <w:p>
      <w:pPr>
        <w:pStyle w:val="0"/>
        <w:spacing w:before="200" w:line-rule="auto"/>
        <w:ind w:firstLine="540"/>
        <w:jc w:val="both"/>
      </w:pPr>
      <w:r>
        <w:rPr>
          <w:sz w:val="20"/>
        </w:rPr>
        <w:t xml:space="preserve">ремонт потолков, междуэтажных перекрытий и полов;</w:t>
      </w:r>
    </w:p>
    <w:p>
      <w:pPr>
        <w:pStyle w:val="0"/>
        <w:spacing w:before="200" w:line-rule="auto"/>
        <w:ind w:firstLine="540"/>
        <w:jc w:val="both"/>
      </w:pPr>
      <w:r>
        <w:rPr>
          <w:sz w:val="20"/>
        </w:rPr>
        <w:t xml:space="preserve">ремонт окон, дверей (входных и внутренних) и ворот учебных зданий;</w:t>
      </w:r>
    </w:p>
    <w:p>
      <w:pPr>
        <w:pStyle w:val="0"/>
        <w:spacing w:before="200" w:line-rule="auto"/>
        <w:ind w:firstLine="540"/>
        <w:jc w:val="both"/>
      </w:pPr>
      <w:r>
        <w:rPr>
          <w:sz w:val="20"/>
        </w:rPr>
        <w:t xml:space="preserve">ремонт входных групп, лестниц и крылец;</w:t>
      </w:r>
    </w:p>
    <w:p>
      <w:pPr>
        <w:pStyle w:val="0"/>
        <w:spacing w:before="200" w:line-rule="auto"/>
        <w:ind w:firstLine="540"/>
        <w:jc w:val="both"/>
      </w:pPr>
      <w:r>
        <w:rPr>
          <w:sz w:val="20"/>
        </w:rPr>
        <w:t xml:space="preserve">внутренние штукатурные, облицовочные и малярные работы;</w:t>
      </w:r>
    </w:p>
    <w:p>
      <w:pPr>
        <w:pStyle w:val="0"/>
        <w:spacing w:before="200" w:line-rule="auto"/>
        <w:ind w:firstLine="540"/>
        <w:jc w:val="both"/>
      </w:pPr>
      <w:r>
        <w:rPr>
          <w:sz w:val="20"/>
        </w:rPr>
        <w:t xml:space="preserve">ремонт фасадов;</w:t>
      </w:r>
    </w:p>
    <w:p>
      <w:pPr>
        <w:pStyle w:val="0"/>
        <w:spacing w:before="200" w:line-rule="auto"/>
        <w:ind w:firstLine="540"/>
        <w:jc w:val="both"/>
      </w:pPr>
      <w:r>
        <w:rPr>
          <w:sz w:val="20"/>
        </w:rPr>
        <w:t xml:space="preserve">ремонт системы отопления;</w:t>
      </w:r>
    </w:p>
    <w:p>
      <w:pPr>
        <w:pStyle w:val="0"/>
        <w:spacing w:before="200" w:line-rule="auto"/>
        <w:ind w:firstLine="540"/>
        <w:jc w:val="both"/>
      </w:pPr>
      <w:r>
        <w:rPr>
          <w:sz w:val="20"/>
        </w:rPr>
        <w:t xml:space="preserve">ремонт системы вентиляции;</w:t>
      </w:r>
    </w:p>
    <w:p>
      <w:pPr>
        <w:pStyle w:val="0"/>
        <w:spacing w:before="200" w:line-rule="auto"/>
        <w:ind w:firstLine="540"/>
        <w:jc w:val="both"/>
      </w:pPr>
      <w:r>
        <w:rPr>
          <w:sz w:val="20"/>
        </w:rPr>
        <w:t xml:space="preserve">ремонт системы горячего и холодного водоснабжения;</w:t>
      </w:r>
    </w:p>
    <w:p>
      <w:pPr>
        <w:pStyle w:val="0"/>
        <w:spacing w:before="200" w:line-rule="auto"/>
        <w:ind w:firstLine="540"/>
        <w:jc w:val="both"/>
      </w:pPr>
      <w:r>
        <w:rPr>
          <w:sz w:val="20"/>
        </w:rPr>
        <w:t xml:space="preserve">ремонт системы канализации;</w:t>
      </w:r>
    </w:p>
    <w:p>
      <w:pPr>
        <w:pStyle w:val="0"/>
        <w:spacing w:before="200" w:line-rule="auto"/>
        <w:ind w:firstLine="540"/>
        <w:jc w:val="both"/>
      </w:pPr>
      <w:r>
        <w:rPr>
          <w:sz w:val="20"/>
        </w:rPr>
        <w:t xml:space="preserve">электромонтажные работы;</w:t>
      </w:r>
    </w:p>
    <w:p>
      <w:pPr>
        <w:pStyle w:val="0"/>
        <w:spacing w:before="200" w:line-rule="auto"/>
        <w:ind w:firstLine="540"/>
        <w:jc w:val="both"/>
      </w:pPr>
      <w:r>
        <w:rPr>
          <w:sz w:val="20"/>
        </w:rPr>
        <w:t xml:space="preserve">ремонт слаботочных сетей;</w:t>
      </w:r>
    </w:p>
    <w:p>
      <w:pPr>
        <w:pStyle w:val="0"/>
        <w:spacing w:before="200" w:line-rule="auto"/>
        <w:ind w:firstLine="540"/>
        <w:jc w:val="both"/>
      </w:pPr>
      <w:r>
        <w:rPr>
          <w:sz w:val="20"/>
        </w:rPr>
        <w:t xml:space="preserve">ремонт систем пожаротушения.</w:t>
      </w:r>
    </w:p>
    <w:p>
      <w:pPr>
        <w:pStyle w:val="0"/>
        <w:spacing w:before="200" w:line-rule="auto"/>
        <w:ind w:firstLine="540"/>
        <w:jc w:val="both"/>
      </w:pPr>
      <w:r>
        <w:rPr>
          <w:sz w:val="20"/>
        </w:rPr>
        <w:t xml:space="preserve">Объекты капитального ремонта, включенные в подпрограмму, должны быть отражены в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pPr>
        <w:pStyle w:val="0"/>
        <w:spacing w:before="200" w:line-rule="auto"/>
        <w:ind w:firstLine="540"/>
        <w:jc w:val="both"/>
      </w:pPr>
      <w:r>
        <w:rPr>
          <w:sz w:val="20"/>
        </w:rPr>
        <w:t xml:space="preserve">В рамках данного основного мероприятия будет реализовано:</w:t>
      </w:r>
    </w:p>
    <w:p>
      <w:pPr>
        <w:pStyle w:val="0"/>
        <w:jc w:val="both"/>
      </w:pPr>
      <w:r>
        <w:rPr>
          <w:sz w:val="20"/>
        </w:rPr>
        <w:t xml:space="preserve">(абзац введен </w:t>
      </w:r>
      <w:hyperlink w:history="0" r:id="rId1751"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Мероприятие 1.1. Реализация мероприятий по модернизации школьных систем образования.</w:t>
      </w:r>
    </w:p>
    <w:p>
      <w:pPr>
        <w:pStyle w:val="0"/>
        <w:jc w:val="both"/>
      </w:pPr>
      <w:r>
        <w:rPr>
          <w:sz w:val="20"/>
        </w:rPr>
        <w:t xml:space="preserve">(абзац введен </w:t>
      </w:r>
      <w:hyperlink w:history="0" r:id="rId1752"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Основное мероприятие 2. Оснащение отремонтированных зданий общеобразовательных организаций средствами обучения и воспитания.</w:t>
      </w:r>
    </w:p>
    <w:p>
      <w:pPr>
        <w:pStyle w:val="0"/>
        <w:spacing w:before="200" w:line-rule="auto"/>
        <w:ind w:firstLine="540"/>
        <w:jc w:val="both"/>
      </w:pPr>
      <w:r>
        <w:rPr>
          <w:sz w:val="20"/>
        </w:rPr>
        <w:t xml:space="preserve">В рамках данного основного мероприятия планируется осуществление работ по оснащению включенных в подпрограмму зданий общеобразовательных организаций недостающими или нуждающимися в замене средствами обучения и воспитания в соответствии с перечнем средств обучения и воспитания, соответствующих современным условиям обучения и необходимых при оснащении общеобразовательных организаций, утвержденным Министерством просвещения Российской Федерации в соответствии с </w:t>
      </w:r>
      <w:hyperlink w:history="0" r:id="rId1753" w:tooltip="Постановление Правительства РФ от 26.12.2017 N 1642 (ред. от 28.09.2023) &quot;Об утверждении государственной программы Российской Федерации &quot;Развитие образования&quot; {КонсультантПлюс}">
        <w:r>
          <w:rPr>
            <w:sz w:val="20"/>
            <w:color w:val="0000ff"/>
          </w:rPr>
          <w:t xml:space="preserve">подпунктом "г" пункта 5</w:t>
        </w:r>
      </w:hyperlink>
      <w:r>
        <w:rPr>
          <w:sz w:val="20"/>
        </w:rPr>
        <w:t xml:space="preserve"> Правил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приведенных в приложении N 3 к государственной программе Российской Федерации "Развитие образования".</w:t>
      </w:r>
    </w:p>
    <w:p>
      <w:pPr>
        <w:pStyle w:val="0"/>
        <w:spacing w:before="200" w:line-rule="auto"/>
        <w:ind w:firstLine="540"/>
        <w:jc w:val="both"/>
      </w:pPr>
      <w:r>
        <w:rPr>
          <w:sz w:val="20"/>
        </w:rPr>
        <w:t xml:space="preserve">В рамках данного основного мероприятия будет реализовано:</w:t>
      </w:r>
    </w:p>
    <w:p>
      <w:pPr>
        <w:pStyle w:val="0"/>
        <w:jc w:val="both"/>
      </w:pPr>
      <w:r>
        <w:rPr>
          <w:sz w:val="20"/>
        </w:rPr>
        <w:t xml:space="preserve">(абзац введен </w:t>
      </w:r>
      <w:hyperlink w:history="0" r:id="rId1754"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Распределение объема средств, предусмотренных в республиканском бюджете Чувашской Республики на соответствующий год на мероприятия по капитальному и текущему ремонту объектов недвижимого имущества, а также благоустройству земельных участков, находящихся в пользовании подведомственных Минобразования Чувашии учреждений, осуществляется учредителем по согласованию с Министерством финансов Чувашской Республики при наличии обоснований необходимости осуществления указанных мероприятий.</w:t>
      </w:r>
    </w:p>
    <w:p>
      <w:pPr>
        <w:pStyle w:val="0"/>
        <w:jc w:val="both"/>
      </w:pPr>
      <w:r>
        <w:rPr>
          <w:sz w:val="20"/>
        </w:rPr>
        <w:t xml:space="preserve">(абзац введен </w:t>
      </w:r>
      <w:hyperlink w:history="0" r:id="rId175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spacing w:before="200" w:line-rule="auto"/>
        <w:ind w:firstLine="540"/>
        <w:jc w:val="both"/>
      </w:pPr>
      <w:r>
        <w:rPr>
          <w:sz w:val="20"/>
        </w:rPr>
        <w:t xml:space="preserve">Мероприятие 2.1. Реализация мероприятий по модернизации школьных систем образования.</w:t>
      </w:r>
    </w:p>
    <w:p>
      <w:pPr>
        <w:pStyle w:val="0"/>
        <w:jc w:val="both"/>
      </w:pPr>
      <w:r>
        <w:rPr>
          <w:sz w:val="20"/>
        </w:rPr>
        <w:t xml:space="preserve">(абзац введен </w:t>
      </w:r>
      <w:hyperlink w:history="0" r:id="rId1756"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Основное мероприятие 3. 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p>
      <w:pPr>
        <w:pStyle w:val="0"/>
        <w:spacing w:before="200" w:line-rule="auto"/>
        <w:ind w:firstLine="540"/>
        <w:jc w:val="both"/>
      </w:pPr>
      <w:r>
        <w:rPr>
          <w:sz w:val="20"/>
        </w:rPr>
        <w:t xml:space="preserve">В рамках мероприятия обеспечивается нормативное соответствие объектов капитального ремонта, относящихся к сфере деятельности Министерства образования Чувашской Республики, требованиям к антитеррористической защищенности объектов (территорий), утвержденных Правительством Российской Федерации в установленном порядке.</w:t>
      </w:r>
    </w:p>
    <w:p>
      <w:pPr>
        <w:pStyle w:val="0"/>
        <w:jc w:val="both"/>
      </w:pPr>
      <w:r>
        <w:rPr>
          <w:sz w:val="20"/>
        </w:rPr>
        <w:t xml:space="preserve">(в ред. </w:t>
      </w:r>
      <w:hyperlink w:history="0" r:id="rId175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В рамках данного основного мероприятия будет реализовано:</w:t>
      </w:r>
    </w:p>
    <w:p>
      <w:pPr>
        <w:pStyle w:val="0"/>
        <w:jc w:val="both"/>
      </w:pPr>
      <w:r>
        <w:rPr>
          <w:sz w:val="20"/>
        </w:rPr>
        <w:t xml:space="preserve">(абзац введен </w:t>
      </w:r>
      <w:hyperlink w:history="0" r:id="rId1758"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Мероприятие 3.1. Укрепление материально-технической базы муниципальных образовательных организаций.</w:t>
      </w:r>
    </w:p>
    <w:p>
      <w:pPr>
        <w:pStyle w:val="0"/>
        <w:jc w:val="both"/>
      </w:pPr>
      <w:r>
        <w:rPr>
          <w:sz w:val="20"/>
        </w:rPr>
        <w:t xml:space="preserve">(абзац введен </w:t>
      </w:r>
      <w:hyperlink w:history="0" r:id="rId1759"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Основное мероприятие 4. 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p>
      <w:pPr>
        <w:pStyle w:val="0"/>
        <w:spacing w:before="200" w:line-rule="auto"/>
        <w:ind w:firstLine="540"/>
        <w:jc w:val="both"/>
      </w:pPr>
      <w:r>
        <w:rPr>
          <w:sz w:val="20"/>
        </w:rPr>
        <w:t xml:space="preserve">В рамках основного мероприятия обеспечиваются опережающие темпы (или охват)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w:t>
      </w:r>
      <w:hyperlink w:history="0" r:id="rId176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 части 5 статьи 47</w:t>
        </w:r>
      </w:hyperlink>
      <w:r>
        <w:rPr>
          <w:sz w:val="20"/>
        </w:rPr>
        <w:t xml:space="preserve"> Федерального закона от 29 декабря 2012 г. N 273-ФЗ "Об образовании в Российской Федерации", и (или) целевое обучение управленческих команд, состоящих из представителей администраций и педагогических работников общеобразовательных организаций, включенных в подпрограмму.</w:t>
      </w:r>
    </w:p>
    <w:p>
      <w:pPr>
        <w:pStyle w:val="0"/>
        <w:spacing w:before="200" w:line-rule="auto"/>
        <w:ind w:firstLine="540"/>
        <w:jc w:val="both"/>
      </w:pPr>
      <w:r>
        <w:rPr>
          <w:sz w:val="20"/>
        </w:rPr>
        <w:t xml:space="preserve">Основное мероприятие 5. 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p>
      <w:pPr>
        <w:pStyle w:val="0"/>
        <w:spacing w:before="200" w:line-rule="auto"/>
        <w:ind w:firstLine="540"/>
        <w:jc w:val="both"/>
      </w:pPr>
      <w:r>
        <w:rPr>
          <w:sz w:val="20"/>
        </w:rPr>
        <w:t xml:space="preserve">В рамках данного основного мероприятия в случае наличия в библиотечном фонде общеобразовательной организации учебников и учебных пособий, не позволяющих их дальнейшее использование в образовательном процессе по причинам ветхости и дефектности, предусматривается их замена.</w:t>
      </w:r>
    </w:p>
    <w:p>
      <w:pPr>
        <w:pStyle w:val="0"/>
        <w:spacing w:before="200" w:line-rule="auto"/>
        <w:ind w:firstLine="540"/>
        <w:jc w:val="both"/>
      </w:pPr>
      <w:r>
        <w:rPr>
          <w:sz w:val="20"/>
        </w:rPr>
        <w:t xml:space="preserve">В рамках данного основного мероприятия будет реализовано:</w:t>
      </w:r>
    </w:p>
    <w:p>
      <w:pPr>
        <w:pStyle w:val="0"/>
        <w:jc w:val="both"/>
      </w:pPr>
      <w:r>
        <w:rPr>
          <w:sz w:val="20"/>
        </w:rPr>
        <w:t xml:space="preserve">(абзац введен </w:t>
      </w:r>
      <w:hyperlink w:history="0" r:id="rId1761"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Мероприятие 5.1. Укрепление материально-технической базы муниципальных образовательных организаций.</w:t>
      </w:r>
    </w:p>
    <w:p>
      <w:pPr>
        <w:pStyle w:val="0"/>
        <w:jc w:val="both"/>
      </w:pPr>
      <w:r>
        <w:rPr>
          <w:sz w:val="20"/>
        </w:rPr>
        <w:t xml:space="preserve">(абзац введен </w:t>
      </w:r>
      <w:hyperlink w:history="0" r:id="rId1762"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Основное мероприятие 6. 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p>
      <w:pPr>
        <w:pStyle w:val="0"/>
        <w:spacing w:before="200" w:line-rule="auto"/>
        <w:ind w:firstLine="540"/>
        <w:jc w:val="both"/>
      </w:pPr>
      <w:r>
        <w:rPr>
          <w:sz w:val="20"/>
        </w:rPr>
        <w:t xml:space="preserve">Данное основное мероприятие направлено на повышение эффективности мероприятий по капитальному ремонту общеобразовательных организаций путем максимального учета пожеланий учащихся, учителей и родительского сообщества при планировании капитального ремонта, а также на обеспечение роста удовлетворенности учащихся, учителей и родительского сообщества условиями образовательной инфраструктуры.</w:t>
      </w:r>
    </w:p>
    <w:p>
      <w:pPr>
        <w:pStyle w:val="0"/>
        <w:spacing w:before="200" w:line-rule="auto"/>
        <w:ind w:firstLine="540"/>
        <w:jc w:val="both"/>
      </w:pPr>
      <w:r>
        <w:rPr>
          <w:sz w:val="20"/>
        </w:rPr>
        <w:t xml:space="preserve">Основное мероприятие 7. Модернизация территорий общеобразовательных организаций.</w:t>
      </w:r>
    </w:p>
    <w:p>
      <w:pPr>
        <w:pStyle w:val="0"/>
        <w:spacing w:before="200" w:line-rule="auto"/>
        <w:ind w:firstLine="540"/>
        <w:jc w:val="both"/>
      </w:pPr>
      <w:r>
        <w:rPr>
          <w:sz w:val="20"/>
        </w:rPr>
        <w:t xml:space="preserve">В рамках данного основного мероприятия предусматривается модернизация прилегающей к общеобразовательной организации территории:</w:t>
      </w:r>
    </w:p>
    <w:p>
      <w:pPr>
        <w:pStyle w:val="0"/>
        <w:spacing w:before="200" w:line-rule="auto"/>
        <w:ind w:firstLine="540"/>
        <w:jc w:val="both"/>
      </w:pPr>
      <w:r>
        <w:rPr>
          <w:sz w:val="20"/>
        </w:rPr>
        <w:t xml:space="preserve">ремонт дорожного покрытия;</w:t>
      </w:r>
    </w:p>
    <w:p>
      <w:pPr>
        <w:pStyle w:val="0"/>
        <w:spacing w:before="200" w:line-rule="auto"/>
        <w:ind w:firstLine="540"/>
        <w:jc w:val="both"/>
      </w:pPr>
      <w:r>
        <w:rPr>
          <w:sz w:val="20"/>
        </w:rPr>
        <w:t xml:space="preserve">ремонт (модернизация) спортивных площадок;</w:t>
      </w:r>
    </w:p>
    <w:p>
      <w:pPr>
        <w:pStyle w:val="0"/>
        <w:spacing w:before="200" w:line-rule="auto"/>
        <w:ind w:firstLine="540"/>
        <w:jc w:val="both"/>
      </w:pPr>
      <w:r>
        <w:rPr>
          <w:sz w:val="20"/>
        </w:rPr>
        <w:t xml:space="preserve">ремонт (замена) малых архитектурных форм, в том числе приобретение (замена) оборудования, инвентаря для спортивных сооружений;</w:t>
      </w:r>
    </w:p>
    <w:p>
      <w:pPr>
        <w:pStyle w:val="0"/>
        <w:spacing w:before="200" w:line-rule="auto"/>
        <w:ind w:firstLine="540"/>
        <w:jc w:val="both"/>
      </w:pPr>
      <w:r>
        <w:rPr>
          <w:sz w:val="20"/>
        </w:rPr>
        <w:t xml:space="preserve">ремонт систем дренажа (при высоком уровне грунтовых вод);</w:t>
      </w:r>
    </w:p>
    <w:p>
      <w:pPr>
        <w:pStyle w:val="0"/>
        <w:spacing w:before="200" w:line-rule="auto"/>
        <w:ind w:firstLine="540"/>
        <w:jc w:val="both"/>
      </w:pPr>
      <w:r>
        <w:rPr>
          <w:sz w:val="20"/>
        </w:rPr>
        <w:t xml:space="preserve">ремонт сетей электроснабжения, уличного освещения, водопровода, канализации тепловых сетей, ограждения.</w:t>
      </w:r>
    </w:p>
    <w:p>
      <w:pPr>
        <w:pStyle w:val="0"/>
        <w:spacing w:before="200" w:line-rule="auto"/>
        <w:ind w:firstLine="540"/>
        <w:jc w:val="both"/>
      </w:pPr>
      <w:r>
        <w:rPr>
          <w:sz w:val="20"/>
        </w:rPr>
        <w:t xml:space="preserve">В рамках данного основного мероприятия будет реализовано:</w:t>
      </w:r>
    </w:p>
    <w:p>
      <w:pPr>
        <w:pStyle w:val="0"/>
        <w:jc w:val="both"/>
      </w:pPr>
      <w:r>
        <w:rPr>
          <w:sz w:val="20"/>
        </w:rPr>
        <w:t xml:space="preserve">(абзац введен </w:t>
      </w:r>
      <w:hyperlink w:history="0" r:id="rId1763"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rPr>
        <w:t xml:space="preserve"> Кабинета Министров ЧР от 22.12.2022 N 715)</w:t>
      </w:r>
    </w:p>
    <w:p>
      <w:pPr>
        <w:pStyle w:val="0"/>
        <w:spacing w:before="200" w:line-rule="auto"/>
        <w:ind w:firstLine="540"/>
        <w:jc w:val="both"/>
      </w:pPr>
      <w:r>
        <w:rPr>
          <w:sz w:val="20"/>
        </w:rPr>
        <w:t xml:space="preserve">Мероприятие 7.1. Укрепление материально-технической базы муниципальных образовательных организаций (в части благоустройства территории муниципальных общеобразовательных организаций в рамках модернизации инфраструктуры).</w:t>
      </w:r>
    </w:p>
    <w:p>
      <w:pPr>
        <w:pStyle w:val="0"/>
        <w:jc w:val="both"/>
      </w:pPr>
      <w:r>
        <w:rPr>
          <w:sz w:val="20"/>
        </w:rPr>
        <w:t xml:space="preserve">(в ред. </w:t>
      </w:r>
      <w:hyperlink w:history="0" r:id="rId176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Подпрограмма реализуется в период с 2022 по 2026 год.</w:t>
      </w:r>
    </w:p>
    <w:p>
      <w:pPr>
        <w:pStyle w:val="0"/>
        <w:jc w:val="both"/>
      </w:pPr>
      <w:r>
        <w:rPr>
          <w:sz w:val="20"/>
        </w:rPr>
      </w:r>
    </w:p>
    <w:p>
      <w:pPr>
        <w:pStyle w:val="2"/>
        <w:outlineLvl w:val="2"/>
        <w:jc w:val="center"/>
      </w:pPr>
      <w:r>
        <w:rPr>
          <w:sz w:val="20"/>
        </w:rPr>
        <w:t xml:space="preserve">Раздел 4. ОБОСНОВАНИЕ ОБЪЕМА ФИНАНСОВЫХ РЕСУРСОВ,</w:t>
      </w:r>
    </w:p>
    <w:p>
      <w:pPr>
        <w:pStyle w:val="2"/>
        <w:jc w:val="center"/>
      </w:pPr>
      <w:r>
        <w:rPr>
          <w:sz w:val="20"/>
        </w:rPr>
        <w:t xml:space="preserve">НЕОБХОДИМЫХ ДЛЯ РЕАЛИЗАЦИИ ПОДПРОГРАММЫ</w:t>
      </w:r>
    </w:p>
    <w:p>
      <w:pPr>
        <w:pStyle w:val="2"/>
        <w:jc w:val="center"/>
      </w:pPr>
      <w:r>
        <w:rPr>
          <w:sz w:val="20"/>
        </w:rPr>
        <w:t xml:space="preserve">(С РАСШИФРОВКОЙ ПО ИСТОЧНИКАМ ФИНАНСИРОВАНИЯ,</w:t>
      </w:r>
    </w:p>
    <w:p>
      <w:pPr>
        <w:pStyle w:val="2"/>
        <w:jc w:val="center"/>
      </w:pPr>
      <w:r>
        <w:rPr>
          <w:sz w:val="20"/>
        </w:rPr>
        <w:t xml:space="preserve">ПО ЭТАПАМ И ГОДАМ РЕАЛИЗАЦИИ ПОДПРОГРАММЫ)</w:t>
      </w:r>
    </w:p>
    <w:p>
      <w:pPr>
        <w:pStyle w:val="0"/>
        <w:jc w:val="center"/>
      </w:pPr>
      <w:r>
        <w:rPr>
          <w:sz w:val="20"/>
        </w:rPr>
        <w:t xml:space="preserve">(в ред. </w:t>
      </w:r>
      <w:hyperlink w:history="0" r:id="rId176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23.05.2023 N 329)</w:t>
      </w:r>
    </w:p>
    <w:p>
      <w:pPr>
        <w:pStyle w:val="0"/>
        <w:jc w:val="both"/>
      </w:pPr>
      <w:r>
        <w:rPr>
          <w:sz w:val="20"/>
        </w:rPr>
      </w:r>
    </w:p>
    <w:p>
      <w:pPr>
        <w:pStyle w:val="0"/>
        <w:ind w:firstLine="540"/>
        <w:jc w:val="both"/>
      </w:pPr>
      <w:r>
        <w:rPr>
          <w:sz w:val="20"/>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и местных бюджетов.</w:t>
      </w:r>
    </w:p>
    <w:p>
      <w:pPr>
        <w:pStyle w:val="0"/>
        <w:spacing w:before="200" w:line-rule="auto"/>
        <w:ind w:firstLine="540"/>
        <w:jc w:val="both"/>
      </w:pPr>
      <w:r>
        <w:rPr>
          <w:sz w:val="20"/>
        </w:rPr>
        <w:t xml:space="preserve">Ответственный исполнитель подпрограммы - Минобразования Чувашии.</w:t>
      </w:r>
    </w:p>
    <w:p>
      <w:pPr>
        <w:pStyle w:val="0"/>
        <w:spacing w:before="200" w:line-rule="auto"/>
        <w:ind w:firstLine="540"/>
        <w:jc w:val="both"/>
      </w:pPr>
      <w:r>
        <w:rPr>
          <w:sz w:val="20"/>
        </w:rPr>
        <w:t xml:space="preserve">Общий объем финансирования подпрограммы в 2022 - 2026 годах составляет 5533033,1 тыс. рублей, в том числе за счет средств:</w:t>
      </w:r>
    </w:p>
    <w:p>
      <w:pPr>
        <w:pStyle w:val="0"/>
        <w:spacing w:before="200" w:line-rule="auto"/>
        <w:ind w:firstLine="540"/>
        <w:jc w:val="both"/>
      </w:pPr>
      <w:r>
        <w:rPr>
          <w:sz w:val="20"/>
        </w:rPr>
        <w:t xml:space="preserve">федерального бюджета - 4019564,2 тыс. рублей;</w:t>
      </w:r>
    </w:p>
    <w:p>
      <w:pPr>
        <w:pStyle w:val="0"/>
        <w:spacing w:before="200" w:line-rule="auto"/>
        <w:ind w:firstLine="540"/>
        <w:jc w:val="both"/>
      </w:pPr>
      <w:r>
        <w:rPr>
          <w:sz w:val="20"/>
        </w:rPr>
        <w:t xml:space="preserve">республиканского бюджета Чувашской Республики - 1501659,3 тыс. рублей;</w:t>
      </w:r>
    </w:p>
    <w:p>
      <w:pPr>
        <w:pStyle w:val="0"/>
        <w:spacing w:before="200" w:line-rule="auto"/>
        <w:ind w:firstLine="540"/>
        <w:jc w:val="both"/>
      </w:pPr>
      <w:r>
        <w:rPr>
          <w:sz w:val="20"/>
        </w:rPr>
        <w:t xml:space="preserve">местных бюджетов - 11809,6 тыс. рублей.</w:t>
      </w:r>
    </w:p>
    <w:p>
      <w:pPr>
        <w:pStyle w:val="0"/>
        <w:spacing w:before="200" w:line-rule="auto"/>
        <w:ind w:firstLine="540"/>
        <w:jc w:val="both"/>
      </w:pPr>
      <w:r>
        <w:rPr>
          <w:sz w:val="20"/>
        </w:rPr>
        <w:t xml:space="preserve">Прогнозируемый объем финансирования подпрограммы составляет 5533033,1 тыс. рублей, в том числе:</w:t>
      </w:r>
    </w:p>
    <w:p>
      <w:pPr>
        <w:pStyle w:val="0"/>
        <w:spacing w:before="200" w:line-rule="auto"/>
        <w:ind w:firstLine="540"/>
        <w:jc w:val="both"/>
      </w:pPr>
      <w:r>
        <w:rPr>
          <w:sz w:val="20"/>
        </w:rPr>
        <w:t xml:space="preserve">в 2022 году - 2008659,6 тыс. рублей;</w:t>
      </w:r>
    </w:p>
    <w:p>
      <w:pPr>
        <w:pStyle w:val="0"/>
        <w:spacing w:before="200" w:line-rule="auto"/>
        <w:ind w:firstLine="540"/>
        <w:jc w:val="both"/>
      </w:pPr>
      <w:r>
        <w:rPr>
          <w:sz w:val="20"/>
        </w:rPr>
        <w:t xml:space="preserve">в 2023 году - 3256679,2 тыс. рублей;</w:t>
      </w:r>
    </w:p>
    <w:p>
      <w:pPr>
        <w:pStyle w:val="0"/>
        <w:spacing w:before="200" w:line-rule="auto"/>
        <w:ind w:firstLine="540"/>
        <w:jc w:val="both"/>
      </w:pPr>
      <w:r>
        <w:rPr>
          <w:sz w:val="20"/>
        </w:rPr>
        <w:t xml:space="preserve">в 2024 году - 67621,6 тыс. рублей;</w:t>
      </w:r>
    </w:p>
    <w:p>
      <w:pPr>
        <w:pStyle w:val="0"/>
        <w:spacing w:before="200" w:line-rule="auto"/>
        <w:ind w:firstLine="540"/>
        <w:jc w:val="both"/>
      </w:pPr>
      <w:r>
        <w:rPr>
          <w:sz w:val="20"/>
        </w:rPr>
        <w:t xml:space="preserve">в 2025 году - 200072,7 тыс. рублей;</w:t>
      </w:r>
    </w:p>
    <w:p>
      <w:pPr>
        <w:pStyle w:val="0"/>
        <w:spacing w:before="200" w:line-rule="auto"/>
        <w:ind w:firstLine="540"/>
        <w:jc w:val="both"/>
      </w:pPr>
      <w:r>
        <w:rPr>
          <w:sz w:val="20"/>
        </w:rPr>
        <w:t xml:space="preserve">в 2026 году - 0,0 тыс. рублей;</w:t>
      </w:r>
    </w:p>
    <w:p>
      <w:pPr>
        <w:pStyle w:val="0"/>
        <w:spacing w:before="200" w:line-rule="auto"/>
        <w:ind w:firstLine="540"/>
        <w:jc w:val="both"/>
      </w:pPr>
      <w:r>
        <w:rPr>
          <w:sz w:val="20"/>
        </w:rPr>
        <w:t xml:space="preserve">из них средства:</w:t>
      </w:r>
    </w:p>
    <w:p>
      <w:pPr>
        <w:pStyle w:val="0"/>
        <w:spacing w:before="200" w:line-rule="auto"/>
        <w:ind w:firstLine="540"/>
        <w:jc w:val="both"/>
      </w:pPr>
      <w:r>
        <w:rPr>
          <w:sz w:val="20"/>
        </w:rPr>
        <w:t xml:space="preserve">федерального бюджета - 4019564,2 тыс. рублей (72,65 процента), в том числе:</w:t>
      </w:r>
    </w:p>
    <w:p>
      <w:pPr>
        <w:pStyle w:val="0"/>
        <w:spacing w:before="200" w:line-rule="auto"/>
        <w:ind w:firstLine="540"/>
        <w:jc w:val="both"/>
      </w:pPr>
      <w:r>
        <w:rPr>
          <w:sz w:val="20"/>
        </w:rPr>
        <w:t xml:space="preserve">в 2022 году - 1723013,2 тыс. рублей;</w:t>
      </w:r>
    </w:p>
    <w:p>
      <w:pPr>
        <w:pStyle w:val="0"/>
        <w:spacing w:before="200" w:line-rule="auto"/>
        <w:ind w:firstLine="540"/>
        <w:jc w:val="both"/>
      </w:pPr>
      <w:r>
        <w:rPr>
          <w:sz w:val="20"/>
        </w:rPr>
        <w:t xml:space="preserve">в 2023 году - 2296551,0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в 2026 году - 0,0 тыс. рублей;</w:t>
      </w:r>
    </w:p>
    <w:p>
      <w:pPr>
        <w:pStyle w:val="0"/>
        <w:spacing w:before="200" w:line-rule="auto"/>
        <w:ind w:firstLine="540"/>
        <w:jc w:val="both"/>
      </w:pPr>
      <w:r>
        <w:rPr>
          <w:sz w:val="20"/>
        </w:rPr>
        <w:t xml:space="preserve">республиканского бюджета Чувашской Республики - 1501659,3 тыс. рублей (27,14 процента), в том числе:</w:t>
      </w:r>
    </w:p>
    <w:p>
      <w:pPr>
        <w:pStyle w:val="0"/>
        <w:spacing w:before="200" w:line-rule="auto"/>
        <w:ind w:firstLine="540"/>
        <w:jc w:val="both"/>
      </w:pPr>
      <w:r>
        <w:rPr>
          <w:sz w:val="20"/>
        </w:rPr>
        <w:t xml:space="preserve">в 2022 году - 285646,4 тыс. рублей;</w:t>
      </w:r>
    </w:p>
    <w:p>
      <w:pPr>
        <w:pStyle w:val="0"/>
        <w:spacing w:before="200" w:line-rule="auto"/>
        <w:ind w:firstLine="540"/>
        <w:jc w:val="both"/>
      </w:pPr>
      <w:r>
        <w:rPr>
          <w:sz w:val="20"/>
        </w:rPr>
        <w:t xml:space="preserve">в 2023 году - 948318,6 тыс. рублей;</w:t>
      </w:r>
    </w:p>
    <w:p>
      <w:pPr>
        <w:pStyle w:val="0"/>
        <w:spacing w:before="200" w:line-rule="auto"/>
        <w:ind w:firstLine="540"/>
        <w:jc w:val="both"/>
      </w:pPr>
      <w:r>
        <w:rPr>
          <w:sz w:val="20"/>
        </w:rPr>
        <w:t xml:space="preserve">в 2024 году - 67621,6 тыс. рублей;</w:t>
      </w:r>
    </w:p>
    <w:p>
      <w:pPr>
        <w:pStyle w:val="0"/>
        <w:spacing w:before="200" w:line-rule="auto"/>
        <w:ind w:firstLine="540"/>
        <w:jc w:val="both"/>
      </w:pPr>
      <w:r>
        <w:rPr>
          <w:sz w:val="20"/>
        </w:rPr>
        <w:t xml:space="preserve">в 2025 году - 200072,7 тыс. рублей;</w:t>
      </w:r>
    </w:p>
    <w:p>
      <w:pPr>
        <w:pStyle w:val="0"/>
        <w:spacing w:before="200" w:line-rule="auto"/>
        <w:ind w:firstLine="540"/>
        <w:jc w:val="both"/>
      </w:pPr>
      <w:r>
        <w:rPr>
          <w:sz w:val="20"/>
        </w:rPr>
        <w:t xml:space="preserve">в 2026 году - 0,0 тыс. рублей;</w:t>
      </w:r>
    </w:p>
    <w:p>
      <w:pPr>
        <w:pStyle w:val="0"/>
        <w:spacing w:before="200" w:line-rule="auto"/>
        <w:ind w:firstLine="540"/>
        <w:jc w:val="both"/>
      </w:pPr>
      <w:r>
        <w:rPr>
          <w:sz w:val="20"/>
        </w:rPr>
        <w:t xml:space="preserve">местных бюджетов - 11809,6 тыс. рублей (0,21 процента), в том числе:</w:t>
      </w:r>
    </w:p>
    <w:p>
      <w:pPr>
        <w:pStyle w:val="0"/>
        <w:spacing w:before="200" w:line-rule="auto"/>
        <w:ind w:firstLine="540"/>
        <w:jc w:val="both"/>
      </w:pPr>
      <w:r>
        <w:rPr>
          <w:sz w:val="20"/>
        </w:rPr>
        <w:t xml:space="preserve">в 2022 году - 0,0 тыс. рублей;</w:t>
      </w:r>
    </w:p>
    <w:p>
      <w:pPr>
        <w:pStyle w:val="0"/>
        <w:spacing w:before="200" w:line-rule="auto"/>
        <w:ind w:firstLine="540"/>
        <w:jc w:val="both"/>
      </w:pPr>
      <w:r>
        <w:rPr>
          <w:sz w:val="20"/>
        </w:rPr>
        <w:t xml:space="preserve">в 2023 году - 11809,6 тыс. рублей;</w:t>
      </w:r>
    </w:p>
    <w:p>
      <w:pPr>
        <w:pStyle w:val="0"/>
        <w:spacing w:before="200" w:line-rule="auto"/>
        <w:ind w:firstLine="540"/>
        <w:jc w:val="both"/>
      </w:pPr>
      <w:r>
        <w:rPr>
          <w:sz w:val="20"/>
        </w:rPr>
        <w:t xml:space="preserve">в 2024 году - 0,0 тыс. рублей;</w:t>
      </w:r>
    </w:p>
    <w:p>
      <w:pPr>
        <w:pStyle w:val="0"/>
        <w:spacing w:before="200" w:line-rule="auto"/>
        <w:ind w:firstLine="540"/>
        <w:jc w:val="both"/>
      </w:pPr>
      <w:r>
        <w:rPr>
          <w:sz w:val="20"/>
        </w:rPr>
        <w:t xml:space="preserve">в 2025 году - 0,0 тыс. рублей;</w:t>
      </w:r>
    </w:p>
    <w:p>
      <w:pPr>
        <w:pStyle w:val="0"/>
        <w:spacing w:before="200" w:line-rule="auto"/>
        <w:ind w:firstLine="540"/>
        <w:jc w:val="both"/>
      </w:pPr>
      <w:r>
        <w:rPr>
          <w:sz w:val="20"/>
        </w:rPr>
        <w:t xml:space="preserve">в 2026 году - 0,0 тыс. рублей.</w:t>
      </w:r>
    </w:p>
    <w:p>
      <w:pPr>
        <w:pStyle w:val="0"/>
        <w:spacing w:before="200" w:line-rule="auto"/>
        <w:ind w:firstLine="540"/>
        <w:jc w:val="both"/>
      </w:pPr>
      <w:r>
        <w:rPr>
          <w:sz w:val="20"/>
        </w:rPr>
        <w:t xml:space="preserve">Объемы финансирования подпрограммы подлежат ежегодному уточнению исходя из реальных возможностей бюджетов всех уровней.</w:t>
      </w:r>
    </w:p>
    <w:p>
      <w:pPr>
        <w:pStyle w:val="0"/>
        <w:spacing w:before="200" w:line-rule="auto"/>
        <w:ind w:firstLine="540"/>
        <w:jc w:val="both"/>
      </w:pPr>
      <w:hyperlink w:history="0" w:anchor="P44156" w:tooltip="Перечень">
        <w:r>
          <w:rPr>
            <w:sz w:val="20"/>
            <w:color w:val="0000ff"/>
          </w:rPr>
          <w:t xml:space="preserve">Перечень</w:t>
        </w:r>
      </w:hyperlink>
      <w:r>
        <w:rPr>
          <w:sz w:val="20"/>
        </w:rPr>
        <w:t xml:space="preserve"> объектов по модернизации школьных систем образования в Чувашской Республике на 2022 год приведен в таблице 1 приложения N 1 к подпрограмме.</w:t>
      </w:r>
    </w:p>
    <w:p>
      <w:pPr>
        <w:pStyle w:val="0"/>
        <w:spacing w:before="200" w:line-rule="auto"/>
        <w:ind w:firstLine="540"/>
        <w:jc w:val="both"/>
      </w:pPr>
      <w:hyperlink w:history="0" w:anchor="P44220" w:tooltip="Перечень">
        <w:r>
          <w:rPr>
            <w:sz w:val="20"/>
            <w:color w:val="0000ff"/>
          </w:rPr>
          <w:t xml:space="preserve">Перечень</w:t>
        </w:r>
      </w:hyperlink>
      <w:r>
        <w:rPr>
          <w:sz w:val="20"/>
        </w:rPr>
        <w:t xml:space="preserve"> объектов по модернизации школьных систем образования в Чувашской Республике на 2022 - 2023 годы приведен в таблице 2 приложения N 1 к подпрограмме.</w:t>
      </w:r>
    </w:p>
    <w:p>
      <w:pPr>
        <w:pStyle w:val="0"/>
        <w:spacing w:before="200" w:line-rule="auto"/>
        <w:ind w:firstLine="540"/>
        <w:jc w:val="both"/>
      </w:pPr>
      <w:hyperlink w:history="0" w:anchor="P44310" w:tooltip="Перечень">
        <w:r>
          <w:rPr>
            <w:sz w:val="20"/>
            <w:color w:val="0000ff"/>
          </w:rPr>
          <w:t xml:space="preserve">Перечень</w:t>
        </w:r>
      </w:hyperlink>
      <w:r>
        <w:rPr>
          <w:sz w:val="20"/>
        </w:rPr>
        <w:t xml:space="preserve"> объектов по модернизации школьных систем образования в Чувашской Республике на 2023 год приведен в таблице 3 приложения N 1 к подпрограмме.</w:t>
      </w:r>
    </w:p>
    <w:p>
      <w:pPr>
        <w:pStyle w:val="0"/>
        <w:spacing w:before="200" w:line-rule="auto"/>
        <w:ind w:firstLine="540"/>
        <w:jc w:val="both"/>
      </w:pPr>
      <w:r>
        <w:rPr>
          <w:sz w:val="20"/>
        </w:rPr>
        <w:t xml:space="preserve">Ресурсное </w:t>
      </w:r>
      <w:hyperlink w:history="0" w:anchor="P44431" w:tooltip="РЕСУРСНОЕ ОБЕСПЕЧЕНИЕ">
        <w:r>
          <w:rPr>
            <w:sz w:val="20"/>
            <w:color w:val="0000ff"/>
          </w:rPr>
          <w:t xml:space="preserve">обеспечение</w:t>
        </w:r>
      </w:hyperlink>
      <w:r>
        <w:rPr>
          <w:sz w:val="20"/>
        </w:rPr>
        <w:t xml:space="preserve"> реализации подпрограммы за счет всех источников финансирования приведено в приложении N 2 к подпрограмме и ежегодно будет уточняться.</w:t>
      </w:r>
    </w:p>
    <w:p>
      <w:pPr>
        <w:pStyle w:val="0"/>
        <w:spacing w:before="200" w:line-rule="auto"/>
        <w:ind w:firstLine="540"/>
        <w:jc w:val="both"/>
      </w:pPr>
      <w:hyperlink w:history="0" w:anchor="P45261" w:tooltip="ПРАВИЛА">
        <w:r>
          <w:rPr>
            <w:sz w:val="20"/>
            <w:color w:val="0000ff"/>
          </w:rPr>
          <w:t xml:space="preserve">Правила</w:t>
        </w:r>
      </w:hyperlink>
      <w:r>
        <w:rPr>
          <w:sz w:val="20"/>
        </w:rPr>
        <w:t xml:space="preserve">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образовательных организаций (в части благоустройства территории муниципальных общеобразовательных организаций в рамках модернизации инфраструктуры) приведены в приложении N 3 к подпрограмме.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 "Региональный</w:t>
      </w:r>
    </w:p>
    <w:p>
      <w:pPr>
        <w:pStyle w:val="0"/>
        <w:jc w:val="right"/>
      </w:pPr>
      <w:r>
        <w:rPr>
          <w:sz w:val="20"/>
        </w:rPr>
        <w:t xml:space="preserve">проект по модернизации</w:t>
      </w:r>
    </w:p>
    <w:p>
      <w:pPr>
        <w:pStyle w:val="0"/>
        <w:jc w:val="right"/>
      </w:pPr>
      <w:r>
        <w:rPr>
          <w:sz w:val="20"/>
        </w:rPr>
        <w:t xml:space="preserve">школьных систем образования</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"Развитие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Кабинета Министров ЧР от 19.07.2022 </w:t>
            </w:r>
            <w:hyperlink w:history="0" r:id="rId1766" w:tooltip="Постановление Кабинета Министров ЧР от 19.07.2022 N 357 &quot;О внесении изменений в государственную программу Чувашской Республики &quot;Развитие образования&quot; {КонсультантПлюс}">
              <w:r>
                <w:rPr>
                  <w:sz w:val="20"/>
                  <w:color w:val="0000ff"/>
                </w:rPr>
                <w:t xml:space="preserve">N 357</w:t>
              </w:r>
            </w:hyperlink>
            <w:r>
              <w:rPr>
                <w:sz w:val="20"/>
                <w:color w:val="392c69"/>
              </w:rPr>
              <w:t xml:space="preserve">,</w:t>
            </w:r>
          </w:p>
          <w:p>
            <w:pPr>
              <w:pStyle w:val="0"/>
              <w:jc w:val="center"/>
            </w:pPr>
            <w:r>
              <w:rPr>
                <w:sz w:val="20"/>
                <w:color w:val="392c69"/>
              </w:rPr>
              <w:t xml:space="preserve">от 22.12.2022 </w:t>
            </w:r>
            <w:hyperlink w:history="0" r:id="rId1767" w:tooltip="Постановление Кабинета Министров ЧР от 22.12.2022 N 71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715</w:t>
              </w:r>
            </w:hyperlink>
            <w:r>
              <w:rPr>
                <w:sz w:val="20"/>
                <w:color w:val="392c69"/>
              </w:rPr>
              <w:t xml:space="preserve">, от 23.05.2023 </w:t>
            </w:r>
            <w:hyperlink w:history="0" r:id="rId1768"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outlineLvl w:val="3"/>
        <w:jc w:val="right"/>
      </w:pPr>
      <w:r>
        <w:rPr>
          <w:sz w:val="20"/>
        </w:rPr>
        <w:t xml:space="preserve">Таблица 1</w:t>
      </w:r>
    </w:p>
    <w:p>
      <w:pPr>
        <w:pStyle w:val="0"/>
        <w:jc w:val="both"/>
      </w:pPr>
      <w:r>
        <w:rPr>
          <w:sz w:val="20"/>
        </w:rPr>
      </w:r>
    </w:p>
    <w:bookmarkStart w:id="44156" w:name="P44156"/>
    <w:bookmarkEnd w:id="44156"/>
    <w:p>
      <w:pPr>
        <w:pStyle w:val="2"/>
        <w:jc w:val="center"/>
      </w:pPr>
      <w:r>
        <w:rPr>
          <w:sz w:val="20"/>
        </w:rPr>
        <w:t xml:space="preserve">Перечень</w:t>
      </w:r>
    </w:p>
    <w:p>
      <w:pPr>
        <w:pStyle w:val="2"/>
        <w:jc w:val="center"/>
      </w:pPr>
      <w:r>
        <w:rPr>
          <w:sz w:val="20"/>
        </w:rPr>
        <w:t xml:space="preserve">объектов по модернизации школьных систем образования</w:t>
      </w:r>
    </w:p>
    <w:p>
      <w:pPr>
        <w:pStyle w:val="2"/>
        <w:jc w:val="center"/>
      </w:pPr>
      <w:r>
        <w:rPr>
          <w:sz w:val="20"/>
        </w:rPr>
        <w:t xml:space="preserve">в Чувашской Республике на 2022 год</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24"/>
        <w:gridCol w:w="2041"/>
        <w:gridCol w:w="3025"/>
        <w:gridCol w:w="3527"/>
      </w:tblGrid>
      <w:tr>
        <w:tblPrEx>
          <w:tblBorders>
            <w:insideV w:val="single" w:sz="4"/>
            <w:insideH w:val="single" w:sz="4"/>
          </w:tblBorders>
        </w:tblPrEx>
        <w:tc>
          <w:tcPr>
            <w:tcW w:w="424" w:type="dxa"/>
            <w:tcBorders>
              <w:top w:val="single" w:sz="4"/>
              <w:left w:val="nil"/>
              <w:bottom w:val="single" w:sz="4"/>
            </w:tcBorders>
          </w:tcPr>
          <w:p>
            <w:pPr>
              <w:pStyle w:val="0"/>
              <w:jc w:val="center"/>
            </w:pPr>
            <w:r>
              <w:rPr>
                <w:sz w:val="20"/>
              </w:rPr>
              <w:t xml:space="preserve">N</w:t>
            </w:r>
          </w:p>
          <w:p>
            <w:pPr>
              <w:pStyle w:val="0"/>
              <w:jc w:val="center"/>
            </w:pPr>
            <w:r>
              <w:rPr>
                <w:sz w:val="20"/>
              </w:rPr>
              <w:t xml:space="preserve">пп</w:t>
            </w:r>
          </w:p>
        </w:tc>
        <w:tc>
          <w:tcPr>
            <w:tcW w:w="2041" w:type="dxa"/>
            <w:tcBorders>
              <w:top w:val="single" w:sz="4"/>
              <w:bottom w:val="single" w:sz="4"/>
            </w:tcBorders>
          </w:tcPr>
          <w:p>
            <w:pPr>
              <w:pStyle w:val="0"/>
              <w:jc w:val="center"/>
            </w:pPr>
            <w:r>
              <w:rPr>
                <w:sz w:val="20"/>
              </w:rPr>
              <w:t xml:space="preserve">Наименование муниципального образования</w:t>
            </w:r>
          </w:p>
        </w:tc>
        <w:tc>
          <w:tcPr>
            <w:tcW w:w="3025" w:type="dxa"/>
            <w:tcBorders>
              <w:top w:val="single" w:sz="4"/>
              <w:bottom w:val="single" w:sz="4"/>
            </w:tcBorders>
          </w:tcPr>
          <w:p>
            <w:pPr>
              <w:pStyle w:val="0"/>
              <w:jc w:val="center"/>
            </w:pPr>
            <w:r>
              <w:rPr>
                <w:sz w:val="20"/>
              </w:rPr>
              <w:t xml:space="preserve">Наименование общеобразовательной организации</w:t>
            </w:r>
          </w:p>
        </w:tc>
        <w:tc>
          <w:tcPr>
            <w:tcW w:w="3527" w:type="dxa"/>
            <w:tcBorders>
              <w:top w:val="single" w:sz="4"/>
              <w:bottom w:val="single" w:sz="4"/>
              <w:right w:val="nil"/>
            </w:tcBorders>
          </w:tcPr>
          <w:p>
            <w:pPr>
              <w:pStyle w:val="0"/>
              <w:jc w:val="center"/>
            </w:pPr>
            <w:r>
              <w:rPr>
                <w:sz w:val="20"/>
              </w:rPr>
              <w:t xml:space="preserve">Юридический адрес общеобразовательной организации</w:t>
            </w:r>
          </w:p>
        </w:tc>
      </w:tr>
      <w:tr>
        <w:tblPrEx>
          <w:tblBorders>
            <w:insideV w:val="single" w:sz="4"/>
            <w:insideH w:val="single" w:sz="4"/>
          </w:tblBorders>
        </w:tblPrEx>
        <w:tc>
          <w:tcPr>
            <w:tcW w:w="424" w:type="dxa"/>
            <w:tcBorders>
              <w:top w:val="single" w:sz="4"/>
              <w:left w:val="nil"/>
              <w:bottom w:val="single" w:sz="4"/>
            </w:tcBorders>
          </w:tcPr>
          <w:p>
            <w:pPr>
              <w:pStyle w:val="0"/>
              <w:jc w:val="center"/>
            </w:pPr>
            <w:r>
              <w:rPr>
                <w:sz w:val="20"/>
              </w:rPr>
              <w:t xml:space="preserve">1</w:t>
            </w:r>
          </w:p>
        </w:tc>
        <w:tc>
          <w:tcPr>
            <w:tcW w:w="2041" w:type="dxa"/>
            <w:tcBorders>
              <w:top w:val="single" w:sz="4"/>
              <w:bottom w:val="single" w:sz="4"/>
            </w:tcBorders>
          </w:tcPr>
          <w:p>
            <w:pPr>
              <w:pStyle w:val="0"/>
              <w:jc w:val="center"/>
            </w:pPr>
            <w:r>
              <w:rPr>
                <w:sz w:val="20"/>
              </w:rPr>
              <w:t xml:space="preserve">2</w:t>
            </w:r>
          </w:p>
        </w:tc>
        <w:tc>
          <w:tcPr>
            <w:tcW w:w="3025" w:type="dxa"/>
            <w:tcBorders>
              <w:top w:val="single" w:sz="4"/>
              <w:bottom w:val="single" w:sz="4"/>
            </w:tcBorders>
          </w:tcPr>
          <w:p>
            <w:pPr>
              <w:pStyle w:val="0"/>
              <w:jc w:val="center"/>
            </w:pPr>
            <w:r>
              <w:rPr>
                <w:sz w:val="20"/>
              </w:rPr>
              <w:t xml:space="preserve">3</w:t>
            </w:r>
          </w:p>
        </w:tc>
        <w:tc>
          <w:tcPr>
            <w:tcW w:w="3527" w:type="dxa"/>
            <w:tcBorders>
              <w:top w:val="single" w:sz="4"/>
              <w:bottom w:val="single" w:sz="4"/>
              <w:right w:val="nil"/>
            </w:tcBorders>
          </w:tcPr>
          <w:p>
            <w:pPr>
              <w:pStyle w:val="0"/>
              <w:jc w:val="center"/>
            </w:pPr>
            <w:r>
              <w:rPr>
                <w:sz w:val="20"/>
              </w:rPr>
              <w:t xml:space="preserve">4</w:t>
            </w:r>
          </w:p>
        </w:tc>
      </w:tr>
      <w:tr>
        <w:tc>
          <w:tcPr>
            <w:tcW w:w="424" w:type="dxa"/>
            <w:tcBorders>
              <w:top w:val="single" w:sz="4"/>
              <w:left w:val="nil"/>
              <w:bottom w:val="nil"/>
              <w:right w:val="nil"/>
            </w:tcBorders>
          </w:tcPr>
          <w:p>
            <w:pPr>
              <w:pStyle w:val="0"/>
              <w:jc w:val="center"/>
            </w:pPr>
            <w:r>
              <w:rPr>
                <w:sz w:val="20"/>
              </w:rPr>
              <w:t xml:space="preserve">1.</w:t>
            </w:r>
          </w:p>
        </w:tc>
        <w:tc>
          <w:tcPr>
            <w:tcW w:w="2041" w:type="dxa"/>
            <w:tcBorders>
              <w:top w:val="single" w:sz="4"/>
              <w:left w:val="nil"/>
              <w:bottom w:val="nil"/>
              <w:right w:val="nil"/>
            </w:tcBorders>
          </w:tcPr>
          <w:p>
            <w:pPr>
              <w:pStyle w:val="0"/>
              <w:jc w:val="both"/>
            </w:pPr>
            <w:r>
              <w:rPr>
                <w:sz w:val="20"/>
              </w:rPr>
              <w:t xml:space="preserve">Вурнарский муниципальный округ</w:t>
            </w:r>
          </w:p>
        </w:tc>
        <w:tc>
          <w:tcPr>
            <w:tcW w:w="3025" w:type="dxa"/>
            <w:tcBorders>
              <w:top w:val="single" w:sz="4"/>
              <w:left w:val="nil"/>
              <w:bottom w:val="nil"/>
              <w:right w:val="nil"/>
            </w:tcBorders>
          </w:tcPr>
          <w:p>
            <w:pPr>
              <w:pStyle w:val="0"/>
              <w:jc w:val="both"/>
            </w:pPr>
            <w:r>
              <w:rPr>
                <w:sz w:val="20"/>
              </w:rPr>
              <w:t xml:space="preserve">МБОУ "Вурнарская СОШ N 1 им. И.Н.Никифорова"</w:t>
            </w:r>
          </w:p>
        </w:tc>
        <w:tc>
          <w:tcPr>
            <w:tcW w:w="3527" w:type="dxa"/>
            <w:tcBorders>
              <w:top w:val="single" w:sz="4"/>
              <w:left w:val="nil"/>
              <w:bottom w:val="nil"/>
              <w:right w:val="nil"/>
            </w:tcBorders>
          </w:tcPr>
          <w:p>
            <w:pPr>
              <w:pStyle w:val="0"/>
              <w:jc w:val="both"/>
            </w:pPr>
            <w:r>
              <w:rPr>
                <w:sz w:val="20"/>
              </w:rPr>
              <w:t xml:space="preserve">429220, Чувашская Республика, Вурнарский район, пгт Вурнары, ул. Ленина, д. 56</w:t>
            </w:r>
          </w:p>
        </w:tc>
      </w:tr>
      <w:tr>
        <w:tc>
          <w:tcPr>
            <w:tcW w:w="424" w:type="dxa"/>
            <w:tcBorders>
              <w:top w:val="nil"/>
              <w:left w:val="nil"/>
              <w:bottom w:val="nil"/>
              <w:right w:val="nil"/>
            </w:tcBorders>
          </w:tcPr>
          <w:p>
            <w:pPr>
              <w:pStyle w:val="0"/>
              <w:jc w:val="center"/>
            </w:pPr>
            <w:r>
              <w:rPr>
                <w:sz w:val="20"/>
              </w:rPr>
              <w:t xml:space="preserve">2.</w:t>
            </w:r>
          </w:p>
        </w:tc>
        <w:tc>
          <w:tcPr>
            <w:tcW w:w="2041" w:type="dxa"/>
            <w:tcBorders>
              <w:top w:val="nil"/>
              <w:left w:val="nil"/>
              <w:bottom w:val="nil"/>
              <w:right w:val="nil"/>
            </w:tcBorders>
          </w:tcPr>
          <w:p>
            <w:pPr>
              <w:pStyle w:val="0"/>
              <w:jc w:val="both"/>
            </w:pPr>
            <w:r>
              <w:rPr>
                <w:sz w:val="20"/>
              </w:rPr>
              <w:t xml:space="preserve">Канашский муниципальный округ</w:t>
            </w:r>
          </w:p>
        </w:tc>
        <w:tc>
          <w:tcPr>
            <w:tcW w:w="3025" w:type="dxa"/>
            <w:tcBorders>
              <w:top w:val="nil"/>
              <w:left w:val="nil"/>
              <w:bottom w:val="nil"/>
              <w:right w:val="nil"/>
            </w:tcBorders>
          </w:tcPr>
          <w:p>
            <w:pPr>
              <w:pStyle w:val="0"/>
              <w:jc w:val="both"/>
            </w:pPr>
            <w:r>
              <w:rPr>
                <w:sz w:val="20"/>
              </w:rPr>
              <w:t xml:space="preserve">МБОУ "Чагасьская СОШ им. М.В.Серова" Канашского района Чувашской Республики</w:t>
            </w:r>
          </w:p>
        </w:tc>
        <w:tc>
          <w:tcPr>
            <w:tcW w:w="3527" w:type="dxa"/>
            <w:tcBorders>
              <w:top w:val="nil"/>
              <w:left w:val="nil"/>
              <w:bottom w:val="nil"/>
              <w:right w:val="nil"/>
            </w:tcBorders>
          </w:tcPr>
          <w:p>
            <w:pPr>
              <w:pStyle w:val="0"/>
              <w:jc w:val="both"/>
            </w:pPr>
            <w:r>
              <w:rPr>
                <w:sz w:val="20"/>
              </w:rPr>
              <w:t xml:space="preserve">429305, Чувашская Республика, Канашский район, д. Чагаси, ул. Школьная, д. 1</w:t>
            </w:r>
          </w:p>
        </w:tc>
      </w:tr>
      <w:tr>
        <w:tc>
          <w:tcPr>
            <w:tcW w:w="424" w:type="dxa"/>
            <w:tcBorders>
              <w:top w:val="nil"/>
              <w:left w:val="nil"/>
              <w:bottom w:val="nil"/>
              <w:right w:val="nil"/>
            </w:tcBorders>
          </w:tcPr>
          <w:p>
            <w:pPr>
              <w:pStyle w:val="0"/>
              <w:jc w:val="center"/>
            </w:pPr>
            <w:r>
              <w:rPr>
                <w:sz w:val="20"/>
              </w:rPr>
              <w:t xml:space="preserve">3.</w:t>
            </w:r>
          </w:p>
        </w:tc>
        <w:tc>
          <w:tcPr>
            <w:tcW w:w="2041" w:type="dxa"/>
            <w:tcBorders>
              <w:top w:val="nil"/>
              <w:left w:val="nil"/>
              <w:bottom w:val="nil"/>
              <w:right w:val="nil"/>
            </w:tcBorders>
          </w:tcPr>
          <w:p>
            <w:pPr>
              <w:pStyle w:val="0"/>
              <w:jc w:val="both"/>
            </w:pPr>
            <w:r>
              <w:rPr>
                <w:sz w:val="20"/>
              </w:rPr>
              <w:t xml:space="preserve">Красноармейский муниципальный округ</w:t>
            </w:r>
          </w:p>
        </w:tc>
        <w:tc>
          <w:tcPr>
            <w:tcW w:w="3025" w:type="dxa"/>
            <w:tcBorders>
              <w:top w:val="nil"/>
              <w:left w:val="nil"/>
              <w:bottom w:val="nil"/>
              <w:right w:val="nil"/>
            </w:tcBorders>
          </w:tcPr>
          <w:p>
            <w:pPr>
              <w:pStyle w:val="0"/>
              <w:jc w:val="both"/>
            </w:pPr>
            <w:r>
              <w:rPr>
                <w:sz w:val="20"/>
              </w:rPr>
              <w:t xml:space="preserve">МБОУ "Красноармейская СОШ"</w:t>
            </w:r>
          </w:p>
        </w:tc>
        <w:tc>
          <w:tcPr>
            <w:tcW w:w="3527" w:type="dxa"/>
            <w:tcBorders>
              <w:top w:val="nil"/>
              <w:left w:val="nil"/>
              <w:bottom w:val="nil"/>
              <w:right w:val="nil"/>
            </w:tcBorders>
          </w:tcPr>
          <w:p>
            <w:pPr>
              <w:pStyle w:val="0"/>
              <w:jc w:val="both"/>
            </w:pPr>
            <w:r>
              <w:rPr>
                <w:sz w:val="20"/>
              </w:rPr>
              <w:t xml:space="preserve">429620, Чувашская Республика, Красноармейский район, с. Красноармейское, ул. Ленина, д. 74-а</w:t>
            </w:r>
          </w:p>
        </w:tc>
      </w:tr>
      <w:tr>
        <w:tc>
          <w:tcPr>
            <w:tcW w:w="424" w:type="dxa"/>
            <w:tcBorders>
              <w:top w:val="nil"/>
              <w:left w:val="nil"/>
              <w:bottom w:val="nil"/>
              <w:right w:val="nil"/>
            </w:tcBorders>
          </w:tcPr>
          <w:p>
            <w:pPr>
              <w:pStyle w:val="0"/>
              <w:jc w:val="center"/>
            </w:pPr>
            <w:r>
              <w:rPr>
                <w:sz w:val="20"/>
              </w:rPr>
              <w:t xml:space="preserve">4.</w:t>
            </w:r>
          </w:p>
        </w:tc>
        <w:tc>
          <w:tcPr>
            <w:tcW w:w="2041" w:type="dxa"/>
            <w:tcBorders>
              <w:top w:val="nil"/>
              <w:left w:val="nil"/>
              <w:bottom w:val="nil"/>
              <w:right w:val="nil"/>
            </w:tcBorders>
          </w:tcPr>
          <w:p>
            <w:pPr>
              <w:pStyle w:val="0"/>
              <w:jc w:val="both"/>
            </w:pPr>
            <w:r>
              <w:rPr>
                <w:sz w:val="20"/>
              </w:rPr>
              <w:t xml:space="preserve">Мариинско-Посадский муниципальный округ</w:t>
            </w:r>
          </w:p>
        </w:tc>
        <w:tc>
          <w:tcPr>
            <w:tcW w:w="3025" w:type="dxa"/>
            <w:tcBorders>
              <w:top w:val="nil"/>
              <w:left w:val="nil"/>
              <w:bottom w:val="nil"/>
              <w:right w:val="nil"/>
            </w:tcBorders>
          </w:tcPr>
          <w:p>
            <w:pPr>
              <w:pStyle w:val="0"/>
              <w:jc w:val="both"/>
            </w:pPr>
            <w:r>
              <w:rPr>
                <w:sz w:val="20"/>
              </w:rPr>
              <w:t xml:space="preserve">МБОУ "Шоршелская СОШ имени А.Г.Николаева"</w:t>
            </w:r>
          </w:p>
        </w:tc>
        <w:tc>
          <w:tcPr>
            <w:tcW w:w="3527" w:type="dxa"/>
            <w:tcBorders>
              <w:top w:val="nil"/>
              <w:left w:val="nil"/>
              <w:bottom w:val="nil"/>
              <w:right w:val="nil"/>
            </w:tcBorders>
          </w:tcPr>
          <w:p>
            <w:pPr>
              <w:pStyle w:val="0"/>
              <w:jc w:val="both"/>
            </w:pPr>
            <w:r>
              <w:rPr>
                <w:sz w:val="20"/>
              </w:rPr>
              <w:t xml:space="preserve">429584, Чувашская Республика, Мариинско-Посадский район, с. Шоршелы, ул. 30 лет Победы, д. 14</w:t>
            </w:r>
          </w:p>
        </w:tc>
      </w:tr>
      <w:tr>
        <w:tc>
          <w:tcPr>
            <w:tcW w:w="424" w:type="dxa"/>
            <w:tcBorders>
              <w:top w:val="nil"/>
              <w:left w:val="nil"/>
              <w:bottom w:val="nil"/>
              <w:right w:val="nil"/>
            </w:tcBorders>
          </w:tcPr>
          <w:p>
            <w:pPr>
              <w:pStyle w:val="0"/>
              <w:jc w:val="center"/>
            </w:pPr>
            <w:r>
              <w:rPr>
                <w:sz w:val="20"/>
              </w:rPr>
              <w:t xml:space="preserve">5.</w:t>
            </w:r>
          </w:p>
        </w:tc>
        <w:tc>
          <w:tcPr>
            <w:tcW w:w="2041" w:type="dxa"/>
            <w:tcBorders>
              <w:top w:val="nil"/>
              <w:left w:val="nil"/>
              <w:bottom w:val="nil"/>
              <w:right w:val="nil"/>
            </w:tcBorders>
          </w:tcPr>
          <w:p>
            <w:pPr>
              <w:pStyle w:val="0"/>
              <w:jc w:val="both"/>
            </w:pPr>
            <w:r>
              <w:rPr>
                <w:sz w:val="20"/>
              </w:rPr>
              <w:t xml:space="preserve">Порецкий муниципальный округ</w:t>
            </w:r>
          </w:p>
        </w:tc>
        <w:tc>
          <w:tcPr>
            <w:tcW w:w="3025" w:type="dxa"/>
            <w:tcBorders>
              <w:top w:val="nil"/>
              <w:left w:val="nil"/>
              <w:bottom w:val="nil"/>
              <w:right w:val="nil"/>
            </w:tcBorders>
          </w:tcPr>
          <w:p>
            <w:pPr>
              <w:pStyle w:val="0"/>
              <w:jc w:val="both"/>
            </w:pPr>
            <w:r>
              <w:rPr>
                <w:sz w:val="20"/>
              </w:rPr>
              <w:t xml:space="preserve">МБОУ "Кудеихинская СОШ"</w:t>
            </w:r>
          </w:p>
        </w:tc>
        <w:tc>
          <w:tcPr>
            <w:tcW w:w="3527" w:type="dxa"/>
            <w:tcBorders>
              <w:top w:val="nil"/>
              <w:left w:val="nil"/>
              <w:bottom w:val="nil"/>
              <w:right w:val="nil"/>
            </w:tcBorders>
          </w:tcPr>
          <w:p>
            <w:pPr>
              <w:pStyle w:val="0"/>
              <w:jc w:val="both"/>
            </w:pPr>
            <w:r>
              <w:rPr>
                <w:sz w:val="20"/>
              </w:rPr>
              <w:t xml:space="preserve">429030, Чувашская Республика, Порецкий район, с Кудеиха, ул. Советская, д. 58</w:t>
            </w:r>
          </w:p>
        </w:tc>
      </w:tr>
      <w:tr>
        <w:tc>
          <w:tcPr>
            <w:tcW w:w="424" w:type="dxa"/>
            <w:tcBorders>
              <w:top w:val="nil"/>
              <w:left w:val="nil"/>
              <w:bottom w:val="nil"/>
              <w:right w:val="nil"/>
            </w:tcBorders>
          </w:tcPr>
          <w:p>
            <w:pPr>
              <w:pStyle w:val="0"/>
              <w:jc w:val="center"/>
            </w:pPr>
            <w:r>
              <w:rPr>
                <w:sz w:val="20"/>
              </w:rPr>
              <w:t xml:space="preserve">6.</w:t>
            </w:r>
          </w:p>
        </w:tc>
        <w:tc>
          <w:tcPr>
            <w:tcW w:w="2041" w:type="dxa"/>
            <w:tcBorders>
              <w:top w:val="nil"/>
              <w:left w:val="nil"/>
              <w:bottom w:val="nil"/>
              <w:right w:val="nil"/>
            </w:tcBorders>
          </w:tcPr>
          <w:p>
            <w:pPr>
              <w:pStyle w:val="0"/>
              <w:jc w:val="both"/>
            </w:pPr>
            <w:r>
              <w:rPr>
                <w:sz w:val="20"/>
              </w:rPr>
              <w:t xml:space="preserve">Шемуршинский муниципальный округ</w:t>
            </w:r>
          </w:p>
        </w:tc>
        <w:tc>
          <w:tcPr>
            <w:tcW w:w="3025" w:type="dxa"/>
            <w:tcBorders>
              <w:top w:val="nil"/>
              <w:left w:val="nil"/>
              <w:bottom w:val="nil"/>
              <w:right w:val="nil"/>
            </w:tcBorders>
          </w:tcPr>
          <w:p>
            <w:pPr>
              <w:pStyle w:val="0"/>
              <w:jc w:val="both"/>
            </w:pPr>
            <w:r>
              <w:rPr>
                <w:sz w:val="20"/>
              </w:rPr>
              <w:t xml:space="preserve">МБОУ "Трехбалтаевская СОШ"</w:t>
            </w:r>
          </w:p>
        </w:tc>
        <w:tc>
          <w:tcPr>
            <w:tcW w:w="3527" w:type="dxa"/>
            <w:tcBorders>
              <w:top w:val="nil"/>
              <w:left w:val="nil"/>
              <w:bottom w:val="nil"/>
              <w:right w:val="nil"/>
            </w:tcBorders>
          </w:tcPr>
          <w:p>
            <w:pPr>
              <w:pStyle w:val="0"/>
              <w:jc w:val="both"/>
            </w:pPr>
            <w:r>
              <w:rPr>
                <w:sz w:val="20"/>
              </w:rPr>
              <w:t xml:space="preserve">429182, Чувашская Республика, Шемуршинский район, с. Трехбалтаево, ул. Октябрьская, д. 28</w:t>
            </w:r>
          </w:p>
        </w:tc>
      </w:tr>
      <w:tr>
        <w:tc>
          <w:tcPr>
            <w:tcW w:w="424" w:type="dxa"/>
            <w:tcBorders>
              <w:top w:val="nil"/>
              <w:left w:val="nil"/>
              <w:bottom w:val="nil"/>
              <w:right w:val="nil"/>
            </w:tcBorders>
          </w:tcPr>
          <w:p>
            <w:pPr>
              <w:pStyle w:val="0"/>
              <w:jc w:val="center"/>
            </w:pPr>
            <w:r>
              <w:rPr>
                <w:sz w:val="20"/>
              </w:rPr>
              <w:t xml:space="preserve">7.</w:t>
            </w:r>
          </w:p>
        </w:tc>
        <w:tc>
          <w:tcPr>
            <w:tcW w:w="2041" w:type="dxa"/>
            <w:tcBorders>
              <w:top w:val="nil"/>
              <w:left w:val="nil"/>
              <w:bottom w:val="nil"/>
              <w:right w:val="nil"/>
            </w:tcBorders>
          </w:tcPr>
          <w:p>
            <w:pPr>
              <w:pStyle w:val="0"/>
              <w:jc w:val="both"/>
            </w:pPr>
            <w:r>
              <w:rPr>
                <w:sz w:val="20"/>
              </w:rPr>
              <w:t xml:space="preserve">г. Алатырь</w:t>
            </w:r>
          </w:p>
        </w:tc>
        <w:tc>
          <w:tcPr>
            <w:tcW w:w="3025" w:type="dxa"/>
            <w:tcBorders>
              <w:top w:val="nil"/>
              <w:left w:val="nil"/>
              <w:bottom w:val="nil"/>
              <w:right w:val="nil"/>
            </w:tcBorders>
          </w:tcPr>
          <w:p>
            <w:pPr>
              <w:pStyle w:val="0"/>
              <w:jc w:val="both"/>
            </w:pPr>
            <w:r>
              <w:rPr>
                <w:sz w:val="20"/>
              </w:rPr>
              <w:t xml:space="preserve">МБОУ "СОШ N 3" г. Алатырь ЧР</w:t>
            </w:r>
          </w:p>
        </w:tc>
        <w:tc>
          <w:tcPr>
            <w:tcW w:w="3527" w:type="dxa"/>
            <w:tcBorders>
              <w:top w:val="nil"/>
              <w:left w:val="nil"/>
              <w:bottom w:val="nil"/>
              <w:right w:val="nil"/>
            </w:tcBorders>
          </w:tcPr>
          <w:p>
            <w:pPr>
              <w:pStyle w:val="0"/>
              <w:jc w:val="both"/>
            </w:pPr>
            <w:r>
              <w:rPr>
                <w:sz w:val="20"/>
              </w:rPr>
              <w:t xml:space="preserve">429826, Чувашская Республика, г. Алатырь, ул. Димитрова, д. 9</w:t>
            </w:r>
          </w:p>
        </w:tc>
      </w:tr>
      <w:tr>
        <w:tc>
          <w:tcPr>
            <w:tcW w:w="424" w:type="dxa"/>
            <w:tcBorders>
              <w:top w:val="nil"/>
              <w:left w:val="nil"/>
              <w:bottom w:val="nil"/>
              <w:right w:val="nil"/>
            </w:tcBorders>
          </w:tcPr>
          <w:p>
            <w:pPr>
              <w:pStyle w:val="0"/>
              <w:jc w:val="center"/>
            </w:pPr>
            <w:r>
              <w:rPr>
                <w:sz w:val="20"/>
              </w:rPr>
              <w:t xml:space="preserve">8.</w:t>
            </w:r>
          </w:p>
        </w:tc>
        <w:tc>
          <w:tcPr>
            <w:tcW w:w="2041" w:type="dxa"/>
            <w:tcBorders>
              <w:top w:val="nil"/>
              <w:left w:val="nil"/>
              <w:bottom w:val="nil"/>
              <w:right w:val="nil"/>
            </w:tcBorders>
          </w:tcPr>
          <w:p>
            <w:pPr>
              <w:pStyle w:val="0"/>
              <w:jc w:val="both"/>
            </w:pPr>
            <w:r>
              <w:rPr>
                <w:sz w:val="20"/>
              </w:rPr>
              <w:t xml:space="preserve">г. Чебоксары</w:t>
            </w:r>
          </w:p>
        </w:tc>
        <w:tc>
          <w:tcPr>
            <w:tcW w:w="3025" w:type="dxa"/>
            <w:tcBorders>
              <w:top w:val="nil"/>
              <w:left w:val="nil"/>
              <w:bottom w:val="nil"/>
              <w:right w:val="nil"/>
            </w:tcBorders>
          </w:tcPr>
          <w:p>
            <w:pPr>
              <w:pStyle w:val="0"/>
              <w:jc w:val="both"/>
            </w:pPr>
            <w:r>
              <w:rPr>
                <w:sz w:val="20"/>
              </w:rPr>
              <w:t xml:space="preserve">МБОУ "СОШ N 12" г. Чебоксары</w:t>
            </w:r>
          </w:p>
        </w:tc>
        <w:tc>
          <w:tcPr>
            <w:tcW w:w="3527" w:type="dxa"/>
            <w:tcBorders>
              <w:top w:val="nil"/>
              <w:left w:val="nil"/>
              <w:bottom w:val="nil"/>
              <w:right w:val="nil"/>
            </w:tcBorders>
          </w:tcPr>
          <w:p>
            <w:pPr>
              <w:pStyle w:val="0"/>
              <w:jc w:val="both"/>
            </w:pPr>
            <w:r>
              <w:rPr>
                <w:sz w:val="20"/>
              </w:rPr>
              <w:t xml:space="preserve">428010, Чувашская Республика, г. Чебоксары, ул. Коммунальная Слобода, д. 25</w:t>
            </w:r>
          </w:p>
        </w:tc>
      </w:tr>
      <w:tr>
        <w:tc>
          <w:tcPr>
            <w:tcW w:w="424" w:type="dxa"/>
            <w:tcBorders>
              <w:top w:val="nil"/>
              <w:left w:val="nil"/>
              <w:bottom w:val="nil"/>
              <w:right w:val="nil"/>
            </w:tcBorders>
          </w:tcPr>
          <w:p>
            <w:pPr>
              <w:pStyle w:val="0"/>
              <w:jc w:val="center"/>
            </w:pPr>
            <w:r>
              <w:rPr>
                <w:sz w:val="20"/>
              </w:rPr>
              <w:t xml:space="preserve">9.</w:t>
            </w:r>
          </w:p>
        </w:tc>
        <w:tc>
          <w:tcPr>
            <w:tcW w:w="2041" w:type="dxa"/>
            <w:tcBorders>
              <w:top w:val="nil"/>
              <w:left w:val="nil"/>
              <w:bottom w:val="nil"/>
              <w:right w:val="nil"/>
            </w:tcBorders>
          </w:tcPr>
          <w:p>
            <w:pPr>
              <w:pStyle w:val="0"/>
              <w:jc w:val="both"/>
            </w:pPr>
            <w:r>
              <w:rPr>
                <w:sz w:val="20"/>
              </w:rPr>
              <w:t xml:space="preserve">г. Чебоксары</w:t>
            </w:r>
          </w:p>
        </w:tc>
        <w:tc>
          <w:tcPr>
            <w:tcW w:w="3025" w:type="dxa"/>
            <w:tcBorders>
              <w:top w:val="nil"/>
              <w:left w:val="nil"/>
              <w:bottom w:val="nil"/>
              <w:right w:val="nil"/>
            </w:tcBorders>
          </w:tcPr>
          <w:p>
            <w:pPr>
              <w:pStyle w:val="0"/>
              <w:jc w:val="both"/>
            </w:pPr>
            <w:r>
              <w:rPr>
                <w:sz w:val="20"/>
              </w:rPr>
              <w:t xml:space="preserve">МБОУ "СОШ N 24" г. Чебоксары</w:t>
            </w:r>
          </w:p>
        </w:tc>
        <w:tc>
          <w:tcPr>
            <w:tcW w:w="3527" w:type="dxa"/>
            <w:tcBorders>
              <w:top w:val="nil"/>
              <w:left w:val="nil"/>
              <w:bottom w:val="nil"/>
              <w:right w:val="nil"/>
            </w:tcBorders>
          </w:tcPr>
          <w:p>
            <w:pPr>
              <w:pStyle w:val="0"/>
              <w:jc w:val="both"/>
            </w:pPr>
            <w:r>
              <w:rPr>
                <w:sz w:val="20"/>
              </w:rPr>
              <w:t xml:space="preserve">428020, Чувашская Республика, г. Чебоксары, пр-кт Ленина, д. 55, к. А</w:t>
            </w:r>
          </w:p>
        </w:tc>
      </w:tr>
      <w:tr>
        <w:tc>
          <w:tcPr>
            <w:tcW w:w="424" w:type="dxa"/>
            <w:tcBorders>
              <w:top w:val="nil"/>
              <w:left w:val="nil"/>
              <w:bottom w:val="nil"/>
              <w:right w:val="nil"/>
            </w:tcBorders>
          </w:tcPr>
          <w:p>
            <w:pPr>
              <w:pStyle w:val="0"/>
              <w:jc w:val="center"/>
            </w:pPr>
            <w:r>
              <w:rPr>
                <w:sz w:val="20"/>
              </w:rPr>
              <w:t xml:space="preserve">10.</w:t>
            </w:r>
          </w:p>
        </w:tc>
        <w:tc>
          <w:tcPr>
            <w:tcW w:w="2041" w:type="dxa"/>
            <w:tcBorders>
              <w:top w:val="nil"/>
              <w:left w:val="nil"/>
              <w:bottom w:val="nil"/>
              <w:right w:val="nil"/>
            </w:tcBorders>
          </w:tcPr>
          <w:p>
            <w:pPr>
              <w:pStyle w:val="0"/>
              <w:jc w:val="both"/>
            </w:pPr>
            <w:r>
              <w:rPr>
                <w:sz w:val="20"/>
              </w:rPr>
              <w:t xml:space="preserve">г. Чебоксары</w:t>
            </w:r>
          </w:p>
        </w:tc>
        <w:tc>
          <w:tcPr>
            <w:tcW w:w="3025" w:type="dxa"/>
            <w:tcBorders>
              <w:top w:val="nil"/>
              <w:left w:val="nil"/>
              <w:bottom w:val="nil"/>
              <w:right w:val="nil"/>
            </w:tcBorders>
          </w:tcPr>
          <w:p>
            <w:pPr>
              <w:pStyle w:val="0"/>
              <w:jc w:val="both"/>
            </w:pPr>
            <w:r>
              <w:rPr>
                <w:sz w:val="20"/>
              </w:rPr>
              <w:t xml:space="preserve">МБОУ "СОШ N 28" г. Чебоксары</w:t>
            </w:r>
          </w:p>
        </w:tc>
        <w:tc>
          <w:tcPr>
            <w:tcW w:w="3527" w:type="dxa"/>
            <w:tcBorders>
              <w:top w:val="nil"/>
              <w:left w:val="nil"/>
              <w:bottom w:val="nil"/>
              <w:right w:val="nil"/>
            </w:tcBorders>
          </w:tcPr>
          <w:p>
            <w:pPr>
              <w:pStyle w:val="0"/>
              <w:jc w:val="both"/>
            </w:pPr>
            <w:r>
              <w:rPr>
                <w:sz w:val="20"/>
              </w:rPr>
              <w:t xml:space="preserve">428014, Чувашская Республика, г. Чебоксары, ул. Ашмарина, д. 33</w:t>
            </w:r>
          </w:p>
        </w:tc>
      </w:tr>
      <w:tr>
        <w:tc>
          <w:tcPr>
            <w:tcW w:w="424" w:type="dxa"/>
            <w:tcBorders>
              <w:top w:val="nil"/>
              <w:left w:val="nil"/>
              <w:bottom w:val="nil"/>
              <w:right w:val="nil"/>
            </w:tcBorders>
          </w:tcPr>
          <w:p>
            <w:pPr>
              <w:pStyle w:val="0"/>
              <w:jc w:val="center"/>
            </w:pPr>
            <w:r>
              <w:rPr>
                <w:sz w:val="20"/>
              </w:rPr>
              <w:t xml:space="preserve">11.</w:t>
            </w:r>
          </w:p>
        </w:tc>
        <w:tc>
          <w:tcPr>
            <w:tcW w:w="2041" w:type="dxa"/>
            <w:tcBorders>
              <w:top w:val="nil"/>
              <w:left w:val="nil"/>
              <w:bottom w:val="nil"/>
              <w:right w:val="nil"/>
            </w:tcBorders>
          </w:tcPr>
          <w:p>
            <w:pPr>
              <w:pStyle w:val="0"/>
              <w:jc w:val="both"/>
            </w:pPr>
            <w:r>
              <w:rPr>
                <w:sz w:val="20"/>
              </w:rPr>
              <w:t xml:space="preserve">г. Чебоксары</w:t>
            </w:r>
          </w:p>
        </w:tc>
        <w:tc>
          <w:tcPr>
            <w:tcW w:w="3025" w:type="dxa"/>
            <w:tcBorders>
              <w:top w:val="nil"/>
              <w:left w:val="nil"/>
              <w:bottom w:val="nil"/>
              <w:right w:val="nil"/>
            </w:tcBorders>
          </w:tcPr>
          <w:p>
            <w:pPr>
              <w:pStyle w:val="0"/>
              <w:jc w:val="both"/>
            </w:pPr>
            <w:r>
              <w:rPr>
                <w:sz w:val="20"/>
              </w:rPr>
              <w:t xml:space="preserve">МАОУ "Лицей N 4" г. Чебоксары</w:t>
            </w:r>
          </w:p>
        </w:tc>
        <w:tc>
          <w:tcPr>
            <w:tcW w:w="3527" w:type="dxa"/>
            <w:tcBorders>
              <w:top w:val="nil"/>
              <w:left w:val="nil"/>
              <w:bottom w:val="nil"/>
              <w:right w:val="nil"/>
            </w:tcBorders>
          </w:tcPr>
          <w:p>
            <w:pPr>
              <w:pStyle w:val="0"/>
              <w:jc w:val="both"/>
            </w:pPr>
            <w:r>
              <w:rPr>
                <w:sz w:val="20"/>
              </w:rPr>
              <w:t xml:space="preserve">428038, Чувашская Республика, г. Чебоксары, ул. Чернышевского, д. 4/19</w:t>
            </w:r>
          </w:p>
        </w:tc>
      </w:tr>
      <w:tr>
        <w:tc>
          <w:tcPr>
            <w:tcW w:w="424" w:type="dxa"/>
            <w:tcBorders>
              <w:top w:val="nil"/>
              <w:left w:val="nil"/>
              <w:bottom w:val="nil"/>
              <w:right w:val="nil"/>
            </w:tcBorders>
          </w:tcPr>
          <w:p>
            <w:pPr>
              <w:pStyle w:val="0"/>
              <w:jc w:val="center"/>
            </w:pPr>
            <w:r>
              <w:rPr>
                <w:sz w:val="20"/>
              </w:rPr>
              <w:t xml:space="preserve">12.</w:t>
            </w:r>
          </w:p>
        </w:tc>
        <w:tc>
          <w:tcPr>
            <w:tcW w:w="2041" w:type="dxa"/>
            <w:tcBorders>
              <w:top w:val="nil"/>
              <w:left w:val="nil"/>
              <w:bottom w:val="nil"/>
              <w:right w:val="nil"/>
            </w:tcBorders>
          </w:tcPr>
          <w:p>
            <w:pPr>
              <w:pStyle w:val="0"/>
              <w:jc w:val="both"/>
            </w:pPr>
            <w:r>
              <w:rPr>
                <w:sz w:val="20"/>
              </w:rPr>
              <w:t xml:space="preserve">г. Шумерля</w:t>
            </w:r>
          </w:p>
        </w:tc>
        <w:tc>
          <w:tcPr>
            <w:tcW w:w="3025" w:type="dxa"/>
            <w:tcBorders>
              <w:top w:val="nil"/>
              <w:left w:val="nil"/>
              <w:bottom w:val="nil"/>
              <w:right w:val="nil"/>
            </w:tcBorders>
          </w:tcPr>
          <w:p>
            <w:pPr>
              <w:pStyle w:val="0"/>
              <w:jc w:val="both"/>
            </w:pPr>
            <w:r>
              <w:rPr>
                <w:sz w:val="20"/>
              </w:rPr>
              <w:t xml:space="preserve">МБОУ "СОШ N 2" г. Шумерля Чувашской Республики</w:t>
            </w:r>
          </w:p>
        </w:tc>
        <w:tc>
          <w:tcPr>
            <w:tcW w:w="3527" w:type="dxa"/>
            <w:tcBorders>
              <w:top w:val="nil"/>
              <w:left w:val="nil"/>
              <w:bottom w:val="nil"/>
              <w:right w:val="nil"/>
            </w:tcBorders>
          </w:tcPr>
          <w:p>
            <w:pPr>
              <w:pStyle w:val="0"/>
              <w:jc w:val="both"/>
            </w:pPr>
            <w:r>
              <w:rPr>
                <w:sz w:val="20"/>
              </w:rPr>
              <w:t xml:space="preserve">429120, Чувашская Республика, г. Шумерля, ул. Пушкина, д. 21</w:t>
            </w:r>
          </w:p>
        </w:tc>
      </w:tr>
    </w:tbl>
    <w:p>
      <w:pPr>
        <w:pStyle w:val="0"/>
        <w:jc w:val="both"/>
      </w:pPr>
      <w:r>
        <w:rPr>
          <w:sz w:val="20"/>
        </w:rPr>
      </w:r>
    </w:p>
    <w:p>
      <w:pPr>
        <w:pStyle w:val="0"/>
        <w:outlineLvl w:val="3"/>
        <w:jc w:val="right"/>
      </w:pPr>
      <w:r>
        <w:rPr>
          <w:sz w:val="20"/>
        </w:rPr>
        <w:t xml:space="preserve">Таблица 2</w:t>
      </w:r>
    </w:p>
    <w:p>
      <w:pPr>
        <w:pStyle w:val="0"/>
        <w:jc w:val="both"/>
      </w:pPr>
      <w:r>
        <w:rPr>
          <w:sz w:val="20"/>
        </w:rPr>
      </w:r>
    </w:p>
    <w:bookmarkStart w:id="44220" w:name="P44220"/>
    <w:bookmarkEnd w:id="44220"/>
    <w:p>
      <w:pPr>
        <w:pStyle w:val="2"/>
        <w:jc w:val="center"/>
      </w:pPr>
      <w:r>
        <w:rPr>
          <w:sz w:val="20"/>
        </w:rPr>
        <w:t xml:space="preserve">Перечень</w:t>
      </w:r>
    </w:p>
    <w:p>
      <w:pPr>
        <w:pStyle w:val="2"/>
        <w:jc w:val="center"/>
      </w:pPr>
      <w:r>
        <w:rPr>
          <w:sz w:val="20"/>
        </w:rPr>
        <w:t xml:space="preserve">объектов по модернизации школьных систем образования</w:t>
      </w:r>
    </w:p>
    <w:p>
      <w:pPr>
        <w:pStyle w:val="2"/>
        <w:jc w:val="center"/>
      </w:pPr>
      <w:r>
        <w:rPr>
          <w:sz w:val="20"/>
        </w:rPr>
        <w:t xml:space="preserve">в Чувашской Республике на 2022 - 2023 годы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24"/>
        <w:gridCol w:w="2041"/>
        <w:gridCol w:w="3025"/>
        <w:gridCol w:w="3527"/>
      </w:tblGrid>
      <w:tr>
        <w:tblPrEx>
          <w:tblBorders>
            <w:insideV w:val="single" w:sz="4"/>
            <w:insideH w:val="single" w:sz="4"/>
          </w:tblBorders>
        </w:tblPrEx>
        <w:tc>
          <w:tcPr>
            <w:tcW w:w="424" w:type="dxa"/>
            <w:tcBorders>
              <w:top w:val="single" w:sz="4"/>
              <w:left w:val="nil"/>
              <w:bottom w:val="single" w:sz="4"/>
            </w:tcBorders>
          </w:tcPr>
          <w:p>
            <w:pPr>
              <w:pStyle w:val="0"/>
              <w:jc w:val="center"/>
            </w:pPr>
            <w:r>
              <w:rPr>
                <w:sz w:val="20"/>
              </w:rPr>
              <w:t xml:space="preserve">N</w:t>
            </w:r>
          </w:p>
          <w:p>
            <w:pPr>
              <w:pStyle w:val="0"/>
              <w:jc w:val="center"/>
            </w:pPr>
            <w:r>
              <w:rPr>
                <w:sz w:val="20"/>
              </w:rPr>
              <w:t xml:space="preserve">пп</w:t>
            </w:r>
          </w:p>
        </w:tc>
        <w:tc>
          <w:tcPr>
            <w:tcW w:w="2041" w:type="dxa"/>
            <w:tcBorders>
              <w:top w:val="single" w:sz="4"/>
              <w:bottom w:val="single" w:sz="4"/>
            </w:tcBorders>
          </w:tcPr>
          <w:p>
            <w:pPr>
              <w:pStyle w:val="0"/>
              <w:jc w:val="center"/>
            </w:pPr>
            <w:r>
              <w:rPr>
                <w:sz w:val="20"/>
              </w:rPr>
              <w:t xml:space="preserve">Наименование муниципального образования</w:t>
            </w:r>
          </w:p>
        </w:tc>
        <w:tc>
          <w:tcPr>
            <w:tcW w:w="3025" w:type="dxa"/>
            <w:tcBorders>
              <w:top w:val="single" w:sz="4"/>
              <w:bottom w:val="single" w:sz="4"/>
            </w:tcBorders>
          </w:tcPr>
          <w:p>
            <w:pPr>
              <w:pStyle w:val="0"/>
              <w:jc w:val="center"/>
            </w:pPr>
            <w:r>
              <w:rPr>
                <w:sz w:val="20"/>
              </w:rPr>
              <w:t xml:space="preserve">Наименование общеобразовательной организации</w:t>
            </w:r>
          </w:p>
        </w:tc>
        <w:tc>
          <w:tcPr>
            <w:tcW w:w="3527" w:type="dxa"/>
            <w:tcBorders>
              <w:top w:val="single" w:sz="4"/>
              <w:bottom w:val="single" w:sz="4"/>
              <w:right w:val="nil"/>
            </w:tcBorders>
          </w:tcPr>
          <w:p>
            <w:pPr>
              <w:pStyle w:val="0"/>
              <w:jc w:val="center"/>
            </w:pPr>
            <w:r>
              <w:rPr>
                <w:sz w:val="20"/>
              </w:rPr>
              <w:t xml:space="preserve">Юридический адрес общеобразовательной организации</w:t>
            </w:r>
          </w:p>
        </w:tc>
      </w:tr>
      <w:tr>
        <w:tblPrEx>
          <w:tblBorders>
            <w:insideV w:val="single" w:sz="4"/>
            <w:insideH w:val="single" w:sz="4"/>
          </w:tblBorders>
        </w:tblPrEx>
        <w:tc>
          <w:tcPr>
            <w:tcW w:w="424" w:type="dxa"/>
            <w:tcBorders>
              <w:top w:val="single" w:sz="4"/>
              <w:left w:val="nil"/>
              <w:bottom w:val="single" w:sz="4"/>
            </w:tcBorders>
          </w:tcPr>
          <w:p>
            <w:pPr>
              <w:pStyle w:val="0"/>
              <w:jc w:val="center"/>
            </w:pPr>
            <w:r>
              <w:rPr>
                <w:sz w:val="20"/>
              </w:rPr>
              <w:t xml:space="preserve">1</w:t>
            </w:r>
          </w:p>
        </w:tc>
        <w:tc>
          <w:tcPr>
            <w:tcW w:w="2041" w:type="dxa"/>
            <w:tcBorders>
              <w:top w:val="single" w:sz="4"/>
              <w:bottom w:val="single" w:sz="4"/>
            </w:tcBorders>
          </w:tcPr>
          <w:p>
            <w:pPr>
              <w:pStyle w:val="0"/>
              <w:jc w:val="center"/>
            </w:pPr>
            <w:r>
              <w:rPr>
                <w:sz w:val="20"/>
              </w:rPr>
              <w:t xml:space="preserve">2</w:t>
            </w:r>
          </w:p>
        </w:tc>
        <w:tc>
          <w:tcPr>
            <w:tcW w:w="3025" w:type="dxa"/>
            <w:tcBorders>
              <w:top w:val="single" w:sz="4"/>
              <w:bottom w:val="single" w:sz="4"/>
            </w:tcBorders>
          </w:tcPr>
          <w:p>
            <w:pPr>
              <w:pStyle w:val="0"/>
              <w:jc w:val="center"/>
            </w:pPr>
            <w:r>
              <w:rPr>
                <w:sz w:val="20"/>
              </w:rPr>
              <w:t xml:space="preserve">3</w:t>
            </w:r>
          </w:p>
        </w:tc>
        <w:tc>
          <w:tcPr>
            <w:tcW w:w="3527" w:type="dxa"/>
            <w:tcBorders>
              <w:top w:val="single" w:sz="4"/>
              <w:bottom w:val="single" w:sz="4"/>
              <w:right w:val="nil"/>
            </w:tcBorders>
          </w:tcPr>
          <w:p>
            <w:pPr>
              <w:pStyle w:val="0"/>
              <w:jc w:val="center"/>
            </w:pPr>
            <w:r>
              <w:rPr>
                <w:sz w:val="20"/>
              </w:rPr>
              <w:t xml:space="preserve">4</w:t>
            </w:r>
          </w:p>
        </w:tc>
      </w:tr>
      <w:tr>
        <w:tc>
          <w:tcPr>
            <w:tcW w:w="424" w:type="dxa"/>
            <w:tcBorders>
              <w:top w:val="single" w:sz="4"/>
              <w:left w:val="nil"/>
              <w:bottom w:val="nil"/>
              <w:right w:val="nil"/>
            </w:tcBorders>
          </w:tcPr>
          <w:p>
            <w:pPr>
              <w:pStyle w:val="0"/>
              <w:jc w:val="center"/>
            </w:pPr>
            <w:r>
              <w:rPr>
                <w:sz w:val="20"/>
              </w:rPr>
              <w:t xml:space="preserve">1.</w:t>
            </w:r>
          </w:p>
        </w:tc>
        <w:tc>
          <w:tcPr>
            <w:tcW w:w="2041" w:type="dxa"/>
            <w:tcBorders>
              <w:top w:val="single" w:sz="4"/>
              <w:left w:val="nil"/>
              <w:bottom w:val="nil"/>
              <w:right w:val="nil"/>
            </w:tcBorders>
          </w:tcPr>
          <w:p>
            <w:pPr>
              <w:pStyle w:val="0"/>
              <w:jc w:val="both"/>
            </w:pPr>
            <w:r>
              <w:rPr>
                <w:sz w:val="20"/>
              </w:rPr>
              <w:t xml:space="preserve">Вурнарский муниципальный округ</w:t>
            </w:r>
          </w:p>
        </w:tc>
        <w:tc>
          <w:tcPr>
            <w:tcW w:w="3025" w:type="dxa"/>
            <w:tcBorders>
              <w:top w:val="single" w:sz="4"/>
              <w:left w:val="nil"/>
              <w:bottom w:val="nil"/>
              <w:right w:val="nil"/>
            </w:tcBorders>
          </w:tcPr>
          <w:p>
            <w:pPr>
              <w:pStyle w:val="0"/>
              <w:jc w:val="both"/>
            </w:pPr>
            <w:r>
              <w:rPr>
                <w:sz w:val="20"/>
              </w:rPr>
              <w:t xml:space="preserve">МБОУ "Калининская СОШ"</w:t>
            </w:r>
          </w:p>
        </w:tc>
        <w:tc>
          <w:tcPr>
            <w:tcW w:w="3527" w:type="dxa"/>
            <w:tcBorders>
              <w:top w:val="single" w:sz="4"/>
              <w:left w:val="nil"/>
              <w:bottom w:val="nil"/>
              <w:right w:val="nil"/>
            </w:tcBorders>
          </w:tcPr>
          <w:p>
            <w:pPr>
              <w:pStyle w:val="0"/>
              <w:jc w:val="both"/>
            </w:pPr>
            <w:r>
              <w:rPr>
                <w:sz w:val="20"/>
              </w:rPr>
              <w:t xml:space="preserve">429212, Чувашская Республика, Вурнарский район, с. Калинино, ул. Гагарина, д. 1</w:t>
            </w:r>
          </w:p>
        </w:tc>
      </w:tr>
      <w:tr>
        <w:tc>
          <w:tcPr>
            <w:tcW w:w="424" w:type="dxa"/>
            <w:tcBorders>
              <w:top w:val="nil"/>
              <w:left w:val="nil"/>
              <w:bottom w:val="nil"/>
              <w:right w:val="nil"/>
            </w:tcBorders>
          </w:tcPr>
          <w:p>
            <w:pPr>
              <w:pStyle w:val="0"/>
              <w:jc w:val="center"/>
            </w:pPr>
            <w:r>
              <w:rPr>
                <w:sz w:val="20"/>
              </w:rPr>
              <w:t xml:space="preserve">2.</w:t>
            </w:r>
          </w:p>
        </w:tc>
        <w:tc>
          <w:tcPr>
            <w:tcW w:w="2041" w:type="dxa"/>
            <w:tcBorders>
              <w:top w:val="nil"/>
              <w:left w:val="nil"/>
              <w:bottom w:val="nil"/>
              <w:right w:val="nil"/>
            </w:tcBorders>
          </w:tcPr>
          <w:p>
            <w:pPr>
              <w:pStyle w:val="0"/>
              <w:jc w:val="both"/>
            </w:pPr>
            <w:r>
              <w:rPr>
                <w:sz w:val="20"/>
              </w:rPr>
              <w:t xml:space="preserve">Ибресинский муниципальный округ</w:t>
            </w:r>
          </w:p>
        </w:tc>
        <w:tc>
          <w:tcPr>
            <w:tcW w:w="3025" w:type="dxa"/>
            <w:tcBorders>
              <w:top w:val="nil"/>
              <w:left w:val="nil"/>
              <w:bottom w:val="nil"/>
              <w:right w:val="nil"/>
            </w:tcBorders>
          </w:tcPr>
          <w:p>
            <w:pPr>
              <w:pStyle w:val="0"/>
              <w:jc w:val="both"/>
            </w:pPr>
            <w:r>
              <w:rPr>
                <w:sz w:val="20"/>
              </w:rPr>
              <w:t xml:space="preserve">МБОУ "Ибресинская СОШ N 2"</w:t>
            </w:r>
          </w:p>
        </w:tc>
        <w:tc>
          <w:tcPr>
            <w:tcW w:w="3527" w:type="dxa"/>
            <w:tcBorders>
              <w:top w:val="nil"/>
              <w:left w:val="nil"/>
              <w:bottom w:val="nil"/>
              <w:right w:val="nil"/>
            </w:tcBorders>
          </w:tcPr>
          <w:p>
            <w:pPr>
              <w:pStyle w:val="0"/>
              <w:jc w:val="both"/>
            </w:pPr>
            <w:r>
              <w:rPr>
                <w:sz w:val="20"/>
              </w:rPr>
              <w:t xml:space="preserve">429700, Чувашская Республика, Ибресинский район, пгт Ибреси, ул. Мира, д. 23</w:t>
            </w:r>
          </w:p>
        </w:tc>
      </w:tr>
      <w:tr>
        <w:tc>
          <w:tcPr>
            <w:tcW w:w="424" w:type="dxa"/>
            <w:tcBorders>
              <w:top w:val="nil"/>
              <w:left w:val="nil"/>
              <w:bottom w:val="nil"/>
              <w:right w:val="nil"/>
            </w:tcBorders>
          </w:tcPr>
          <w:p>
            <w:pPr>
              <w:pStyle w:val="0"/>
              <w:jc w:val="center"/>
            </w:pPr>
            <w:r>
              <w:rPr>
                <w:sz w:val="20"/>
              </w:rPr>
              <w:t xml:space="preserve">3.</w:t>
            </w:r>
          </w:p>
        </w:tc>
        <w:tc>
          <w:tcPr>
            <w:tcW w:w="2041" w:type="dxa"/>
            <w:tcBorders>
              <w:top w:val="nil"/>
              <w:left w:val="nil"/>
              <w:bottom w:val="nil"/>
              <w:right w:val="nil"/>
            </w:tcBorders>
          </w:tcPr>
          <w:p>
            <w:pPr>
              <w:pStyle w:val="0"/>
              <w:jc w:val="both"/>
            </w:pPr>
            <w:r>
              <w:rPr>
                <w:sz w:val="20"/>
              </w:rPr>
              <w:t xml:space="preserve">Канашский муниципальный округ</w:t>
            </w:r>
          </w:p>
        </w:tc>
        <w:tc>
          <w:tcPr>
            <w:tcW w:w="3025" w:type="dxa"/>
            <w:tcBorders>
              <w:top w:val="nil"/>
              <w:left w:val="nil"/>
              <w:bottom w:val="nil"/>
              <w:right w:val="nil"/>
            </w:tcBorders>
          </w:tcPr>
          <w:p>
            <w:pPr>
              <w:pStyle w:val="0"/>
              <w:jc w:val="both"/>
            </w:pPr>
            <w:r>
              <w:rPr>
                <w:sz w:val="20"/>
              </w:rPr>
              <w:t xml:space="preserve">МБОУ "Большебикшихская СОШ" Канашского муниципального округа Чувашской Республики</w:t>
            </w:r>
          </w:p>
        </w:tc>
        <w:tc>
          <w:tcPr>
            <w:tcW w:w="3527" w:type="dxa"/>
            <w:tcBorders>
              <w:top w:val="nil"/>
              <w:left w:val="nil"/>
              <w:bottom w:val="nil"/>
              <w:right w:val="nil"/>
            </w:tcBorders>
          </w:tcPr>
          <w:p>
            <w:pPr>
              <w:pStyle w:val="0"/>
              <w:jc w:val="both"/>
            </w:pPr>
            <w:r>
              <w:rPr>
                <w:sz w:val="20"/>
              </w:rPr>
              <w:t xml:space="preserve">429306, Чувашская Республика, Канашский район, д. Большие Бикшихи, ул. Советская, д. 6А</w:t>
            </w:r>
          </w:p>
        </w:tc>
      </w:tr>
      <w:tr>
        <w:tc>
          <w:tcPr>
            <w:gridSpan w:val="4"/>
            <w:tcW w:w="9017" w:type="dxa"/>
            <w:tcBorders>
              <w:top w:val="nil"/>
              <w:left w:val="nil"/>
              <w:bottom w:val="nil"/>
              <w:right w:val="nil"/>
            </w:tcBorders>
          </w:tcPr>
          <w:p>
            <w:pPr>
              <w:pStyle w:val="0"/>
              <w:jc w:val="both"/>
            </w:pPr>
            <w:r>
              <w:rPr>
                <w:sz w:val="20"/>
              </w:rPr>
              <w:t xml:space="preserve">(п. 3 в ред. </w:t>
            </w:r>
            <w:hyperlink w:history="0" r:id="rId1769"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424" w:type="dxa"/>
            <w:tcBorders>
              <w:top w:val="nil"/>
              <w:left w:val="nil"/>
              <w:bottom w:val="nil"/>
              <w:right w:val="nil"/>
            </w:tcBorders>
          </w:tcPr>
          <w:p>
            <w:pPr>
              <w:pStyle w:val="0"/>
              <w:jc w:val="center"/>
            </w:pPr>
            <w:r>
              <w:rPr>
                <w:sz w:val="20"/>
              </w:rPr>
              <w:t xml:space="preserve">4.</w:t>
            </w:r>
          </w:p>
        </w:tc>
        <w:tc>
          <w:tcPr>
            <w:tcW w:w="2041" w:type="dxa"/>
            <w:tcBorders>
              <w:top w:val="nil"/>
              <w:left w:val="nil"/>
              <w:bottom w:val="nil"/>
              <w:right w:val="nil"/>
            </w:tcBorders>
          </w:tcPr>
          <w:p>
            <w:pPr>
              <w:pStyle w:val="0"/>
              <w:jc w:val="both"/>
            </w:pPr>
            <w:r>
              <w:rPr>
                <w:sz w:val="20"/>
              </w:rPr>
              <w:t xml:space="preserve">Красночетайский муниципальный округ</w:t>
            </w:r>
          </w:p>
        </w:tc>
        <w:tc>
          <w:tcPr>
            <w:tcW w:w="3025" w:type="dxa"/>
            <w:tcBorders>
              <w:top w:val="nil"/>
              <w:left w:val="nil"/>
              <w:bottom w:val="nil"/>
              <w:right w:val="nil"/>
            </w:tcBorders>
          </w:tcPr>
          <w:p>
            <w:pPr>
              <w:pStyle w:val="0"/>
              <w:jc w:val="both"/>
            </w:pPr>
            <w:r>
              <w:rPr>
                <w:sz w:val="20"/>
              </w:rPr>
              <w:t xml:space="preserve">МБОУ "Питеркинская СОШ"</w:t>
            </w:r>
          </w:p>
        </w:tc>
        <w:tc>
          <w:tcPr>
            <w:tcW w:w="3527" w:type="dxa"/>
            <w:tcBorders>
              <w:top w:val="nil"/>
              <w:left w:val="nil"/>
              <w:bottom w:val="nil"/>
              <w:right w:val="nil"/>
            </w:tcBorders>
          </w:tcPr>
          <w:p>
            <w:pPr>
              <w:pStyle w:val="0"/>
              <w:jc w:val="both"/>
            </w:pPr>
            <w:r>
              <w:rPr>
                <w:sz w:val="20"/>
              </w:rPr>
              <w:t xml:space="preserve">429052, Чувашская Республика, Красночетайский район, д. Питеркино, ул. Школьная, д. 4</w:t>
            </w:r>
          </w:p>
        </w:tc>
      </w:tr>
      <w:tr>
        <w:tc>
          <w:tcPr>
            <w:tcW w:w="424" w:type="dxa"/>
            <w:tcBorders>
              <w:top w:val="nil"/>
              <w:left w:val="nil"/>
              <w:bottom w:val="nil"/>
              <w:right w:val="nil"/>
            </w:tcBorders>
          </w:tcPr>
          <w:p>
            <w:pPr>
              <w:pStyle w:val="0"/>
              <w:jc w:val="center"/>
            </w:pPr>
            <w:r>
              <w:rPr>
                <w:sz w:val="20"/>
              </w:rPr>
              <w:t xml:space="preserve">5.</w:t>
            </w:r>
          </w:p>
        </w:tc>
        <w:tc>
          <w:tcPr>
            <w:tcW w:w="2041" w:type="dxa"/>
            <w:tcBorders>
              <w:top w:val="nil"/>
              <w:left w:val="nil"/>
              <w:bottom w:val="nil"/>
              <w:right w:val="nil"/>
            </w:tcBorders>
          </w:tcPr>
          <w:p>
            <w:pPr>
              <w:pStyle w:val="0"/>
              <w:jc w:val="both"/>
            </w:pPr>
            <w:r>
              <w:rPr>
                <w:sz w:val="20"/>
              </w:rPr>
              <w:t xml:space="preserve">Урмарский муниципальный округ</w:t>
            </w:r>
          </w:p>
        </w:tc>
        <w:tc>
          <w:tcPr>
            <w:tcW w:w="3025" w:type="dxa"/>
            <w:tcBorders>
              <w:top w:val="nil"/>
              <w:left w:val="nil"/>
              <w:bottom w:val="nil"/>
              <w:right w:val="nil"/>
            </w:tcBorders>
          </w:tcPr>
          <w:p>
            <w:pPr>
              <w:pStyle w:val="0"/>
              <w:jc w:val="both"/>
            </w:pPr>
            <w:r>
              <w:rPr>
                <w:sz w:val="20"/>
              </w:rPr>
              <w:t xml:space="preserve">МАОУ "Урмарская СОШ им. Г.Е.Егорова"</w:t>
            </w:r>
          </w:p>
        </w:tc>
        <w:tc>
          <w:tcPr>
            <w:tcW w:w="3527" w:type="dxa"/>
            <w:tcBorders>
              <w:top w:val="nil"/>
              <w:left w:val="nil"/>
              <w:bottom w:val="nil"/>
              <w:right w:val="nil"/>
            </w:tcBorders>
          </w:tcPr>
          <w:p>
            <w:pPr>
              <w:pStyle w:val="0"/>
              <w:jc w:val="both"/>
            </w:pPr>
            <w:r>
              <w:rPr>
                <w:sz w:val="20"/>
              </w:rPr>
              <w:t xml:space="preserve">429400, Чувашская Республика, Урмарский район, пгт Урмары, пер. Школьный, д. 3</w:t>
            </w:r>
          </w:p>
        </w:tc>
      </w:tr>
      <w:tr>
        <w:tc>
          <w:tcPr>
            <w:tcW w:w="424" w:type="dxa"/>
            <w:tcBorders>
              <w:top w:val="nil"/>
              <w:left w:val="nil"/>
              <w:bottom w:val="nil"/>
              <w:right w:val="nil"/>
            </w:tcBorders>
          </w:tcPr>
          <w:p>
            <w:pPr>
              <w:pStyle w:val="0"/>
              <w:jc w:val="center"/>
            </w:pPr>
            <w:r>
              <w:rPr>
                <w:sz w:val="20"/>
              </w:rPr>
              <w:t xml:space="preserve">6.</w:t>
            </w:r>
          </w:p>
        </w:tc>
        <w:tc>
          <w:tcPr>
            <w:tcW w:w="2041" w:type="dxa"/>
            <w:tcBorders>
              <w:top w:val="nil"/>
              <w:left w:val="nil"/>
              <w:bottom w:val="nil"/>
              <w:right w:val="nil"/>
            </w:tcBorders>
          </w:tcPr>
          <w:p>
            <w:pPr>
              <w:pStyle w:val="0"/>
              <w:jc w:val="both"/>
            </w:pPr>
            <w:r>
              <w:rPr>
                <w:sz w:val="20"/>
              </w:rPr>
              <w:t xml:space="preserve">Чебоксарский муниципальный округ</w:t>
            </w:r>
          </w:p>
        </w:tc>
        <w:tc>
          <w:tcPr>
            <w:tcW w:w="3025" w:type="dxa"/>
            <w:tcBorders>
              <w:top w:val="nil"/>
              <w:left w:val="nil"/>
              <w:bottom w:val="nil"/>
              <w:right w:val="nil"/>
            </w:tcBorders>
          </w:tcPr>
          <w:p>
            <w:pPr>
              <w:pStyle w:val="0"/>
              <w:jc w:val="both"/>
            </w:pPr>
            <w:r>
              <w:rPr>
                <w:sz w:val="20"/>
              </w:rPr>
              <w:t xml:space="preserve">МБОУ "Большекатрасьская СОШ" Чебоксарского муниципального округа Чувашской Республики</w:t>
            </w:r>
          </w:p>
        </w:tc>
        <w:tc>
          <w:tcPr>
            <w:tcW w:w="3527" w:type="dxa"/>
            <w:tcBorders>
              <w:top w:val="nil"/>
              <w:left w:val="nil"/>
              <w:bottom w:val="nil"/>
              <w:right w:val="nil"/>
            </w:tcBorders>
          </w:tcPr>
          <w:p>
            <w:pPr>
              <w:pStyle w:val="0"/>
              <w:jc w:val="both"/>
            </w:pPr>
            <w:r>
              <w:rPr>
                <w:sz w:val="20"/>
              </w:rPr>
              <w:t xml:space="preserve">429525, Чувашская Республика, Чебоксарский район, д. Большие Катраси, ул. Молодежная, д. 1А</w:t>
            </w:r>
          </w:p>
        </w:tc>
      </w:tr>
      <w:tr>
        <w:tc>
          <w:tcPr>
            <w:gridSpan w:val="4"/>
            <w:tcW w:w="9017" w:type="dxa"/>
            <w:tcBorders>
              <w:top w:val="nil"/>
              <w:left w:val="nil"/>
              <w:bottom w:val="nil"/>
              <w:right w:val="nil"/>
            </w:tcBorders>
          </w:tcPr>
          <w:p>
            <w:pPr>
              <w:pStyle w:val="0"/>
              <w:jc w:val="both"/>
            </w:pPr>
            <w:r>
              <w:rPr>
                <w:sz w:val="20"/>
              </w:rPr>
              <w:t xml:space="preserve">(п. 6 в ред. </w:t>
            </w:r>
            <w:hyperlink w:history="0" r:id="rId1770"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tc>
      </w:tr>
      <w:tr>
        <w:tc>
          <w:tcPr>
            <w:tcW w:w="424" w:type="dxa"/>
            <w:tcBorders>
              <w:top w:val="nil"/>
              <w:left w:val="nil"/>
              <w:bottom w:val="nil"/>
              <w:right w:val="nil"/>
            </w:tcBorders>
          </w:tcPr>
          <w:p>
            <w:pPr>
              <w:pStyle w:val="0"/>
              <w:jc w:val="center"/>
            </w:pPr>
            <w:r>
              <w:rPr>
                <w:sz w:val="20"/>
              </w:rPr>
              <w:t xml:space="preserve">7.</w:t>
            </w:r>
          </w:p>
        </w:tc>
        <w:tc>
          <w:tcPr>
            <w:tcW w:w="2041" w:type="dxa"/>
            <w:tcBorders>
              <w:top w:val="nil"/>
              <w:left w:val="nil"/>
              <w:bottom w:val="nil"/>
              <w:right w:val="nil"/>
            </w:tcBorders>
          </w:tcPr>
          <w:p>
            <w:pPr>
              <w:pStyle w:val="0"/>
              <w:jc w:val="both"/>
            </w:pPr>
            <w:r>
              <w:rPr>
                <w:sz w:val="20"/>
              </w:rPr>
              <w:t xml:space="preserve">г. Канаш</w:t>
            </w:r>
          </w:p>
        </w:tc>
        <w:tc>
          <w:tcPr>
            <w:tcW w:w="3025" w:type="dxa"/>
            <w:tcBorders>
              <w:top w:val="nil"/>
              <w:left w:val="nil"/>
              <w:bottom w:val="nil"/>
              <w:right w:val="nil"/>
            </w:tcBorders>
          </w:tcPr>
          <w:p>
            <w:pPr>
              <w:pStyle w:val="0"/>
              <w:jc w:val="both"/>
            </w:pPr>
            <w:r>
              <w:rPr>
                <w:sz w:val="20"/>
              </w:rPr>
              <w:t xml:space="preserve">МБОУ "Средняя общеобразовательная школа N 10" г. Канаш</w:t>
            </w:r>
          </w:p>
        </w:tc>
        <w:tc>
          <w:tcPr>
            <w:tcW w:w="3527" w:type="dxa"/>
            <w:tcBorders>
              <w:top w:val="nil"/>
              <w:left w:val="nil"/>
              <w:bottom w:val="nil"/>
              <w:right w:val="nil"/>
            </w:tcBorders>
          </w:tcPr>
          <w:p>
            <w:pPr>
              <w:pStyle w:val="0"/>
              <w:jc w:val="both"/>
            </w:pPr>
            <w:r>
              <w:rPr>
                <w:sz w:val="20"/>
              </w:rPr>
              <w:t xml:space="preserve">429334, Чувашская Республика, г. Канаш, пр-кт Ленина, д. 29</w:t>
            </w:r>
          </w:p>
        </w:tc>
      </w:tr>
      <w:tr>
        <w:tc>
          <w:tcPr>
            <w:tcW w:w="424" w:type="dxa"/>
            <w:tcBorders>
              <w:top w:val="nil"/>
              <w:left w:val="nil"/>
              <w:bottom w:val="nil"/>
              <w:right w:val="nil"/>
            </w:tcBorders>
          </w:tcPr>
          <w:p>
            <w:pPr>
              <w:pStyle w:val="0"/>
              <w:jc w:val="center"/>
            </w:pPr>
            <w:r>
              <w:rPr>
                <w:sz w:val="20"/>
              </w:rPr>
              <w:t xml:space="preserve">8.</w:t>
            </w:r>
          </w:p>
        </w:tc>
        <w:tc>
          <w:tcPr>
            <w:tcW w:w="2041" w:type="dxa"/>
            <w:tcBorders>
              <w:top w:val="nil"/>
              <w:left w:val="nil"/>
              <w:bottom w:val="nil"/>
              <w:right w:val="nil"/>
            </w:tcBorders>
          </w:tcPr>
          <w:p>
            <w:pPr>
              <w:pStyle w:val="0"/>
              <w:jc w:val="both"/>
            </w:pPr>
            <w:r>
              <w:rPr>
                <w:sz w:val="20"/>
              </w:rPr>
              <w:t xml:space="preserve">г. Новочебоксарск</w:t>
            </w:r>
          </w:p>
        </w:tc>
        <w:tc>
          <w:tcPr>
            <w:tcW w:w="3025" w:type="dxa"/>
            <w:tcBorders>
              <w:top w:val="nil"/>
              <w:left w:val="nil"/>
              <w:bottom w:val="nil"/>
              <w:right w:val="nil"/>
            </w:tcBorders>
          </w:tcPr>
          <w:p>
            <w:pPr>
              <w:pStyle w:val="0"/>
              <w:jc w:val="both"/>
            </w:pPr>
            <w:r>
              <w:rPr>
                <w:sz w:val="20"/>
              </w:rPr>
              <w:t xml:space="preserve">МБОУ "СОШ N 4" г. Новочебоксарска Чувашской Республики</w:t>
            </w:r>
          </w:p>
        </w:tc>
        <w:tc>
          <w:tcPr>
            <w:tcW w:w="3527" w:type="dxa"/>
            <w:tcBorders>
              <w:top w:val="nil"/>
              <w:left w:val="nil"/>
              <w:bottom w:val="nil"/>
              <w:right w:val="nil"/>
            </w:tcBorders>
          </w:tcPr>
          <w:p>
            <w:pPr>
              <w:pStyle w:val="0"/>
              <w:jc w:val="both"/>
            </w:pPr>
            <w:r>
              <w:rPr>
                <w:sz w:val="20"/>
              </w:rPr>
              <w:t xml:space="preserve">429955, Чувашская Республика, г. Новочебоксарск, ул. Комсомольская, д. 19</w:t>
            </w:r>
          </w:p>
        </w:tc>
      </w:tr>
      <w:tr>
        <w:tc>
          <w:tcPr>
            <w:tcW w:w="424" w:type="dxa"/>
            <w:tcBorders>
              <w:top w:val="nil"/>
              <w:left w:val="nil"/>
              <w:bottom w:val="nil"/>
              <w:right w:val="nil"/>
            </w:tcBorders>
          </w:tcPr>
          <w:p>
            <w:pPr>
              <w:pStyle w:val="0"/>
              <w:jc w:val="center"/>
            </w:pPr>
            <w:r>
              <w:rPr>
                <w:sz w:val="20"/>
              </w:rPr>
              <w:t xml:space="preserve">9.</w:t>
            </w:r>
          </w:p>
        </w:tc>
        <w:tc>
          <w:tcPr>
            <w:tcW w:w="2041" w:type="dxa"/>
            <w:tcBorders>
              <w:top w:val="nil"/>
              <w:left w:val="nil"/>
              <w:bottom w:val="nil"/>
              <w:right w:val="nil"/>
            </w:tcBorders>
          </w:tcPr>
          <w:p>
            <w:pPr>
              <w:pStyle w:val="0"/>
              <w:jc w:val="both"/>
            </w:pPr>
            <w:r>
              <w:rPr>
                <w:sz w:val="20"/>
              </w:rPr>
              <w:t xml:space="preserve">г. Новочебоксарск</w:t>
            </w:r>
          </w:p>
        </w:tc>
        <w:tc>
          <w:tcPr>
            <w:tcW w:w="3025" w:type="dxa"/>
            <w:tcBorders>
              <w:top w:val="nil"/>
              <w:left w:val="nil"/>
              <w:bottom w:val="nil"/>
              <w:right w:val="nil"/>
            </w:tcBorders>
          </w:tcPr>
          <w:p>
            <w:pPr>
              <w:pStyle w:val="0"/>
              <w:jc w:val="both"/>
            </w:pPr>
            <w:r>
              <w:rPr>
                <w:sz w:val="20"/>
              </w:rPr>
              <w:t xml:space="preserve">МБОУ "СОШ N 5 с углубленным изучением иностранных языков"</w:t>
            </w:r>
          </w:p>
        </w:tc>
        <w:tc>
          <w:tcPr>
            <w:tcW w:w="3527" w:type="dxa"/>
            <w:tcBorders>
              <w:top w:val="nil"/>
              <w:left w:val="nil"/>
              <w:bottom w:val="nil"/>
              <w:right w:val="nil"/>
            </w:tcBorders>
          </w:tcPr>
          <w:p>
            <w:pPr>
              <w:pStyle w:val="0"/>
              <w:jc w:val="both"/>
            </w:pPr>
            <w:r>
              <w:rPr>
                <w:sz w:val="20"/>
              </w:rPr>
              <w:t xml:space="preserve">429951, Чувашская Республика, г. Новочебоксарск, ул. Комсомольская, д. 18</w:t>
            </w:r>
          </w:p>
        </w:tc>
      </w:tr>
      <w:tr>
        <w:tc>
          <w:tcPr>
            <w:tcW w:w="424" w:type="dxa"/>
            <w:tcBorders>
              <w:top w:val="nil"/>
              <w:left w:val="nil"/>
              <w:bottom w:val="nil"/>
              <w:right w:val="nil"/>
            </w:tcBorders>
          </w:tcPr>
          <w:p>
            <w:pPr>
              <w:pStyle w:val="0"/>
              <w:jc w:val="center"/>
            </w:pPr>
            <w:r>
              <w:rPr>
                <w:sz w:val="20"/>
              </w:rPr>
              <w:t xml:space="preserve">10.</w:t>
            </w:r>
          </w:p>
        </w:tc>
        <w:tc>
          <w:tcPr>
            <w:tcW w:w="2041" w:type="dxa"/>
            <w:tcBorders>
              <w:top w:val="nil"/>
              <w:left w:val="nil"/>
              <w:bottom w:val="nil"/>
              <w:right w:val="nil"/>
            </w:tcBorders>
          </w:tcPr>
          <w:p>
            <w:pPr>
              <w:pStyle w:val="0"/>
              <w:jc w:val="both"/>
            </w:pPr>
            <w:r>
              <w:rPr>
                <w:sz w:val="20"/>
              </w:rPr>
              <w:t xml:space="preserve">г. Новочебоксарск</w:t>
            </w:r>
          </w:p>
        </w:tc>
        <w:tc>
          <w:tcPr>
            <w:tcW w:w="3025" w:type="dxa"/>
            <w:tcBorders>
              <w:top w:val="nil"/>
              <w:left w:val="nil"/>
              <w:bottom w:val="nil"/>
              <w:right w:val="nil"/>
            </w:tcBorders>
          </w:tcPr>
          <w:p>
            <w:pPr>
              <w:pStyle w:val="0"/>
              <w:jc w:val="both"/>
            </w:pPr>
            <w:r>
              <w:rPr>
                <w:sz w:val="20"/>
              </w:rPr>
              <w:t xml:space="preserve">МБОУ "СОШ N 9"</w:t>
            </w:r>
          </w:p>
        </w:tc>
        <w:tc>
          <w:tcPr>
            <w:tcW w:w="3527" w:type="dxa"/>
            <w:tcBorders>
              <w:top w:val="nil"/>
              <w:left w:val="nil"/>
              <w:bottom w:val="nil"/>
              <w:right w:val="nil"/>
            </w:tcBorders>
          </w:tcPr>
          <w:p>
            <w:pPr>
              <w:pStyle w:val="0"/>
              <w:jc w:val="both"/>
            </w:pPr>
            <w:r>
              <w:rPr>
                <w:sz w:val="20"/>
              </w:rPr>
              <w:t xml:space="preserve">429955, Чувашская Республика, г. Новочебоксарск, б-р Зеленый, д. 3</w:t>
            </w:r>
          </w:p>
        </w:tc>
      </w:tr>
      <w:tr>
        <w:tc>
          <w:tcPr>
            <w:tcW w:w="424" w:type="dxa"/>
            <w:tcBorders>
              <w:top w:val="nil"/>
              <w:left w:val="nil"/>
              <w:bottom w:val="nil"/>
              <w:right w:val="nil"/>
            </w:tcBorders>
          </w:tcPr>
          <w:p>
            <w:pPr>
              <w:pStyle w:val="0"/>
              <w:jc w:val="center"/>
            </w:pPr>
            <w:r>
              <w:rPr>
                <w:sz w:val="20"/>
              </w:rPr>
              <w:t xml:space="preserve">11.</w:t>
            </w:r>
          </w:p>
        </w:tc>
        <w:tc>
          <w:tcPr>
            <w:tcW w:w="2041" w:type="dxa"/>
            <w:tcBorders>
              <w:top w:val="nil"/>
              <w:left w:val="nil"/>
              <w:bottom w:val="nil"/>
              <w:right w:val="nil"/>
            </w:tcBorders>
          </w:tcPr>
          <w:p>
            <w:pPr>
              <w:pStyle w:val="0"/>
              <w:jc w:val="both"/>
            </w:pPr>
            <w:r>
              <w:rPr>
                <w:sz w:val="20"/>
              </w:rPr>
              <w:t xml:space="preserve">г. Новочебоксарск</w:t>
            </w:r>
          </w:p>
        </w:tc>
        <w:tc>
          <w:tcPr>
            <w:tcW w:w="3025" w:type="dxa"/>
            <w:tcBorders>
              <w:top w:val="nil"/>
              <w:left w:val="nil"/>
              <w:bottom w:val="nil"/>
              <w:right w:val="nil"/>
            </w:tcBorders>
          </w:tcPr>
          <w:p>
            <w:pPr>
              <w:pStyle w:val="0"/>
              <w:jc w:val="both"/>
            </w:pPr>
            <w:r>
              <w:rPr>
                <w:sz w:val="20"/>
              </w:rPr>
              <w:t xml:space="preserve">МБОУ "СОШ N 11"</w:t>
            </w:r>
          </w:p>
        </w:tc>
        <w:tc>
          <w:tcPr>
            <w:tcW w:w="3527" w:type="dxa"/>
            <w:tcBorders>
              <w:top w:val="nil"/>
              <w:left w:val="nil"/>
              <w:bottom w:val="nil"/>
              <w:right w:val="nil"/>
            </w:tcBorders>
          </w:tcPr>
          <w:p>
            <w:pPr>
              <w:pStyle w:val="0"/>
              <w:jc w:val="both"/>
            </w:pPr>
            <w:r>
              <w:rPr>
                <w:sz w:val="20"/>
              </w:rPr>
              <w:t xml:space="preserve">429954, Чувашская Республика, г. Новочебоксарск, ул. Силикатная, д. 18</w:t>
            </w:r>
          </w:p>
        </w:tc>
      </w:tr>
      <w:tr>
        <w:tc>
          <w:tcPr>
            <w:tcW w:w="424" w:type="dxa"/>
            <w:tcBorders>
              <w:top w:val="nil"/>
              <w:left w:val="nil"/>
              <w:bottom w:val="nil"/>
              <w:right w:val="nil"/>
            </w:tcBorders>
          </w:tcPr>
          <w:p>
            <w:pPr>
              <w:pStyle w:val="0"/>
              <w:jc w:val="center"/>
            </w:pPr>
            <w:r>
              <w:rPr>
                <w:sz w:val="20"/>
              </w:rPr>
              <w:t xml:space="preserve">12.</w:t>
            </w:r>
          </w:p>
        </w:tc>
        <w:tc>
          <w:tcPr>
            <w:tcW w:w="2041" w:type="dxa"/>
            <w:tcBorders>
              <w:top w:val="nil"/>
              <w:left w:val="nil"/>
              <w:bottom w:val="nil"/>
              <w:right w:val="nil"/>
            </w:tcBorders>
          </w:tcPr>
          <w:p>
            <w:pPr>
              <w:pStyle w:val="0"/>
              <w:jc w:val="both"/>
            </w:pPr>
            <w:r>
              <w:rPr>
                <w:sz w:val="20"/>
              </w:rPr>
              <w:t xml:space="preserve">г. Новочебоксарск</w:t>
            </w:r>
          </w:p>
        </w:tc>
        <w:tc>
          <w:tcPr>
            <w:tcW w:w="3025" w:type="dxa"/>
            <w:tcBorders>
              <w:top w:val="nil"/>
              <w:left w:val="nil"/>
              <w:bottom w:val="nil"/>
              <w:right w:val="nil"/>
            </w:tcBorders>
          </w:tcPr>
          <w:p>
            <w:pPr>
              <w:pStyle w:val="0"/>
              <w:jc w:val="both"/>
            </w:pPr>
            <w:r>
              <w:rPr>
                <w:sz w:val="20"/>
              </w:rPr>
              <w:t xml:space="preserve">МБОУ "Гимназия N 6"</w:t>
            </w:r>
          </w:p>
        </w:tc>
        <w:tc>
          <w:tcPr>
            <w:tcW w:w="3527" w:type="dxa"/>
            <w:tcBorders>
              <w:top w:val="nil"/>
              <w:left w:val="nil"/>
              <w:bottom w:val="nil"/>
              <w:right w:val="nil"/>
            </w:tcBorders>
          </w:tcPr>
          <w:p>
            <w:pPr>
              <w:pStyle w:val="0"/>
              <w:jc w:val="both"/>
            </w:pPr>
            <w:r>
              <w:rPr>
                <w:sz w:val="20"/>
              </w:rPr>
              <w:t xml:space="preserve">429955, Чувашская Республика, г. Новочебоксарск, б-р Зеленый, д. 26</w:t>
            </w:r>
          </w:p>
        </w:tc>
      </w:tr>
      <w:tr>
        <w:tc>
          <w:tcPr>
            <w:tcW w:w="424" w:type="dxa"/>
            <w:tcBorders>
              <w:top w:val="nil"/>
              <w:left w:val="nil"/>
              <w:bottom w:val="nil"/>
              <w:right w:val="nil"/>
            </w:tcBorders>
          </w:tcPr>
          <w:p>
            <w:pPr>
              <w:pStyle w:val="0"/>
              <w:jc w:val="center"/>
            </w:pPr>
            <w:r>
              <w:rPr>
                <w:sz w:val="20"/>
              </w:rPr>
              <w:t xml:space="preserve">13.</w:t>
            </w:r>
          </w:p>
        </w:tc>
        <w:tc>
          <w:tcPr>
            <w:tcW w:w="2041" w:type="dxa"/>
            <w:tcBorders>
              <w:top w:val="nil"/>
              <w:left w:val="nil"/>
              <w:bottom w:val="nil"/>
              <w:right w:val="nil"/>
            </w:tcBorders>
          </w:tcPr>
          <w:p>
            <w:pPr>
              <w:pStyle w:val="0"/>
              <w:jc w:val="both"/>
            </w:pPr>
            <w:r>
              <w:rPr>
                <w:sz w:val="20"/>
              </w:rPr>
              <w:t xml:space="preserve">г. Чебоксары</w:t>
            </w:r>
          </w:p>
        </w:tc>
        <w:tc>
          <w:tcPr>
            <w:tcW w:w="3025" w:type="dxa"/>
            <w:tcBorders>
              <w:top w:val="nil"/>
              <w:left w:val="nil"/>
              <w:bottom w:val="nil"/>
              <w:right w:val="nil"/>
            </w:tcBorders>
          </w:tcPr>
          <w:p>
            <w:pPr>
              <w:pStyle w:val="0"/>
              <w:jc w:val="both"/>
            </w:pPr>
            <w:r>
              <w:rPr>
                <w:sz w:val="20"/>
              </w:rPr>
              <w:t xml:space="preserve">МБОУ "СОШ N 7 имени Олега Беспалова" г. Чебоксары</w:t>
            </w:r>
          </w:p>
        </w:tc>
        <w:tc>
          <w:tcPr>
            <w:tcW w:w="3527" w:type="dxa"/>
            <w:tcBorders>
              <w:top w:val="nil"/>
              <w:left w:val="nil"/>
              <w:bottom w:val="nil"/>
              <w:right w:val="nil"/>
            </w:tcBorders>
          </w:tcPr>
          <w:p>
            <w:pPr>
              <w:pStyle w:val="0"/>
              <w:jc w:val="both"/>
            </w:pPr>
            <w:r>
              <w:rPr>
                <w:sz w:val="20"/>
              </w:rPr>
              <w:t xml:space="preserve">428006, Чувашская Республика, г. Чебоксары, пл. Победы, д. 3</w:t>
            </w:r>
          </w:p>
        </w:tc>
      </w:tr>
      <w:tr>
        <w:tc>
          <w:tcPr>
            <w:tcW w:w="424" w:type="dxa"/>
            <w:tcBorders>
              <w:top w:val="nil"/>
              <w:left w:val="nil"/>
              <w:bottom w:val="nil"/>
              <w:right w:val="nil"/>
            </w:tcBorders>
          </w:tcPr>
          <w:p>
            <w:pPr>
              <w:pStyle w:val="0"/>
              <w:jc w:val="center"/>
            </w:pPr>
            <w:r>
              <w:rPr>
                <w:sz w:val="20"/>
              </w:rPr>
              <w:t xml:space="preserve">14.</w:t>
            </w:r>
          </w:p>
        </w:tc>
        <w:tc>
          <w:tcPr>
            <w:tcW w:w="2041" w:type="dxa"/>
            <w:tcBorders>
              <w:top w:val="nil"/>
              <w:left w:val="nil"/>
              <w:bottom w:val="nil"/>
              <w:right w:val="nil"/>
            </w:tcBorders>
          </w:tcPr>
          <w:p>
            <w:pPr>
              <w:pStyle w:val="0"/>
              <w:jc w:val="both"/>
            </w:pPr>
            <w:r>
              <w:rPr>
                <w:sz w:val="20"/>
              </w:rPr>
              <w:t xml:space="preserve">г. Чебоксары</w:t>
            </w:r>
          </w:p>
        </w:tc>
        <w:tc>
          <w:tcPr>
            <w:tcW w:w="3025" w:type="dxa"/>
            <w:tcBorders>
              <w:top w:val="nil"/>
              <w:left w:val="nil"/>
              <w:bottom w:val="nil"/>
              <w:right w:val="nil"/>
            </w:tcBorders>
          </w:tcPr>
          <w:p>
            <w:pPr>
              <w:pStyle w:val="0"/>
              <w:jc w:val="both"/>
            </w:pPr>
            <w:r>
              <w:rPr>
                <w:sz w:val="20"/>
              </w:rPr>
              <w:t xml:space="preserve">МБОУ "СОШ N 23" г. Чебоксары</w:t>
            </w:r>
          </w:p>
        </w:tc>
        <w:tc>
          <w:tcPr>
            <w:tcW w:w="3527" w:type="dxa"/>
            <w:tcBorders>
              <w:top w:val="nil"/>
              <w:left w:val="nil"/>
              <w:bottom w:val="nil"/>
              <w:right w:val="nil"/>
            </w:tcBorders>
          </w:tcPr>
          <w:p>
            <w:pPr>
              <w:pStyle w:val="0"/>
              <w:jc w:val="both"/>
            </w:pPr>
            <w:r>
              <w:rPr>
                <w:sz w:val="20"/>
              </w:rPr>
              <w:t xml:space="preserve">428022, Чувашская Республика, г. Чебоксары, ул. Патриса Лумумбы, д. 17</w:t>
            </w:r>
          </w:p>
        </w:tc>
      </w:tr>
      <w:tr>
        <w:tc>
          <w:tcPr>
            <w:tcW w:w="424" w:type="dxa"/>
            <w:tcBorders>
              <w:top w:val="nil"/>
              <w:left w:val="nil"/>
              <w:bottom w:val="nil"/>
              <w:right w:val="nil"/>
            </w:tcBorders>
          </w:tcPr>
          <w:p>
            <w:pPr>
              <w:pStyle w:val="0"/>
              <w:jc w:val="center"/>
            </w:pPr>
            <w:r>
              <w:rPr>
                <w:sz w:val="20"/>
              </w:rPr>
              <w:t xml:space="preserve">15.</w:t>
            </w:r>
          </w:p>
        </w:tc>
        <w:tc>
          <w:tcPr>
            <w:tcW w:w="2041" w:type="dxa"/>
            <w:tcBorders>
              <w:top w:val="nil"/>
              <w:left w:val="nil"/>
              <w:bottom w:val="nil"/>
              <w:right w:val="nil"/>
            </w:tcBorders>
          </w:tcPr>
          <w:p>
            <w:pPr>
              <w:pStyle w:val="0"/>
              <w:jc w:val="both"/>
            </w:pPr>
            <w:r>
              <w:rPr>
                <w:sz w:val="20"/>
              </w:rPr>
              <w:t xml:space="preserve">г. Чебоксары</w:t>
            </w:r>
          </w:p>
        </w:tc>
        <w:tc>
          <w:tcPr>
            <w:tcW w:w="3025" w:type="dxa"/>
            <w:tcBorders>
              <w:top w:val="nil"/>
              <w:left w:val="nil"/>
              <w:bottom w:val="nil"/>
              <w:right w:val="nil"/>
            </w:tcBorders>
          </w:tcPr>
          <w:p>
            <w:pPr>
              <w:pStyle w:val="0"/>
              <w:jc w:val="both"/>
            </w:pPr>
            <w:r>
              <w:rPr>
                <w:sz w:val="20"/>
              </w:rPr>
              <w:t xml:space="preserve">МБОУ "СОШ N 38" г. Чебоксары</w:t>
            </w:r>
          </w:p>
        </w:tc>
        <w:tc>
          <w:tcPr>
            <w:tcW w:w="3527" w:type="dxa"/>
            <w:tcBorders>
              <w:top w:val="nil"/>
              <w:left w:val="nil"/>
              <w:bottom w:val="nil"/>
              <w:right w:val="nil"/>
            </w:tcBorders>
          </w:tcPr>
          <w:p>
            <w:pPr>
              <w:pStyle w:val="0"/>
              <w:jc w:val="both"/>
            </w:pPr>
            <w:r>
              <w:rPr>
                <w:sz w:val="20"/>
              </w:rPr>
              <w:t xml:space="preserve">428022, Чувашская Республика, г. Чебоксары, ул. Космонавта Николаева А.Г., д. 31</w:t>
            </w:r>
          </w:p>
        </w:tc>
      </w:tr>
      <w:tr>
        <w:tc>
          <w:tcPr>
            <w:tcW w:w="424" w:type="dxa"/>
            <w:tcBorders>
              <w:top w:val="nil"/>
              <w:left w:val="nil"/>
              <w:bottom w:val="nil"/>
              <w:right w:val="nil"/>
            </w:tcBorders>
          </w:tcPr>
          <w:p>
            <w:pPr>
              <w:pStyle w:val="0"/>
              <w:jc w:val="center"/>
            </w:pPr>
            <w:r>
              <w:rPr>
                <w:sz w:val="20"/>
              </w:rPr>
              <w:t xml:space="preserve">16.</w:t>
            </w:r>
          </w:p>
        </w:tc>
        <w:tc>
          <w:tcPr>
            <w:tcW w:w="2041" w:type="dxa"/>
            <w:tcBorders>
              <w:top w:val="nil"/>
              <w:left w:val="nil"/>
              <w:bottom w:val="nil"/>
              <w:right w:val="nil"/>
            </w:tcBorders>
          </w:tcPr>
          <w:p>
            <w:pPr>
              <w:pStyle w:val="0"/>
              <w:jc w:val="both"/>
            </w:pPr>
            <w:r>
              <w:rPr>
                <w:sz w:val="20"/>
              </w:rPr>
              <w:t xml:space="preserve">г. Чебоксары</w:t>
            </w:r>
          </w:p>
        </w:tc>
        <w:tc>
          <w:tcPr>
            <w:tcW w:w="3025" w:type="dxa"/>
            <w:tcBorders>
              <w:top w:val="nil"/>
              <w:left w:val="nil"/>
              <w:bottom w:val="nil"/>
              <w:right w:val="nil"/>
            </w:tcBorders>
          </w:tcPr>
          <w:p>
            <w:pPr>
              <w:pStyle w:val="0"/>
              <w:jc w:val="both"/>
            </w:pPr>
            <w:r>
              <w:rPr>
                <w:sz w:val="20"/>
              </w:rPr>
              <w:t xml:space="preserve">МБОУ "СОШ N 50" г. Чебоксары</w:t>
            </w:r>
          </w:p>
        </w:tc>
        <w:tc>
          <w:tcPr>
            <w:tcW w:w="3527" w:type="dxa"/>
            <w:tcBorders>
              <w:top w:val="nil"/>
              <w:left w:val="nil"/>
              <w:bottom w:val="nil"/>
              <w:right w:val="nil"/>
            </w:tcBorders>
          </w:tcPr>
          <w:p>
            <w:pPr>
              <w:pStyle w:val="0"/>
              <w:jc w:val="both"/>
            </w:pPr>
            <w:r>
              <w:rPr>
                <w:sz w:val="20"/>
              </w:rPr>
              <w:t xml:space="preserve">428023, Чувашская Республика, г. Чебоксары, ул. Мате Залка, д. 4, к. 11</w:t>
            </w:r>
          </w:p>
        </w:tc>
      </w:tr>
      <w:tr>
        <w:tc>
          <w:tcPr>
            <w:tcW w:w="424" w:type="dxa"/>
            <w:tcBorders>
              <w:top w:val="nil"/>
              <w:left w:val="nil"/>
              <w:bottom w:val="nil"/>
              <w:right w:val="nil"/>
            </w:tcBorders>
          </w:tcPr>
          <w:p>
            <w:pPr>
              <w:pStyle w:val="0"/>
              <w:jc w:val="center"/>
            </w:pPr>
            <w:r>
              <w:rPr>
                <w:sz w:val="20"/>
              </w:rPr>
              <w:t xml:space="preserve">17.</w:t>
            </w:r>
          </w:p>
        </w:tc>
        <w:tc>
          <w:tcPr>
            <w:tcW w:w="2041" w:type="dxa"/>
            <w:tcBorders>
              <w:top w:val="nil"/>
              <w:left w:val="nil"/>
              <w:bottom w:val="nil"/>
              <w:right w:val="nil"/>
            </w:tcBorders>
          </w:tcPr>
          <w:p>
            <w:pPr>
              <w:pStyle w:val="0"/>
              <w:jc w:val="both"/>
            </w:pPr>
            <w:r>
              <w:rPr>
                <w:sz w:val="20"/>
              </w:rPr>
              <w:t xml:space="preserve">г. Чебоксары</w:t>
            </w:r>
          </w:p>
        </w:tc>
        <w:tc>
          <w:tcPr>
            <w:tcW w:w="3025" w:type="dxa"/>
            <w:tcBorders>
              <w:top w:val="nil"/>
              <w:left w:val="nil"/>
              <w:bottom w:val="nil"/>
              <w:right w:val="nil"/>
            </w:tcBorders>
          </w:tcPr>
          <w:p>
            <w:pPr>
              <w:pStyle w:val="0"/>
              <w:jc w:val="both"/>
            </w:pPr>
            <w:r>
              <w:rPr>
                <w:sz w:val="20"/>
              </w:rPr>
              <w:t xml:space="preserve">МБОУ "НОШ N 2" г. Чебоксары</w:t>
            </w:r>
          </w:p>
        </w:tc>
        <w:tc>
          <w:tcPr>
            <w:tcW w:w="3527" w:type="dxa"/>
            <w:tcBorders>
              <w:top w:val="nil"/>
              <w:left w:val="nil"/>
              <w:bottom w:val="nil"/>
              <w:right w:val="nil"/>
            </w:tcBorders>
          </w:tcPr>
          <w:p>
            <w:pPr>
              <w:pStyle w:val="0"/>
              <w:jc w:val="both"/>
            </w:pPr>
            <w:r>
              <w:rPr>
                <w:sz w:val="20"/>
              </w:rPr>
              <w:t xml:space="preserve">428020, Чувашская Республика, г. Чебоксары, ул. Ленинского Комсомола, д. 74</w:t>
            </w:r>
          </w:p>
        </w:tc>
      </w:tr>
      <w:tr>
        <w:tc>
          <w:tcPr>
            <w:tcW w:w="424" w:type="dxa"/>
            <w:tcBorders>
              <w:top w:val="nil"/>
              <w:left w:val="nil"/>
              <w:bottom w:val="nil"/>
              <w:right w:val="nil"/>
            </w:tcBorders>
          </w:tcPr>
          <w:p>
            <w:pPr>
              <w:pStyle w:val="0"/>
              <w:jc w:val="center"/>
            </w:pPr>
            <w:r>
              <w:rPr>
                <w:sz w:val="20"/>
              </w:rPr>
              <w:t xml:space="preserve">18.</w:t>
            </w:r>
          </w:p>
        </w:tc>
        <w:tc>
          <w:tcPr>
            <w:tcW w:w="2041" w:type="dxa"/>
            <w:tcBorders>
              <w:top w:val="nil"/>
              <w:left w:val="nil"/>
              <w:bottom w:val="nil"/>
              <w:right w:val="nil"/>
            </w:tcBorders>
          </w:tcPr>
          <w:p>
            <w:pPr>
              <w:pStyle w:val="0"/>
              <w:jc w:val="both"/>
            </w:pPr>
            <w:r>
              <w:rPr>
                <w:sz w:val="20"/>
              </w:rPr>
              <w:t xml:space="preserve">г. Шумерля</w:t>
            </w:r>
          </w:p>
        </w:tc>
        <w:tc>
          <w:tcPr>
            <w:tcW w:w="3025" w:type="dxa"/>
            <w:tcBorders>
              <w:top w:val="nil"/>
              <w:left w:val="nil"/>
              <w:bottom w:val="nil"/>
              <w:right w:val="nil"/>
            </w:tcBorders>
          </w:tcPr>
          <w:p>
            <w:pPr>
              <w:pStyle w:val="0"/>
              <w:jc w:val="both"/>
            </w:pPr>
            <w:r>
              <w:rPr>
                <w:sz w:val="20"/>
              </w:rPr>
              <w:t xml:space="preserve">МБОУ "Гимназия N 8" г. Шумерля</w:t>
            </w:r>
          </w:p>
        </w:tc>
        <w:tc>
          <w:tcPr>
            <w:tcW w:w="3527" w:type="dxa"/>
            <w:tcBorders>
              <w:top w:val="nil"/>
              <w:left w:val="nil"/>
              <w:bottom w:val="nil"/>
              <w:right w:val="nil"/>
            </w:tcBorders>
          </w:tcPr>
          <w:p>
            <w:pPr>
              <w:pStyle w:val="0"/>
              <w:jc w:val="both"/>
            </w:pPr>
            <w:r>
              <w:rPr>
                <w:sz w:val="20"/>
              </w:rPr>
              <w:t xml:space="preserve">429120, Чувашская Республика, г. Шумерля, ул. Сурская, д. 7</w:t>
            </w:r>
          </w:p>
        </w:tc>
      </w:tr>
    </w:tbl>
    <w:p>
      <w:pPr>
        <w:pStyle w:val="0"/>
        <w:jc w:val="both"/>
      </w:pPr>
      <w:r>
        <w:rPr>
          <w:sz w:val="20"/>
        </w:rPr>
      </w:r>
    </w:p>
    <w:p>
      <w:pPr>
        <w:pStyle w:val="0"/>
        <w:outlineLvl w:val="3"/>
        <w:jc w:val="right"/>
      </w:pPr>
      <w:r>
        <w:rPr>
          <w:sz w:val="20"/>
        </w:rPr>
        <w:t xml:space="preserve">Таблица 3</w:t>
      </w:r>
    </w:p>
    <w:p>
      <w:pPr>
        <w:pStyle w:val="0"/>
        <w:jc w:val="both"/>
      </w:pPr>
      <w:r>
        <w:rPr>
          <w:sz w:val="20"/>
        </w:rPr>
      </w:r>
    </w:p>
    <w:bookmarkStart w:id="44310" w:name="P44310"/>
    <w:bookmarkEnd w:id="44310"/>
    <w:p>
      <w:pPr>
        <w:pStyle w:val="2"/>
        <w:jc w:val="center"/>
      </w:pPr>
      <w:r>
        <w:rPr>
          <w:sz w:val="20"/>
        </w:rPr>
        <w:t xml:space="preserve">Перечень</w:t>
      </w:r>
    </w:p>
    <w:p>
      <w:pPr>
        <w:pStyle w:val="2"/>
        <w:jc w:val="center"/>
      </w:pPr>
      <w:r>
        <w:rPr>
          <w:sz w:val="20"/>
        </w:rPr>
        <w:t xml:space="preserve">объектов по модернизации школьных систем образования</w:t>
      </w:r>
    </w:p>
    <w:p>
      <w:pPr>
        <w:pStyle w:val="2"/>
        <w:jc w:val="center"/>
      </w:pPr>
      <w:r>
        <w:rPr>
          <w:sz w:val="20"/>
        </w:rPr>
        <w:t xml:space="preserve">в Чувашской Республике на 2023 год</w:t>
      </w:r>
    </w:p>
    <w:p>
      <w:pPr>
        <w:pStyle w:val="0"/>
        <w:jc w:val="center"/>
      </w:pPr>
      <w:r>
        <w:rPr>
          <w:sz w:val="20"/>
        </w:rPr>
        <w:t xml:space="preserve">(в ред. </w:t>
      </w:r>
      <w:hyperlink w:history="0" r:id="rId177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w:t>
      </w:r>
    </w:p>
    <w:p>
      <w:pPr>
        <w:pStyle w:val="0"/>
        <w:jc w:val="center"/>
      </w:pPr>
      <w:r>
        <w:rPr>
          <w:sz w:val="20"/>
        </w:rPr>
        <w:t xml:space="preserve">от 23.05.2023 N 329)</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1984"/>
        <w:gridCol w:w="3025"/>
        <w:gridCol w:w="3527"/>
      </w:tblGrid>
      <w:tr>
        <w:tblPrEx>
          <w:tblBorders>
            <w:insideV w:val="single" w:sz="4"/>
            <w:insideH w:val="single" w:sz="4"/>
          </w:tblBorders>
        </w:tblPrEx>
        <w:tc>
          <w:tcPr>
            <w:tcW w:w="510" w:type="dxa"/>
            <w:tcBorders>
              <w:top w:val="single" w:sz="4"/>
              <w:left w:val="nil"/>
              <w:bottom w:val="single" w:sz="4"/>
            </w:tcBorders>
          </w:tcPr>
          <w:p>
            <w:pPr>
              <w:pStyle w:val="0"/>
              <w:jc w:val="center"/>
            </w:pPr>
            <w:r>
              <w:rPr>
                <w:sz w:val="20"/>
              </w:rPr>
              <w:t xml:space="preserve">N</w:t>
            </w:r>
          </w:p>
          <w:p>
            <w:pPr>
              <w:pStyle w:val="0"/>
              <w:jc w:val="center"/>
            </w:pPr>
            <w:r>
              <w:rPr>
                <w:sz w:val="20"/>
              </w:rPr>
              <w:t xml:space="preserve">пп</w:t>
            </w:r>
          </w:p>
        </w:tc>
        <w:tc>
          <w:tcPr>
            <w:tcW w:w="1984" w:type="dxa"/>
            <w:tcBorders>
              <w:top w:val="single" w:sz="4"/>
              <w:bottom w:val="single" w:sz="4"/>
            </w:tcBorders>
          </w:tcPr>
          <w:p>
            <w:pPr>
              <w:pStyle w:val="0"/>
              <w:jc w:val="center"/>
            </w:pPr>
            <w:r>
              <w:rPr>
                <w:sz w:val="20"/>
              </w:rPr>
              <w:t xml:space="preserve">Наименование муниципального округа, городского округа</w:t>
            </w:r>
          </w:p>
        </w:tc>
        <w:tc>
          <w:tcPr>
            <w:tcW w:w="3025" w:type="dxa"/>
            <w:tcBorders>
              <w:top w:val="single" w:sz="4"/>
              <w:bottom w:val="single" w:sz="4"/>
            </w:tcBorders>
          </w:tcPr>
          <w:p>
            <w:pPr>
              <w:pStyle w:val="0"/>
              <w:jc w:val="center"/>
            </w:pPr>
            <w:r>
              <w:rPr>
                <w:sz w:val="20"/>
              </w:rPr>
              <w:t xml:space="preserve">Наименование общеобразовательной организации</w:t>
            </w:r>
          </w:p>
        </w:tc>
        <w:tc>
          <w:tcPr>
            <w:tcW w:w="3527" w:type="dxa"/>
            <w:tcBorders>
              <w:top w:val="single" w:sz="4"/>
              <w:bottom w:val="single" w:sz="4"/>
              <w:right w:val="nil"/>
            </w:tcBorders>
          </w:tcPr>
          <w:p>
            <w:pPr>
              <w:pStyle w:val="0"/>
              <w:jc w:val="center"/>
            </w:pPr>
            <w:r>
              <w:rPr>
                <w:sz w:val="20"/>
              </w:rPr>
              <w:t xml:space="preserve">Юридический адрес общеобразовательной организации</w:t>
            </w:r>
          </w:p>
        </w:tc>
      </w:tr>
      <w:tr>
        <w:tblPrEx>
          <w:tblBorders>
            <w:insideV w:val="single" w:sz="4"/>
            <w:insideH w:val="single" w:sz="4"/>
          </w:tblBorders>
        </w:tblPrEx>
        <w:tc>
          <w:tcPr>
            <w:tcW w:w="510" w:type="dxa"/>
            <w:tcBorders>
              <w:top w:val="single" w:sz="4"/>
              <w:left w:val="nil"/>
              <w:bottom w:val="single" w:sz="4"/>
            </w:tcBorders>
          </w:tcPr>
          <w:p>
            <w:pPr>
              <w:pStyle w:val="0"/>
              <w:jc w:val="center"/>
            </w:pPr>
            <w:r>
              <w:rPr>
                <w:sz w:val="20"/>
              </w:rPr>
              <w:t xml:space="preserve">1</w:t>
            </w:r>
          </w:p>
        </w:tc>
        <w:tc>
          <w:tcPr>
            <w:tcW w:w="1984" w:type="dxa"/>
            <w:tcBorders>
              <w:top w:val="single" w:sz="4"/>
              <w:bottom w:val="single" w:sz="4"/>
            </w:tcBorders>
          </w:tcPr>
          <w:p>
            <w:pPr>
              <w:pStyle w:val="0"/>
              <w:jc w:val="center"/>
            </w:pPr>
            <w:r>
              <w:rPr>
                <w:sz w:val="20"/>
              </w:rPr>
              <w:t xml:space="preserve">2</w:t>
            </w:r>
          </w:p>
        </w:tc>
        <w:tc>
          <w:tcPr>
            <w:tcW w:w="3025" w:type="dxa"/>
            <w:tcBorders>
              <w:top w:val="single" w:sz="4"/>
              <w:bottom w:val="single" w:sz="4"/>
            </w:tcBorders>
          </w:tcPr>
          <w:p>
            <w:pPr>
              <w:pStyle w:val="0"/>
              <w:jc w:val="center"/>
            </w:pPr>
            <w:r>
              <w:rPr>
                <w:sz w:val="20"/>
              </w:rPr>
              <w:t xml:space="preserve">3</w:t>
            </w:r>
          </w:p>
        </w:tc>
        <w:tc>
          <w:tcPr>
            <w:tcW w:w="3527" w:type="dxa"/>
            <w:tcBorders>
              <w:top w:val="single" w:sz="4"/>
              <w:bottom w:val="single" w:sz="4"/>
              <w:right w:val="nil"/>
            </w:tcBorders>
          </w:tcPr>
          <w:p>
            <w:pPr>
              <w:pStyle w:val="0"/>
              <w:jc w:val="center"/>
            </w:pPr>
            <w:r>
              <w:rPr>
                <w:sz w:val="20"/>
              </w:rPr>
              <w:t xml:space="preserve">4</w:t>
            </w:r>
          </w:p>
        </w:tc>
      </w:tr>
      <w:tr>
        <w:tc>
          <w:tcPr>
            <w:tcW w:w="510" w:type="dxa"/>
            <w:tcBorders>
              <w:top w:val="single" w:sz="4"/>
              <w:left w:val="nil"/>
              <w:bottom w:val="nil"/>
              <w:right w:val="nil"/>
            </w:tcBorders>
          </w:tcPr>
          <w:p>
            <w:pPr>
              <w:pStyle w:val="0"/>
              <w:jc w:val="center"/>
            </w:pPr>
            <w:r>
              <w:rPr>
                <w:sz w:val="20"/>
              </w:rPr>
              <w:t xml:space="preserve">1.</w:t>
            </w:r>
          </w:p>
        </w:tc>
        <w:tc>
          <w:tcPr>
            <w:tcW w:w="1984" w:type="dxa"/>
            <w:tcBorders>
              <w:top w:val="single" w:sz="4"/>
              <w:left w:val="nil"/>
              <w:bottom w:val="nil"/>
              <w:right w:val="nil"/>
            </w:tcBorders>
          </w:tcPr>
          <w:p>
            <w:pPr>
              <w:pStyle w:val="0"/>
              <w:jc w:val="both"/>
            </w:pPr>
            <w:r>
              <w:rPr>
                <w:sz w:val="20"/>
              </w:rPr>
              <w:t xml:space="preserve">Алатырский муниципальный округ</w:t>
            </w:r>
          </w:p>
        </w:tc>
        <w:tc>
          <w:tcPr>
            <w:tcW w:w="3025" w:type="dxa"/>
            <w:tcBorders>
              <w:top w:val="single" w:sz="4"/>
              <w:left w:val="nil"/>
              <w:bottom w:val="nil"/>
              <w:right w:val="nil"/>
            </w:tcBorders>
          </w:tcPr>
          <w:p>
            <w:pPr>
              <w:pStyle w:val="0"/>
              <w:jc w:val="both"/>
            </w:pPr>
            <w:r>
              <w:rPr>
                <w:sz w:val="20"/>
              </w:rPr>
              <w:t xml:space="preserve">МБОУ "Атратская СОШ" Алатырского муниципального округа Чувашской Республики</w:t>
            </w:r>
          </w:p>
        </w:tc>
        <w:tc>
          <w:tcPr>
            <w:tcW w:w="3527" w:type="dxa"/>
            <w:tcBorders>
              <w:top w:val="single" w:sz="4"/>
              <w:left w:val="nil"/>
              <w:bottom w:val="nil"/>
              <w:right w:val="nil"/>
            </w:tcBorders>
          </w:tcPr>
          <w:p>
            <w:pPr>
              <w:pStyle w:val="0"/>
              <w:jc w:val="both"/>
            </w:pPr>
            <w:r>
              <w:rPr>
                <w:sz w:val="20"/>
              </w:rPr>
              <w:t xml:space="preserve">429841, Чувашская Республика, Алатырский район, с. Атрать, ул. Щорса, д. 11</w:t>
            </w:r>
          </w:p>
        </w:tc>
      </w:tr>
      <w:tr>
        <w:tc>
          <w:tcPr>
            <w:tcW w:w="510" w:type="dxa"/>
            <w:tcBorders>
              <w:top w:val="nil"/>
              <w:left w:val="nil"/>
              <w:bottom w:val="nil"/>
              <w:right w:val="nil"/>
            </w:tcBorders>
          </w:tcPr>
          <w:p>
            <w:pPr>
              <w:pStyle w:val="0"/>
              <w:jc w:val="center"/>
            </w:pPr>
            <w:r>
              <w:rPr>
                <w:sz w:val="20"/>
              </w:rPr>
              <w:t xml:space="preserve">2.</w:t>
            </w:r>
          </w:p>
        </w:tc>
        <w:tc>
          <w:tcPr>
            <w:tcW w:w="1984" w:type="dxa"/>
            <w:tcBorders>
              <w:top w:val="nil"/>
              <w:left w:val="nil"/>
              <w:bottom w:val="nil"/>
              <w:right w:val="nil"/>
            </w:tcBorders>
          </w:tcPr>
          <w:p>
            <w:pPr>
              <w:pStyle w:val="0"/>
              <w:jc w:val="both"/>
            </w:pPr>
            <w:r>
              <w:rPr>
                <w:sz w:val="20"/>
              </w:rPr>
              <w:t xml:space="preserve">Аликовский муниципальный округ</w:t>
            </w:r>
          </w:p>
        </w:tc>
        <w:tc>
          <w:tcPr>
            <w:tcW w:w="3025" w:type="dxa"/>
            <w:tcBorders>
              <w:top w:val="nil"/>
              <w:left w:val="nil"/>
              <w:bottom w:val="nil"/>
              <w:right w:val="nil"/>
            </w:tcBorders>
          </w:tcPr>
          <w:p>
            <w:pPr>
              <w:pStyle w:val="0"/>
              <w:jc w:val="both"/>
            </w:pPr>
            <w:r>
              <w:rPr>
                <w:sz w:val="20"/>
              </w:rPr>
              <w:t xml:space="preserve">МАОУ "Яндобинская СОШ"</w:t>
            </w:r>
          </w:p>
        </w:tc>
        <w:tc>
          <w:tcPr>
            <w:tcW w:w="3527" w:type="dxa"/>
            <w:tcBorders>
              <w:top w:val="nil"/>
              <w:left w:val="nil"/>
              <w:bottom w:val="nil"/>
              <w:right w:val="nil"/>
            </w:tcBorders>
          </w:tcPr>
          <w:p>
            <w:pPr>
              <w:pStyle w:val="0"/>
              <w:jc w:val="both"/>
            </w:pPr>
            <w:r>
              <w:rPr>
                <w:sz w:val="20"/>
              </w:rPr>
              <w:t xml:space="preserve">429256, Чувашская Республика, Аликовский муниципальный округ, с. Яндоба, ул. Школьная, д. 1</w:t>
            </w:r>
          </w:p>
        </w:tc>
      </w:tr>
      <w:tr>
        <w:tc>
          <w:tcPr>
            <w:tcW w:w="510" w:type="dxa"/>
            <w:tcBorders>
              <w:top w:val="nil"/>
              <w:left w:val="nil"/>
              <w:bottom w:val="nil"/>
              <w:right w:val="nil"/>
            </w:tcBorders>
          </w:tcPr>
          <w:p>
            <w:pPr>
              <w:pStyle w:val="0"/>
              <w:jc w:val="center"/>
            </w:pPr>
            <w:r>
              <w:rPr>
                <w:sz w:val="20"/>
              </w:rPr>
              <w:t xml:space="preserve">3.</w:t>
            </w:r>
          </w:p>
        </w:tc>
        <w:tc>
          <w:tcPr>
            <w:tcW w:w="1984" w:type="dxa"/>
            <w:tcBorders>
              <w:top w:val="nil"/>
              <w:left w:val="nil"/>
              <w:bottom w:val="nil"/>
              <w:right w:val="nil"/>
            </w:tcBorders>
          </w:tcPr>
          <w:p>
            <w:pPr>
              <w:pStyle w:val="0"/>
              <w:jc w:val="both"/>
            </w:pPr>
            <w:r>
              <w:rPr>
                <w:sz w:val="20"/>
              </w:rPr>
              <w:t xml:space="preserve">Вурнарский муниципальный округ</w:t>
            </w:r>
          </w:p>
        </w:tc>
        <w:tc>
          <w:tcPr>
            <w:tcW w:w="3025" w:type="dxa"/>
            <w:tcBorders>
              <w:top w:val="nil"/>
              <w:left w:val="nil"/>
              <w:bottom w:val="nil"/>
              <w:right w:val="nil"/>
            </w:tcBorders>
          </w:tcPr>
          <w:p>
            <w:pPr>
              <w:pStyle w:val="0"/>
              <w:jc w:val="both"/>
            </w:pPr>
            <w:r>
              <w:rPr>
                <w:sz w:val="20"/>
              </w:rPr>
              <w:t xml:space="preserve">БОУ "Калининская общеобразовательная школа-интернат для обучающихся с ограниченными возможностями здоровья" Минобразования Чувашии</w:t>
            </w:r>
          </w:p>
        </w:tc>
        <w:tc>
          <w:tcPr>
            <w:tcW w:w="3527" w:type="dxa"/>
            <w:tcBorders>
              <w:top w:val="nil"/>
              <w:left w:val="nil"/>
              <w:bottom w:val="nil"/>
              <w:right w:val="nil"/>
            </w:tcBorders>
          </w:tcPr>
          <w:p>
            <w:pPr>
              <w:pStyle w:val="0"/>
              <w:jc w:val="both"/>
            </w:pPr>
            <w:r>
              <w:rPr>
                <w:sz w:val="20"/>
              </w:rPr>
              <w:t xml:space="preserve">429212, Чувашская Республика, Вурнарский район, с. Калинино, ул. Советская, д. 20</w:t>
            </w:r>
          </w:p>
        </w:tc>
      </w:tr>
      <w:tr>
        <w:tc>
          <w:tcPr>
            <w:tcW w:w="510" w:type="dxa"/>
            <w:tcBorders>
              <w:top w:val="nil"/>
              <w:left w:val="nil"/>
              <w:bottom w:val="nil"/>
              <w:right w:val="nil"/>
            </w:tcBorders>
          </w:tcPr>
          <w:p>
            <w:pPr>
              <w:pStyle w:val="0"/>
              <w:jc w:val="center"/>
            </w:pPr>
            <w:r>
              <w:rPr>
                <w:sz w:val="20"/>
              </w:rPr>
              <w:t xml:space="preserve">4.</w:t>
            </w:r>
          </w:p>
        </w:tc>
        <w:tc>
          <w:tcPr>
            <w:tcW w:w="1984" w:type="dxa"/>
            <w:tcBorders>
              <w:top w:val="nil"/>
              <w:left w:val="nil"/>
              <w:bottom w:val="nil"/>
              <w:right w:val="nil"/>
            </w:tcBorders>
          </w:tcPr>
          <w:p>
            <w:pPr>
              <w:pStyle w:val="0"/>
              <w:jc w:val="both"/>
            </w:pPr>
            <w:r>
              <w:rPr>
                <w:sz w:val="20"/>
              </w:rPr>
              <w:t xml:space="preserve">Вурнарский муниципальный округ</w:t>
            </w:r>
          </w:p>
        </w:tc>
        <w:tc>
          <w:tcPr>
            <w:tcW w:w="3025" w:type="dxa"/>
            <w:tcBorders>
              <w:top w:val="nil"/>
              <w:left w:val="nil"/>
              <w:bottom w:val="nil"/>
              <w:right w:val="nil"/>
            </w:tcBorders>
          </w:tcPr>
          <w:p>
            <w:pPr>
              <w:pStyle w:val="0"/>
              <w:jc w:val="both"/>
            </w:pPr>
            <w:r>
              <w:rPr>
                <w:sz w:val="20"/>
              </w:rPr>
              <w:t xml:space="preserve">МБОУ "Янгорчинская СОШ"</w:t>
            </w:r>
          </w:p>
        </w:tc>
        <w:tc>
          <w:tcPr>
            <w:tcW w:w="3527" w:type="dxa"/>
            <w:tcBorders>
              <w:top w:val="nil"/>
              <w:left w:val="nil"/>
              <w:bottom w:val="nil"/>
              <w:right w:val="nil"/>
            </w:tcBorders>
          </w:tcPr>
          <w:p>
            <w:pPr>
              <w:pStyle w:val="0"/>
              <w:jc w:val="both"/>
            </w:pPr>
            <w:r>
              <w:rPr>
                <w:sz w:val="20"/>
              </w:rPr>
              <w:t xml:space="preserve">429206, Чувашская Республика, Вурнарский район, с. Янгорчино, ул. Спиридон Шипчик, д. 2</w:t>
            </w:r>
          </w:p>
        </w:tc>
      </w:tr>
      <w:tr>
        <w:tc>
          <w:tcPr>
            <w:tcW w:w="510" w:type="dxa"/>
            <w:tcBorders>
              <w:top w:val="nil"/>
              <w:left w:val="nil"/>
              <w:bottom w:val="nil"/>
              <w:right w:val="nil"/>
            </w:tcBorders>
          </w:tcPr>
          <w:p>
            <w:pPr>
              <w:pStyle w:val="0"/>
              <w:jc w:val="center"/>
            </w:pPr>
            <w:r>
              <w:rPr>
                <w:sz w:val="20"/>
              </w:rPr>
              <w:t xml:space="preserve">5.</w:t>
            </w:r>
          </w:p>
        </w:tc>
        <w:tc>
          <w:tcPr>
            <w:tcW w:w="1984" w:type="dxa"/>
            <w:tcBorders>
              <w:top w:val="nil"/>
              <w:left w:val="nil"/>
              <w:bottom w:val="nil"/>
              <w:right w:val="nil"/>
            </w:tcBorders>
          </w:tcPr>
          <w:p>
            <w:pPr>
              <w:pStyle w:val="0"/>
              <w:jc w:val="both"/>
            </w:pPr>
            <w:r>
              <w:rPr>
                <w:sz w:val="20"/>
              </w:rPr>
              <w:t xml:space="preserve">Ибресинский муниципальный округ</w:t>
            </w:r>
          </w:p>
        </w:tc>
        <w:tc>
          <w:tcPr>
            <w:tcW w:w="3025" w:type="dxa"/>
            <w:tcBorders>
              <w:top w:val="nil"/>
              <w:left w:val="nil"/>
              <w:bottom w:val="nil"/>
              <w:right w:val="nil"/>
            </w:tcBorders>
          </w:tcPr>
          <w:p>
            <w:pPr>
              <w:pStyle w:val="0"/>
              <w:jc w:val="both"/>
            </w:pPr>
            <w:r>
              <w:rPr>
                <w:sz w:val="20"/>
              </w:rPr>
              <w:t xml:space="preserve">МБОУ "Большеабакасинская ООШ"</w:t>
            </w:r>
          </w:p>
        </w:tc>
        <w:tc>
          <w:tcPr>
            <w:tcW w:w="3527" w:type="dxa"/>
            <w:tcBorders>
              <w:top w:val="nil"/>
              <w:left w:val="nil"/>
              <w:bottom w:val="nil"/>
              <w:right w:val="nil"/>
            </w:tcBorders>
          </w:tcPr>
          <w:p>
            <w:pPr>
              <w:pStyle w:val="0"/>
              <w:jc w:val="both"/>
            </w:pPr>
            <w:r>
              <w:rPr>
                <w:sz w:val="20"/>
              </w:rPr>
              <w:t xml:space="preserve">429712, Чувашская Республика, Ибресинский район, д. Большие Абакасы, ул. Мира, д. 8</w:t>
            </w:r>
          </w:p>
        </w:tc>
      </w:tr>
      <w:tr>
        <w:tc>
          <w:tcPr>
            <w:tcW w:w="510" w:type="dxa"/>
            <w:tcBorders>
              <w:top w:val="nil"/>
              <w:left w:val="nil"/>
              <w:bottom w:val="nil"/>
              <w:right w:val="nil"/>
            </w:tcBorders>
          </w:tcPr>
          <w:p>
            <w:pPr>
              <w:pStyle w:val="0"/>
              <w:jc w:val="center"/>
            </w:pPr>
            <w:r>
              <w:rPr>
                <w:sz w:val="20"/>
              </w:rPr>
              <w:t xml:space="preserve">6.</w:t>
            </w:r>
          </w:p>
        </w:tc>
        <w:tc>
          <w:tcPr>
            <w:tcW w:w="1984" w:type="dxa"/>
            <w:tcBorders>
              <w:top w:val="nil"/>
              <w:left w:val="nil"/>
              <w:bottom w:val="nil"/>
              <w:right w:val="nil"/>
            </w:tcBorders>
          </w:tcPr>
          <w:p>
            <w:pPr>
              <w:pStyle w:val="0"/>
              <w:jc w:val="both"/>
            </w:pPr>
            <w:r>
              <w:rPr>
                <w:sz w:val="20"/>
              </w:rPr>
              <w:t xml:space="preserve">Ибресинский муниципальный округ</w:t>
            </w:r>
          </w:p>
        </w:tc>
        <w:tc>
          <w:tcPr>
            <w:tcW w:w="3025" w:type="dxa"/>
            <w:tcBorders>
              <w:top w:val="nil"/>
              <w:left w:val="nil"/>
              <w:bottom w:val="nil"/>
              <w:right w:val="nil"/>
            </w:tcBorders>
          </w:tcPr>
          <w:p>
            <w:pPr>
              <w:pStyle w:val="0"/>
              <w:jc w:val="both"/>
            </w:pPr>
            <w:r>
              <w:rPr>
                <w:sz w:val="20"/>
              </w:rPr>
              <w:t xml:space="preserve">МБОУ "Новочурашевская СОШ"</w:t>
            </w:r>
          </w:p>
        </w:tc>
        <w:tc>
          <w:tcPr>
            <w:tcW w:w="3527" w:type="dxa"/>
            <w:tcBorders>
              <w:top w:val="nil"/>
              <w:left w:val="nil"/>
              <w:bottom w:val="nil"/>
              <w:right w:val="nil"/>
            </w:tcBorders>
          </w:tcPr>
          <w:p>
            <w:pPr>
              <w:pStyle w:val="0"/>
              <w:jc w:val="both"/>
            </w:pPr>
            <w:r>
              <w:rPr>
                <w:sz w:val="20"/>
              </w:rPr>
              <w:t xml:space="preserve">429705, Чувашская Республика, Ибресинский район, с. Новое Чурашево, ул. Ленина, д. 32</w:t>
            </w:r>
          </w:p>
        </w:tc>
      </w:tr>
      <w:tr>
        <w:tc>
          <w:tcPr>
            <w:tcW w:w="510" w:type="dxa"/>
            <w:tcBorders>
              <w:top w:val="nil"/>
              <w:left w:val="nil"/>
              <w:bottom w:val="nil"/>
              <w:right w:val="nil"/>
            </w:tcBorders>
          </w:tcPr>
          <w:p>
            <w:pPr>
              <w:pStyle w:val="0"/>
              <w:jc w:val="center"/>
            </w:pPr>
            <w:r>
              <w:rPr>
                <w:sz w:val="20"/>
              </w:rPr>
              <w:t xml:space="preserve">7.</w:t>
            </w:r>
          </w:p>
        </w:tc>
        <w:tc>
          <w:tcPr>
            <w:tcW w:w="1984" w:type="dxa"/>
            <w:tcBorders>
              <w:top w:val="nil"/>
              <w:left w:val="nil"/>
              <w:bottom w:val="nil"/>
              <w:right w:val="nil"/>
            </w:tcBorders>
          </w:tcPr>
          <w:p>
            <w:pPr>
              <w:pStyle w:val="0"/>
              <w:jc w:val="both"/>
            </w:pPr>
            <w:r>
              <w:rPr>
                <w:sz w:val="20"/>
              </w:rPr>
              <w:t xml:space="preserve">Канашский муниципальный округ</w:t>
            </w:r>
          </w:p>
        </w:tc>
        <w:tc>
          <w:tcPr>
            <w:tcW w:w="3025" w:type="dxa"/>
            <w:tcBorders>
              <w:top w:val="nil"/>
              <w:left w:val="nil"/>
              <w:bottom w:val="nil"/>
              <w:right w:val="nil"/>
            </w:tcBorders>
          </w:tcPr>
          <w:p>
            <w:pPr>
              <w:pStyle w:val="0"/>
              <w:jc w:val="both"/>
            </w:pPr>
            <w:r>
              <w:rPr>
                <w:sz w:val="20"/>
              </w:rPr>
              <w:t xml:space="preserve">МБОУ "Вутабосинская СОШ" Канашского муниципального округа Чувашской Республики</w:t>
            </w:r>
          </w:p>
        </w:tc>
        <w:tc>
          <w:tcPr>
            <w:tcW w:w="3527" w:type="dxa"/>
            <w:tcBorders>
              <w:top w:val="nil"/>
              <w:left w:val="nil"/>
              <w:bottom w:val="nil"/>
              <w:right w:val="nil"/>
            </w:tcBorders>
          </w:tcPr>
          <w:p>
            <w:pPr>
              <w:pStyle w:val="0"/>
              <w:jc w:val="both"/>
            </w:pPr>
            <w:r>
              <w:rPr>
                <w:sz w:val="20"/>
              </w:rPr>
              <w:t xml:space="preserve">429304, Чувашская Республика, Канашский район, с. Вутабоси, ул. Восточная, д. 4</w:t>
            </w:r>
          </w:p>
        </w:tc>
      </w:tr>
      <w:tr>
        <w:tc>
          <w:tcPr>
            <w:tcW w:w="510" w:type="dxa"/>
            <w:tcBorders>
              <w:top w:val="nil"/>
              <w:left w:val="nil"/>
              <w:bottom w:val="nil"/>
              <w:right w:val="nil"/>
            </w:tcBorders>
          </w:tcPr>
          <w:p>
            <w:pPr>
              <w:pStyle w:val="0"/>
              <w:jc w:val="center"/>
            </w:pPr>
            <w:r>
              <w:rPr>
                <w:sz w:val="20"/>
              </w:rPr>
              <w:t xml:space="preserve">8.</w:t>
            </w:r>
          </w:p>
        </w:tc>
        <w:tc>
          <w:tcPr>
            <w:tcW w:w="1984" w:type="dxa"/>
            <w:tcBorders>
              <w:top w:val="nil"/>
              <w:left w:val="nil"/>
              <w:bottom w:val="nil"/>
              <w:right w:val="nil"/>
            </w:tcBorders>
          </w:tcPr>
          <w:p>
            <w:pPr>
              <w:pStyle w:val="0"/>
              <w:jc w:val="both"/>
            </w:pPr>
            <w:r>
              <w:rPr>
                <w:sz w:val="20"/>
              </w:rPr>
              <w:t xml:space="preserve">Канашский муниципальный округ</w:t>
            </w:r>
          </w:p>
        </w:tc>
        <w:tc>
          <w:tcPr>
            <w:tcW w:w="3025" w:type="dxa"/>
            <w:tcBorders>
              <w:top w:val="nil"/>
              <w:left w:val="nil"/>
              <w:bottom w:val="nil"/>
              <w:right w:val="nil"/>
            </w:tcBorders>
          </w:tcPr>
          <w:p>
            <w:pPr>
              <w:pStyle w:val="0"/>
              <w:jc w:val="both"/>
            </w:pPr>
            <w:r>
              <w:rPr>
                <w:sz w:val="20"/>
              </w:rPr>
              <w:t xml:space="preserve">МБОУ "Караклинская СОШ" Канашского муниципального округа Чувашской Республики</w:t>
            </w:r>
          </w:p>
        </w:tc>
        <w:tc>
          <w:tcPr>
            <w:tcW w:w="3527" w:type="dxa"/>
            <w:tcBorders>
              <w:top w:val="nil"/>
              <w:left w:val="nil"/>
              <w:bottom w:val="nil"/>
              <w:right w:val="nil"/>
            </w:tcBorders>
          </w:tcPr>
          <w:p>
            <w:pPr>
              <w:pStyle w:val="0"/>
              <w:jc w:val="both"/>
            </w:pPr>
            <w:r>
              <w:rPr>
                <w:sz w:val="20"/>
              </w:rPr>
              <w:t xml:space="preserve">429321, Чувашская Республика, Канашский район, д. Караклы, ул. Молодежная, д. 14</w:t>
            </w:r>
          </w:p>
        </w:tc>
      </w:tr>
      <w:tr>
        <w:tc>
          <w:tcPr>
            <w:tcW w:w="510" w:type="dxa"/>
            <w:tcBorders>
              <w:top w:val="nil"/>
              <w:left w:val="nil"/>
              <w:bottom w:val="nil"/>
              <w:right w:val="nil"/>
            </w:tcBorders>
          </w:tcPr>
          <w:p>
            <w:pPr>
              <w:pStyle w:val="0"/>
              <w:jc w:val="center"/>
            </w:pPr>
            <w:r>
              <w:rPr>
                <w:sz w:val="20"/>
              </w:rPr>
              <w:t xml:space="preserve">9.</w:t>
            </w:r>
          </w:p>
        </w:tc>
        <w:tc>
          <w:tcPr>
            <w:tcW w:w="1984" w:type="dxa"/>
            <w:tcBorders>
              <w:top w:val="nil"/>
              <w:left w:val="nil"/>
              <w:bottom w:val="nil"/>
              <w:right w:val="nil"/>
            </w:tcBorders>
          </w:tcPr>
          <w:p>
            <w:pPr>
              <w:pStyle w:val="0"/>
              <w:jc w:val="both"/>
            </w:pPr>
            <w:r>
              <w:rPr>
                <w:sz w:val="20"/>
              </w:rPr>
              <w:t xml:space="preserve">Канашский муниципальный округ</w:t>
            </w:r>
          </w:p>
        </w:tc>
        <w:tc>
          <w:tcPr>
            <w:tcW w:w="3025" w:type="dxa"/>
            <w:tcBorders>
              <w:top w:val="nil"/>
              <w:left w:val="nil"/>
              <w:bottom w:val="nil"/>
              <w:right w:val="nil"/>
            </w:tcBorders>
          </w:tcPr>
          <w:p>
            <w:pPr>
              <w:pStyle w:val="0"/>
              <w:jc w:val="both"/>
            </w:pPr>
            <w:r>
              <w:rPr>
                <w:sz w:val="20"/>
              </w:rPr>
              <w:t xml:space="preserve">МБОУ "Малокибечская ООШ им. А.Я.Яковлева" Канашского муниципального округа Чувашской Республики</w:t>
            </w:r>
          </w:p>
        </w:tc>
        <w:tc>
          <w:tcPr>
            <w:tcW w:w="3527" w:type="dxa"/>
            <w:tcBorders>
              <w:top w:val="nil"/>
              <w:left w:val="nil"/>
              <w:bottom w:val="nil"/>
              <w:right w:val="nil"/>
            </w:tcBorders>
          </w:tcPr>
          <w:p>
            <w:pPr>
              <w:pStyle w:val="0"/>
              <w:jc w:val="both"/>
            </w:pPr>
            <w:r>
              <w:rPr>
                <w:sz w:val="20"/>
              </w:rPr>
              <w:t xml:space="preserve">429307, Чувашская Республика, Канашский район, с. Малые Кибечи, ул. Михаила Георгиева, д. 8</w:t>
            </w:r>
          </w:p>
        </w:tc>
      </w:tr>
      <w:tr>
        <w:tc>
          <w:tcPr>
            <w:tcW w:w="510" w:type="dxa"/>
            <w:tcBorders>
              <w:top w:val="nil"/>
              <w:left w:val="nil"/>
              <w:bottom w:val="nil"/>
              <w:right w:val="nil"/>
            </w:tcBorders>
          </w:tcPr>
          <w:p>
            <w:pPr>
              <w:pStyle w:val="0"/>
              <w:jc w:val="center"/>
            </w:pPr>
            <w:r>
              <w:rPr>
                <w:sz w:val="20"/>
              </w:rPr>
              <w:t xml:space="preserve">10.</w:t>
            </w:r>
          </w:p>
        </w:tc>
        <w:tc>
          <w:tcPr>
            <w:tcW w:w="1984" w:type="dxa"/>
            <w:tcBorders>
              <w:top w:val="nil"/>
              <w:left w:val="nil"/>
              <w:bottom w:val="nil"/>
              <w:right w:val="nil"/>
            </w:tcBorders>
          </w:tcPr>
          <w:p>
            <w:pPr>
              <w:pStyle w:val="0"/>
              <w:jc w:val="both"/>
            </w:pPr>
            <w:r>
              <w:rPr>
                <w:sz w:val="20"/>
              </w:rPr>
              <w:t xml:space="preserve">Канашский муниципальный округ</w:t>
            </w:r>
          </w:p>
        </w:tc>
        <w:tc>
          <w:tcPr>
            <w:tcW w:w="3025" w:type="dxa"/>
            <w:tcBorders>
              <w:top w:val="nil"/>
              <w:left w:val="nil"/>
              <w:bottom w:val="nil"/>
              <w:right w:val="nil"/>
            </w:tcBorders>
          </w:tcPr>
          <w:p>
            <w:pPr>
              <w:pStyle w:val="0"/>
              <w:jc w:val="both"/>
            </w:pPr>
            <w:r>
              <w:rPr>
                <w:sz w:val="20"/>
              </w:rPr>
              <w:t xml:space="preserve">МБОУ "Напольнокотякская СОШ" Канашского муниципального округа Чувашской Республики</w:t>
            </w:r>
          </w:p>
        </w:tc>
        <w:tc>
          <w:tcPr>
            <w:tcW w:w="3527" w:type="dxa"/>
            <w:tcBorders>
              <w:top w:val="nil"/>
              <w:left w:val="nil"/>
              <w:bottom w:val="nil"/>
              <w:right w:val="nil"/>
            </w:tcBorders>
          </w:tcPr>
          <w:p>
            <w:pPr>
              <w:pStyle w:val="0"/>
              <w:jc w:val="both"/>
            </w:pPr>
            <w:r>
              <w:rPr>
                <w:sz w:val="20"/>
              </w:rPr>
              <w:t xml:space="preserve">429345, Чувашская Республика, Канашский район, д. Напольные Котяки, ул. Советская, д. 224</w:t>
            </w:r>
          </w:p>
        </w:tc>
      </w:tr>
      <w:tr>
        <w:tc>
          <w:tcPr>
            <w:tcW w:w="510" w:type="dxa"/>
            <w:tcBorders>
              <w:top w:val="nil"/>
              <w:left w:val="nil"/>
              <w:bottom w:val="nil"/>
              <w:right w:val="nil"/>
            </w:tcBorders>
          </w:tcPr>
          <w:p>
            <w:pPr>
              <w:pStyle w:val="0"/>
              <w:jc w:val="center"/>
            </w:pPr>
            <w:r>
              <w:rPr>
                <w:sz w:val="20"/>
              </w:rPr>
              <w:t xml:space="preserve">11.</w:t>
            </w:r>
          </w:p>
        </w:tc>
        <w:tc>
          <w:tcPr>
            <w:tcW w:w="1984" w:type="dxa"/>
            <w:tcBorders>
              <w:top w:val="nil"/>
              <w:left w:val="nil"/>
              <w:bottom w:val="nil"/>
              <w:right w:val="nil"/>
            </w:tcBorders>
          </w:tcPr>
          <w:p>
            <w:pPr>
              <w:pStyle w:val="0"/>
              <w:jc w:val="both"/>
            </w:pPr>
            <w:r>
              <w:rPr>
                <w:sz w:val="20"/>
              </w:rPr>
              <w:t xml:space="preserve">Канашский муниципальный округ</w:t>
            </w:r>
          </w:p>
        </w:tc>
        <w:tc>
          <w:tcPr>
            <w:tcW w:w="3025" w:type="dxa"/>
            <w:tcBorders>
              <w:top w:val="nil"/>
              <w:left w:val="nil"/>
              <w:bottom w:val="nil"/>
              <w:right w:val="nil"/>
            </w:tcBorders>
          </w:tcPr>
          <w:p>
            <w:pPr>
              <w:pStyle w:val="0"/>
              <w:jc w:val="both"/>
            </w:pPr>
            <w:r>
              <w:rPr>
                <w:sz w:val="20"/>
              </w:rPr>
              <w:t xml:space="preserve">МБОУ "Новоурюмовская ООШ" Канашского муниципального округа Чувашской Республики</w:t>
            </w:r>
          </w:p>
        </w:tc>
        <w:tc>
          <w:tcPr>
            <w:tcW w:w="3527" w:type="dxa"/>
            <w:tcBorders>
              <w:top w:val="nil"/>
              <w:left w:val="nil"/>
              <w:bottom w:val="nil"/>
              <w:right w:val="nil"/>
            </w:tcBorders>
          </w:tcPr>
          <w:p>
            <w:pPr>
              <w:pStyle w:val="0"/>
              <w:jc w:val="both"/>
            </w:pPr>
            <w:r>
              <w:rPr>
                <w:sz w:val="20"/>
              </w:rPr>
              <w:t xml:space="preserve">429325, Чувашская Республика, Канашский район, д. Новое Урюмово, ул. Школьная, д. 7А</w:t>
            </w:r>
          </w:p>
        </w:tc>
      </w:tr>
      <w:tr>
        <w:tc>
          <w:tcPr>
            <w:tcW w:w="510" w:type="dxa"/>
            <w:tcBorders>
              <w:top w:val="nil"/>
              <w:left w:val="nil"/>
              <w:bottom w:val="nil"/>
              <w:right w:val="nil"/>
            </w:tcBorders>
          </w:tcPr>
          <w:p>
            <w:pPr>
              <w:pStyle w:val="0"/>
              <w:jc w:val="center"/>
            </w:pPr>
            <w:r>
              <w:rPr>
                <w:sz w:val="20"/>
              </w:rPr>
              <w:t xml:space="preserve">12.</w:t>
            </w:r>
          </w:p>
        </w:tc>
        <w:tc>
          <w:tcPr>
            <w:tcW w:w="1984" w:type="dxa"/>
            <w:tcBorders>
              <w:top w:val="nil"/>
              <w:left w:val="nil"/>
              <w:bottom w:val="nil"/>
              <w:right w:val="nil"/>
            </w:tcBorders>
          </w:tcPr>
          <w:p>
            <w:pPr>
              <w:pStyle w:val="0"/>
              <w:jc w:val="both"/>
            </w:pPr>
            <w:r>
              <w:rPr>
                <w:sz w:val="20"/>
              </w:rPr>
              <w:t xml:space="preserve">Канашский муниципальный округ</w:t>
            </w:r>
          </w:p>
        </w:tc>
        <w:tc>
          <w:tcPr>
            <w:tcW w:w="3025" w:type="dxa"/>
            <w:tcBorders>
              <w:top w:val="nil"/>
              <w:left w:val="nil"/>
              <w:bottom w:val="nil"/>
              <w:right w:val="nil"/>
            </w:tcBorders>
          </w:tcPr>
          <w:p>
            <w:pPr>
              <w:pStyle w:val="0"/>
              <w:jc w:val="both"/>
            </w:pPr>
            <w:r>
              <w:rPr>
                <w:sz w:val="20"/>
              </w:rPr>
              <w:t xml:space="preserve">МБОУ "Среднекибечская СОШ" Канашского муниципального округа Чувашской Республики</w:t>
            </w:r>
          </w:p>
        </w:tc>
        <w:tc>
          <w:tcPr>
            <w:tcW w:w="3527" w:type="dxa"/>
            <w:tcBorders>
              <w:top w:val="nil"/>
              <w:left w:val="nil"/>
              <w:bottom w:val="nil"/>
              <w:right w:val="nil"/>
            </w:tcBorders>
          </w:tcPr>
          <w:p>
            <w:pPr>
              <w:pStyle w:val="0"/>
              <w:jc w:val="both"/>
            </w:pPr>
            <w:r>
              <w:rPr>
                <w:sz w:val="20"/>
              </w:rPr>
              <w:t xml:space="preserve">429302, Чувашская Республика, Канашский район, д. Челкумаги, ул. Гагарина, д. 3</w:t>
            </w:r>
          </w:p>
        </w:tc>
      </w:tr>
      <w:tr>
        <w:tc>
          <w:tcPr>
            <w:tcW w:w="510" w:type="dxa"/>
            <w:tcBorders>
              <w:top w:val="nil"/>
              <w:left w:val="nil"/>
              <w:bottom w:val="nil"/>
              <w:right w:val="nil"/>
            </w:tcBorders>
          </w:tcPr>
          <w:p>
            <w:pPr>
              <w:pStyle w:val="0"/>
              <w:jc w:val="center"/>
            </w:pPr>
            <w:r>
              <w:rPr>
                <w:sz w:val="20"/>
              </w:rPr>
              <w:t xml:space="preserve">13.</w:t>
            </w:r>
          </w:p>
        </w:tc>
        <w:tc>
          <w:tcPr>
            <w:tcW w:w="1984" w:type="dxa"/>
            <w:tcBorders>
              <w:top w:val="nil"/>
              <w:left w:val="nil"/>
              <w:bottom w:val="nil"/>
              <w:right w:val="nil"/>
            </w:tcBorders>
          </w:tcPr>
          <w:p>
            <w:pPr>
              <w:pStyle w:val="0"/>
              <w:jc w:val="both"/>
            </w:pPr>
            <w:r>
              <w:rPr>
                <w:sz w:val="20"/>
              </w:rPr>
              <w:t xml:space="preserve">Канашский муниципальный округ</w:t>
            </w:r>
          </w:p>
        </w:tc>
        <w:tc>
          <w:tcPr>
            <w:tcW w:w="3025" w:type="dxa"/>
            <w:tcBorders>
              <w:top w:val="nil"/>
              <w:left w:val="nil"/>
              <w:bottom w:val="nil"/>
              <w:right w:val="nil"/>
            </w:tcBorders>
          </w:tcPr>
          <w:p>
            <w:pPr>
              <w:pStyle w:val="0"/>
              <w:jc w:val="both"/>
            </w:pPr>
            <w:r>
              <w:rPr>
                <w:sz w:val="20"/>
              </w:rPr>
              <w:t xml:space="preserve">МБОУ "Ямашевская СОШ" Канашского муниципального округа Чувашской Республики</w:t>
            </w:r>
          </w:p>
        </w:tc>
        <w:tc>
          <w:tcPr>
            <w:tcW w:w="3527" w:type="dxa"/>
            <w:tcBorders>
              <w:top w:val="nil"/>
              <w:left w:val="nil"/>
              <w:bottom w:val="nil"/>
              <w:right w:val="nil"/>
            </w:tcBorders>
          </w:tcPr>
          <w:p>
            <w:pPr>
              <w:pStyle w:val="0"/>
              <w:jc w:val="both"/>
            </w:pPr>
            <w:r>
              <w:rPr>
                <w:sz w:val="20"/>
              </w:rPr>
              <w:t xml:space="preserve">429313, Чувашская Республика, Канашский район, с. Ямашево, ул. Сергеева, д. 10</w:t>
            </w:r>
          </w:p>
        </w:tc>
      </w:tr>
      <w:tr>
        <w:tc>
          <w:tcPr>
            <w:tcW w:w="510" w:type="dxa"/>
            <w:tcBorders>
              <w:top w:val="nil"/>
              <w:left w:val="nil"/>
              <w:bottom w:val="nil"/>
              <w:right w:val="nil"/>
            </w:tcBorders>
          </w:tcPr>
          <w:p>
            <w:pPr>
              <w:pStyle w:val="0"/>
              <w:jc w:val="center"/>
            </w:pPr>
            <w:r>
              <w:rPr>
                <w:sz w:val="20"/>
              </w:rPr>
              <w:t xml:space="preserve">14.</w:t>
            </w:r>
          </w:p>
        </w:tc>
        <w:tc>
          <w:tcPr>
            <w:tcW w:w="1984" w:type="dxa"/>
            <w:tcBorders>
              <w:top w:val="nil"/>
              <w:left w:val="nil"/>
              <w:bottom w:val="nil"/>
              <w:right w:val="nil"/>
            </w:tcBorders>
          </w:tcPr>
          <w:p>
            <w:pPr>
              <w:pStyle w:val="0"/>
              <w:jc w:val="both"/>
            </w:pPr>
            <w:r>
              <w:rPr>
                <w:sz w:val="20"/>
              </w:rPr>
              <w:t xml:space="preserve">Козловский муниципальный округ</w:t>
            </w:r>
          </w:p>
        </w:tc>
        <w:tc>
          <w:tcPr>
            <w:tcW w:w="3025" w:type="dxa"/>
            <w:tcBorders>
              <w:top w:val="nil"/>
              <w:left w:val="nil"/>
              <w:bottom w:val="nil"/>
              <w:right w:val="nil"/>
            </w:tcBorders>
          </w:tcPr>
          <w:p>
            <w:pPr>
              <w:pStyle w:val="0"/>
              <w:jc w:val="both"/>
            </w:pPr>
            <w:r>
              <w:rPr>
                <w:sz w:val="20"/>
              </w:rPr>
              <w:t xml:space="preserve">МБОУ "Карамышевская СОШ" Козловского муниципального округа Чувашской Республики</w:t>
            </w:r>
          </w:p>
        </w:tc>
        <w:tc>
          <w:tcPr>
            <w:tcW w:w="3527" w:type="dxa"/>
            <w:tcBorders>
              <w:top w:val="nil"/>
              <w:left w:val="nil"/>
              <w:bottom w:val="nil"/>
              <w:right w:val="nil"/>
            </w:tcBorders>
          </w:tcPr>
          <w:p>
            <w:pPr>
              <w:pStyle w:val="0"/>
              <w:jc w:val="both"/>
            </w:pPr>
            <w:r>
              <w:rPr>
                <w:sz w:val="20"/>
              </w:rPr>
              <w:t xml:space="preserve">429446, Чувашская Республика, Козловский район, с. Карамышево, ул. Молодежная, д. 25</w:t>
            </w:r>
          </w:p>
        </w:tc>
      </w:tr>
      <w:tr>
        <w:tc>
          <w:tcPr>
            <w:tcW w:w="510" w:type="dxa"/>
            <w:tcBorders>
              <w:top w:val="nil"/>
              <w:left w:val="nil"/>
              <w:bottom w:val="nil"/>
              <w:right w:val="nil"/>
            </w:tcBorders>
          </w:tcPr>
          <w:p>
            <w:pPr>
              <w:pStyle w:val="0"/>
              <w:jc w:val="center"/>
            </w:pPr>
            <w:r>
              <w:rPr>
                <w:sz w:val="20"/>
              </w:rPr>
              <w:t xml:space="preserve">15.</w:t>
            </w:r>
          </w:p>
        </w:tc>
        <w:tc>
          <w:tcPr>
            <w:tcW w:w="1984" w:type="dxa"/>
            <w:tcBorders>
              <w:top w:val="nil"/>
              <w:left w:val="nil"/>
              <w:bottom w:val="nil"/>
              <w:right w:val="nil"/>
            </w:tcBorders>
          </w:tcPr>
          <w:p>
            <w:pPr>
              <w:pStyle w:val="0"/>
              <w:jc w:val="both"/>
            </w:pPr>
            <w:r>
              <w:rPr>
                <w:sz w:val="20"/>
              </w:rPr>
              <w:t xml:space="preserve">Красноармейский муниципальный округ</w:t>
            </w:r>
          </w:p>
        </w:tc>
        <w:tc>
          <w:tcPr>
            <w:tcW w:w="3025" w:type="dxa"/>
            <w:tcBorders>
              <w:top w:val="nil"/>
              <w:left w:val="nil"/>
              <w:bottom w:val="nil"/>
              <w:right w:val="nil"/>
            </w:tcBorders>
          </w:tcPr>
          <w:p>
            <w:pPr>
              <w:pStyle w:val="0"/>
              <w:jc w:val="both"/>
            </w:pPr>
            <w:r>
              <w:rPr>
                <w:sz w:val="20"/>
              </w:rPr>
              <w:t xml:space="preserve">МБОУ "Алманчинская СОШ"</w:t>
            </w:r>
          </w:p>
        </w:tc>
        <w:tc>
          <w:tcPr>
            <w:tcW w:w="3527" w:type="dxa"/>
            <w:tcBorders>
              <w:top w:val="nil"/>
              <w:left w:val="nil"/>
              <w:bottom w:val="nil"/>
              <w:right w:val="nil"/>
            </w:tcBorders>
          </w:tcPr>
          <w:p>
            <w:pPr>
              <w:pStyle w:val="0"/>
              <w:jc w:val="both"/>
            </w:pPr>
            <w:r>
              <w:rPr>
                <w:sz w:val="20"/>
              </w:rPr>
              <w:t xml:space="preserve">429627, Чувашская Республика, Красноармейский муниципальный округ, с. Алманчино, ул. Школьная, влд. 32</w:t>
            </w:r>
          </w:p>
        </w:tc>
      </w:tr>
      <w:tr>
        <w:tc>
          <w:tcPr>
            <w:tcW w:w="510" w:type="dxa"/>
            <w:tcBorders>
              <w:top w:val="nil"/>
              <w:left w:val="nil"/>
              <w:bottom w:val="nil"/>
              <w:right w:val="nil"/>
            </w:tcBorders>
          </w:tcPr>
          <w:p>
            <w:pPr>
              <w:pStyle w:val="0"/>
              <w:jc w:val="center"/>
            </w:pPr>
            <w:r>
              <w:rPr>
                <w:sz w:val="20"/>
              </w:rPr>
              <w:t xml:space="preserve">16.</w:t>
            </w:r>
          </w:p>
        </w:tc>
        <w:tc>
          <w:tcPr>
            <w:tcW w:w="1984" w:type="dxa"/>
            <w:tcBorders>
              <w:top w:val="nil"/>
              <w:left w:val="nil"/>
              <w:bottom w:val="nil"/>
              <w:right w:val="nil"/>
            </w:tcBorders>
          </w:tcPr>
          <w:p>
            <w:pPr>
              <w:pStyle w:val="0"/>
              <w:jc w:val="both"/>
            </w:pPr>
            <w:r>
              <w:rPr>
                <w:sz w:val="20"/>
              </w:rPr>
              <w:t xml:space="preserve">Красноармейский муниципальный округ</w:t>
            </w:r>
          </w:p>
        </w:tc>
        <w:tc>
          <w:tcPr>
            <w:tcW w:w="3025" w:type="dxa"/>
            <w:tcBorders>
              <w:top w:val="nil"/>
              <w:left w:val="nil"/>
              <w:bottom w:val="nil"/>
              <w:right w:val="nil"/>
            </w:tcBorders>
          </w:tcPr>
          <w:p>
            <w:pPr>
              <w:pStyle w:val="0"/>
              <w:jc w:val="both"/>
            </w:pPr>
            <w:r>
              <w:rPr>
                <w:sz w:val="20"/>
              </w:rPr>
              <w:t xml:space="preserve">МБОУ "Исаковская ООШ"</w:t>
            </w:r>
          </w:p>
        </w:tc>
        <w:tc>
          <w:tcPr>
            <w:tcW w:w="3527" w:type="dxa"/>
            <w:tcBorders>
              <w:top w:val="nil"/>
              <w:left w:val="nil"/>
              <w:bottom w:val="nil"/>
              <w:right w:val="nil"/>
            </w:tcBorders>
          </w:tcPr>
          <w:p>
            <w:pPr>
              <w:pStyle w:val="0"/>
              <w:jc w:val="both"/>
            </w:pPr>
            <w:r>
              <w:rPr>
                <w:sz w:val="20"/>
              </w:rPr>
              <w:t xml:space="preserve">429631, Чувашская Республика, Красноармейский район, с. Исаково, ул. Садовая, д. 4А</w:t>
            </w:r>
          </w:p>
        </w:tc>
      </w:tr>
      <w:tr>
        <w:tc>
          <w:tcPr>
            <w:tcW w:w="510" w:type="dxa"/>
            <w:tcBorders>
              <w:top w:val="nil"/>
              <w:left w:val="nil"/>
              <w:bottom w:val="nil"/>
              <w:right w:val="nil"/>
            </w:tcBorders>
          </w:tcPr>
          <w:p>
            <w:pPr>
              <w:pStyle w:val="0"/>
              <w:jc w:val="center"/>
            </w:pPr>
            <w:r>
              <w:rPr>
                <w:sz w:val="20"/>
              </w:rPr>
              <w:t xml:space="preserve">17.</w:t>
            </w:r>
          </w:p>
        </w:tc>
        <w:tc>
          <w:tcPr>
            <w:tcW w:w="1984" w:type="dxa"/>
            <w:tcBorders>
              <w:top w:val="nil"/>
              <w:left w:val="nil"/>
              <w:bottom w:val="nil"/>
              <w:right w:val="nil"/>
            </w:tcBorders>
          </w:tcPr>
          <w:p>
            <w:pPr>
              <w:pStyle w:val="0"/>
              <w:jc w:val="both"/>
            </w:pPr>
            <w:r>
              <w:rPr>
                <w:sz w:val="20"/>
              </w:rPr>
              <w:t xml:space="preserve">Чебоксарский муниципальный округ</w:t>
            </w:r>
          </w:p>
        </w:tc>
        <w:tc>
          <w:tcPr>
            <w:tcW w:w="3025" w:type="dxa"/>
            <w:tcBorders>
              <w:top w:val="nil"/>
              <w:left w:val="nil"/>
              <w:bottom w:val="nil"/>
              <w:right w:val="nil"/>
            </w:tcBorders>
          </w:tcPr>
          <w:p>
            <w:pPr>
              <w:pStyle w:val="0"/>
              <w:jc w:val="both"/>
            </w:pPr>
            <w:r>
              <w:rPr>
                <w:sz w:val="20"/>
              </w:rPr>
              <w:t xml:space="preserve">МБОУ "Синьяльская ООШ" Чебоксарского муниципального округа Чувашской Республики</w:t>
            </w:r>
          </w:p>
        </w:tc>
        <w:tc>
          <w:tcPr>
            <w:tcW w:w="3527" w:type="dxa"/>
            <w:tcBorders>
              <w:top w:val="nil"/>
              <w:left w:val="nil"/>
              <w:bottom w:val="nil"/>
              <w:right w:val="nil"/>
            </w:tcBorders>
          </w:tcPr>
          <w:p>
            <w:pPr>
              <w:pStyle w:val="0"/>
              <w:jc w:val="both"/>
            </w:pPr>
            <w:r>
              <w:rPr>
                <w:sz w:val="20"/>
              </w:rPr>
              <w:t xml:space="preserve">429500, Чувашская Республика, Чебоксарский район, с. Синьялы, ул. Центральная, д. 41</w:t>
            </w:r>
          </w:p>
        </w:tc>
      </w:tr>
      <w:tr>
        <w:tc>
          <w:tcPr>
            <w:tcW w:w="510" w:type="dxa"/>
            <w:tcBorders>
              <w:top w:val="nil"/>
              <w:left w:val="nil"/>
              <w:bottom w:val="nil"/>
              <w:right w:val="nil"/>
            </w:tcBorders>
          </w:tcPr>
          <w:p>
            <w:pPr>
              <w:pStyle w:val="0"/>
              <w:jc w:val="center"/>
            </w:pPr>
            <w:r>
              <w:rPr>
                <w:sz w:val="20"/>
              </w:rPr>
              <w:t xml:space="preserve">18.</w:t>
            </w:r>
          </w:p>
        </w:tc>
        <w:tc>
          <w:tcPr>
            <w:tcW w:w="1984" w:type="dxa"/>
            <w:tcBorders>
              <w:top w:val="nil"/>
              <w:left w:val="nil"/>
              <w:bottom w:val="nil"/>
              <w:right w:val="nil"/>
            </w:tcBorders>
          </w:tcPr>
          <w:p>
            <w:pPr>
              <w:pStyle w:val="0"/>
              <w:jc w:val="both"/>
            </w:pPr>
            <w:r>
              <w:rPr>
                <w:sz w:val="20"/>
              </w:rPr>
              <w:t xml:space="preserve">Чебоксарский муниципальный округ</w:t>
            </w:r>
          </w:p>
        </w:tc>
        <w:tc>
          <w:tcPr>
            <w:tcW w:w="3025" w:type="dxa"/>
            <w:tcBorders>
              <w:top w:val="nil"/>
              <w:left w:val="nil"/>
              <w:bottom w:val="nil"/>
              <w:right w:val="nil"/>
            </w:tcBorders>
          </w:tcPr>
          <w:p>
            <w:pPr>
              <w:pStyle w:val="0"/>
              <w:jc w:val="both"/>
            </w:pPr>
            <w:r>
              <w:rPr>
                <w:sz w:val="20"/>
              </w:rPr>
              <w:t xml:space="preserve">МБОУ "Янгильдинская СОШ" Чебоксарского муниципального округа Чувашской Республики</w:t>
            </w:r>
          </w:p>
        </w:tc>
        <w:tc>
          <w:tcPr>
            <w:tcW w:w="3527" w:type="dxa"/>
            <w:tcBorders>
              <w:top w:val="nil"/>
              <w:left w:val="nil"/>
              <w:bottom w:val="nil"/>
              <w:right w:val="nil"/>
            </w:tcBorders>
          </w:tcPr>
          <w:p>
            <w:pPr>
              <w:pStyle w:val="0"/>
              <w:jc w:val="both"/>
            </w:pPr>
            <w:r>
              <w:rPr>
                <w:sz w:val="20"/>
              </w:rPr>
              <w:t xml:space="preserve">429520, Чувашская Республика, Чебоксарский район, с. Янгильдино, ул. Школьная, д. 33</w:t>
            </w:r>
          </w:p>
        </w:tc>
      </w:tr>
      <w:tr>
        <w:tc>
          <w:tcPr>
            <w:tcW w:w="510" w:type="dxa"/>
            <w:tcBorders>
              <w:top w:val="nil"/>
              <w:left w:val="nil"/>
              <w:bottom w:val="nil"/>
              <w:right w:val="nil"/>
            </w:tcBorders>
          </w:tcPr>
          <w:p>
            <w:pPr>
              <w:pStyle w:val="0"/>
              <w:jc w:val="center"/>
            </w:pPr>
            <w:r>
              <w:rPr>
                <w:sz w:val="20"/>
              </w:rPr>
              <w:t xml:space="preserve">19.</w:t>
            </w:r>
          </w:p>
        </w:tc>
        <w:tc>
          <w:tcPr>
            <w:tcW w:w="1984" w:type="dxa"/>
            <w:tcBorders>
              <w:top w:val="nil"/>
              <w:left w:val="nil"/>
              <w:bottom w:val="nil"/>
              <w:right w:val="nil"/>
            </w:tcBorders>
          </w:tcPr>
          <w:p>
            <w:pPr>
              <w:pStyle w:val="0"/>
              <w:jc w:val="both"/>
            </w:pPr>
            <w:r>
              <w:rPr>
                <w:sz w:val="20"/>
              </w:rPr>
              <w:t xml:space="preserve">г. Алатырь</w:t>
            </w:r>
          </w:p>
        </w:tc>
        <w:tc>
          <w:tcPr>
            <w:tcW w:w="3025" w:type="dxa"/>
            <w:tcBorders>
              <w:top w:val="nil"/>
              <w:left w:val="nil"/>
              <w:bottom w:val="nil"/>
              <w:right w:val="nil"/>
            </w:tcBorders>
          </w:tcPr>
          <w:p>
            <w:pPr>
              <w:pStyle w:val="0"/>
              <w:jc w:val="both"/>
            </w:pPr>
            <w:r>
              <w:rPr>
                <w:sz w:val="20"/>
              </w:rPr>
              <w:t xml:space="preserve">МБОУ "СОШ N 9" г. Алатырь ЧР</w:t>
            </w:r>
          </w:p>
        </w:tc>
        <w:tc>
          <w:tcPr>
            <w:tcW w:w="3527" w:type="dxa"/>
            <w:tcBorders>
              <w:top w:val="nil"/>
              <w:left w:val="nil"/>
              <w:bottom w:val="nil"/>
              <w:right w:val="nil"/>
            </w:tcBorders>
          </w:tcPr>
          <w:p>
            <w:pPr>
              <w:pStyle w:val="0"/>
              <w:jc w:val="both"/>
            </w:pPr>
            <w:r>
              <w:rPr>
                <w:sz w:val="20"/>
              </w:rPr>
              <w:t xml:space="preserve">429826, Чувашская Республика, г. Алатырь, ул. Володарского, д. 14</w:t>
            </w:r>
          </w:p>
        </w:tc>
      </w:tr>
      <w:tr>
        <w:tc>
          <w:tcPr>
            <w:tcW w:w="510" w:type="dxa"/>
            <w:tcBorders>
              <w:top w:val="nil"/>
              <w:left w:val="nil"/>
              <w:bottom w:val="nil"/>
              <w:right w:val="nil"/>
            </w:tcBorders>
          </w:tcPr>
          <w:p>
            <w:pPr>
              <w:pStyle w:val="0"/>
              <w:jc w:val="center"/>
            </w:pPr>
            <w:r>
              <w:rPr>
                <w:sz w:val="20"/>
              </w:rPr>
              <w:t xml:space="preserve">20.</w:t>
            </w:r>
          </w:p>
        </w:tc>
        <w:tc>
          <w:tcPr>
            <w:tcW w:w="1984" w:type="dxa"/>
            <w:tcBorders>
              <w:top w:val="nil"/>
              <w:left w:val="nil"/>
              <w:bottom w:val="nil"/>
              <w:right w:val="nil"/>
            </w:tcBorders>
          </w:tcPr>
          <w:p>
            <w:pPr>
              <w:pStyle w:val="0"/>
              <w:jc w:val="both"/>
            </w:pPr>
            <w:r>
              <w:rPr>
                <w:sz w:val="20"/>
              </w:rPr>
              <w:t xml:space="preserve">г. Канаш</w:t>
            </w:r>
          </w:p>
        </w:tc>
        <w:tc>
          <w:tcPr>
            <w:tcW w:w="3025" w:type="dxa"/>
            <w:tcBorders>
              <w:top w:val="nil"/>
              <w:left w:val="nil"/>
              <w:bottom w:val="nil"/>
              <w:right w:val="nil"/>
            </w:tcBorders>
          </w:tcPr>
          <w:p>
            <w:pPr>
              <w:pStyle w:val="0"/>
              <w:jc w:val="both"/>
            </w:pPr>
            <w:r>
              <w:rPr>
                <w:sz w:val="20"/>
              </w:rPr>
              <w:t xml:space="preserve">МБОУ "Средняя общеобразовательная школа N 7" г. Канаш</w:t>
            </w:r>
          </w:p>
        </w:tc>
        <w:tc>
          <w:tcPr>
            <w:tcW w:w="3527" w:type="dxa"/>
            <w:tcBorders>
              <w:top w:val="nil"/>
              <w:left w:val="nil"/>
              <w:bottom w:val="nil"/>
              <w:right w:val="nil"/>
            </w:tcBorders>
          </w:tcPr>
          <w:p>
            <w:pPr>
              <w:pStyle w:val="0"/>
              <w:jc w:val="both"/>
            </w:pPr>
            <w:r>
              <w:rPr>
                <w:sz w:val="20"/>
              </w:rPr>
              <w:t xml:space="preserve">429337, Чувашская Республика, г. Канаш, ул. Машиностроителей, д. 22</w:t>
            </w:r>
          </w:p>
        </w:tc>
      </w:tr>
      <w:tr>
        <w:tc>
          <w:tcPr>
            <w:tcW w:w="510" w:type="dxa"/>
            <w:tcBorders>
              <w:top w:val="nil"/>
              <w:left w:val="nil"/>
              <w:bottom w:val="nil"/>
              <w:right w:val="nil"/>
            </w:tcBorders>
          </w:tcPr>
          <w:p>
            <w:pPr>
              <w:pStyle w:val="0"/>
              <w:jc w:val="center"/>
            </w:pPr>
            <w:r>
              <w:rPr>
                <w:sz w:val="20"/>
              </w:rPr>
              <w:t xml:space="preserve">21.</w:t>
            </w:r>
          </w:p>
        </w:tc>
        <w:tc>
          <w:tcPr>
            <w:tcW w:w="1984" w:type="dxa"/>
            <w:tcBorders>
              <w:top w:val="nil"/>
              <w:left w:val="nil"/>
              <w:bottom w:val="nil"/>
              <w:right w:val="nil"/>
            </w:tcBorders>
          </w:tcPr>
          <w:p>
            <w:pPr>
              <w:pStyle w:val="0"/>
              <w:jc w:val="both"/>
            </w:pPr>
            <w:r>
              <w:rPr>
                <w:sz w:val="20"/>
              </w:rPr>
              <w:t xml:space="preserve">г. Новочебоксарск</w:t>
            </w:r>
          </w:p>
        </w:tc>
        <w:tc>
          <w:tcPr>
            <w:tcW w:w="3025" w:type="dxa"/>
            <w:tcBorders>
              <w:top w:val="nil"/>
              <w:left w:val="nil"/>
              <w:bottom w:val="nil"/>
              <w:right w:val="nil"/>
            </w:tcBorders>
          </w:tcPr>
          <w:p>
            <w:pPr>
              <w:pStyle w:val="0"/>
              <w:jc w:val="both"/>
            </w:pPr>
            <w:r>
              <w:rPr>
                <w:sz w:val="20"/>
              </w:rPr>
              <w:t xml:space="preserve">МБОУ "Средняя общеобразовательная школа N 12" города Новочебоксарска</w:t>
            </w:r>
          </w:p>
        </w:tc>
        <w:tc>
          <w:tcPr>
            <w:tcW w:w="3527" w:type="dxa"/>
            <w:tcBorders>
              <w:top w:val="nil"/>
              <w:left w:val="nil"/>
              <w:bottom w:val="nil"/>
              <w:right w:val="nil"/>
            </w:tcBorders>
          </w:tcPr>
          <w:p>
            <w:pPr>
              <w:pStyle w:val="0"/>
              <w:jc w:val="both"/>
            </w:pPr>
            <w:r>
              <w:rPr>
                <w:sz w:val="20"/>
              </w:rPr>
              <w:t xml:space="preserve">429959, Чувашская Республика, г. Новочебоксарск, пр-д Ельниковский, д. 6</w:t>
            </w:r>
          </w:p>
        </w:tc>
      </w:tr>
      <w:tr>
        <w:tc>
          <w:tcPr>
            <w:tcW w:w="510" w:type="dxa"/>
            <w:tcBorders>
              <w:top w:val="nil"/>
              <w:left w:val="nil"/>
              <w:bottom w:val="nil"/>
              <w:right w:val="nil"/>
            </w:tcBorders>
          </w:tcPr>
          <w:p>
            <w:pPr>
              <w:pStyle w:val="0"/>
              <w:jc w:val="center"/>
            </w:pPr>
            <w:r>
              <w:rPr>
                <w:sz w:val="20"/>
              </w:rPr>
              <w:t xml:space="preserve">22.</w:t>
            </w:r>
          </w:p>
        </w:tc>
        <w:tc>
          <w:tcPr>
            <w:tcW w:w="1984" w:type="dxa"/>
            <w:tcBorders>
              <w:top w:val="nil"/>
              <w:left w:val="nil"/>
              <w:bottom w:val="nil"/>
              <w:right w:val="nil"/>
            </w:tcBorders>
          </w:tcPr>
          <w:p>
            <w:pPr>
              <w:pStyle w:val="0"/>
              <w:jc w:val="both"/>
            </w:pPr>
            <w:r>
              <w:rPr>
                <w:sz w:val="20"/>
              </w:rPr>
              <w:t xml:space="preserve">г. Чебоксары</w:t>
            </w:r>
          </w:p>
        </w:tc>
        <w:tc>
          <w:tcPr>
            <w:tcW w:w="3025" w:type="dxa"/>
            <w:tcBorders>
              <w:top w:val="nil"/>
              <w:left w:val="nil"/>
              <w:bottom w:val="nil"/>
              <w:right w:val="nil"/>
            </w:tcBorders>
          </w:tcPr>
          <w:p>
            <w:pPr>
              <w:pStyle w:val="0"/>
              <w:jc w:val="both"/>
            </w:pPr>
            <w:r>
              <w:rPr>
                <w:sz w:val="20"/>
              </w:rPr>
              <w:t xml:space="preserve">МБОУ "СОШ N 10" г. Чебоксары</w:t>
            </w:r>
          </w:p>
        </w:tc>
        <w:tc>
          <w:tcPr>
            <w:tcW w:w="3527" w:type="dxa"/>
            <w:tcBorders>
              <w:top w:val="nil"/>
              <w:left w:val="nil"/>
              <w:bottom w:val="nil"/>
              <w:right w:val="nil"/>
            </w:tcBorders>
          </w:tcPr>
          <w:p>
            <w:pPr>
              <w:pStyle w:val="0"/>
              <w:jc w:val="both"/>
            </w:pPr>
            <w:r>
              <w:rPr>
                <w:sz w:val="20"/>
              </w:rPr>
              <w:t xml:space="preserve">428020, Чувашская Республика, г. Чебоксары, ул. Космонавта Николаева А.Г., д. 1</w:t>
            </w:r>
          </w:p>
        </w:tc>
      </w:tr>
      <w:tr>
        <w:tc>
          <w:tcPr>
            <w:tcW w:w="510" w:type="dxa"/>
            <w:tcBorders>
              <w:top w:val="nil"/>
              <w:left w:val="nil"/>
              <w:bottom w:val="nil"/>
              <w:right w:val="nil"/>
            </w:tcBorders>
          </w:tcPr>
          <w:p>
            <w:pPr>
              <w:pStyle w:val="0"/>
              <w:jc w:val="center"/>
            </w:pPr>
            <w:r>
              <w:rPr>
                <w:sz w:val="20"/>
              </w:rPr>
              <w:t xml:space="preserve">23.</w:t>
            </w:r>
          </w:p>
        </w:tc>
        <w:tc>
          <w:tcPr>
            <w:tcW w:w="1984" w:type="dxa"/>
            <w:tcBorders>
              <w:top w:val="nil"/>
              <w:left w:val="nil"/>
              <w:bottom w:val="nil"/>
              <w:right w:val="nil"/>
            </w:tcBorders>
          </w:tcPr>
          <w:p>
            <w:pPr>
              <w:pStyle w:val="0"/>
              <w:jc w:val="both"/>
            </w:pPr>
            <w:r>
              <w:rPr>
                <w:sz w:val="20"/>
              </w:rPr>
              <w:t xml:space="preserve">г. Шумерля</w:t>
            </w:r>
          </w:p>
        </w:tc>
        <w:tc>
          <w:tcPr>
            <w:tcW w:w="3025" w:type="dxa"/>
            <w:tcBorders>
              <w:top w:val="nil"/>
              <w:left w:val="nil"/>
              <w:bottom w:val="nil"/>
              <w:right w:val="nil"/>
            </w:tcBorders>
          </w:tcPr>
          <w:p>
            <w:pPr>
              <w:pStyle w:val="0"/>
              <w:jc w:val="both"/>
            </w:pPr>
            <w:r>
              <w:rPr>
                <w:sz w:val="20"/>
              </w:rPr>
              <w:t xml:space="preserve">МБОУ "СОШ N 3" г. Шумерли Чувашской Республики</w:t>
            </w:r>
          </w:p>
        </w:tc>
        <w:tc>
          <w:tcPr>
            <w:tcW w:w="3527" w:type="dxa"/>
            <w:tcBorders>
              <w:top w:val="nil"/>
              <w:left w:val="nil"/>
              <w:bottom w:val="nil"/>
              <w:right w:val="nil"/>
            </w:tcBorders>
          </w:tcPr>
          <w:p>
            <w:pPr>
              <w:pStyle w:val="0"/>
              <w:jc w:val="both"/>
            </w:pPr>
            <w:r>
              <w:rPr>
                <w:sz w:val="20"/>
              </w:rPr>
              <w:t xml:space="preserve">429122, Чувашская Республика, г. Шумерля, ул. Интернациональная, д. 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 "Региональный</w:t>
      </w:r>
    </w:p>
    <w:p>
      <w:pPr>
        <w:pStyle w:val="0"/>
        <w:jc w:val="right"/>
      </w:pPr>
      <w:r>
        <w:rPr>
          <w:sz w:val="20"/>
        </w:rPr>
        <w:t xml:space="preserve">проект по модернизации</w:t>
      </w:r>
    </w:p>
    <w:p>
      <w:pPr>
        <w:pStyle w:val="0"/>
        <w:jc w:val="right"/>
      </w:pPr>
      <w:r>
        <w:rPr>
          <w:sz w:val="20"/>
        </w:rPr>
        <w:t xml:space="preserve">школьных систем образования</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44431" w:name="P44431"/>
    <w:bookmarkEnd w:id="44431"/>
    <w:p>
      <w:pPr>
        <w:pStyle w:val="2"/>
        <w:jc w:val="center"/>
      </w:pPr>
      <w:r>
        <w:rPr>
          <w:sz w:val="20"/>
        </w:rPr>
        <w:t xml:space="preserve">РЕСУРСНОЕ ОБЕСПЕЧЕНИЕ</w:t>
      </w:r>
    </w:p>
    <w:p>
      <w:pPr>
        <w:pStyle w:val="2"/>
        <w:jc w:val="center"/>
      </w:pPr>
      <w:r>
        <w:rPr>
          <w:sz w:val="20"/>
        </w:rPr>
        <w:t xml:space="preserve">РЕАЛИЗАЦИИ ПОДПРОГРАММЫ "РЕГИОНАЛЬНЫЙ ПРОЕКТ</w:t>
      </w:r>
    </w:p>
    <w:p>
      <w:pPr>
        <w:pStyle w:val="2"/>
        <w:jc w:val="center"/>
      </w:pPr>
      <w:r>
        <w:rPr>
          <w:sz w:val="20"/>
        </w:rPr>
        <w:t xml:space="preserve">ПО МОДЕРНИЗАЦИИ ШКОЛЬНЫХ СИСТЕМ ОБРАЗОВАНИЯ</w:t>
      </w:r>
    </w:p>
    <w:p>
      <w:pPr>
        <w:pStyle w:val="2"/>
        <w:jc w:val="center"/>
      </w:pPr>
      <w:r>
        <w:rPr>
          <w:sz w:val="20"/>
        </w:rPr>
        <w:t xml:space="preserve">В ЧУВАШСКОЙ РЕСПУБЛИКЕ" ГОСУДАРСТВЕННОЙ ПРОГРАММЫ</w:t>
      </w:r>
    </w:p>
    <w:p>
      <w:pPr>
        <w:pStyle w:val="2"/>
        <w:jc w:val="center"/>
      </w:pPr>
      <w:r>
        <w:rPr>
          <w:sz w:val="20"/>
        </w:rPr>
        <w:t xml:space="preserve">ЧУВАШСКОЙ РЕСПУБЛИКИ "РАЗВИТИЕ ОБРАЗОВАНИЯ"</w:t>
      </w:r>
    </w:p>
    <w:p>
      <w:pPr>
        <w:pStyle w:val="2"/>
        <w:jc w:val="center"/>
      </w:pPr>
      <w:r>
        <w:rPr>
          <w:sz w:val="20"/>
        </w:rPr>
        <w:t xml:space="preserve">ЗА СЧЕТ ВСЕХ ИСТОЧНИКОВ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72"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color w:val="392c69"/>
              </w:rPr>
              <w:t xml:space="preserve"> Кабинета Министров ЧР от 23.05.2023 N 329)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850"/>
        <w:gridCol w:w="1531"/>
        <w:gridCol w:w="1560"/>
        <w:gridCol w:w="1304"/>
        <w:gridCol w:w="680"/>
        <w:gridCol w:w="737"/>
        <w:gridCol w:w="1474"/>
        <w:gridCol w:w="680"/>
        <w:gridCol w:w="1077"/>
        <w:gridCol w:w="1304"/>
        <w:gridCol w:w="1304"/>
        <w:gridCol w:w="1020"/>
        <w:gridCol w:w="1247"/>
        <w:gridCol w:w="1020"/>
      </w:tblGrid>
      <w:tr>
        <w:tc>
          <w:tcPr>
            <w:tcW w:w="850" w:type="dxa"/>
            <w:tcBorders>
              <w:left w:val="nil"/>
            </w:tcBorders>
            <w:vMerge w:val="restart"/>
          </w:tcPr>
          <w:p>
            <w:pPr>
              <w:pStyle w:val="0"/>
              <w:jc w:val="center"/>
            </w:pPr>
            <w:r>
              <w:rPr>
                <w:sz w:val="20"/>
              </w:rPr>
              <w:t xml:space="preserve">Статус</w:t>
            </w:r>
          </w:p>
        </w:tc>
        <w:tc>
          <w:tcPr>
            <w:tcW w:w="1531" w:type="dxa"/>
            <w:vMerge w:val="restart"/>
          </w:tcPr>
          <w:p>
            <w:pPr>
              <w:pStyle w:val="0"/>
              <w:jc w:val="center"/>
            </w:pPr>
            <w:r>
              <w:rPr>
                <w:sz w:val="20"/>
              </w:rPr>
              <w:t xml:space="preserve">Наименование подпрограммы государственной программы Чувашской Республики (основного мероприятия, мероприятия)</w:t>
            </w:r>
          </w:p>
        </w:tc>
        <w:tc>
          <w:tcPr>
            <w:tcW w:w="1560" w:type="dxa"/>
            <w:vMerge w:val="restart"/>
          </w:tcPr>
          <w:p>
            <w:pPr>
              <w:pStyle w:val="0"/>
              <w:jc w:val="center"/>
            </w:pPr>
            <w:r>
              <w:rPr>
                <w:sz w:val="20"/>
              </w:rPr>
              <w:t xml:space="preserve">Задача подпрограммы государственной программы Чувашской Республики</w:t>
            </w:r>
          </w:p>
        </w:tc>
        <w:tc>
          <w:tcPr>
            <w:tcW w:w="1304" w:type="dxa"/>
            <w:vMerge w:val="restart"/>
          </w:tcPr>
          <w:p>
            <w:pPr>
              <w:pStyle w:val="0"/>
              <w:jc w:val="center"/>
            </w:pPr>
            <w:r>
              <w:rPr>
                <w:sz w:val="20"/>
              </w:rPr>
              <w:t xml:space="preserve">Ответственный исполнитель, соисполнители, участники</w:t>
            </w:r>
          </w:p>
        </w:tc>
        <w:tc>
          <w:tcPr>
            <w:gridSpan w:val="4"/>
            <w:tcW w:w="3571" w:type="dxa"/>
          </w:tcPr>
          <w:p>
            <w:pPr>
              <w:pStyle w:val="0"/>
              <w:jc w:val="center"/>
            </w:pPr>
            <w:r>
              <w:rPr>
                <w:sz w:val="20"/>
              </w:rPr>
              <w:t xml:space="preserve">Код бюджетной классификации</w:t>
            </w:r>
          </w:p>
        </w:tc>
        <w:tc>
          <w:tcPr>
            <w:tcW w:w="1077" w:type="dxa"/>
            <w:vMerge w:val="restart"/>
          </w:tcPr>
          <w:p>
            <w:pPr>
              <w:pStyle w:val="0"/>
              <w:jc w:val="center"/>
            </w:pPr>
            <w:r>
              <w:rPr>
                <w:sz w:val="20"/>
              </w:rPr>
              <w:t xml:space="preserve">Источники финансирования</w:t>
            </w:r>
          </w:p>
        </w:tc>
        <w:tc>
          <w:tcPr>
            <w:gridSpan w:val="5"/>
            <w:tcW w:w="5895" w:type="dxa"/>
            <w:tcBorders>
              <w:right w:val="nil"/>
            </w:tcBorders>
          </w:tcPr>
          <w:p>
            <w:pPr>
              <w:pStyle w:val="0"/>
              <w:jc w:val="center"/>
            </w:pPr>
            <w:r>
              <w:rPr>
                <w:sz w:val="20"/>
              </w:rPr>
              <w:t xml:space="preserve">Расходы по годам, тыс. рублей</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главный распорядитель бюджетных средств</w:t>
            </w:r>
          </w:p>
        </w:tc>
        <w:tc>
          <w:tcPr>
            <w:tcW w:w="737" w:type="dxa"/>
          </w:tcPr>
          <w:p>
            <w:pPr>
              <w:pStyle w:val="0"/>
              <w:jc w:val="center"/>
            </w:pPr>
            <w:r>
              <w:rPr>
                <w:sz w:val="20"/>
              </w:rPr>
              <w:t xml:space="preserve">раздел, подраздел</w:t>
            </w:r>
          </w:p>
        </w:tc>
        <w:tc>
          <w:tcPr>
            <w:tcW w:w="1474" w:type="dxa"/>
          </w:tcPr>
          <w:p>
            <w:pPr>
              <w:pStyle w:val="0"/>
              <w:jc w:val="center"/>
            </w:pPr>
            <w:r>
              <w:rPr>
                <w:sz w:val="20"/>
              </w:rPr>
              <w:t xml:space="preserve">целевая статья расходов</w:t>
            </w:r>
          </w:p>
        </w:tc>
        <w:tc>
          <w:tcPr>
            <w:tcW w:w="680" w:type="dxa"/>
          </w:tcPr>
          <w:p>
            <w:pPr>
              <w:pStyle w:val="0"/>
              <w:jc w:val="center"/>
            </w:pPr>
            <w:r>
              <w:rPr>
                <w:sz w:val="20"/>
              </w:rPr>
              <w:t xml:space="preserve">группа (подгруппа) вида расходов</w:t>
            </w:r>
          </w:p>
        </w:tc>
        <w:tc>
          <w:tcPr>
            <w:vMerge w:val="continue"/>
          </w:tcPr>
          <w:p/>
        </w:tc>
        <w:tc>
          <w:tcPr>
            <w:tcW w:w="1304" w:type="dxa"/>
          </w:tcPr>
          <w:p>
            <w:pPr>
              <w:pStyle w:val="0"/>
              <w:jc w:val="center"/>
            </w:pPr>
            <w:r>
              <w:rPr>
                <w:sz w:val="20"/>
              </w:rPr>
              <w:t xml:space="preserve">2022</w:t>
            </w:r>
          </w:p>
        </w:tc>
        <w:tc>
          <w:tcPr>
            <w:tcW w:w="1304" w:type="dxa"/>
          </w:tcPr>
          <w:p>
            <w:pPr>
              <w:pStyle w:val="0"/>
              <w:jc w:val="center"/>
            </w:pPr>
            <w:r>
              <w:rPr>
                <w:sz w:val="20"/>
              </w:rPr>
              <w:t xml:space="preserve">2023</w:t>
            </w:r>
          </w:p>
        </w:tc>
        <w:tc>
          <w:tcPr>
            <w:tcW w:w="1020" w:type="dxa"/>
          </w:tcPr>
          <w:p>
            <w:pPr>
              <w:pStyle w:val="0"/>
              <w:jc w:val="center"/>
            </w:pPr>
            <w:r>
              <w:rPr>
                <w:sz w:val="20"/>
              </w:rPr>
              <w:t xml:space="preserve">2024</w:t>
            </w:r>
          </w:p>
        </w:tc>
        <w:tc>
          <w:tcPr>
            <w:tcW w:w="1247" w:type="dxa"/>
          </w:tcPr>
          <w:p>
            <w:pPr>
              <w:pStyle w:val="0"/>
              <w:jc w:val="center"/>
            </w:pPr>
            <w:r>
              <w:rPr>
                <w:sz w:val="20"/>
              </w:rPr>
              <w:t xml:space="preserve">2025</w:t>
            </w:r>
          </w:p>
        </w:tc>
        <w:tc>
          <w:tcPr>
            <w:tcW w:w="1020" w:type="dxa"/>
            <w:tcBorders>
              <w:right w:val="nil"/>
            </w:tcBorders>
          </w:tcPr>
          <w:p>
            <w:pPr>
              <w:pStyle w:val="0"/>
              <w:jc w:val="center"/>
            </w:pPr>
            <w:r>
              <w:rPr>
                <w:sz w:val="20"/>
              </w:rPr>
              <w:t xml:space="preserve">2026</w:t>
            </w:r>
          </w:p>
        </w:tc>
      </w:tr>
      <w:tr>
        <w:tc>
          <w:tcPr>
            <w:tcW w:w="850" w:type="dxa"/>
            <w:tcBorders>
              <w:left w:val="nil"/>
            </w:tcBorders>
          </w:tcPr>
          <w:p>
            <w:pPr>
              <w:pStyle w:val="0"/>
              <w:jc w:val="center"/>
            </w:pPr>
            <w:r>
              <w:rPr>
                <w:sz w:val="20"/>
              </w:rPr>
              <w:t xml:space="preserve">1</w:t>
            </w:r>
          </w:p>
        </w:tc>
        <w:tc>
          <w:tcPr>
            <w:tcW w:w="1531" w:type="dxa"/>
          </w:tcPr>
          <w:p>
            <w:pPr>
              <w:pStyle w:val="0"/>
              <w:jc w:val="center"/>
            </w:pPr>
            <w:r>
              <w:rPr>
                <w:sz w:val="20"/>
              </w:rPr>
              <w:t xml:space="preserve">2</w:t>
            </w:r>
          </w:p>
        </w:tc>
        <w:tc>
          <w:tcPr>
            <w:tcW w:w="1560" w:type="dxa"/>
          </w:tcPr>
          <w:p>
            <w:pPr>
              <w:pStyle w:val="0"/>
              <w:jc w:val="center"/>
            </w:pPr>
            <w:r>
              <w:rPr>
                <w:sz w:val="20"/>
              </w:rPr>
              <w:t xml:space="preserve">3</w:t>
            </w:r>
          </w:p>
        </w:tc>
        <w:tc>
          <w:tcPr>
            <w:tcW w:w="1304" w:type="dxa"/>
          </w:tcPr>
          <w:p>
            <w:pPr>
              <w:pStyle w:val="0"/>
              <w:jc w:val="center"/>
            </w:pPr>
            <w:r>
              <w:rPr>
                <w:sz w:val="20"/>
              </w:rPr>
              <w:t xml:space="preserve">4</w:t>
            </w:r>
          </w:p>
        </w:tc>
        <w:tc>
          <w:tcPr>
            <w:tcW w:w="680" w:type="dxa"/>
          </w:tcPr>
          <w:p>
            <w:pPr>
              <w:pStyle w:val="0"/>
              <w:jc w:val="center"/>
            </w:pPr>
            <w:r>
              <w:rPr>
                <w:sz w:val="20"/>
              </w:rPr>
              <w:t xml:space="preserve">5</w:t>
            </w:r>
          </w:p>
        </w:tc>
        <w:tc>
          <w:tcPr>
            <w:tcW w:w="737" w:type="dxa"/>
          </w:tcPr>
          <w:p>
            <w:pPr>
              <w:pStyle w:val="0"/>
              <w:jc w:val="center"/>
            </w:pPr>
            <w:r>
              <w:rPr>
                <w:sz w:val="20"/>
              </w:rPr>
              <w:t xml:space="preserve">6</w:t>
            </w:r>
          </w:p>
        </w:tc>
        <w:tc>
          <w:tcPr>
            <w:tcW w:w="1474" w:type="dxa"/>
          </w:tcPr>
          <w:p>
            <w:pPr>
              <w:pStyle w:val="0"/>
              <w:jc w:val="center"/>
            </w:pPr>
            <w:r>
              <w:rPr>
                <w:sz w:val="20"/>
              </w:rPr>
              <w:t xml:space="preserve">7</w:t>
            </w:r>
          </w:p>
        </w:tc>
        <w:tc>
          <w:tcPr>
            <w:tcW w:w="680" w:type="dxa"/>
          </w:tcPr>
          <w:p>
            <w:pPr>
              <w:pStyle w:val="0"/>
              <w:jc w:val="center"/>
            </w:pPr>
            <w:r>
              <w:rPr>
                <w:sz w:val="20"/>
              </w:rPr>
              <w:t xml:space="preserve">8</w:t>
            </w:r>
          </w:p>
        </w:tc>
        <w:tc>
          <w:tcPr>
            <w:tcW w:w="1077" w:type="dxa"/>
          </w:tcPr>
          <w:p>
            <w:pPr>
              <w:pStyle w:val="0"/>
              <w:jc w:val="center"/>
            </w:pPr>
            <w:r>
              <w:rPr>
                <w:sz w:val="20"/>
              </w:rPr>
              <w:t xml:space="preserve">9</w:t>
            </w:r>
          </w:p>
        </w:tc>
        <w:tc>
          <w:tcPr>
            <w:tcW w:w="1304" w:type="dxa"/>
          </w:tcPr>
          <w:p>
            <w:pPr>
              <w:pStyle w:val="0"/>
              <w:jc w:val="center"/>
            </w:pPr>
            <w:r>
              <w:rPr>
                <w:sz w:val="20"/>
              </w:rPr>
              <w:t xml:space="preserve">10</w:t>
            </w:r>
          </w:p>
        </w:tc>
        <w:tc>
          <w:tcPr>
            <w:tcW w:w="1304" w:type="dxa"/>
          </w:tcPr>
          <w:p>
            <w:pPr>
              <w:pStyle w:val="0"/>
              <w:jc w:val="center"/>
            </w:pPr>
            <w:r>
              <w:rPr>
                <w:sz w:val="20"/>
              </w:rPr>
              <w:t xml:space="preserve">11</w:t>
            </w:r>
          </w:p>
        </w:tc>
        <w:tc>
          <w:tcPr>
            <w:tcW w:w="1020" w:type="dxa"/>
          </w:tcPr>
          <w:p>
            <w:pPr>
              <w:pStyle w:val="0"/>
              <w:jc w:val="center"/>
            </w:pPr>
            <w:r>
              <w:rPr>
                <w:sz w:val="20"/>
              </w:rPr>
              <w:t xml:space="preserve">12</w:t>
            </w:r>
          </w:p>
        </w:tc>
        <w:tc>
          <w:tcPr>
            <w:tcW w:w="1247" w:type="dxa"/>
          </w:tcPr>
          <w:p>
            <w:pPr>
              <w:pStyle w:val="0"/>
              <w:jc w:val="center"/>
            </w:pPr>
            <w:r>
              <w:rPr>
                <w:sz w:val="20"/>
              </w:rPr>
              <w:t xml:space="preserve">13</w:t>
            </w:r>
          </w:p>
        </w:tc>
        <w:tc>
          <w:tcPr>
            <w:tcW w:w="1020" w:type="dxa"/>
            <w:tcBorders>
              <w:right w:val="nil"/>
            </w:tcBorders>
          </w:tcPr>
          <w:p>
            <w:pPr>
              <w:pStyle w:val="0"/>
              <w:jc w:val="center"/>
            </w:pPr>
            <w:r>
              <w:rPr>
                <w:sz w:val="20"/>
              </w:rPr>
              <w:t xml:space="preserve">14</w:t>
            </w:r>
          </w:p>
        </w:tc>
      </w:tr>
      <w:tr>
        <w:tc>
          <w:tcPr>
            <w:tcW w:w="850" w:type="dxa"/>
            <w:tcBorders>
              <w:left w:val="nil"/>
            </w:tcBorders>
            <w:vMerge w:val="restart"/>
          </w:tcPr>
          <w:p>
            <w:pPr>
              <w:pStyle w:val="0"/>
              <w:jc w:val="both"/>
            </w:pPr>
            <w:r>
              <w:rPr>
                <w:sz w:val="20"/>
              </w:rPr>
              <w:t xml:space="preserve">Подпрограмма</w:t>
            </w:r>
          </w:p>
        </w:tc>
        <w:tc>
          <w:tcPr>
            <w:tcW w:w="1531" w:type="dxa"/>
            <w:vMerge w:val="restart"/>
          </w:tcPr>
          <w:p>
            <w:pPr>
              <w:pStyle w:val="0"/>
              <w:jc w:val="both"/>
            </w:pPr>
            <w:r>
              <w:rPr>
                <w:sz w:val="20"/>
              </w:rPr>
              <w:t xml:space="preserve">Региональный проект по модернизации школьных систем образования в Чувашской Республике</w:t>
            </w:r>
          </w:p>
        </w:tc>
        <w:tc>
          <w:tcPr>
            <w:tcW w:w="156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 соисполнитель - Минстрой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304" w:type="dxa"/>
          </w:tcPr>
          <w:p>
            <w:pPr>
              <w:pStyle w:val="0"/>
              <w:jc w:val="center"/>
            </w:pPr>
            <w:r>
              <w:rPr>
                <w:sz w:val="20"/>
              </w:rPr>
              <w:t xml:space="preserve">2008659,6</w:t>
            </w:r>
          </w:p>
        </w:tc>
        <w:tc>
          <w:tcPr>
            <w:tcW w:w="1304" w:type="dxa"/>
          </w:tcPr>
          <w:p>
            <w:pPr>
              <w:pStyle w:val="0"/>
              <w:jc w:val="center"/>
            </w:pPr>
            <w:r>
              <w:rPr>
                <w:sz w:val="20"/>
              </w:rPr>
              <w:t xml:space="preserve">3256679,2</w:t>
            </w:r>
          </w:p>
        </w:tc>
        <w:tc>
          <w:tcPr>
            <w:tcW w:w="1020" w:type="dxa"/>
          </w:tcPr>
          <w:p>
            <w:pPr>
              <w:pStyle w:val="0"/>
              <w:jc w:val="center"/>
            </w:pPr>
            <w:r>
              <w:rPr>
                <w:sz w:val="20"/>
              </w:rPr>
              <w:t xml:space="preserve">67621,6</w:t>
            </w:r>
          </w:p>
        </w:tc>
        <w:tc>
          <w:tcPr>
            <w:tcW w:w="1247" w:type="dxa"/>
          </w:tcPr>
          <w:p>
            <w:pPr>
              <w:pStyle w:val="0"/>
              <w:jc w:val="center"/>
            </w:pPr>
            <w:r>
              <w:rPr>
                <w:sz w:val="20"/>
              </w:rPr>
              <w:t xml:space="preserve">200072,7</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832</w:t>
            </w:r>
          </w:p>
        </w:tc>
        <w:tc>
          <w:tcPr>
            <w:tcW w:w="737" w:type="dxa"/>
          </w:tcPr>
          <w:p>
            <w:pPr>
              <w:pStyle w:val="0"/>
              <w:jc w:val="center"/>
            </w:pPr>
            <w:r>
              <w:rPr>
                <w:sz w:val="20"/>
              </w:rPr>
              <w:t xml:space="preserve">x</w:t>
            </w:r>
          </w:p>
        </w:tc>
        <w:tc>
          <w:tcPr>
            <w:tcW w:w="1474" w:type="dxa"/>
          </w:tcPr>
          <w:p>
            <w:pPr>
              <w:pStyle w:val="0"/>
              <w:jc w:val="center"/>
            </w:pPr>
            <w:r>
              <w:rPr>
                <w:sz w:val="20"/>
              </w:rPr>
              <w:t xml:space="preserve">Ц770000000</w:t>
            </w:r>
          </w:p>
        </w:tc>
        <w:tc>
          <w:tcPr>
            <w:tcW w:w="680" w:type="dxa"/>
          </w:tcPr>
          <w:p>
            <w:pPr>
              <w:pStyle w:val="0"/>
              <w:jc w:val="center"/>
            </w:pPr>
            <w:r>
              <w:rPr>
                <w:sz w:val="20"/>
              </w:rPr>
              <w:t xml:space="preserve">x</w:t>
            </w:r>
          </w:p>
        </w:tc>
        <w:tc>
          <w:tcPr>
            <w:tcW w:w="1077" w:type="dxa"/>
            <w:vMerge w:val="restart"/>
          </w:tcPr>
          <w:p>
            <w:pPr>
              <w:pStyle w:val="0"/>
              <w:jc w:val="both"/>
            </w:pPr>
            <w:r>
              <w:rPr>
                <w:sz w:val="20"/>
              </w:rPr>
              <w:t xml:space="preserve">федеральный бюджет</w:t>
            </w:r>
          </w:p>
        </w:tc>
        <w:tc>
          <w:tcPr>
            <w:tcW w:w="1304" w:type="dxa"/>
          </w:tcPr>
          <w:p>
            <w:pPr>
              <w:pStyle w:val="0"/>
              <w:jc w:val="center"/>
            </w:pPr>
            <w:r>
              <w:rPr>
                <w:sz w:val="20"/>
              </w:rPr>
              <w:t xml:space="preserve">1643141,2</w:t>
            </w:r>
          </w:p>
        </w:tc>
        <w:tc>
          <w:tcPr>
            <w:tcW w:w="1304" w:type="dxa"/>
          </w:tcPr>
          <w:p>
            <w:pPr>
              <w:pStyle w:val="0"/>
              <w:jc w:val="center"/>
            </w:pPr>
            <w:r>
              <w:rPr>
                <w:sz w:val="20"/>
              </w:rPr>
              <w:t xml:space="preserve">1986721,4</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Ц770000000</w:t>
            </w:r>
          </w:p>
        </w:tc>
        <w:tc>
          <w:tcPr>
            <w:tcW w:w="680" w:type="dxa"/>
          </w:tcPr>
          <w:p>
            <w:pPr>
              <w:pStyle w:val="0"/>
              <w:jc w:val="center"/>
            </w:pPr>
            <w:r>
              <w:rPr>
                <w:sz w:val="20"/>
              </w:rPr>
              <w:t xml:space="preserve">x</w:t>
            </w:r>
          </w:p>
        </w:tc>
        <w:tc>
          <w:tcPr>
            <w:vMerge w:val="continue"/>
          </w:tcPr>
          <w:p/>
        </w:tc>
        <w:tc>
          <w:tcPr>
            <w:tcW w:w="1304" w:type="dxa"/>
          </w:tcPr>
          <w:p>
            <w:pPr>
              <w:pStyle w:val="0"/>
              <w:jc w:val="center"/>
            </w:pPr>
            <w:r>
              <w:rPr>
                <w:sz w:val="20"/>
              </w:rPr>
              <w:t xml:space="preserve">79872,0</w:t>
            </w:r>
          </w:p>
        </w:tc>
        <w:tc>
          <w:tcPr>
            <w:tcW w:w="1304" w:type="dxa"/>
          </w:tcPr>
          <w:p>
            <w:pPr>
              <w:pStyle w:val="0"/>
              <w:jc w:val="center"/>
            </w:pPr>
            <w:r>
              <w:rPr>
                <w:sz w:val="20"/>
              </w:rPr>
              <w:t xml:space="preserve">309829,6</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832</w:t>
            </w:r>
          </w:p>
        </w:tc>
        <w:tc>
          <w:tcPr>
            <w:tcW w:w="737" w:type="dxa"/>
          </w:tcPr>
          <w:p>
            <w:pPr>
              <w:pStyle w:val="0"/>
              <w:jc w:val="center"/>
            </w:pPr>
            <w:r>
              <w:rPr>
                <w:sz w:val="20"/>
              </w:rPr>
              <w:t xml:space="preserve">x</w:t>
            </w:r>
          </w:p>
        </w:tc>
        <w:tc>
          <w:tcPr>
            <w:tcW w:w="1474" w:type="dxa"/>
          </w:tcPr>
          <w:p>
            <w:pPr>
              <w:pStyle w:val="0"/>
              <w:jc w:val="center"/>
            </w:pPr>
            <w:r>
              <w:rPr>
                <w:sz w:val="20"/>
              </w:rPr>
              <w:t xml:space="preserve">Ц770000000</w:t>
            </w:r>
          </w:p>
        </w:tc>
        <w:tc>
          <w:tcPr>
            <w:tcW w:w="680" w:type="dxa"/>
          </w:tcPr>
          <w:p>
            <w:pPr>
              <w:pStyle w:val="0"/>
              <w:jc w:val="center"/>
            </w:pPr>
            <w:r>
              <w:rPr>
                <w:sz w:val="20"/>
              </w:rPr>
              <w:t xml:space="preserve">x</w:t>
            </w:r>
          </w:p>
        </w:tc>
        <w:tc>
          <w:tcPr>
            <w:tcW w:w="1077" w:type="dxa"/>
            <w:vMerge w:val="restart"/>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193866,9</w:t>
            </w:r>
          </w:p>
        </w:tc>
        <w:tc>
          <w:tcPr>
            <w:tcW w:w="1304" w:type="dxa"/>
          </w:tcPr>
          <w:p>
            <w:pPr>
              <w:pStyle w:val="0"/>
              <w:jc w:val="center"/>
            </w:pPr>
            <w:r>
              <w:rPr>
                <w:sz w:val="20"/>
              </w:rPr>
              <w:t xml:space="preserve">763553,2</w:t>
            </w:r>
          </w:p>
        </w:tc>
        <w:tc>
          <w:tcPr>
            <w:tcW w:w="1020" w:type="dxa"/>
          </w:tcPr>
          <w:p>
            <w:pPr>
              <w:pStyle w:val="0"/>
              <w:jc w:val="center"/>
            </w:pPr>
            <w:r>
              <w:rPr>
                <w:sz w:val="20"/>
              </w:rPr>
              <w:t xml:space="preserve">62780,9</w:t>
            </w:r>
          </w:p>
        </w:tc>
        <w:tc>
          <w:tcPr>
            <w:tcW w:w="1247" w:type="dxa"/>
          </w:tcPr>
          <w:p>
            <w:pPr>
              <w:pStyle w:val="0"/>
              <w:jc w:val="center"/>
            </w:pPr>
            <w:r>
              <w:rPr>
                <w:sz w:val="20"/>
              </w:rPr>
              <w:t xml:space="preserve">185868,7</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Ц770000000</w:t>
            </w:r>
          </w:p>
        </w:tc>
        <w:tc>
          <w:tcPr>
            <w:tcW w:w="680" w:type="dxa"/>
          </w:tcPr>
          <w:p>
            <w:pPr>
              <w:pStyle w:val="0"/>
              <w:jc w:val="center"/>
            </w:pPr>
            <w:r>
              <w:rPr>
                <w:sz w:val="20"/>
              </w:rPr>
              <w:t xml:space="preserve">x</w:t>
            </w:r>
          </w:p>
        </w:tc>
        <w:tc>
          <w:tcPr>
            <w:vMerge w:val="continue"/>
          </w:tcPr>
          <w:p/>
        </w:tc>
        <w:tc>
          <w:tcPr>
            <w:tcW w:w="1304" w:type="dxa"/>
          </w:tcPr>
          <w:p>
            <w:pPr>
              <w:pStyle w:val="0"/>
              <w:jc w:val="center"/>
            </w:pPr>
            <w:r>
              <w:rPr>
                <w:sz w:val="20"/>
              </w:rPr>
              <w:t xml:space="preserve">91779,5</w:t>
            </w:r>
          </w:p>
        </w:tc>
        <w:tc>
          <w:tcPr>
            <w:tcW w:w="1304" w:type="dxa"/>
          </w:tcPr>
          <w:p>
            <w:pPr>
              <w:pStyle w:val="0"/>
              <w:jc w:val="center"/>
            </w:pPr>
            <w:r>
              <w:rPr>
                <w:sz w:val="20"/>
              </w:rPr>
              <w:t xml:space="preserve">184765,4</w:t>
            </w:r>
          </w:p>
        </w:tc>
        <w:tc>
          <w:tcPr>
            <w:tcW w:w="1020" w:type="dxa"/>
          </w:tcPr>
          <w:p>
            <w:pPr>
              <w:pStyle w:val="0"/>
              <w:jc w:val="center"/>
            </w:pPr>
            <w:r>
              <w:rPr>
                <w:sz w:val="20"/>
              </w:rPr>
              <w:t xml:space="preserve">4840,7</w:t>
            </w:r>
          </w:p>
        </w:tc>
        <w:tc>
          <w:tcPr>
            <w:tcW w:w="1247" w:type="dxa"/>
          </w:tcPr>
          <w:p>
            <w:pPr>
              <w:pStyle w:val="0"/>
              <w:jc w:val="center"/>
            </w:pPr>
            <w:r>
              <w:rPr>
                <w:sz w:val="20"/>
              </w:rPr>
              <w:t xml:space="preserve">14204,0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04" w:type="dxa"/>
          </w:tcPr>
          <w:p>
            <w:pPr>
              <w:pStyle w:val="0"/>
              <w:jc w:val="center"/>
            </w:pPr>
            <w:r>
              <w:rPr>
                <w:sz w:val="20"/>
              </w:rPr>
              <w:t xml:space="preserve">11809,6</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gridSpan w:val="14"/>
            <w:tcW w:w="15788" w:type="dxa"/>
            <w:tcBorders>
              <w:left w:val="nil"/>
              <w:right w:val="nil"/>
            </w:tcBorders>
          </w:tcPr>
          <w:p>
            <w:pPr>
              <w:pStyle w:val="0"/>
              <w:jc w:val="center"/>
            </w:pPr>
            <w:r>
              <w:rPr>
                <w:sz w:val="20"/>
              </w:rPr>
              <w:t xml:space="preserve">Цель "Приведение в нормативное состояние зданий общеобразовательных организаций в Чувашской Республике"</w:t>
            </w:r>
          </w:p>
        </w:tc>
      </w:tr>
      <w:tr>
        <w:tc>
          <w:tcPr>
            <w:tcW w:w="850" w:type="dxa"/>
            <w:tcBorders>
              <w:left w:val="nil"/>
            </w:tcBorders>
            <w:vMerge w:val="restart"/>
          </w:tcPr>
          <w:p>
            <w:pPr>
              <w:pStyle w:val="0"/>
              <w:jc w:val="both"/>
            </w:pPr>
            <w:r>
              <w:rPr>
                <w:sz w:val="20"/>
              </w:rPr>
              <w:t xml:space="preserve">Основное мероприятие 1</w:t>
            </w:r>
          </w:p>
        </w:tc>
        <w:tc>
          <w:tcPr>
            <w:tcW w:w="1531" w:type="dxa"/>
            <w:vMerge w:val="restart"/>
          </w:tcPr>
          <w:p>
            <w:pPr>
              <w:pStyle w:val="0"/>
              <w:jc w:val="both"/>
            </w:pPr>
            <w:r>
              <w:rPr>
                <w:sz w:val="20"/>
              </w:rPr>
              <w:t xml:space="preserve">Проведение работ по капитальному ремонту зданий государственных (муниципальных) общеобразовательных организаций</w:t>
            </w:r>
          </w:p>
        </w:tc>
        <w:tc>
          <w:tcPr>
            <w:tcW w:w="1560" w:type="dxa"/>
            <w:vMerge w:val="restart"/>
          </w:tcPr>
          <w:p>
            <w:pPr>
              <w:pStyle w:val="0"/>
              <w:jc w:val="both"/>
            </w:pPr>
            <w:r>
              <w:rPr>
                <w:sz w:val="20"/>
              </w:rPr>
              <w:t xml:space="preserve">реализация капитальных ремонтов нуждающихся в нем зданий (обособленных помещений, помещений) общеобразовательных организаций</w:t>
            </w:r>
          </w:p>
        </w:tc>
        <w:tc>
          <w:tcPr>
            <w:tcW w:w="1304" w:type="dxa"/>
            <w:vMerge w:val="restart"/>
          </w:tcPr>
          <w:p>
            <w:pPr>
              <w:pStyle w:val="0"/>
              <w:jc w:val="both"/>
            </w:pPr>
            <w:r>
              <w:rPr>
                <w:sz w:val="20"/>
              </w:rPr>
              <w:t xml:space="preserve">ответственный исполнитель - Минстрой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304" w:type="dxa"/>
          </w:tcPr>
          <w:p>
            <w:pPr>
              <w:pStyle w:val="0"/>
              <w:jc w:val="center"/>
            </w:pPr>
            <w:r>
              <w:rPr>
                <w:sz w:val="20"/>
              </w:rPr>
              <w:t xml:space="preserve">1837008,1</w:t>
            </w:r>
          </w:p>
        </w:tc>
        <w:tc>
          <w:tcPr>
            <w:tcW w:w="1304" w:type="dxa"/>
          </w:tcPr>
          <w:p>
            <w:pPr>
              <w:pStyle w:val="0"/>
              <w:jc w:val="center"/>
            </w:pPr>
            <w:r>
              <w:rPr>
                <w:sz w:val="20"/>
              </w:rPr>
              <w:t xml:space="preserve">2750274,6</w:t>
            </w:r>
          </w:p>
        </w:tc>
        <w:tc>
          <w:tcPr>
            <w:tcW w:w="1020" w:type="dxa"/>
          </w:tcPr>
          <w:p>
            <w:pPr>
              <w:pStyle w:val="0"/>
              <w:jc w:val="center"/>
            </w:pPr>
            <w:r>
              <w:rPr>
                <w:sz w:val="20"/>
              </w:rPr>
              <w:t xml:space="preserve">62780,9</w:t>
            </w:r>
          </w:p>
        </w:tc>
        <w:tc>
          <w:tcPr>
            <w:tcW w:w="1247" w:type="dxa"/>
          </w:tcPr>
          <w:p>
            <w:pPr>
              <w:pStyle w:val="0"/>
              <w:jc w:val="center"/>
            </w:pPr>
            <w:r>
              <w:rPr>
                <w:sz w:val="20"/>
              </w:rPr>
              <w:t xml:space="preserve">185868,7</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832</w:t>
            </w:r>
          </w:p>
        </w:tc>
        <w:tc>
          <w:tcPr>
            <w:tcW w:w="737" w:type="dxa"/>
          </w:tcPr>
          <w:p>
            <w:pPr>
              <w:pStyle w:val="0"/>
              <w:jc w:val="center"/>
            </w:pPr>
            <w:r>
              <w:rPr>
                <w:sz w:val="20"/>
              </w:rPr>
              <w:t xml:space="preserve">x</w:t>
            </w:r>
          </w:p>
        </w:tc>
        <w:tc>
          <w:tcPr>
            <w:tcW w:w="1474" w:type="dxa"/>
          </w:tcPr>
          <w:p>
            <w:pPr>
              <w:pStyle w:val="0"/>
              <w:jc w:val="center"/>
            </w:pPr>
            <w:r>
              <w:rPr>
                <w:sz w:val="20"/>
              </w:rPr>
              <w:t xml:space="preserve">Ц770100000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1643141,2</w:t>
            </w:r>
          </w:p>
        </w:tc>
        <w:tc>
          <w:tcPr>
            <w:tcW w:w="1304" w:type="dxa"/>
          </w:tcPr>
          <w:p>
            <w:pPr>
              <w:pStyle w:val="0"/>
              <w:jc w:val="center"/>
            </w:pPr>
            <w:r>
              <w:rPr>
                <w:sz w:val="20"/>
              </w:rPr>
              <w:t xml:space="preserve">1986721,4</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832</w:t>
            </w:r>
          </w:p>
        </w:tc>
        <w:tc>
          <w:tcPr>
            <w:tcW w:w="737" w:type="dxa"/>
          </w:tcPr>
          <w:p>
            <w:pPr>
              <w:pStyle w:val="0"/>
              <w:jc w:val="center"/>
            </w:pPr>
            <w:r>
              <w:rPr>
                <w:sz w:val="20"/>
              </w:rPr>
              <w:t xml:space="preserve">x</w:t>
            </w:r>
          </w:p>
        </w:tc>
        <w:tc>
          <w:tcPr>
            <w:tcW w:w="1474" w:type="dxa"/>
          </w:tcPr>
          <w:p>
            <w:pPr>
              <w:pStyle w:val="0"/>
              <w:jc w:val="center"/>
            </w:pPr>
            <w:r>
              <w:rPr>
                <w:sz w:val="20"/>
              </w:rPr>
              <w:t xml:space="preserve">Ц770100000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193866,9</w:t>
            </w:r>
          </w:p>
        </w:tc>
        <w:tc>
          <w:tcPr>
            <w:tcW w:w="1304" w:type="dxa"/>
          </w:tcPr>
          <w:p>
            <w:pPr>
              <w:pStyle w:val="0"/>
              <w:jc w:val="center"/>
            </w:pPr>
            <w:r>
              <w:rPr>
                <w:sz w:val="20"/>
              </w:rPr>
              <w:t xml:space="preserve">763553,2</w:t>
            </w:r>
          </w:p>
        </w:tc>
        <w:tc>
          <w:tcPr>
            <w:tcW w:w="1020" w:type="dxa"/>
          </w:tcPr>
          <w:p>
            <w:pPr>
              <w:pStyle w:val="0"/>
              <w:jc w:val="center"/>
            </w:pPr>
            <w:r>
              <w:rPr>
                <w:sz w:val="20"/>
              </w:rPr>
              <w:t xml:space="preserve">62780,9</w:t>
            </w:r>
          </w:p>
        </w:tc>
        <w:tc>
          <w:tcPr>
            <w:tcW w:w="1247" w:type="dxa"/>
          </w:tcPr>
          <w:p>
            <w:pPr>
              <w:pStyle w:val="0"/>
              <w:jc w:val="center"/>
            </w:pPr>
            <w:r>
              <w:rPr>
                <w:sz w:val="20"/>
              </w:rPr>
              <w:t xml:space="preserve">185868,7</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(Государственной программы), увязанный с основным мероприятием 1</w:t>
            </w:r>
          </w:p>
        </w:tc>
        <w:tc>
          <w:tcPr>
            <w:gridSpan w:val="8"/>
            <w:tcW w:w="9043" w:type="dxa"/>
          </w:tcPr>
          <w:p>
            <w:pPr>
              <w:pStyle w:val="0"/>
              <w:jc w:val="both"/>
            </w:pPr>
            <w:r>
              <w:rPr>
                <w:sz w:val="20"/>
              </w:rPr>
              <w:t xml:space="preserve">Количество зданий (обособленных помещений, помещений) общеобразовательных организаций, в которых проведен капитальный ремонт, ед.</w:t>
            </w:r>
          </w:p>
        </w:tc>
        <w:tc>
          <w:tcPr>
            <w:tcW w:w="1304" w:type="dxa"/>
          </w:tcPr>
          <w:p>
            <w:pPr>
              <w:pStyle w:val="0"/>
              <w:jc w:val="center"/>
            </w:pPr>
            <w:r>
              <w:rPr>
                <w:sz w:val="20"/>
              </w:rPr>
              <w:t xml:space="preserve">12</w:t>
            </w:r>
          </w:p>
        </w:tc>
        <w:tc>
          <w:tcPr>
            <w:tcW w:w="1304" w:type="dxa"/>
          </w:tcPr>
          <w:p>
            <w:pPr>
              <w:pStyle w:val="0"/>
              <w:jc w:val="center"/>
            </w:pPr>
            <w:r>
              <w:rPr>
                <w:sz w:val="20"/>
              </w:rPr>
              <w:t xml:space="preserve">31</w:t>
            </w:r>
          </w:p>
        </w:tc>
        <w:tc>
          <w:tcPr>
            <w:tcW w:w="1020" w:type="dxa"/>
          </w:tcPr>
          <w:p>
            <w:pPr>
              <w:pStyle w:val="0"/>
              <w:jc w:val="center"/>
            </w:pPr>
            <w:r>
              <w:rPr>
                <w:sz w:val="20"/>
              </w:rPr>
              <w:t xml:space="preserve">31</w:t>
            </w:r>
          </w:p>
        </w:tc>
        <w:tc>
          <w:tcPr>
            <w:tcW w:w="1247" w:type="dxa"/>
          </w:tcPr>
          <w:p>
            <w:pPr>
              <w:pStyle w:val="0"/>
              <w:jc w:val="center"/>
            </w:pPr>
            <w:r>
              <w:rPr>
                <w:sz w:val="20"/>
              </w:rPr>
              <w:t xml:space="preserve">31</w:t>
            </w:r>
          </w:p>
        </w:tc>
        <w:tc>
          <w:tcPr>
            <w:tcW w:w="1020" w:type="dxa"/>
            <w:tcBorders>
              <w:right w:val="nil"/>
            </w:tcBorders>
          </w:tcPr>
          <w:p>
            <w:pPr>
              <w:pStyle w:val="0"/>
              <w:jc w:val="center"/>
            </w:pPr>
            <w:r>
              <w:rPr>
                <w:sz w:val="20"/>
              </w:rPr>
              <w:t xml:space="preserve">31</w:t>
            </w:r>
          </w:p>
        </w:tc>
      </w:tr>
      <w:tr>
        <w:tc>
          <w:tcPr>
            <w:tcW w:w="850" w:type="dxa"/>
            <w:tcBorders>
              <w:left w:val="nil"/>
            </w:tcBorders>
            <w:vMerge w:val="restart"/>
          </w:tcPr>
          <w:p>
            <w:pPr>
              <w:pStyle w:val="0"/>
              <w:jc w:val="both"/>
            </w:pPr>
            <w:r>
              <w:rPr>
                <w:sz w:val="20"/>
              </w:rPr>
              <w:t xml:space="preserve">Мероприятие 1.1</w:t>
            </w:r>
          </w:p>
        </w:tc>
        <w:tc>
          <w:tcPr>
            <w:tcW w:w="1531" w:type="dxa"/>
            <w:vMerge w:val="restart"/>
          </w:tcPr>
          <w:p>
            <w:pPr>
              <w:pStyle w:val="0"/>
              <w:jc w:val="both"/>
            </w:pPr>
            <w:r>
              <w:rPr>
                <w:sz w:val="20"/>
              </w:rPr>
              <w:t xml:space="preserve">Реализация мероприятий по модернизации школьных систем образования</w:t>
            </w:r>
          </w:p>
        </w:tc>
        <w:tc>
          <w:tcPr>
            <w:tcW w:w="156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Минстрой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304" w:type="dxa"/>
          </w:tcPr>
          <w:p>
            <w:pPr>
              <w:pStyle w:val="0"/>
              <w:jc w:val="center"/>
            </w:pPr>
            <w:r>
              <w:rPr>
                <w:sz w:val="20"/>
              </w:rPr>
              <w:t xml:space="preserve">1837008,1</w:t>
            </w:r>
          </w:p>
        </w:tc>
        <w:tc>
          <w:tcPr>
            <w:tcW w:w="1304" w:type="dxa"/>
          </w:tcPr>
          <w:p>
            <w:pPr>
              <w:pStyle w:val="0"/>
              <w:jc w:val="center"/>
            </w:pPr>
            <w:r>
              <w:rPr>
                <w:sz w:val="20"/>
              </w:rPr>
              <w:t xml:space="preserve">2750274,6</w:t>
            </w:r>
          </w:p>
        </w:tc>
        <w:tc>
          <w:tcPr>
            <w:tcW w:w="1020" w:type="dxa"/>
          </w:tcPr>
          <w:p>
            <w:pPr>
              <w:pStyle w:val="0"/>
              <w:jc w:val="center"/>
            </w:pPr>
            <w:r>
              <w:rPr>
                <w:sz w:val="20"/>
              </w:rPr>
              <w:t xml:space="preserve">62780,9</w:t>
            </w:r>
          </w:p>
        </w:tc>
        <w:tc>
          <w:tcPr>
            <w:tcW w:w="1247" w:type="dxa"/>
          </w:tcPr>
          <w:p>
            <w:pPr>
              <w:pStyle w:val="0"/>
              <w:jc w:val="center"/>
            </w:pPr>
            <w:r>
              <w:rPr>
                <w:sz w:val="20"/>
              </w:rPr>
              <w:t xml:space="preserve">185868,7</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832</w:t>
            </w:r>
          </w:p>
        </w:tc>
        <w:tc>
          <w:tcPr>
            <w:tcW w:w="737" w:type="dxa"/>
          </w:tcPr>
          <w:p>
            <w:pPr>
              <w:pStyle w:val="0"/>
              <w:jc w:val="center"/>
            </w:pPr>
            <w:r>
              <w:rPr>
                <w:sz w:val="20"/>
              </w:rPr>
              <w:t xml:space="preserve">0702</w:t>
            </w:r>
          </w:p>
        </w:tc>
        <w:tc>
          <w:tcPr>
            <w:tcW w:w="1474" w:type="dxa"/>
          </w:tcPr>
          <w:p>
            <w:pPr>
              <w:pStyle w:val="0"/>
              <w:jc w:val="center"/>
            </w:pPr>
            <w:r>
              <w:rPr>
                <w:sz w:val="20"/>
              </w:rPr>
              <w:t xml:space="preserve">Ц7702R7500</w:t>
            </w:r>
          </w:p>
        </w:tc>
        <w:tc>
          <w:tcPr>
            <w:tcW w:w="680" w:type="dxa"/>
          </w:tcPr>
          <w:p>
            <w:pPr>
              <w:pStyle w:val="0"/>
              <w:jc w:val="center"/>
            </w:pPr>
            <w:r>
              <w:rPr>
                <w:sz w:val="20"/>
              </w:rPr>
              <w:t xml:space="preserve">200</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1643141,2</w:t>
            </w:r>
          </w:p>
        </w:tc>
        <w:tc>
          <w:tcPr>
            <w:tcW w:w="1304" w:type="dxa"/>
          </w:tcPr>
          <w:p>
            <w:pPr>
              <w:pStyle w:val="0"/>
              <w:jc w:val="center"/>
            </w:pPr>
            <w:r>
              <w:rPr>
                <w:sz w:val="20"/>
              </w:rPr>
              <w:t xml:space="preserve">1986721,4</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832</w:t>
            </w:r>
          </w:p>
        </w:tc>
        <w:tc>
          <w:tcPr>
            <w:tcW w:w="737" w:type="dxa"/>
          </w:tcPr>
          <w:p>
            <w:pPr>
              <w:pStyle w:val="0"/>
              <w:jc w:val="center"/>
            </w:pPr>
            <w:r>
              <w:rPr>
                <w:sz w:val="20"/>
              </w:rPr>
              <w:t xml:space="preserve">0702</w:t>
            </w:r>
          </w:p>
        </w:tc>
        <w:tc>
          <w:tcPr>
            <w:tcW w:w="1474" w:type="dxa"/>
          </w:tcPr>
          <w:p>
            <w:pPr>
              <w:pStyle w:val="0"/>
              <w:jc w:val="center"/>
            </w:pPr>
            <w:r>
              <w:rPr>
                <w:sz w:val="20"/>
              </w:rPr>
              <w:t xml:space="preserve">Ц7702R7500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193866,9</w:t>
            </w:r>
          </w:p>
        </w:tc>
        <w:tc>
          <w:tcPr>
            <w:tcW w:w="1304" w:type="dxa"/>
          </w:tcPr>
          <w:p>
            <w:pPr>
              <w:pStyle w:val="0"/>
              <w:jc w:val="center"/>
            </w:pPr>
            <w:r>
              <w:rPr>
                <w:sz w:val="20"/>
              </w:rPr>
              <w:t xml:space="preserve">763553,2</w:t>
            </w:r>
          </w:p>
        </w:tc>
        <w:tc>
          <w:tcPr>
            <w:tcW w:w="1020" w:type="dxa"/>
          </w:tcPr>
          <w:p>
            <w:pPr>
              <w:pStyle w:val="0"/>
              <w:jc w:val="center"/>
            </w:pPr>
            <w:r>
              <w:rPr>
                <w:sz w:val="20"/>
              </w:rPr>
              <w:t xml:space="preserve">62780,9</w:t>
            </w:r>
          </w:p>
        </w:tc>
        <w:tc>
          <w:tcPr>
            <w:tcW w:w="1247" w:type="dxa"/>
          </w:tcPr>
          <w:p>
            <w:pPr>
              <w:pStyle w:val="0"/>
              <w:jc w:val="center"/>
            </w:pPr>
            <w:r>
              <w:rPr>
                <w:sz w:val="20"/>
              </w:rPr>
              <w:t xml:space="preserve">185868,7</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gridSpan w:val="14"/>
            <w:tcW w:w="15788" w:type="dxa"/>
            <w:tcBorders>
              <w:left w:val="nil"/>
              <w:right w:val="nil"/>
            </w:tcBorders>
          </w:tcPr>
          <w:p>
            <w:pPr>
              <w:pStyle w:val="0"/>
              <w:jc w:val="center"/>
            </w:pPr>
            <w:r>
              <w:rPr>
                <w:sz w:val="20"/>
              </w:rPr>
              <w:t xml:space="preserve">Цель "Приведение в нормативное состояние зданий общеобразовательных организаций в Чувашской Республике"</w:t>
            </w:r>
          </w:p>
        </w:tc>
      </w:tr>
      <w:tr>
        <w:tc>
          <w:tcPr>
            <w:tcW w:w="850" w:type="dxa"/>
            <w:tcBorders>
              <w:left w:val="nil"/>
            </w:tcBorders>
            <w:vMerge w:val="restart"/>
          </w:tcPr>
          <w:p>
            <w:pPr>
              <w:pStyle w:val="0"/>
              <w:jc w:val="both"/>
            </w:pPr>
            <w:r>
              <w:rPr>
                <w:sz w:val="20"/>
              </w:rPr>
              <w:t xml:space="preserve">Основное мероприятие 2</w:t>
            </w:r>
          </w:p>
        </w:tc>
        <w:tc>
          <w:tcPr>
            <w:tcW w:w="1531" w:type="dxa"/>
            <w:vMerge w:val="restart"/>
          </w:tcPr>
          <w:p>
            <w:pPr>
              <w:pStyle w:val="0"/>
              <w:jc w:val="both"/>
            </w:pPr>
            <w:r>
              <w:rPr>
                <w:sz w:val="20"/>
              </w:rPr>
              <w:t xml:space="preserve">Оснащение отремонтированных зданий общеобразовательных организаций средствами обучения и воспитания</w:t>
            </w:r>
          </w:p>
        </w:tc>
        <w:tc>
          <w:tcPr>
            <w:tcW w:w="1560" w:type="dxa"/>
            <w:vMerge w:val="restart"/>
          </w:tcPr>
          <w:p>
            <w:pPr>
              <w:pStyle w:val="0"/>
              <w:jc w:val="both"/>
            </w:pPr>
            <w:r>
              <w:rPr>
                <w:sz w:val="20"/>
              </w:rPr>
              <w:t xml:space="preserve">оснащение отремонтированных зданий и (или) помещений общеобразовательных организаций современными средствами обучения и воспитания</w:t>
            </w:r>
          </w:p>
        </w:tc>
        <w:tc>
          <w:tcPr>
            <w:tcW w:w="1304" w:type="dxa"/>
            <w:vMerge w:val="restart"/>
          </w:tcPr>
          <w:p>
            <w:pPr>
              <w:pStyle w:val="0"/>
              <w:jc w:val="both"/>
            </w:pPr>
            <w:r>
              <w:rPr>
                <w:sz w:val="20"/>
              </w:rPr>
              <w:t xml:space="preserve">ответственный исполнитель - Минобразования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304" w:type="dxa"/>
          </w:tcPr>
          <w:p>
            <w:pPr>
              <w:pStyle w:val="0"/>
              <w:jc w:val="center"/>
            </w:pPr>
            <w:r>
              <w:rPr>
                <w:sz w:val="20"/>
              </w:rPr>
              <w:t xml:space="preserve">80678,8</w:t>
            </w:r>
          </w:p>
        </w:tc>
        <w:tc>
          <w:tcPr>
            <w:tcW w:w="1304" w:type="dxa"/>
          </w:tcPr>
          <w:p>
            <w:pPr>
              <w:pStyle w:val="0"/>
              <w:jc w:val="center"/>
            </w:pPr>
            <w:r>
              <w:rPr>
                <w:sz w:val="20"/>
              </w:rPr>
              <w:t xml:space="preserve">312959,2</w:t>
            </w:r>
          </w:p>
        </w:tc>
        <w:tc>
          <w:tcPr>
            <w:tcW w:w="1020" w:type="dxa"/>
          </w:tcPr>
          <w:p>
            <w:pPr>
              <w:pStyle w:val="0"/>
              <w:jc w:val="center"/>
            </w:pPr>
            <w:r>
              <w:rPr>
                <w:sz w:val="20"/>
              </w:rPr>
              <w:t xml:space="preserve">4840,7</w:t>
            </w:r>
          </w:p>
        </w:tc>
        <w:tc>
          <w:tcPr>
            <w:tcW w:w="1247" w:type="dxa"/>
          </w:tcPr>
          <w:p>
            <w:pPr>
              <w:pStyle w:val="0"/>
              <w:jc w:val="center"/>
            </w:pPr>
            <w:r>
              <w:rPr>
                <w:sz w:val="20"/>
              </w:rPr>
              <w:t xml:space="preserve">14204,0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Ц770257500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79872,0</w:t>
            </w:r>
          </w:p>
        </w:tc>
        <w:tc>
          <w:tcPr>
            <w:tcW w:w="1304" w:type="dxa"/>
          </w:tcPr>
          <w:p>
            <w:pPr>
              <w:pStyle w:val="0"/>
              <w:jc w:val="center"/>
            </w:pPr>
            <w:r>
              <w:rPr>
                <w:sz w:val="20"/>
              </w:rPr>
              <w:t xml:space="preserve">309829,6</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Ц770257500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806,8</w:t>
            </w:r>
          </w:p>
        </w:tc>
        <w:tc>
          <w:tcPr>
            <w:tcW w:w="1304" w:type="dxa"/>
          </w:tcPr>
          <w:p>
            <w:pPr>
              <w:pStyle w:val="0"/>
              <w:jc w:val="center"/>
            </w:pPr>
            <w:r>
              <w:rPr>
                <w:sz w:val="20"/>
              </w:rPr>
              <w:t xml:space="preserve">3129,6</w:t>
            </w:r>
          </w:p>
        </w:tc>
        <w:tc>
          <w:tcPr>
            <w:tcW w:w="1020" w:type="dxa"/>
          </w:tcPr>
          <w:p>
            <w:pPr>
              <w:pStyle w:val="0"/>
              <w:jc w:val="center"/>
            </w:pPr>
            <w:r>
              <w:rPr>
                <w:sz w:val="20"/>
              </w:rPr>
              <w:t xml:space="preserve">4840,7</w:t>
            </w:r>
          </w:p>
        </w:tc>
        <w:tc>
          <w:tcPr>
            <w:tcW w:w="1247" w:type="dxa"/>
          </w:tcPr>
          <w:p>
            <w:pPr>
              <w:pStyle w:val="0"/>
              <w:jc w:val="center"/>
            </w:pPr>
            <w:r>
              <w:rPr>
                <w:sz w:val="20"/>
              </w:rPr>
              <w:t xml:space="preserve">14204,0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(Государственной программы), увязанный с основным мероприятием 2</w:t>
            </w:r>
          </w:p>
        </w:tc>
        <w:tc>
          <w:tcPr>
            <w:gridSpan w:val="8"/>
            <w:tcW w:w="9043" w:type="dxa"/>
          </w:tcPr>
          <w:p>
            <w:pPr>
              <w:pStyle w:val="0"/>
              <w:jc w:val="both"/>
            </w:pPr>
            <w:r>
              <w:rPr>
                <w:sz w:val="20"/>
              </w:rPr>
              <w:t xml:space="preserve">Количество отремонтированных зданий и (или) помещений общеобразовательных организаций, оснащенных современными средствами обучения и воспитания, ед.</w:t>
            </w:r>
          </w:p>
        </w:tc>
        <w:tc>
          <w:tcPr>
            <w:tcW w:w="1304" w:type="dxa"/>
          </w:tcPr>
          <w:p>
            <w:pPr>
              <w:pStyle w:val="0"/>
              <w:jc w:val="center"/>
            </w:pPr>
            <w:r>
              <w:rPr>
                <w:sz w:val="20"/>
              </w:rPr>
              <w:t xml:space="preserve">12</w:t>
            </w:r>
          </w:p>
        </w:tc>
        <w:tc>
          <w:tcPr>
            <w:tcW w:w="1304" w:type="dxa"/>
          </w:tcPr>
          <w:p>
            <w:pPr>
              <w:pStyle w:val="0"/>
              <w:jc w:val="center"/>
            </w:pPr>
            <w:r>
              <w:rPr>
                <w:sz w:val="20"/>
              </w:rPr>
              <w:t xml:space="preserve">31</w:t>
            </w:r>
          </w:p>
        </w:tc>
        <w:tc>
          <w:tcPr>
            <w:tcW w:w="1020" w:type="dxa"/>
          </w:tcPr>
          <w:p>
            <w:pPr>
              <w:pStyle w:val="0"/>
              <w:jc w:val="center"/>
            </w:pPr>
            <w:r>
              <w:rPr>
                <w:sz w:val="20"/>
              </w:rPr>
              <w:t xml:space="preserve">31</w:t>
            </w:r>
          </w:p>
        </w:tc>
        <w:tc>
          <w:tcPr>
            <w:tcW w:w="1247" w:type="dxa"/>
          </w:tcPr>
          <w:p>
            <w:pPr>
              <w:pStyle w:val="0"/>
              <w:jc w:val="center"/>
            </w:pPr>
            <w:r>
              <w:rPr>
                <w:sz w:val="20"/>
              </w:rPr>
              <w:t xml:space="preserve">31</w:t>
            </w:r>
          </w:p>
        </w:tc>
        <w:tc>
          <w:tcPr>
            <w:tcW w:w="1020" w:type="dxa"/>
            <w:tcBorders>
              <w:right w:val="nil"/>
            </w:tcBorders>
          </w:tcPr>
          <w:p>
            <w:pPr>
              <w:pStyle w:val="0"/>
              <w:jc w:val="center"/>
            </w:pPr>
            <w:r>
              <w:rPr>
                <w:sz w:val="20"/>
              </w:rPr>
              <w:t xml:space="preserve">31</w:t>
            </w:r>
          </w:p>
        </w:tc>
      </w:tr>
      <w:tr>
        <w:tc>
          <w:tcPr>
            <w:tcW w:w="850" w:type="dxa"/>
            <w:tcBorders>
              <w:left w:val="nil"/>
            </w:tcBorders>
            <w:vMerge w:val="restart"/>
          </w:tcPr>
          <w:p>
            <w:pPr>
              <w:pStyle w:val="0"/>
              <w:jc w:val="both"/>
            </w:pPr>
            <w:r>
              <w:rPr>
                <w:sz w:val="20"/>
              </w:rPr>
              <w:t xml:space="preserve">Мероприятие 2.1</w:t>
            </w:r>
          </w:p>
        </w:tc>
        <w:tc>
          <w:tcPr>
            <w:tcW w:w="1531" w:type="dxa"/>
            <w:vMerge w:val="restart"/>
          </w:tcPr>
          <w:p>
            <w:pPr>
              <w:pStyle w:val="0"/>
              <w:jc w:val="both"/>
            </w:pPr>
            <w:r>
              <w:rPr>
                <w:sz w:val="20"/>
              </w:rPr>
              <w:t xml:space="preserve">Реализация мероприятий по модернизации школьных систем образования</w:t>
            </w:r>
          </w:p>
        </w:tc>
        <w:tc>
          <w:tcPr>
            <w:tcW w:w="156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304" w:type="dxa"/>
          </w:tcPr>
          <w:p>
            <w:pPr>
              <w:pStyle w:val="0"/>
              <w:jc w:val="center"/>
            </w:pPr>
            <w:r>
              <w:rPr>
                <w:sz w:val="20"/>
              </w:rPr>
              <w:t xml:space="preserve">80678,8</w:t>
            </w:r>
          </w:p>
        </w:tc>
        <w:tc>
          <w:tcPr>
            <w:tcW w:w="1304" w:type="dxa"/>
          </w:tcPr>
          <w:p>
            <w:pPr>
              <w:pStyle w:val="0"/>
              <w:jc w:val="center"/>
            </w:pPr>
            <w:r>
              <w:rPr>
                <w:sz w:val="20"/>
              </w:rPr>
              <w:t xml:space="preserve">312959,2</w:t>
            </w:r>
          </w:p>
        </w:tc>
        <w:tc>
          <w:tcPr>
            <w:tcW w:w="1020" w:type="dxa"/>
          </w:tcPr>
          <w:p>
            <w:pPr>
              <w:pStyle w:val="0"/>
              <w:jc w:val="center"/>
            </w:pPr>
            <w:r>
              <w:rPr>
                <w:sz w:val="20"/>
              </w:rPr>
              <w:t xml:space="preserve">4840,7</w:t>
            </w:r>
          </w:p>
        </w:tc>
        <w:tc>
          <w:tcPr>
            <w:tcW w:w="1247" w:type="dxa"/>
          </w:tcPr>
          <w:p>
            <w:pPr>
              <w:pStyle w:val="0"/>
              <w:jc w:val="center"/>
            </w:pPr>
            <w:r>
              <w:rPr>
                <w:sz w:val="20"/>
              </w:rPr>
              <w:t xml:space="preserve">14204,0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0702</w:t>
            </w:r>
          </w:p>
        </w:tc>
        <w:tc>
          <w:tcPr>
            <w:tcW w:w="1474" w:type="dxa"/>
          </w:tcPr>
          <w:p>
            <w:pPr>
              <w:pStyle w:val="0"/>
              <w:jc w:val="center"/>
            </w:pPr>
            <w:r>
              <w:rPr>
                <w:sz w:val="20"/>
              </w:rPr>
              <w:t xml:space="preserve">Ц7702R7500</w:t>
            </w:r>
          </w:p>
        </w:tc>
        <w:tc>
          <w:tcPr>
            <w:tcW w:w="680" w:type="dxa"/>
          </w:tcPr>
          <w:p>
            <w:pPr>
              <w:pStyle w:val="0"/>
              <w:jc w:val="center"/>
            </w:pPr>
            <w:r>
              <w:rPr>
                <w:sz w:val="20"/>
              </w:rPr>
              <w:t xml:space="preserve">200</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79872,0</w:t>
            </w:r>
          </w:p>
        </w:tc>
        <w:tc>
          <w:tcPr>
            <w:tcW w:w="1304" w:type="dxa"/>
          </w:tcPr>
          <w:p>
            <w:pPr>
              <w:pStyle w:val="0"/>
              <w:jc w:val="center"/>
            </w:pPr>
            <w:r>
              <w:rPr>
                <w:sz w:val="20"/>
              </w:rPr>
              <w:t xml:space="preserve">309829,6</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0702</w:t>
            </w:r>
          </w:p>
        </w:tc>
        <w:tc>
          <w:tcPr>
            <w:tcW w:w="1474" w:type="dxa"/>
          </w:tcPr>
          <w:p>
            <w:pPr>
              <w:pStyle w:val="0"/>
              <w:jc w:val="center"/>
            </w:pPr>
            <w:r>
              <w:rPr>
                <w:sz w:val="20"/>
              </w:rPr>
              <w:t xml:space="preserve">Ц7702R7500</w:t>
            </w:r>
          </w:p>
        </w:tc>
        <w:tc>
          <w:tcPr>
            <w:tcW w:w="680" w:type="dxa"/>
          </w:tcPr>
          <w:p>
            <w:pPr>
              <w:pStyle w:val="0"/>
              <w:jc w:val="center"/>
            </w:pPr>
            <w:r>
              <w:rPr>
                <w:sz w:val="20"/>
              </w:rPr>
              <w:t xml:space="preserve">200</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806,8</w:t>
            </w:r>
          </w:p>
        </w:tc>
        <w:tc>
          <w:tcPr>
            <w:tcW w:w="1304" w:type="dxa"/>
          </w:tcPr>
          <w:p>
            <w:pPr>
              <w:pStyle w:val="0"/>
              <w:jc w:val="center"/>
            </w:pPr>
            <w:r>
              <w:rPr>
                <w:sz w:val="20"/>
              </w:rPr>
              <w:t xml:space="preserve">3129,6</w:t>
            </w:r>
          </w:p>
        </w:tc>
        <w:tc>
          <w:tcPr>
            <w:tcW w:w="1020" w:type="dxa"/>
          </w:tcPr>
          <w:p>
            <w:pPr>
              <w:pStyle w:val="0"/>
              <w:jc w:val="center"/>
            </w:pPr>
            <w:r>
              <w:rPr>
                <w:sz w:val="20"/>
              </w:rPr>
              <w:t xml:space="preserve">4840,7</w:t>
            </w:r>
          </w:p>
        </w:tc>
        <w:tc>
          <w:tcPr>
            <w:tcW w:w="1247" w:type="dxa"/>
          </w:tcPr>
          <w:p>
            <w:pPr>
              <w:pStyle w:val="0"/>
              <w:jc w:val="center"/>
            </w:pPr>
            <w:r>
              <w:rPr>
                <w:sz w:val="20"/>
              </w:rPr>
              <w:t xml:space="preserve">14204,0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gridSpan w:val="14"/>
            <w:tcW w:w="15788" w:type="dxa"/>
            <w:tcBorders>
              <w:left w:val="nil"/>
              <w:right w:val="nil"/>
            </w:tcBorders>
          </w:tcPr>
          <w:p>
            <w:pPr>
              <w:pStyle w:val="0"/>
              <w:jc w:val="center"/>
            </w:pPr>
            <w:r>
              <w:rPr>
                <w:sz w:val="20"/>
              </w:rPr>
              <w:t xml:space="preserve">Цель "Приведение в нормативное состояние зданий общеобразовательных организаций в Чувашской Республике"</w:t>
            </w:r>
          </w:p>
        </w:tc>
      </w:tr>
      <w:tr>
        <w:tc>
          <w:tcPr>
            <w:tcW w:w="850" w:type="dxa"/>
            <w:tcBorders>
              <w:left w:val="nil"/>
            </w:tcBorders>
            <w:vMerge w:val="restart"/>
          </w:tcPr>
          <w:p>
            <w:pPr>
              <w:pStyle w:val="0"/>
              <w:jc w:val="both"/>
            </w:pPr>
            <w:r>
              <w:rPr>
                <w:sz w:val="20"/>
              </w:rPr>
              <w:t xml:space="preserve">Основное мероприятие 3</w:t>
            </w:r>
          </w:p>
        </w:tc>
        <w:tc>
          <w:tcPr>
            <w:tcW w:w="1531" w:type="dxa"/>
            <w:vMerge w:val="restart"/>
          </w:tcPr>
          <w:p>
            <w:pPr>
              <w:pStyle w:val="0"/>
              <w:jc w:val="both"/>
            </w:pPr>
            <w:r>
              <w:rPr>
                <w:sz w:val="20"/>
              </w:rPr>
              <w:t xml:space="preserve">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560" w:type="dxa"/>
            <w:vMerge w:val="restart"/>
          </w:tcPr>
          <w:p>
            <w:pPr>
              <w:pStyle w:val="0"/>
              <w:jc w:val="both"/>
            </w:pPr>
            <w:r>
              <w:rPr>
                <w:sz w:val="20"/>
              </w:rPr>
              <w:t xml:space="preserve">обеспечение нормативного уровня антитеррористической защищенности отремонтированных зданий общеобразовательных организаций</w:t>
            </w:r>
          </w:p>
        </w:tc>
        <w:tc>
          <w:tcPr>
            <w:tcW w:w="1304" w:type="dxa"/>
            <w:vMerge w:val="restart"/>
          </w:tcPr>
          <w:p>
            <w:pPr>
              <w:pStyle w:val="0"/>
              <w:jc w:val="both"/>
            </w:pPr>
            <w:r>
              <w:rPr>
                <w:sz w:val="20"/>
              </w:rPr>
              <w:t xml:space="preserve">ответственный исполнитель - Минобразования Чувашии, участники - органы местного самоуправления муниципальных округов и городских округов (по согласованию)</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04" w:type="dxa"/>
          </w:tcPr>
          <w:p>
            <w:pPr>
              <w:pStyle w:val="0"/>
              <w:jc w:val="center"/>
            </w:pPr>
            <w:r>
              <w:rPr>
                <w:sz w:val="20"/>
              </w:rPr>
              <w:t xml:space="preserve">68732,0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Ц770300000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Ц770300000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04" w:type="dxa"/>
          </w:tcPr>
          <w:p>
            <w:pPr>
              <w:pStyle w:val="0"/>
              <w:jc w:val="center"/>
            </w:pPr>
            <w:r>
              <w:rPr>
                <w:sz w:val="20"/>
              </w:rPr>
              <w:t xml:space="preserve">62287,4</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04" w:type="dxa"/>
          </w:tcPr>
          <w:p>
            <w:pPr>
              <w:pStyle w:val="0"/>
              <w:jc w:val="center"/>
            </w:pPr>
            <w:r>
              <w:rPr>
                <w:sz w:val="20"/>
              </w:rPr>
              <w:t xml:space="preserve">6444,6</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(Государственной программы), увязанный с основным мероприятием 3</w:t>
            </w:r>
          </w:p>
        </w:tc>
        <w:tc>
          <w:tcPr>
            <w:gridSpan w:val="8"/>
            <w:tcW w:w="9043" w:type="dxa"/>
          </w:tcPr>
          <w:p>
            <w:pPr>
              <w:pStyle w:val="0"/>
              <w:jc w:val="both"/>
            </w:pPr>
            <w:r>
              <w:rPr>
                <w:sz w:val="20"/>
              </w:rPr>
              <w:t xml:space="preserve">Количество отремонтированных зданий и (или) помещений общеобразовательных организаций, в которых обеспечен нормативный уровень антитеррористической защищенности, ед.</w:t>
            </w:r>
          </w:p>
        </w:tc>
        <w:tc>
          <w:tcPr>
            <w:tcW w:w="1304" w:type="dxa"/>
          </w:tcPr>
          <w:p>
            <w:pPr>
              <w:pStyle w:val="0"/>
              <w:jc w:val="center"/>
            </w:pPr>
            <w:r>
              <w:rPr>
                <w:sz w:val="20"/>
              </w:rPr>
              <w:t xml:space="preserve">12</w:t>
            </w:r>
          </w:p>
        </w:tc>
        <w:tc>
          <w:tcPr>
            <w:tcW w:w="1304" w:type="dxa"/>
          </w:tcPr>
          <w:p>
            <w:pPr>
              <w:pStyle w:val="0"/>
              <w:jc w:val="center"/>
            </w:pPr>
            <w:r>
              <w:rPr>
                <w:sz w:val="20"/>
              </w:rPr>
              <w:t xml:space="preserve">31</w:t>
            </w:r>
          </w:p>
        </w:tc>
        <w:tc>
          <w:tcPr>
            <w:tcW w:w="1020" w:type="dxa"/>
          </w:tcPr>
          <w:p>
            <w:pPr>
              <w:pStyle w:val="0"/>
              <w:jc w:val="center"/>
            </w:pPr>
            <w:r>
              <w:rPr>
                <w:sz w:val="20"/>
              </w:rPr>
              <w:t xml:space="preserve">31</w:t>
            </w:r>
          </w:p>
        </w:tc>
        <w:tc>
          <w:tcPr>
            <w:tcW w:w="1247" w:type="dxa"/>
          </w:tcPr>
          <w:p>
            <w:pPr>
              <w:pStyle w:val="0"/>
              <w:jc w:val="center"/>
            </w:pPr>
            <w:r>
              <w:rPr>
                <w:sz w:val="20"/>
              </w:rPr>
              <w:t xml:space="preserve">31</w:t>
            </w:r>
          </w:p>
        </w:tc>
        <w:tc>
          <w:tcPr>
            <w:tcW w:w="1020" w:type="dxa"/>
            <w:tcBorders>
              <w:right w:val="nil"/>
            </w:tcBorders>
          </w:tcPr>
          <w:p>
            <w:pPr>
              <w:pStyle w:val="0"/>
              <w:jc w:val="center"/>
            </w:pPr>
            <w:r>
              <w:rPr>
                <w:sz w:val="20"/>
              </w:rPr>
              <w:t xml:space="preserve">31</w:t>
            </w:r>
          </w:p>
        </w:tc>
      </w:tr>
      <w:tr>
        <w:tc>
          <w:tcPr>
            <w:tcW w:w="850" w:type="dxa"/>
            <w:tcBorders>
              <w:left w:val="nil"/>
            </w:tcBorders>
            <w:vMerge w:val="restart"/>
          </w:tcPr>
          <w:p>
            <w:pPr>
              <w:pStyle w:val="0"/>
              <w:jc w:val="both"/>
            </w:pPr>
            <w:r>
              <w:rPr>
                <w:sz w:val="20"/>
              </w:rPr>
              <w:t xml:space="preserve">Мероприятие 3.1</w:t>
            </w:r>
          </w:p>
        </w:tc>
        <w:tc>
          <w:tcPr>
            <w:tcW w:w="1531" w:type="dxa"/>
            <w:vMerge w:val="restart"/>
          </w:tcPr>
          <w:p>
            <w:pPr>
              <w:pStyle w:val="0"/>
              <w:jc w:val="both"/>
            </w:pPr>
            <w:r>
              <w:rPr>
                <w:sz w:val="20"/>
              </w:rPr>
              <w:t xml:space="preserve">Укрепление материально-технической базы муниципальных образовательных организаций</w:t>
            </w:r>
          </w:p>
        </w:tc>
        <w:tc>
          <w:tcPr>
            <w:tcW w:w="156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 участники - органы местного самоуправления муниципальных округов и городских округов (по согласованию)</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04" w:type="dxa"/>
          </w:tcPr>
          <w:p>
            <w:pPr>
              <w:pStyle w:val="0"/>
              <w:jc w:val="center"/>
            </w:pPr>
            <w:r>
              <w:rPr>
                <w:sz w:val="20"/>
              </w:rPr>
              <w:t xml:space="preserve">68732,0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0702</w:t>
            </w:r>
          </w:p>
        </w:tc>
        <w:tc>
          <w:tcPr>
            <w:tcW w:w="1474" w:type="dxa"/>
          </w:tcPr>
          <w:p>
            <w:pPr>
              <w:pStyle w:val="0"/>
              <w:jc w:val="center"/>
            </w:pPr>
            <w:r>
              <w:rPr>
                <w:sz w:val="20"/>
              </w:rPr>
              <w:t xml:space="preserve">Ц770311660</w:t>
            </w:r>
          </w:p>
        </w:tc>
        <w:tc>
          <w:tcPr>
            <w:tcW w:w="680" w:type="dxa"/>
          </w:tcPr>
          <w:p>
            <w:pPr>
              <w:pStyle w:val="0"/>
              <w:jc w:val="center"/>
            </w:pPr>
            <w:r>
              <w:rPr>
                <w:sz w:val="20"/>
              </w:rPr>
              <w:t xml:space="preserve">500</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04" w:type="dxa"/>
          </w:tcPr>
          <w:p>
            <w:pPr>
              <w:pStyle w:val="0"/>
              <w:jc w:val="center"/>
            </w:pPr>
            <w:r>
              <w:rPr>
                <w:sz w:val="20"/>
              </w:rPr>
              <w:t xml:space="preserve">62287,4</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04" w:type="dxa"/>
          </w:tcPr>
          <w:p>
            <w:pPr>
              <w:pStyle w:val="0"/>
              <w:jc w:val="center"/>
            </w:pPr>
            <w:r>
              <w:rPr>
                <w:sz w:val="20"/>
              </w:rPr>
              <w:t xml:space="preserve">6444,6</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gridSpan w:val="14"/>
            <w:tcW w:w="15788" w:type="dxa"/>
            <w:tcBorders>
              <w:left w:val="nil"/>
              <w:right w:val="nil"/>
            </w:tcBorders>
          </w:tcPr>
          <w:p>
            <w:pPr>
              <w:pStyle w:val="0"/>
              <w:jc w:val="center"/>
            </w:pPr>
            <w:r>
              <w:rPr>
                <w:sz w:val="20"/>
              </w:rPr>
              <w:t xml:space="preserve">Цель "Приведение в нормативное состояние зданий общеобразовательных организаций в Чувашской Республике"</w:t>
            </w:r>
          </w:p>
        </w:tc>
      </w:tr>
      <w:tr>
        <w:tc>
          <w:tcPr>
            <w:tcW w:w="850" w:type="dxa"/>
            <w:tcBorders>
              <w:left w:val="nil"/>
            </w:tcBorders>
            <w:vMerge w:val="restart"/>
          </w:tcPr>
          <w:p>
            <w:pPr>
              <w:pStyle w:val="0"/>
              <w:jc w:val="both"/>
            </w:pPr>
            <w:r>
              <w:rPr>
                <w:sz w:val="20"/>
              </w:rPr>
              <w:t xml:space="preserve">Основное мероприятие 4</w:t>
            </w:r>
          </w:p>
        </w:tc>
        <w:tc>
          <w:tcPr>
            <w:tcW w:w="1531" w:type="dxa"/>
            <w:vMerge w:val="restart"/>
          </w:tcPr>
          <w:p>
            <w:pPr>
              <w:pStyle w:val="0"/>
              <w:jc w:val="both"/>
            </w:pPr>
            <w:r>
              <w:rPr>
                <w:sz w:val="20"/>
              </w:rPr>
              <w:t xml:space="preserve">Обеспечение повышения квалификации/профессиональной переподготовки учителей, осуществляющих учебный процесс в объектах капитального ремонта, сверх минимальных требований, установленных законодательством, и (или) обучения управленческих команд, состоящих из представителей администраций и педагогических работников объектов капитального ремонта</w:t>
            </w:r>
          </w:p>
        </w:tc>
        <w:tc>
          <w:tcPr>
            <w:tcW w:w="1560" w:type="dxa"/>
            <w:vMerge w:val="restart"/>
          </w:tcPr>
          <w:p>
            <w:pPr>
              <w:pStyle w:val="0"/>
              <w:jc w:val="both"/>
            </w:pPr>
            <w:r>
              <w:rPr>
                <w:sz w:val="20"/>
              </w:rPr>
              <w:t xml:space="preserve">повышение качества профессиональной подготовки педагогического и управленческого состава общеобразовательных организаций, включенных в подпрограмму</w:t>
            </w:r>
          </w:p>
        </w:tc>
        <w:tc>
          <w:tcPr>
            <w:tcW w:w="1304" w:type="dxa"/>
            <w:vMerge w:val="restart"/>
          </w:tcPr>
          <w:p>
            <w:pPr>
              <w:pStyle w:val="0"/>
              <w:jc w:val="both"/>
            </w:pPr>
            <w:r>
              <w:rPr>
                <w:sz w:val="20"/>
              </w:rPr>
              <w:t xml:space="preserve">ответственный исполнитель - Минобразования Чувашии, участники - органы местного самоуправления муниципальных округов и городских округов (по согласованию)</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(Государственной программы), увязанный с основным мероприятием 4</w:t>
            </w:r>
          </w:p>
        </w:tc>
        <w:tc>
          <w:tcPr>
            <w:gridSpan w:val="8"/>
            <w:tcW w:w="9043" w:type="dxa"/>
          </w:tcPr>
          <w:p>
            <w:pPr>
              <w:pStyle w:val="0"/>
              <w:jc w:val="both"/>
            </w:pPr>
            <w:r>
              <w:rPr>
                <w:sz w:val="20"/>
              </w:rPr>
              <w:t xml:space="preserve">Количество отремонтированных зданий и (или) помещений общеобразовательных организаций, в которых педагогический и управленческий состав прошел профессиональную переподготовку или повышение квалификации, ед.</w:t>
            </w:r>
          </w:p>
        </w:tc>
        <w:tc>
          <w:tcPr>
            <w:tcW w:w="1304" w:type="dxa"/>
          </w:tcPr>
          <w:p>
            <w:pPr>
              <w:pStyle w:val="0"/>
              <w:jc w:val="center"/>
            </w:pPr>
            <w:r>
              <w:rPr>
                <w:sz w:val="20"/>
              </w:rPr>
              <w:t xml:space="preserve">12</w:t>
            </w:r>
          </w:p>
        </w:tc>
        <w:tc>
          <w:tcPr>
            <w:tcW w:w="1304" w:type="dxa"/>
          </w:tcPr>
          <w:p>
            <w:pPr>
              <w:pStyle w:val="0"/>
              <w:jc w:val="center"/>
            </w:pPr>
            <w:r>
              <w:rPr>
                <w:sz w:val="20"/>
              </w:rPr>
              <w:t xml:space="preserve">31</w:t>
            </w:r>
          </w:p>
        </w:tc>
        <w:tc>
          <w:tcPr>
            <w:tcW w:w="1020" w:type="dxa"/>
          </w:tcPr>
          <w:p>
            <w:pPr>
              <w:pStyle w:val="0"/>
              <w:jc w:val="center"/>
            </w:pPr>
            <w:r>
              <w:rPr>
                <w:sz w:val="20"/>
              </w:rPr>
              <w:t xml:space="preserve">31</w:t>
            </w:r>
          </w:p>
        </w:tc>
        <w:tc>
          <w:tcPr>
            <w:tcW w:w="1247" w:type="dxa"/>
          </w:tcPr>
          <w:p>
            <w:pPr>
              <w:pStyle w:val="0"/>
              <w:jc w:val="center"/>
            </w:pPr>
            <w:r>
              <w:rPr>
                <w:sz w:val="20"/>
              </w:rPr>
              <w:t xml:space="preserve">31</w:t>
            </w:r>
          </w:p>
        </w:tc>
        <w:tc>
          <w:tcPr>
            <w:tcW w:w="1020" w:type="dxa"/>
            <w:tcBorders>
              <w:right w:val="nil"/>
            </w:tcBorders>
          </w:tcPr>
          <w:p>
            <w:pPr>
              <w:pStyle w:val="0"/>
              <w:jc w:val="center"/>
            </w:pPr>
            <w:r>
              <w:rPr>
                <w:sz w:val="20"/>
              </w:rPr>
              <w:t xml:space="preserve">31</w:t>
            </w:r>
          </w:p>
        </w:tc>
      </w:tr>
      <w:tr>
        <w:tc>
          <w:tcPr>
            <w:gridSpan w:val="14"/>
            <w:tcW w:w="15788" w:type="dxa"/>
            <w:tcBorders>
              <w:left w:val="nil"/>
              <w:right w:val="nil"/>
            </w:tcBorders>
          </w:tcPr>
          <w:p>
            <w:pPr>
              <w:pStyle w:val="0"/>
              <w:jc w:val="center"/>
            </w:pPr>
            <w:r>
              <w:rPr>
                <w:sz w:val="20"/>
              </w:rPr>
              <w:t xml:space="preserve">Цель "Приведение в нормативное состояние зданий общеобразовательных организаций в Чувашской Республике"</w:t>
            </w:r>
          </w:p>
        </w:tc>
      </w:tr>
      <w:tr>
        <w:tc>
          <w:tcPr>
            <w:tcW w:w="850" w:type="dxa"/>
            <w:tcBorders>
              <w:left w:val="nil"/>
            </w:tcBorders>
            <w:vMerge w:val="restart"/>
          </w:tcPr>
          <w:p>
            <w:pPr>
              <w:pStyle w:val="0"/>
              <w:jc w:val="both"/>
            </w:pPr>
            <w:r>
              <w:rPr>
                <w:sz w:val="20"/>
              </w:rPr>
              <w:t xml:space="preserve">Основное мероприятие 5</w:t>
            </w:r>
          </w:p>
        </w:tc>
        <w:tc>
          <w:tcPr>
            <w:tcW w:w="1531" w:type="dxa"/>
            <w:vMerge w:val="restart"/>
          </w:tcPr>
          <w:p>
            <w:pPr>
              <w:pStyle w:val="0"/>
              <w:jc w:val="both"/>
            </w:pPr>
            <w:r>
              <w:rPr>
                <w:sz w:val="20"/>
              </w:rPr>
              <w:t xml:space="preserve">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560" w:type="dxa"/>
            <w:vMerge w:val="restart"/>
          </w:tcPr>
          <w:p>
            <w:pPr>
              <w:pStyle w:val="0"/>
              <w:jc w:val="both"/>
            </w:pPr>
            <w:r>
              <w:rPr>
                <w:sz w:val="20"/>
              </w:rPr>
              <w:t xml:space="preserve">обновление в отремонтированных зданиях общеобразовательных организаций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304" w:type="dxa"/>
            <w:vMerge w:val="restart"/>
          </w:tcPr>
          <w:p>
            <w:pPr>
              <w:pStyle w:val="0"/>
              <w:jc w:val="both"/>
            </w:pPr>
            <w:r>
              <w:rPr>
                <w:sz w:val="20"/>
              </w:rPr>
              <w:t xml:space="preserve">ответственный исполнитель - Минобразования Чувашии, участники - органы местного самоуправления муниципальных округов и городских округов (по согласованию)</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04" w:type="dxa"/>
          </w:tcPr>
          <w:p>
            <w:pPr>
              <w:pStyle w:val="0"/>
              <w:jc w:val="center"/>
            </w:pPr>
            <w:r>
              <w:rPr>
                <w:sz w:val="20"/>
              </w:rPr>
              <w:t xml:space="preserve">63945,0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Ц770500000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Ц770500000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04" w:type="dxa"/>
          </w:tcPr>
          <w:p>
            <w:pPr>
              <w:pStyle w:val="0"/>
              <w:jc w:val="center"/>
            </w:pPr>
            <w:r>
              <w:rPr>
                <w:sz w:val="20"/>
              </w:rPr>
              <w:t xml:space="preserve">63945,0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(Государственной программы), увязанный с основным мероприятием 5</w:t>
            </w:r>
          </w:p>
        </w:tc>
        <w:tc>
          <w:tcPr>
            <w:gridSpan w:val="8"/>
            <w:tcW w:w="9043" w:type="dxa"/>
          </w:tcPr>
          <w:p>
            <w:pPr>
              <w:pStyle w:val="0"/>
              <w:jc w:val="both"/>
            </w:pPr>
            <w:r>
              <w:rPr>
                <w:sz w:val="20"/>
              </w:rPr>
              <w:t xml:space="preserve">Количество отремонтированных зданий и (или) помещений общеобразовательных организаций, в которых обновлены учебники и учебные пособия, не позволяющие их дальнейшее использование в образовательном процессе по причинам ветхости и дефектности, ед.</w:t>
            </w:r>
          </w:p>
        </w:tc>
        <w:tc>
          <w:tcPr>
            <w:tcW w:w="1304" w:type="dxa"/>
          </w:tcPr>
          <w:p>
            <w:pPr>
              <w:pStyle w:val="0"/>
              <w:jc w:val="center"/>
            </w:pPr>
            <w:r>
              <w:rPr>
                <w:sz w:val="20"/>
              </w:rPr>
              <w:t xml:space="preserve">12</w:t>
            </w:r>
          </w:p>
        </w:tc>
        <w:tc>
          <w:tcPr>
            <w:tcW w:w="1304" w:type="dxa"/>
          </w:tcPr>
          <w:p>
            <w:pPr>
              <w:pStyle w:val="0"/>
              <w:jc w:val="center"/>
            </w:pPr>
            <w:r>
              <w:rPr>
                <w:sz w:val="20"/>
              </w:rPr>
              <w:t xml:space="preserve">31</w:t>
            </w:r>
          </w:p>
        </w:tc>
        <w:tc>
          <w:tcPr>
            <w:tcW w:w="1020" w:type="dxa"/>
          </w:tcPr>
          <w:p>
            <w:pPr>
              <w:pStyle w:val="0"/>
              <w:jc w:val="center"/>
            </w:pPr>
            <w:r>
              <w:rPr>
                <w:sz w:val="20"/>
              </w:rPr>
              <w:t xml:space="preserve">31</w:t>
            </w:r>
          </w:p>
        </w:tc>
        <w:tc>
          <w:tcPr>
            <w:tcW w:w="1247" w:type="dxa"/>
          </w:tcPr>
          <w:p>
            <w:pPr>
              <w:pStyle w:val="0"/>
              <w:jc w:val="center"/>
            </w:pPr>
            <w:r>
              <w:rPr>
                <w:sz w:val="20"/>
              </w:rPr>
              <w:t xml:space="preserve">31</w:t>
            </w:r>
          </w:p>
        </w:tc>
        <w:tc>
          <w:tcPr>
            <w:tcW w:w="1020" w:type="dxa"/>
            <w:tcBorders>
              <w:right w:val="nil"/>
            </w:tcBorders>
          </w:tcPr>
          <w:p>
            <w:pPr>
              <w:pStyle w:val="0"/>
              <w:jc w:val="center"/>
            </w:pPr>
            <w:r>
              <w:rPr>
                <w:sz w:val="20"/>
              </w:rPr>
              <w:t xml:space="preserve">31</w:t>
            </w:r>
          </w:p>
        </w:tc>
      </w:tr>
      <w:tr>
        <w:tc>
          <w:tcPr>
            <w:tcW w:w="850" w:type="dxa"/>
            <w:tcBorders>
              <w:left w:val="nil"/>
            </w:tcBorders>
            <w:vMerge w:val="restart"/>
          </w:tcPr>
          <w:p>
            <w:pPr>
              <w:pStyle w:val="0"/>
              <w:jc w:val="both"/>
            </w:pPr>
            <w:r>
              <w:rPr>
                <w:sz w:val="20"/>
              </w:rPr>
              <w:t xml:space="preserve">Мероприятие 5.1</w:t>
            </w:r>
          </w:p>
        </w:tc>
        <w:tc>
          <w:tcPr>
            <w:tcW w:w="1531" w:type="dxa"/>
            <w:vMerge w:val="restart"/>
          </w:tcPr>
          <w:p>
            <w:pPr>
              <w:pStyle w:val="0"/>
              <w:jc w:val="both"/>
            </w:pPr>
            <w:r>
              <w:rPr>
                <w:sz w:val="20"/>
              </w:rPr>
              <w:t xml:space="preserve">Укрепление материально-технической базы муниципальных образовательных организаций</w:t>
            </w:r>
          </w:p>
        </w:tc>
        <w:tc>
          <w:tcPr>
            <w:tcW w:w="156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 участники - органы местного самоуправления муниципальных округов и городских округов (по согласованию)</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04" w:type="dxa"/>
          </w:tcPr>
          <w:p>
            <w:pPr>
              <w:pStyle w:val="0"/>
              <w:jc w:val="center"/>
            </w:pPr>
            <w:r>
              <w:rPr>
                <w:sz w:val="20"/>
              </w:rPr>
              <w:t xml:space="preserve">63945,0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0702</w:t>
            </w:r>
          </w:p>
        </w:tc>
        <w:tc>
          <w:tcPr>
            <w:tcW w:w="1474" w:type="dxa"/>
          </w:tcPr>
          <w:p>
            <w:pPr>
              <w:pStyle w:val="0"/>
              <w:jc w:val="center"/>
            </w:pPr>
            <w:r>
              <w:rPr>
                <w:sz w:val="20"/>
              </w:rPr>
              <w:t xml:space="preserve">Ц770511660</w:t>
            </w:r>
          </w:p>
        </w:tc>
        <w:tc>
          <w:tcPr>
            <w:tcW w:w="680" w:type="dxa"/>
          </w:tcPr>
          <w:p>
            <w:pPr>
              <w:pStyle w:val="0"/>
              <w:jc w:val="center"/>
            </w:pPr>
            <w:r>
              <w:rPr>
                <w:sz w:val="20"/>
              </w:rPr>
              <w:t xml:space="preserve">600</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04" w:type="dxa"/>
          </w:tcPr>
          <w:p>
            <w:pPr>
              <w:pStyle w:val="0"/>
              <w:jc w:val="center"/>
            </w:pPr>
            <w:r>
              <w:rPr>
                <w:sz w:val="20"/>
              </w:rPr>
              <w:t xml:space="preserve">63945,0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gridSpan w:val="14"/>
            <w:tcW w:w="15788" w:type="dxa"/>
            <w:tcBorders>
              <w:left w:val="nil"/>
              <w:right w:val="nil"/>
            </w:tcBorders>
          </w:tcPr>
          <w:p>
            <w:pPr>
              <w:pStyle w:val="0"/>
              <w:jc w:val="center"/>
            </w:pPr>
            <w:r>
              <w:rPr>
                <w:sz w:val="20"/>
              </w:rPr>
              <w:t xml:space="preserve">Цель "Приведение в нормативное состояние зданий общеобразовательных организаций в Чувашской Республике"</w:t>
            </w:r>
          </w:p>
        </w:tc>
      </w:tr>
      <w:tr>
        <w:tc>
          <w:tcPr>
            <w:tcW w:w="850" w:type="dxa"/>
            <w:tcBorders>
              <w:left w:val="nil"/>
            </w:tcBorders>
            <w:vMerge w:val="restart"/>
          </w:tcPr>
          <w:p>
            <w:pPr>
              <w:pStyle w:val="0"/>
              <w:jc w:val="both"/>
            </w:pPr>
            <w:r>
              <w:rPr>
                <w:sz w:val="20"/>
              </w:rPr>
              <w:t xml:space="preserve">Основное мероприятие 6</w:t>
            </w:r>
          </w:p>
        </w:tc>
        <w:tc>
          <w:tcPr>
            <w:tcW w:w="1531" w:type="dxa"/>
            <w:vMerge w:val="restart"/>
          </w:tcPr>
          <w:p>
            <w:pPr>
              <w:pStyle w:val="0"/>
              <w:jc w:val="both"/>
            </w:pPr>
            <w:r>
              <w:rPr>
                <w:sz w:val="20"/>
              </w:rPr>
              <w:t xml:space="preserve">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1560" w:type="dxa"/>
            <w:vMerge w:val="restart"/>
          </w:tcPr>
          <w:p>
            <w:pPr>
              <w:pStyle w:val="0"/>
              <w:jc w:val="both"/>
            </w:pPr>
            <w:r>
              <w:rPr>
                <w:sz w:val="20"/>
              </w:rPr>
              <w:t xml:space="preserve">привлечение учащихся, учителей и родительского сообщества к обсуждению дизайнерских и иных решений в рамках подготовки к проведению и к приемке ремонтных работ</w:t>
            </w:r>
          </w:p>
        </w:tc>
        <w:tc>
          <w:tcPr>
            <w:tcW w:w="1304" w:type="dxa"/>
            <w:vMerge w:val="restart"/>
          </w:tcPr>
          <w:p>
            <w:pPr>
              <w:pStyle w:val="0"/>
              <w:jc w:val="both"/>
            </w:pPr>
            <w:r>
              <w:rPr>
                <w:sz w:val="20"/>
              </w:rPr>
              <w:t xml:space="preserve">ответственный исполнитель - Минобразования Чувашии</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(Государственной программы), увязанный с основным мероприятием 6</w:t>
            </w:r>
          </w:p>
        </w:tc>
        <w:tc>
          <w:tcPr>
            <w:gridSpan w:val="8"/>
            <w:tcW w:w="9043" w:type="dxa"/>
          </w:tcPr>
          <w:p>
            <w:pPr>
              <w:pStyle w:val="0"/>
              <w:jc w:val="both"/>
            </w:pPr>
            <w:r>
              <w:rPr>
                <w:sz w:val="20"/>
              </w:rPr>
              <w:t xml:space="preserve">Удовлетворенность населения качеством начального общего, основного общего, среднего общего и среднего профессионального образования, %</w:t>
            </w:r>
          </w:p>
        </w:tc>
        <w:tc>
          <w:tcPr>
            <w:tcW w:w="1304" w:type="dxa"/>
          </w:tcPr>
          <w:p>
            <w:pPr>
              <w:pStyle w:val="0"/>
              <w:jc w:val="center"/>
            </w:pPr>
            <w:r>
              <w:rPr>
                <w:sz w:val="20"/>
              </w:rPr>
              <w:t xml:space="preserve">85</w:t>
            </w:r>
          </w:p>
        </w:tc>
        <w:tc>
          <w:tcPr>
            <w:tcW w:w="1304" w:type="dxa"/>
          </w:tcPr>
          <w:p>
            <w:pPr>
              <w:pStyle w:val="0"/>
              <w:jc w:val="center"/>
            </w:pPr>
            <w:r>
              <w:rPr>
                <w:sz w:val="20"/>
              </w:rPr>
              <w:t xml:space="preserve">85</w:t>
            </w:r>
          </w:p>
        </w:tc>
        <w:tc>
          <w:tcPr>
            <w:tcW w:w="1020" w:type="dxa"/>
          </w:tcPr>
          <w:p>
            <w:pPr>
              <w:pStyle w:val="0"/>
              <w:jc w:val="center"/>
            </w:pPr>
            <w:r>
              <w:rPr>
                <w:sz w:val="20"/>
              </w:rPr>
              <w:t xml:space="preserve">85</w:t>
            </w:r>
          </w:p>
        </w:tc>
        <w:tc>
          <w:tcPr>
            <w:tcW w:w="1247" w:type="dxa"/>
          </w:tcPr>
          <w:p>
            <w:pPr>
              <w:pStyle w:val="0"/>
              <w:jc w:val="center"/>
            </w:pPr>
            <w:r>
              <w:rPr>
                <w:sz w:val="20"/>
              </w:rPr>
              <w:t xml:space="preserve">85</w:t>
            </w:r>
          </w:p>
        </w:tc>
        <w:tc>
          <w:tcPr>
            <w:tcW w:w="1020" w:type="dxa"/>
            <w:tcBorders>
              <w:right w:val="nil"/>
            </w:tcBorders>
          </w:tcPr>
          <w:p>
            <w:pPr>
              <w:pStyle w:val="0"/>
              <w:jc w:val="center"/>
            </w:pPr>
            <w:r>
              <w:rPr>
                <w:sz w:val="20"/>
              </w:rPr>
              <w:t xml:space="preserve">85</w:t>
            </w:r>
          </w:p>
        </w:tc>
      </w:tr>
      <w:tr>
        <w:tc>
          <w:tcPr>
            <w:gridSpan w:val="14"/>
            <w:tcW w:w="15788" w:type="dxa"/>
            <w:tcBorders>
              <w:left w:val="nil"/>
              <w:right w:val="nil"/>
            </w:tcBorders>
          </w:tcPr>
          <w:p>
            <w:pPr>
              <w:pStyle w:val="0"/>
              <w:jc w:val="center"/>
            </w:pPr>
            <w:r>
              <w:rPr>
                <w:sz w:val="20"/>
              </w:rPr>
              <w:t xml:space="preserve">Цель "Приведение в нормативное состояние зданий общеобразовательных организаций в Чувашской Республике"</w:t>
            </w:r>
          </w:p>
        </w:tc>
      </w:tr>
      <w:tr>
        <w:tc>
          <w:tcPr>
            <w:tcW w:w="850" w:type="dxa"/>
            <w:tcBorders>
              <w:left w:val="nil"/>
            </w:tcBorders>
            <w:vMerge w:val="restart"/>
          </w:tcPr>
          <w:p>
            <w:pPr>
              <w:pStyle w:val="0"/>
              <w:jc w:val="both"/>
            </w:pPr>
            <w:r>
              <w:rPr>
                <w:sz w:val="20"/>
              </w:rPr>
              <w:t xml:space="preserve">Основное мероприятие 7</w:t>
            </w:r>
          </w:p>
        </w:tc>
        <w:tc>
          <w:tcPr>
            <w:tcW w:w="1531" w:type="dxa"/>
            <w:vMerge w:val="restart"/>
          </w:tcPr>
          <w:p>
            <w:pPr>
              <w:pStyle w:val="0"/>
              <w:jc w:val="both"/>
            </w:pPr>
            <w:r>
              <w:rPr>
                <w:sz w:val="20"/>
              </w:rPr>
              <w:t xml:space="preserve">Модернизация территорий общеобразовательных организаций</w:t>
            </w:r>
          </w:p>
        </w:tc>
        <w:tc>
          <w:tcPr>
            <w:tcW w:w="1560" w:type="dxa"/>
            <w:vMerge w:val="restart"/>
          </w:tcPr>
          <w:p>
            <w:pPr>
              <w:pStyle w:val="0"/>
              <w:jc w:val="both"/>
            </w:pPr>
            <w:r>
              <w:rPr>
                <w:sz w:val="20"/>
              </w:rPr>
              <w:t xml:space="preserve">модернизация территорий, относящихся к общеобразовательной организации</w:t>
            </w:r>
          </w:p>
        </w:tc>
        <w:tc>
          <w:tcPr>
            <w:tcW w:w="1304" w:type="dxa"/>
            <w:vMerge w:val="restart"/>
          </w:tcPr>
          <w:p>
            <w:pPr>
              <w:pStyle w:val="0"/>
              <w:jc w:val="both"/>
            </w:pPr>
            <w:r>
              <w:rPr>
                <w:sz w:val="20"/>
              </w:rPr>
              <w:t xml:space="preserve">ответственный исполнитель - Минобразования Чувашии, участники - органы местного самоуправления муниципальных округов и городских округов (по согласованию)</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304" w:type="dxa"/>
          </w:tcPr>
          <w:p>
            <w:pPr>
              <w:pStyle w:val="0"/>
              <w:jc w:val="center"/>
            </w:pPr>
            <w:r>
              <w:rPr>
                <w:sz w:val="20"/>
              </w:rPr>
              <w:t xml:space="preserve">90972,7</w:t>
            </w:r>
          </w:p>
        </w:tc>
        <w:tc>
          <w:tcPr>
            <w:tcW w:w="1304" w:type="dxa"/>
          </w:tcPr>
          <w:p>
            <w:pPr>
              <w:pStyle w:val="0"/>
              <w:jc w:val="center"/>
            </w:pPr>
            <w:r>
              <w:rPr>
                <w:sz w:val="20"/>
              </w:rPr>
              <w:t xml:space="preserve">60768,4</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Ц770700000</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x</w:t>
            </w:r>
          </w:p>
        </w:tc>
        <w:tc>
          <w:tcPr>
            <w:tcW w:w="1474" w:type="dxa"/>
          </w:tcPr>
          <w:p>
            <w:pPr>
              <w:pStyle w:val="0"/>
              <w:jc w:val="center"/>
            </w:pPr>
            <w:r>
              <w:rPr>
                <w:sz w:val="20"/>
              </w:rPr>
              <w:t xml:space="preserve">Ц770700000</w:t>
            </w:r>
          </w:p>
        </w:tc>
        <w:tc>
          <w:tcPr>
            <w:tcW w:w="680" w:type="dxa"/>
          </w:tcPr>
          <w:p>
            <w:pPr>
              <w:pStyle w:val="0"/>
              <w:jc w:val="center"/>
            </w:pPr>
            <w:r>
              <w:rPr>
                <w:sz w:val="20"/>
              </w:rPr>
              <w:t xml:space="preserve">x</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90972,7</w:t>
            </w:r>
          </w:p>
        </w:tc>
        <w:tc>
          <w:tcPr>
            <w:tcW w:w="1304" w:type="dxa"/>
          </w:tcPr>
          <w:p>
            <w:pPr>
              <w:pStyle w:val="0"/>
              <w:jc w:val="center"/>
            </w:pPr>
            <w:r>
              <w:rPr>
                <w:sz w:val="20"/>
              </w:rPr>
              <w:t xml:space="preserve">55403,4</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04" w:type="dxa"/>
          </w:tcPr>
          <w:p>
            <w:pPr>
              <w:pStyle w:val="0"/>
              <w:jc w:val="center"/>
            </w:pPr>
            <w:r>
              <w:rPr>
                <w:sz w:val="20"/>
              </w:rPr>
              <w:t xml:space="preserve">5365,0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W w:w="850" w:type="dxa"/>
            <w:tcBorders>
              <w:left w:val="nil"/>
            </w:tcBorders>
          </w:tcPr>
          <w:p>
            <w:pPr>
              <w:pStyle w:val="0"/>
              <w:jc w:val="both"/>
            </w:pPr>
            <w:r>
              <w:rPr>
                <w:sz w:val="20"/>
              </w:rPr>
              <w:t xml:space="preserve">Целевой показатель (индикатор) подпрограммы (Государственной программы), увязанный с основным мероприятием 7</w:t>
            </w:r>
          </w:p>
        </w:tc>
        <w:tc>
          <w:tcPr>
            <w:gridSpan w:val="8"/>
            <w:tcW w:w="9043" w:type="dxa"/>
          </w:tcPr>
          <w:p>
            <w:pPr>
              <w:pStyle w:val="0"/>
              <w:jc w:val="both"/>
            </w:pPr>
            <w:r>
              <w:rPr>
                <w:sz w:val="20"/>
              </w:rPr>
              <w:t xml:space="preserve">Количество отремонтированных зданий и (или) помещений общеобразовательных организаций, в которых проведена модернизация прилегающей к общеобразовательной организации территории, ед.</w:t>
            </w:r>
          </w:p>
        </w:tc>
        <w:tc>
          <w:tcPr>
            <w:tcW w:w="1304" w:type="dxa"/>
          </w:tcPr>
          <w:p>
            <w:pPr>
              <w:pStyle w:val="0"/>
              <w:jc w:val="center"/>
            </w:pPr>
            <w:r>
              <w:rPr>
                <w:sz w:val="20"/>
              </w:rPr>
              <w:t xml:space="preserve">12</w:t>
            </w:r>
          </w:p>
        </w:tc>
        <w:tc>
          <w:tcPr>
            <w:tcW w:w="1304" w:type="dxa"/>
          </w:tcPr>
          <w:p>
            <w:pPr>
              <w:pStyle w:val="0"/>
              <w:jc w:val="center"/>
            </w:pPr>
            <w:r>
              <w:rPr>
                <w:sz w:val="20"/>
              </w:rPr>
              <w:t xml:space="preserve">31</w:t>
            </w:r>
          </w:p>
        </w:tc>
        <w:tc>
          <w:tcPr>
            <w:tcW w:w="1020" w:type="dxa"/>
          </w:tcPr>
          <w:p>
            <w:pPr>
              <w:pStyle w:val="0"/>
              <w:jc w:val="center"/>
            </w:pPr>
            <w:r>
              <w:rPr>
                <w:sz w:val="20"/>
              </w:rPr>
              <w:t xml:space="preserve">31</w:t>
            </w:r>
          </w:p>
        </w:tc>
        <w:tc>
          <w:tcPr>
            <w:tcW w:w="1247" w:type="dxa"/>
          </w:tcPr>
          <w:p>
            <w:pPr>
              <w:pStyle w:val="0"/>
              <w:jc w:val="center"/>
            </w:pPr>
            <w:r>
              <w:rPr>
                <w:sz w:val="20"/>
              </w:rPr>
              <w:t xml:space="preserve">31</w:t>
            </w:r>
          </w:p>
        </w:tc>
        <w:tc>
          <w:tcPr>
            <w:tcW w:w="1020" w:type="dxa"/>
            <w:tcBorders>
              <w:right w:val="nil"/>
            </w:tcBorders>
          </w:tcPr>
          <w:p>
            <w:pPr>
              <w:pStyle w:val="0"/>
              <w:jc w:val="center"/>
            </w:pPr>
            <w:r>
              <w:rPr>
                <w:sz w:val="20"/>
              </w:rPr>
              <w:t xml:space="preserve">31</w:t>
            </w:r>
          </w:p>
        </w:tc>
      </w:tr>
      <w:tr>
        <w:tc>
          <w:tcPr>
            <w:tcW w:w="850" w:type="dxa"/>
            <w:tcBorders>
              <w:left w:val="nil"/>
            </w:tcBorders>
            <w:vMerge w:val="restart"/>
          </w:tcPr>
          <w:p>
            <w:pPr>
              <w:pStyle w:val="0"/>
              <w:jc w:val="both"/>
            </w:pPr>
            <w:r>
              <w:rPr>
                <w:sz w:val="20"/>
              </w:rPr>
              <w:t xml:space="preserve">Мероприятие 7.1</w:t>
            </w:r>
          </w:p>
        </w:tc>
        <w:tc>
          <w:tcPr>
            <w:tcW w:w="1531" w:type="dxa"/>
            <w:vMerge w:val="restart"/>
          </w:tcPr>
          <w:p>
            <w:pPr>
              <w:pStyle w:val="0"/>
              <w:jc w:val="both"/>
            </w:pPr>
            <w:r>
              <w:rPr>
                <w:sz w:val="20"/>
              </w:rPr>
              <w:t xml:space="preserve">Укрепление материально-технической базы муниципальных образовательных организаций (в части благоустройства территории муниципальных общеобразовательных организаций в рамках модернизации инфраструктуры)</w:t>
            </w:r>
          </w:p>
        </w:tc>
        <w:tc>
          <w:tcPr>
            <w:tcW w:w="1560" w:type="dxa"/>
            <w:vMerge w:val="restart"/>
          </w:tcPr>
          <w:p>
            <w:pPr>
              <w:pStyle w:val="0"/>
            </w:pPr>
            <w:r>
              <w:rPr>
                <w:sz w:val="20"/>
              </w:rPr>
            </w:r>
          </w:p>
        </w:tc>
        <w:tc>
          <w:tcPr>
            <w:tcW w:w="1304" w:type="dxa"/>
            <w:vMerge w:val="restart"/>
          </w:tcPr>
          <w:p>
            <w:pPr>
              <w:pStyle w:val="0"/>
              <w:jc w:val="both"/>
            </w:pPr>
            <w:r>
              <w:rPr>
                <w:sz w:val="20"/>
              </w:rPr>
              <w:t xml:space="preserve">ответственный исполнитель - Минобразования Чувашии, участники - органы местного самоуправления муниципальных округов и городских округов (по согласованию)</w:t>
            </w:r>
          </w:p>
        </w:tc>
        <w:tc>
          <w:tcPr>
            <w:tcW w:w="680" w:type="dxa"/>
          </w:tcPr>
          <w:p>
            <w:pPr>
              <w:pStyle w:val="0"/>
            </w:pPr>
            <w:r>
              <w:rPr>
                <w:sz w:val="20"/>
              </w:rPr>
            </w:r>
          </w:p>
        </w:tc>
        <w:tc>
          <w:tcPr>
            <w:tcW w:w="737" w:type="dxa"/>
          </w:tcPr>
          <w:p>
            <w:pPr>
              <w:pStyle w:val="0"/>
            </w:pPr>
            <w:r>
              <w:rPr>
                <w:sz w:val="20"/>
              </w:rPr>
            </w:r>
          </w:p>
        </w:tc>
        <w:tc>
          <w:tcPr>
            <w:tcW w:w="1474" w:type="dxa"/>
          </w:tcPr>
          <w:p>
            <w:pPr>
              <w:pStyle w:val="0"/>
            </w:pPr>
            <w:r>
              <w:rPr>
                <w:sz w:val="20"/>
              </w:rPr>
            </w:r>
          </w:p>
        </w:tc>
        <w:tc>
          <w:tcPr>
            <w:tcW w:w="680" w:type="dxa"/>
          </w:tcPr>
          <w:p>
            <w:pPr>
              <w:pStyle w:val="0"/>
            </w:pPr>
            <w:r>
              <w:rPr>
                <w:sz w:val="20"/>
              </w:rPr>
            </w:r>
          </w:p>
        </w:tc>
        <w:tc>
          <w:tcPr>
            <w:tcW w:w="1077" w:type="dxa"/>
          </w:tcPr>
          <w:p>
            <w:pPr>
              <w:pStyle w:val="0"/>
              <w:jc w:val="both"/>
            </w:pPr>
            <w:r>
              <w:rPr>
                <w:sz w:val="20"/>
              </w:rPr>
              <w:t xml:space="preserve">всего</w:t>
            </w:r>
          </w:p>
        </w:tc>
        <w:tc>
          <w:tcPr>
            <w:tcW w:w="1304" w:type="dxa"/>
          </w:tcPr>
          <w:p>
            <w:pPr>
              <w:pStyle w:val="0"/>
              <w:jc w:val="center"/>
            </w:pPr>
            <w:r>
              <w:rPr>
                <w:sz w:val="20"/>
              </w:rPr>
              <w:t xml:space="preserve">90972,7</w:t>
            </w:r>
          </w:p>
        </w:tc>
        <w:tc>
          <w:tcPr>
            <w:tcW w:w="1304" w:type="dxa"/>
          </w:tcPr>
          <w:p>
            <w:pPr>
              <w:pStyle w:val="0"/>
              <w:jc w:val="center"/>
            </w:pPr>
            <w:r>
              <w:rPr>
                <w:sz w:val="20"/>
              </w:rPr>
              <w:t xml:space="preserve">60768,4</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федеральный бюджет</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874</w:t>
            </w:r>
          </w:p>
        </w:tc>
        <w:tc>
          <w:tcPr>
            <w:tcW w:w="737" w:type="dxa"/>
          </w:tcPr>
          <w:p>
            <w:pPr>
              <w:pStyle w:val="0"/>
              <w:jc w:val="center"/>
            </w:pPr>
            <w:r>
              <w:rPr>
                <w:sz w:val="20"/>
              </w:rPr>
              <w:t xml:space="preserve">0702</w:t>
            </w:r>
          </w:p>
        </w:tc>
        <w:tc>
          <w:tcPr>
            <w:tcW w:w="1474" w:type="dxa"/>
          </w:tcPr>
          <w:p>
            <w:pPr>
              <w:pStyle w:val="0"/>
              <w:jc w:val="center"/>
            </w:pPr>
            <w:r>
              <w:rPr>
                <w:sz w:val="20"/>
              </w:rPr>
              <w:t xml:space="preserve">Ц770702700</w:t>
            </w:r>
          </w:p>
        </w:tc>
        <w:tc>
          <w:tcPr>
            <w:tcW w:w="680" w:type="dxa"/>
          </w:tcPr>
          <w:p>
            <w:pPr>
              <w:pStyle w:val="0"/>
              <w:jc w:val="center"/>
            </w:pPr>
            <w:r>
              <w:rPr>
                <w:sz w:val="20"/>
              </w:rPr>
              <w:t xml:space="preserve">500</w:t>
            </w:r>
          </w:p>
          <w:p>
            <w:pPr>
              <w:pStyle w:val="0"/>
              <w:jc w:val="center"/>
            </w:pPr>
            <w:r>
              <w:rPr>
                <w:sz w:val="20"/>
              </w:rPr>
              <w:t xml:space="preserve">800</w:t>
            </w:r>
          </w:p>
        </w:tc>
        <w:tc>
          <w:tcPr>
            <w:tcW w:w="1077" w:type="dxa"/>
          </w:tcPr>
          <w:p>
            <w:pPr>
              <w:pStyle w:val="0"/>
              <w:jc w:val="both"/>
            </w:pPr>
            <w:r>
              <w:rPr>
                <w:sz w:val="20"/>
              </w:rPr>
              <w:t xml:space="preserve">республиканский бюджет Чувашской Республики</w:t>
            </w:r>
          </w:p>
        </w:tc>
        <w:tc>
          <w:tcPr>
            <w:tcW w:w="1304" w:type="dxa"/>
          </w:tcPr>
          <w:p>
            <w:pPr>
              <w:pStyle w:val="0"/>
              <w:jc w:val="center"/>
            </w:pPr>
            <w:r>
              <w:rPr>
                <w:sz w:val="20"/>
              </w:rPr>
              <w:t xml:space="preserve">90972,7</w:t>
            </w:r>
          </w:p>
        </w:tc>
        <w:tc>
          <w:tcPr>
            <w:tcW w:w="1304" w:type="dxa"/>
          </w:tcPr>
          <w:p>
            <w:pPr>
              <w:pStyle w:val="0"/>
              <w:jc w:val="center"/>
            </w:pPr>
            <w:r>
              <w:rPr>
                <w:sz w:val="20"/>
              </w:rPr>
              <w:t xml:space="preserve">55403,4</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местные бюджеты</w:t>
            </w:r>
          </w:p>
        </w:tc>
        <w:tc>
          <w:tcPr>
            <w:tcW w:w="1304" w:type="dxa"/>
          </w:tcPr>
          <w:p>
            <w:pPr>
              <w:pStyle w:val="0"/>
              <w:jc w:val="center"/>
            </w:pPr>
            <w:r>
              <w:rPr>
                <w:sz w:val="20"/>
              </w:rPr>
              <w:t xml:space="preserve">0,0</w:t>
            </w:r>
          </w:p>
        </w:tc>
        <w:tc>
          <w:tcPr>
            <w:tcW w:w="1304" w:type="dxa"/>
          </w:tcPr>
          <w:p>
            <w:pPr>
              <w:pStyle w:val="0"/>
              <w:jc w:val="center"/>
            </w:pPr>
            <w:r>
              <w:rPr>
                <w:sz w:val="20"/>
              </w:rPr>
              <w:t xml:space="preserve">5365,0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r>
        <w:tc>
          <w:tcPr>
            <w:tcBorders>
              <w:left w:val="nil"/>
            </w:tcBorders>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x</w:t>
            </w:r>
          </w:p>
        </w:tc>
        <w:tc>
          <w:tcPr>
            <w:tcW w:w="737" w:type="dxa"/>
          </w:tcPr>
          <w:p>
            <w:pPr>
              <w:pStyle w:val="0"/>
              <w:jc w:val="center"/>
            </w:pPr>
            <w:r>
              <w:rPr>
                <w:sz w:val="20"/>
              </w:rPr>
              <w:t xml:space="preserve">x</w:t>
            </w:r>
          </w:p>
        </w:tc>
        <w:tc>
          <w:tcPr>
            <w:tcW w:w="1474" w:type="dxa"/>
          </w:tcPr>
          <w:p>
            <w:pPr>
              <w:pStyle w:val="0"/>
              <w:jc w:val="center"/>
            </w:pPr>
            <w:r>
              <w:rPr>
                <w:sz w:val="20"/>
              </w:rPr>
              <w:t xml:space="preserve">x</w:t>
            </w:r>
          </w:p>
        </w:tc>
        <w:tc>
          <w:tcPr>
            <w:tcW w:w="680" w:type="dxa"/>
          </w:tcPr>
          <w:p>
            <w:pPr>
              <w:pStyle w:val="0"/>
              <w:jc w:val="center"/>
            </w:pPr>
            <w:r>
              <w:rPr>
                <w:sz w:val="20"/>
              </w:rPr>
              <w:t xml:space="preserve">x</w:t>
            </w:r>
          </w:p>
        </w:tc>
        <w:tc>
          <w:tcPr>
            <w:tcW w:w="1077" w:type="dxa"/>
          </w:tcPr>
          <w:p>
            <w:pPr>
              <w:pStyle w:val="0"/>
              <w:jc w:val="both"/>
            </w:pPr>
            <w:r>
              <w:rPr>
                <w:sz w:val="20"/>
              </w:rPr>
              <w:t xml:space="preserve">внебюджетные источники</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020" w:type="dxa"/>
          </w:tcPr>
          <w:p>
            <w:pPr>
              <w:pStyle w:val="0"/>
              <w:jc w:val="center"/>
            </w:pPr>
            <w:r>
              <w:rPr>
                <w:sz w:val="20"/>
              </w:rPr>
              <w:t xml:space="preserve">0,0</w:t>
            </w:r>
          </w:p>
        </w:tc>
        <w:tc>
          <w:tcPr>
            <w:tcW w:w="1247" w:type="dxa"/>
          </w:tcPr>
          <w:p>
            <w:pPr>
              <w:pStyle w:val="0"/>
              <w:jc w:val="center"/>
            </w:pPr>
            <w:r>
              <w:rPr>
                <w:sz w:val="20"/>
              </w:rPr>
              <w:t xml:space="preserve">0,0</w:t>
            </w:r>
          </w:p>
        </w:tc>
        <w:tc>
          <w:tcPr>
            <w:tcW w:w="1020" w:type="dxa"/>
            <w:tcBorders>
              <w:right w:val="nil"/>
            </w:tcBorders>
          </w:tcPr>
          <w:p>
            <w:pPr>
              <w:pStyle w:val="0"/>
              <w:jc w:val="center"/>
            </w:pPr>
            <w:r>
              <w:rPr>
                <w:sz w:val="20"/>
              </w:rPr>
              <w:t xml:space="preserve">0,0</w:t>
            </w:r>
          </w:p>
        </w:tc>
      </w:tr>
    </w:tbl>
    <w:p>
      <w:pPr>
        <w:sectPr>
          <w:headerReference w:type="default" r:id="rId175"/>
          <w:headerReference w:type="first" r:id="rId175"/>
          <w:footerReference w:type="default" r:id="rId176"/>
          <w:footerReference w:type="first" r:id="rId17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 "Региональный</w:t>
      </w:r>
    </w:p>
    <w:p>
      <w:pPr>
        <w:pStyle w:val="0"/>
        <w:jc w:val="right"/>
      </w:pPr>
      <w:r>
        <w:rPr>
          <w:sz w:val="20"/>
        </w:rPr>
        <w:t xml:space="preserve">проект по модернизации</w:t>
      </w:r>
    </w:p>
    <w:p>
      <w:pPr>
        <w:pStyle w:val="0"/>
        <w:jc w:val="right"/>
      </w:pPr>
      <w:r>
        <w:rPr>
          <w:sz w:val="20"/>
        </w:rPr>
        <w:t xml:space="preserve">школьных систем образования</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bookmarkStart w:id="45261" w:name="P45261"/>
    <w:bookmarkEnd w:id="45261"/>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РАЙОНОВ,</w:t>
      </w:r>
    </w:p>
    <w:p>
      <w:pPr>
        <w:pStyle w:val="2"/>
        <w:jc w:val="center"/>
      </w:pPr>
      <w:r>
        <w:rPr>
          <w:sz w:val="20"/>
        </w:rPr>
        <w:t xml:space="preserve">БЮДЖЕТАМ МУНИЦИПАЛЬНЫХ ОКРУГОВ И БЮДЖЕТАМ ГОРОДСКИХ ОКРУГОВ</w:t>
      </w:r>
    </w:p>
    <w:p>
      <w:pPr>
        <w:pStyle w:val="2"/>
        <w:jc w:val="center"/>
      </w:pPr>
      <w:r>
        <w:rPr>
          <w:sz w:val="20"/>
        </w:rPr>
        <w:t xml:space="preserve">НА УКРЕПЛЕНИЕ МАТЕРИАЛЬНО-ТЕХНИЧЕСКОЙ БАЗЫ МУНИЦИПАЛЬНЫХ</w:t>
      </w:r>
    </w:p>
    <w:p>
      <w:pPr>
        <w:pStyle w:val="2"/>
        <w:jc w:val="center"/>
      </w:pPr>
      <w:r>
        <w:rPr>
          <w:sz w:val="20"/>
        </w:rPr>
        <w:t xml:space="preserve">ОБРАЗОВАТЕЛЬНЫХ ОРГАНИЗАЦИЙ (В ЧАСТИ ЗАВЕРШЕНИЯ</w:t>
      </w:r>
    </w:p>
    <w:p>
      <w:pPr>
        <w:pStyle w:val="2"/>
        <w:jc w:val="center"/>
      </w:pPr>
      <w:r>
        <w:rPr>
          <w:sz w:val="20"/>
        </w:rPr>
        <w:t xml:space="preserve">КАПИТАЛЬНОГО РЕМОНТА ЗДАНИЙ И БЛАГОУСТРОЙСТВА ТЕРРИТОРИИ</w:t>
      </w:r>
    </w:p>
    <w:p>
      <w:pPr>
        <w:pStyle w:val="2"/>
        <w:jc w:val="center"/>
      </w:pPr>
      <w:r>
        <w:rPr>
          <w:sz w:val="20"/>
        </w:rPr>
        <w:t xml:space="preserve">МУНИЦИПАЛЬНЫХ ОБЩЕОБРАЗОВАТЕЛЬНЫХ ОРГАНИЗАЦИЙ</w:t>
      </w:r>
    </w:p>
    <w:p>
      <w:pPr>
        <w:pStyle w:val="2"/>
        <w:jc w:val="center"/>
      </w:pPr>
      <w:r>
        <w:rPr>
          <w:sz w:val="20"/>
        </w:rPr>
        <w:t xml:space="preserve">В РАМКАХ МОДЕРНИЗАЦИИ ИНФРАСТРУКТУРЫ) В 2022 ГОДУ</w:t>
      </w:r>
    </w:p>
    <w:p>
      <w:pPr>
        <w:pStyle w:val="0"/>
        <w:jc w:val="both"/>
      </w:pPr>
      <w:r>
        <w:rPr>
          <w:sz w:val="20"/>
        </w:rPr>
      </w:r>
    </w:p>
    <w:p>
      <w:pPr>
        <w:pStyle w:val="0"/>
        <w:ind w:firstLine="540"/>
        <w:jc w:val="both"/>
      </w:pPr>
      <w:r>
        <w:rPr>
          <w:sz w:val="20"/>
        </w:rPr>
        <w:t xml:space="preserve">Утратили силу. - </w:t>
      </w:r>
      <w:hyperlink w:history="0" r:id="rId1773"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w:t>
        </w:r>
      </w:hyperlink>
      <w:r>
        <w:rPr>
          <w:sz w:val="20"/>
        </w:rPr>
        <w:t xml:space="preserve"> Кабинета Министров ЧР от 23.05.2023 N 329.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3.1</w:t>
      </w:r>
    </w:p>
    <w:p>
      <w:pPr>
        <w:pStyle w:val="0"/>
        <w:jc w:val="right"/>
      </w:pPr>
      <w:r>
        <w:rPr>
          <w:sz w:val="20"/>
        </w:rPr>
        <w:t xml:space="preserve">к подпрограмме "Региональный</w:t>
      </w:r>
    </w:p>
    <w:p>
      <w:pPr>
        <w:pStyle w:val="0"/>
        <w:jc w:val="right"/>
      </w:pPr>
      <w:r>
        <w:rPr>
          <w:sz w:val="20"/>
        </w:rPr>
        <w:t xml:space="preserve">проект по модернизации</w:t>
      </w:r>
    </w:p>
    <w:p>
      <w:pPr>
        <w:pStyle w:val="0"/>
        <w:jc w:val="right"/>
      </w:pPr>
      <w:r>
        <w:rPr>
          <w:sz w:val="20"/>
        </w:rPr>
        <w:t xml:space="preserve">школьных систем образования</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УКРЕПЛЕНИЕ</w:t>
      </w:r>
    </w:p>
    <w:p>
      <w:pPr>
        <w:pStyle w:val="2"/>
        <w:jc w:val="center"/>
      </w:pPr>
      <w:r>
        <w:rPr>
          <w:sz w:val="20"/>
        </w:rPr>
        <w:t xml:space="preserve">МАТЕРИАЛЬНО-ТЕХНИЧЕСКОЙ БАЗЫ МУНИЦИПАЛЬНЫХ</w:t>
      </w:r>
    </w:p>
    <w:p>
      <w:pPr>
        <w:pStyle w:val="2"/>
        <w:jc w:val="center"/>
      </w:pPr>
      <w:r>
        <w:rPr>
          <w:sz w:val="20"/>
        </w:rPr>
        <w:t xml:space="preserve">ОБРАЗОВАТЕЛЬНЫХ ОРГАНИЗАЦИЙ (В ЧАСТИ БЛАГОУСТРОЙСТВА</w:t>
      </w:r>
    </w:p>
    <w:p>
      <w:pPr>
        <w:pStyle w:val="2"/>
        <w:jc w:val="center"/>
      </w:pPr>
      <w:r>
        <w:rPr>
          <w:sz w:val="20"/>
        </w:rPr>
        <w:t xml:space="preserve">ТЕРРИТОРИИ МУНИЦИПАЛЬНЫХ ОБЩЕОБРАЗОВАТЕЛЬНЫХ ОРГАНИЗАЦИЙ</w:t>
      </w:r>
    </w:p>
    <w:p>
      <w:pPr>
        <w:pStyle w:val="2"/>
        <w:jc w:val="center"/>
      </w:pPr>
      <w:r>
        <w:rPr>
          <w:sz w:val="20"/>
        </w:rPr>
        <w:t xml:space="preserve">В РАМКАХ МОДЕРНИЗАЦИИ ИНФРАСТРУКТУРЫ)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774"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color w:val="392c69"/>
              </w:rPr>
              <w:t xml:space="preserve"> Кабинета Министров ЧР от 23.05.2023 N 329;</w:t>
            </w:r>
          </w:p>
          <w:p>
            <w:pPr>
              <w:pStyle w:val="0"/>
              <w:jc w:val="center"/>
            </w:pPr>
            <w:r>
              <w:rPr>
                <w:sz w:val="20"/>
                <w:color w:val="392c69"/>
              </w:rPr>
              <w:t xml:space="preserve">в ред. </w:t>
            </w:r>
            <w:hyperlink w:history="0" r:id="rId1775"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color w:val="392c69"/>
              </w:rPr>
              <w:t xml:space="preserve"> Кабинета Министров ЧР от 26.07.2023 N 495)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определяют цель, порядок и условия предоставления субсидий из республиканского бюджета Чувашской Республики бюджетам муниципальных округов и бюджетам городских округов на укрепление материально-технической базы муниципальных образовательных организаций (в части благоустройства территории муниципальных общеобразовательных организаций в рамках модернизации инфраструктуры) (далее соответственно - субсидия, муниципальное образование, бюджет муниципального образования).</w:t>
      </w:r>
    </w:p>
    <w:p>
      <w:pPr>
        <w:pStyle w:val="0"/>
        <w:spacing w:before="200" w:line-rule="auto"/>
        <w:ind w:firstLine="540"/>
        <w:jc w:val="both"/>
      </w:pPr>
      <w:r>
        <w:rPr>
          <w:sz w:val="20"/>
        </w:rPr>
        <w:t xml:space="preserve">1.2. Субсидия предоставляется бюджетам муниципальных образований за счет средств республиканского бюджета Чувашской Республики, предусмотренных на реализацию мероприятий подпрограммы "Региональный проект по модернизации школьных систем образования в Чувашской Республике" государственной программы Чувашской Республики "Развитие образования".</w:t>
      </w:r>
    </w:p>
    <w:bookmarkStart w:id="45302" w:name="P45302"/>
    <w:bookmarkEnd w:id="45302"/>
    <w:p>
      <w:pPr>
        <w:pStyle w:val="0"/>
        <w:spacing w:before="200" w:line-rule="auto"/>
        <w:ind w:firstLine="540"/>
        <w:jc w:val="both"/>
      </w:pPr>
      <w:r>
        <w:rPr>
          <w:sz w:val="20"/>
        </w:rPr>
        <w:t xml:space="preserve">1.3. Целью предоставления субсидий является укрепление материально-технической базы муниципальных образовательных организаций в части благоустройства территории муниципальных общеобразовательных организаций в рамках модернизации инфраструктуры.</w:t>
      </w:r>
    </w:p>
    <w:bookmarkStart w:id="45303" w:name="P45303"/>
    <w:bookmarkEnd w:id="45303"/>
    <w:p>
      <w:pPr>
        <w:pStyle w:val="0"/>
        <w:spacing w:before="200" w:line-rule="auto"/>
        <w:ind w:firstLine="540"/>
        <w:jc w:val="both"/>
      </w:pPr>
      <w:r>
        <w:rPr>
          <w:sz w:val="20"/>
        </w:rPr>
        <w:t xml:space="preserve">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w:t>
      </w:r>
    </w:p>
    <w:p>
      <w:pPr>
        <w:pStyle w:val="0"/>
        <w:spacing w:before="200" w:line-rule="auto"/>
        <w:ind w:firstLine="540"/>
        <w:jc w:val="both"/>
      </w:pPr>
      <w:r>
        <w:rPr>
          <w:sz w:val="20"/>
        </w:rPr>
        <w:t xml:space="preserve">а) проведение работ по вертикальной планировке территории в соответствии с методическими рекомендациями по благоустройству территории общеобразовательных организаций, утвержденными Министерством образования Чувашской Республики (далее - методические рекомендации по благоустройству территории общеобразовательных организаций);</w:t>
      </w:r>
    </w:p>
    <w:p>
      <w:pPr>
        <w:pStyle w:val="0"/>
        <w:jc w:val="both"/>
      </w:pPr>
      <w:r>
        <w:rPr>
          <w:sz w:val="20"/>
        </w:rPr>
        <w:t xml:space="preserve">(в ред. </w:t>
      </w:r>
      <w:hyperlink w:history="0" r:id="rId1776"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б) проведение работ по ремонту покрытий дорог, тротуаров, проездов в пределах территории образовательной организации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в) проведение работ по установке малых архитектурных форм, прогулочных веранд согласно перечню, указанному в приложении 4 к методическим рекомендациям по благоустройству территории общеобразовательных организаций;</w:t>
      </w:r>
    </w:p>
    <w:p>
      <w:pPr>
        <w:pStyle w:val="0"/>
        <w:spacing w:before="200" w:line-rule="auto"/>
        <w:ind w:firstLine="540"/>
        <w:jc w:val="both"/>
      </w:pPr>
      <w:r>
        <w:rPr>
          <w:sz w:val="20"/>
        </w:rPr>
        <w:t xml:space="preserve">г) проведение работ по ремонту (замене) ограждений территории общеобразовательной организации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д) проведение работ по ремонту (замене), установке освещения и осветительного оборудования территории общеобразовательной организации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е) проведение работ по модернизации спортивных площадок общеобразовательных организаций в соответствии с приложениями 1 - 3 к методическим рекомендациям по благоустройству территории общеобразовательных организаций.</w:t>
      </w:r>
    </w:p>
    <w:p>
      <w:pPr>
        <w:pStyle w:val="0"/>
        <w:jc w:val="both"/>
      </w:pPr>
      <w:r>
        <w:rPr>
          <w:sz w:val="20"/>
        </w:rPr>
      </w:r>
    </w:p>
    <w:p>
      <w:pPr>
        <w:pStyle w:val="2"/>
        <w:outlineLvl w:val="3"/>
        <w:jc w:val="center"/>
      </w:pPr>
      <w:r>
        <w:rPr>
          <w:sz w:val="20"/>
        </w:rPr>
        <w:t xml:space="preserve">II. Порядок и условия предоставления субсидий</w:t>
      </w:r>
    </w:p>
    <w:p>
      <w:pPr>
        <w:pStyle w:val="0"/>
        <w:jc w:val="both"/>
      </w:pPr>
      <w:r>
        <w:rPr>
          <w:sz w:val="20"/>
        </w:rPr>
      </w:r>
    </w:p>
    <w:bookmarkStart w:id="45314" w:name="P45314"/>
    <w:bookmarkEnd w:id="45314"/>
    <w:p>
      <w:pPr>
        <w:pStyle w:val="0"/>
        <w:ind w:firstLine="540"/>
        <w:jc w:val="both"/>
      </w:pPr>
      <w:r>
        <w:rPr>
          <w:sz w:val="20"/>
        </w:rPr>
        <w:t xml:space="preserve">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которых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расходного обязательства;</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предусмотренного в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соответствии с порядком, установленным Кабинетом Министров Чувашской Республики;</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p>
      <w:pPr>
        <w:pStyle w:val="0"/>
        <w:spacing w:before="200" w:line-rule="auto"/>
        <w:ind w:firstLine="540"/>
        <w:jc w:val="both"/>
      </w:pPr>
      <w:r>
        <w:rPr>
          <w:sz w:val="20"/>
        </w:rPr>
        <w:t xml:space="preserve">значения результатов использования субсидии;</w:t>
      </w:r>
    </w:p>
    <w:bookmarkStart w:id="45320" w:name="P45320"/>
    <w:bookmarkEnd w:id="45320"/>
    <w:p>
      <w:pPr>
        <w:pStyle w:val="0"/>
        <w:spacing w:before="200" w:line-rule="auto"/>
        <w:ind w:firstLine="540"/>
        <w:jc w:val="both"/>
      </w:pPr>
      <w:r>
        <w:rPr>
          <w:sz w:val="20"/>
        </w:rPr>
        <w:t xml:space="preserve">обязательство муниципального образования по достижению результатов использования субсидии;</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внесения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w:t>
      </w:r>
      <w:hyperlink w:history="0" w:anchor="P45405"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условие о предельной дате заключения контрактов не позднее 11 июля года предоставления субсидии, за исключением:</w:t>
      </w:r>
    </w:p>
    <w:p>
      <w:pPr>
        <w:pStyle w:val="0"/>
        <w:jc w:val="both"/>
      </w:pPr>
      <w:r>
        <w:rPr>
          <w:sz w:val="20"/>
        </w:rPr>
        <w:t xml:space="preserve">(в ред. </w:t>
      </w:r>
      <w:hyperlink w:history="0" r:id="rId1777"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pStyle w:val="0"/>
        <w:spacing w:before="200" w:line-rule="auto"/>
        <w:ind w:firstLine="540"/>
        <w:jc w:val="both"/>
      </w:pPr>
      <w:r>
        <w:rPr>
          <w:sz w:val="20"/>
        </w:rPr>
        <w:t xml:space="preserve">условие о возврате муниципальным образованием в срок до 11 июля года предоставления субсидии в доход республиканского бюджета Чувашской Республики остатка субсидии, образовавшегося в связи с необъявлением в срок до 19 июня года предоставления субсидии закупок товаров, работ и услуг.</w:t>
      </w:r>
    </w:p>
    <w:p>
      <w:pPr>
        <w:pStyle w:val="0"/>
        <w:jc w:val="both"/>
      </w:pPr>
      <w:r>
        <w:rPr>
          <w:sz w:val="20"/>
        </w:rPr>
        <w:t xml:space="preserve">(в ред. </w:t>
      </w:r>
      <w:hyperlink w:history="0" r:id="rId1778"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Минобразования Чувашии вправе предусмотреть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Соглашение заключается в месячный срок после доведения Минфином Чувашии лимитов бюджетных обязательств до Минобразования Чувашии.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w:history="0" r:id="rId1779"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заключение соглашения в соответствии с </w:t>
      </w:r>
      <w:hyperlink w:history="0" w:anchor="P45314"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определение заказчиком администрации муниципального образования или иного уполномоченного органа при заключении муниципальных контрактов на цель, указанную в </w:t>
      </w:r>
      <w:hyperlink w:history="0" w:anchor="P45302" w:tooltip="1.3. Целью предоставления субсидий является укрепление материально-технической базы муниципальных образовательных организаций в части благоустройства территории муниципальных общеобразовательных организаций в рамках модернизации инфраструктуры.">
        <w:r>
          <w:rPr>
            <w:sz w:val="20"/>
            <w:color w:val="0000ff"/>
          </w:rPr>
          <w:t xml:space="preserve">пункте 1.3</w:t>
        </w:r>
      </w:hyperlink>
      <w:r>
        <w:rPr>
          <w:sz w:val="20"/>
        </w:rPr>
        <w:t xml:space="preserve"> настоящих Правил.</w:t>
      </w:r>
    </w:p>
    <w:p>
      <w:pPr>
        <w:pStyle w:val="0"/>
        <w:spacing w:before="200" w:line-rule="auto"/>
        <w:ind w:firstLine="540"/>
        <w:jc w:val="both"/>
      </w:pPr>
      <w:r>
        <w:rPr>
          <w:sz w:val="20"/>
        </w:rPr>
        <w:t xml:space="preserve">2.3. Критериями отбора муниципального образования для предоставления субсидии являются:</w:t>
      </w:r>
    </w:p>
    <w:p>
      <w:pPr>
        <w:pStyle w:val="0"/>
        <w:spacing w:before="200" w:line-rule="auto"/>
        <w:ind w:firstLine="540"/>
        <w:jc w:val="both"/>
      </w:pPr>
      <w:r>
        <w:rPr>
          <w:sz w:val="20"/>
        </w:rPr>
        <w:t xml:space="preserve">наличие в муниципальном образовании муниципальных общеобразовательных организаций, требующих проведения работ по благоустройству территории, прилегающей к общеобразовательной организации, после капитального ремонта, имеющих потребность в приобретении оборудования, инвентаря, модернизации спортивных площадок для оснащения муниципальных образовательных организаций;</w:t>
      </w:r>
    </w:p>
    <w:p>
      <w:pPr>
        <w:pStyle w:val="0"/>
        <w:spacing w:before="200" w:line-rule="auto"/>
        <w:ind w:firstLine="540"/>
        <w:jc w:val="both"/>
      </w:pPr>
      <w:r>
        <w:rPr>
          <w:sz w:val="20"/>
        </w:rPr>
        <w:t xml:space="preserve">представление в Минобразования Чувашии администрацией муниципального образования финансово-экономического обоснования (расчетов) потребности в предоставлении субсидии на мероприятия, указанные в </w:t>
      </w:r>
      <w:hyperlink w:history="0" w:anchor="P45303" w:tooltip="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
        <w:r>
          <w:rPr>
            <w:sz w:val="20"/>
            <w:color w:val="0000ff"/>
          </w:rPr>
          <w:t xml:space="preserve">пункте 1.4</w:t>
        </w:r>
      </w:hyperlink>
      <w:r>
        <w:rPr>
          <w:sz w:val="20"/>
        </w:rPr>
        <w:t xml:space="preserve"> настоящих Правил.</w:t>
      </w:r>
    </w:p>
    <w:p>
      <w:pPr>
        <w:pStyle w:val="0"/>
        <w:spacing w:before="200" w:line-rule="auto"/>
        <w:ind w:firstLine="540"/>
        <w:jc w:val="both"/>
      </w:pPr>
      <w:r>
        <w:rPr>
          <w:sz w:val="20"/>
        </w:rPr>
        <w:t xml:space="preserve">2.4. Размер субсидии, предоставляемой бюджету муниципального образования (V</w:t>
      </w:r>
      <w:r>
        <w:rPr>
          <w:sz w:val="20"/>
          <w:vertAlign w:val="subscript"/>
        </w:rPr>
        <w:t xml:space="preserve">i</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Рм</w:t>
      </w:r>
      <w:r>
        <w:rPr>
          <w:sz w:val="20"/>
          <w:vertAlign w:val="subscript"/>
        </w:rPr>
        <w:t xml:space="preserve">i</w:t>
      </w:r>
      <w:r>
        <w:rPr>
          <w:sz w:val="20"/>
        </w:rPr>
        <w:t xml:space="preserve"> x Кр</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Pм</w:t>
      </w:r>
      <w:r>
        <w:rPr>
          <w:sz w:val="20"/>
          <w:vertAlign w:val="subscript"/>
        </w:rPr>
        <w:t xml:space="preserve">i</w:t>
      </w:r>
      <w:r>
        <w:rPr>
          <w:sz w:val="20"/>
        </w:rPr>
        <w:t xml:space="preserve"> - общий объем расходных обязательств i-го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Кр</w:t>
      </w:r>
      <w:r>
        <w:rPr>
          <w:sz w:val="20"/>
          <w:vertAlign w:val="subscript"/>
        </w:rPr>
        <w:t xml:space="preserve">i</w:t>
      </w:r>
      <w:r>
        <w:rPr>
          <w:sz w:val="20"/>
        </w:rPr>
        <w:t xml:space="preserve"> - коэффициент процентного соотношения средств, выделенных из республиканского бюджета Чувашской Республики на софинансирование расходов бюджета i-го муниципального образования, определенный в соответствии с решением Кабинета Министров Чувашской Республики.</w:t>
      </w:r>
    </w:p>
    <w:p>
      <w:pPr>
        <w:pStyle w:val="0"/>
        <w:spacing w:before="200" w:line-rule="auto"/>
        <w:ind w:firstLine="540"/>
        <w:jc w:val="both"/>
      </w:pPr>
      <w:r>
        <w:rPr>
          <w:sz w:val="20"/>
        </w:rPr>
        <w:t xml:space="preserve">Если </w:t>
      </w: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0">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превышает объем средств, подлежащих распределению между муниципальными образованиями (V), то V</w:t>
      </w:r>
      <w:r>
        <w:rPr>
          <w:sz w:val="20"/>
          <w:vertAlign w:val="subscript"/>
        </w:rPr>
        <w:t xml:space="preserve">i</w:t>
      </w:r>
      <w:r>
        <w:rPr>
          <w:sz w:val="20"/>
        </w:rPr>
        <w:t xml:space="preserve"> уменьшается на коэффициент К, рассчитываемый как </w:t>
      </w:r>
      <w:r>
        <w:rPr>
          <w:position w:val="-10"/>
        </w:rPr>
        <w:drawing>
          <wp:inline distT="0" distB="0" distL="0" distR="0">
            <wp:extent cx="533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1">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p>
    <w:p>
      <w:pPr>
        <w:pStyle w:val="0"/>
        <w:spacing w:before="200" w:line-rule="auto"/>
        <w:ind w:firstLine="540"/>
        <w:jc w:val="both"/>
      </w:pPr>
      <w:r>
        <w:rPr>
          <w:sz w:val="20"/>
        </w:rPr>
        <w:t xml:space="preserve">2.5. Оценка эффективности использования субсидии осуществляется Минобразования Чувашии ежегодно на основе установленных соглашением значений результатов использования субсидии:</w:t>
      </w:r>
    </w:p>
    <w:p>
      <w:pPr>
        <w:pStyle w:val="0"/>
        <w:spacing w:before="200" w:line-rule="auto"/>
        <w:ind w:firstLine="540"/>
        <w:jc w:val="both"/>
      </w:pPr>
      <w:r>
        <w:rPr>
          <w:sz w:val="20"/>
        </w:rPr>
        <w:t xml:space="preserve">количество муниципальных общеобразовательных организаций, в которых проведена работа по вертикальной планировке территории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количество муниципальных общеобразовательных организаций, на территории которых проведен ремонт покрытий дорог, тротуаров, проездов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количество муниципальных общеобразовательных организаций, в которых проведена установка малых архитектурных форм, прогулочных веранд в соответствии с приложением 4 к методическим рекомендациям по благоустройству территории общеобразовательных организаций;</w:t>
      </w:r>
    </w:p>
    <w:p>
      <w:pPr>
        <w:pStyle w:val="0"/>
        <w:spacing w:before="200" w:line-rule="auto"/>
        <w:ind w:firstLine="540"/>
        <w:jc w:val="both"/>
      </w:pPr>
      <w:r>
        <w:rPr>
          <w:sz w:val="20"/>
        </w:rPr>
        <w:t xml:space="preserve">количество муниципальных общеобразовательных организаций, в которых проведен ремонт (замена) ограждений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количество общеобразовательных организаций, в которых проведены работы по ремонту (замене), установке освещения и осветительного оборудования территории общеобразовательной организации в соответствии с методическими рекомендациями по благоустройству территории общеобразовательных организаций;</w:t>
      </w:r>
    </w:p>
    <w:p>
      <w:pPr>
        <w:pStyle w:val="0"/>
        <w:spacing w:before="200" w:line-rule="auto"/>
        <w:ind w:firstLine="540"/>
        <w:jc w:val="both"/>
      </w:pPr>
      <w:r>
        <w:rPr>
          <w:sz w:val="20"/>
        </w:rPr>
        <w:t xml:space="preserve">количество общеобразовательных организаций, в которых проведена модернизация спортивных площадок в соответствии с приложениями 1 - 3 к методическим рекомендациям по благоустройству территории общеобразовательных организаций.</w:t>
      </w:r>
    </w:p>
    <w:bookmarkStart w:id="45364" w:name="P45364"/>
    <w:bookmarkEnd w:id="45364"/>
    <w:p>
      <w:pPr>
        <w:pStyle w:val="0"/>
        <w:spacing w:before="200" w:line-rule="auto"/>
        <w:ind w:firstLine="540"/>
        <w:jc w:val="both"/>
      </w:pPr>
      <w:r>
        <w:rPr>
          <w:sz w:val="20"/>
        </w:rPr>
        <w:t xml:space="preserve">2.6. При направлении заявок на реализацию мероприятий, указанных в </w:t>
      </w:r>
      <w:hyperlink w:history="0" w:anchor="P45303" w:tooltip="1.4. Субсидии предоставляются бюджетам муниципальных образований в целях софинансирования расходных обязательств, возникающих в ходе реализации следующих мероприятий:">
        <w:r>
          <w:rPr>
            <w:sz w:val="20"/>
            <w:color w:val="0000ff"/>
          </w:rPr>
          <w:t xml:space="preserve">пункте 1.4</w:t>
        </w:r>
      </w:hyperlink>
      <w:r>
        <w:rPr>
          <w:sz w:val="20"/>
        </w:rPr>
        <w:t xml:space="preserve"> настоящих Правил, получатели субсидий также направляют копии документов, подтверждающих фактически произведенные получателями субсидий расходы, в том числе:</w:t>
      </w:r>
    </w:p>
    <w:p>
      <w:pPr>
        <w:pStyle w:val="0"/>
        <w:spacing w:before="200" w:line-rule="auto"/>
        <w:ind w:firstLine="540"/>
        <w:jc w:val="both"/>
      </w:pPr>
      <w:r>
        <w:rPr>
          <w:sz w:val="20"/>
        </w:rPr>
        <w:t xml:space="preserve">положительное заключение экспертизы достоверности определения сметной стоимости;</w:t>
      </w:r>
    </w:p>
    <w:p>
      <w:pPr>
        <w:pStyle w:val="0"/>
        <w:spacing w:before="200" w:line-rule="auto"/>
        <w:ind w:firstLine="540"/>
        <w:jc w:val="both"/>
      </w:pPr>
      <w:r>
        <w:rPr>
          <w:sz w:val="20"/>
        </w:rPr>
        <w:t xml:space="preserve">локальные сметы;</w:t>
      </w:r>
    </w:p>
    <w:p>
      <w:pPr>
        <w:pStyle w:val="0"/>
        <w:spacing w:before="200" w:line-rule="auto"/>
        <w:ind w:firstLine="540"/>
        <w:jc w:val="both"/>
      </w:pPr>
      <w:r>
        <w:rPr>
          <w:sz w:val="20"/>
        </w:rPr>
        <w:t xml:space="preserve">муниципальные контракты (договоры);</w:t>
      </w:r>
    </w:p>
    <w:p>
      <w:pPr>
        <w:pStyle w:val="0"/>
        <w:spacing w:before="200" w:line-rule="auto"/>
        <w:ind w:firstLine="540"/>
        <w:jc w:val="both"/>
      </w:pPr>
      <w:r>
        <w:rPr>
          <w:sz w:val="20"/>
        </w:rPr>
        <w:t xml:space="preserve">акты о приемке выполненных работ по унифицированной </w:t>
      </w:r>
      <w:hyperlink w:history="0" r:id="rId178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справка о стоимости выполненных работ и затрат по унифицированной </w:t>
      </w:r>
      <w:hyperlink w:history="0" r:id="rId1783"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товарная накладная, счет-фактура либо иной документ, подтверждающий поставку оборудования, мебели, инвентаря.</w:t>
      </w:r>
    </w:p>
    <w:p>
      <w:pPr>
        <w:pStyle w:val="0"/>
        <w:spacing w:before="200" w:line-rule="auto"/>
        <w:ind w:firstLine="540"/>
        <w:jc w:val="both"/>
      </w:pPr>
      <w:r>
        <w:rPr>
          <w:sz w:val="20"/>
        </w:rPr>
        <w:t xml:space="preserve">2.7. В случае если муниципальным контрактом, договором предусматриваются авансовые платежи, субсидии могут предоставляться на оплату авансовых платежей в размерах и порядке, установленных постановлением Кабинета Министров Чувашской Республики о мерах по реализации закона Чувашской Республики о республиканском бюджете Чувашской Республики на текущий финансовый год и плановый период.</w:t>
      </w:r>
    </w:p>
    <w:bookmarkStart w:id="45372" w:name="P45372"/>
    <w:bookmarkEnd w:id="45372"/>
    <w:p>
      <w:pPr>
        <w:pStyle w:val="0"/>
        <w:spacing w:before="200" w:line-rule="auto"/>
        <w:ind w:firstLine="540"/>
        <w:jc w:val="both"/>
      </w:pPr>
      <w:r>
        <w:rPr>
          <w:sz w:val="20"/>
        </w:rPr>
        <w:t xml:space="preserve">2.8.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w:t>
      </w:r>
    </w:p>
    <w:p>
      <w:pPr>
        <w:pStyle w:val="0"/>
        <w:spacing w:before="200" w:line-rule="auto"/>
        <w:ind w:firstLine="540"/>
        <w:jc w:val="both"/>
      </w:pPr>
      <w:r>
        <w:rPr>
          <w:sz w:val="20"/>
        </w:rPr>
        <w:t xml:space="preserve">В уведомлении Минобразования Чувашии указываются причины принятия соответствующего решения, перечень документов, которые необходимо представить, и сведений, которые требуют уточнения.</w:t>
      </w:r>
    </w:p>
    <w:p>
      <w:pPr>
        <w:pStyle w:val="0"/>
        <w:spacing w:before="200" w:line-rule="auto"/>
        <w:ind w:firstLine="540"/>
        <w:jc w:val="both"/>
      </w:pPr>
      <w:r>
        <w:rPr>
          <w:sz w:val="20"/>
        </w:rPr>
        <w:t xml:space="preserve">2.9. Получатель субсидии представляет недостающие документы, уточненные сведения в течение пяти рабочих дней со дня получения уведомления, указанного в </w:t>
      </w:r>
      <w:hyperlink w:history="0" w:anchor="P45372" w:tooltip="2.8.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2.10. Минобразования Чувашии в течение трех рабочих дней со дня поступления недостающих документов 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2.11.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45372" w:tooltip="2.8.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ее перечисление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получателю субсидии в предоставлении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2.12. Не допускается использование субсидий на:</w:t>
      </w:r>
    </w:p>
    <w:p>
      <w:pPr>
        <w:pStyle w:val="0"/>
        <w:spacing w:before="200" w:line-rule="auto"/>
        <w:ind w:firstLine="540"/>
        <w:jc w:val="both"/>
      </w:pPr>
      <w:r>
        <w:rPr>
          <w:sz w:val="20"/>
        </w:rPr>
        <w:t xml:space="preserve">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оценку рыночной стоимости объектов недвижимого имущества;</w:t>
      </w:r>
    </w:p>
    <w:p>
      <w:pPr>
        <w:pStyle w:val="0"/>
        <w:spacing w:before="200" w:line-rule="auto"/>
        <w:ind w:firstLine="540"/>
        <w:jc w:val="both"/>
      </w:pPr>
      <w:r>
        <w:rPr>
          <w:sz w:val="20"/>
        </w:rPr>
        <w:t xml:space="preserve">содержание застройщиков;</w:t>
      </w:r>
    </w:p>
    <w:p>
      <w:pPr>
        <w:pStyle w:val="0"/>
        <w:spacing w:before="200" w:line-rule="auto"/>
        <w:ind w:firstLine="540"/>
        <w:jc w:val="both"/>
      </w:pPr>
      <w:r>
        <w:rPr>
          <w:sz w:val="20"/>
        </w:rPr>
        <w:t xml:space="preserve">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spacing w:before="200" w:line-rule="auto"/>
        <w:ind w:firstLine="540"/>
        <w:jc w:val="both"/>
      </w:pPr>
      <w:r>
        <w:rPr>
          <w:sz w:val="20"/>
        </w:rPr>
        <w:t xml:space="preserve">Запрещается использовать субсидию на цель, не установленную настоящими Правилами, на возмещение расходов, раннее произведенных из бюджетов муниципальных образований в отчетном финансовом году.</w:t>
      </w:r>
    </w:p>
    <w:p>
      <w:pPr>
        <w:pStyle w:val="0"/>
        <w:spacing w:before="200" w:line-rule="auto"/>
        <w:ind w:firstLine="540"/>
        <w:jc w:val="both"/>
      </w:pPr>
      <w:r>
        <w:rPr>
          <w:sz w:val="20"/>
        </w:rPr>
        <w:t xml:space="preserve">2.13. В случае незаключения муниципальных контрактов муниципальными образованиями в срок, предусмотренный </w:t>
      </w:r>
      <w:hyperlink w:history="0" w:anchor="P45314" w:tooltip="2.1. Субсидии предоставляю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о предоставлении субсидии из республиканского бюджета Чувашской Республики, утвержденной Министерством финансов Чувашской Республики (далее соответственно - заявка, соглашение, Минфин Чувашии), в кот...">
        <w:r>
          <w:rPr>
            <w:sz w:val="20"/>
            <w:color w:val="0000ff"/>
          </w:rPr>
          <w:t xml:space="preserve">пунктом 2.1</w:t>
        </w:r>
      </w:hyperlink>
      <w:r>
        <w:rPr>
          <w:sz w:val="20"/>
        </w:rPr>
        <w:t xml:space="preserve"> настоящих Правил, высвободившийся объем субсидии подлежит перераспределению между другими муниципальными образованиями до 15 июля года предоставления субсидии, или возврату в доход республиканского бюджета Чувашской Республики в случае отсутствия потребности в субсидии.</w:t>
      </w:r>
    </w:p>
    <w:p>
      <w:pPr>
        <w:pStyle w:val="0"/>
        <w:spacing w:before="200" w:line-rule="auto"/>
        <w:ind w:firstLine="540"/>
        <w:jc w:val="both"/>
      </w:pPr>
      <w:r>
        <w:rPr>
          <w:sz w:val="20"/>
        </w:rPr>
        <w:t xml:space="preserve">2.14. В случае образования экономии по результатам заключения муниципальных контрактов (договоров) при наличии потребности в соответствии с решением Минобразования Чувашии по согласованию с Минфином Чувашии сумма экономии может быть использована на ту же цель в порядке, установленном настоящими Правилами, для осуществления расходов, источником финансового обеспечения которых являются субсидии.</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субсидий осуществляется по разделу 0700 "Образование", подразделу 0702 "Общее образование",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Минобразования Чувашии доводит объем финансирования до муниципальных образований в течение трех рабочих дней с даты представления муниципальными образованиями заявок и документов, указанных в </w:t>
      </w:r>
      <w:hyperlink w:history="0" w:anchor="P45364" w:tooltip="2.6. При направлении заявок на реализацию мероприятий, указанных в пункте 1.4 настоящих Правил, получатели субсидий также направляют копии документов, подтверждающих фактически произведенные получателями субсидий расходы, в том числе:">
        <w:r>
          <w:rPr>
            <w:sz w:val="20"/>
            <w:color w:val="0000ff"/>
          </w:rPr>
          <w:t xml:space="preserve">пункте 2.6</w:t>
        </w:r>
      </w:hyperlink>
      <w:r>
        <w:rPr>
          <w:sz w:val="20"/>
        </w:rPr>
        <w:t xml:space="preserve"> настоящих Правил.</w:t>
      </w:r>
    </w:p>
    <w:p>
      <w:pPr>
        <w:pStyle w:val="0"/>
        <w:spacing w:before="200" w:line-rule="auto"/>
        <w:ind w:firstLine="540"/>
        <w:jc w:val="both"/>
      </w:pPr>
      <w:r>
        <w:rPr>
          <w:sz w:val="20"/>
        </w:rPr>
        <w:t xml:space="preserve">Перечисление субсидий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 в доле, соответствующей уровню софинансирования расходного обязательства муниципального образования, указанному в соглашении.</w:t>
      </w:r>
    </w:p>
    <w:p>
      <w:pPr>
        <w:pStyle w:val="0"/>
        <w:spacing w:before="200" w:line-rule="auto"/>
        <w:ind w:firstLine="540"/>
        <w:jc w:val="both"/>
      </w:pPr>
      <w:r>
        <w:rPr>
          <w:sz w:val="20"/>
        </w:rPr>
        <w:t xml:space="preserve">3.3. Получатели субсидий в соответствии с законодательством Российской Федерации и законодательством Чувашской Республики несут ответственность за соблюдение условий предоставления субсидии, целевое использование субсидии и достоверность сведений, содержащихся в представляемых отчетах.</w:t>
      </w:r>
    </w:p>
    <w:p>
      <w:pPr>
        <w:pStyle w:val="0"/>
        <w:spacing w:before="200" w:line-rule="auto"/>
        <w:ind w:firstLine="540"/>
        <w:jc w:val="both"/>
      </w:pPr>
      <w:r>
        <w:rPr>
          <w:sz w:val="20"/>
        </w:rPr>
        <w:t xml:space="preserve">3.4. Минобразования Чувашии осуществляет контроль за соблюдением администрациями муниципальных образований условий предоставления субсидий путем оценки отчетов администраций муниципальных образований об использовании субсидий, выполнении условий предоставления субсидий, а также отчетов о достижении значений результатов использования субсидий с осуществлением выборочного контроля достоверности указанных отчетов в сроки, установленные соглашением.</w:t>
      </w:r>
    </w:p>
    <w:p>
      <w:pPr>
        <w:pStyle w:val="0"/>
        <w:jc w:val="both"/>
      </w:pPr>
      <w:r>
        <w:rPr>
          <w:sz w:val="20"/>
        </w:rPr>
      </w:r>
    </w:p>
    <w:p>
      <w:pPr>
        <w:pStyle w:val="2"/>
        <w:outlineLvl w:val="3"/>
        <w:jc w:val="center"/>
      </w:pPr>
      <w:r>
        <w:rPr>
          <w:sz w:val="20"/>
        </w:rPr>
        <w:t xml:space="preserve">IV. Порядок возврата субсидий</w:t>
      </w:r>
    </w:p>
    <w:p>
      <w:pPr>
        <w:pStyle w:val="0"/>
        <w:jc w:val="both"/>
      </w:pPr>
      <w:r>
        <w:rPr>
          <w:sz w:val="20"/>
        </w:rPr>
      </w:r>
    </w:p>
    <w:p>
      <w:pPr>
        <w:pStyle w:val="0"/>
        <w:ind w:firstLine="540"/>
        <w:jc w:val="both"/>
      </w:pPr>
      <w:r>
        <w:rPr>
          <w:sz w:val="20"/>
        </w:rPr>
        <w:t xml:space="preserve">4.1.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течение первых 15 рабочих дней текущего финансового года.</w:t>
      </w:r>
    </w:p>
    <w:p>
      <w:pPr>
        <w:pStyle w:val="0"/>
        <w:spacing w:before="200" w:line-rule="auto"/>
        <w:ind w:firstLine="540"/>
        <w:jc w:val="both"/>
      </w:pPr>
      <w:r>
        <w:rPr>
          <w:sz w:val="20"/>
        </w:rPr>
        <w:t xml:space="preserve">4.2. 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4.3. 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может быть использован получателем субсидии в очередном финансовом году на ту же цель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bookmarkStart w:id="45405" w:name="P45405"/>
    <w:bookmarkEnd w:id="45405"/>
    <w:p>
      <w:pPr>
        <w:pStyle w:val="0"/>
        <w:spacing w:before="200" w:line-rule="auto"/>
        <w:ind w:firstLine="540"/>
        <w:jc w:val="both"/>
      </w:pPr>
      <w:r>
        <w:rPr>
          <w:sz w:val="20"/>
        </w:rPr>
        <w:t xml:space="preserve">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w:t>
      </w:r>
      <w:hyperlink w:history="0" w:anchor="P45320" w:tooltip="обязательство муниципального образования по достижению результатов использования субсидии;">
        <w:r>
          <w:rPr>
            <w:sz w:val="20"/>
            <w:color w:val="0000ff"/>
          </w:rPr>
          <w:t xml:space="preserve">абзацем седьмым пункта 2.1</w:t>
        </w:r>
      </w:hyperlink>
      <w:r>
        <w:rPr>
          <w:sz w:val="20"/>
        </w:rP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bookmarkStart w:id="45434" w:name="P45434"/>
    <w:bookmarkEnd w:id="45434"/>
    <w:p>
      <w:pPr>
        <w:pStyle w:val="0"/>
        <w:ind w:firstLine="540"/>
        <w:jc w:val="both"/>
      </w:pPr>
      <w:r>
        <w:rPr>
          <w:sz w:val="20"/>
        </w:rPr>
        <w:t xml:space="preserve">4.5. Основанием для освобождения получателя субсидии от применения мер ответственности, предусмотренных </w:t>
      </w:r>
      <w:hyperlink w:history="0" w:anchor="P45405"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45435" w:name="P45435"/>
    <w:bookmarkEnd w:id="45435"/>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исполнительного органа, осуществляющего функции по оказанию государственных услуг в области гидрометеорологии и смежных с ней областях;</w:t>
      </w:r>
    </w:p>
    <w:bookmarkStart w:id="45438" w:name="P45438"/>
    <w:bookmarkEnd w:id="45438"/>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45320" w:tooltip="обязательство муниципального образования по достижению результатов использования субсидии;">
        <w:r>
          <w:rPr>
            <w:sz w:val="20"/>
            <w:color w:val="0000ff"/>
          </w:rPr>
          <w:t xml:space="preserve">абзацем седьмым пункта 2.1</w:t>
        </w:r>
      </w:hyperlink>
      <w:r>
        <w:rPr>
          <w:sz w:val="20"/>
        </w:rPr>
        <w:t xml:space="preserve"> настоящих Правил.</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45435"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45438"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45441" w:name="P45441"/>
    <w:bookmarkEnd w:id="45441"/>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45435"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45438"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45434" w:tooltip="4.5. Основанием для освобождения получателя субсидии от применения мер ответственности, предусмотренных пунктом 4.4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r>
          <w:rPr>
            <w:sz w:val="20"/>
            <w:color w:val="0000ff"/>
          </w:rPr>
          <w:t xml:space="preserve">пунктом 4.5</w:t>
        </w:r>
      </w:hyperlink>
      <w:r>
        <w:rPr>
          <w:sz w:val="20"/>
        </w:rPr>
        <w:t xml:space="preserve"> настоящих Правил, субсидия подлежит возврату из бюджета муниципального образования в республиканский бюджет Чувашской Республики в объеме и сроки, которые предусмотрены </w:t>
      </w:r>
      <w:hyperlink w:history="0" w:anchor="P45405"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сроки, которые предусмотрены </w:t>
      </w:r>
      <w:hyperlink w:history="0" w:anchor="P45405" w:tooltip="4.4. В случае если получателем субсидии по состоянию на 31 декабря года предоставления субсидии не достигнуты значения результатов использования субсидии, установленные соглашением в соответствии с абзацем седьмым пункта 2.1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45434" w:tooltip="4.5. Основанием для освобождения получателя субсидии от применения мер ответственности, предусмотренных пунктом 4.4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w:r>
          <w:rPr>
            <w:sz w:val="20"/>
            <w:color w:val="0000ff"/>
          </w:rPr>
          <w:t xml:space="preserve">пунктом 4.5</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45441" w:tooltip="Минобразования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4.6. В случае нецелевого использования субсидий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Минобразования Чувашии и органами государственного финансового контроля осуществляется контроль за соблюдением администрациями муниципальных образований условий предоставления субсидии.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 "Региональный</w:t>
      </w:r>
    </w:p>
    <w:p>
      <w:pPr>
        <w:pStyle w:val="0"/>
        <w:jc w:val="right"/>
      </w:pPr>
      <w:r>
        <w:rPr>
          <w:sz w:val="20"/>
        </w:rPr>
        <w:t xml:space="preserve">проект по модернизации</w:t>
      </w:r>
    </w:p>
    <w:p>
      <w:pPr>
        <w:pStyle w:val="0"/>
        <w:jc w:val="right"/>
      </w:pPr>
      <w:r>
        <w:rPr>
          <w:sz w:val="20"/>
        </w:rPr>
        <w:t xml:space="preserve">школьных систем образования</w:t>
      </w:r>
    </w:p>
    <w:p>
      <w:pPr>
        <w:pStyle w:val="0"/>
        <w:jc w:val="right"/>
      </w:pPr>
      <w:r>
        <w:rPr>
          <w:sz w:val="20"/>
        </w:rPr>
        <w:t xml:space="preserve">в Чувашской Республике"</w:t>
      </w:r>
    </w:p>
    <w:p>
      <w:pPr>
        <w:pStyle w:val="0"/>
        <w:jc w:val="right"/>
      </w:pPr>
      <w:r>
        <w:rPr>
          <w:sz w:val="20"/>
        </w:rPr>
        <w:t xml:space="preserve">государственной программы</w:t>
      </w:r>
    </w:p>
    <w:p>
      <w:pPr>
        <w:pStyle w:val="0"/>
        <w:jc w:val="right"/>
      </w:pPr>
      <w:r>
        <w:rPr>
          <w:sz w:val="20"/>
        </w:rPr>
        <w:t xml:space="preserve">Чувашской Республики</w:t>
      </w:r>
    </w:p>
    <w:p>
      <w:pPr>
        <w:pStyle w:val="0"/>
        <w:jc w:val="right"/>
      </w:pPr>
      <w:r>
        <w:rPr>
          <w:sz w:val="20"/>
        </w:rPr>
        <w:t xml:space="preserve">"Развитие образования"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СУБСИДИИ ИЗ РЕСПУБЛИКАНСКОГО БЮДЖЕТА</w:t>
      </w:r>
    </w:p>
    <w:p>
      <w:pPr>
        <w:pStyle w:val="2"/>
        <w:jc w:val="center"/>
      </w:pPr>
      <w:r>
        <w:rPr>
          <w:sz w:val="20"/>
        </w:rPr>
        <w:t xml:space="preserve">ЧУВАШСКОЙ РЕСПУБЛИКИ БЮДЖЕТАМ МУНИЦИПАЛЬНЫХ ОКРУГОВ</w:t>
      </w:r>
    </w:p>
    <w:p>
      <w:pPr>
        <w:pStyle w:val="2"/>
        <w:jc w:val="center"/>
      </w:pPr>
      <w:r>
        <w:rPr>
          <w:sz w:val="20"/>
        </w:rPr>
        <w:t xml:space="preserve">И БЮДЖЕТАМ ГОРОДСКИХ ОКРУГОВ НА УКРЕПЛЕНИЕ</w:t>
      </w:r>
    </w:p>
    <w:p>
      <w:pPr>
        <w:pStyle w:val="2"/>
        <w:jc w:val="center"/>
      </w:pPr>
      <w:r>
        <w:rPr>
          <w:sz w:val="20"/>
        </w:rPr>
        <w:t xml:space="preserve">МАТЕРИАЛЬНО-ТЕХНИЧЕСКОЙ БАЗЫ МУНИЦИПАЛЬНЫХ</w:t>
      </w:r>
    </w:p>
    <w:p>
      <w:pPr>
        <w:pStyle w:val="2"/>
        <w:jc w:val="center"/>
      </w:pPr>
      <w:r>
        <w:rPr>
          <w:sz w:val="20"/>
        </w:rPr>
        <w:t xml:space="preserve">ОБРАЗОВАТЕЛЬНЫХ ОРГАНИЗАЦИЙ (В ЧАСТИ ОБЕСПЕЧЕНИЯ</w:t>
      </w:r>
    </w:p>
    <w:p>
      <w:pPr>
        <w:pStyle w:val="2"/>
        <w:jc w:val="center"/>
      </w:pPr>
      <w:r>
        <w:rPr>
          <w:sz w:val="20"/>
        </w:rPr>
        <w:t xml:space="preserve">В ОТНОШЕНИИ ОБЪЕКТОВ КАПИТАЛЬНОГО РЕМОНТА ТРЕБОВАНИЙ</w:t>
      </w:r>
    </w:p>
    <w:p>
      <w:pPr>
        <w:pStyle w:val="2"/>
        <w:jc w:val="center"/>
      </w:pPr>
      <w:r>
        <w:rPr>
          <w:sz w:val="20"/>
        </w:rPr>
        <w:t xml:space="preserve">К АНТИТЕРРОРИСТИЧЕСКОЙ ЗАЩИЩЕННОСТИ ОБЪЕКТОВ (ТЕРРИТОРИЙ),</w:t>
      </w:r>
    </w:p>
    <w:p>
      <w:pPr>
        <w:pStyle w:val="2"/>
        <w:jc w:val="center"/>
      </w:pPr>
      <w:r>
        <w:rPr>
          <w:sz w:val="20"/>
        </w:rPr>
        <w:t xml:space="preserve">УСТАНОВЛЕННЫХ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784" w:tooltip="Постановление Кабинета Министров ЧР от 26.01.2023 N 36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Постановлением</w:t>
              </w:r>
            </w:hyperlink>
            <w:r>
              <w:rPr>
                <w:sz w:val="20"/>
                <w:color w:val="392c69"/>
              </w:rPr>
              <w:t xml:space="preserve"> Кабинета Министров ЧР от 26.01.2023 N 36;</w:t>
            </w:r>
          </w:p>
          <w:p>
            <w:pPr>
              <w:pStyle w:val="0"/>
              <w:jc w:val="center"/>
            </w:pPr>
            <w:r>
              <w:rPr>
                <w:sz w:val="20"/>
                <w:color w:val="392c69"/>
              </w:rPr>
              <w:t xml:space="preserve">в ред. Постановлений Кабинета Министров ЧР от 23.05.2023 </w:t>
            </w:r>
            <w:hyperlink w:history="0" r:id="rId1785"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N 329</w:t>
              </w:r>
            </w:hyperlink>
            <w:r>
              <w:rPr>
                <w:sz w:val="20"/>
                <w:color w:val="392c69"/>
              </w:rPr>
              <w:t xml:space="preserve">,</w:t>
            </w:r>
          </w:p>
          <w:p>
            <w:pPr>
              <w:pStyle w:val="0"/>
              <w:jc w:val="center"/>
            </w:pPr>
            <w:r>
              <w:rPr>
                <w:sz w:val="20"/>
                <w:color w:val="392c69"/>
              </w:rPr>
              <w:t xml:space="preserve">от 26.07.2023 </w:t>
            </w:r>
            <w:hyperlink w:history="0" r:id="rId1786"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N 495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3"/>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Настоящие Правила устанавливают цель, порядок и условия предоставления субсидии из республиканского бюджета Чувашской Республики бюджетам муниципальных округов и бюджетам городских округов Чувашской Республики в целях софинансирования расходных обязательств муниципальных округов и городских округов Чувашской Республики на укрепление материально-технической базы муниципальных общеобразовательных организаций (в отношении объектов капитального ремонта) в части обеспечения нормативного соответствия объектов капитального ремонта требованиям к антитеррористической защищенности объектов (территорий), утвержденным Правительством Российской Федерации (далее соответственно - субсидия, муниципальное образование, бюджет муниципального образования).</w:t>
      </w:r>
    </w:p>
    <w:p>
      <w:pPr>
        <w:pStyle w:val="0"/>
        <w:spacing w:before="200" w:line-rule="auto"/>
        <w:ind w:firstLine="540"/>
        <w:jc w:val="both"/>
      </w:pPr>
      <w:r>
        <w:rPr>
          <w:sz w:val="20"/>
        </w:rPr>
        <w:t xml:space="preserve">1.2. Субсидия предоставляется бюджетам муниципальных образований за счет средств республиканского бюджета Чувашской Республики, предусмотренных на реализацию мероприятий подпрограммы "Региональный проект по модернизации школьных систем образования в Чувашской Республике" государственной программы Чувашской Республики "Развитие образования".</w:t>
      </w:r>
    </w:p>
    <w:p>
      <w:pPr>
        <w:pStyle w:val="0"/>
        <w:spacing w:before="200" w:line-rule="auto"/>
        <w:ind w:firstLine="540"/>
        <w:jc w:val="both"/>
      </w:pPr>
      <w:r>
        <w:rPr>
          <w:sz w:val="20"/>
        </w:rPr>
        <w:t xml:space="preserve">1.3. Целью предоставления субсидии является создание условий для обеспечения комплекса мер по обеспечению безопасности учащихся в соответствии с </w:t>
      </w:r>
      <w:hyperlink w:history="0" r:id="rId178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8 части 1 статьи 41</w:t>
        </w:r>
      </w:hyperlink>
      <w:r>
        <w:rPr>
          <w:sz w:val="20"/>
        </w:rPr>
        <w:t xml:space="preserve"> Федерального закона "Об образовании в Российской Федерации".</w:t>
      </w:r>
    </w:p>
    <w:bookmarkStart w:id="45483" w:name="P45483"/>
    <w:bookmarkEnd w:id="45483"/>
    <w:p>
      <w:pPr>
        <w:pStyle w:val="0"/>
        <w:spacing w:before="200" w:line-rule="auto"/>
        <w:ind w:firstLine="540"/>
        <w:jc w:val="both"/>
      </w:pPr>
      <w:r>
        <w:rPr>
          <w:sz w:val="20"/>
        </w:rPr>
        <w:t xml:space="preserve">1.4. Субсидии предоставляются на обеспечение нормативных требований к антитеррористической защищенности отремонтированных зданий общеобразовательных организаций в рамках модернизации школьных систем образования в целях достижения следующих результатов использования субсидии, значения которых устанавливаются в соглашениях о предоставлении субсидии из республиканского бюджета Чувашской Республики бюджетам муниципальных образований, заключаемых в соответствии с </w:t>
      </w:r>
      <w:hyperlink w:history="0" w:anchor="P45494" w:tooltip="2.1. Субсидия предоставляе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утвержденной Министерством финансов Чувашской Республики (далее соответственно - заявка, Минфин Чувашии).">
        <w:r>
          <w:rPr>
            <w:sz w:val="20"/>
            <w:color w:val="0000ff"/>
          </w:rPr>
          <w:t xml:space="preserve">пунктом 2.1</w:t>
        </w:r>
      </w:hyperlink>
      <w:r>
        <w:rPr>
          <w:sz w:val="20"/>
        </w:rPr>
        <w:t xml:space="preserve"> настоящих Правил (далее - соглашение):</w:t>
      </w:r>
    </w:p>
    <w:p>
      <w:pPr>
        <w:pStyle w:val="0"/>
        <w:spacing w:before="200" w:line-rule="auto"/>
        <w:ind w:firstLine="540"/>
        <w:jc w:val="both"/>
      </w:pPr>
      <w:r>
        <w:rPr>
          <w:sz w:val="20"/>
        </w:rPr>
        <w:t xml:space="preserve">оборудование объектов (территорий) &lt;*&gt; общеобразовательных организаций инженерно-техническими средствами и системами охраны (системой видеонаблюдения, контроля и управления доступом, охранной сигнализацией, кнопкой тревожной сигнализации, системой оповещения и управления эвакуацией на объекте при угрозе совершения или совершении террористического акта, периметральным ограждением, воротами, шлагбаумами);</w:t>
      </w:r>
    </w:p>
    <w:p>
      <w:pPr>
        <w:pStyle w:val="0"/>
        <w:spacing w:before="200" w:line-rule="auto"/>
        <w:ind w:firstLine="540"/>
        <w:jc w:val="both"/>
      </w:pPr>
      <w:r>
        <w:rPr>
          <w:sz w:val="20"/>
        </w:rPr>
        <w:t xml:space="preserve">оборудование объектов (территорий) &lt;*&gt; общеобразовательных организаций первичными средствами пожаротушения, системой автоматической пожарной сигнализации, системой оповещения и управления эвакуацией людей при пожаре, системой противодымной защиты;</w:t>
      </w:r>
    </w:p>
    <w:p>
      <w:pPr>
        <w:pStyle w:val="0"/>
        <w:spacing w:before="200" w:line-rule="auto"/>
        <w:ind w:firstLine="540"/>
        <w:jc w:val="both"/>
      </w:pPr>
      <w:r>
        <w:rPr>
          <w:sz w:val="20"/>
        </w:rPr>
        <w:t xml:space="preserve">мероприятия &lt;*&gt; по обеспечению информационной безопасности общеобразовательных организаций, разработке и реализации мер, исключающих несанкционированный доступ к их информационным ресурсам &lt;*&gt;;</w:t>
      </w:r>
    </w:p>
    <w:p>
      <w:pPr>
        <w:pStyle w:val="0"/>
        <w:spacing w:before="200" w:line-rule="auto"/>
        <w:ind w:firstLine="540"/>
        <w:jc w:val="both"/>
      </w:pPr>
      <w:r>
        <w:rPr>
          <w:sz w:val="20"/>
        </w:rPr>
        <w:t xml:space="preserve">оборудование помещений в соответствии с нормативными требованиями &lt;*&gt;, обеспечивающими безопасные условия обучения, воспитания обучающихся, за исключением расходов на оплату охранных услуг.</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Согласно </w:t>
      </w:r>
      <w:hyperlink w:history="0" r:id="rId1788" w:tooltip="Постановление Правительства РФ от 02.08.2019 N 1006 (ред. от 05.03.2022)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quot; {КонсультантПлюс}">
        <w:r>
          <w:rPr>
            <w:sz w:val="20"/>
            <w:color w:val="0000ff"/>
          </w:rPr>
          <w:t xml:space="preserve">требованиям</w:t>
        </w:r>
      </w:hyperlink>
      <w:r>
        <w:rPr>
          <w:sz w:val="20"/>
        </w:rP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утвержденным постановлением Правительства Российской Федерации от 2 августа 2019 г. N 1006.</w:t>
      </w:r>
    </w:p>
    <w:p>
      <w:pPr>
        <w:pStyle w:val="0"/>
        <w:jc w:val="both"/>
      </w:pPr>
      <w:r>
        <w:rPr>
          <w:sz w:val="20"/>
        </w:rPr>
      </w:r>
    </w:p>
    <w:p>
      <w:pPr>
        <w:pStyle w:val="2"/>
        <w:outlineLvl w:val="3"/>
        <w:jc w:val="center"/>
      </w:pPr>
      <w:r>
        <w:rPr>
          <w:sz w:val="20"/>
        </w:rPr>
        <w:t xml:space="preserve">II. Порядок и условия предоставления субсидии</w:t>
      </w:r>
    </w:p>
    <w:p>
      <w:pPr>
        <w:pStyle w:val="0"/>
        <w:jc w:val="both"/>
      </w:pPr>
      <w:r>
        <w:rPr>
          <w:sz w:val="20"/>
        </w:rPr>
      </w:r>
    </w:p>
    <w:bookmarkStart w:id="45494" w:name="P45494"/>
    <w:bookmarkEnd w:id="45494"/>
    <w:p>
      <w:pPr>
        <w:pStyle w:val="0"/>
        <w:ind w:firstLine="540"/>
        <w:jc w:val="both"/>
      </w:pPr>
      <w:r>
        <w:rPr>
          <w:sz w:val="20"/>
        </w:rPr>
        <w:t xml:space="preserve">2.1. Субсидия предоставляется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утвержденной Министерством финансов Чувашской Республики (далее соответственно - заявка, Минфин Чувашии).</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размер предоставляемой субсидии, порядок, условия и сроки ее перечисления в бюджет муниципального образования, а также объем бюджетных ассигнований бюджета муниципального образования на исполнение расходного обязательства;</w:t>
      </w:r>
    </w:p>
    <w:p>
      <w:pPr>
        <w:pStyle w:val="0"/>
        <w:spacing w:before="200" w:line-rule="auto"/>
        <w:ind w:firstLine="540"/>
        <w:jc w:val="both"/>
      </w:pPr>
      <w:r>
        <w:rPr>
          <w:sz w:val="20"/>
        </w:rPr>
        <w:t xml:space="preserve">уровень софинансирования, выраженный в процентах от объема бюджетных ассигнований бюджета муниципального образования на исполнение расходного обязательства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направления использования субсидии;</w:t>
      </w:r>
    </w:p>
    <w:p>
      <w:pPr>
        <w:pStyle w:val="0"/>
        <w:spacing w:before="200" w:line-rule="auto"/>
        <w:ind w:firstLine="540"/>
        <w:jc w:val="both"/>
      </w:pPr>
      <w:r>
        <w:rPr>
          <w:sz w:val="20"/>
        </w:rPr>
        <w:t xml:space="preserve">перечень документов, представляемых получателем субсидии для ее получения;</w:t>
      </w:r>
    </w:p>
    <w:p>
      <w:pPr>
        <w:pStyle w:val="0"/>
        <w:spacing w:before="200" w:line-rule="auto"/>
        <w:ind w:firstLine="540"/>
        <w:jc w:val="both"/>
      </w:pPr>
      <w:r>
        <w:rPr>
          <w:sz w:val="20"/>
        </w:rPr>
        <w:t xml:space="preserve">значения результатов использования субсидии;</w:t>
      </w:r>
    </w:p>
    <w:p>
      <w:pPr>
        <w:pStyle w:val="0"/>
        <w:spacing w:before="200" w:line-rule="auto"/>
        <w:ind w:firstLine="540"/>
        <w:jc w:val="both"/>
      </w:pPr>
      <w:r>
        <w:rPr>
          <w:sz w:val="20"/>
        </w:rPr>
        <w:t xml:space="preserve">обязательство муниципального образования по достижению результатов использования субсидии;</w:t>
      </w:r>
    </w:p>
    <w:p>
      <w:pPr>
        <w:pStyle w:val="0"/>
        <w:spacing w:before="200" w:line-rule="auto"/>
        <w:ind w:firstLine="540"/>
        <w:jc w:val="both"/>
      </w:pPr>
      <w:r>
        <w:rPr>
          <w:sz w:val="20"/>
        </w:rPr>
        <w:t xml:space="preserve">обязательство муниципального образования по согласованию с Минобразования Чувашии муниципальных программ (подпрограмм), софинансируемых за счет средств республиканского бюджета Чувашской Республики, и внесению в них изменений, которые влекут изменения объемов финансирования и (или) показателей муниципальных программ (подпрограмм) и (или) изменения состава мероприятий указанных программ (подпрограмм), на которые предоставляется субсидия;</w:t>
      </w:r>
    </w:p>
    <w:p>
      <w:pPr>
        <w:pStyle w:val="0"/>
        <w:spacing w:before="200" w:line-rule="auto"/>
        <w:ind w:firstLine="540"/>
        <w:jc w:val="both"/>
      </w:pPr>
      <w:r>
        <w:rPr>
          <w:sz w:val="20"/>
        </w:rPr>
        <w:t xml:space="preserve">реквизиты муниципального правового акта (за исключением решения о бюджете),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сроки и порядок представления отчетности об осуществлении расходов бюджета муниципального образования, в целях софинансирования которых предоставляется субсидия, а также о достижении значений результатов использования субсидии;</w:t>
      </w:r>
    </w:p>
    <w:p>
      <w:pPr>
        <w:pStyle w:val="0"/>
        <w:spacing w:before="200" w:line-rule="auto"/>
        <w:ind w:firstLine="540"/>
        <w:jc w:val="both"/>
      </w:pPr>
      <w:r>
        <w:rPr>
          <w:sz w:val="20"/>
        </w:rPr>
        <w:t xml:space="preserve">указание структурного подразделения администрации муниципального образования, на которое возлагаются функции по исполнению (координации исполнения) соглашения со стороны муниципального образования и представлению отчетности;</w:t>
      </w:r>
    </w:p>
    <w:p>
      <w:pPr>
        <w:pStyle w:val="0"/>
        <w:spacing w:before="200" w:line-rule="auto"/>
        <w:ind w:firstLine="540"/>
        <w:jc w:val="both"/>
      </w:pPr>
      <w:r>
        <w:rPr>
          <w:sz w:val="20"/>
        </w:rPr>
        <w:t xml:space="preserve">порядок осуществления контроля за выполнением муниципальным образованием обязательств, предусмотренных соглашением;</w:t>
      </w:r>
    </w:p>
    <w:p>
      <w:pPr>
        <w:pStyle w:val="0"/>
        <w:spacing w:before="200" w:line-rule="auto"/>
        <w:ind w:firstLine="540"/>
        <w:jc w:val="both"/>
      </w:pPr>
      <w:r>
        <w:rPr>
          <w:sz w:val="20"/>
        </w:rPr>
        <w:t xml:space="preserve">порядок возврата не использованных муниципальным образованием остатков субсидии;</w:t>
      </w:r>
    </w:p>
    <w:p>
      <w:pPr>
        <w:pStyle w:val="0"/>
        <w:spacing w:before="200" w:line-rule="auto"/>
        <w:ind w:firstLine="540"/>
        <w:jc w:val="both"/>
      </w:pPr>
      <w:r>
        <w:rPr>
          <w:sz w:val="20"/>
        </w:rPr>
        <w:t xml:space="preserve">обязательство муниципального образования по возврату субсидии в республиканский бюджет Чувашской Республики в соответствии с </w:t>
      </w:r>
      <w:hyperlink w:history="0" w:anchor="P45581" w:tooltip="4.4. В случае если получателем субсидии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абзацем шестым пункта 2.1 настоящих Правил,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
        <w:r>
          <w:rPr>
            <w:sz w:val="20"/>
            <w:color w:val="0000ff"/>
          </w:rPr>
          <w:t xml:space="preserve">пунктом 4.4</w:t>
        </w:r>
      </w:hyperlink>
      <w:r>
        <w:rPr>
          <w:sz w:val="20"/>
        </w:rPr>
        <w:t xml:space="preserve"> настоящих Правил;</w:t>
      </w:r>
    </w:p>
    <w:p>
      <w:pPr>
        <w:pStyle w:val="0"/>
        <w:spacing w:before="200" w:line-rule="auto"/>
        <w:ind w:firstLine="540"/>
        <w:jc w:val="both"/>
      </w:pPr>
      <w:r>
        <w:rPr>
          <w:sz w:val="20"/>
        </w:rPr>
        <w:t xml:space="preserve">ответственность сторон за нарушение условий соглашения;</w:t>
      </w:r>
    </w:p>
    <w:p>
      <w:pPr>
        <w:pStyle w:val="0"/>
        <w:spacing w:before="200" w:line-rule="auto"/>
        <w:ind w:firstLine="540"/>
        <w:jc w:val="both"/>
      </w:pPr>
      <w:r>
        <w:rPr>
          <w:sz w:val="20"/>
        </w:rPr>
        <w:t xml:space="preserve">условие о вступлении в силу соглашения;</w:t>
      </w:r>
    </w:p>
    <w:p>
      <w:pPr>
        <w:pStyle w:val="0"/>
        <w:spacing w:before="200" w:line-rule="auto"/>
        <w:ind w:firstLine="540"/>
        <w:jc w:val="both"/>
      </w:pPr>
      <w:r>
        <w:rPr>
          <w:sz w:val="20"/>
        </w:rPr>
        <w:t xml:space="preserve">условие о предельной дате заключения контрактов не позднее 1 июля года предоставления субсидии, за исключением:</w:t>
      </w:r>
    </w:p>
    <w:p>
      <w:pPr>
        <w:pStyle w:val="0"/>
        <w:jc w:val="both"/>
      </w:pPr>
      <w:r>
        <w:rPr>
          <w:sz w:val="20"/>
        </w:rPr>
        <w:t xml:space="preserve">(в ред. </w:t>
      </w:r>
      <w:hyperlink w:history="0" r:id="rId1789"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0"/>
        <w:spacing w:before="200" w:line-rule="auto"/>
        <w:ind w:firstLine="540"/>
        <w:jc w:val="both"/>
      </w:pPr>
      <w:r>
        <w:rPr>
          <w:sz w:val="20"/>
        </w:rPr>
        <w:t xml:space="preserve">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pStyle w:val="0"/>
        <w:spacing w:before="200" w:line-rule="auto"/>
        <w:ind w:firstLine="540"/>
        <w:jc w:val="both"/>
      </w:pPr>
      <w:r>
        <w:rPr>
          <w:sz w:val="20"/>
        </w:rPr>
        <w:t xml:space="preserve">условие о возврате муниципальным образованием в срок до 1 июля года предоставления субсидии в доход республиканского бюджета Чувашской Республики остатка субсидии, образовавшегося в связи с необъявлением в срок до 19 июня года предоставления субсидии закупок товаров, работ и услуг.</w:t>
      </w:r>
    </w:p>
    <w:p>
      <w:pPr>
        <w:pStyle w:val="0"/>
        <w:jc w:val="both"/>
      </w:pPr>
      <w:r>
        <w:rPr>
          <w:sz w:val="20"/>
        </w:rPr>
        <w:t xml:space="preserve">(в ред. </w:t>
      </w:r>
      <w:hyperlink w:history="0" r:id="rId1790" w:tooltip="Постановление Кабинета Министров ЧР от 26.07.2023 N 495 &quot;О внесении изменений в государственную программу Чувашской Республики &quot;Развитие образования&quot; {КонсультантПлюс}">
        <w:r>
          <w:rPr>
            <w:sz w:val="20"/>
            <w:color w:val="0000ff"/>
          </w:rPr>
          <w:t xml:space="preserve">Постановления</w:t>
        </w:r>
      </w:hyperlink>
      <w:r>
        <w:rPr>
          <w:sz w:val="20"/>
        </w:rPr>
        <w:t xml:space="preserve"> Кабинета Министров ЧР от 26.07.2023 N 495)</w:t>
      </w:r>
    </w:p>
    <w:p>
      <w:pPr>
        <w:pStyle w:val="0"/>
        <w:spacing w:before="200" w:line-rule="auto"/>
        <w:ind w:firstLine="540"/>
        <w:jc w:val="both"/>
      </w:pPr>
      <w:r>
        <w:rPr>
          <w:sz w:val="20"/>
        </w:rPr>
        <w:t xml:space="preserve">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pPr>
        <w:pStyle w:val="0"/>
        <w:spacing w:before="200" w:line-rule="auto"/>
        <w:ind w:firstLine="540"/>
        <w:jc w:val="both"/>
      </w:pPr>
      <w:r>
        <w:rPr>
          <w:sz w:val="20"/>
        </w:rPr>
        <w:t xml:space="preserve">Минобразования Чувашии вправе предусмотреть в соглашениях срок исполнения обязательства, превышающий срок действия доведенных ему лимитов, в случаях, предусмотренных нормативными правовыми актами Кабинета Министров Чувашской Республики, принятыми в соответствии с бюджетным законодательством Российской Федерации, в пределах средств и на сроки, которые установлены указанными актами.</w:t>
      </w:r>
    </w:p>
    <w:p>
      <w:pPr>
        <w:pStyle w:val="0"/>
        <w:spacing w:before="200" w:line-rule="auto"/>
        <w:ind w:firstLine="540"/>
        <w:jc w:val="both"/>
      </w:pPr>
      <w:r>
        <w:rPr>
          <w:sz w:val="20"/>
        </w:rPr>
        <w:t xml:space="preserve">Соглашение заключается между сторонами в месячный срок после доведения Минфином Чувашии лимитов бюджетных обязательств до Минобразования Чувашии.</w:t>
      </w:r>
    </w:p>
    <w:p>
      <w:pPr>
        <w:pStyle w:val="0"/>
        <w:spacing w:before="200" w:line-rule="auto"/>
        <w:ind w:firstLine="540"/>
        <w:jc w:val="both"/>
      </w:pPr>
      <w:r>
        <w:rPr>
          <w:sz w:val="20"/>
        </w:rPr>
        <w:t xml:space="preserve">Минобразования Чувашии в целях осуществления мониторинга предоставления субсидий формирует и ведет реестр соглашений.</w:t>
      </w:r>
    </w:p>
    <w:p>
      <w:pPr>
        <w:pStyle w:val="0"/>
        <w:jc w:val="both"/>
      </w:pPr>
      <w:r>
        <w:rPr>
          <w:sz w:val="20"/>
        </w:rPr>
        <w:t xml:space="preserve">(п. 2.1 в ред. </w:t>
      </w:r>
      <w:hyperlink w:history="0" r:id="rId1791"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Постановления</w:t>
        </w:r>
      </w:hyperlink>
      <w:r>
        <w:rPr>
          <w:sz w:val="20"/>
        </w:rPr>
        <w:t xml:space="preserve"> Кабинета Министров ЧР от 23.05.2023 N 329)</w:t>
      </w:r>
    </w:p>
    <w:p>
      <w:pPr>
        <w:pStyle w:val="0"/>
        <w:spacing w:before="200" w:line-rule="auto"/>
        <w:ind w:firstLine="540"/>
        <w:jc w:val="both"/>
      </w:pPr>
      <w:r>
        <w:rPr>
          <w:sz w:val="20"/>
        </w:rPr>
        <w:t xml:space="preserve">2.2. Условиями предоставления субсидии являются:</w:t>
      </w:r>
    </w:p>
    <w:p>
      <w:pPr>
        <w:pStyle w:val="0"/>
        <w:spacing w:before="200" w:line-rule="auto"/>
        <w:ind w:firstLine="540"/>
        <w:jc w:val="both"/>
      </w:pPr>
      <w:r>
        <w:rPr>
          <w:sz w:val="20"/>
        </w:rPr>
        <w:t xml:space="preserve">наличие муниципального правового акта (за исключением решения о бюджете), утверждающего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нормативных правовых актов Чувашской Республики;</w:t>
      </w:r>
    </w:p>
    <w:p>
      <w:pPr>
        <w:pStyle w:val="0"/>
        <w:spacing w:before="200" w:line-rule="auto"/>
        <w:ind w:firstLine="540"/>
        <w:jc w:val="both"/>
      </w:pPr>
      <w:r>
        <w:rPr>
          <w:sz w:val="20"/>
        </w:rPr>
        <w:t xml:space="preserve">заключение соглашения в соответствии с </w:t>
      </w:r>
      <w:hyperlink w:history="0" w:anchor="P45494" w:tooltip="2.1. Субсидия предоставляе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утвержденной Министерством финансов Чувашской Республики (далее соответственно - заявка, Минфин Чувашии).">
        <w:r>
          <w:rPr>
            <w:sz w:val="20"/>
            <w:color w:val="0000ff"/>
          </w:rPr>
          <w:t xml:space="preserve">пунктом 2.1</w:t>
        </w:r>
      </w:hyperlink>
      <w:r>
        <w:rPr>
          <w:sz w:val="20"/>
        </w:rPr>
        <w:t xml:space="preserve"> настоящих Правил;</w:t>
      </w:r>
    </w:p>
    <w:p>
      <w:pPr>
        <w:pStyle w:val="0"/>
        <w:spacing w:before="200" w:line-rule="auto"/>
        <w:ind w:firstLine="540"/>
        <w:jc w:val="both"/>
      </w:pPr>
      <w:r>
        <w:rPr>
          <w:sz w:val="20"/>
        </w:rPr>
        <w:t xml:space="preserve">централизация закупок товаров, работ, услуг, финансовое обеспечение которых частично или полностью осуществляется за счет субсидий в соответствии с </w:t>
      </w:r>
      <w:hyperlink w:history="0" r:id="rId1792"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частью 7 статьи 26</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в отношении объектов, по которым принято соответствующее решение Кабинета Министров Чувашской Республики.</w:t>
      </w:r>
    </w:p>
    <w:p>
      <w:pPr>
        <w:pStyle w:val="0"/>
        <w:spacing w:before="200" w:line-rule="auto"/>
        <w:ind w:firstLine="540"/>
        <w:jc w:val="both"/>
      </w:pPr>
      <w:r>
        <w:rPr>
          <w:sz w:val="20"/>
        </w:rPr>
        <w:t xml:space="preserve">2.3. Критериями отбора муниципального образования для предоставления субсидии являются:</w:t>
      </w:r>
    </w:p>
    <w:p>
      <w:pPr>
        <w:pStyle w:val="0"/>
        <w:spacing w:before="200" w:line-rule="auto"/>
        <w:ind w:firstLine="540"/>
        <w:jc w:val="both"/>
      </w:pPr>
      <w:r>
        <w:rPr>
          <w:sz w:val="20"/>
        </w:rPr>
        <w:t xml:space="preserve">наличие в муниципальном образовании муниципальных общеобразовательных организаций, требующих после капитального ремонта проведения мероприятий по приведению их в нормативное соответствие согласно требованиям к антитеррористической защищенности объектов (территорий);</w:t>
      </w:r>
    </w:p>
    <w:p>
      <w:pPr>
        <w:pStyle w:val="0"/>
        <w:spacing w:before="200" w:line-rule="auto"/>
        <w:ind w:firstLine="540"/>
        <w:jc w:val="both"/>
      </w:pPr>
      <w:r>
        <w:rPr>
          <w:sz w:val="20"/>
        </w:rPr>
        <w:t xml:space="preserve">наличие в муниципальных общеобразовательных организациях потребности в организации комплекса работ по обеспечению безопасности учащихся муниципальных образовательных организаций;</w:t>
      </w:r>
    </w:p>
    <w:p>
      <w:pPr>
        <w:pStyle w:val="0"/>
        <w:spacing w:before="200" w:line-rule="auto"/>
        <w:ind w:firstLine="540"/>
        <w:jc w:val="both"/>
      </w:pPr>
      <w:r>
        <w:rPr>
          <w:sz w:val="20"/>
        </w:rPr>
        <w:t xml:space="preserve">представление в Минобразования Чувашии администрацией муниципального образования финансово-экономического обоснования (расчетов) потребности в предоставлении субсидии в целях достижения результатов, указанных в </w:t>
      </w:r>
      <w:hyperlink w:history="0" w:anchor="P45483" w:tooltip="1.4. Субсидии предоставляются на обеспечение нормативных требований к антитеррористической защищенности отремонтированных зданий общеобразовательных организаций в рамках модернизации школьных систем образования в целях достижения следующих результатов использования субсидии, значения которых устанавливаются в соглашениях о предоставлении субсидии из республиканского бюджета Чувашской Республики бюджетам муниципальных образований, заключаемых в соответствии с пунктом 2.1 настоящих Правил (далее - соглашен...">
        <w:r>
          <w:rPr>
            <w:sz w:val="20"/>
            <w:color w:val="0000ff"/>
          </w:rPr>
          <w:t xml:space="preserve">пункте 1.4</w:t>
        </w:r>
      </w:hyperlink>
      <w:r>
        <w:rPr>
          <w:sz w:val="20"/>
        </w:rPr>
        <w:t xml:space="preserve"> настоящих Правил.</w:t>
      </w:r>
    </w:p>
    <w:p>
      <w:pPr>
        <w:pStyle w:val="0"/>
        <w:spacing w:before="200" w:line-rule="auto"/>
        <w:ind w:firstLine="540"/>
        <w:jc w:val="both"/>
      </w:pPr>
      <w:r>
        <w:rPr>
          <w:sz w:val="20"/>
        </w:rPr>
        <w:t xml:space="preserve">2.4. Размер субсидии, предоставляемой бюджету муниципального образования (V</w:t>
      </w:r>
      <w:r>
        <w:rPr>
          <w:sz w:val="20"/>
          <w:vertAlign w:val="subscript"/>
        </w:rPr>
        <w:t xml:space="preserve">i</w:t>
      </w:r>
      <w:r>
        <w:rPr>
          <w:sz w:val="20"/>
        </w:rPr>
        <w:t xml:space="preserve">), рассчитывается по формуле</w:t>
      </w:r>
    </w:p>
    <w:p>
      <w:pPr>
        <w:pStyle w:val="0"/>
        <w:jc w:val="both"/>
      </w:pPr>
      <w:r>
        <w:rPr>
          <w:sz w:val="20"/>
        </w:rPr>
      </w:r>
    </w:p>
    <w:p>
      <w:pPr>
        <w:pStyle w:val="0"/>
        <w:ind w:firstLine="540"/>
        <w:jc w:val="both"/>
      </w:pPr>
      <w:r>
        <w:rPr>
          <w:sz w:val="20"/>
        </w:rPr>
        <w:t xml:space="preserve">V</w:t>
      </w:r>
      <w:r>
        <w:rPr>
          <w:sz w:val="20"/>
          <w:vertAlign w:val="subscript"/>
        </w:rPr>
        <w:t xml:space="preserve">i</w:t>
      </w:r>
      <w:r>
        <w:rPr>
          <w:sz w:val="20"/>
        </w:rPr>
        <w:t xml:space="preserve"> = Рм</w:t>
      </w:r>
      <w:r>
        <w:rPr>
          <w:sz w:val="20"/>
          <w:vertAlign w:val="subscript"/>
        </w:rPr>
        <w:t xml:space="preserve">i</w:t>
      </w:r>
      <w:r>
        <w:rPr>
          <w:sz w:val="20"/>
        </w:rPr>
        <w:t xml:space="preserve"> x Кр</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предоставляемой бюджету i-го муниципального образования;</w:t>
      </w:r>
    </w:p>
    <w:p>
      <w:pPr>
        <w:pStyle w:val="0"/>
        <w:spacing w:before="200" w:line-rule="auto"/>
        <w:ind w:firstLine="540"/>
        <w:jc w:val="both"/>
      </w:pPr>
      <w:r>
        <w:rPr>
          <w:sz w:val="20"/>
        </w:rPr>
        <w:t xml:space="preserve">Рм</w:t>
      </w:r>
      <w:r>
        <w:rPr>
          <w:sz w:val="20"/>
          <w:vertAlign w:val="subscript"/>
        </w:rPr>
        <w:t xml:space="preserve">i</w:t>
      </w:r>
      <w:r>
        <w:rPr>
          <w:sz w:val="20"/>
        </w:rPr>
        <w:t xml:space="preserve"> - общий объем расходных обязательств i-го муниципального образования, в целях софинансирования которых предоставляется субсидия;</w:t>
      </w:r>
    </w:p>
    <w:p>
      <w:pPr>
        <w:pStyle w:val="0"/>
        <w:spacing w:before="200" w:line-rule="auto"/>
        <w:ind w:firstLine="540"/>
        <w:jc w:val="both"/>
      </w:pPr>
      <w:r>
        <w:rPr>
          <w:sz w:val="20"/>
        </w:rPr>
        <w:t xml:space="preserve">Кр</w:t>
      </w:r>
      <w:r>
        <w:rPr>
          <w:sz w:val="20"/>
          <w:vertAlign w:val="subscript"/>
        </w:rPr>
        <w:t xml:space="preserve">i</w:t>
      </w:r>
      <w:r>
        <w:rPr>
          <w:sz w:val="20"/>
        </w:rPr>
        <w:t xml:space="preserve"> - коэффициент процентного соотношения средств, выделенных из республиканского бюджета Чувашской Республики на софинансирование расходов бюджета i-го муниципального образования, определенный в соответствии с решением Кабинета Министров Чувашской Республики.</w:t>
      </w:r>
    </w:p>
    <w:p>
      <w:pPr>
        <w:pStyle w:val="0"/>
        <w:spacing w:before="200" w:line-rule="auto"/>
        <w:ind w:firstLine="540"/>
        <w:jc w:val="both"/>
      </w:pPr>
      <w:r>
        <w:rPr>
          <w:sz w:val="20"/>
        </w:rPr>
        <w:t xml:space="preserve">Если </w:t>
      </w:r>
      <w:r>
        <w:rPr>
          <w:position w:val="-10"/>
        </w:rPr>
        <w:drawing>
          <wp:inline distT="0" distB="0" distL="0" distR="0">
            <wp:extent cx="3714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3">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Pr>
          <w:sz w:val="20"/>
        </w:rPr>
        <w:t xml:space="preserve"> превышает объем средств, подлежащих распределению между муниципальными образованиями (V), то V</w:t>
      </w:r>
      <w:r>
        <w:rPr>
          <w:sz w:val="20"/>
          <w:vertAlign w:val="subscript"/>
        </w:rPr>
        <w:t xml:space="preserve">i</w:t>
      </w:r>
      <w:r>
        <w:rPr>
          <w:sz w:val="20"/>
        </w:rPr>
        <w:t xml:space="preserve"> уменьшается на коэффициент К, рассчитываемый как </w:t>
      </w:r>
      <w:r>
        <w:rPr>
          <w:position w:val="-10"/>
        </w:rPr>
        <w:drawing>
          <wp:inline distT="0" distB="0" distL="0" distR="0">
            <wp:extent cx="564515" cy="2565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4">
                      <a:extLst>
                        <a:ext uri="{28A0092B-C50C-407E-A947-70E740481C1C}">
                          <a14:useLocalDpi xmlns:a14="http://schemas.microsoft.com/office/drawing/2010/main" val="0"/>
                        </a:ext>
                      </a:extLst>
                    </a:blip>
                    <a:srcRect/>
                    <a:stretch>
                      <a:fillRect/>
                    </a:stretch>
                  </pic:blipFill>
                  <pic:spPr bwMode="auto">
                    <a:xfrm>
                      <a:off x="0" y="0"/>
                      <a:ext cx="564515" cy="256540"/>
                    </a:xfrm>
                    <a:prstGeom prst="rect">
                      <a:avLst/>
                    </a:prstGeom>
                    <a:noFill/>
                    <a:ln>
                      <a:noFill/>
                    </a:ln>
                  </pic:spPr>
                </pic:pic>
              </a:graphicData>
            </a:graphic>
          </wp:inline>
        </w:drawing>
      </w:r>
      <w:r>
        <w:rPr>
          <w:sz w:val="20"/>
        </w:rPr>
        <w:t xml:space="preserve">.</w:t>
      </w:r>
    </w:p>
    <w:p>
      <w:pPr>
        <w:pStyle w:val="0"/>
        <w:spacing w:before="200" w:line-rule="auto"/>
        <w:ind w:firstLine="540"/>
        <w:jc w:val="both"/>
      </w:pPr>
      <w:r>
        <w:rPr>
          <w:sz w:val="20"/>
        </w:rPr>
        <w:t xml:space="preserve">2.5. Оценка эффективности использования субсидии осуществляется Минобразования Чувашии на основании сравнения установленных в соглашении и фактически достигнутых получателем субсидии значений результата использования субсидии - количество общеобразовательных организаций, в которых укреплена материально-техническая база муниципальной образовательной организации (в части обеспечения в отношении объектов капитального ремонта требований к антитеррористической защищенности объектов (территорий).</w:t>
      </w:r>
    </w:p>
    <w:bookmarkStart w:id="45540" w:name="P45540"/>
    <w:bookmarkEnd w:id="45540"/>
    <w:p>
      <w:pPr>
        <w:pStyle w:val="0"/>
        <w:spacing w:before="200" w:line-rule="auto"/>
        <w:ind w:firstLine="540"/>
        <w:jc w:val="both"/>
      </w:pPr>
      <w:r>
        <w:rPr>
          <w:sz w:val="20"/>
        </w:rPr>
        <w:t xml:space="preserve">2.6. При направлении заявок на реализацию мероприятий, указанных в </w:t>
      </w:r>
      <w:hyperlink w:history="0" w:anchor="P45483" w:tooltip="1.4. Субсидии предоставляются на обеспечение нормативных требований к антитеррористической защищенности отремонтированных зданий общеобразовательных организаций в рамках модернизации школьных систем образования в целях достижения следующих результатов использования субсидии, значения которых устанавливаются в соглашениях о предоставлении субсидии из республиканского бюджета Чувашской Республики бюджетам муниципальных образований, заключаемых в соответствии с пунктом 2.1 настоящих Правил (далее - соглашен...">
        <w:r>
          <w:rPr>
            <w:sz w:val="20"/>
            <w:color w:val="0000ff"/>
          </w:rPr>
          <w:t xml:space="preserve">пункте 1.4</w:t>
        </w:r>
      </w:hyperlink>
      <w:r>
        <w:rPr>
          <w:sz w:val="20"/>
        </w:rPr>
        <w:t xml:space="preserve"> настоящих Правил, получатели субсидий также направляют копии документов, подтверждающих фактически произведенные получателями субсидий расходы, в том числе:</w:t>
      </w:r>
    </w:p>
    <w:p>
      <w:pPr>
        <w:pStyle w:val="0"/>
        <w:spacing w:before="200" w:line-rule="auto"/>
        <w:ind w:firstLine="540"/>
        <w:jc w:val="both"/>
      </w:pPr>
      <w:r>
        <w:rPr>
          <w:sz w:val="20"/>
        </w:rPr>
        <w:t xml:space="preserve">локальных смет;</w:t>
      </w:r>
    </w:p>
    <w:p>
      <w:pPr>
        <w:pStyle w:val="0"/>
        <w:spacing w:before="200" w:line-rule="auto"/>
        <w:ind w:firstLine="540"/>
        <w:jc w:val="both"/>
      </w:pPr>
      <w:r>
        <w:rPr>
          <w:sz w:val="20"/>
        </w:rPr>
        <w:t xml:space="preserve">муниципальных контрактов (договоров);</w:t>
      </w:r>
    </w:p>
    <w:p>
      <w:pPr>
        <w:pStyle w:val="0"/>
        <w:spacing w:before="200" w:line-rule="auto"/>
        <w:ind w:firstLine="540"/>
        <w:jc w:val="both"/>
      </w:pPr>
      <w:r>
        <w:rPr>
          <w:sz w:val="20"/>
        </w:rPr>
        <w:t xml:space="preserve">актов о приемке выполненных работ по унифицированной </w:t>
      </w:r>
      <w:hyperlink w:history="0" r:id="rId1795"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КС-2</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справок о стоимости выполненных работ и затрат по унифицированной </w:t>
      </w:r>
      <w:hyperlink w:history="0" r:id="rId1796"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 {КонсультантПлюс}">
        <w:r>
          <w:rPr>
            <w:sz w:val="20"/>
            <w:color w:val="0000ff"/>
          </w:rPr>
          <w:t xml:space="preserve">форме N КС-3</w:t>
        </w:r>
      </w:hyperlink>
      <w:r>
        <w:rPr>
          <w:sz w:val="20"/>
        </w:rPr>
        <w:t xml:space="preserve">, утвержденной постановлением Государственного комитета Российской Федерации по статистике от 11 ноября 1999 г. N 100 "Об утверждении унифицированных форм первичной учетной документации по учету работ в капитальном строительстве и ремонтно-строительных работ";</w:t>
      </w:r>
    </w:p>
    <w:p>
      <w:pPr>
        <w:pStyle w:val="0"/>
        <w:spacing w:before="200" w:line-rule="auto"/>
        <w:ind w:firstLine="540"/>
        <w:jc w:val="both"/>
      </w:pPr>
      <w:r>
        <w:rPr>
          <w:sz w:val="20"/>
        </w:rPr>
        <w:t xml:space="preserve">товарной накладной, счета-фактуры либо иного документа, подтверждающего поставку оборудования, мебели, инвентаря.</w:t>
      </w:r>
    </w:p>
    <w:p>
      <w:pPr>
        <w:pStyle w:val="0"/>
        <w:spacing w:before="200" w:line-rule="auto"/>
        <w:ind w:firstLine="540"/>
        <w:jc w:val="both"/>
      </w:pPr>
      <w:r>
        <w:rPr>
          <w:sz w:val="20"/>
        </w:rPr>
        <w:t xml:space="preserve">2.7. В случае если муниципальным контрактом, договором предусматриваются авансовые платежи, субсидии могут предоставляться на оплату авансовых платежей в размерах и порядке, установленных постановлением Кабинета Министров Чувашской Республики о мерах по реализации закона Чувашской Республики о республиканском бюджете Чувашской Республики на текущий финансовый год и плановый период.</w:t>
      </w:r>
    </w:p>
    <w:bookmarkStart w:id="45547" w:name="P45547"/>
    <w:bookmarkEnd w:id="45547"/>
    <w:p>
      <w:pPr>
        <w:pStyle w:val="0"/>
        <w:spacing w:before="200" w:line-rule="auto"/>
        <w:ind w:firstLine="540"/>
        <w:jc w:val="both"/>
      </w:pPr>
      <w:r>
        <w:rPr>
          <w:sz w:val="20"/>
        </w:rPr>
        <w:t xml:space="preserve">2.8.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перечисление субсидии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w:t>
      </w:r>
    </w:p>
    <w:p>
      <w:pPr>
        <w:pStyle w:val="0"/>
        <w:spacing w:before="200" w:line-rule="auto"/>
        <w:ind w:firstLine="540"/>
        <w:jc w:val="both"/>
      </w:pPr>
      <w:r>
        <w:rPr>
          <w:sz w:val="20"/>
        </w:rPr>
        <w:t xml:space="preserve">В уведомлении Минобразования Чувашии указываются причины принятия соответствующего решения, перечень документов, которые необходимо представить, и сведений, которые требуют уточнения.</w:t>
      </w:r>
    </w:p>
    <w:bookmarkStart w:id="45549" w:name="P45549"/>
    <w:bookmarkEnd w:id="45549"/>
    <w:p>
      <w:pPr>
        <w:pStyle w:val="0"/>
        <w:spacing w:before="200" w:line-rule="auto"/>
        <w:ind w:firstLine="540"/>
        <w:jc w:val="both"/>
      </w:pPr>
      <w:r>
        <w:rPr>
          <w:sz w:val="20"/>
        </w:rPr>
        <w:t xml:space="preserve">2.9. Получатель субсидии представляет недостающие документы, уточненные сведения в течение пяти рабочих дней со дня получения уведомления, указанного в </w:t>
      </w:r>
      <w:hyperlink w:history="0" w:anchor="P45547" w:tooltip="2.8. Минобразования Чувашии в течение пяти рабочих дней со дня поступления документов проверяет эти документы, принимает решение о предоставлении субсидии и готовит документы на перечисление субсидии либо принимает решение о необходимости представления недостающих документов (в случае представления неполного комплекта документов) и (или) уточнения содержащихся в заявке сведений и уведомляет о принятом решении получателя субсидии.">
        <w:r>
          <w:rPr>
            <w:sz w:val="20"/>
            <w:color w:val="0000ff"/>
          </w:rPr>
          <w:t xml:space="preserve">пункте 2.8</w:t>
        </w:r>
      </w:hyperlink>
      <w:r>
        <w:rPr>
          <w:sz w:val="20"/>
        </w:rPr>
        <w:t xml:space="preserve"> настоящих Правил.</w:t>
      </w:r>
    </w:p>
    <w:p>
      <w:pPr>
        <w:pStyle w:val="0"/>
        <w:spacing w:before="200" w:line-rule="auto"/>
        <w:ind w:firstLine="540"/>
        <w:jc w:val="both"/>
      </w:pPr>
      <w:r>
        <w:rPr>
          <w:sz w:val="20"/>
        </w:rPr>
        <w:t xml:space="preserve">2.10. Минобразования Чувашии в течение трех рабочих дней со дня поступления недостающих документов и уточненных сведений проверяет их полноту и достоверность, принимает решение о предоставлении субсидии либо об отказе в предоставлении субсидии.</w:t>
      </w:r>
    </w:p>
    <w:p>
      <w:pPr>
        <w:pStyle w:val="0"/>
        <w:spacing w:before="200" w:line-rule="auto"/>
        <w:ind w:firstLine="540"/>
        <w:jc w:val="both"/>
      </w:pPr>
      <w:r>
        <w:rPr>
          <w:sz w:val="20"/>
        </w:rPr>
        <w:t xml:space="preserve">2.11.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непредставление недостающих документов и (или) уточненных сведений;</w:t>
      </w:r>
    </w:p>
    <w:p>
      <w:pPr>
        <w:pStyle w:val="0"/>
        <w:spacing w:before="200" w:line-rule="auto"/>
        <w:ind w:firstLine="540"/>
        <w:jc w:val="both"/>
      </w:pPr>
      <w:r>
        <w:rPr>
          <w:sz w:val="20"/>
        </w:rPr>
        <w:t xml:space="preserve">представление недостающих документов и (или) уточненных сведений с нарушением срока, указанного в </w:t>
      </w:r>
      <w:hyperlink w:history="0" w:anchor="P45549" w:tooltip="2.9. Получатель субсидии представляет недостающие документы, уточненные сведения в течение пяти рабочих дней со дня получения уведомления, указанного в пункте 2.8 настоящих Правил.">
        <w:r>
          <w:rPr>
            <w:sz w:val="20"/>
            <w:color w:val="0000ff"/>
          </w:rPr>
          <w:t xml:space="preserve">пункте 2.9</w:t>
        </w:r>
      </w:hyperlink>
      <w:r>
        <w:rPr>
          <w:sz w:val="20"/>
        </w:rPr>
        <w:t xml:space="preserve"> настоящих Правил;</w:t>
      </w:r>
    </w:p>
    <w:p>
      <w:pPr>
        <w:pStyle w:val="0"/>
        <w:spacing w:before="200" w:line-rule="auto"/>
        <w:ind w:firstLine="540"/>
        <w:jc w:val="both"/>
      </w:pPr>
      <w:r>
        <w:rPr>
          <w:sz w:val="20"/>
        </w:rPr>
        <w:t xml:space="preserve">обнаружение недостоверных сведений в документах.</w:t>
      </w:r>
    </w:p>
    <w:p>
      <w:pPr>
        <w:pStyle w:val="0"/>
        <w:spacing w:before="200" w:line-rule="auto"/>
        <w:ind w:firstLine="540"/>
        <w:jc w:val="both"/>
      </w:pPr>
      <w:r>
        <w:rPr>
          <w:sz w:val="20"/>
        </w:rPr>
        <w:t xml:space="preserve">Отказ получателю субсидии в предоставлении субсидии в текущем месяце не является препятствием для получения субсидии в следующем месяце при условии устранения обстоятельств, послуживших основанием для принятия решения об отказе в предоставлении субсидии.</w:t>
      </w:r>
    </w:p>
    <w:p>
      <w:pPr>
        <w:pStyle w:val="0"/>
        <w:spacing w:before="200" w:line-rule="auto"/>
        <w:ind w:firstLine="540"/>
        <w:jc w:val="both"/>
      </w:pPr>
      <w:r>
        <w:rPr>
          <w:sz w:val="20"/>
        </w:rPr>
        <w:t xml:space="preserve">2.12. Не допускается использование субсидии:</w:t>
      </w:r>
    </w:p>
    <w:p>
      <w:pPr>
        <w:pStyle w:val="0"/>
        <w:spacing w:before="200" w:line-rule="auto"/>
        <w:ind w:firstLine="540"/>
        <w:jc w:val="both"/>
      </w:pPr>
      <w:r>
        <w:rPr>
          <w:sz w:val="20"/>
        </w:rPr>
        <w:t xml:space="preserve">на проведение технического обследования объектов незавершенного строительства и подготовку документов для государственной регистрации прав на объекты незавершенного строительства;</w:t>
      </w:r>
    </w:p>
    <w:p>
      <w:pPr>
        <w:pStyle w:val="0"/>
        <w:spacing w:before="200" w:line-rule="auto"/>
        <w:ind w:firstLine="540"/>
        <w:jc w:val="both"/>
      </w:pPr>
      <w:r>
        <w:rPr>
          <w:sz w:val="20"/>
        </w:rPr>
        <w:t xml:space="preserve">на оценку рыночной стоимости объектов недвижимого имущества;</w:t>
      </w:r>
    </w:p>
    <w:p>
      <w:pPr>
        <w:pStyle w:val="0"/>
        <w:spacing w:before="200" w:line-rule="auto"/>
        <w:ind w:firstLine="540"/>
        <w:jc w:val="both"/>
      </w:pPr>
      <w:r>
        <w:rPr>
          <w:sz w:val="20"/>
        </w:rPr>
        <w:t xml:space="preserve">на содержание застройщиков;</w:t>
      </w:r>
    </w:p>
    <w:p>
      <w:pPr>
        <w:pStyle w:val="0"/>
        <w:spacing w:before="200" w:line-rule="auto"/>
        <w:ind w:firstLine="540"/>
        <w:jc w:val="both"/>
      </w:pPr>
      <w:r>
        <w:rPr>
          <w:sz w:val="20"/>
        </w:rPr>
        <w:t xml:space="preserve">на оплату штрафов, пеней, неустоек и процентов за пользование чужими денежными средствами;</w:t>
      </w:r>
    </w:p>
    <w:p>
      <w:pPr>
        <w:pStyle w:val="0"/>
        <w:spacing w:before="200" w:line-rule="auto"/>
        <w:ind w:firstLine="540"/>
        <w:jc w:val="both"/>
      </w:pPr>
      <w:r>
        <w:rPr>
          <w:sz w:val="20"/>
        </w:rPr>
        <w:t xml:space="preserve">на осуществление строительного контроля (за исключением случаев осуществления строительного контроля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строительного контроля").</w:t>
      </w:r>
    </w:p>
    <w:p>
      <w:pPr>
        <w:pStyle w:val="0"/>
        <w:spacing w:before="200" w:line-rule="auto"/>
        <w:ind w:firstLine="540"/>
        <w:jc w:val="both"/>
      </w:pPr>
      <w:r>
        <w:rPr>
          <w:sz w:val="20"/>
        </w:rPr>
        <w:t xml:space="preserve">Запрещается использовать субсидию на цель, не установленную настоящими Правилами, на возмещение расходов, раннее произведенных из бюджетов муниципальных образований.</w:t>
      </w:r>
    </w:p>
    <w:p>
      <w:pPr>
        <w:pStyle w:val="0"/>
        <w:spacing w:before="200" w:line-rule="auto"/>
        <w:ind w:firstLine="540"/>
        <w:jc w:val="both"/>
      </w:pPr>
      <w:r>
        <w:rPr>
          <w:sz w:val="20"/>
        </w:rPr>
        <w:t xml:space="preserve">2.13. В случае образования экономии по результатам заключения муниципальных контрактов (договоров) при наличии потребности в соответствии с решением Минобразования Чувашии по согласованию с Минфином Чувашии сумма экономии может быть использована на ту же цель в порядке, установленном настоящими Правилами, для осуществления расходов, источником финансового обеспечения которых является субсидия.</w:t>
      </w:r>
    </w:p>
    <w:p>
      <w:pPr>
        <w:pStyle w:val="0"/>
        <w:spacing w:before="200" w:line-rule="auto"/>
        <w:ind w:firstLine="540"/>
        <w:jc w:val="both"/>
      </w:pPr>
      <w:r>
        <w:rPr>
          <w:sz w:val="20"/>
        </w:rPr>
        <w:t xml:space="preserve">2.14. В случае незаключения муниципальных контрактов (договоров) муниципальными образованиями в срок, предусмотренный </w:t>
      </w:r>
      <w:hyperlink w:history="0" w:anchor="P45494" w:tooltip="2.1. Субсидия предоставляе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утвержденной Министерством финансов Чувашской Республики (далее соответственно - заявка, Минфин Чувашии).">
        <w:r>
          <w:rPr>
            <w:sz w:val="20"/>
            <w:color w:val="0000ff"/>
          </w:rPr>
          <w:t xml:space="preserve">пунктом 2.1</w:t>
        </w:r>
      </w:hyperlink>
      <w:r>
        <w:rPr>
          <w:sz w:val="20"/>
        </w:rPr>
        <w:t xml:space="preserve"> настоящих Правил, высвободившийся объем субсидии подлежит перераспределению между другими муниципальными образованиями до 15 июля года предоставления субсидии, или возврату в доход республиканского бюджета Чувашской Республики" в случае отсутствия потребности в субсидии.</w:t>
      </w:r>
    </w:p>
    <w:p>
      <w:pPr>
        <w:pStyle w:val="0"/>
        <w:jc w:val="both"/>
      </w:pPr>
      <w:r>
        <w:rPr>
          <w:sz w:val="20"/>
        </w:rPr>
        <w:t xml:space="preserve">(п. 2.14 введен </w:t>
      </w:r>
      <w:hyperlink w:history="0" r:id="rId1797" w:tooltip="Постановление Кабинета Министров ЧР от 23.05.2023 N 329 &quot;О внесении изменений в постановление Кабинета Министров Чувашской Республики от 20 декабря 2018 г. N 531&quot; {КонсультантПлюс}">
        <w:r>
          <w:rPr>
            <w:sz w:val="20"/>
            <w:color w:val="0000ff"/>
          </w:rPr>
          <w:t xml:space="preserve">Постановлением</w:t>
        </w:r>
      </w:hyperlink>
      <w:r>
        <w:rPr>
          <w:sz w:val="20"/>
        </w:rPr>
        <w:t xml:space="preserve"> Кабинета Министров ЧР от 23.05.2023 N 329)</w:t>
      </w:r>
    </w:p>
    <w:p>
      <w:pPr>
        <w:pStyle w:val="0"/>
        <w:jc w:val="both"/>
      </w:pPr>
      <w:r>
        <w:rPr>
          <w:sz w:val="20"/>
        </w:rPr>
      </w:r>
    </w:p>
    <w:p>
      <w:pPr>
        <w:pStyle w:val="2"/>
        <w:outlineLvl w:val="3"/>
        <w:jc w:val="center"/>
      </w:pPr>
      <w:r>
        <w:rPr>
          <w:sz w:val="20"/>
        </w:rPr>
        <w:t xml:space="preserve">III. Порядок финансирования</w:t>
      </w:r>
    </w:p>
    <w:p>
      <w:pPr>
        <w:pStyle w:val="0"/>
        <w:jc w:val="both"/>
      </w:pPr>
      <w:r>
        <w:rPr>
          <w:sz w:val="20"/>
        </w:rPr>
      </w:r>
    </w:p>
    <w:p>
      <w:pPr>
        <w:pStyle w:val="0"/>
        <w:ind w:firstLine="540"/>
        <w:jc w:val="both"/>
      </w:pPr>
      <w:r>
        <w:rPr>
          <w:sz w:val="20"/>
        </w:rPr>
        <w:t xml:space="preserve">3.1. Предоставление субсидии осуществляется по разделу 0700 "Образование", подразделу 0702 "Общее образование",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Минобразования Чувашии.</w:t>
      </w:r>
    </w:p>
    <w:p>
      <w:pPr>
        <w:pStyle w:val="0"/>
        <w:spacing w:before="200" w:line-rule="auto"/>
        <w:ind w:firstLine="540"/>
        <w:jc w:val="both"/>
      </w:pPr>
      <w:r>
        <w:rPr>
          <w:sz w:val="20"/>
        </w:rPr>
        <w:t xml:space="preserve">3.2. Перечисление субсидии осуществляется с лицевого счета для учета операций по переданным полномочиям получателя бюджетных средств - Минобразования Чувашии, открытого в Управлении Федерального казначейства по Чувашской Республике, для последующего ее перечисления в установленном порядке в бюджеты муниципальных образований.</w:t>
      </w:r>
    </w:p>
    <w:p>
      <w:pPr>
        <w:pStyle w:val="0"/>
        <w:spacing w:before="200" w:line-rule="auto"/>
        <w:ind w:firstLine="540"/>
        <w:jc w:val="both"/>
      </w:pPr>
      <w:r>
        <w:rPr>
          <w:sz w:val="20"/>
        </w:rPr>
        <w:t xml:space="preserve">Минобразования Чувашии доводит объем финансирования до муниципальных образований в течение трех рабочих дней с даты представления муниципальными образованиями заявки и документов, указанных в </w:t>
      </w:r>
      <w:hyperlink w:history="0" w:anchor="P45540" w:tooltip="2.6. При направлении заявок на реализацию мероприятий, указанных в пункте 1.4 настоящих Правил, получатели субсидий также направляют копии документов, подтверждающих фактически произведенные получателями субсидий расходы, в том числе:">
        <w:r>
          <w:rPr>
            <w:sz w:val="20"/>
            <w:color w:val="0000ff"/>
          </w:rPr>
          <w:t xml:space="preserve">пункте 2.6</w:t>
        </w:r>
      </w:hyperlink>
      <w:r>
        <w:rPr>
          <w:sz w:val="20"/>
        </w:rPr>
        <w:t xml:space="preserve"> настоящих Правил.</w:t>
      </w:r>
    </w:p>
    <w:p>
      <w:pPr>
        <w:pStyle w:val="0"/>
        <w:spacing w:before="200" w:line-rule="auto"/>
        <w:ind w:firstLine="540"/>
        <w:jc w:val="both"/>
      </w:pPr>
      <w:r>
        <w:rPr>
          <w:sz w:val="20"/>
        </w:rPr>
        <w:t xml:space="preserve">3.3. Перечисление субсидии с лицевого счета для учета операций по переданным полномочиям получателя бюджетных средств, открытого в Управлении Федерального казначейства по Чувашской Республике, осуществляется в установленном Федеральным казначейством порядке на основании платежных документов, связанных с исполнением расходных обязательств муниципальных образований, в целях софинансирования которых предоставляется субсидия, представленных получателями средств местного бюджета, в доле, соответствующей уровню софинансирования расходных обязательств муниципального образования, указанному в соглашении.</w:t>
      </w:r>
    </w:p>
    <w:p>
      <w:pPr>
        <w:pStyle w:val="0"/>
        <w:spacing w:before="200" w:line-rule="auto"/>
        <w:ind w:firstLine="540"/>
        <w:jc w:val="both"/>
      </w:pPr>
      <w:r>
        <w:rPr>
          <w:sz w:val="20"/>
        </w:rPr>
        <w:t xml:space="preserve">3.4. Получатель субсидии в соответствии с законодательством Российской Федерации и законодательством Чувашской Республики несет ответственность за соблюдение условий предоставления субсидии, целевое использование субсидии и достоверность сведений, содержащихся в представляемых отчетах.</w:t>
      </w:r>
    </w:p>
    <w:p>
      <w:pPr>
        <w:pStyle w:val="0"/>
        <w:spacing w:before="200" w:line-rule="auto"/>
        <w:ind w:firstLine="540"/>
        <w:jc w:val="both"/>
      </w:pPr>
      <w:r>
        <w:rPr>
          <w:sz w:val="20"/>
        </w:rPr>
        <w:t xml:space="preserve">3.5. Минобразования Чувашии осуществляет контроль за соблюдением администрациями муниципальных образований условий предоставления субсидии путем оценки отчетов администраций муниципальных образований об использовании субсидии, выполнении условий предоставления субсидии, а также отчетов о достижении значений результата использования субсидии с осуществлением выборочного контроля достоверности указанных отчетов в сроки, установленные соглашением.</w:t>
      </w:r>
    </w:p>
    <w:p>
      <w:pPr>
        <w:pStyle w:val="0"/>
        <w:jc w:val="both"/>
      </w:pPr>
      <w:r>
        <w:rPr>
          <w:sz w:val="20"/>
        </w:rPr>
      </w:r>
    </w:p>
    <w:p>
      <w:pPr>
        <w:pStyle w:val="2"/>
        <w:outlineLvl w:val="3"/>
        <w:jc w:val="center"/>
      </w:pPr>
      <w:r>
        <w:rPr>
          <w:sz w:val="20"/>
        </w:rPr>
        <w:t xml:space="preserve">IV. Порядок возврата субсидии</w:t>
      </w:r>
    </w:p>
    <w:p>
      <w:pPr>
        <w:pStyle w:val="0"/>
        <w:jc w:val="both"/>
      </w:pPr>
      <w:r>
        <w:rPr>
          <w:sz w:val="20"/>
        </w:rPr>
      </w:r>
    </w:p>
    <w:p>
      <w:pPr>
        <w:pStyle w:val="0"/>
        <w:ind w:firstLine="540"/>
        <w:jc w:val="both"/>
      </w:pPr>
      <w:r>
        <w:rPr>
          <w:sz w:val="20"/>
        </w:rPr>
        <w:t xml:space="preserve">4.1. Не использованные по состоянию на 1 января текущего финансового года остатки субсидии подлежат возврату в республиканский бюджет Чувашской Республики получателем субсидии в течение первых 15 рабочих дней текущего финансового года.</w:t>
      </w:r>
    </w:p>
    <w:p>
      <w:pPr>
        <w:pStyle w:val="0"/>
        <w:spacing w:before="200" w:line-rule="auto"/>
        <w:ind w:firstLine="540"/>
        <w:jc w:val="both"/>
      </w:pPr>
      <w:r>
        <w:rPr>
          <w:sz w:val="20"/>
        </w:rPr>
        <w:t xml:space="preserve">4.2. В случае если неиспользованные остатки субсидии не перечислены в доход республиканского бюджета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w:t>
      </w:r>
    </w:p>
    <w:p>
      <w:pPr>
        <w:pStyle w:val="0"/>
        <w:spacing w:before="200" w:line-rule="auto"/>
        <w:ind w:firstLine="540"/>
        <w:jc w:val="both"/>
      </w:pPr>
      <w:r>
        <w:rPr>
          <w:sz w:val="20"/>
        </w:rPr>
        <w:t xml:space="preserve">4.3. При наличии потребности в не использованном в текущем финансовом году остатке субсидии указанный остаток в соответствии с решением Минобразования Чувашии по согласованию с Минфином Чувашии может быть использован получателем субсидии в очередном финансовом году на ту же цель в порядке, установленном бюджетным законодательством Российской Федерации, для осуществления расходов бюджета муниципального образования, источником финансового обеспечения которых является субсидия.</w:t>
      </w:r>
    </w:p>
    <w:bookmarkStart w:id="45581" w:name="P45581"/>
    <w:bookmarkEnd w:id="45581"/>
    <w:p>
      <w:pPr>
        <w:pStyle w:val="0"/>
        <w:spacing w:before="200" w:line-rule="auto"/>
        <w:ind w:firstLine="540"/>
        <w:jc w:val="both"/>
      </w:pPr>
      <w:r>
        <w:rPr>
          <w:sz w:val="20"/>
        </w:rPr>
        <w:t xml:space="preserve">4.4. В случае если получателем субсидии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w:t>
      </w:r>
      <w:hyperlink w:history="0" w:anchor="P45494" w:tooltip="2.1. Субсидия предоставляе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утвержденной Министерством финансов Чувашской Республики (далее соответственно - заявка, Минфин Чувашии).">
        <w:r>
          <w:rPr>
            <w:sz w:val="20"/>
            <w:color w:val="0000ff"/>
          </w:rPr>
          <w:t xml:space="preserve">абзацем шестым пункта 2.1</w:t>
        </w:r>
      </w:hyperlink>
      <w:r>
        <w:rPr>
          <w:sz w:val="20"/>
        </w:rPr>
        <w:t xml:space="preserve"> настоящих Правил,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бюджет Чувашской Республики в срок до 1 мая года, следующего за годом предоставления субсидии (V</w:t>
      </w:r>
      <w:r>
        <w:rPr>
          <w:sz w:val="20"/>
          <w:vertAlign w:val="subscript"/>
        </w:rPr>
        <w:t xml:space="preserve">возврата</w:t>
      </w:r>
      <w:r>
        <w:rPr>
          <w:sz w:val="20"/>
        </w:rPr>
        <w:t xml:space="preserve">), в объеме, рассчитанном по формуле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k x m / n) x 0,1,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субсидии</w:t>
      </w:r>
      <w:r>
        <w:rPr>
          <w:sz w:val="20"/>
        </w:rPr>
        <w:t xml:space="preserve"> - размер субсидии, предоставленной бюджету муниципального образования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недостижения значения i-го результата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 установленных соглашением.</w:t>
      </w:r>
    </w:p>
    <w:p>
      <w:pPr>
        <w:pStyle w:val="0"/>
        <w:spacing w:before="200" w:line-rule="auto"/>
        <w:ind w:firstLine="540"/>
        <w:jc w:val="both"/>
      </w:pPr>
      <w:r>
        <w:rPr>
          <w:sz w:val="20"/>
        </w:rPr>
        <w:t xml:space="preserve">При расчете объема средств, подлежащих возврату из бюджета муниципального образования в республиканский бюджет Чувашской Республики, в размере субсидии, предоставленной бюджету муниципального образования (V</w:t>
      </w:r>
      <w:r>
        <w:rPr>
          <w:sz w:val="20"/>
          <w:vertAlign w:val="subscript"/>
        </w:rPr>
        <w:t xml:space="preserve">субсидии</w:t>
      </w:r>
      <w:r>
        <w:rPr>
          <w:sz w:val="20"/>
        </w:rPr>
        <w:t xml:space="preserve">), не учитывается размер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ind w:firstLine="540"/>
        <w:jc w:val="both"/>
      </w:pPr>
      <w:r>
        <w:rPr>
          <w:sz w:val="20"/>
        </w:rPr>
        <w:t xml:space="preserve">k = SUM D</w:t>
      </w:r>
      <w:r>
        <w:rPr>
          <w:sz w:val="20"/>
          <w:vertAlign w:val="subscript"/>
        </w:rPr>
        <w:t xml:space="preserve">i</w:t>
      </w:r>
      <w:r>
        <w:rPr>
          <w:sz w:val="20"/>
        </w:rPr>
        <w:t xml:space="preserve"> / m,</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значения i-го результата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значения i-го результата использования субсидии.</w:t>
      </w:r>
    </w:p>
    <w:p>
      <w:pPr>
        <w:pStyle w:val="0"/>
        <w:spacing w:before="200" w:line-rule="auto"/>
        <w:ind w:firstLine="540"/>
        <w:jc w:val="both"/>
      </w:pPr>
      <w:r>
        <w:rPr>
          <w:sz w:val="20"/>
        </w:rPr>
        <w:t xml:space="preserve">Индекс, отражающий уровень недостижения значения i-го результата использования субсидии, определяется:</w:t>
      </w:r>
    </w:p>
    <w:p>
      <w:pPr>
        <w:pStyle w:val="0"/>
        <w:spacing w:before="200" w:line-rule="auto"/>
        <w:ind w:firstLine="540"/>
        <w:jc w:val="both"/>
      </w:pPr>
      <w:r>
        <w:rPr>
          <w:sz w:val="20"/>
        </w:rPr>
        <w:t xml:space="preserve">а) для результата использования субсидии, по которому большее значение фактически достигнутого значения отражает большую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Т</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использования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использования субсидии, установленное соглашением;</w:t>
      </w:r>
    </w:p>
    <w:p>
      <w:pPr>
        <w:pStyle w:val="0"/>
        <w:spacing w:before="200" w:line-rule="auto"/>
        <w:ind w:firstLine="540"/>
        <w:jc w:val="both"/>
      </w:pPr>
      <w:r>
        <w:rPr>
          <w:sz w:val="20"/>
        </w:rPr>
        <w:t xml:space="preserve">б) для результата использования субсидии, по которому большее значение фактически достигнутого значения отражает меньшую эффективность использования субсидии, - по формуле</w:t>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4.5. Основанием для освобождения получателя субсидии от применения мер ответственности, предусмотренных </w:t>
      </w:r>
      <w:hyperlink w:history="0" w:anchor="P45581" w:tooltip="4.4. В случае если получателем субсидии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абзацем шестым пункта 2.1 настоящих Правил,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
        <w:r>
          <w:rPr>
            <w:sz w:val="20"/>
            <w:color w:val="0000ff"/>
          </w:rPr>
          <w:t xml:space="preserve">пунктом 4.4</w:t>
        </w:r>
      </w:hyperlink>
      <w:r>
        <w:rPr>
          <w:sz w:val="20"/>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Start w:id="45611" w:name="P45611"/>
    <w:bookmarkEnd w:id="45611"/>
    <w:p>
      <w:pPr>
        <w:pStyle w:val="0"/>
        <w:spacing w:before="200" w:line-rule="auto"/>
        <w:ind w:firstLine="540"/>
        <w:jc w:val="both"/>
      </w:pPr>
      <w:r>
        <w:rPr>
          <w:sz w:val="20"/>
        </w:rPr>
        <w:t xml:space="preserve">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Чувашской Республики;</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bookmarkStart w:id="45614" w:name="P45614"/>
    <w:bookmarkEnd w:id="45614"/>
    <w:p>
      <w:pPr>
        <w:pStyle w:val="0"/>
        <w:spacing w:before="200" w:line-rule="auto"/>
        <w:ind w:firstLine="540"/>
        <w:jc w:val="both"/>
      </w:pPr>
      <w:r>
        <w:rPr>
          <w:sz w:val="20"/>
        </w:rPr>
        <w:t xml:space="preserve">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history="0" w:anchor="P45494" w:tooltip="2.1. Субсидия предоставляется на основании заявок администраций муниципальных образований и соглашений, заключаемых между Министерством образования Чувашской Республики (далее - Минобразования Чувашии) и администрациями муниципальных образований (далее также - получатель субсидии) по типовой форме соглашения, утвержденной Министерством финансов Чувашской Республики (далее соответственно - заявка, Минфин Чувашии).">
        <w:r>
          <w:rPr>
            <w:sz w:val="20"/>
            <w:color w:val="0000ff"/>
          </w:rPr>
          <w:t xml:space="preserve">абзацем седьмым пункта 2.1</w:t>
        </w:r>
      </w:hyperlink>
      <w:r>
        <w:rPr>
          <w:sz w:val="20"/>
        </w:rPr>
        <w:t xml:space="preserve"> настоящих Правил.</w:t>
      </w:r>
    </w:p>
    <w:p>
      <w:pPr>
        <w:pStyle w:val="0"/>
        <w:spacing w:before="200" w:line-rule="auto"/>
        <w:ind w:firstLine="540"/>
        <w:jc w:val="both"/>
      </w:pPr>
      <w:r>
        <w:rPr>
          <w:sz w:val="20"/>
        </w:rPr>
        <w:t xml:space="preserve">Получателем субсидии не позднее 1 февраля года, следующего за годом предоставления субсидии, в Минобразования Чувашии представляются документы, подтверждающие наступление обстоятельств непреодолимой силы, препятствующих исполнению соответствующих обязательств, предусмотренных </w:t>
      </w:r>
      <w:hyperlink w:history="0" w:anchor="P45611"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45614"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w:t>
      </w:r>
    </w:p>
    <w:p>
      <w:pPr>
        <w:pStyle w:val="0"/>
        <w:spacing w:before="200" w:line-rule="auto"/>
        <w:ind w:firstLine="540"/>
        <w:jc w:val="both"/>
      </w:pPr>
      <w:r>
        <w:rPr>
          <w:sz w:val="20"/>
        </w:rPr>
        <w:t xml:space="preserve">Одновременно с указанными документами представляется информация о предпринимаемых мерах по устранению нарушения.</w:t>
      </w:r>
    </w:p>
    <w:bookmarkStart w:id="45617" w:name="P45617"/>
    <w:bookmarkEnd w:id="45617"/>
    <w:p>
      <w:pPr>
        <w:pStyle w:val="0"/>
        <w:spacing w:before="200" w:line-rule="auto"/>
        <w:ind w:firstLine="540"/>
        <w:jc w:val="both"/>
      </w:pPr>
      <w:r>
        <w:rPr>
          <w:sz w:val="20"/>
        </w:rPr>
        <w:t xml:space="preserve">Минобразования Чувашии на основании документов, подтверждающих наступление обстоятельств непреодолимой силы, предусмотренных </w:t>
      </w:r>
      <w:hyperlink w:history="0" w:anchor="P45611" w:tooltip="установление регионального и (или) местного уровня реагирования на чрезвычайную ситуацию, подтвержденное правовым актом Чувашской Республики и (или) органа местного самоуправления;">
        <w:r>
          <w:rPr>
            <w:sz w:val="20"/>
            <w:color w:val="0000ff"/>
          </w:rPr>
          <w:t xml:space="preserve">абзацами вторым</w:t>
        </w:r>
      </w:hyperlink>
      <w:r>
        <w:rPr>
          <w:sz w:val="20"/>
        </w:rPr>
        <w:t xml:space="preserve"> - </w:t>
      </w:r>
      <w:hyperlink w:history="0" w:anchor="P45614" w:tooltip="наличие вступившего в законную силу в год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абзацем седьмым пункта 2.1 настоящих Правил.">
        <w:r>
          <w:rPr>
            <w:sz w:val="20"/>
            <w:color w:val="0000ff"/>
          </w:rPr>
          <w:t xml:space="preserve">пятым</w:t>
        </w:r>
      </w:hyperlink>
      <w:r>
        <w:rPr>
          <w:sz w:val="20"/>
        </w:rPr>
        <w:t xml:space="preserve">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В случае отсутствия оснований для освобождения получателя субсидии от применения мер ответственности, предусмотренных </w:t>
      </w:r>
      <w:hyperlink w:history="0" w:anchor="P45581" w:tooltip="4.4. В случае если получателем субсидии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абзацем шестым пункта 2.1 настоящих Правил,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
        <w:r>
          <w:rPr>
            <w:sz w:val="20"/>
            <w:color w:val="0000ff"/>
          </w:rPr>
          <w:t xml:space="preserve">пунктом 4.4</w:t>
        </w:r>
      </w:hyperlink>
      <w:r>
        <w:rPr>
          <w:sz w:val="20"/>
        </w:rPr>
        <w:t xml:space="preserve"> настоящих Правил, субсидия подлежит возврату из бюджета муниципального образования в республиканский бюджет Чувашской Республики в объеме и в сроки, которые предусмотрены пунктом 4.4 настоящих Правил.</w:t>
      </w:r>
    </w:p>
    <w:p>
      <w:pPr>
        <w:pStyle w:val="0"/>
        <w:spacing w:before="200" w:line-rule="auto"/>
        <w:ind w:firstLine="540"/>
        <w:jc w:val="both"/>
      </w:pPr>
      <w:r>
        <w:rPr>
          <w:sz w:val="20"/>
        </w:rPr>
        <w:t xml:space="preserve">В случае если получатель субсидии не возвращает средства в республиканский бюджет Чувашской Республики в объеме и в сроки, которые предусмотрены </w:t>
      </w:r>
      <w:hyperlink w:history="0" w:anchor="P45581" w:tooltip="4.4. В случае если получателем субсидии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абзацем шестым пункта 2.1 настоящих Правил,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
        <w:r>
          <w:rPr>
            <w:sz w:val="20"/>
            <w:color w:val="0000ff"/>
          </w:rPr>
          <w:t xml:space="preserve">пунктом 4.4</w:t>
        </w:r>
      </w:hyperlink>
      <w:r>
        <w:rPr>
          <w:sz w:val="20"/>
        </w:rPr>
        <w:t xml:space="preserve"> настоящих Правил, или отказывается от добровольного возврата указанных средств, они взыскиваются в судебном порядке.</w:t>
      </w:r>
    </w:p>
    <w:p>
      <w:pPr>
        <w:pStyle w:val="0"/>
        <w:spacing w:before="200" w:line-rule="auto"/>
        <w:ind w:firstLine="540"/>
        <w:jc w:val="both"/>
      </w:pPr>
      <w:r>
        <w:rPr>
          <w:sz w:val="20"/>
        </w:rPr>
        <w:t xml:space="preserve">При отсутствии оснований для применения мер ответственности Минфин Чувашии не позднее 1 апреля года, следующего за годом предоставления субсидии, вносит в Кабинет Министров Чувашской Республики предложение об освобождении получателя субсидии от применения мер ответственности, предусмотренных </w:t>
      </w:r>
      <w:hyperlink w:history="0" w:anchor="P45581" w:tooltip="4.4. В случае если получателем субсидии по состоянию на 31 декабря года предоставления субсидии не достигнуты значения результата использования субсидии, установленные соглашением в соответствии с абзацем шестым пункта 2.1 настоящих Правил,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то субсидия подлежит возврату в республиканский ...">
        <w:r>
          <w:rPr>
            <w:sz w:val="20"/>
            <w:color w:val="0000ff"/>
          </w:rPr>
          <w:t xml:space="preserve">пунктом 4.4</w:t>
        </w:r>
      </w:hyperlink>
      <w:r>
        <w:rPr>
          <w:sz w:val="20"/>
        </w:rPr>
        <w:t xml:space="preserve"> настоящих Правил, с приложением соответствующего проекта распоряжения Кабинета Министров Чувашской Республики и заключения, указанного в </w:t>
      </w:r>
      <w:hyperlink w:history="0" w:anchor="P45617" w:tooltip="Минобразования Чувашии на основании документов, подтверждающих наступление обстоятельств непреодолимой силы, предусмотренных абзацами вторым - пятым настоящего пункта, вследствие которых соответствующие обязательства не исполнены, не позднее 10 марта года, следующего за годом предоставления субсидии, подготавливает и представляет в Минфин Чувашии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
        <w:r>
          <w:rPr>
            <w:sz w:val="20"/>
            <w:color w:val="0000ff"/>
          </w:rPr>
          <w:t xml:space="preserve">абзаце восьмом</w:t>
        </w:r>
      </w:hyperlink>
      <w:r>
        <w:rPr>
          <w:sz w:val="20"/>
        </w:rPr>
        <w:t xml:space="preserve"> настоящего пункта.</w:t>
      </w:r>
    </w:p>
    <w:p>
      <w:pPr>
        <w:pStyle w:val="0"/>
        <w:spacing w:before="200" w:line-rule="auto"/>
        <w:ind w:firstLine="540"/>
        <w:jc w:val="both"/>
      </w:pPr>
      <w:r>
        <w:rPr>
          <w:sz w:val="20"/>
        </w:rPr>
        <w:t xml:space="preserve">4.6. 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2"/>
        <w:outlineLvl w:val="3"/>
        <w:jc w:val="center"/>
      </w:pPr>
      <w:r>
        <w:rPr>
          <w:sz w:val="20"/>
        </w:rPr>
        <w:t xml:space="preserve">V. Осуществление контроля</w:t>
      </w:r>
    </w:p>
    <w:p>
      <w:pPr>
        <w:pStyle w:val="0"/>
        <w:jc w:val="both"/>
      </w:pPr>
      <w:r>
        <w:rPr>
          <w:sz w:val="20"/>
        </w:rPr>
      </w:r>
    </w:p>
    <w:p>
      <w:pPr>
        <w:pStyle w:val="0"/>
        <w:ind w:firstLine="540"/>
        <w:jc w:val="both"/>
      </w:pPr>
      <w:r>
        <w:rPr>
          <w:sz w:val="20"/>
        </w:rPr>
        <w:t xml:space="preserve">Минобразования Чувашии и органами государственного финансового контроля осуществляется контроль за соблюдением администрациями муниципальных образований условий предоставления субсидии.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20.12.2018 N 531</w:t>
            <w:br/>
            <w:t>(ред. от 26.07.2023)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Кабинета Министров ЧР от 20.12.2018 N 531</w:t>
            <w:br/>
            <w:t>(ред. от 26.07.2023)</w:t>
            <w:br/>
            <w:t>"О государственной программе Чувашской Респ...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67930B524943719448A00EE5D6B312E1E1E9A69370B3E0A75CCFE81317ED5DC13C083D3308744651A859FDB3AC7C8FE562FDB3D6680FE1C73DB63AG7WDH" TargetMode = "External"/>
	<Relationship Id="rId8" Type="http://schemas.openxmlformats.org/officeDocument/2006/relationships/hyperlink" Target="consultantplus://offline/ref=FD67930B524943719448A00EE5D6B312E1E1E9A69370B6E6A45CCFE81317ED5DC13C083D3308744651A859FDB3AC7C8FE562FDB3D6680FE1C73DB63AG7WDH" TargetMode = "External"/>
	<Relationship Id="rId9" Type="http://schemas.openxmlformats.org/officeDocument/2006/relationships/hyperlink" Target="consultantplus://offline/ref=FD67930B524943719448A00EE5D6B312E1E1E9A69370B7E3A55CCFE81317ED5DC13C083D3308744651A859FDB3AC7C8FE562FDB3D6680FE1C73DB63AG7WDH" TargetMode = "External"/>
	<Relationship Id="rId10" Type="http://schemas.openxmlformats.org/officeDocument/2006/relationships/hyperlink" Target="consultantplus://offline/ref=FD67930B524943719448A00EE5D6B312E1E1E9A69370B5E6A95CCFE81317ED5DC13C083D3308744651A859FDB3AC7C8FE562FDB3D6680FE1C73DB63AG7WDH" TargetMode = "External"/>
	<Relationship Id="rId11" Type="http://schemas.openxmlformats.org/officeDocument/2006/relationships/hyperlink" Target="consultantplus://offline/ref=FD67930B524943719448A00EE5D6B312E1E1E9A69373B2E9A55ACFE81317ED5DC13C083D3308744651A859FDB3AC7C8FE562FDB3D6680FE1C73DB63AG7WDH" TargetMode = "External"/>
	<Relationship Id="rId12" Type="http://schemas.openxmlformats.org/officeDocument/2006/relationships/hyperlink" Target="consultantplus://offline/ref=FD67930B524943719448A00EE5D6B312E1E1E9A69373B3E2A558CFE81317ED5DC13C083D3308744651A859FDB3AC7C8FE562FDB3D6680FE1C73DB63AG7WDH" TargetMode = "External"/>
	<Relationship Id="rId13" Type="http://schemas.openxmlformats.org/officeDocument/2006/relationships/hyperlink" Target="consultantplus://offline/ref=FD67930B524943719448A00EE5D6B312E1E1E9A69373B4E1A65ACFE81317ED5DC13C083D3308744651A859FDB3AC7C8FE562FDB3D6680FE1C73DB63AG7WDH" TargetMode = "External"/>
	<Relationship Id="rId14" Type="http://schemas.openxmlformats.org/officeDocument/2006/relationships/hyperlink" Target="consultantplus://offline/ref=FD67930B524943719448A00EE5D6B312E1E1E9A69373B4E3A55ECFE81317ED5DC13C083D3308744651A859FDB3AC7C8FE562FDB3D6680FE1C73DB63AG7WDH" TargetMode = "External"/>
	<Relationship Id="rId15" Type="http://schemas.openxmlformats.org/officeDocument/2006/relationships/hyperlink" Target="consultantplus://offline/ref=FD67930B524943719448A00EE5D6B312E1E1E9A69373BAE9A45FCFE81317ED5DC13C083D3308744651A859FDB3AC7C8FE562FDB3D6680FE1C73DB63AG7WDH" TargetMode = "External"/>
	<Relationship Id="rId16" Type="http://schemas.openxmlformats.org/officeDocument/2006/relationships/hyperlink" Target="consultantplus://offline/ref=FD67930B524943719448A00EE5D6B312E1E1E9A69372B2E3A05DCFE81317ED5DC13C083D3308744651A859FDB3AC7C8FE562FDB3D6680FE1C73DB63AG7WDH" TargetMode = "External"/>
	<Relationship Id="rId17" Type="http://schemas.openxmlformats.org/officeDocument/2006/relationships/hyperlink" Target="consultantplus://offline/ref=FD67930B524943719448A00EE5D6B312E1E1E9A69372B2E4A35DCFE81317ED5DC13C083D3308744651A859FDB3AC7C8FE562FDB3D6680FE1C73DB63AG7WDH" TargetMode = "External"/>
	<Relationship Id="rId18" Type="http://schemas.openxmlformats.org/officeDocument/2006/relationships/hyperlink" Target="consultantplus://offline/ref=FD67930B524943719448A00EE5D6B312E1E1E9A69372B3E6A75BCFE81317ED5DC13C083D3308744651A859FDB3AC7C8FE562FDB3D6680FE1C73DB63AG7WDH" TargetMode = "External"/>
	<Relationship Id="rId19" Type="http://schemas.openxmlformats.org/officeDocument/2006/relationships/hyperlink" Target="consultantplus://offline/ref=FD67930B524943719448A00EE5D6B312E1E1E9A69372B1E6A359CFE81317ED5DC13C083D3308744651A859FDB3AC7C8FE562FDB3D6680FE1C73DB63AG7WDH" TargetMode = "External"/>
	<Relationship Id="rId20" Type="http://schemas.openxmlformats.org/officeDocument/2006/relationships/hyperlink" Target="consultantplus://offline/ref=FD67930B524943719448A00EE5D6B312E1E1E9A69372B6E6A55ACFE81317ED5DC13C083D3308744651A859FDB3AC7C8FE562FDB3D6680FE1C73DB63AG7WDH" TargetMode = "External"/>
	<Relationship Id="rId21" Type="http://schemas.openxmlformats.org/officeDocument/2006/relationships/hyperlink" Target="consultantplus://offline/ref=FD67930B524943719448A00EE5D6B312E1E1E9A69372B5E0A05FCFE81317ED5DC13C083D3308744651A859FDB3AC7C8FE562FDB3D6680FE1C73DB63AG7WDH" TargetMode = "External"/>
	<Relationship Id="rId22" Type="http://schemas.openxmlformats.org/officeDocument/2006/relationships/hyperlink" Target="consultantplus://offline/ref=FD67930B524943719448A00EE5D6B312E1E1E9A69372B5E1A558CFE81317ED5DC13C083D3308744651A859FDB3AC7C8FE562FDB3D6680FE1C73DB63AG7WDH" TargetMode = "External"/>
	<Relationship Id="rId23" Type="http://schemas.openxmlformats.org/officeDocument/2006/relationships/hyperlink" Target="consultantplus://offline/ref=FD67930B524943719448A00EE5D6B312E1E1E9A69372BBE0A85BCFE81317ED5DC13C083D3308744651A859FDB3AC7C8FE562FDB3D6680FE1C73DB63AG7WDH" TargetMode = "External"/>
	<Relationship Id="rId24" Type="http://schemas.openxmlformats.org/officeDocument/2006/relationships/hyperlink" Target="consultantplus://offline/ref=FD67930B524943719448A00EE5D6B312E1E1E9A69375B3E6A85BCFE81317ED5DC13C083D3308744651A859FDB3AC7C8FE562FDB3D6680FE1C73DB63AG7WDH" TargetMode = "External"/>
	<Relationship Id="rId25" Type="http://schemas.openxmlformats.org/officeDocument/2006/relationships/hyperlink" Target="consultantplus://offline/ref=FD67930B524943719448A00EE5D6B312E1E1E9A69375B1E2A05ECFE81317ED5DC13C083D3308744651A859FDB3AC7C8FE562FDB3D6680FE1C73DB63AG7WDH" TargetMode = "External"/>
	<Relationship Id="rId26" Type="http://schemas.openxmlformats.org/officeDocument/2006/relationships/hyperlink" Target="consultantplus://offline/ref=FD67930B524943719448A00EE5D6B312E1E1E9A69375B7E3A75FCFE81317ED5DC13C083D3308744651A859FDB3AC7C8FE562FDB3D6680FE1C73DB63AG7WDH" TargetMode = "External"/>
	<Relationship Id="rId27" Type="http://schemas.openxmlformats.org/officeDocument/2006/relationships/hyperlink" Target="consultantplus://offline/ref=FD67930B524943719448A00EE5D6B312E1E1E9A69375BAE2A35CCFE81317ED5DC13C083D3308744651A859FDB3AC7C8FE562FDB3D6680FE1C73DB63AG7WDH" TargetMode = "External"/>
	<Relationship Id="rId28" Type="http://schemas.openxmlformats.org/officeDocument/2006/relationships/hyperlink" Target="consultantplus://offline/ref=FD67930B524943719448A00EE5D6B312E1E1E9A69374B2E4A25ACFE81317ED5DC13C083D3308744651A859FDB3AC7C8FE562FDB3D6680FE1C73DB63AG7WDH" TargetMode = "External"/>
	<Relationship Id="rId29" Type="http://schemas.openxmlformats.org/officeDocument/2006/relationships/hyperlink" Target="consultantplus://offline/ref=FD67930B524943719448A00EE5D6B312E1E1E9A69374B3E9A35CCFE81317ED5DC13C083D3308744651A859FDB3AC7C8FE562FDB3D6680FE1C73DB63AG7WDH" TargetMode = "External"/>
	<Relationship Id="rId30" Type="http://schemas.openxmlformats.org/officeDocument/2006/relationships/hyperlink" Target="consultantplus://offline/ref=FD67930B524943719448A00EE5D6B312E1E1E9A69374B0E5A058CFE81317ED5DC13C083D3308744651A859FDB3AC7C8FE562FDB3D6680FE1C73DB63AG7WDH" TargetMode = "External"/>
	<Relationship Id="rId31" Type="http://schemas.openxmlformats.org/officeDocument/2006/relationships/hyperlink" Target="consultantplus://offline/ref=FD67930B524943719448A00EE5D6B312E1E1E9A69374B7E1A55ACFE81317ED5DC13C083D3308744651A859FDB3AC7C8FE562FDB3D6680FE1C73DB63AG7WDH" TargetMode = "External"/>
	<Relationship Id="rId32" Type="http://schemas.openxmlformats.org/officeDocument/2006/relationships/hyperlink" Target="consultantplus://offline/ref=FD67930B524943719448A00EE5D6B312E1E1E9A69374B5E9A858CFE81317ED5DC13C083D3308744651A859FDB3AC7C8FE562FDB3D6680FE1C73DB63AG7WDH" TargetMode = "External"/>
	<Relationship Id="rId33" Type="http://schemas.openxmlformats.org/officeDocument/2006/relationships/hyperlink" Target="consultantplus://offline/ref=FD67930B524943719448A00EE5D6B312E1E1E9A69374BAE9A955CFE81317ED5DC13C083D3308744651A859FDB3AC7C8FE562FDB3D6680FE1C73DB63AG7WDH" TargetMode = "External"/>
	<Relationship Id="rId34" Type="http://schemas.openxmlformats.org/officeDocument/2006/relationships/hyperlink" Target="consultantplus://offline/ref=FD67930B524943719448A00EE5D6B312E1E1E9A69377B1E0A758CFE81317ED5DC13C083D3308744651A859FDB3AC7C8FE562FDB3D6680FE1C73DB63AG7WDH" TargetMode = "External"/>
	<Relationship Id="rId35" Type="http://schemas.openxmlformats.org/officeDocument/2006/relationships/hyperlink" Target="consultantplus://offline/ref=FD67930B524943719448A00EE5D6B312E1E1E9A69377B6E9A45DCFE81317ED5DC13C083D3308744651A859FDB3AC7C8FE562FDB3D6680FE1C73DB63AG7WDH" TargetMode = "External"/>
	<Relationship Id="rId36" Type="http://schemas.openxmlformats.org/officeDocument/2006/relationships/hyperlink" Target="consultantplus://offline/ref=FD67930B524943719448A00EE5D6B312E1E1E9A69377B1E0A758CFE81317ED5DC13C083D3308744651A859FCB6AC7C8FE562FDB3D6680FE1C73DB63AG7WDH" TargetMode = "External"/>
	<Relationship Id="rId37" Type="http://schemas.openxmlformats.org/officeDocument/2006/relationships/hyperlink" Target="consultantplus://offline/ref=FD67930B524943719448A00EE5D6B312E1E1E9A69377B1E0A758CFE81317ED5DC13C083D3308744651A859FCB6AC7C8FE562FDB3D6680FE1C73DB63AG7WDH" TargetMode = "External"/>
	<Relationship Id="rId38" Type="http://schemas.openxmlformats.org/officeDocument/2006/relationships/hyperlink" Target="consultantplus://offline/ref=FD67930B524943719448A00EE5D6B312E1E1E9A69370B3E0A75CCFE81317ED5DC13C083D3308744651A859FDBFAC7C8FE562FDB3D6680FE1C73DB63AG7WDH" TargetMode = "External"/>
	<Relationship Id="rId39" Type="http://schemas.openxmlformats.org/officeDocument/2006/relationships/hyperlink" Target="consultantplus://offline/ref=FD67930B524943719448A00EE5D6B312E1E1E9A69370B6E6A45CCFE81317ED5DC13C083D3308744651A859FDBFAC7C8FE562FDB3D6680FE1C73DB63AG7WDH" TargetMode = "External"/>
	<Relationship Id="rId40" Type="http://schemas.openxmlformats.org/officeDocument/2006/relationships/hyperlink" Target="consultantplus://offline/ref=FD67930B524943719448A00EE5D6B312E1E1E9A69370B7E3A55CCFE81317ED5DC13C083D3308744651A859FDBFAC7C8FE562FDB3D6680FE1C73DB63AG7WDH" TargetMode = "External"/>
	<Relationship Id="rId41" Type="http://schemas.openxmlformats.org/officeDocument/2006/relationships/hyperlink" Target="consultantplus://offline/ref=FD67930B524943719448A00EE5D6B312E1E1E9A69370B5E6A95CCFE81317ED5DC13C083D3308744651A859FDBFAC7C8FE562FDB3D6680FE1C73DB63AG7WDH" TargetMode = "External"/>
	<Relationship Id="rId42" Type="http://schemas.openxmlformats.org/officeDocument/2006/relationships/hyperlink" Target="consultantplus://offline/ref=FD67930B524943719448A00EE5D6B312E1E1E9A69373B2E9A55ACFE81317ED5DC13C083D3308744651A859FDBFAC7C8FE562FDB3D6680FE1C73DB63AG7WDH" TargetMode = "External"/>
	<Relationship Id="rId43" Type="http://schemas.openxmlformats.org/officeDocument/2006/relationships/hyperlink" Target="consultantplus://offline/ref=FD67930B524943719448A00EE5D6B312E1E1E9A69373B3E2A558CFE81317ED5DC13C083D3308744651A859FDBFAC7C8FE562FDB3D6680FE1C73DB63AG7WDH" TargetMode = "External"/>
	<Relationship Id="rId44" Type="http://schemas.openxmlformats.org/officeDocument/2006/relationships/hyperlink" Target="consultantplus://offline/ref=FD67930B524943719448A00EE5D6B312E1E1E9A69373B4E1A65ACFE81317ED5DC13C083D3308744651A859FDBFAC7C8FE562FDB3D6680FE1C73DB63AG7WDH" TargetMode = "External"/>
	<Relationship Id="rId45" Type="http://schemas.openxmlformats.org/officeDocument/2006/relationships/hyperlink" Target="consultantplus://offline/ref=FD67930B524943719448A00EE5D6B312E1E1E9A69373B4E3A55ECFE81317ED5DC13C083D3308744651A859FDBFAC7C8FE562FDB3D6680FE1C73DB63AG7WDH" TargetMode = "External"/>
	<Relationship Id="rId46" Type="http://schemas.openxmlformats.org/officeDocument/2006/relationships/hyperlink" Target="consultantplus://offline/ref=FD67930B524943719448A00EE5D6B312E1E1E9A69373BAE9A45FCFE81317ED5DC13C083D3308744651A859FDBFAC7C8FE562FDB3D6680FE1C73DB63AG7WDH" TargetMode = "External"/>
	<Relationship Id="rId47" Type="http://schemas.openxmlformats.org/officeDocument/2006/relationships/hyperlink" Target="consultantplus://offline/ref=FD67930B524943719448A00EE5D6B312E1E1E9A69372B2E3A05DCFE81317ED5DC13C083D3308744651A859FDBFAC7C8FE562FDB3D6680FE1C73DB63AG7WDH" TargetMode = "External"/>
	<Relationship Id="rId48" Type="http://schemas.openxmlformats.org/officeDocument/2006/relationships/hyperlink" Target="consultantplus://offline/ref=FD67930B524943719448A00EE5D6B312E1E1E9A69372B2E4A35DCFE81317ED5DC13C083D3308744651A859FDBFAC7C8FE562FDB3D6680FE1C73DB63AG7WDH" TargetMode = "External"/>
	<Relationship Id="rId49" Type="http://schemas.openxmlformats.org/officeDocument/2006/relationships/hyperlink" Target="consultantplus://offline/ref=FD67930B524943719448A00EE5D6B312E1E1E9A69372B3E6A75BCFE81317ED5DC13C083D3308744651A859FDBFAC7C8FE562FDB3D6680FE1C73DB63AG7WDH" TargetMode = "External"/>
	<Relationship Id="rId50" Type="http://schemas.openxmlformats.org/officeDocument/2006/relationships/hyperlink" Target="consultantplus://offline/ref=FD67930B524943719448A00EE5D6B312E1E1E9A69372B1E6A359CFE81317ED5DC13C083D3308744651A859FDBFAC7C8FE562FDB3D6680FE1C73DB63AG7WDH" TargetMode = "External"/>
	<Relationship Id="rId51" Type="http://schemas.openxmlformats.org/officeDocument/2006/relationships/hyperlink" Target="consultantplus://offline/ref=FD67930B524943719448A00EE5D6B312E1E1E9A69372B6E6A55ACFE81317ED5DC13C083D3308744651A859FDBFAC7C8FE562FDB3D6680FE1C73DB63AG7WDH" TargetMode = "External"/>
	<Relationship Id="rId52" Type="http://schemas.openxmlformats.org/officeDocument/2006/relationships/hyperlink" Target="consultantplus://offline/ref=FD67930B524943719448A00EE5D6B312E1E1E9A69372B5E0A05FCFE81317ED5DC13C083D3308744651A859FDBFAC7C8FE562FDB3D6680FE1C73DB63AG7WDH" TargetMode = "External"/>
	<Relationship Id="rId53" Type="http://schemas.openxmlformats.org/officeDocument/2006/relationships/hyperlink" Target="consultantplus://offline/ref=FD67930B524943719448A00EE5D6B312E1E1E9A69372B5E1A558CFE81317ED5DC13C083D3308744651A859FDBFAC7C8FE562FDB3D6680FE1C73DB63AG7WDH" TargetMode = "External"/>
	<Relationship Id="rId54" Type="http://schemas.openxmlformats.org/officeDocument/2006/relationships/hyperlink" Target="consultantplus://offline/ref=FD67930B524943719448A00EE5D6B312E1E1E9A69372BBE0A85BCFE81317ED5DC13C083D3308744651A859FDBFAC7C8FE562FDB3D6680FE1C73DB63AG7WDH" TargetMode = "External"/>
	<Relationship Id="rId55" Type="http://schemas.openxmlformats.org/officeDocument/2006/relationships/hyperlink" Target="consultantplus://offline/ref=FD67930B524943719448A00EE5D6B312E1E1E9A69375B3E6A85BCFE81317ED5DC13C083D3308744651A859FDBFAC7C8FE562FDB3D6680FE1C73DB63AG7WDH" TargetMode = "External"/>
	<Relationship Id="rId56" Type="http://schemas.openxmlformats.org/officeDocument/2006/relationships/hyperlink" Target="consultantplus://offline/ref=FD67930B524943719448A00EE5D6B312E1E1E9A69375B1E2A05ECFE81317ED5DC13C083D3308744651A859FDBFAC7C8FE562FDB3D6680FE1C73DB63AG7WDH" TargetMode = "External"/>
	<Relationship Id="rId57" Type="http://schemas.openxmlformats.org/officeDocument/2006/relationships/hyperlink" Target="consultantplus://offline/ref=FD67930B524943719448A00EE5D6B312E1E1E9A69375B7E3A75FCFE81317ED5DC13C083D3308744651A859FDBFAC7C8FE562FDB3D6680FE1C73DB63AG7WDH" TargetMode = "External"/>
	<Relationship Id="rId58" Type="http://schemas.openxmlformats.org/officeDocument/2006/relationships/hyperlink" Target="consultantplus://offline/ref=FD67930B524943719448A00EE5D6B312E1E1E9A69375BAE2A35CCFE81317ED5DC13C083D3308744651A859FDBFAC7C8FE562FDB3D6680FE1C73DB63AG7WDH" TargetMode = "External"/>
	<Relationship Id="rId59" Type="http://schemas.openxmlformats.org/officeDocument/2006/relationships/hyperlink" Target="consultantplus://offline/ref=FD67930B524943719448A00EE5D6B312E1E1E9A69374B2E4A25ACFE81317ED5DC13C083D3308744651A859FDBFAC7C8FE562FDB3D6680FE1C73DB63AG7WDH" TargetMode = "External"/>
	<Relationship Id="rId60" Type="http://schemas.openxmlformats.org/officeDocument/2006/relationships/hyperlink" Target="consultantplus://offline/ref=FD67930B524943719448A00EE5D6B312E1E1E9A69374B3E9A35CCFE81317ED5DC13C083D3308744651A859FDBFAC7C8FE562FDB3D6680FE1C73DB63AG7WDH" TargetMode = "External"/>
	<Relationship Id="rId61" Type="http://schemas.openxmlformats.org/officeDocument/2006/relationships/hyperlink" Target="consultantplus://offline/ref=FD67930B524943719448A00EE5D6B312E1E1E9A69374B0E5A058CFE81317ED5DC13C083D3308744651A859FDBFAC7C8FE562FDB3D6680FE1C73DB63AG7WDH" TargetMode = "External"/>
	<Relationship Id="rId62" Type="http://schemas.openxmlformats.org/officeDocument/2006/relationships/hyperlink" Target="consultantplus://offline/ref=FD67930B524943719448A00EE5D6B312E1E1E9A69374B7E1A55ACFE81317ED5DC13C083D3308744651A859FDBFAC7C8FE562FDB3D6680FE1C73DB63AG7WDH" TargetMode = "External"/>
	<Relationship Id="rId63" Type="http://schemas.openxmlformats.org/officeDocument/2006/relationships/hyperlink" Target="consultantplus://offline/ref=FD67930B524943719448A00EE5D6B312E1E1E9A69374B5E9A858CFE81317ED5DC13C083D3308744651A859FDB3AC7C8FE562FDB3D6680FE1C73DB63AG7WDH" TargetMode = "External"/>
	<Relationship Id="rId64" Type="http://schemas.openxmlformats.org/officeDocument/2006/relationships/hyperlink" Target="consultantplus://offline/ref=FD67930B524943719448A00EE5D6B312E1E1E9A69374BAE9A955CFE81317ED5DC13C083D3308744651A859FDB3AC7C8FE562FDB3D6680FE1C73DB63AG7WDH" TargetMode = "External"/>
	<Relationship Id="rId65" Type="http://schemas.openxmlformats.org/officeDocument/2006/relationships/hyperlink" Target="consultantplus://offline/ref=FD67930B524943719448A00EE5D6B312E1E1E9A69377B1E0A758CFE81317ED5DC13C083D3308744651A859FCB7AC7C8FE562FDB3D6680FE1C73DB63AG7WDH" TargetMode = "External"/>
	<Relationship Id="rId66" Type="http://schemas.openxmlformats.org/officeDocument/2006/relationships/hyperlink" Target="consultantplus://offline/ref=FD67930B524943719448A00EE5D6B312E1E1E9A69377B6E9A45DCFE81317ED5DC13C083D3308744651A859FDB3AC7C8FE562FDB3D6680FE1C73DB63AG7WDH" TargetMode = "External"/>
	<Relationship Id="rId67" Type="http://schemas.openxmlformats.org/officeDocument/2006/relationships/hyperlink" Target="consultantplus://offline/ref=FD67930B524943719448A00EE5D6B312E1E1E9A69377B6E9A45DCFE81317ED5DC13C083D3308744651A859FCB6AC7C8FE562FDB3D6680FE1C73DB63AG7WDH" TargetMode = "External"/>
	<Relationship Id="rId68" Type="http://schemas.openxmlformats.org/officeDocument/2006/relationships/hyperlink" Target="consultantplus://offline/ref=FD67930B524943719448A00EE5D6B312E1E1E9A69377B1E0A758CFE81317ED5DC13C083D3308744651A859FFB5AC7C8FE562FDB3D6680FE1C73DB63AG7WDH" TargetMode = "External"/>
	<Relationship Id="rId69" Type="http://schemas.openxmlformats.org/officeDocument/2006/relationships/hyperlink" Target="consultantplus://offline/ref=FD67930B524943719448A00EE5D6B312E1E1E9A69372B2E4A35DCFE81317ED5DC13C083D3308744651A859FCB2AC7C8FE562FDB3D6680FE1C73DB63AG7WDH" TargetMode = "External"/>
	<Relationship Id="rId70" Type="http://schemas.openxmlformats.org/officeDocument/2006/relationships/hyperlink" Target="consultantplus://offline/ref=FD67930B524943719448A00EE5D6B312E1E1E9A69372B2E4A35DCFE81317ED5DC13C083D3308744651A859FCB2AC7C8FE562FDB3D6680FE1C73DB63AG7WDH" TargetMode = "External"/>
	<Relationship Id="rId71" Type="http://schemas.openxmlformats.org/officeDocument/2006/relationships/hyperlink" Target="consultantplus://offline/ref=FD67930B524943719448A00EE5D6B312E1E1E9A69372BBE0A85BCFE81317ED5DC13C083D3308744651A859FFB7AC7C8FE562FDB3D6680FE1C73DB63AG7WDH" TargetMode = "External"/>
	<Relationship Id="rId72" Type="http://schemas.openxmlformats.org/officeDocument/2006/relationships/hyperlink" Target="consultantplus://offline/ref=FD67930B524943719448A00EE5D6B312E1E1E9A69375B7E3A75FCFE81317ED5DC13C083D3308744651A859FCB2AC7C8FE562FDB3D6680FE1C73DB63AG7WDH" TargetMode = "External"/>
	<Relationship Id="rId73" Type="http://schemas.openxmlformats.org/officeDocument/2006/relationships/hyperlink" Target="consultantplus://offline/ref=FD67930B524943719448A00EE5D6B312E1E1E9A69377B1E0A758CFE81317ED5DC13C083D3308744651A859FFB2AC7C8FE562FDB3D6680FE1C73DB63AG7WDH" TargetMode = "External"/>
	<Relationship Id="rId74" Type="http://schemas.openxmlformats.org/officeDocument/2006/relationships/hyperlink" Target="consultantplus://offline/ref=FD67930B524943719448A00EE5D6B312E1E1E9A69375BAE2A35CCFE81317ED5DC13C083D3308744651A859FFB7AC7C8FE562FDB3D6680FE1C73DB63AG7WDH" TargetMode = "External"/>
	<Relationship Id="rId75" Type="http://schemas.openxmlformats.org/officeDocument/2006/relationships/hyperlink" Target="consultantplus://offline/ref=FD67930B524943719448A00EE5D6B312E1E1E9A69372B6E6A55ACFE81317ED5DC13C083D3308744651A859FFB3AC7C8FE562FDB3D6680FE1C73DB63AG7WDH" TargetMode = "External"/>
	<Relationship Id="rId76" Type="http://schemas.openxmlformats.org/officeDocument/2006/relationships/hyperlink" Target="consultantplus://offline/ref=FD67930B524943719448A00EE5D6B312E1E1E9A69370B3E0A75CCFE81317ED5DC13C083D3308744651A859FCB7AC7C8FE562FDB3D6680FE1C73DB63AG7WDH" TargetMode = "External"/>
	<Relationship Id="rId77" Type="http://schemas.openxmlformats.org/officeDocument/2006/relationships/hyperlink" Target="consultantplus://offline/ref=FD67930B524943719448A00EE5D6B312E1E1E9A69372B6E6A55ACFE81317ED5DC13C083D3308744651A859FFB7AC7C8FE562FDB3D6680FE1C73DB63AG7WDH" TargetMode = "External"/>
	<Relationship Id="rId78" Type="http://schemas.openxmlformats.org/officeDocument/2006/relationships/hyperlink" Target="consultantplus://offline/ref=FD67930B524943719448A00EE5D6B312E1E1E9A69375BAE2A35CCFE81317ED5DC13C083D3308744651A859FFB2AC7C8FE562FDB3D6680FE1C73DB63AG7WDH" TargetMode = "External"/>
	<Relationship Id="rId79" Type="http://schemas.openxmlformats.org/officeDocument/2006/relationships/hyperlink" Target="consultantplus://offline/ref=FD67930B524943719448A00EE5D6B312E1E1E9A69377B1E0A758CFE81317ED5DC13C083D3308744651A859FFB3AC7C8FE562FDB3D6680FE1C73DB63AG7WDH" TargetMode = "External"/>
	<Relationship Id="rId80" Type="http://schemas.openxmlformats.org/officeDocument/2006/relationships/hyperlink" Target="consultantplus://offline/ref=FD67930B524943719448A00EE5D6B312E1E1E9A69377B1E0A758CFE81317ED5DC13C083D3308744651A859FFB1AC7C8FE562FDB3D6680FE1C73DB63AG7WDH" TargetMode = "External"/>
	<Relationship Id="rId81" Type="http://schemas.openxmlformats.org/officeDocument/2006/relationships/hyperlink" Target="consultantplus://offline/ref=FD67930B524943719448BE03F3BAED16EAEFBFAB9077B9B6FD09C9BF4C47EB08937C56647049674650B65BFDB4GAW4H" TargetMode = "External"/>
	<Relationship Id="rId82" Type="http://schemas.openxmlformats.org/officeDocument/2006/relationships/hyperlink" Target="consultantplus://offline/ref=FD67930B524943719448BE03F3BAED16EAEFB0A29076B9B6FD09C9BF4C47EB08937C56647049674650B65BFDB4GAW4H" TargetMode = "External"/>
	<Relationship Id="rId83" Type="http://schemas.openxmlformats.org/officeDocument/2006/relationships/hyperlink" Target="consultantplus://offline/ref=FD67930B524943719448A00EE5D6B312E1E1E9A69372B0E7A35FCFE81317ED5DC13C083D21082C4A51AD47FCB7B92ADEA3G3W4H" TargetMode = "External"/>
	<Relationship Id="rId84" Type="http://schemas.openxmlformats.org/officeDocument/2006/relationships/hyperlink" Target="consultantplus://offline/ref=FD67930B524943719448BE03F3BAED16EBEFB1AF9676B9B6FD09C9BF4C47EB08937C56647049674650B65BFDB4GAW4H" TargetMode = "External"/>
	<Relationship Id="rId85" Type="http://schemas.openxmlformats.org/officeDocument/2006/relationships/hyperlink" Target="consultantplus://offline/ref=FD67930B524943719448A00EE5D6B312E1E1E9A69676B3E1A95692E21B4EE15FC63357383419744754B658FCA8A528DCGAW2H" TargetMode = "External"/>
	<Relationship Id="rId86" Type="http://schemas.openxmlformats.org/officeDocument/2006/relationships/hyperlink" Target="consultantplus://offline/ref=FD67930B524943719448A00EE5D6B312E1E1E9A69372B6E6A55ACFE81317ED5DC13C083D3308744651A859FEB2AC7C8FE562FDB3D6680FE1C73DB63AG7WDH" TargetMode = "External"/>
	<Relationship Id="rId87" Type="http://schemas.openxmlformats.org/officeDocument/2006/relationships/hyperlink" Target="consultantplus://offline/ref=32E95910EF8F2D454B39A470CC5DD5A9AC397E2CE10D183125383458D76DB94B3AADB3D65DAD3466B6ED84C519HAW8H" TargetMode = "External"/>
	<Relationship Id="rId88" Type="http://schemas.openxmlformats.org/officeDocument/2006/relationships/hyperlink" Target="consultantplus://offline/ref=32E95910EF8F2D454B39A470CC5DD5A9AC397125E10C183125383458D76DB94B3AADB3D65DAD3466B6ED84C519HAW8H" TargetMode = "External"/>
	<Relationship Id="rId89" Type="http://schemas.openxmlformats.org/officeDocument/2006/relationships/hyperlink" Target="consultantplus://offline/ref=32E95910EF8F2D454B39BA7DDA318BADA7372821E2081A67706A320F883DBF1E68EDED8F1EEC2766B7F386C61DA065BFB8371E49FA03CC55A104A34BH6W7H" TargetMode = "External"/>
	<Relationship Id="rId90" Type="http://schemas.openxmlformats.org/officeDocument/2006/relationships/hyperlink" Target="consultantplus://offline/ref=32E95910EF8F2D454B39BA7DDA318BADA7372821E20A12677F6D320F883DBF1E68EDED8F1EEC2766B7F386C71FA065BFB8371E49FA03CC55A104A34BH6W7H" TargetMode = "External"/>
	<Relationship Id="rId91" Type="http://schemas.openxmlformats.org/officeDocument/2006/relationships/hyperlink" Target="consultantplus://offline/ref=32E95910EF8F2D454B39BA7DDA318BADA7372821E20A12677F6D320F883DBF1E68EDED8F1EEC2766B7F386C71EA065BFB8371E49FA03CC55A104A34BH6W7H" TargetMode = "External"/>
	<Relationship Id="rId92" Type="http://schemas.openxmlformats.org/officeDocument/2006/relationships/hyperlink" Target="consultantplus://offline/ref=32E95910EF8F2D454B39BA7DDA318BADA7372821E20A1461716D320F883DBF1E68EDED8F1EEC2766B7F386C413A065BFB8371E49FA03CC55A104A34BH6W7H" TargetMode = "External"/>
	<Relationship Id="rId93" Type="http://schemas.openxmlformats.org/officeDocument/2006/relationships/hyperlink" Target="consultantplus://offline/ref=32E95910EF8F2D454B39BA7DDA318BADA7372821E20D10677F69320F883DBF1E68EDED8F1EEC2766B7F386C61DA065BFB8371E49FA03CC55A104A34BH6W7H" TargetMode = "External"/>
	<Relationship Id="rId94" Type="http://schemas.openxmlformats.org/officeDocument/2006/relationships/hyperlink" Target="consultantplus://offline/ref=32E95910EF8F2D454B39BA7DDA318BADA7372821E20F1B657B6D320F883DBF1E68EDED8F1EEC2766B7F386C61DA065BFB8371E49FA03CC55A104A34BH6W7H" TargetMode = "External"/>
	<Relationship Id="rId95" Type="http://schemas.openxmlformats.org/officeDocument/2006/relationships/hyperlink" Target="consultantplus://offline/ref=32E95910EF8F2D454B39BA7DDA318BADA7372821E20817617D6B320F883DBF1E68EDED8F1EEC2766B7F386C61CA065BFB8371E49FA03CC55A104A34BH6W7H" TargetMode = "External"/>
	<Relationship Id="rId96" Type="http://schemas.openxmlformats.org/officeDocument/2006/relationships/hyperlink" Target="consultantplus://offline/ref=32E95910EF8F2D454B39BA7DDA318BADA7372821E20F1065786F320F883DBF1E68EDED8F1EEC2766B7F386C712A065BFB8371E49FA03CC55A104A34BH6W7H" TargetMode = "External"/>
	<Relationship Id="rId97" Type="http://schemas.openxmlformats.org/officeDocument/2006/relationships/hyperlink" Target="consultantplus://offline/ref=32E95910EF8F2D454B39BA7DDA318BADA7372821E20E146E7069320F883DBF1E68EDED8F1EEC2766B7F386C412A065BFB8371E49FA03CC55A104A34BH6W7H" TargetMode = "External"/>
	<Relationship Id="rId98" Type="http://schemas.openxmlformats.org/officeDocument/2006/relationships/hyperlink" Target="consultantplus://offline/ref=32E95910EF8F2D454B39BA7DDA318BADA7372821E20D176E7C6C320F883DBF1E68EDED8F1EEC2766B7F386C71AA065BFB8371E49FA03CC55A104A34BH6W7H" TargetMode = "External"/>
	<Relationship Id="rId99" Type="http://schemas.openxmlformats.org/officeDocument/2006/relationships/hyperlink" Target="consultantplus://offline/ref=32E95910EF8F2D454B39BA7DDA318BADA7372821E2081A67706A320F883DBF1E68EDED8F1EEC2766B7F386C612A065BFB8371E49FA03CC55A104A34BH6W7H" TargetMode = "External"/>
	<Relationship Id="rId100" Type="http://schemas.openxmlformats.org/officeDocument/2006/relationships/hyperlink" Target="consultantplus://offline/ref=32E95910EF8F2D454B39BA7DDA318BADA7372821E20817617D6B320F883DBF1E68EDED8F1EEC2766B7F386C11BA065BFB8371E49FA03CC55A104A34BH6W7H" TargetMode = "External"/>
	<Relationship Id="rId101" Type="http://schemas.openxmlformats.org/officeDocument/2006/relationships/hyperlink" Target="consultantplus://offline/ref=32E95910EF8F2D454B39BA7DDA318BADA7372821E20D10677F69320F883DBF1E68EDED8F1EEC2766B7F386C612A065BFB8371E49FA03CC55A104A34BH6W7H" TargetMode = "External"/>
	<Relationship Id="rId102" Type="http://schemas.openxmlformats.org/officeDocument/2006/relationships/hyperlink" Target="consultantplus://offline/ref=32E95910EF8F2D454B39BA7DDA318BADA7372821E2081A67706A320F883DBF1E68EDED8F1EEC2766B7F386C11AA065BFB8371E49FA03CC55A104A34BH6W7H" TargetMode = "External"/>
	<Relationship Id="rId103" Type="http://schemas.openxmlformats.org/officeDocument/2006/relationships/hyperlink" Target="consultantplus://offline/ref=32E95910EF8F2D454B39BA7DDA318BADA7372821E20915667E6B320F883DBF1E68EDED8F1EEC2766B7F386C61AA065BFB8371E49FA03CC55A104A34BH6W7H" TargetMode = "External"/>
	<Relationship Id="rId104" Type="http://schemas.openxmlformats.org/officeDocument/2006/relationships/hyperlink" Target="consultantplus://offline/ref=32E95910EF8F2D454B39BA7DDA318BADA7372821E20817617D6B320F883DBF1E68EDED8F1EEC2766B7F386C11AA065BFB8371E49FA03CC55A104A34BH6W7H" TargetMode = "External"/>
	<Relationship Id="rId105" Type="http://schemas.openxmlformats.org/officeDocument/2006/relationships/hyperlink" Target="consultantplus://offline/ref=32E95910EF8F2D454B39BA7DDA318BADA7372821E20817617D6B320F883DBF1E68EDED8F1EEC2766B7F386C118A065BFB8371E49FA03CC55A104A34BH6W7H" TargetMode = "External"/>
	<Relationship Id="rId106" Type="http://schemas.openxmlformats.org/officeDocument/2006/relationships/hyperlink" Target="consultantplus://offline/ref=32E95910EF8F2D454B39BA7DDA318BADA7372821E20F16647F6E320F883DBF1E68EDED8F1EEC2766B7F386C718A065BFB8371E49FA03CC55A104A34BH6W7H" TargetMode = "External"/>
	<Relationship Id="rId107" Type="http://schemas.openxmlformats.org/officeDocument/2006/relationships/hyperlink" Target="consultantplus://offline/ref=32E95910EF8F2D454B39BA7DDA318BADA7372821E20F1065786F320F883DBF1E68EDED8F1EEC2766B7F386C619A065BFB8371E49FA03CC55A104A34BH6W7H" TargetMode = "External"/>
	<Relationship Id="rId108" Type="http://schemas.openxmlformats.org/officeDocument/2006/relationships/hyperlink" Target="consultantplus://offline/ref=32E95910EF8F2D454B39BA7DDA318BADA7372821E20E146E7069320F883DBF1E68EDED8F1EEC2766B7F386C71BA065BFB8371E49FA03CC55A104A34BH6W7H" TargetMode = "External"/>
	<Relationship Id="rId109" Type="http://schemas.openxmlformats.org/officeDocument/2006/relationships/hyperlink" Target="consultantplus://offline/ref=32E95910EF8F2D454B39BA7DDA318BADA7372821E20E146E7069320F883DBF1E68EDED8F1EEC2766B7F386C719A065BFB8371E49FA03CC55A104A34BH6W7H" TargetMode = "External"/>
	<Relationship Id="rId110" Type="http://schemas.openxmlformats.org/officeDocument/2006/relationships/hyperlink" Target="consultantplus://offline/ref=32E95910EF8F2D454B39BA7DDA318BADA7372821E20E11627869320F883DBF1E68EDED8F1EEC2766B7F386C712A065BFB8371E49FA03CC55A104A34BH6W7H" TargetMode = "External"/>
	<Relationship Id="rId111" Type="http://schemas.openxmlformats.org/officeDocument/2006/relationships/hyperlink" Target="consultantplus://offline/ref=32E95910EF8F2D454B39BA7DDA318BADA7372821E20D10677F69320F883DBF1E68EDED8F1EEC2766B7F386C11AA065BFB8371E49FA03CC55A104A34BH6W7H" TargetMode = "External"/>
	<Relationship Id="rId112" Type="http://schemas.openxmlformats.org/officeDocument/2006/relationships/hyperlink" Target="consultantplus://offline/ref=32E95910EF8F2D454B39BA7DDA318BADA7372821E20E11627869320F883DBF1E68EDED8F1EEC2766B7F386C619A065BFB8371E49FA03CC55A104A34BH6W7H" TargetMode = "External"/>
	<Relationship Id="rId113" Type="http://schemas.openxmlformats.org/officeDocument/2006/relationships/hyperlink" Target="consultantplus://offline/ref=32E95910EF8F2D454B39BA7DDA318BADA7372821E20D10677F69320F883DBF1E68EDED8F1EEC2766B7F386C118A065BFB8371E49FA03CC55A104A34BH6W7H" TargetMode = "External"/>
	<Relationship Id="rId114" Type="http://schemas.openxmlformats.org/officeDocument/2006/relationships/hyperlink" Target="consultantplus://offline/ref=32E95910EF8F2D454B39BA7DDA318BADA7372821E20912657D69320F883DBF1E68EDED8F1EEC2766B7F386C413A065BFB8371E49FA03CC55A104A34BH6W7H" TargetMode = "External"/>
	<Relationship Id="rId115" Type="http://schemas.openxmlformats.org/officeDocument/2006/relationships/hyperlink" Target="consultantplus://offline/ref=32E95910EF8F2D454B39BA7DDA318BADA7372821E20D10677F69320F883DBF1E68EDED8F1EEC2766B7F386C11FA065BFB8371E49FA03CC55A104A34BH6W7H" TargetMode = "External"/>
	<Relationship Id="rId116" Type="http://schemas.openxmlformats.org/officeDocument/2006/relationships/hyperlink" Target="consultantplus://offline/ref=32E95910EF8F2D454B39BA7DDA318BADA7372821E20D10677F69320F883DBF1E68EDED8F1EEC2766B7F386C11EA065BFB8371E49FA03CC55A104A34BH6W7H" TargetMode = "External"/>
	<Relationship Id="rId117" Type="http://schemas.openxmlformats.org/officeDocument/2006/relationships/hyperlink" Target="consultantplus://offline/ref=32E95910EF8F2D454B39BA7DDA318BADA7372821E20D10677F69320F883DBF1E68EDED8F1EEC2766B7F386C11CA065BFB8371E49FA03CC55A104A34BH6W7H" TargetMode = "External"/>
	<Relationship Id="rId118" Type="http://schemas.openxmlformats.org/officeDocument/2006/relationships/hyperlink" Target="consultantplus://offline/ref=32E95910EF8F2D454B39BA7DDA318BADA7372821E20D10677F69320F883DBF1E68EDED8F1EEC2766B7F386C112A065BFB8371E49FA03CC55A104A34BH6W7H" TargetMode = "External"/>
	<Relationship Id="rId119" Type="http://schemas.openxmlformats.org/officeDocument/2006/relationships/hyperlink" Target="consultantplus://offline/ref=32E95910EF8F2D454B39BA7DDA318BADA7372821E20D10677F69320F883DBF1E68EDED8F1EEC2766B7F386C01BA065BFB8371E49FA03CC55A104A34BH6W7H" TargetMode = "External"/>
	<Relationship Id="rId120" Type="http://schemas.openxmlformats.org/officeDocument/2006/relationships/hyperlink" Target="consultantplus://offline/ref=32E95910EF8F2D454B39BA7DDA318BADA7372821E20D10677F69320F883DBF1E68EDED8F1EEC2766B7F386C01AA065BFB8371E49FA03CC55A104A34BH6W7H" TargetMode = "External"/>
	<Relationship Id="rId121" Type="http://schemas.openxmlformats.org/officeDocument/2006/relationships/hyperlink" Target="consultantplus://offline/ref=32E95910EF8F2D454B39BA7DDA318BADA7372821E20D10677F69320F883DBF1E68EDED8F1EEC2766B7F386C019A065BFB8371E49FA03CC55A104A34BH6W7H" TargetMode = "External"/>
	<Relationship Id="rId122" Type="http://schemas.openxmlformats.org/officeDocument/2006/relationships/hyperlink" Target="consultantplus://offline/ref=32E95910EF8F2D454B39BA7DDA318BADA7372821E20D10677F69320F883DBF1E68EDED8F1EEC2766B7F386C01FA065BFB8371E49FA03CC55A104A34BH6W7H" TargetMode = "External"/>
	<Relationship Id="rId123" Type="http://schemas.openxmlformats.org/officeDocument/2006/relationships/hyperlink" Target="consultantplus://offline/ref=32E95910EF8F2D454B39BA7DDA318BADA7372821E20817617D6B320F883DBF1E68EDED8F1EEC2766B7F386C11EA065BFB8371E49FA03CC55A104A34BH6W7H" TargetMode = "External"/>
	<Relationship Id="rId124" Type="http://schemas.openxmlformats.org/officeDocument/2006/relationships/hyperlink" Target="consultantplus://offline/ref=32E95910EF8F2D454B39BA7DDA318BADA7372821E20817617D6B320F883DBF1E68EDED8F1EEC2766B7F386C11CA065BFB8371E49FA03CC55A104A34BH6W7H" TargetMode = "External"/>
	<Relationship Id="rId125" Type="http://schemas.openxmlformats.org/officeDocument/2006/relationships/hyperlink" Target="consultantplus://offline/ref=32E95910EF8F2D454B39BA7DDA318BADA7372821E20D10677F69320F883DBF1E68EDED8F1EEC2766B7F386C01CA065BFB8371E49FA03CC55A104A34BH6W7H" TargetMode = "External"/>
	<Relationship Id="rId126" Type="http://schemas.openxmlformats.org/officeDocument/2006/relationships/hyperlink" Target="consultantplus://offline/ref=32E95910EF8F2D454B39BA7DDA318BADA7372821E20817617D6B320F883DBF1E68EDED8F1EEC2766B7F386C01BA065BFB8371E49FA03CC55A104A34BH6W7H" TargetMode = "External"/>
	<Relationship Id="rId127" Type="http://schemas.openxmlformats.org/officeDocument/2006/relationships/hyperlink" Target="consultantplus://offline/ref=32E95910EF8F2D454B39BA7DDA318BADA7372821E20F1B657B6D320F883DBF1E68EDED8F1EEC2766B7F386C61CA065BFB8371E49FA03CC55A104A34BH6W7H" TargetMode = "External"/>
	<Relationship Id="rId128" Type="http://schemas.openxmlformats.org/officeDocument/2006/relationships/hyperlink" Target="consultantplus://offline/ref=32E95910EF8F2D454B39BA7DDA318BADA7372821E20F1B657B6D320F883DBF1E68EDED8F1EEC2766B7F386C612A065BFB8371E49FA03CC55A104A34BH6W7H" TargetMode = "External"/>
	<Relationship Id="rId129" Type="http://schemas.openxmlformats.org/officeDocument/2006/relationships/hyperlink" Target="consultantplus://offline/ref=32E95910EF8F2D454B39BA7DDA318BADA7372821E20F1B657B6D320F883DBF1E68EDED8F1EEC2766B7F386C11BA065BFB8371E49FA03CC55A104A34BH6W7H" TargetMode = "External"/>
	<Relationship Id="rId130" Type="http://schemas.openxmlformats.org/officeDocument/2006/relationships/hyperlink" Target="consultantplus://offline/ref=32E95910EF8F2D454B39BA7DDA318BADA7372821E20F1B657B6D320F883DBF1E68EDED8F1EEC2766B7F386C11AA065BFB8371E49FA03CC55A104A34BH6W7H" TargetMode = "External"/>
	<Relationship Id="rId131" Type="http://schemas.openxmlformats.org/officeDocument/2006/relationships/hyperlink" Target="consultantplus://offline/ref=32E95910EF8F2D454B39BA7DDA318BADA7372821E20F1B657B6D320F883DBF1E68EDED8F1EEC2766B7F386C119A065BFB8371E49FA03CC55A104A34BH6W7H" TargetMode = "External"/>
	<Relationship Id="rId132" Type="http://schemas.openxmlformats.org/officeDocument/2006/relationships/hyperlink" Target="consultantplus://offline/ref=32E95910EF8F2D454B39BA7DDA318BADA7372821E20F1B657B6D320F883DBF1E68EDED8F1EEC2766B7F386C118A065BFB8371E49FA03CC55A104A34BH6W7H" TargetMode = "External"/>
	<Relationship Id="rId133" Type="http://schemas.openxmlformats.org/officeDocument/2006/relationships/hyperlink" Target="consultantplus://offline/ref=32E95910EF8F2D454B39BA7DDA318BADA7372821E20F1B657B6D320F883DBF1E68EDED8F1EEC2766B7F386C11FA065BFB8371E49FA03CC55A104A34BH6W7H" TargetMode = "External"/>
	<Relationship Id="rId134" Type="http://schemas.openxmlformats.org/officeDocument/2006/relationships/hyperlink" Target="consultantplus://offline/ref=32E95910EF8F2D454B39BA7DDA318BADA7372821E20F1B657B6D320F883DBF1E68EDED8F1EEC2766B7F386C11EA065BFB8371E49FA03CC55A104A34BH6W7H" TargetMode = "External"/>
	<Relationship Id="rId135" Type="http://schemas.openxmlformats.org/officeDocument/2006/relationships/hyperlink" Target="consultantplus://offline/ref=32E95910EF8F2D454B39BA7DDA318BADA7372821E20F1B657B6D320F883DBF1E68EDED8F1EEC2766B7F386C11DA065BFB8371E49FA03CC55A104A34BH6W7H" TargetMode = "External"/>
	<Relationship Id="rId136" Type="http://schemas.openxmlformats.org/officeDocument/2006/relationships/hyperlink" Target="consultantplus://offline/ref=32E95910EF8F2D454B39BA7DDA318BADA7372821E20F1B657B6D320F883DBF1E68EDED8F1EEC2766B7F386C11CA065BFB8371E49FA03CC55A104A34BH6W7H" TargetMode = "External"/>
	<Relationship Id="rId137" Type="http://schemas.openxmlformats.org/officeDocument/2006/relationships/hyperlink" Target="consultantplus://offline/ref=32E95910EF8F2D454B39BA7DDA318BADA7372821E20F1B657B6D320F883DBF1E68EDED8F1EEC2766B7F386C113A065BFB8371E49FA03CC55A104A34BH6W7H" TargetMode = "External"/>
	<Relationship Id="rId138" Type="http://schemas.openxmlformats.org/officeDocument/2006/relationships/hyperlink" Target="consultantplus://offline/ref=32E95910EF8F2D454B39BA7DDA318BADA7372821E20F1B657B6D320F883DBF1E68EDED8F1EEC2766B7F386C112A065BFB8371E49FA03CC55A104A34BH6W7H" TargetMode = "External"/>
	<Relationship Id="rId139" Type="http://schemas.openxmlformats.org/officeDocument/2006/relationships/hyperlink" Target="consultantplus://offline/ref=32E95910EF8F2D454B39BA7DDA318BADA7372821E20F1B657B6D320F883DBF1E68EDED8F1EEC2766B7F386C01BA065BFB8371E49FA03CC55A104A34BH6W7H" TargetMode = "External"/>
	<Relationship Id="rId140" Type="http://schemas.openxmlformats.org/officeDocument/2006/relationships/hyperlink" Target="consultantplus://offline/ref=32E95910EF8F2D454B39BA7DDA318BADA7372821E20F1B657B6D320F883DBF1E68EDED8F1EEC2766B7F386C01AA065BFB8371E49FA03CC55A104A34BH6W7H" TargetMode = "External"/>
	<Relationship Id="rId141" Type="http://schemas.openxmlformats.org/officeDocument/2006/relationships/hyperlink" Target="consultantplus://offline/ref=32E95910EF8F2D454B39BA7DDA318BADA7372821E20F1B657B6D320F883DBF1E68EDED8F1EEC2766B7F386C019A065BFB8371E49FA03CC55A104A34BH6W7H" TargetMode = "External"/>
	<Relationship Id="rId142" Type="http://schemas.openxmlformats.org/officeDocument/2006/relationships/hyperlink" Target="consultantplus://offline/ref=32E95910EF8F2D454B39BA7DDA318BADA7372821E20F1B657B6D320F883DBF1E68EDED8F1EEC2766B7F386C018A065BFB8371E49FA03CC55A104A34BH6W7H" TargetMode = "External"/>
	<Relationship Id="rId143" Type="http://schemas.openxmlformats.org/officeDocument/2006/relationships/hyperlink" Target="consultantplus://offline/ref=32E95910EF8F2D454B39BA7DDA318BADA7372821E20F1B657B6D320F883DBF1E68EDED8F1EEC2766B7F386C01FA065BFB8371E49FA03CC55A104A34BH6W7H" TargetMode = "External"/>
	<Relationship Id="rId144" Type="http://schemas.openxmlformats.org/officeDocument/2006/relationships/hyperlink" Target="consultantplus://offline/ref=32E95910EF8F2D454B39BA7DDA318BADA7372821E20F1B657B6D320F883DBF1E68EDED8F1EEC2766B7F386C01EA065BFB8371E49FA03CC55A104A34BH6W7H" TargetMode = "External"/>
	<Relationship Id="rId145" Type="http://schemas.openxmlformats.org/officeDocument/2006/relationships/hyperlink" Target="consultantplus://offline/ref=32E95910EF8F2D454B39BA7DDA318BADA7372821E20F1B657B6D320F883DBF1E68EDED8F1EEC2766B7F386C01DA065BFB8371E49FA03CC55A104A34BH6W7H" TargetMode = "External"/>
	<Relationship Id="rId146" Type="http://schemas.openxmlformats.org/officeDocument/2006/relationships/hyperlink" Target="consultantplus://offline/ref=32E95910EF8F2D454B39A470CC5DD5A9AB397E29E20D183125383458D76DB94B28ADEBDA59AB2D6CE3A2C29016AB34F0FD630D4BFF1FHCWEH" TargetMode = "External"/>
	<Relationship Id="rId147" Type="http://schemas.openxmlformats.org/officeDocument/2006/relationships/hyperlink" Target="consultantplus://offline/ref=32E95910EF8F2D454B39BA7DDA318BADA7372821E20F1B657B6D320F883DBF1E68EDED8F1EEC2766B7F386C01CA065BFB8371E49FA03CC55A104A34BH6W7H" TargetMode = "External"/>
	<Relationship Id="rId148" Type="http://schemas.openxmlformats.org/officeDocument/2006/relationships/hyperlink" Target="consultantplus://offline/ref=32E95910EF8F2D454B39BA7DDA318BADA7372821E20F1B657B6D320F883DBF1E68EDED8F1EEC2766B7F386C013A065BFB8371E49FA03CC55A104A34BH6W7H" TargetMode = "External"/>
	<Relationship Id="rId149" Type="http://schemas.openxmlformats.org/officeDocument/2006/relationships/hyperlink" Target="consultantplus://offline/ref=32E95910EF8F2D454B39BA7DDA318BADA7372821E20F1B657B6D320F883DBF1E68EDED8F1EEC2766B7F386C012A065BFB8371E49FA03CC55A104A34BH6W7H" TargetMode = "External"/>
	<Relationship Id="rId150" Type="http://schemas.openxmlformats.org/officeDocument/2006/relationships/hyperlink" Target="consultantplus://offline/ref=32E95910EF8F2D454B39BA7DDA318BADA7372821E20F1B657B6D320F883DBF1E68EDED8F1EEC2766B7F386C31BA065BFB8371E49FA03CC55A104A34BH6W7H" TargetMode = "External"/>
	<Relationship Id="rId151" Type="http://schemas.openxmlformats.org/officeDocument/2006/relationships/hyperlink" Target="consultantplus://offline/ref=32E95910EF8F2D454B39A470CC5DD5A9AB3F7128E302183125383458D76DB94B28ADEBDA5DA82C61BEF8D2945FFE3CEEF97C1248E11FCD56HBWCH" TargetMode = "External"/>
	<Relationship Id="rId152" Type="http://schemas.openxmlformats.org/officeDocument/2006/relationships/hyperlink" Target="consultantplus://offline/ref=32E95910EF8F2D454B39BA7DDA318BADA7372821E20F1B657B6D320F883DBF1E68EDED8F1EEC2766B7F386C31AA065BFB8371E49FA03CC55A104A34BH6W7H" TargetMode = "External"/>
	<Relationship Id="rId153" Type="http://schemas.openxmlformats.org/officeDocument/2006/relationships/hyperlink" Target="consultantplus://offline/ref=32E95910EF8F2D454B39BA7DDA318BADA7372821E20F1B657B6D320F883DBF1E68EDED8F1EEC2766B7F386C319A065BFB8371E49FA03CC55A104A34BH6W7H" TargetMode = "External"/>
	<Relationship Id="rId154" Type="http://schemas.openxmlformats.org/officeDocument/2006/relationships/hyperlink" Target="consultantplus://offline/ref=32E95910EF8F2D454B39BA7DDA318BADA7372821E20F1B657B6D320F883DBF1E68EDED8F1EEC2766B7F386C318A065BFB8371E49FA03CC55A104A34BH6W7H" TargetMode = "External"/>
	<Relationship Id="rId155" Type="http://schemas.openxmlformats.org/officeDocument/2006/relationships/hyperlink" Target="consultantplus://offline/ref=32E95910EF8F2D454B39BA7DDA318BADA7372821E20F1B657B6D320F883DBF1E68EDED8F1EEC2766B7F386C31FA065BFB8371E49FA03CC55A104A34BH6W7H" TargetMode = "External"/>
	<Relationship Id="rId156" Type="http://schemas.openxmlformats.org/officeDocument/2006/relationships/hyperlink" Target="consultantplus://offline/ref=32E95910EF8F2D454B39BA7DDA318BADA7372821E20F1B657B6D320F883DBF1E68EDED8F1EEC2766B7F386C31EA065BFB8371E49FA03CC55A104A34BH6W7H" TargetMode = "External"/>
	<Relationship Id="rId157" Type="http://schemas.openxmlformats.org/officeDocument/2006/relationships/hyperlink" Target="consultantplus://offline/ref=32E95910EF8F2D454B39BA7DDA318BADA7372821E20F1B657B6D320F883DBF1E68EDED8F1EEC2766B7F386C31DA065BFB8371E49FA03CC55A104A34BH6W7H" TargetMode = "External"/>
	<Relationship Id="rId158" Type="http://schemas.openxmlformats.org/officeDocument/2006/relationships/hyperlink" Target="consultantplus://offline/ref=32E95910EF8F2D454B39BA7DDA318BADA7372821E20F1B657B6D320F883DBF1E68EDED8F1EEC2766B7F386C31CA065BFB8371E49FA03CC55A104A34BH6W7H" TargetMode = "External"/>
	<Relationship Id="rId159" Type="http://schemas.openxmlformats.org/officeDocument/2006/relationships/hyperlink" Target="consultantplus://offline/ref=32E95910EF8F2D454B39BA7DDA318BADA7372821E20F1B657B6D320F883DBF1E68EDED8F1EEC2766B7F386C313A065BFB8371E49FA03CC55A104A34BH6W7H" TargetMode = "External"/>
	<Relationship Id="rId160" Type="http://schemas.openxmlformats.org/officeDocument/2006/relationships/hyperlink" Target="consultantplus://offline/ref=32E95910EF8F2D454B39BA7DDA318BADA7372821E20F1B657B6D320F883DBF1E68EDED8F1EEC2766B7F386C312A065BFB8371E49FA03CC55A104A34BH6W7H" TargetMode = "External"/>
	<Relationship Id="rId161" Type="http://schemas.openxmlformats.org/officeDocument/2006/relationships/hyperlink" Target="consultantplus://offline/ref=32E95910EF8F2D454B39BA7DDA318BADA7372821E20F1B657B6D320F883DBF1E68EDED8F1EEC2766B7F386C21BA065BFB8371E49FA03CC55A104A34BH6W7H" TargetMode = "External"/>
	<Relationship Id="rId162" Type="http://schemas.openxmlformats.org/officeDocument/2006/relationships/hyperlink" Target="consultantplus://offline/ref=32E95910EF8F2D454B39BA7DDA318BADA7372821E20F1B657B6D320F883DBF1E68EDED8F1EEC2766B7F386C21AA065BFB8371E49FA03CC55A104A34BH6W7H" TargetMode = "External"/>
	<Relationship Id="rId163" Type="http://schemas.openxmlformats.org/officeDocument/2006/relationships/hyperlink" Target="consultantplus://offline/ref=32E95910EF8F2D454B39BA7DDA318BADA7372821E20F1B657B6D320F883DBF1E68EDED8F1EEC2766B7F386C219A065BFB8371E49FA03CC55A104A34BH6W7H" TargetMode = "External"/>
	<Relationship Id="rId164" Type="http://schemas.openxmlformats.org/officeDocument/2006/relationships/hyperlink" Target="consultantplus://offline/ref=32E95910EF8F2D454B39BA7DDA318BADA7372821E20D10677F69320F883DBF1E68EDED8F1EEC2766B7F386C31BA065BFB8371E49FA03CC55A104A34BH6W7H" TargetMode = "External"/>
	<Relationship Id="rId165" Type="http://schemas.openxmlformats.org/officeDocument/2006/relationships/hyperlink" Target="consultantplus://offline/ref=32E95910EF8F2D454B39BA7DDA318BADA7372821E20817617D6B320F883DBF1E68EDED8F1EEC2766B7F387C41CA065BFB8371E49FA03CC55A104A34BH6W7H" TargetMode = "External"/>
	<Relationship Id="rId166" Type="http://schemas.openxmlformats.org/officeDocument/2006/relationships/hyperlink" Target="consultantplus://offline/ref=32E95910EF8F2D454B39BA7DDA318BADA7372821E2081A67706A320F883DBF1E68EDED8F1EEC2766B7F387C512A065BFB8371E49FA03CC55A104A34BH6W7H" TargetMode = "External"/>
	<Relationship Id="rId167" Type="http://schemas.openxmlformats.org/officeDocument/2006/relationships/hyperlink" Target="consultantplus://offline/ref=32E95910EF8F2D454B39BA7DDA318BADA7372821E20F1065786F320F883DBF1E68EDED8F1EEC2766B7F387C51BA065BFB8371E49FA03CC55A104A34BH6W7H" TargetMode = "External"/>
	<Relationship Id="rId168" Type="http://schemas.openxmlformats.org/officeDocument/2006/relationships/hyperlink" Target="consultantplus://offline/ref=32E95910EF8F2D454B39BA7DDA318BADA7372821E20F16647F6E320F883DBF1E68EDED8F1EEC2766B7F386CC1AA065BFB8371E49FA03CC55A104A34BH6W7H" TargetMode = "External"/>
	<Relationship Id="rId169" Type="http://schemas.openxmlformats.org/officeDocument/2006/relationships/hyperlink" Target="consultantplus://offline/ref=32E95910EF8F2D454B39BA7DDA318BADA7372821E20F1B657B6D320F883DBF1E68EDED8F1EEC2766B7F387C612A065BFB8371E49FA03CC55A104A34BH6W7H" TargetMode = "External"/>
	<Relationship Id="rId170" Type="http://schemas.openxmlformats.org/officeDocument/2006/relationships/hyperlink" Target="consultantplus://offline/ref=32E95910EF8F2D454B39BA7DDA318BADA7372821E20E13637A6B320F883DBF1E68EDED8F1EEC2766B7F386CD1FA065BFB8371E49FA03CC55A104A34BH6W7H" TargetMode = "External"/>
	<Relationship Id="rId171" Type="http://schemas.openxmlformats.org/officeDocument/2006/relationships/hyperlink" Target="consultantplus://offline/ref=32E95910EF8F2D454B39BA7DDA318BADA7372821E20E11627869320F883DBF1E68EDED8F1EEC2766B7F387C51BA065BFB8371E49FA03CC55A104A34BH6W7H" TargetMode = "External"/>
	<Relationship Id="rId172" Type="http://schemas.openxmlformats.org/officeDocument/2006/relationships/hyperlink" Target="consultantplus://offline/ref=32E95910EF8F2D454B39BA7DDA318BADA7372821E20E16667D6B320F883DBF1E68EDED8F1EEC2766B7F386CD1FA065BFB8371E49FA03CC55A104A34BH6W7H" TargetMode = "External"/>
	<Relationship Id="rId173" Type="http://schemas.openxmlformats.org/officeDocument/2006/relationships/hyperlink" Target="consultantplus://offline/ref=32E95910EF8F2D454B39BA7DDA318BADA7372821E20E146E7069320F883DBF1E68EDED8F1EEC2766B7F386CC1BA065BFB8371E49FA03CC55A104A34BH6W7H" TargetMode = "External"/>
	<Relationship Id="rId174" Type="http://schemas.openxmlformats.org/officeDocument/2006/relationships/hyperlink" Target="consultantplus://offline/ref=32E95910EF8F2D454B39BA7DDA318BADA7372821E20D10677F69320F883DBF1E68EDED8F1EEC2766B7F387C71DA065BFB8371E49FA03CC55A104A34BH6W7H" TargetMode = "External"/>
	<Relationship Id="rId175" Type="http://schemas.openxmlformats.org/officeDocument/2006/relationships/header" Target="header2.xml"/>
	<Relationship Id="rId176" Type="http://schemas.openxmlformats.org/officeDocument/2006/relationships/footer" Target="footer2.xml"/>
	<Relationship Id="rId177" Type="http://schemas.openxmlformats.org/officeDocument/2006/relationships/hyperlink" Target="consultantplus://offline/ref=32E95910EF8F2D454B39BA7DDA318BADA7372821E2081A67706A320F883DBF1E68EDED8F1EEC2766B7F387C512A065BFB8371E49FA03CC55A104A34BH6W7H" TargetMode = "External"/>
	<Relationship Id="rId178" Type="http://schemas.openxmlformats.org/officeDocument/2006/relationships/hyperlink" Target="consultantplus://offline/ref=32E95910EF8F2D454B39BA7DDA318BADA7372821E20D10677F69320F883DBF1E68EDED8F1EEC2766B7F387C713A065BFB8371E49FA03CC55A104A34BH6W7H" TargetMode = "External"/>
	<Relationship Id="rId179" Type="http://schemas.openxmlformats.org/officeDocument/2006/relationships/hyperlink" Target="consultantplus://offline/ref=32E95910EF8F2D454B39BA7DDA318BADA7372821E20D10677F69320F883DBF1E68EDED8F1EEC2766B7F387C018A065BFB8371E49FA03CC55A104A34BH6W7H" TargetMode = "External"/>
	<Relationship Id="rId180" Type="http://schemas.openxmlformats.org/officeDocument/2006/relationships/hyperlink" Target="consultantplus://offline/ref=32E95910EF8F2D454B39BA7DDA318BADA7372821E20D10677F69320F883DBF1E68EDED8F1EEC2766B7F387C213A065BFB8371E49FA03CC55A104A34BH6W7H" TargetMode = "External"/>
	<Relationship Id="rId181" Type="http://schemas.openxmlformats.org/officeDocument/2006/relationships/hyperlink" Target="consultantplus://offline/ref=32E95910EF8F2D454B39BA7DDA318BADA7372821E20F1B657B6D320F883DBF1E68EDED8F1EEC2766B7F387C31DA065BFB8371E49FA03CC55A104A34BH6W7H" TargetMode = "External"/>
	<Relationship Id="rId182" Type="http://schemas.openxmlformats.org/officeDocument/2006/relationships/hyperlink" Target="consultantplus://offline/ref=32E95910EF8F2D454B39BA7DDA318BADA7372821E20D10677F69320F883DBF1E68EDED8F1EEC2766B7F387CC1BA065BFB8371E49FA03CC55A104A34BH6W7H" TargetMode = "External"/>
	<Relationship Id="rId183" Type="http://schemas.openxmlformats.org/officeDocument/2006/relationships/hyperlink" Target="consultantplus://offline/ref=32E95910EF8F2D454B39BA7DDA318BADA7372821E20D10677F69320F883DBF1E68EDED8F1EEC2766B7F384C41EA065BFB8371E49FA03CC55A104A34BH6W7H" TargetMode = "External"/>
	<Relationship Id="rId184" Type="http://schemas.openxmlformats.org/officeDocument/2006/relationships/hyperlink" Target="consultantplus://offline/ref=32E95910EF8F2D454B39BA7DDA318BADA7372821E20F1B657B6D320F883DBF1E68EDED8F1EEC2766B7F387CC1AA065BFB8371E49FA03CC55A104A34BH6W7H" TargetMode = "External"/>
	<Relationship Id="rId185" Type="http://schemas.openxmlformats.org/officeDocument/2006/relationships/hyperlink" Target="consultantplus://offline/ref=32E95910EF8F2D454B39BA7DDA318BADA7372821E20E13637A6B320F883DBF1E68EDED8F1EEC2766B7F386CD1DA065BFB8371E49FA03CC55A104A34BH6W7H" TargetMode = "External"/>
	<Relationship Id="rId186" Type="http://schemas.openxmlformats.org/officeDocument/2006/relationships/hyperlink" Target="consultantplus://offline/ref=32E95910EF8F2D454B39BA7DDA318BADA7372821E20F1065786F320F883DBF1E68EDED8F1EEC2766B7F387C71DA065BFB8371E49FA03CC55A104A34BH6W7H" TargetMode = "External"/>
	<Relationship Id="rId187" Type="http://schemas.openxmlformats.org/officeDocument/2006/relationships/hyperlink" Target="consultantplus://offline/ref=32E95910EF8F2D454B39BA7DDA318BADA7372821E20F16647F6E320F883DBF1E68EDED8F1EEC2766B7F386CC1AA065BFB8371E49FA03CC55A104A34BH6W7H" TargetMode = "External"/>
	<Relationship Id="rId188" Type="http://schemas.openxmlformats.org/officeDocument/2006/relationships/hyperlink" Target="consultantplus://offline/ref=32E95910EF8F2D454B39BA7DDA318BADA7372821E20E13637A6B320F883DBF1E68EDED8F1EEC2766B7F387C41AA065BFB8371E49FA03CC55A104A34BH6W7H" TargetMode = "External"/>
	<Relationship Id="rId189" Type="http://schemas.openxmlformats.org/officeDocument/2006/relationships/hyperlink" Target="consultantplus://offline/ref=32E95910EF8F2D454B39BA7DDA318BADA7372821E20E146E7069320F883DBF1E68EDED8F1EEC2766B7F386CC1AA065BFB8371E49FA03CC55A104A34BH6W7H" TargetMode = "External"/>
	<Relationship Id="rId190" Type="http://schemas.openxmlformats.org/officeDocument/2006/relationships/hyperlink" Target="consultantplus://offline/ref=32E95910EF8F2D454B39BA7DDA318BADA7372821E20D10677F69320F883DBF1E68EDED8F1EEC2766B7F384C71CA065BFB8371E49FA03CC55A104A34BH6W7H" TargetMode = "External"/>
	<Relationship Id="rId191" Type="http://schemas.openxmlformats.org/officeDocument/2006/relationships/hyperlink" Target="consultantplus://offline/ref=32E95910EF8F2D454B39BA7DDA318BADA7372821E20F1065786F320F883DBF1E68EDED8F1EEC2766B7F387C612A065BFB8371E49FA03CC55A104A34BH6W7H" TargetMode = "External"/>
	<Relationship Id="rId192" Type="http://schemas.openxmlformats.org/officeDocument/2006/relationships/hyperlink" Target="consultantplus://offline/ref=32E95910EF8F2D454B39BA7DDA318BADA7372821E20F1065786F320F883DBF1E68EDED8F1EEC2766B7F387C31FA065BFB8371E49FA03CC55A104A34BH6W7H" TargetMode = "External"/>
	<Relationship Id="rId193" Type="http://schemas.openxmlformats.org/officeDocument/2006/relationships/hyperlink" Target="consultantplus://offline/ref=32E95910EF8F2D454B39BA7DDA318BADA7372821E20F1B657B6D320F883DBF1E68EDED8F1EEC2766B7F384C41DA065BFB8371E49FA03CC55A104A34BH6W7H" TargetMode = "External"/>
	<Relationship Id="rId194" Type="http://schemas.openxmlformats.org/officeDocument/2006/relationships/hyperlink" Target="consultantplus://offline/ref=32E95910EF8F2D454B39BA7DDA318BADA7372821E20E11627869320F883DBF1E68EDED8F1EEC2766B7F387C51AA065BFB8371E49FA03CC55A104A34BH6W7H" TargetMode = "External"/>
	<Relationship Id="rId195" Type="http://schemas.openxmlformats.org/officeDocument/2006/relationships/hyperlink" Target="consultantplus://offline/ref=32E95910EF8F2D454B39BA7DDA318BADA7372821E20D10677F69320F883DBF1E68EDED8F1EEC2766B7F384C018A065BFB8371E49FA03CC55A104A34BH6W7H" TargetMode = "External"/>
	<Relationship Id="rId196" Type="http://schemas.openxmlformats.org/officeDocument/2006/relationships/hyperlink" Target="consultantplus://offline/ref=32E95910EF8F2D454B39BA7DDA318BADA7372821E20D10677F69320F883DBF1E68EDED8F1EEC2766B7F384C213A065BFB8371E49FA03CC55A104A34BH6W7H" TargetMode = "External"/>
	<Relationship Id="rId197" Type="http://schemas.openxmlformats.org/officeDocument/2006/relationships/hyperlink" Target="consultantplus://offline/ref=32E95910EF8F2D454B39BA7DDA318BADA7372821E20D10677F69320F883DBF1E68EDED8F1EEC2766B7F385C518A065BFB8371E49FA03CC55A104A34BH6W7H" TargetMode = "External"/>
	<Relationship Id="rId198" Type="http://schemas.openxmlformats.org/officeDocument/2006/relationships/hyperlink" Target="consultantplus://offline/ref=32E95910EF8F2D454B39BA7DDA318BADA7372821E20D10677F69320F883DBF1E68EDED8F1EEC2766B7F385C41EA065BFB8371E49FA03CC55A104A34BH6W7H" TargetMode = "External"/>
	<Relationship Id="rId199" Type="http://schemas.openxmlformats.org/officeDocument/2006/relationships/hyperlink" Target="consultantplus://offline/ref=32E95910EF8F2D454B39BA7DDA318BADA7372821E20D10677F69320F883DBF1E68EDED8F1EEC2766B7F385C71CA065BFB8371E49FA03CC55A104A34BH6W7H" TargetMode = "External"/>
	<Relationship Id="rId200" Type="http://schemas.openxmlformats.org/officeDocument/2006/relationships/hyperlink" Target="consultantplus://offline/ref=32E95910EF8F2D454B39BA7DDA318BADA7372821E20D10677F69320F883DBF1E68EDED8F1EEC2766B7F385C019A065BFB8371E49FA03CC55A104A34BH6W7H" TargetMode = "External"/>
	<Relationship Id="rId201" Type="http://schemas.openxmlformats.org/officeDocument/2006/relationships/hyperlink" Target="consultantplus://offline/ref=32E95910EF8F2D454B39BA7DDA318BADA7372821E20D10677F69320F883DBF1E68EDED8F1EEC2766B7F385C31FA065BFB8371E49FA03CC55A104A34BH6W7H" TargetMode = "External"/>
	<Relationship Id="rId202" Type="http://schemas.openxmlformats.org/officeDocument/2006/relationships/hyperlink" Target="consultantplus://offline/ref=32E95910EF8F2D454B39BA7DDA318BADA7372821E20D10677F69320F883DBF1E68EDED8F1EEC2766B7F385C21DA065BFB8371E49FA03CC55A104A34BH6W7H" TargetMode = "External"/>
	<Relationship Id="rId203" Type="http://schemas.openxmlformats.org/officeDocument/2006/relationships/hyperlink" Target="consultantplus://offline/ref=32E95910EF8F2D454B39BA7DDA318BADA7372821E20D10677F69320F883DBF1E68EDED8F1EEC2766B7F385CD13A065BFB8371E49FA03CC55A104A34BH6W7H" TargetMode = "External"/>
	<Relationship Id="rId204" Type="http://schemas.openxmlformats.org/officeDocument/2006/relationships/hyperlink" Target="consultantplus://offline/ref=32E95910EF8F2D454B39BA7DDA318BADA7372821E20E146E7069320F883DBF1E68EDED8F1EEC2766B7F387C11AA065BFB8371E49FA03CC55A104A34BH6W7H" TargetMode = "External"/>
	<Relationship Id="rId205" Type="http://schemas.openxmlformats.org/officeDocument/2006/relationships/hyperlink" Target="consultantplus://offline/ref=32E95910EF8F2D454B39BA7DDA318BADA7372821E20E16667D6B320F883DBF1E68EDED8F1EEC2766B7F386CD1FA065BFB8371E49FA03CC55A104A34BH6W7H" TargetMode = "External"/>
	<Relationship Id="rId206" Type="http://schemas.openxmlformats.org/officeDocument/2006/relationships/hyperlink" Target="consultantplus://offline/ref=32E95910EF8F2D454B39BA7DDA318BADA7372821E20F1B657B6D320F883DBF1E68EDED8F1EEC2766B7F384C31DA065BFB8371E49FA03CC55A104A34BH6W7H" TargetMode = "External"/>
	<Relationship Id="rId207" Type="http://schemas.openxmlformats.org/officeDocument/2006/relationships/hyperlink" Target="consultantplus://offline/ref=32E95910EF8F2D454B39BA7DDA318BADA7372821E20D10677F69320F883DBF1E68EDED8F1EEC2766B7F382C51BA065BFB8371E49FA03CC55A104A34BH6W7H" TargetMode = "External"/>
	<Relationship Id="rId208" Type="http://schemas.openxmlformats.org/officeDocument/2006/relationships/hyperlink" Target="consultantplus://offline/ref=32E95910EF8F2D454B39BA7DDA318BADA7372821E20D176E7C6C320F883DBF1E68EDED8F1EEC2766B7F386C718A065BFB8371E49FA03CC55A104A34BH6W7H" TargetMode = "External"/>
	<Relationship Id="rId209" Type="http://schemas.openxmlformats.org/officeDocument/2006/relationships/hyperlink" Target="consultantplus://offline/ref=32E95910EF8F2D454B39BA7DDA318BADA7372821E20D176E7C6C320F883DBF1E68EDED8F1EEC2766B7F386C71FA065BFB8371E49FA03CC55A104A34BH6W7H" TargetMode = "External"/>
	<Relationship Id="rId210" Type="http://schemas.openxmlformats.org/officeDocument/2006/relationships/hyperlink" Target="consultantplus://offline/ref=32E95910EF8F2D454B39BA7DDA318BADA7372821E20D176E7C6C320F883DBF1E68EDED8F1EEC2766B7F386CC12A065BFB8371E49FA03CC55A104A34BH6W7H" TargetMode = "External"/>
	<Relationship Id="rId211" Type="http://schemas.openxmlformats.org/officeDocument/2006/relationships/hyperlink" Target="consultantplus://offline/ref=32E95910EF8F2D454B39BA7DDA318BADA7372821E20A12677F6D320F883DBF1E68EDED8F1EEC2766B7F785C713A065BFB8371E49FA03CC55A104A34BH6W7H" TargetMode = "External"/>
	<Relationship Id="rId212" Type="http://schemas.openxmlformats.org/officeDocument/2006/relationships/hyperlink" Target="consultantplus://offline/ref=32E95910EF8F2D454B39BA7DDA318BADA7372821E20A17617C6D320F883DBF1E68EDED8F1EEC2766B7F786CD1CA065BFB8371E49FA03CC55A104A34BH6W7H" TargetMode = "External"/>
	<Relationship Id="rId213" Type="http://schemas.openxmlformats.org/officeDocument/2006/relationships/hyperlink" Target="consultantplus://offline/ref=32E95910EF8F2D454B39BA7DDA318BADA7372821E20A16647D6D320F883DBF1E68EDED8F1EEC2766B7F386C41BA065BFB8371E49FA03CC55A104A34BH6W7H" TargetMode = "External"/>
	<Relationship Id="rId214" Type="http://schemas.openxmlformats.org/officeDocument/2006/relationships/hyperlink" Target="consultantplus://offline/ref=32E95910EF8F2D454B39BA7DDA318BADA7372821E20A1461716D320F883DBF1E68EDED8F1EEC2766B7F786C212A065BFB8371E49FA03CC55A104A34BH6W7H" TargetMode = "External"/>
	<Relationship Id="rId215" Type="http://schemas.openxmlformats.org/officeDocument/2006/relationships/hyperlink" Target="consultantplus://offline/ref=32E95910EF8F2D454B39BA7DDA318BADA7372821E209136E7D6B320F883DBF1E68EDED8F1EEC2766B7F386C41BA065BFB8371E49FA03CC55A104A34BH6W7H" TargetMode = "External"/>
	<Relationship Id="rId216" Type="http://schemas.openxmlformats.org/officeDocument/2006/relationships/hyperlink" Target="consultantplus://offline/ref=32E95910EF8F2D454B39BA7DDA318BADA7372821E20912657D69320F883DBF1E68EDED8F1EEC2766B7F686CD1DA065BFB8371E49FA03CC55A104A34BH6W7H" TargetMode = "External"/>
	<Relationship Id="rId217" Type="http://schemas.openxmlformats.org/officeDocument/2006/relationships/hyperlink" Target="consultantplus://offline/ref=32E95910EF8F2D454B39BA7DDA318BADA7372821E20915667E6B320F883DBF1E68EDED8F1EEC2766B7F786C61EA065BFB8371E49FA03CC55A104A34BH6W7H" TargetMode = "External"/>
	<Relationship Id="rId218" Type="http://schemas.openxmlformats.org/officeDocument/2006/relationships/hyperlink" Target="consultantplus://offline/ref=32E95910EF8F2D454B39BA7DDA318BADA7372821E20915647D6F320F883DBF1E68EDED8F1EEC2766B7F386C41BA065BFB8371E49FA03CC55A104A34BH6W7H" TargetMode = "External"/>
	<Relationship Id="rId219" Type="http://schemas.openxmlformats.org/officeDocument/2006/relationships/hyperlink" Target="consultantplus://offline/ref=32E95910EF8F2D454B39BA7DDA318BADA7372821E2091B6E7C6E320F883DBF1E68EDED8F1EEC2766B7F386C41BA065BFB8371E49FA03CC55A104A34BH6W7H" TargetMode = "External"/>
	<Relationship Id="rId220" Type="http://schemas.openxmlformats.org/officeDocument/2006/relationships/hyperlink" Target="consultantplus://offline/ref=32E95910EF8F2D454B39BA7DDA318BADA7372821E2081364786C320F883DBF1E68EDED8F1EEC2766B7F08FC112A065BFB8371E49FA03CC55A104A34BH6W7H" TargetMode = "External"/>
	<Relationship Id="rId221" Type="http://schemas.openxmlformats.org/officeDocument/2006/relationships/hyperlink" Target="consultantplus://offline/ref=32E95910EF8F2D454B39BA7DDA318BADA7372821E20813637B6C320F883DBF1E68EDED8F1EEC2766B7F08FC412A065BFB8371E49FA03CC55A104A34BH6W7H" TargetMode = "External"/>
	<Relationship Id="rId222" Type="http://schemas.openxmlformats.org/officeDocument/2006/relationships/hyperlink" Target="consultantplus://offline/ref=32E95910EF8F2D454B39BA7DDA318BADA7372821E20812617F6A320F883DBF1E68EDED8F1EEC2766B7F386C41BA065BFB8371E49FA03CC55A104A34BH6W7H" TargetMode = "External"/>
	<Relationship Id="rId223" Type="http://schemas.openxmlformats.org/officeDocument/2006/relationships/hyperlink" Target="consultantplus://offline/ref=32E95910EF8F2D454B39BA7DDA318BADA7372821E20810617B68320F883DBF1E68EDED8F1EEC2766B7F386C41BA065BFB8371E49FA03CC55A104A34BH6W7H" TargetMode = "External"/>
	<Relationship Id="rId224" Type="http://schemas.openxmlformats.org/officeDocument/2006/relationships/hyperlink" Target="consultantplus://offline/ref=32E95910EF8F2D454B39BA7DDA318BADA7372821E20817617D6B320F883DBF1E68EDED8F1EEC2766B7F685CD1AA065BFB8371E49FA03CC55A104A34BH6W7H" TargetMode = "External"/>
	<Relationship Id="rId225" Type="http://schemas.openxmlformats.org/officeDocument/2006/relationships/hyperlink" Target="consultantplus://offline/ref=32E95910EF8F2D454B39BA7DDA318BADA7372821E2081467786E320F883DBF1E68EDED8F1EEC2766B7F386C41BA065BFB8371E49FA03CC55A104A34BH6W7H" TargetMode = "External"/>
	<Relationship Id="rId226" Type="http://schemas.openxmlformats.org/officeDocument/2006/relationships/hyperlink" Target="consultantplus://offline/ref=32E95910EF8F2D454B39BA7DDA318BADA7372821E20814667D69320F883DBF1E68EDED8F1EEC2766B7F386C41BA065BFB8371E49FA03CC55A104A34BH6W7H" TargetMode = "External"/>
	<Relationship Id="rId227" Type="http://schemas.openxmlformats.org/officeDocument/2006/relationships/hyperlink" Target="consultantplus://offline/ref=32E95910EF8F2D454B39BA7DDA318BADA7372821E2081A67706A320F883DBF1E68EDED8F1EEC2766B7F786CC1CA065BFB8371E49FA03CC55A104A34BH6W7H" TargetMode = "External"/>
	<Relationship Id="rId228" Type="http://schemas.openxmlformats.org/officeDocument/2006/relationships/hyperlink" Target="consultantplus://offline/ref=32E95910EF8F2D454B39BA7DDA318BADA7372821E20F1261706A320F883DBF1E68EDED8F1EEC2766B7F386C41BA065BFB8371E49FA03CC55A104A34BH6W7H" TargetMode = "External"/>
	<Relationship Id="rId229" Type="http://schemas.openxmlformats.org/officeDocument/2006/relationships/hyperlink" Target="consultantplus://offline/ref=32E95910EF8F2D454B39BA7DDA318BADA7372821E20F1065786F320F883DBF1E68EDED8F1EEC2766B7F784C618A065BFB8371E49FA03CC55A104A34BH6W7H" TargetMode = "External"/>
	<Relationship Id="rId230" Type="http://schemas.openxmlformats.org/officeDocument/2006/relationships/hyperlink" Target="consultantplus://offline/ref=32E95910EF8F2D454B39BA7DDA318BADA7372821E20F16647F6E320F883DBF1E68EDED8F1EEC2766B7F787C219A065BFB8371E49FA03CC55A104A34BH6W7H" TargetMode = "External"/>
	<Relationship Id="rId231" Type="http://schemas.openxmlformats.org/officeDocument/2006/relationships/hyperlink" Target="consultantplus://offline/ref=32E95910EF8F2D454B39BA7DDA318BADA7372821E20F1B657B6D320F883DBF1E68EDED8F1EEC2766B7F78ECD13A065BFB8371E49FA03CC55A104A34BH6W7H" TargetMode = "External"/>
	<Relationship Id="rId232" Type="http://schemas.openxmlformats.org/officeDocument/2006/relationships/hyperlink" Target="consultantplus://offline/ref=32E95910EF8F2D454B39BA7DDA318BADA7372821E20E13637A6B320F883DBF1E68EDED8F1EEC2766B7F781C119A065BFB8371E49FA03CC55A104A34BH6W7H" TargetMode = "External"/>
	<Relationship Id="rId233" Type="http://schemas.openxmlformats.org/officeDocument/2006/relationships/hyperlink" Target="consultantplus://offline/ref=32E95910EF8F2D454B39BA7DDA318BADA7372821E20E126E7B6D320F883DBF1E68EDED8F1EEC2766B7F386C41BA065BFB8371E49FA03CC55A104A34BH6W7H" TargetMode = "External"/>
	<Relationship Id="rId234" Type="http://schemas.openxmlformats.org/officeDocument/2006/relationships/hyperlink" Target="consultantplus://offline/ref=32E95910EF8F2D454B39BA7DDA318BADA7372821E20E11627869320F883DBF1E68EDED8F1EEC2766B7F781C11CA065BFB8371E49FA03CC55A104A34BH6W7H" TargetMode = "External"/>
	<Relationship Id="rId235" Type="http://schemas.openxmlformats.org/officeDocument/2006/relationships/hyperlink" Target="consultantplus://offline/ref=32E95910EF8F2D454B39BA7DDA318BADA7372821E20E16667D6B320F883DBF1E68EDED8F1EEC2766B7F781C51CA065BFB8371E49FA03CC55A104A34BH6W7H" TargetMode = "External"/>
	<Relationship Id="rId236" Type="http://schemas.openxmlformats.org/officeDocument/2006/relationships/hyperlink" Target="consultantplus://offline/ref=32E95910EF8F2D454B39BA7DDA318BADA7372821E20E146E7069320F883DBF1E68EDED8F1EEC2766B7F78EC312A065BFB8371E49FA03CC55A104A34BH6W7H" TargetMode = "External"/>
	<Relationship Id="rId237" Type="http://schemas.openxmlformats.org/officeDocument/2006/relationships/hyperlink" Target="consultantplus://offline/ref=32E95910EF8F2D454B39BA7DDA318BADA7372821E20E1B6E7164320F883DBF1E68EDED8F1EEC2766B7F386C41BA065BFB8371E49FA03CC55A104A34BH6W7H" TargetMode = "External"/>
	<Relationship Id="rId238" Type="http://schemas.openxmlformats.org/officeDocument/2006/relationships/hyperlink" Target="consultantplus://offline/ref=32E95910EF8F2D454B39BA7DDA318BADA7372821E20D10677F69320F883DBF1E68EDED8F1EEC2766B7F687C712A065BFB8371E49FA03CC55A104A34BH6W7H" TargetMode = "External"/>
	<Relationship Id="rId239" Type="http://schemas.openxmlformats.org/officeDocument/2006/relationships/hyperlink" Target="consultantplus://offline/ref=32E95910EF8F2D454B39BA7DDA318BADA7372821E20D176E7C6C320F883DBF1E68EDED8F1EEC2766B7F387C21FA065BFB8371E49FA03CC55A104A34BH6W7H" TargetMode = "External"/>
	<Relationship Id="rId240" Type="http://schemas.openxmlformats.org/officeDocument/2006/relationships/hyperlink" Target="consultantplus://offline/ref=32E95910EF8F2D454B39BA7DDA318BADA7372821E20A17617C6D320F883DBF1E68EDED8F1EEC2766B7F786CD13A065BFB8371E49FA03CC55A104A34BH6W7H" TargetMode = "External"/>
	<Relationship Id="rId241" Type="http://schemas.openxmlformats.org/officeDocument/2006/relationships/hyperlink" Target="consultantplus://offline/ref=32E95910EF8F2D454B39BA7DDA318BADA7372821E20D10677F69320F883DBF1E68EDED8F1EEC2766B7F687C61AA065BFB8371E49FA03CC55A104A34BH6W7H" TargetMode = "External"/>
	<Relationship Id="rId242" Type="http://schemas.openxmlformats.org/officeDocument/2006/relationships/hyperlink" Target="consultantplus://offline/ref=32E95910EF8F2D454B39BA7DDA318BADA7372821E2081A67706A320F883DBF1E68EDED8F1EEC2766B7F786CC12A065BFB8371E49FA03CC55A104A34BH6W7H" TargetMode = "External"/>
	<Relationship Id="rId243" Type="http://schemas.openxmlformats.org/officeDocument/2006/relationships/hyperlink" Target="consultantplus://offline/ref=32E95910EF8F2D454B39BA7DDA318BADA7372821E20A17617C6D320F883DBF1E68EDED8F1EEC2766B7F786CC1BA065BFB8371E49FA03CC55A104A34BH6W7H" TargetMode = "External"/>
	<Relationship Id="rId244" Type="http://schemas.openxmlformats.org/officeDocument/2006/relationships/hyperlink" Target="consultantplus://offline/ref=32E95910EF8F2D454B39BA7DDA318BADA7372821E20E13637A6B320F883DBF1E68EDED8F1EEC2766B7F781C11EA065BFB8371E49FA03CC55A104A34BH6W7H" TargetMode = "External"/>
	<Relationship Id="rId245" Type="http://schemas.openxmlformats.org/officeDocument/2006/relationships/hyperlink" Target="consultantplus://offline/ref=32E95910EF8F2D454B39BA7DDA318BADA7372821E20817617D6B320F883DBF1E68EDED8F1EEC2766B7F685CD18A065BFB8371E49FA03CC55A104A34BH6W7H" TargetMode = "External"/>
	<Relationship Id="rId246" Type="http://schemas.openxmlformats.org/officeDocument/2006/relationships/hyperlink" Target="consultantplus://offline/ref=32E95910EF8F2D454B39BA7DDA318BADA7372821E20F1065786F320F883DBF1E68EDED8F1EEC2766B7F784C61EA065BFB8371E49FA03CC55A104A34BH6W7H" TargetMode = "External"/>
	<Relationship Id="rId247" Type="http://schemas.openxmlformats.org/officeDocument/2006/relationships/hyperlink" Target="consultantplus://offline/ref=32E95910EF8F2D454B39BA7DDA318BADA7372821E20F16647F6E320F883DBF1E68EDED8F1EEC2766B7F787C21FA065BFB8371E49FA03CC55A104A34BH6W7H" TargetMode = "External"/>
	<Relationship Id="rId248" Type="http://schemas.openxmlformats.org/officeDocument/2006/relationships/hyperlink" Target="consultantplus://offline/ref=32E95910EF8F2D454B39BA7DDA318BADA7372821E20F1B657B6D320F883DBF1E68EDED8F1EEC2766B7F78ECC1BA065BFB8371E49FA03CC55A104A34BH6W7H" TargetMode = "External"/>
	<Relationship Id="rId249" Type="http://schemas.openxmlformats.org/officeDocument/2006/relationships/hyperlink" Target="consultantplus://offline/ref=32E95910EF8F2D454B39BA7DDA318BADA7372821E20E13637A6B320F883DBF1E68EDED8F1EEC2766B7F781C11FA065BFB8371E49FA03CC55A104A34BH6W7H" TargetMode = "External"/>
	<Relationship Id="rId250" Type="http://schemas.openxmlformats.org/officeDocument/2006/relationships/hyperlink" Target="consultantplus://offline/ref=32E95910EF8F2D454B39BA7DDA318BADA7372821E20E146E7069320F883DBF1E68EDED8F1EEC2766B7F78EC21AA065BFB8371E49FA03CC55A104A34BH6W7H" TargetMode = "External"/>
	<Relationship Id="rId251" Type="http://schemas.openxmlformats.org/officeDocument/2006/relationships/hyperlink" Target="consultantplus://offline/ref=32E95910EF8F2D454B39BA7DDA318BADA7372821E20D10677F69320F883DBF1E68EDED8F1EEC2766B7F687C619A065BFB8371E49FA03CC55A104A34BH6W7H" TargetMode = "External"/>
	<Relationship Id="rId252" Type="http://schemas.openxmlformats.org/officeDocument/2006/relationships/hyperlink" Target="consultantplus://offline/ref=32E95910EF8F2D454B39BA7DDA318BADA7372821E20D10677F69320F883DBF1E68EDED8F1EEC2766B7F687C11FA065BFB8371E49FA03CC55A104A34BH6W7H" TargetMode = "External"/>
	<Relationship Id="rId253" Type="http://schemas.openxmlformats.org/officeDocument/2006/relationships/hyperlink" Target="consultantplus://offline/ref=32E95910EF8F2D454B39BA7DDA318BADA7372821E20F16647F6E320F883DBF1E68EDED8F1EEC2766B7F787CD1CA065BFB8371E49FA03CC55A104A34BH6W7H" TargetMode = "External"/>
	<Relationship Id="rId254" Type="http://schemas.openxmlformats.org/officeDocument/2006/relationships/hyperlink" Target="consultantplus://offline/ref=32E95910EF8F2D454B39BA7DDA318BADA7372821E20D10677F69320F883DBF1E68EDED8F1EEC2766B7F687C019A065BFB8371E49FA03CC55A104A34BH6W7H" TargetMode = "External"/>
	<Relationship Id="rId255" Type="http://schemas.openxmlformats.org/officeDocument/2006/relationships/hyperlink" Target="consultantplus://offline/ref=32E95910EF8F2D454B39BA7DDA318BADA7372821E20A17617C6D320F883DBF1E68EDED8F1EEC2766B7F787C419A065BFB8371E49FA03CC55A104A34BH6W7H" TargetMode = "External"/>
	<Relationship Id="rId256" Type="http://schemas.openxmlformats.org/officeDocument/2006/relationships/hyperlink" Target="consultantplus://offline/ref=32E95910EF8F2D454B39BA7DDA318BADA7372821E20A17617C6D320F883DBF1E68EDED8F1EEC2766B7F787C41FA065BFB8371E49FA03CC55A104A34BH6W7H" TargetMode = "External"/>
	<Relationship Id="rId257" Type="http://schemas.openxmlformats.org/officeDocument/2006/relationships/hyperlink" Target="consultantplus://offline/ref=32E95910EF8F2D454B39BA7DDA318BADA7372821E20F16647F6E320F883DBF1E68EDED8F1EEC2766B7F787CD13A065BFB8371E49FA03CC55A104A34BH6W7H" TargetMode = "External"/>
	<Relationship Id="rId258" Type="http://schemas.openxmlformats.org/officeDocument/2006/relationships/hyperlink" Target="consultantplus://offline/ref=32E95910EF8F2D454B39BA7DDA318BADA7372821E20D10677F69320F883DBF1E68EDED8F1EEC2766B7F687C019A065BFB8371E49FA03CC55A104A34BH6W7H" TargetMode = "External"/>
	<Relationship Id="rId259" Type="http://schemas.openxmlformats.org/officeDocument/2006/relationships/hyperlink" Target="consultantplus://offline/ref=32E95910EF8F2D454B39BA7DDA318BADA7372821E20817617D6B320F883DBF1E68EDED8F1EEC2766B7F682C118A065BFB8371E49FA03CC55A104A34BH6W7H" TargetMode = "External"/>
	<Relationship Id="rId260" Type="http://schemas.openxmlformats.org/officeDocument/2006/relationships/hyperlink" Target="consultantplus://offline/ref=32E95910EF8F2D454B39BA7DDA318BADA7372821E20F1B657B6D320F883DBF1E68EDED8F1EEC2766B7F78FC51FA065BFB8371E49FA03CC55A104A34BH6W7H" TargetMode = "External"/>
	<Relationship Id="rId261" Type="http://schemas.openxmlformats.org/officeDocument/2006/relationships/hyperlink" Target="consultantplus://offline/ref=32E95910EF8F2D454B39BA7DDA318BADA7372821E20F1065786F320F883DBF1E68EDED8F1EEC2766B7F784C01BA065BFB8371E49FA03CC55A104A34BH6W7H" TargetMode = "External"/>
	<Relationship Id="rId262" Type="http://schemas.openxmlformats.org/officeDocument/2006/relationships/hyperlink" Target="consultantplus://offline/ref=32E95910EF8F2D454B39BA7DDA318BADA7372821E20F1065786F320F883DBF1E68EDED8F1EEC2766B7F784C019A065BFB8371E49FA03CC55A104A34BH6W7H" TargetMode = "External"/>
	<Relationship Id="rId263" Type="http://schemas.openxmlformats.org/officeDocument/2006/relationships/hyperlink" Target="consultantplus://offline/ref=32E95910EF8F2D454B39BA7DDA318BADA7372821E20F16647F6E320F883DBF1E68EDED8F1EEC2766B7F787CC1BA065BFB8371E49FA03CC55A104A34BH6W7H" TargetMode = "External"/>
	<Relationship Id="rId264" Type="http://schemas.openxmlformats.org/officeDocument/2006/relationships/hyperlink" Target="consultantplus://offline/ref=32E95910EF8F2D454B39BA7DDA318BADA7372821E20E13637A6B320F883DBF1E68EDED8F1EEC2766B7F781C012A065BFB8371E49FA03CC55A104A34BH6W7H" TargetMode = "External"/>
	<Relationship Id="rId265" Type="http://schemas.openxmlformats.org/officeDocument/2006/relationships/hyperlink" Target="consultantplus://offline/ref=32E95910EF8F2D454B39BA7DDA318BADA7372821E20E146E7069320F883DBF1E68EDED8F1EEC2766B7F78ECD1EA065BFB8371E49FA03CC55A104A34BH6W7H" TargetMode = "External"/>
	<Relationship Id="rId266" Type="http://schemas.openxmlformats.org/officeDocument/2006/relationships/hyperlink" Target="consultantplus://offline/ref=32E95910EF8F2D454B39BA7DDA318BADA7372821E20D10677F69320F883DBF1E68EDED8F1EEC2766B7F687C01FA065BFB8371E49FA03CC55A104A34BH6W7H" TargetMode = "External"/>
	<Relationship Id="rId267" Type="http://schemas.openxmlformats.org/officeDocument/2006/relationships/hyperlink" Target="consultantplus://offline/ref=32E95910EF8F2D454B39BA7DDA318BADA7372821E20F1065786F320F883DBF1E68EDED8F1EEC2766B7F784C01FA065BFB8371E49FA03CC55A104A34BH6W7H" TargetMode = "External"/>
	<Relationship Id="rId268" Type="http://schemas.openxmlformats.org/officeDocument/2006/relationships/hyperlink" Target="consultantplus://offline/ref=32E95910EF8F2D454B39BA7DDA318BADA7372821E20F1065786F320F883DBF1E68EDED8F1EEC2766B7F784C01DA065BFB8371E49FA03CC55A104A34BH6W7H" TargetMode = "External"/>
	<Relationship Id="rId269" Type="http://schemas.openxmlformats.org/officeDocument/2006/relationships/hyperlink" Target="consultantplus://offline/ref=32E95910EF8F2D454B39BA7DDA318BADA7372821E20F1065786F320F883DBF1E68EDED8F1EEC2766B7F784C01CA065BFB8371E49FA03CC55A104A34BH6W7H" TargetMode = "External"/>
	<Relationship Id="rId270" Type="http://schemas.openxmlformats.org/officeDocument/2006/relationships/hyperlink" Target="consultantplus://offline/ref=32E95910EF8F2D454B39BA7DDA318BADA7372821E20E13637A6B320F883DBF1E68EDED8F1EEC2766B7F781C319A065BFB8371E49FA03CC55A104A34BH6W7H" TargetMode = "External"/>
	<Relationship Id="rId271" Type="http://schemas.openxmlformats.org/officeDocument/2006/relationships/hyperlink" Target="consultantplus://offline/ref=32E95910EF8F2D454B39BA7DDA318BADA7372821E20F1065786F320F883DBF1E68EDED8F1EEC2766B7F784C012A065BFB8371E49FA03CC55A104A34BH6W7H" TargetMode = "External"/>
	<Relationship Id="rId272" Type="http://schemas.openxmlformats.org/officeDocument/2006/relationships/hyperlink" Target="consultantplus://offline/ref=32E95910EF8F2D454B39BA7DDA318BADA7372821E20F1065786F320F883DBF1E68EDED8F1EEC2766B7F784C31BA065BFB8371E49FA03CC55A104A34BH6W7H" TargetMode = "External"/>
	<Relationship Id="rId273" Type="http://schemas.openxmlformats.org/officeDocument/2006/relationships/hyperlink" Target="consultantplus://offline/ref=32E95910EF8F2D454B39BA7DDA318BADA7372821E20E13637A6B320F883DBF1E68EDED8F1EEC2766B7F781C31FA065BFB8371E49FA03CC55A104A34BH6W7H" TargetMode = "External"/>
	<Relationship Id="rId274" Type="http://schemas.openxmlformats.org/officeDocument/2006/relationships/hyperlink" Target="consultantplus://offline/ref=32E95910EF8F2D454B39BA7DDA318BADA7372821E20D10677F69320F883DBF1E68EDED8F1EEC2766B7F687C01CA065BFB8371E49FA03CC55A104A34BH6W7H" TargetMode = "External"/>
	<Relationship Id="rId275" Type="http://schemas.openxmlformats.org/officeDocument/2006/relationships/hyperlink" Target="consultantplus://offline/ref=32E95910EF8F2D454B39BA7DDA318BADA7372821E20D10677F69320F883DBF1E68EDED8F1EEC2766B7F687C012A065BFB8371E49FA03CC55A104A34BH6W7H" TargetMode = "External"/>
	<Relationship Id="rId276" Type="http://schemas.openxmlformats.org/officeDocument/2006/relationships/hyperlink" Target="consultantplus://offline/ref=32E95910EF8F2D454B39BA7DDA318BADA7372821E20F1B657B6D320F883DBF1E68EDED8F1EEC2766B7F78FC51DA065BFB8371E49FA03CC55A104A34BH6W7H" TargetMode = "External"/>
	<Relationship Id="rId277" Type="http://schemas.openxmlformats.org/officeDocument/2006/relationships/hyperlink" Target="consultantplus://offline/ref=32E95910EF8F2D454B39BA7DDA318BADA7372821E20D10677F69320F883DBF1E68EDED8F1EEC2766B7F687C31AA065BFB8371E49FA03CC55A104A34BH6W7H" TargetMode = "External"/>
	<Relationship Id="rId278" Type="http://schemas.openxmlformats.org/officeDocument/2006/relationships/hyperlink" Target="consultantplus://offline/ref=32E95910EF8F2D454B39BA7DDA318BADA7372821E20D10677F69320F883DBF1E68EDED8F1EEC2766B7F687C318A065BFB8371E49FA03CC55A104A34BH6W7H" TargetMode = "External"/>
	<Relationship Id="rId279" Type="http://schemas.openxmlformats.org/officeDocument/2006/relationships/hyperlink" Target="consultantplus://offline/ref=32E95910EF8F2D454B39BA7DDA318BADA7372821E20D10677F69320F883DBF1E68EDED8F1EEC2766B7F687C31EA065BFB8371E49FA03CC55A104A34BH6W7H" TargetMode = "External"/>
	<Relationship Id="rId280" Type="http://schemas.openxmlformats.org/officeDocument/2006/relationships/hyperlink" Target="consultantplus://offline/ref=32E95910EF8F2D454B39BA7DDA318BADA7372821E20D10677F69320F883DBF1E68EDED8F1EEC2766B7F687C31CA065BFB8371E49FA03CC55A104A34BH6W7H" TargetMode = "External"/>
	<Relationship Id="rId281" Type="http://schemas.openxmlformats.org/officeDocument/2006/relationships/hyperlink" Target="consultantplus://offline/ref=32E95910EF8F2D454B39BA7DDA318BADA7372821E20D10677F69320F883DBF1E68EDED8F1EEC2766B7F687C312A065BFB8371E49FA03CC55A104A34BH6W7H" TargetMode = "External"/>
	<Relationship Id="rId282" Type="http://schemas.openxmlformats.org/officeDocument/2006/relationships/hyperlink" Target="consultantplus://offline/ref=32E95910EF8F2D454B39BA7DDA318BADA7372821E20D10677F69320F883DBF1E68EDED8F1EEC2766B7F687C21AA065BFB8371E49FA03CC55A104A34BH6W7H" TargetMode = "External"/>
	<Relationship Id="rId283" Type="http://schemas.openxmlformats.org/officeDocument/2006/relationships/hyperlink" Target="consultantplus://offline/ref=32E95910EF8F2D454B39BA7DDA318BADA7372821E20F1B657B6D320F883DBF1E68EDED8F1EEC2766B7F78FC513A065BFB8371E49FA03CC55A104A34BH6W7H" TargetMode = "External"/>
	<Relationship Id="rId284" Type="http://schemas.openxmlformats.org/officeDocument/2006/relationships/hyperlink" Target="consultantplus://offline/ref=32E95910EF8F2D454B39BA7DDA318BADA7372821E20F1B657B6D320F883DBF1E68EDED8F1EEC2766B7F78FC41BA065BFB8371E49FA03CC55A104A34BH6W7H" TargetMode = "External"/>
	<Relationship Id="rId285" Type="http://schemas.openxmlformats.org/officeDocument/2006/relationships/hyperlink" Target="consultantplus://offline/ref=32E95910EF8F2D454B39BA7DDA318BADA7372821E20F1B657B6D320F883DBF1E68EDED8F1EEC2766B7F78FC41AA065BFB8371E49FA03CC55A104A34BH6W7H" TargetMode = "External"/>
	<Relationship Id="rId286" Type="http://schemas.openxmlformats.org/officeDocument/2006/relationships/hyperlink" Target="consultantplus://offline/ref=32E95910EF8F2D454B39BA7DDA318BADA7372821E20F1B657B6D320F883DBF1E68EDED8F1EEC2766B7F78FC419A065BFB8371E49FA03CC55A104A34BH6W7H" TargetMode = "External"/>
	<Relationship Id="rId287" Type="http://schemas.openxmlformats.org/officeDocument/2006/relationships/hyperlink" Target="consultantplus://offline/ref=32E95910EF8F2D454B39BA7DDA318BADA7372821E20F1B657B6D320F883DBF1E68EDED8F1EEC2766B7F78FC418A065BFB8371E49FA03CC55A104A34BH6W7H" TargetMode = "External"/>
	<Relationship Id="rId288" Type="http://schemas.openxmlformats.org/officeDocument/2006/relationships/hyperlink" Target="consultantplus://offline/ref=32E95910EF8F2D454B39BA7DDA318BADA7372821E20F1B657B6D320F883DBF1E68EDED8F1EEC2766B7F78FC41FA065BFB8371E49FA03CC55A104A34BH6W7H" TargetMode = "External"/>
	<Relationship Id="rId289" Type="http://schemas.openxmlformats.org/officeDocument/2006/relationships/hyperlink" Target="consultantplus://offline/ref=32E95910EF8F2D454B39BA7DDA318BADA7372821E20F16647F6E320F883DBF1E68EDED8F1EEC2766B7F787CC18A065BFB8371E49FA03CC55A104A34BH6W7H" TargetMode = "External"/>
	<Relationship Id="rId290" Type="http://schemas.openxmlformats.org/officeDocument/2006/relationships/hyperlink" Target="consultantplus://offline/ref=32E95910EF8F2D454B39BA7DDA318BADA7372821E20F16647F6E320F883DBF1E68EDED8F1EEC2766B7F787CC1EA065BFB8371E49FA03CC55A104A34BH6W7H" TargetMode = "External"/>
	<Relationship Id="rId291" Type="http://schemas.openxmlformats.org/officeDocument/2006/relationships/hyperlink" Target="consultantplus://offline/ref=32E95910EF8F2D454B39BA7DDA318BADA7372821E20F16647F6E320F883DBF1E68EDED8F1EEC2766B7F787CC1DA065BFB8371E49FA03CC55A104A34BH6W7H" TargetMode = "External"/>
	<Relationship Id="rId292" Type="http://schemas.openxmlformats.org/officeDocument/2006/relationships/hyperlink" Target="consultantplus://offline/ref=32E95910EF8F2D454B39BA7DDA318BADA7372821E20F16647F6E320F883DBF1E68EDED8F1EEC2766B7F787CC1CA065BFB8371E49FA03CC55A104A34BH6W7H" TargetMode = "External"/>
	<Relationship Id="rId293" Type="http://schemas.openxmlformats.org/officeDocument/2006/relationships/hyperlink" Target="consultantplus://offline/ref=32E95910EF8F2D454B39BA7DDA318BADA7372821E20E13637A6B320F883DBF1E68EDED8F1EEC2766B7F781C31DA065BFB8371E49FA03CC55A104A34BH6W7H" TargetMode = "External"/>
	<Relationship Id="rId294" Type="http://schemas.openxmlformats.org/officeDocument/2006/relationships/hyperlink" Target="consultantplus://offline/ref=32E95910EF8F2D454B39BA7DDA318BADA7372821E20E13637A6B320F883DBF1E68EDED8F1EEC2766B7F781C313A065BFB8371E49FA03CC55A104A34BH6W7H" TargetMode = "External"/>
	<Relationship Id="rId295" Type="http://schemas.openxmlformats.org/officeDocument/2006/relationships/hyperlink" Target="consultantplus://offline/ref=32E95910EF8F2D454B39BA7DDA318BADA7372821E20E13637A6B320F883DBF1E68EDED8F1EEC2766B7F781C312A065BFB8371E49FA03CC55A104A34BH6W7H" TargetMode = "External"/>
	<Relationship Id="rId296" Type="http://schemas.openxmlformats.org/officeDocument/2006/relationships/hyperlink" Target="consultantplus://offline/ref=32E95910EF8F2D454B39BA7DDA318BADA7372821E20E13637A6B320F883DBF1E68EDED8F1EEC2766B7F781C21BA065BFB8371E49FA03CC55A104A34BH6W7H" TargetMode = "External"/>
	<Relationship Id="rId297" Type="http://schemas.openxmlformats.org/officeDocument/2006/relationships/hyperlink" Target="consultantplus://offline/ref=32E95910EF8F2D454B39BA7DDA318BADA7372821E20D10677F69320F883DBF1E68EDED8F1EEC2766B7F687C218A065BFB8371E49FA03CC55A104A34BH6W7H" TargetMode = "External"/>
	<Relationship Id="rId298" Type="http://schemas.openxmlformats.org/officeDocument/2006/relationships/hyperlink" Target="consultantplus://offline/ref=32E95910EF8F2D454B39BA7DDA318BADA7372821E20D10677F69320F883DBF1E68EDED8F1EEC2766B7F687C21EA065BFB8371E49FA03CC55A104A34BH6W7H" TargetMode = "External"/>
	<Relationship Id="rId299" Type="http://schemas.openxmlformats.org/officeDocument/2006/relationships/hyperlink" Target="consultantplus://offline/ref=32E95910EF8F2D454B39BA7DDA318BADA7372821E20D10677F69320F883DBF1E68EDED8F1EEC2766B7F687C21DA065BFB8371E49FA03CC55A104A34BH6W7H" TargetMode = "External"/>
	<Relationship Id="rId300" Type="http://schemas.openxmlformats.org/officeDocument/2006/relationships/hyperlink" Target="consultantplus://offline/ref=32E95910EF8F2D454B39BA7DDA318BADA7372821E20E146E7069320F883DBF1E68EDED8F1EEC2766B7F78ECD13A065BFB8371E49FA03CC55A104A34BH6W7H" TargetMode = "External"/>
	<Relationship Id="rId301" Type="http://schemas.openxmlformats.org/officeDocument/2006/relationships/hyperlink" Target="consultantplus://offline/ref=32E95910EF8F2D454B39BA7DDA318BADA7372821E20E146E7069320F883DBF1E68EDED8F1EEC2766B7F78ECC1BA065BFB8371E49FA03CC55A104A34BH6W7H" TargetMode = "External"/>
	<Relationship Id="rId302" Type="http://schemas.openxmlformats.org/officeDocument/2006/relationships/hyperlink" Target="consultantplus://offline/ref=32E95910EF8F2D454B39BA7DDA318BADA7372821E20E146E7069320F883DBF1E68EDED8F1EEC2766B7F78ECC1AA065BFB8371E49FA03CC55A104A34BH6W7H" TargetMode = "External"/>
	<Relationship Id="rId303" Type="http://schemas.openxmlformats.org/officeDocument/2006/relationships/hyperlink" Target="consultantplus://offline/ref=32E95910EF8F2D454B39BA7DDA318BADA7372821E20E146E7069320F883DBF1E68EDED8F1EEC2766B7F78ECC19A065BFB8371E49FA03CC55A104A34BH6W7H" TargetMode = "External"/>
	<Relationship Id="rId304" Type="http://schemas.openxmlformats.org/officeDocument/2006/relationships/hyperlink" Target="consultantplus://offline/ref=32E95910EF8F2D454B39BA7DDA318BADA7372821E20E146E7069320F883DBF1E68EDED8F1EEC2766B7F78ECC18A065BFB8371E49FA03CC55A104A34BH6W7H" TargetMode = "External"/>
	<Relationship Id="rId305" Type="http://schemas.openxmlformats.org/officeDocument/2006/relationships/hyperlink" Target="consultantplus://offline/ref=32E95910EF8F2D454B39BA7DDA318BADA7372821E20E146E7069320F883DBF1E68EDED8F1EEC2766B7F78ECC1FA065BFB8371E49FA03CC55A104A34BH6W7H" TargetMode = "External"/>
	<Relationship Id="rId306" Type="http://schemas.openxmlformats.org/officeDocument/2006/relationships/hyperlink" Target="consultantplus://offline/ref=32E95910EF8F2D454B39BA7DDA318BADA7372821E20A1461716D320F883DBF1E68EDED8F1EEC2766B7F786CD13A065BFB8371E49FA03CC55A104A34BH6W7H" TargetMode = "External"/>
	<Relationship Id="rId307" Type="http://schemas.openxmlformats.org/officeDocument/2006/relationships/hyperlink" Target="consultantplus://offline/ref=32E95910EF8F2D454B39BA7DDA318BADA7372821E20817617D6B320F883DBF1E68EDED8F1EEC2766B7F68EC01FA065BFB8371E49FA03CC55A104A34BH6W7H" TargetMode = "External"/>
	<Relationship Id="rId308" Type="http://schemas.openxmlformats.org/officeDocument/2006/relationships/hyperlink" Target="consultantplus://offline/ref=32E95910EF8F2D454B39BA7DDA318BADA7372821E20F1065786F320F883DBF1E68EDED8F1EEC2766B7F784C31EA065BFB8371E49FA03CC55A104A34BH6W7H" TargetMode = "External"/>
	<Relationship Id="rId309" Type="http://schemas.openxmlformats.org/officeDocument/2006/relationships/hyperlink" Target="consultantplus://offline/ref=32E95910EF8F2D454B39BA7DDA318BADA7372821E20E146E7069320F883DBF1E68EDED8F1EEC2766B7F78ECC1CA065BFB8371E49FA03CC55A104A34BH6W7H" TargetMode = "External"/>
	<Relationship Id="rId310" Type="http://schemas.openxmlformats.org/officeDocument/2006/relationships/hyperlink" Target="consultantplus://offline/ref=32E95910EF8F2D454B39BA7DDA318BADA7372821E20817617D6B320F883DBF1E68EDED8F1EEC2766B7F68EC01EA065BFB8371E49FA03CC55A104A34BH6W7H" TargetMode = "External"/>
	<Relationship Id="rId311" Type="http://schemas.openxmlformats.org/officeDocument/2006/relationships/hyperlink" Target="consultantplus://offline/ref=32E95910EF8F2D454B39BA7DDA318BADA7372821E20D176E7C6C320F883DBF1E68EDED8F1EEC2766B7F387C21DA065BFB8371E49FA03CC55A104A34BH6W7H" TargetMode = "External"/>
	<Relationship Id="rId312" Type="http://schemas.openxmlformats.org/officeDocument/2006/relationships/hyperlink" Target="consultantplus://offline/ref=32E95910EF8F2D454B39BA7DDA318BADA7372821E20D176E7C6C320F883DBF1E68EDED8F1EEC2766B7F387C213A065BFB8371E49FA03CC55A104A34BH6W7H" TargetMode = "External"/>
	<Relationship Id="rId313" Type="http://schemas.openxmlformats.org/officeDocument/2006/relationships/hyperlink" Target="consultantplus://offline/ref=32E95910EF8F2D454B39BA7DDA318BADA7372821E20D176E7C6C320F883DBF1E68EDED8F1EEC2766B7F387CD1BA065BFB8371E49FA03CC55A104A34BH6W7H" TargetMode = "External"/>
	<Relationship Id="rId314" Type="http://schemas.openxmlformats.org/officeDocument/2006/relationships/hyperlink" Target="consultantplus://offline/ref=32E95910EF8F2D454B39BA7DDA318BADA7372821E20D176E7C6C320F883DBF1E68EDED8F1EEC2766B7F387CD19A065BFB8371E49FA03CC55A104A34BH6W7H" TargetMode = "External"/>
	<Relationship Id="rId315" Type="http://schemas.openxmlformats.org/officeDocument/2006/relationships/hyperlink" Target="consultantplus://offline/ref=32E95910EF8F2D454B39BA7DDA318BADA7372821E20D176E7C6C320F883DBF1E68EDED8F1EEC2766B7F387CD1FA065BFB8371E49FA03CC55A104A34BH6W7H" TargetMode = "External"/>
	<Relationship Id="rId316" Type="http://schemas.openxmlformats.org/officeDocument/2006/relationships/hyperlink" Target="consultantplus://offline/ref=32E95910EF8F2D454B39A470CC5DD5A9AE3F7629E20D183125383458D76DB94B3AADB3D65DAD3466B6ED84C519HAW8H" TargetMode = "External"/>
	<Relationship Id="rId317" Type="http://schemas.openxmlformats.org/officeDocument/2006/relationships/hyperlink" Target="consultantplus://offline/ref=32E95910EF8F2D454B39BA7DDA318BADA7372821E20F16647F6E320F883DBF1E68EDED8F1EEC2766B7F784C51BA065BFB8371E49FA03CC55A104A34BH6W7H" TargetMode = "External"/>
	<Relationship Id="rId318" Type="http://schemas.openxmlformats.org/officeDocument/2006/relationships/hyperlink" Target="consultantplus://offline/ref=32E95910EF8F2D454B39BA7DDA318BADA7372821E20817617D6B320F883DBF1E68EDED8F1EEC2766B7F68EC01DA065BFB8371E49FA03CC55A104A34BH6W7H" TargetMode = "External"/>
	<Relationship Id="rId319" Type="http://schemas.openxmlformats.org/officeDocument/2006/relationships/hyperlink" Target="consultantplus://offline/ref=32E95910EF8F2D454B39BA7DDA318BADA7372821E20817617D6B320F883DBF1E68EDED8F1EEC2766B7F68EC013A065BFB8371E49FA03CC55A104A34BH6W7H" TargetMode = "External"/>
	<Relationship Id="rId320" Type="http://schemas.openxmlformats.org/officeDocument/2006/relationships/hyperlink" Target="consultantplus://offline/ref=32E95910EF8F2D454B39BA7DDA318BADA7372821E20D10677F69320F883DBF1E68EDED8F1EEC2766B7F687CD1AA065BFB8371E49FA03CC55A104A34BH6W7H" TargetMode = "External"/>
	<Relationship Id="rId321" Type="http://schemas.openxmlformats.org/officeDocument/2006/relationships/hyperlink" Target="consultantplus://offline/ref=32E95910EF8F2D454B39BA7DDA318BADA7372821E2081A67706A320F883DBF1E68EDED8F1EEC2766B7F787C41EA065BFB8371E49FA03CC55A104A34BH6W7H" TargetMode = "External"/>
	<Relationship Id="rId322" Type="http://schemas.openxmlformats.org/officeDocument/2006/relationships/hyperlink" Target="consultantplus://offline/ref=32E95910EF8F2D454B39BA7DDA318BADA7372821E20817617D6B320F883DBF1E68EDED8F1EEC2766B7F68EC319A065BFB8371E49FA03CC55A104A34BH6W7H" TargetMode = "External"/>
	<Relationship Id="rId323" Type="http://schemas.openxmlformats.org/officeDocument/2006/relationships/hyperlink" Target="consultantplus://offline/ref=32E95910EF8F2D454B39BA7DDA318BADA7372821E20915667E6B320F883DBF1E68EDED8F1EEC2766B7F786C01EA065BFB8371E49FA03CC55A104A34BH6W7H" TargetMode = "External"/>
	<Relationship Id="rId324" Type="http://schemas.openxmlformats.org/officeDocument/2006/relationships/hyperlink" Target="consultantplus://offline/ref=32E95910EF8F2D454B39BA7DDA318BADA7372821E20915667E6B320F883DBF1E68EDED8F1EEC2766B7F786C01CA065BFB8371E49FA03CC55A104A34BH6W7H" TargetMode = "External"/>
	<Relationship Id="rId325" Type="http://schemas.openxmlformats.org/officeDocument/2006/relationships/hyperlink" Target="consultantplus://offline/ref=32E95910EF8F2D454B39BA7DDA318BADA7372821E20E146E7069320F883DBF1E68EDED8F1EEC2766B7F78ECC13A065BFB8371E49FA03CC55A104A34BH6W7H" TargetMode = "External"/>
	<Relationship Id="rId326" Type="http://schemas.openxmlformats.org/officeDocument/2006/relationships/hyperlink" Target="consultantplus://offline/ref=32E95910EF8F2D454B39BA7DDA318BADA7372821E20912657D69320F883DBF1E68EDED8F1EEC2766B7F687C619A065BFB8371E49FA03CC55A104A34BH6W7H" TargetMode = "External"/>
	<Relationship Id="rId327" Type="http://schemas.openxmlformats.org/officeDocument/2006/relationships/hyperlink" Target="consultantplus://offline/ref=32E95910EF8F2D454B39A470CC5DD5A9AB3F7128E302183125383458D76DB94B28ADEBDA5DA82C6EB1F8D2945FFE3CEEF97C1248E11FCD56HBWCH" TargetMode = "External"/>
	<Relationship Id="rId328" Type="http://schemas.openxmlformats.org/officeDocument/2006/relationships/hyperlink" Target="consultantplus://offline/ref=32E95910EF8F2D454B39BA7DDA318BADA7372821E20912657D69320F883DBF1E68EDED8F1EEC2766B7F687C61FA065BFB8371E49FA03CC55A104A34BH6W7H" TargetMode = "External"/>
	<Relationship Id="rId329" Type="http://schemas.openxmlformats.org/officeDocument/2006/relationships/hyperlink" Target="consultantplus://offline/ref=32E95910EF8F2D454B39BA7DDA318BADA7372821E20912657D69320F883DBF1E68EDED8F1EEC2766B7F687C61EA065BFB8371E49FA03CC55A104A34BH6W7H" TargetMode = "External"/>
	<Relationship Id="rId330" Type="http://schemas.openxmlformats.org/officeDocument/2006/relationships/hyperlink" Target="consultantplus://offline/ref=32E95910EF8F2D454B39BA7DDA318BADA7372821E20E146E7069320F883DBF1E68EDED8F1EEC2766B7F78FC51BA065BFB8371E49FA03CC55A104A34BH6W7H" TargetMode = "External"/>
	<Relationship Id="rId331" Type="http://schemas.openxmlformats.org/officeDocument/2006/relationships/hyperlink" Target="consultantplus://offline/ref=32E95910EF8F2D454B39BA7DDA318BADA7372821E20E11627869320F883DBF1E68EDED8F1EEC2766B7F781C01CA065BFB8371E49FA03CC55A104A34BH6W7H" TargetMode = "External"/>
	<Relationship Id="rId332" Type="http://schemas.openxmlformats.org/officeDocument/2006/relationships/hyperlink" Target="consultantplus://offline/ref=32E95910EF8F2D454B39BA7DDA318BADA7372821E20D10677F69320F883DBF1E68EDED8F1EEC2766B7F687CD19A065BFB8371E49FA03CC55A104A34BH6W7H" TargetMode = "External"/>
	<Relationship Id="rId333" Type="http://schemas.openxmlformats.org/officeDocument/2006/relationships/hyperlink" Target="consultantplus://offline/ref=32E95910EF8F2D454B39BA7DDA318BADA7372821E20E146E7069320F883DBF1E68EDED8F1EEC2766B7F78FC51AA065BFB8371E49FA03CC55A104A34BH6W7H" TargetMode = "External"/>
	<Relationship Id="rId334" Type="http://schemas.openxmlformats.org/officeDocument/2006/relationships/hyperlink" Target="consultantplus://offline/ref=32E95910EF8F2D454B39BA7DDA318BADA7372821E20E146E7069320F883DBF1E68EDED8F1EEC2766B7F78FC518A065BFB8371E49FA03CC55A104A34BH6W7H" TargetMode = "External"/>
	<Relationship Id="rId335" Type="http://schemas.openxmlformats.org/officeDocument/2006/relationships/hyperlink" Target="consultantplus://offline/ref=32E95910EF8F2D454B39BA7DDA318BADA7372821E20D10677F69320F883DBF1E68EDED8F1EEC2766B7F687CD18A065BFB8371E49FA03CC55A104A34BH6W7H" TargetMode = "External"/>
	<Relationship Id="rId336" Type="http://schemas.openxmlformats.org/officeDocument/2006/relationships/hyperlink" Target="consultantplus://offline/ref=32E95910EF8F2D454B39BA7DDA318BADA7372821E20912657D69320F883DBF1E68EDED8F1EEC2766B7F687C61CA065BFB8371E49FA03CC55A104A34BH6W7H" TargetMode = "External"/>
	<Relationship Id="rId337" Type="http://schemas.openxmlformats.org/officeDocument/2006/relationships/hyperlink" Target="consultantplus://offline/ref=32E95910EF8F2D454B39BA7DDA318BADA7372821E20915667E6B320F883DBF1E68EDED8F1EEC2766B7F786C31BA065BFB8371E49FA03CC55A104A34BH6W7H" TargetMode = "External"/>
	<Relationship Id="rId338" Type="http://schemas.openxmlformats.org/officeDocument/2006/relationships/hyperlink" Target="consultantplus://offline/ref=32E95910EF8F2D454B39BA7DDA318BADA7372821E2081A67706A320F883DBF1E68EDED8F1EEC2766B7F787C41CA065BFB8371E49FA03CC55A104A34BH6W7H" TargetMode = "External"/>
	<Relationship Id="rId339" Type="http://schemas.openxmlformats.org/officeDocument/2006/relationships/hyperlink" Target="consultantplus://offline/ref=32E95910EF8F2D454B39BA7DDA318BADA7372821E20F1065786F320F883DBF1E68EDED8F1EEC2766B7F784C31DA065BFB8371E49FA03CC55A104A34BH6W7H" TargetMode = "External"/>
	<Relationship Id="rId340" Type="http://schemas.openxmlformats.org/officeDocument/2006/relationships/hyperlink" Target="consultantplus://offline/ref=32E95910EF8F2D454B39BA7DDA318BADA7372821E20E146E7069320F883DBF1E68EDED8F1EEC2766B7F78FC51EA065BFB8371E49FA03CC55A104A34BH6W7H" TargetMode = "External"/>
	<Relationship Id="rId341" Type="http://schemas.openxmlformats.org/officeDocument/2006/relationships/hyperlink" Target="consultantplus://offline/ref=32E95910EF8F2D454B39BA7DDA318BADA7372821E2081A67706A320F883DBF1E68EDED8F1EEC2766B7F787C413A065BFB8371E49FA03CC55A104A34BH6W7H" TargetMode = "External"/>
	<Relationship Id="rId342" Type="http://schemas.openxmlformats.org/officeDocument/2006/relationships/hyperlink" Target="consultantplus://offline/ref=32E95910EF8F2D454B39BA7DDA318BADA7372821E2081A67706A320F883DBF1E68EDED8F1EEC2766B7F787C71BA065BFB8371E49FA03CC55A104A34BH6W7H" TargetMode = "External"/>
	<Relationship Id="rId343" Type="http://schemas.openxmlformats.org/officeDocument/2006/relationships/hyperlink" Target="consultantplus://offline/ref=32E95910EF8F2D454B39BA7DDA318BADA7372821E2081A67706A320F883DBF1E68EDED8F1EEC2766B7F787C71AA065BFB8371E49FA03CC55A104A34BH6W7H" TargetMode = "External"/>
	<Relationship Id="rId344" Type="http://schemas.openxmlformats.org/officeDocument/2006/relationships/hyperlink" Target="consultantplus://offline/ref=32E95910EF8F2D454B39BA7DDA318BADA7372821E20915667E6B320F883DBF1E68EDED8F1EEC2766B7F786C319A065BFB8371E49FA03CC55A104A34BH6W7H" TargetMode = "External"/>
	<Relationship Id="rId345" Type="http://schemas.openxmlformats.org/officeDocument/2006/relationships/hyperlink" Target="consultantplus://offline/ref=32E95910EF8F2D454B39BA7DDA318BADA7372821E2081A67706A320F883DBF1E68EDED8F1EEC2766B7F787C718A065BFB8371E49FA03CC55A104A34BH6W7H" TargetMode = "External"/>
	<Relationship Id="rId346" Type="http://schemas.openxmlformats.org/officeDocument/2006/relationships/hyperlink" Target="consultantplus://offline/ref=32E95910EF8F2D454B39BA7DDA318BADA7372821E2081A67706A320F883DBF1E68EDED8F1EEC2766B7F787C71EA065BFB8371E49FA03CC55A104A34BH6W7H" TargetMode = "External"/>
	<Relationship Id="rId347" Type="http://schemas.openxmlformats.org/officeDocument/2006/relationships/hyperlink" Target="consultantplus://offline/ref=32E95910EF8F2D454B39BA7DDA318BADA7372821E20F16647F6E320F883DBF1E68EDED8F1EEC2766B7F784C519A065BFB8371E49FA03CC55A104A34BH6W7H" TargetMode = "External"/>
	<Relationship Id="rId348" Type="http://schemas.openxmlformats.org/officeDocument/2006/relationships/hyperlink" Target="consultantplus://offline/ref=32E95910EF8F2D454B39BA7DDA318BADA7372821E20F16647F6E320F883DBF1E68EDED8F1EEC2766B7F784C51FA065BFB8371E49FA03CC55A104A34BH6W7H" TargetMode = "External"/>
	<Relationship Id="rId349" Type="http://schemas.openxmlformats.org/officeDocument/2006/relationships/hyperlink" Target="consultantplus://offline/ref=32E95910EF8F2D454B39BA7DDA318BADA7372821E20E146E7069320F883DBF1E68EDED8F1EEC2766B7F78FC51CA065BFB8371E49FA03CC55A104A34BH6W7H" TargetMode = "External"/>
	<Relationship Id="rId350" Type="http://schemas.openxmlformats.org/officeDocument/2006/relationships/hyperlink" Target="consultantplus://offline/ref=32E95910EF8F2D454B39BA7DDA318BADA7372821E20D10677F69320F883DBF1E68EDED8F1EEC2766B7F687CD1DA065BFB8371E49FA03CC55A104A34BH6W7H" TargetMode = "External"/>
	<Relationship Id="rId351" Type="http://schemas.openxmlformats.org/officeDocument/2006/relationships/hyperlink" Target="consultantplus://offline/ref=32E95910EF8F2D454B39BA7DDA318BADA7372821E20E146E7069320F883DBF1E68EDED8F1EEC2766B7F78FC41BA065BFB8371E49FA03CC55A104A34BH6W7H" TargetMode = "External"/>
	<Relationship Id="rId352" Type="http://schemas.openxmlformats.org/officeDocument/2006/relationships/hyperlink" Target="consultantplus://offline/ref=32E95910EF8F2D454B39BA7DDA318BADA7372821E20D10677F69320F883DBF1E68EDED8F1EEC2766B7F687CD13A065BFB8371E49FA03CC55A104A34BH6W7H" TargetMode = "External"/>
	<Relationship Id="rId353" Type="http://schemas.openxmlformats.org/officeDocument/2006/relationships/hyperlink" Target="consultantplus://offline/ref=32E95910EF8F2D454B39BA7DDA318BADA7372821E20912657D69320F883DBF1E68EDED8F1EEC2766B7F687C119A065BFB8371E49FA03CC55A104A34BH6W7H" TargetMode = "External"/>
	<Relationship Id="rId354" Type="http://schemas.openxmlformats.org/officeDocument/2006/relationships/hyperlink" Target="consultantplus://offline/ref=32E95910EF8F2D454B39BA7DDA318BADA7372821E20912657D69320F883DBF1E68EDED8F1EEC2766B7F687C11FA065BFB8371E49FA03CC55A104A34BH6W7H" TargetMode = "External"/>
	<Relationship Id="rId355" Type="http://schemas.openxmlformats.org/officeDocument/2006/relationships/hyperlink" Target="consultantplus://offline/ref=32E95910EF8F2D454B39BA7DDA318BADA7372821E20E146E7069320F883DBF1E68EDED8F1EEC2766B7F78FC419A065BFB8371E49FA03CC55A104A34BH6W7H" TargetMode = "External"/>
	<Relationship Id="rId356" Type="http://schemas.openxmlformats.org/officeDocument/2006/relationships/hyperlink" Target="consultantplus://offline/ref=32E95910EF8F2D454B39BA7DDA318BADA7372821E20D10677F69320F883DBF1E68EDED8F1EEC2766B7F687CC1BA065BFB8371E49FA03CC55A104A34BH6W7H" TargetMode = "External"/>
	<Relationship Id="rId357" Type="http://schemas.openxmlformats.org/officeDocument/2006/relationships/hyperlink" Target="consultantplus://offline/ref=32E95910EF8F2D454B39BA7DDA318BADA7372821E20912657D69320F883DBF1E68EDED8F1EEC2766B7F687C11CA065BFB8371E49FA03CC55A104A34BH6W7H" TargetMode = "External"/>
	<Relationship Id="rId358" Type="http://schemas.openxmlformats.org/officeDocument/2006/relationships/hyperlink" Target="consultantplus://offline/ref=32E95910EF8F2D454B39BA7DDA318BADA7372821E20D10677F69320F883DBF1E68EDED8F1EEC2766B7F687CC18A065BFB8371E49FA03CC55A104A34BH6W7H" TargetMode = "External"/>
	<Relationship Id="rId359" Type="http://schemas.openxmlformats.org/officeDocument/2006/relationships/hyperlink" Target="consultantplus://offline/ref=32E95910EF8F2D454B39BA7DDA318BADA7372821E20F16647F6E320F883DBF1E68EDED8F1EEC2766B7F784C51CA065BFB8371E49FA03CC55A104A34BH6W7H" TargetMode = "External"/>
	<Relationship Id="rId360" Type="http://schemas.openxmlformats.org/officeDocument/2006/relationships/hyperlink" Target="consultantplus://offline/ref=32E95910EF8F2D454B39BA7DDA318BADA7372821E20D10677F69320F883DBF1E68EDED8F1EEC2766B7F687CC1EA065BFB8371E49FA03CC55A104A34BH6W7H" TargetMode = "External"/>
	<Relationship Id="rId361" Type="http://schemas.openxmlformats.org/officeDocument/2006/relationships/hyperlink" Target="consultantplus://offline/ref=32E95910EF8F2D454B39BA7DDA318BADA7372821E20915667E6B320F883DBF1E68EDED8F1EEC2766B7F786C31EA065BFB8371E49FA03CC55A104A34BH6W7H" TargetMode = "External"/>
	<Relationship Id="rId362" Type="http://schemas.openxmlformats.org/officeDocument/2006/relationships/hyperlink" Target="consultantplus://offline/ref=32E95910EF8F2D454B39BA7DDA318BADA7372821E20D10677F69320F883DBF1E68EDED8F1EEC2766B7F687CC13A065BFB8371E49FA03CC55A104A34BH6W7H" TargetMode = "External"/>
	<Relationship Id="rId363" Type="http://schemas.openxmlformats.org/officeDocument/2006/relationships/hyperlink" Target="consultantplus://offline/ref=32E95910EF8F2D454B39BA7DDA318BADA7372821E2081A67706A320F883DBF1E68EDED8F1EEC2766B7F787C71CA065BFB8371E49FA03CC55A104A34BH6W7H" TargetMode = "External"/>
	<Relationship Id="rId364" Type="http://schemas.openxmlformats.org/officeDocument/2006/relationships/hyperlink" Target="consultantplus://offline/ref=32E95910EF8F2D454B39BA7DDA318BADA7372821E20E13637A6B320F883DBF1E68EDED8F1EEC2766B7F781C218A065BFB8371E49FA03CC55A104A34BH6W7H" TargetMode = "External"/>
	<Relationship Id="rId365" Type="http://schemas.openxmlformats.org/officeDocument/2006/relationships/hyperlink" Target="consultantplus://offline/ref=32E95910EF8F2D454B39BA7DDA318BADA7372821E20D10677F69320F883DBF1E68EDED8F1EEC2766B7F684C51AA065BFB8371E49FA03CC55A104A34BH6W7H" TargetMode = "External"/>
	<Relationship Id="rId366" Type="http://schemas.openxmlformats.org/officeDocument/2006/relationships/hyperlink" Target="consultantplus://offline/ref=32E95910EF8F2D454B39BA7DDA318BADA7372821E2081A67706A320F883DBF1E68EDED8F1EEC2766B7F787C713A065BFB8371E49FA03CC55A104A34BH6W7H" TargetMode = "External"/>
	<Relationship Id="rId367" Type="http://schemas.openxmlformats.org/officeDocument/2006/relationships/hyperlink" Target="consultantplus://offline/ref=32E95910EF8F2D454B39BA7DDA318BADA7372821E20912657D69320F883DBF1E68EDED8F1EEC2766B7F687C01FA065BFB8371E49FA03CC55A104A34BH6W7H" TargetMode = "External"/>
	<Relationship Id="rId368" Type="http://schemas.openxmlformats.org/officeDocument/2006/relationships/hyperlink" Target="consultantplus://offline/ref=32E95910EF8F2D454B39A470CC5DD5A9AB3F7128E302183125383458D76DB94B28ADEBDA5DA82C6EB1F8D2945FFE3CEEF97C1248E11FCD56HBWCH" TargetMode = "External"/>
	<Relationship Id="rId369" Type="http://schemas.openxmlformats.org/officeDocument/2006/relationships/hyperlink" Target="consultantplus://offline/ref=32E95910EF8F2D454B39BA7DDA318BADA7372821E20E13637A6B320F883DBF1E68EDED8F1EEC2766B7F781C21FA065BFB8371E49FA03CC55A104A34BH6W7H" TargetMode = "External"/>
	<Relationship Id="rId370" Type="http://schemas.openxmlformats.org/officeDocument/2006/relationships/hyperlink" Target="consultantplus://offline/ref=32E95910EF8F2D454B39BA7DDA318BADA7372821E2081A67706A320F883DBF1E68EDED8F1EEC2766B7F787C618A065BFB8371E49FA03CC55A104A34BH6W7H" TargetMode = "External"/>
	<Relationship Id="rId371" Type="http://schemas.openxmlformats.org/officeDocument/2006/relationships/hyperlink" Target="consultantplus://offline/ref=32E95910EF8F2D454B39BA7DDA318BADA7372821E2081A67706A320F883DBF1E68EDED8F1EEC2766B7F787C61FA065BFB8371E49FA03CC55A104A34BH6W7H" TargetMode = "External"/>
	<Relationship Id="rId372" Type="http://schemas.openxmlformats.org/officeDocument/2006/relationships/hyperlink" Target="consultantplus://offline/ref=32E95910EF8F2D454B39BA7DDA318BADA7372821E20E146E7069320F883DBF1E68EDED8F1EEC2766B7F78FC41EA065BFB8371E49FA03CC55A104A34BH6W7H" TargetMode = "External"/>
	<Relationship Id="rId373" Type="http://schemas.openxmlformats.org/officeDocument/2006/relationships/hyperlink" Target="consultantplus://offline/ref=32E95910EF8F2D454B39BA7DDA318BADA7372821E20D10677F69320F883DBF1E68EDED8F1EEC2766B7F684C518A065BFB8371E49FA03CC55A104A34BH6W7H" TargetMode = "External"/>
	<Relationship Id="rId374" Type="http://schemas.openxmlformats.org/officeDocument/2006/relationships/hyperlink" Target="consultantplus://offline/ref=32E95910EF8F2D454B39BA7DDA318BADA7372821E20912657D69320F883DBF1E68EDED8F1EEC2766B7F687C01DA065BFB8371E49FA03CC55A104A34BH6W7H" TargetMode = "External"/>
	<Relationship Id="rId375" Type="http://schemas.openxmlformats.org/officeDocument/2006/relationships/hyperlink" Target="consultantplus://offline/ref=32E95910EF8F2D454B39BA7DDA318BADA7372821E20915667E6B320F883DBF1E68EDED8F1EEC2766B7F786C313A065BFB8371E49FA03CC55A104A34BH6W7H" TargetMode = "External"/>
	<Relationship Id="rId376" Type="http://schemas.openxmlformats.org/officeDocument/2006/relationships/hyperlink" Target="consultantplus://offline/ref=32E95910EF8F2D454B39BA7DDA318BADA7372821E2081A67706A320F883DBF1E68EDED8F1EEC2766B7F787C61DA065BFB8371E49FA03CC55A104A34BH6W7H" TargetMode = "External"/>
	<Relationship Id="rId377" Type="http://schemas.openxmlformats.org/officeDocument/2006/relationships/hyperlink" Target="consultantplus://offline/ref=32E95910EF8F2D454B39BA7DDA318BADA7372821E20E146E7069320F883DBF1E68EDED8F1EEC2766B7F78FC413A065BFB8371E49FA03CC55A104A34BH6W7H" TargetMode = "External"/>
	<Relationship Id="rId378" Type="http://schemas.openxmlformats.org/officeDocument/2006/relationships/hyperlink" Target="consultantplus://offline/ref=32E95910EF8F2D454B39BA7DDA318BADA7372821E20D10677F69320F883DBF1E68EDED8F1EEC2766B7F684C51DA065BFB8371E49FA03CC55A104A34BH6W7H" TargetMode = "External"/>
	<Relationship Id="rId379" Type="http://schemas.openxmlformats.org/officeDocument/2006/relationships/hyperlink" Target="consultantplus://offline/ref=32E95910EF8F2D454B39BA7DDA318BADA7372821E20915667E6B320F883DBF1E68EDED8F1EEC2766B7F786C21BA065BFB8371E49FA03CC55A104A34BH6W7H" TargetMode = "External"/>
	<Relationship Id="rId380" Type="http://schemas.openxmlformats.org/officeDocument/2006/relationships/hyperlink" Target="consultantplus://offline/ref=32E95910EF8F2D454B39BA7DDA318BADA7372821E20912657D69320F883DBF1E68EDED8F1EEC2766B7F687C013A065BFB8371E49FA03CC55A104A34BH6W7H" TargetMode = "External"/>
	<Relationship Id="rId381" Type="http://schemas.openxmlformats.org/officeDocument/2006/relationships/hyperlink" Target="consultantplus://offline/ref=32E95910EF8F2D454B39BA7DDA318BADA7372821E20915667E6B320F883DBF1E68EDED8F1EEC2766B7F786C218A065BFB8371E49FA03CC55A104A34BH6W7H" TargetMode = "External"/>
	<Relationship Id="rId382" Type="http://schemas.openxmlformats.org/officeDocument/2006/relationships/hyperlink" Target="consultantplus://offline/ref=32E95910EF8F2D454B39BA7DDA318BADA7372821E20915667E6B320F883DBF1E68EDED8F1EEC2766B7F786C21EA065BFB8371E49FA03CC55A104A34BH6W7H" TargetMode = "External"/>
	<Relationship Id="rId383" Type="http://schemas.openxmlformats.org/officeDocument/2006/relationships/hyperlink" Target="consultantplus://offline/ref=32E95910EF8F2D454B39BA7DDA318BADA7372821E2081A67706A320F883DBF1E68EDED8F1EEC2766B7F787C613A065BFB8371E49FA03CC55A104A34BH6W7H" TargetMode = "External"/>
	<Relationship Id="rId384" Type="http://schemas.openxmlformats.org/officeDocument/2006/relationships/hyperlink" Target="consultantplus://offline/ref=32E95910EF8F2D454B39BA7DDA318BADA7372821E20E146E7069320F883DBF1E68EDED8F1EEC2766B7F78FC71BA065BFB8371E49FA03CC55A104A34BH6W7H" TargetMode = "External"/>
	<Relationship Id="rId385" Type="http://schemas.openxmlformats.org/officeDocument/2006/relationships/hyperlink" Target="consultantplus://offline/ref=32E95910EF8F2D454B39BA7DDA318BADA7372821E20D10677F69320F883DBF1E68EDED8F1EEC2766B7F684C513A065BFB8371E49FA03CC55A104A34BH6W7H" TargetMode = "External"/>
	<Relationship Id="rId386" Type="http://schemas.openxmlformats.org/officeDocument/2006/relationships/hyperlink" Target="consultantplus://offline/ref=32E95910EF8F2D454B39BA7DDA318BADA7372821E2081A67706A320F883DBF1E68EDED8F1EEC2766B7F787C11BA065BFB8371E49FA03CC55A104A34BH6W7H" TargetMode = "External"/>
	<Relationship Id="rId387" Type="http://schemas.openxmlformats.org/officeDocument/2006/relationships/hyperlink" Target="consultantplus://offline/ref=32E95910EF8F2D454B39BA7DDA318BADA7372821E20915667E6B320F883DBF1E68EDED8F1EEC2766B7F786C212A065BFB8371E49FA03CC55A104A34BH6W7H" TargetMode = "External"/>
	<Relationship Id="rId388" Type="http://schemas.openxmlformats.org/officeDocument/2006/relationships/hyperlink" Target="consultantplus://offline/ref=32E95910EF8F2D454B39BA7DDA318BADA7372821E20817617D6B320F883DBF1E68EDED8F1EEC2766B7F68EC31FA065BFB8371E49FA03CC55A104A34BH6W7H" TargetMode = "External"/>
	<Relationship Id="rId389" Type="http://schemas.openxmlformats.org/officeDocument/2006/relationships/hyperlink" Target="consultantplus://offline/ref=32E95910EF8F2D454B39BA7DDA318BADA7372821E20817617D6B320F883DBF1E68EDED8F1EEC2766B7F68EC31DA065BFB8371E49FA03CC55A104A34BH6W7H" TargetMode = "External"/>
	<Relationship Id="rId390" Type="http://schemas.openxmlformats.org/officeDocument/2006/relationships/hyperlink" Target="consultantplus://offline/ref=32E95910EF8F2D454B39BA7DDA318BADA7372821E20D10677F69320F883DBF1E68EDED8F1EEC2766B7F684C41AA065BFB8371E49FA03CC55A104A34BH6W7H" TargetMode = "External"/>
	<Relationship Id="rId391" Type="http://schemas.openxmlformats.org/officeDocument/2006/relationships/hyperlink" Target="consultantplus://offline/ref=32E95910EF8F2D454B39BA7DDA318BADA7372821E20F16647F6E320F883DBF1E68EDED8F1EEC2766B7F784C419A065BFB8371E49FA03CC55A104A34BH6W7H" TargetMode = "External"/>
	<Relationship Id="rId392" Type="http://schemas.openxmlformats.org/officeDocument/2006/relationships/hyperlink" Target="consultantplus://offline/ref=32E95910EF8F2D454B39BA7DDA318BADA7372821E20F1065786F320F883DBF1E68EDED8F1EEC2766B7F784C219A065BFB8371E49FA03CC55A104A34BH6W7H" TargetMode = "External"/>
	<Relationship Id="rId393" Type="http://schemas.openxmlformats.org/officeDocument/2006/relationships/hyperlink" Target="consultantplus://offline/ref=32E95910EF8F2D454B39BA7DDA318BADA7372821E20E146E7069320F883DBF1E68EDED8F1EEC2766B7F78FC718A065BFB8371E49FA03CC55A104A34BH6W7H" TargetMode = "External"/>
	<Relationship Id="rId394" Type="http://schemas.openxmlformats.org/officeDocument/2006/relationships/hyperlink" Target="consultantplus://offline/ref=32E95910EF8F2D454B39BA7DDA318BADA7372821E20E146E7069320F883DBF1E68EDED8F1EEC2766B7F78FC71EA065BFB8371E49FA03CC55A104A34BH6W7H" TargetMode = "External"/>
	<Relationship Id="rId395" Type="http://schemas.openxmlformats.org/officeDocument/2006/relationships/hyperlink" Target="consultantplus://offline/ref=32E95910EF8F2D454B39BA7DDA318BADA7372821E20D10677F69320F883DBF1E68EDED8F1EEC2766B7F684C41FA065BFB8371E49FA03CC55A104A34BH6W7H" TargetMode = "External"/>
	<Relationship Id="rId396" Type="http://schemas.openxmlformats.org/officeDocument/2006/relationships/hyperlink" Target="consultantplus://offline/ref=32E95910EF8F2D454B39BA7DDA318BADA7372821E20D10677F69320F883DBF1E68EDED8F1EEC2766B7F684CD1DA065BFB8371E49FA03CC55A104A34BH6W7H" TargetMode = "External"/>
	<Relationship Id="rId397" Type="http://schemas.openxmlformats.org/officeDocument/2006/relationships/hyperlink" Target="consultantplus://offline/ref=32E95910EF8F2D454B39BA7DDA318BADA7372821E20D176E7C6C320F883DBF1E68EDED8F1EEC2766B7F387CD1DA065BFB8371E49FA03CC55A104A34BH6W7H" TargetMode = "External"/>
	<Relationship Id="rId398" Type="http://schemas.openxmlformats.org/officeDocument/2006/relationships/hyperlink" Target="consultantplus://offline/ref=32E95910EF8F2D454B39A470CC5DD5A9AE3F7629E20D183125383458D76DB94B3AADB3D65DAD3466B6ED84C519HAW8H" TargetMode = "External"/>
	<Relationship Id="rId399" Type="http://schemas.openxmlformats.org/officeDocument/2006/relationships/hyperlink" Target="consultantplus://offline/ref=32E95910EF8F2D454B39BA7DDA318BADA7372821E20D176E7C6C320F883DBF1E68EDED8F1EEC2766B7F387CD1CA065BFB8371E49FA03CC55A104A34BH6W7H" TargetMode = "External"/>
	<Relationship Id="rId400" Type="http://schemas.openxmlformats.org/officeDocument/2006/relationships/hyperlink" Target="consultantplus://offline/ref=32E95910EF8F2D454B39BA7DDA318BADA7372821E20D176E7C6C320F883DBF1E68EDED8F1EEC2766B7F384C21DA065BFB8371E49FA03CC55A104A34BH6W7H" TargetMode = "External"/>
	<Relationship Id="rId401" Type="http://schemas.openxmlformats.org/officeDocument/2006/relationships/hyperlink" Target="consultantplus://offline/ref=32E95910EF8F2D454B39BA7DDA318BADA7372821E20D176E7C6C320F883DBF1E68EDED8F1EEC2766B7F385C31EA065BFB8371E49FA03CC55A104A34BH6W7H" TargetMode = "External"/>
	<Relationship Id="rId402" Type="http://schemas.openxmlformats.org/officeDocument/2006/relationships/hyperlink" Target="consultantplus://offline/ref=32E95910EF8F2D454B39BA7DDA318BADA7372821E20D176E7C6C320F883DBF1E68EDED8F1EEC2766B7F382C51DA065BFB8371E49FA03CC55A104A34BH6W7H" TargetMode = "External"/>
	<Relationship Id="rId403" Type="http://schemas.openxmlformats.org/officeDocument/2006/relationships/hyperlink" Target="consultantplus://offline/ref=32E95910EF8F2D454B39BA7DDA318BADA7372821E20D176E7C6C320F883DBF1E68EDED8F1EEC2766B7F382C21CA065BFB8371E49FA03CC55A104A34BH6W7H" TargetMode = "External"/>
	<Relationship Id="rId404" Type="http://schemas.openxmlformats.org/officeDocument/2006/relationships/hyperlink" Target="consultantplus://offline/ref=32E95910EF8F2D454B39BA7DDA318BADA7372821E20D176E7C6C320F883DBF1E68EDED8F1EEC2766B7F383C11DA065BFB8371E49FA03CC55A104A34BH6W7H" TargetMode = "External"/>
	<Relationship Id="rId405" Type="http://schemas.openxmlformats.org/officeDocument/2006/relationships/hyperlink" Target="consultantplus://offline/ref=32E95910EF8F2D454B39BA7DDA318BADA7372821E20D176E7C6C320F883DBF1E68EDED8F1EEC2766B7F380C41EA065BFB8371E49FA03CC55A104A34BH6W7H" TargetMode = "External"/>
	<Relationship Id="rId406" Type="http://schemas.openxmlformats.org/officeDocument/2006/relationships/hyperlink" Target="consultantplus://offline/ref=32E95910EF8F2D454B39BA7DDA318BADA7372821E20D176E7C6C320F883DBF1E68EDED8F1EEC2766B7F380CD1FA065BFB8371E49FA03CC55A104A34BH6W7H" TargetMode = "External"/>
	<Relationship Id="rId407" Type="http://schemas.openxmlformats.org/officeDocument/2006/relationships/hyperlink" Target="consultantplus://offline/ref=32E95910EF8F2D454B39A470CC5DD5A9AB3F7128E302183125383458D76DB94B28ADEBDA5DA82C6EB1F8D2945FFE3CEEF97C1248E11FCD56HBWCH" TargetMode = "External"/>
	<Relationship Id="rId408" Type="http://schemas.openxmlformats.org/officeDocument/2006/relationships/hyperlink" Target="consultantplus://offline/ref=32E95910EF8F2D454B39A470CC5DD5A9AB3F7128E302183125383458D76DB94B28ADEBDA5DA82C6EB1F8D2945FFE3CEEF97C1248E11FCD56HBWCH" TargetMode = "External"/>
	<Relationship Id="rId409" Type="http://schemas.openxmlformats.org/officeDocument/2006/relationships/hyperlink" Target="consultantplus://offline/ref=32E95910EF8F2D454B39BA7DDA318BADA7372821E20A16647D6D320F883DBF1E68EDED8F1EEC2766B7F386C412A065BFB8371E49FA03CC55A104A34BH6W7H" TargetMode = "External"/>
	<Relationship Id="rId410" Type="http://schemas.openxmlformats.org/officeDocument/2006/relationships/hyperlink" Target="consultantplus://offline/ref=32E95910EF8F2D454B39BA7DDA318BADA7372821E20915647D6F320F883DBF1E68EDED8F1EEC2766B7F386C41EA065BFB8371E49FA03CC55A104A34BH6W7H" TargetMode = "External"/>
	<Relationship Id="rId411" Type="http://schemas.openxmlformats.org/officeDocument/2006/relationships/hyperlink" Target="consultantplus://offline/ref=32E95910EF8F2D454B39BA7DDA318BADA7372821E2091B6E7C6E320F883DBF1E68EDED8F1EEC2766B7F386C418A065BFB8371E49FA03CC55A104A34BH6W7H" TargetMode = "External"/>
	<Relationship Id="rId412" Type="http://schemas.openxmlformats.org/officeDocument/2006/relationships/hyperlink" Target="consultantplus://offline/ref=32E95910EF8F2D454B39BA7DDA318BADA7372821E2081467786E320F883DBF1E68EDED8F1EEC2766B7F386C41AA065BFB8371E49FA03CC55A104A34BH6W7H" TargetMode = "External"/>
	<Relationship Id="rId413" Type="http://schemas.openxmlformats.org/officeDocument/2006/relationships/hyperlink" Target="consultantplus://offline/ref=32E95910EF8F2D454B39BA7DDA318BADA7372821E20F16647F6E320F883DBF1E68EDED8F1EEC2766B5F180C01FA065BFB8371E49FA03CC55A104A34BH6W7H" TargetMode = "External"/>
	<Relationship Id="rId414" Type="http://schemas.openxmlformats.org/officeDocument/2006/relationships/hyperlink" Target="consultantplus://offline/ref=32E95910EF8F2D454B39BA7DDA318BADA7372821E20F1B657B6D320F883DBF1E68EDED8F1EEC2766B7F586C71AA065BFB8371E49FA03CC55A104A34BH6W7H" TargetMode = "External"/>
	<Relationship Id="rId415" Type="http://schemas.openxmlformats.org/officeDocument/2006/relationships/hyperlink" Target="consultantplus://offline/ref=32E95910EF8F2D454B39BA7DDA318BADA7372821E20D10677F69320F883DBF1E68EDED8F1EEC2766B5F684C41DA065BFB8371E49FA03CC55A104A34BH6W7H" TargetMode = "External"/>
	<Relationship Id="rId416" Type="http://schemas.openxmlformats.org/officeDocument/2006/relationships/hyperlink" Target="consultantplus://offline/ref=32E95910EF8F2D454B39BA7DDA318BADA7372821E20D176E7C6C320F883DBF1E68EDED8F1EEC2766B7F381C018A065BFB8371E49FA03CC55A104A34BH6W7H" TargetMode = "External"/>
	<Relationship Id="rId417" Type="http://schemas.openxmlformats.org/officeDocument/2006/relationships/hyperlink" Target="consultantplus://offline/ref=32E95910EF8F2D454B39BA7DDA318BADA7372821E20F16647F6E320F883DBF1E68EDED8F1EEC2766B5F180C01CA065BFB8371E49FA03CC55A104A34BH6W7H" TargetMode = "External"/>
	<Relationship Id="rId418" Type="http://schemas.openxmlformats.org/officeDocument/2006/relationships/hyperlink" Target="consultantplus://offline/ref=32E95910EF8F2D454B39BA7DDA318BADA7372821E20D10677F69320F883DBF1E68EDED8F1EEC2766B5F684C412A065BFB8371E49FA03CC55A104A34BH6W7H" TargetMode = "External"/>
	<Relationship Id="rId419" Type="http://schemas.openxmlformats.org/officeDocument/2006/relationships/hyperlink" Target="consultantplus://offline/ref=32E95910EF8F2D454B39BA7DDA318BADA7372821E20F16647F6E320F883DBF1E68EDED8F1EEC2766B5F180C01CA065BFB8371E49FA03CC55A104A34BH6W7H" TargetMode = "External"/>
	<Relationship Id="rId420" Type="http://schemas.openxmlformats.org/officeDocument/2006/relationships/hyperlink" Target="consultantplus://offline/ref=32E95910EF8F2D454B39BA7DDA318BADA7372821E20D10677F69320F883DBF1E68EDED8F1EEC2766B5F684C71BA065BFB8371E49FA03CC55A104A34BH6W7H" TargetMode = "External"/>
	<Relationship Id="rId421" Type="http://schemas.openxmlformats.org/officeDocument/2006/relationships/hyperlink" Target="consultantplus://offline/ref=32E95910EF8F2D454B39BA7DDA318BADA7372821E20F16647F6E320F883DBF1E68EDED8F1EEC2766B5F180C012A065BFB8371E49FA03CC55A104A34BH6W7H" TargetMode = "External"/>
	<Relationship Id="rId422" Type="http://schemas.openxmlformats.org/officeDocument/2006/relationships/hyperlink" Target="consultantplus://offline/ref=32E95910EF8F2D454B39BA7DDA318BADA7372821E20D10677F69320F883DBF1E68EDED8F1EEC2766B5F684C719A065BFB8371E49FA03CC55A104A34BH6W7H" TargetMode = "External"/>
	<Relationship Id="rId423" Type="http://schemas.openxmlformats.org/officeDocument/2006/relationships/hyperlink" Target="consultantplus://offline/ref=32E95910EF8F2D454B39BA7DDA318BADA7372821E2081467786E320F883DBF1E68EDED8F1EEC2766B7F386C418A065BFB8371E49FA03CC55A104A34BH6W7H" TargetMode = "External"/>
	<Relationship Id="rId424" Type="http://schemas.openxmlformats.org/officeDocument/2006/relationships/hyperlink" Target="consultantplus://offline/ref=32E95910EF8F2D454B39BA7DDA318BADA7372821E2081467786E320F883DBF1E68EDED8F1EEC2766B7F386C41EA065BFB8371E49FA03CC55A104A34BH6W7H" TargetMode = "External"/>
	<Relationship Id="rId425" Type="http://schemas.openxmlformats.org/officeDocument/2006/relationships/hyperlink" Target="consultantplus://offline/ref=32E95910EF8F2D454B39BA7DDA318BADA7372821E20F16647F6E320F883DBF1E68EDED8F1EEC2766B5F180C31BA065BFB8371E49FA03CC55A104A34BH6W7H" TargetMode = "External"/>
	<Relationship Id="rId426" Type="http://schemas.openxmlformats.org/officeDocument/2006/relationships/hyperlink" Target="consultantplus://offline/ref=32E95910EF8F2D454B39BA7DDA318BADA7372821E20D10677F69320F883DBF1E68EDED8F1EEC2766B5F684C718A065BFB8371E49FA03CC55A104A34BH6W7H" TargetMode = "External"/>
	<Relationship Id="rId427" Type="http://schemas.openxmlformats.org/officeDocument/2006/relationships/hyperlink" Target="consultantplus://offline/ref=32E95910EF8F2D454B39BA7DDA318BADA7372821E20D176E7C6C320F883DBF1E68EDED8F1EEC2766B7F381C01FA065BFB8371E49FA03CC55A104A34BH6W7H" TargetMode = "External"/>
	<Relationship Id="rId428" Type="http://schemas.openxmlformats.org/officeDocument/2006/relationships/hyperlink" Target="consultantplus://offline/ref=32E95910EF8F2D454B39BA7DDA318BADA7372821E20D176E7C6C320F883DBF1E68EDED8F1EEC2766B7F381C01EA065BFB8371E49FA03CC55A104A34BH6W7H" TargetMode = "External"/>
	<Relationship Id="rId429" Type="http://schemas.openxmlformats.org/officeDocument/2006/relationships/hyperlink" Target="consultantplus://offline/ref=32E95910EF8F2D454B39BA7DDA318BADA7372821E20D10677F69320F883DBF1E68EDED8F1EEC2766B5F684C71EA065BFB8371E49FA03CC55A104A34BH6W7H" TargetMode = "External"/>
	<Relationship Id="rId430" Type="http://schemas.openxmlformats.org/officeDocument/2006/relationships/hyperlink" Target="consultantplus://offline/ref=32E95910EF8F2D454B39BA7DDA318BADA7372821E20F1B657B6D320F883DBF1E68EDED8F1EEC2766B7F586C718A065BFB8371E49FA03CC55A104A34BH6W7H" TargetMode = "External"/>
	<Relationship Id="rId431" Type="http://schemas.openxmlformats.org/officeDocument/2006/relationships/hyperlink" Target="consultantplus://offline/ref=32E95910EF8F2D454B39BA7DDA318BADA7372821E20D10677F69320F883DBF1E68EDED8F1EEC2766B5F684C01BA065BFB8371E49FA03CC55A104A34BH6W7H" TargetMode = "External"/>
	<Relationship Id="rId432" Type="http://schemas.openxmlformats.org/officeDocument/2006/relationships/hyperlink" Target="consultantplus://offline/ref=32E95910EF8F2D454B39A470CC5DD5A9AB39722EE60C183125383458D76DB94B28ADEBD955AD2133E6B7D3C81BAE2FEFFD7C1149FDH1WEH" TargetMode = "External"/>
	<Relationship Id="rId433" Type="http://schemas.openxmlformats.org/officeDocument/2006/relationships/hyperlink" Target="consultantplus://offline/ref=32E95910EF8F2D454B39BA7DDA318BADA7372821E20F16647F6E320F883DBF1E68EDED8F1EEC2766B5F180C213A065BFB8371E49FA03CC55A104A34BH6W7H" TargetMode = "External"/>
	<Relationship Id="rId434" Type="http://schemas.openxmlformats.org/officeDocument/2006/relationships/hyperlink" Target="consultantplus://offline/ref=32E95910EF8F2D454B39BA7DDA318BADA7372821E20D10677F69320F883DBF1E68EDED8F1EEC2766B5F684C01AA065BFB8371E49FA03CC55A104A34BH6W7H" TargetMode = "External"/>
	<Relationship Id="rId435" Type="http://schemas.openxmlformats.org/officeDocument/2006/relationships/hyperlink" Target="consultantplus://offline/ref=32E95910EF8F2D454B39BA7DDA318BADA7372821E2081467786E320F883DBF1E68EDED8F1EEC2766B7F386C71EA065BFB8371E49FA03CC55A104A34BH6W7H" TargetMode = "External"/>
	<Relationship Id="rId436" Type="http://schemas.openxmlformats.org/officeDocument/2006/relationships/hyperlink" Target="consultantplus://offline/ref=32E95910EF8F2D454B39BA7DDA318BADA7372821E20F16647F6E320F883DBF1E68EDED8F1EEC2766B5F180C212A065BFB8371E49FA03CC55A104A34BH6W7H" TargetMode = "External"/>
	<Relationship Id="rId437" Type="http://schemas.openxmlformats.org/officeDocument/2006/relationships/hyperlink" Target="consultantplus://offline/ref=32E95910EF8F2D454B39BA7DDA318BADA7372821E20D10677F69320F883DBF1E68EDED8F1EEC2766B5F684C01AA065BFB8371E49FA03CC55A104A34BH6W7H" TargetMode = "External"/>
	<Relationship Id="rId438" Type="http://schemas.openxmlformats.org/officeDocument/2006/relationships/hyperlink" Target="consultantplus://offline/ref=32E95910EF8F2D454B39BA7DDA318BADA7372821E20F16647F6E320F883DBF1E68EDED8F1EEC2766B5F180CD1AA065BFB8371E49FA03CC55A104A34BH6W7H" TargetMode = "External"/>
	<Relationship Id="rId439" Type="http://schemas.openxmlformats.org/officeDocument/2006/relationships/hyperlink" Target="consultantplus://offline/ref=32E95910EF8F2D454B39BA7DDA318BADA7372821E20D10677F69320F883DBF1E68EDED8F1EEC2766B5F684C018A065BFB8371E49FA03CC55A104A34BH6W7H" TargetMode = "External"/>
	<Relationship Id="rId440" Type="http://schemas.openxmlformats.org/officeDocument/2006/relationships/hyperlink" Target="consultantplus://offline/ref=32E95910EF8F2D454B39BA7DDA318BADA7372821E20F16647F6E320F883DBF1E68EDED8F1EEC2766B5F180CD19A065BFB8371E49FA03CC55A104A34BH6W7H" TargetMode = "External"/>
	<Relationship Id="rId441" Type="http://schemas.openxmlformats.org/officeDocument/2006/relationships/hyperlink" Target="consultantplus://offline/ref=32E95910EF8F2D454B39BA7DDA318BADA7372821E20D10677F69320F883DBF1E68EDED8F1EEC2766B5F684C01FA065BFB8371E49FA03CC55A104A34BH6W7H" TargetMode = "External"/>
	<Relationship Id="rId442" Type="http://schemas.openxmlformats.org/officeDocument/2006/relationships/hyperlink" Target="consultantplus://offline/ref=32E95910EF8F2D454B39BA7DDA318BADA7372821E20F16647F6E320F883DBF1E68EDED8F1EEC2766B5F180CD18A065BFB8371E49FA03CC55A104A34BH6W7H" TargetMode = "External"/>
	<Relationship Id="rId443" Type="http://schemas.openxmlformats.org/officeDocument/2006/relationships/hyperlink" Target="consultantplus://offline/ref=32E95910EF8F2D454B39BA7DDA318BADA7372821E20D10677F69320F883DBF1E68EDED8F1EEC2766B5F684C01FA065BFB8371E49FA03CC55A104A34BH6W7H" TargetMode = "External"/>
	<Relationship Id="rId444" Type="http://schemas.openxmlformats.org/officeDocument/2006/relationships/hyperlink" Target="consultantplus://offline/ref=32E95910EF8F2D454B39BA7DDA318BADA7372821E20F16647F6E320F883DBF1E68EDED8F1EEC2766B5F180CD1FA065BFB8371E49FA03CC55A104A34BH6W7H" TargetMode = "External"/>
	<Relationship Id="rId445" Type="http://schemas.openxmlformats.org/officeDocument/2006/relationships/hyperlink" Target="consultantplus://offline/ref=32E95910EF8F2D454B39BA7DDA318BADA7372821E20D10677F69320F883DBF1E68EDED8F1EEC2766B5F684C01FA065BFB8371E49FA03CC55A104A34BH6W7H" TargetMode = "External"/>
	<Relationship Id="rId446" Type="http://schemas.openxmlformats.org/officeDocument/2006/relationships/image" Target="media/image2.wmf"/>
	<Relationship Id="rId447" Type="http://schemas.openxmlformats.org/officeDocument/2006/relationships/image" Target="media/image3.wmf"/>
	<Relationship Id="rId448" Type="http://schemas.openxmlformats.org/officeDocument/2006/relationships/hyperlink" Target="consultantplus://offline/ref=32E95910EF8F2D454B39BA7DDA318BADA7372821E20F16647F6E320F883DBF1E68EDED8F1EEC2766B5F180CD1EA065BFB8371E49FA03CC55A104A34BH6W7H" TargetMode = "External"/>
	<Relationship Id="rId449" Type="http://schemas.openxmlformats.org/officeDocument/2006/relationships/hyperlink" Target="consultantplus://offline/ref=32E95910EF8F2D454B39BA7DDA318BADA7372821E20D10677F69320F883DBF1E68EDED8F1EEC2766B5F684C01EA065BFB8371E49FA03CC55A104A34BH6W7H" TargetMode = "External"/>
	<Relationship Id="rId450" Type="http://schemas.openxmlformats.org/officeDocument/2006/relationships/hyperlink" Target="consultantplus://offline/ref=32E95910EF8F2D454B39BA7DDA318BADA7372821E20F16647F6E320F883DBF1E68EDED8F1EEC2766B5F180CD1DA065BFB8371E49FA03CC55A104A34BH6W7H" TargetMode = "External"/>
	<Relationship Id="rId451" Type="http://schemas.openxmlformats.org/officeDocument/2006/relationships/hyperlink" Target="consultantplus://offline/ref=32E95910EF8F2D454B39A470CC5DD5A9AD3A752CE000453B2D61385AD062E65C2FE4E7DB5DA92C6FBCA7D7814EA631EBE2631257FD1DCFH5W7H" TargetMode = "External"/>
	<Relationship Id="rId452" Type="http://schemas.openxmlformats.org/officeDocument/2006/relationships/hyperlink" Target="consultantplus://offline/ref=32E95910EF8F2D454B39A470CC5DD5A9AD3A752CE000453B2D61385AD062E65C2FE4E7DB5DAA2F63BCA7D7814EA631EBE2631257FD1DCFH5W7H" TargetMode = "External"/>
	<Relationship Id="rId453" Type="http://schemas.openxmlformats.org/officeDocument/2006/relationships/hyperlink" Target="consultantplus://offline/ref=32E95910EF8F2D454B39BA7DDA318BADA7372821E2081467786E320F883DBF1E68EDED8F1EEC2766B7F386C712A065BFB8371E49FA03CC55A104A34BH6W7H" TargetMode = "External"/>
	<Relationship Id="rId454" Type="http://schemas.openxmlformats.org/officeDocument/2006/relationships/hyperlink" Target="consultantplus://offline/ref=32E95910EF8F2D454B39BA7DDA318BADA7372821E20F16647F6E320F883DBF1E68EDED8F1EEC2766B5F180CD13A065BFB8371E49FA03CC55A104A34BH6W7H" TargetMode = "External"/>
	<Relationship Id="rId455" Type="http://schemas.openxmlformats.org/officeDocument/2006/relationships/hyperlink" Target="consultantplus://offline/ref=32E95910EF8F2D454B39BA7DDA318BADA7372821E20D10677F69320F883DBF1E68EDED8F1EEC2766B5F684C01DA065BFB8371E49FA03CC55A104A34BH6W7H" TargetMode = "External"/>
	<Relationship Id="rId456" Type="http://schemas.openxmlformats.org/officeDocument/2006/relationships/hyperlink" Target="consultantplus://offline/ref=32E95910EF8F2D454B39BA7DDA318BADA7372821E2081467786E320F883DBF1E68EDED8F1EEC2766B7F386C61BA065BFB8371E49FA03CC55A104A34BH6W7H" TargetMode = "External"/>
	<Relationship Id="rId457" Type="http://schemas.openxmlformats.org/officeDocument/2006/relationships/hyperlink" Target="consultantplus://offline/ref=32E95910EF8F2D454B39BA7DDA318BADA7372821E20F1B657B6D320F883DBF1E68EDED8F1EEC2766B7F586C71FA065BFB8371E49FA03CC55A104A34BH6W7H" TargetMode = "External"/>
	<Relationship Id="rId458" Type="http://schemas.openxmlformats.org/officeDocument/2006/relationships/hyperlink" Target="consultantplus://offline/ref=32E95910EF8F2D454B39BA7DDA318BADA7372821E2091B6E7C6E320F883DBF1E68EDED8F1EEC2766B7F386C418A065BFB8371E49FA03CC55A104A34BH6W7H" TargetMode = "External"/>
	<Relationship Id="rId459" Type="http://schemas.openxmlformats.org/officeDocument/2006/relationships/hyperlink" Target="consultantplus://offline/ref=32E95910EF8F2D454B39BA7DDA318BADA7372821E20D10677F69320F883DBF1E68EDED8F1EEC2766B5F684C01CA065BFB8371E49FA03CC55A104A34BH6W7H" TargetMode = "External"/>
	<Relationship Id="rId460" Type="http://schemas.openxmlformats.org/officeDocument/2006/relationships/hyperlink" Target="consultantplus://offline/ref=32E95910EF8F2D454B39BA7DDA318BADA7372821E2081467786E320F883DBF1E68EDED8F1EEC2766B7F386C618A065BFB8371E49FA03CC55A104A34BH6W7H" TargetMode = "External"/>
	<Relationship Id="rId461" Type="http://schemas.openxmlformats.org/officeDocument/2006/relationships/hyperlink" Target="consultantplus://offline/ref=32E95910EF8F2D454B39BA7DDA318BADA7372821E20F16647F6E320F883DBF1E68EDED8F1EEC2766B5F180CC1BA065BFB8371E49FA03CC55A104A34BH6W7H" TargetMode = "External"/>
	<Relationship Id="rId462" Type="http://schemas.openxmlformats.org/officeDocument/2006/relationships/hyperlink" Target="consultantplus://offline/ref=32E95910EF8F2D454B39BA7DDA318BADA7372821E20D10677F69320F883DBF1E68EDED8F1EEC2766B5F684C31BA065BFB8371E49FA03CC55A104A34BH6W7H" TargetMode = "External"/>
	<Relationship Id="rId463" Type="http://schemas.openxmlformats.org/officeDocument/2006/relationships/hyperlink" Target="consultantplus://offline/ref=32E95910EF8F2D454B39BA7DDA318BADA7372821E20F16647F6E320F883DBF1E68EDED8F1EEC2766B5F180CC1AA065BFB8371E49FA03CC55A104A34BH6W7H" TargetMode = "External"/>
	<Relationship Id="rId464" Type="http://schemas.openxmlformats.org/officeDocument/2006/relationships/hyperlink" Target="consultantplus://offline/ref=32E95910EF8F2D454B39BA7DDA318BADA7372821E20D10677F69320F883DBF1E68EDED8F1EEC2766B5F684C31AA065BFB8371E49FA03CC55A104A34BH6W7H" TargetMode = "External"/>
	<Relationship Id="rId465" Type="http://schemas.openxmlformats.org/officeDocument/2006/relationships/hyperlink" Target="consultantplus://offline/ref=32E95910EF8F2D454B39BA7DDA318BADA7372821E20F16647F6E320F883DBF1E68EDED8F1EEC2766B5F180CC1AA065BFB8371E49FA03CC55A104A34BH6W7H" TargetMode = "External"/>
	<Relationship Id="rId466" Type="http://schemas.openxmlformats.org/officeDocument/2006/relationships/hyperlink" Target="consultantplus://offline/ref=32E95910EF8F2D454B39BA7DDA318BADA7372821E20D10677F69320F883DBF1E68EDED8F1EEC2766B5F684C31AA065BFB8371E49FA03CC55A104A34BH6W7H" TargetMode = "External"/>
	<Relationship Id="rId467" Type="http://schemas.openxmlformats.org/officeDocument/2006/relationships/hyperlink" Target="consultantplus://offline/ref=32E95910EF8F2D454B39BA7DDA318BADA7372821E2081467786E320F883DBF1E68EDED8F1EEC2766B7F386C61FA065BFB8371E49FA03CC55A104A34BH6W7H" TargetMode = "External"/>
	<Relationship Id="rId468" Type="http://schemas.openxmlformats.org/officeDocument/2006/relationships/hyperlink" Target="consultantplus://offline/ref=32E95910EF8F2D454B39BA7DDA318BADA7372821E20F16647F6E320F883DBF1E68EDED8F1EEC2766B5F180CC18A065BFB8371E49FA03CC55A104A34BH6W7H" TargetMode = "External"/>
	<Relationship Id="rId469" Type="http://schemas.openxmlformats.org/officeDocument/2006/relationships/hyperlink" Target="consultantplus://offline/ref=32E95910EF8F2D454B39BA7DDA318BADA7372821E20D10677F69320F883DBF1E68EDED8F1EEC2766B5F684C318A065BFB8371E49FA03CC55A104A34BH6W7H" TargetMode = "External"/>
	<Relationship Id="rId470" Type="http://schemas.openxmlformats.org/officeDocument/2006/relationships/hyperlink" Target="consultantplus://offline/ref=32E95910EF8F2D454B39BA7DDA318BADA7372821E20F16647F6E320F883DBF1E68EDED8F1EEC2766B5F180CC1EA065BFB8371E49FA03CC55A104A34BH6W7H" TargetMode = "External"/>
	<Relationship Id="rId471" Type="http://schemas.openxmlformats.org/officeDocument/2006/relationships/hyperlink" Target="consultantplus://offline/ref=32E95910EF8F2D454B39BA7DDA318BADA7372821E20D10677F69320F883DBF1E68EDED8F1EEC2766B5F684C31EA065BFB8371E49FA03CC55A104A34BH6W7H" TargetMode = "External"/>
	<Relationship Id="rId472" Type="http://schemas.openxmlformats.org/officeDocument/2006/relationships/hyperlink" Target="consultantplus://offline/ref=32E95910EF8F2D454B39BA7DDA318BADA7372821E20F16647F6E320F883DBF1E68EDED8F1EEC2766B5F180CC1DA065BFB8371E49FA03CC55A104A34BH6W7H" TargetMode = "External"/>
	<Relationship Id="rId473" Type="http://schemas.openxmlformats.org/officeDocument/2006/relationships/hyperlink" Target="consultantplus://offline/ref=32E95910EF8F2D454B39BA7DDA318BADA7372821E20D10677F69320F883DBF1E68EDED8F1EEC2766B5F684C31DA065BFB8371E49FA03CC55A104A34BH6W7H" TargetMode = "External"/>
	<Relationship Id="rId474" Type="http://schemas.openxmlformats.org/officeDocument/2006/relationships/hyperlink" Target="consultantplus://offline/ref=32E95910EF8F2D454B39BA7DDA318BADA7372821E2081467786E320F883DBF1E68EDED8F1EEC2766B7F386C61DA065BFB8371E49FA03CC55A104A34BH6W7H" TargetMode = "External"/>
	<Relationship Id="rId475" Type="http://schemas.openxmlformats.org/officeDocument/2006/relationships/hyperlink" Target="consultantplus://offline/ref=32E95910EF8F2D454B39BA7DDA318BADA7372821E2081467786E320F883DBF1E68EDED8F1EEC2766B7F386C61DA065BFB8371E49FA03CC55A104A34BH6W7H" TargetMode = "External"/>
	<Relationship Id="rId476" Type="http://schemas.openxmlformats.org/officeDocument/2006/relationships/hyperlink" Target="consultantplus://offline/ref=32E95910EF8F2D454B39BA7DDA318BADA7372821E20F16647F6E320F883DBF1E68EDED8F1EEC2766B5F180CC13A065BFB8371E49FA03CC55A104A34BH6W7H" TargetMode = "External"/>
	<Relationship Id="rId477" Type="http://schemas.openxmlformats.org/officeDocument/2006/relationships/hyperlink" Target="consultantplus://offline/ref=32E95910EF8F2D454B39BA7DDA318BADA7372821E20D10677F69320F883DBF1E68EDED8F1EEC2766B5F684C31CA065BFB8371E49FA03CC55A104A34BH6W7H" TargetMode = "External"/>
	<Relationship Id="rId478" Type="http://schemas.openxmlformats.org/officeDocument/2006/relationships/hyperlink" Target="consultantplus://offline/ref=32E95910EF8F2D454B39BA7DDA318BADA7372821E2081467786E320F883DBF1E68EDED8F1EEC2766B7F386C61CA065BFB8371E49FA03CC55A104A34BH6W7H" TargetMode = "External"/>
	<Relationship Id="rId479" Type="http://schemas.openxmlformats.org/officeDocument/2006/relationships/hyperlink" Target="consultantplus://offline/ref=32E95910EF8F2D454B39BA7DDA318BADA7372821E20F16647F6E320F883DBF1E68EDED8F1EEC2766B5F180CC12A065BFB8371E49FA03CC55A104A34BH6W7H" TargetMode = "External"/>
	<Relationship Id="rId480" Type="http://schemas.openxmlformats.org/officeDocument/2006/relationships/hyperlink" Target="consultantplus://offline/ref=32E95910EF8F2D454B39BA7DDA318BADA7372821E20D10677F69320F883DBF1E68EDED8F1EEC2766B5F684C313A065BFB8371E49FA03CC55A104A34BH6W7H" TargetMode = "External"/>
	<Relationship Id="rId481" Type="http://schemas.openxmlformats.org/officeDocument/2006/relationships/hyperlink" Target="consultantplus://offline/ref=32E95910EF8F2D454B39BA7DDA318BADA7372821E2081467786E320F883DBF1E68EDED8F1EEC2766B7F386C612A065BFB8371E49FA03CC55A104A34BH6W7H" TargetMode = "External"/>
	<Relationship Id="rId482" Type="http://schemas.openxmlformats.org/officeDocument/2006/relationships/hyperlink" Target="consultantplus://offline/ref=32E95910EF8F2D454B39BA7DDA318BADA7372821E20F16647F6E320F883DBF1E68EDED8F1EEC2766B5F181C51BA065BFB8371E49FA03CC55A104A34BH6W7H" TargetMode = "External"/>
	<Relationship Id="rId483" Type="http://schemas.openxmlformats.org/officeDocument/2006/relationships/hyperlink" Target="consultantplus://offline/ref=32E95910EF8F2D454B39BA7DDA318BADA7372821E20D10677F69320F883DBF1E68EDED8F1EEC2766B5F684C312A065BFB8371E49FA03CC55A104A34BH6W7H" TargetMode = "External"/>
	<Relationship Id="rId484" Type="http://schemas.openxmlformats.org/officeDocument/2006/relationships/hyperlink" Target="consultantplus://offline/ref=32E95910EF8F2D454B39BA7DDA318BADA7372821E20E1B6E7164320F883DBF1E68EDED8F1EEC2766B7F386C418A065BFB8371E49FA03CC55A104A34BH6W7H" TargetMode = "External"/>
	<Relationship Id="rId485" Type="http://schemas.openxmlformats.org/officeDocument/2006/relationships/hyperlink" Target="consultantplus://offline/ref=32E95910EF8F2D454B39A470CC5DD5A9AB397E29E20D183125383458D76DB94B28ADEBDF5FA82E6EBCA7D7814EA631EBE2631257FD1DCFH5W7H" TargetMode = "External"/>
	<Relationship Id="rId486" Type="http://schemas.openxmlformats.org/officeDocument/2006/relationships/hyperlink" Target="consultantplus://offline/ref=32E95910EF8F2D454B39A470CC5DD5A9AB39722EE60C183125383458D76DB94B28ADEBD955AD2133E6B7D3C81BAE2FEFFD7C1149FDH1WEH" TargetMode = "External"/>
	<Relationship Id="rId487" Type="http://schemas.openxmlformats.org/officeDocument/2006/relationships/image" Target="media/image4.wmf"/>
	<Relationship Id="rId488" Type="http://schemas.openxmlformats.org/officeDocument/2006/relationships/image" Target="media/image5.wmf"/>
	<Relationship Id="rId489" Type="http://schemas.openxmlformats.org/officeDocument/2006/relationships/hyperlink" Target="consultantplus://offline/ref=32E95910EF8F2D454B39BA7DDA318BADA7372821E20D10647065320F883DBF1E68EDED8F1EEC2764B7F8D2945FFE3CEEF97C1248E11FCD56HBWCH" TargetMode = "External"/>
	<Relationship Id="rId490" Type="http://schemas.openxmlformats.org/officeDocument/2006/relationships/image" Target="media/image6.wmf"/>
	<Relationship Id="rId491" Type="http://schemas.openxmlformats.org/officeDocument/2006/relationships/image" Target="media/image7.wmf"/>
	<Relationship Id="rId492" Type="http://schemas.openxmlformats.org/officeDocument/2006/relationships/hyperlink" Target="consultantplus://offline/ref=32E95910EF8F2D454B39A470CC5DD5A9AD3A752CE000453B2D61385AD062E65C2FE4E7DB5DA92C6FBCA7D7814EA631EBE2631257FD1DCFH5W7H" TargetMode = "External"/>
	<Relationship Id="rId493" Type="http://schemas.openxmlformats.org/officeDocument/2006/relationships/hyperlink" Target="consultantplus://offline/ref=32E95910EF8F2D454B39A470CC5DD5A9AD3A752CE000453B2D61385AD062E65C2FE4E7DB5DAA2F63BCA7D7814EA631EBE2631257FD1DCFH5W7H" TargetMode = "External"/>
	<Relationship Id="rId494" Type="http://schemas.openxmlformats.org/officeDocument/2006/relationships/hyperlink" Target="consultantplus://offline/ref=32E95910EF8F2D454B39BA7DDA318BADA7372821E20E16667D6B320F883DBF1E68EDED8F1EEC2766B7F682C619A065BFB8371E49FA03CC55A104A34BH6W7H" TargetMode = "External"/>
	<Relationship Id="rId495" Type="http://schemas.openxmlformats.org/officeDocument/2006/relationships/hyperlink" Target="consultantplus://offline/ref=32E95910EF8F2D454B39BA7DDA318BADA7372821E20912657D69320F883DBF1E68EDED8F1EEC2766B5F583C318A065BFB8371E49FA03CC55A104A34BH6W7H" TargetMode = "External"/>
	<Relationship Id="rId496" Type="http://schemas.openxmlformats.org/officeDocument/2006/relationships/hyperlink" Target="consultantplus://offline/ref=32E95910EF8F2D454B39BA7DDA318BADA7372821E20915647D6F320F883DBF1E68EDED8F1EEC2766B7F385C61DA065BFB8371E49FA03CC55A104A34BH6W7H" TargetMode = "External"/>
	<Relationship Id="rId497" Type="http://schemas.openxmlformats.org/officeDocument/2006/relationships/hyperlink" Target="consultantplus://offline/ref=32E95910EF8F2D454B39BA7DDA318BADA7372821E20812617F6A320F883DBF1E68EDED8F1EEC2766B7F386C41DA065BFB8371E49FA03CC55A104A34BH6W7H" TargetMode = "External"/>
	<Relationship Id="rId498" Type="http://schemas.openxmlformats.org/officeDocument/2006/relationships/hyperlink" Target="consultantplus://offline/ref=32E95910EF8F2D454B39BA7DDA318BADA7372821E20814667D69320F883DBF1E68EDED8F1EEC2766B7F386C61CA065BFB8371E49FA03CC55A104A34BH6W7H" TargetMode = "External"/>
	<Relationship Id="rId499" Type="http://schemas.openxmlformats.org/officeDocument/2006/relationships/hyperlink" Target="consultantplus://offline/ref=32E95910EF8F2D454B39BA7DDA318BADA7372821E20F16647F6E320F883DBF1E68EDED8F1EEC2766B5F18EC51CA065BFB8371E49FA03CC55A104A34BH6W7H" TargetMode = "External"/>
	<Relationship Id="rId500" Type="http://schemas.openxmlformats.org/officeDocument/2006/relationships/hyperlink" Target="consultantplus://offline/ref=32E95910EF8F2D454B39BA7DDA318BADA7372821E20F1B657B6D320F883DBF1E68EDED8F1EEC2766B7F586C618A065BFB8371E49FA03CC55A104A34BH6W7H" TargetMode = "External"/>
	<Relationship Id="rId501" Type="http://schemas.openxmlformats.org/officeDocument/2006/relationships/hyperlink" Target="consultantplus://offline/ref=32E95910EF8F2D454B39BA7DDA318BADA7372821E20E16667D6B320F883DBF1E68EDED8F1EEC2766B7F682C618A065BFB8371E49FA03CC55A104A34BH6W7H" TargetMode = "External"/>
	<Relationship Id="rId502" Type="http://schemas.openxmlformats.org/officeDocument/2006/relationships/hyperlink" Target="consultantplus://offline/ref=32E95910EF8F2D454B39BA7DDA318BADA7372821E20D10677F69320F883DBF1E68EDED8F1EEC2766B5F684C21BA065BFB8371E49FA03CC55A104A34BH6W7H" TargetMode = "External"/>
	<Relationship Id="rId503" Type="http://schemas.openxmlformats.org/officeDocument/2006/relationships/hyperlink" Target="consultantplus://offline/ref=32E95910EF8F2D454B39BA7DDA318BADA7372821E20D176E7C6C320F883DBF1E68EDED8F1EEC2766B7F381C01DA065BFB8371E49FA03CC55A104A34BH6W7H" TargetMode = "External"/>
	<Relationship Id="rId504" Type="http://schemas.openxmlformats.org/officeDocument/2006/relationships/hyperlink" Target="consultantplus://offline/ref=32E95910EF8F2D454B39BA7DDA318BADA7372821E20F16647F6E320F883DBF1E68EDED8F1EEC2766B5F18EC512A065BFB8371E49FA03CC55A104A34BH6W7H" TargetMode = "External"/>
	<Relationship Id="rId505" Type="http://schemas.openxmlformats.org/officeDocument/2006/relationships/hyperlink" Target="consultantplus://offline/ref=32E95910EF8F2D454B39BA7DDA318BADA7372821E20D10677F69320F883DBF1E68EDED8F1EEC2766B5F684C218A065BFB8371E49FA03CC55A104A34BH6W7H" TargetMode = "External"/>
	<Relationship Id="rId506" Type="http://schemas.openxmlformats.org/officeDocument/2006/relationships/hyperlink" Target="consultantplus://offline/ref=32E95910EF8F2D454B39A470CC5DD5A9AB397E29E20D183125383458D76DB94B28ADEBD95DA8286CE3A2C29016AB34F0FD630D4BFF1FHCWEH" TargetMode = "External"/>
	<Relationship Id="rId507" Type="http://schemas.openxmlformats.org/officeDocument/2006/relationships/hyperlink" Target="consultantplus://offline/ref=32E95910EF8F2D454B39BA7DDA318BADA7372821E20F16647F6E320F883DBF1E68EDED8F1EEC2766B5F18EC512A065BFB8371E49FA03CC55A104A34BH6W7H" TargetMode = "External"/>
	<Relationship Id="rId508" Type="http://schemas.openxmlformats.org/officeDocument/2006/relationships/hyperlink" Target="consultantplus://offline/ref=32E95910EF8F2D454B39BA7DDA318BADA7372821E20D10677F69320F883DBF1E68EDED8F1EEC2766B5F684C21FA065BFB8371E49FA03CC55A104A34BH6W7H" TargetMode = "External"/>
	<Relationship Id="rId509" Type="http://schemas.openxmlformats.org/officeDocument/2006/relationships/hyperlink" Target="consultantplus://offline/ref=32E95910EF8F2D454B39BA7DDA318BADA7372821E20E16667D6B320F883DBF1E68EDED8F1EEC2766B7F682C61FA065BFB8371E49FA03CC55A104A34BH6W7H" TargetMode = "External"/>
	<Relationship Id="rId510" Type="http://schemas.openxmlformats.org/officeDocument/2006/relationships/hyperlink" Target="consultantplus://offline/ref=32E95910EF8F2D454B39BA7DDA318BADA7372821E20D10677F69320F883DBF1E68EDED8F1EEC2766B5F684C21EA065BFB8371E49FA03CC55A104A34BH6W7H" TargetMode = "External"/>
	<Relationship Id="rId511" Type="http://schemas.openxmlformats.org/officeDocument/2006/relationships/hyperlink" Target="consultantplus://offline/ref=32E95910EF8F2D454B39BA7DDA318BADA7372821E20F16647F6E320F883DBF1E68EDED8F1EEC2766B5F18EC419A065BFB8371E49FA03CC55A104A34BH6W7H" TargetMode = "External"/>
	<Relationship Id="rId512" Type="http://schemas.openxmlformats.org/officeDocument/2006/relationships/hyperlink" Target="consultantplus://offline/ref=32E95910EF8F2D454B39BA7DDA318BADA7372821E20D10677F69320F883DBF1E68EDED8F1EEC2766B5F684C213A065BFB8371E49FA03CC55A104A34BH6W7H" TargetMode = "External"/>
	<Relationship Id="rId513" Type="http://schemas.openxmlformats.org/officeDocument/2006/relationships/hyperlink" Target="consultantplus://offline/ref=32E95910EF8F2D454B39BA7DDA318BADA7372821E20F16647F6E320F883DBF1E68EDED8F1EEC2766B5F18EC418A065BFB8371E49FA03CC55A104A34BH6W7H" TargetMode = "External"/>
	<Relationship Id="rId514" Type="http://schemas.openxmlformats.org/officeDocument/2006/relationships/hyperlink" Target="consultantplus://offline/ref=32E95910EF8F2D454B39BA7DDA318BADA7372821E20D10677F69320F883DBF1E68EDED8F1EEC2766B5F684C212A065BFB8371E49FA03CC55A104A34BH6W7H" TargetMode = "External"/>
	<Relationship Id="rId515" Type="http://schemas.openxmlformats.org/officeDocument/2006/relationships/hyperlink" Target="consultantplus://offline/ref=32E95910EF8F2D454B39BA7DDA318BADA7372821E20F16647F6E320F883DBF1E68EDED8F1EEC2766B5F18EC41EA065BFB8371E49FA03CC55A104A34BH6W7H" TargetMode = "External"/>
	<Relationship Id="rId516" Type="http://schemas.openxmlformats.org/officeDocument/2006/relationships/hyperlink" Target="consultantplus://offline/ref=32E95910EF8F2D454B39BA7DDA318BADA7372821E20F16647F6E320F883DBF1E68EDED8F1EEC2766B5F18EC41DA065BFB8371E49FA03CC55A104A34BH6W7H" TargetMode = "External"/>
	<Relationship Id="rId517" Type="http://schemas.openxmlformats.org/officeDocument/2006/relationships/hyperlink" Target="consultantplus://offline/ref=32E95910EF8F2D454B39BA7DDA318BADA7372821E20D10677F69320F883DBF1E68EDED8F1EEC2766B5F684CD1BA065BFB8371E49FA03CC55A104A34BH6W7H" TargetMode = "External"/>
	<Relationship Id="rId518" Type="http://schemas.openxmlformats.org/officeDocument/2006/relationships/hyperlink" Target="consultantplus://offline/ref=32E95910EF8F2D454B39BA7DDA318BADA7372821E20F16647F6E320F883DBF1E68EDED8F1EEC2766B5F18EC41CA065BFB8371E49FA03CC55A104A34BH6W7H" TargetMode = "External"/>
	<Relationship Id="rId519" Type="http://schemas.openxmlformats.org/officeDocument/2006/relationships/hyperlink" Target="consultantplus://offline/ref=32E95910EF8F2D454B39BA7DDA318BADA7372821E20D10677F69320F883DBF1E68EDED8F1EEC2766B5F684CD1BA065BFB8371E49FA03CC55A104A34BH6W7H" TargetMode = "External"/>
	<Relationship Id="rId520" Type="http://schemas.openxmlformats.org/officeDocument/2006/relationships/hyperlink" Target="consultantplus://offline/ref=32E95910EF8F2D454B39BA7DDA318BADA7372821E20F16647F6E320F883DBF1E68EDED8F1EEC2766B5F18EC413A065BFB8371E49FA03CC55A104A34BH6W7H" TargetMode = "External"/>
	<Relationship Id="rId521" Type="http://schemas.openxmlformats.org/officeDocument/2006/relationships/hyperlink" Target="consultantplus://offline/ref=32E95910EF8F2D454B39BA7DDA318BADA7372821E20F1B657B6D320F883DBF1E68EDED8F1EEC2766B7F586C61FA065BFB8371E49FA03CC55A104A34BH6W7H" TargetMode = "External"/>
	<Relationship Id="rId522" Type="http://schemas.openxmlformats.org/officeDocument/2006/relationships/hyperlink" Target="consultantplus://offline/ref=32E95910EF8F2D454B39BA7DDA318BADA7372821E20D10677F69320F883DBF1E68EDED8F1EEC2766B5F684CD1BA065BFB8371E49FA03CC55A104A34BH6W7H" TargetMode = "External"/>
	<Relationship Id="rId523" Type="http://schemas.openxmlformats.org/officeDocument/2006/relationships/hyperlink" Target="consultantplus://offline/ref=32E95910EF8F2D454B39BA7DDA318BADA7372821E20F16647F6E320F883DBF1E68EDED8F1EEC2766B5F18EC412A065BFB8371E49FA03CC55A104A34BH6W7H" TargetMode = "External"/>
	<Relationship Id="rId524" Type="http://schemas.openxmlformats.org/officeDocument/2006/relationships/hyperlink" Target="consultantplus://offline/ref=32E95910EF8F2D454B39BA7DDA318BADA7372821E20D10677F69320F883DBF1E68EDED8F1EEC2766B5F684CD1AA065BFB8371E49FA03CC55A104A34BH6W7H" TargetMode = "External"/>
	<Relationship Id="rId525" Type="http://schemas.openxmlformats.org/officeDocument/2006/relationships/hyperlink" Target="consultantplus://offline/ref=32E95910EF8F2D454B39BA7DDA318BADA7372821E20F16647F6E320F883DBF1E68EDED8F1EEC2766B5F18EC71BA065BFB8371E49FA03CC55A104A34BH6W7H" TargetMode = "External"/>
	<Relationship Id="rId526" Type="http://schemas.openxmlformats.org/officeDocument/2006/relationships/hyperlink" Target="consultantplus://offline/ref=32E95910EF8F2D454B39BA7DDA318BADA7372821E20D10677F69320F883DBF1E68EDED8F1EEC2766B5F684CD19A065BFB8371E49FA03CC55A104A34BH6W7H" TargetMode = "External"/>
	<Relationship Id="rId527" Type="http://schemas.openxmlformats.org/officeDocument/2006/relationships/hyperlink" Target="consultantplus://offline/ref=32E95910EF8F2D454B39BA7DDA318BADA7372821E20F16647F6E320F883DBF1E68EDED8F1EEC2766B5F18EC71AA065BFB8371E49FA03CC55A104A34BH6W7H" TargetMode = "External"/>
	<Relationship Id="rId528" Type="http://schemas.openxmlformats.org/officeDocument/2006/relationships/hyperlink" Target="consultantplus://offline/ref=32E95910EF8F2D454B39BA7DDA318BADA7372821E20D10677F69320F883DBF1E68EDED8F1EEC2766B5F684CD18A065BFB8371E49FA03CC55A104A34BH6W7H" TargetMode = "External"/>
	<Relationship Id="rId529" Type="http://schemas.openxmlformats.org/officeDocument/2006/relationships/hyperlink" Target="consultantplus://offline/ref=32E95910EF8F2D454B39BA7DDA318BADA7372821E20F16647F6E320F883DBF1E68EDED8F1EEC2766B5F18EC719A065BFB8371E49FA03CC55A104A34BH6W7H" TargetMode = "External"/>
	<Relationship Id="rId530" Type="http://schemas.openxmlformats.org/officeDocument/2006/relationships/hyperlink" Target="consultantplus://offline/ref=32E95910EF8F2D454B39BA7DDA318BADA7372821E20D10677F69320F883DBF1E68EDED8F1EEC2766B5F684CD18A065BFB8371E49FA03CC55A104A34BH6W7H" TargetMode = "External"/>
	<Relationship Id="rId531" Type="http://schemas.openxmlformats.org/officeDocument/2006/relationships/hyperlink" Target="consultantplus://offline/ref=32E95910EF8F2D454B39BA7DDA318BADA7372821E20814667D69320F883DBF1E68EDED8F1EEC2766B7F386C612A065BFB8371E49FA03CC55A104A34BH6W7H" TargetMode = "External"/>
	<Relationship Id="rId532" Type="http://schemas.openxmlformats.org/officeDocument/2006/relationships/hyperlink" Target="consultantplus://offline/ref=32E95910EF8F2D454B39BA7DDA318BADA7372821E20F16647F6E320F883DBF1E68EDED8F1EEC2766B5F18EC718A065BFB8371E49FA03CC55A104A34BH6W7H" TargetMode = "External"/>
	<Relationship Id="rId533" Type="http://schemas.openxmlformats.org/officeDocument/2006/relationships/hyperlink" Target="consultantplus://offline/ref=32E95910EF8F2D454B39BA7DDA318BADA7372821E20D10677F69320F883DBF1E68EDED8F1EEC2766B5F684CD1FA065BFB8371E49FA03CC55A104A34BH6W7H" TargetMode = "External"/>
	<Relationship Id="rId534" Type="http://schemas.openxmlformats.org/officeDocument/2006/relationships/hyperlink" Target="consultantplus://offline/ref=32E95910EF8F2D454B39BA7DDA318BADA7372821E20D176E7C6C320F883DBF1E68EDED8F1EEC2766B7F381C01CA065BFB8371E49FA03CC55A104A34BH6W7H" TargetMode = "External"/>
	<Relationship Id="rId535" Type="http://schemas.openxmlformats.org/officeDocument/2006/relationships/hyperlink" Target="consultantplus://offline/ref=32E95910EF8F2D454B39BA7DDA318BADA7372821E20D176E7C6C320F883DBF1E68EDED8F1EEC2766B7F381C012A065BFB8371E49FA03CC55A104A34BH6W7H" TargetMode = "External"/>
	<Relationship Id="rId536" Type="http://schemas.openxmlformats.org/officeDocument/2006/relationships/hyperlink" Target="consultantplus://offline/ref=32E95910EF8F2D454B39BA7DDA318BADA7372821E20D176E7C6C320F883DBF1E68EDED8F1EEC2766B7F381C31BA065BFB8371E49FA03CC55A104A34BH6W7H" TargetMode = "External"/>
	<Relationship Id="rId537" Type="http://schemas.openxmlformats.org/officeDocument/2006/relationships/hyperlink" Target="consultantplus://offline/ref=32E95910EF8F2D454B39BA7DDA318BADA7372821E20D176E7C6C320F883DBF1E68EDED8F1EEC2766B7F381C31AA065BFB8371E49FA03CC55A104A34BH6W7H" TargetMode = "External"/>
	<Relationship Id="rId538" Type="http://schemas.openxmlformats.org/officeDocument/2006/relationships/hyperlink" Target="consultantplus://offline/ref=32E95910EF8F2D454B39BA7DDA318BADA7372821E20F16647F6E320F883DBF1E68EDED8F1EEC2766B5F18EC71FA065BFB8371E49FA03CC55A104A34BH6W7H" TargetMode = "External"/>
	<Relationship Id="rId539" Type="http://schemas.openxmlformats.org/officeDocument/2006/relationships/hyperlink" Target="consultantplus://offline/ref=32E95910EF8F2D454B39BA7DDA318BADA7372821E20D10677F69320F883DBF1E68EDED8F1EEC2766B5F684CD1EA065BFB8371E49FA03CC55A104A34BH6W7H" TargetMode = "External"/>
	<Relationship Id="rId540" Type="http://schemas.openxmlformats.org/officeDocument/2006/relationships/hyperlink" Target="consultantplus://offline/ref=32E95910EF8F2D454B39BA7DDA318BADA7372821E20E16667D6B320F883DBF1E68EDED8F1EEC2766B7F682C61DA065BFB8371E49FA03CC55A104A34BH6W7H" TargetMode = "External"/>
	<Relationship Id="rId541" Type="http://schemas.openxmlformats.org/officeDocument/2006/relationships/hyperlink" Target="consultantplus://offline/ref=32E95910EF8F2D454B39BA7DDA318BADA7372821E20F16647F6E320F883DBF1E68EDED8F1EEC2766B5F18EC71EA065BFB8371E49FA03CC55A104A34BH6W7H" TargetMode = "External"/>
	<Relationship Id="rId542" Type="http://schemas.openxmlformats.org/officeDocument/2006/relationships/hyperlink" Target="consultantplus://offline/ref=32E95910EF8F2D454B39BA7DDA318BADA7372821E20D10677F69320F883DBF1E68EDED8F1EEC2766B5F684CD1DA065BFB8371E49FA03CC55A104A34BH6W7H" TargetMode = "External"/>
	<Relationship Id="rId543" Type="http://schemas.openxmlformats.org/officeDocument/2006/relationships/hyperlink" Target="consultantplus://offline/ref=32E95910EF8F2D454B39BA7DDA318BADA7372821E20F16647F6E320F883DBF1E68EDED8F1EEC2766B5F18EC71DA065BFB8371E49FA03CC55A104A34BH6W7H" TargetMode = "External"/>
	<Relationship Id="rId544" Type="http://schemas.openxmlformats.org/officeDocument/2006/relationships/hyperlink" Target="consultantplus://offline/ref=32E95910EF8F2D454B39BA7DDA318BADA7372821E20D10677F69320F883DBF1E68EDED8F1EEC2766B5F684CD1CA065BFB8371E49FA03CC55A104A34BH6W7H" TargetMode = "External"/>
	<Relationship Id="rId545" Type="http://schemas.openxmlformats.org/officeDocument/2006/relationships/hyperlink" Target="consultantplus://offline/ref=32E95910EF8F2D454B39BA7DDA318BADA7372821E20915647D6F320F883DBF1E68EDED8F1EEC2766B7F385C613A065BFB8371E49FA03CC55A104A34BH6W7H" TargetMode = "External"/>
	<Relationship Id="rId546" Type="http://schemas.openxmlformats.org/officeDocument/2006/relationships/hyperlink" Target="consultantplus://offline/ref=32E95910EF8F2D454B39BA7DDA318BADA7372821E20915647D6F320F883DBF1E68EDED8F1EEC2766B7F385C31CA065BFB8371E49FA03CC55A104A34BH6W7H" TargetMode = "External"/>
	<Relationship Id="rId547" Type="http://schemas.openxmlformats.org/officeDocument/2006/relationships/hyperlink" Target="consultantplus://offline/ref=32E95910EF8F2D454B39BA7DDA318BADA7372821E20F1B657B6D320F883DBF1E68EDED8F1EEC2766B7F586C61EA065BFB8371E49FA03CC55A104A34BH6W7H" TargetMode = "External"/>
	<Relationship Id="rId548" Type="http://schemas.openxmlformats.org/officeDocument/2006/relationships/hyperlink" Target="consultantplus://offline/ref=32E95910EF8F2D454B39BA7DDA318BADA7372821E20D10677F69320F883DBF1E68EDED8F1EEC2766B5F684CD13A065BFB8371E49FA03CC55A104A34BH6W7H" TargetMode = "External"/>
	<Relationship Id="rId549" Type="http://schemas.openxmlformats.org/officeDocument/2006/relationships/hyperlink" Target="consultantplus://offline/ref=32E95910EF8F2D454B39A470CC5DD5A9AB39722EE60C183125383458D76DB94B28ADEBD955AD2133E6B7D3C81BAE2FEFFD7C1149FDH1WEH" TargetMode = "External"/>
	<Relationship Id="rId550" Type="http://schemas.openxmlformats.org/officeDocument/2006/relationships/hyperlink" Target="consultantplus://offline/ref=32E95910EF8F2D454B39BA7DDA318BADA7372821E20915647D6F320F883DBF1E68EDED8F1EEC2766B7F385C313A065BFB8371E49FA03CC55A104A34BH6W7H" TargetMode = "External"/>
	<Relationship Id="rId551" Type="http://schemas.openxmlformats.org/officeDocument/2006/relationships/hyperlink" Target="consultantplus://offline/ref=32E95910EF8F2D454B39BA7DDA318BADA7372821E20915647D6F320F883DBF1E68EDED8F1EEC2766B7F385C312A065BFB8371E49FA03CC55A104A34BH6W7H" TargetMode = "External"/>
	<Relationship Id="rId552" Type="http://schemas.openxmlformats.org/officeDocument/2006/relationships/hyperlink" Target="consultantplus://offline/ref=32E95910EF8F2D454B39BA7DDA318BADA7372821E20E16667D6B320F883DBF1E68EDED8F1EEC2766B7F682C61DA065BFB8371E49FA03CC55A104A34BH6W7H" TargetMode = "External"/>
	<Relationship Id="rId553" Type="http://schemas.openxmlformats.org/officeDocument/2006/relationships/hyperlink" Target="consultantplus://offline/ref=32E95910EF8F2D454B39BA7DDA318BADA7372821E20F16647F6E320F883DBF1E68EDED8F1EEC2766B5F18EC712A065BFB8371E49FA03CC55A104A34BH6W7H" TargetMode = "External"/>
	<Relationship Id="rId554" Type="http://schemas.openxmlformats.org/officeDocument/2006/relationships/hyperlink" Target="consultantplus://offline/ref=32E95910EF8F2D454B39BA7DDA318BADA7372821E20D10677F69320F883DBF1E68EDED8F1EEC2766B5F684CD12A065BFB8371E49FA03CC55A104A34BH6W7H" TargetMode = "External"/>
	<Relationship Id="rId555" Type="http://schemas.openxmlformats.org/officeDocument/2006/relationships/hyperlink" Target="consultantplus://offline/ref=32E95910EF8F2D454B39BA7DDA318BADA7372821E20F16647F6E320F883DBF1E68EDED8F1EEC2766B5F18EC61AA065BFB8371E49FA03CC55A104A34BH6W7H" TargetMode = "External"/>
	<Relationship Id="rId556" Type="http://schemas.openxmlformats.org/officeDocument/2006/relationships/hyperlink" Target="consultantplus://offline/ref=32E95910EF8F2D454B39BA7DDA318BADA7372821E20D10677F69320F883DBF1E68EDED8F1EEC2766B5F684CC1AA065BFB8371E49FA03CC55A104A34BH6W7H" TargetMode = "External"/>
	<Relationship Id="rId557" Type="http://schemas.openxmlformats.org/officeDocument/2006/relationships/image" Target="media/image8.wmf"/>
	<Relationship Id="rId558" Type="http://schemas.openxmlformats.org/officeDocument/2006/relationships/hyperlink" Target="consultantplus://offline/ref=32E95910EF8F2D454B39BA7DDA318BADA7372821E20F16647F6E320F883DBF1E68EDED8F1EEC2766B5F18EC619A065BFB8371E49FA03CC55A104A34BH6W7H" TargetMode = "External"/>
	<Relationship Id="rId559" Type="http://schemas.openxmlformats.org/officeDocument/2006/relationships/hyperlink" Target="consultantplus://offline/ref=32E95910EF8F2D454B39BA7DDA318BADA7372821E20D10677F69320F883DBF1E68EDED8F1EEC2766B5F684CC19A065BFB8371E49FA03CC55A104A34BH6W7H" TargetMode = "External"/>
	<Relationship Id="rId560" Type="http://schemas.openxmlformats.org/officeDocument/2006/relationships/hyperlink" Target="consultantplus://offline/ref=32E95910EF8F2D454B39BA7DDA318BADA7372821E20F16647F6E320F883DBF1E68EDED8F1EEC2766B5F18EC618A065BFB8371E49FA03CC55A104A34BH6W7H" TargetMode = "External"/>
	<Relationship Id="rId561" Type="http://schemas.openxmlformats.org/officeDocument/2006/relationships/hyperlink" Target="consultantplus://offline/ref=32E95910EF8F2D454B39BA7DDA318BADA7372821E20D10677F69320F883DBF1E68EDED8F1EEC2766B5F684CC19A065BFB8371E49FA03CC55A104A34BH6W7H" TargetMode = "External"/>
	<Relationship Id="rId562" Type="http://schemas.openxmlformats.org/officeDocument/2006/relationships/hyperlink" Target="consultantplus://offline/ref=32E95910EF8F2D454B39BA7DDA318BADA7372821E20D10677F69320F883DBF1E68EDED8F1EEC2766B5F684CC18A065BFB8371E49FA03CC55A104A34BH6W7H" TargetMode = "External"/>
	<Relationship Id="rId563" Type="http://schemas.openxmlformats.org/officeDocument/2006/relationships/hyperlink" Target="consultantplus://offline/ref=32E95910EF8F2D454B39BA7DDA318BADA7372821E20F16647F6E320F883DBF1E68EDED8F1EEC2766B5F18EC61DA065BFB8371E49FA03CC55A104A34BH6W7H" TargetMode = "External"/>
	<Relationship Id="rId564" Type="http://schemas.openxmlformats.org/officeDocument/2006/relationships/hyperlink" Target="consultantplus://offline/ref=32E95910EF8F2D454B39BA7DDA318BADA7372821E20D10677F69320F883DBF1E68EDED8F1EEC2766B5F684CC1FA065BFB8371E49FA03CC55A104A34BH6W7H" TargetMode = "External"/>
	<Relationship Id="rId565" Type="http://schemas.openxmlformats.org/officeDocument/2006/relationships/hyperlink" Target="consultantplus://offline/ref=32E95910EF8F2D454B39BA7DDA318BADA7372821E70F10627F676F058064B31C6FE2B29819A52B67B7F386C710FF60AAA96F134CE11CCC4ABD06A1H4WAH" TargetMode = "External"/>
	<Relationship Id="rId566" Type="http://schemas.openxmlformats.org/officeDocument/2006/relationships/hyperlink" Target="consultantplus://offline/ref=32E95910EF8F2D454B39A470CC5DD5A9AB3F712CEA0F183125383458D76DB94B28ADEBD85FAA236CE3A2C29016AB34F0FD630D4BFF1FHCWEH" TargetMode = "External"/>
	<Relationship Id="rId567" Type="http://schemas.openxmlformats.org/officeDocument/2006/relationships/hyperlink" Target="consultantplus://offline/ref=32E95910EF8F2D454B39BA7DDA318BADA7372821E20812617F6A320F883DBF1E68EDED8F1EEC2766B7F386C41DA065BFB8371E49FA03CC55A104A34BH6W7H" TargetMode = "External"/>
	<Relationship Id="rId568" Type="http://schemas.openxmlformats.org/officeDocument/2006/relationships/hyperlink" Target="consultantplus://offline/ref=32E95910EF8F2D454B39BA7DDA318BADA7372821E20D10677F69320F883DBF1E68EDED8F1EEC2766B5F684CC1EA065BFB8371E49FA03CC55A104A34BH6W7H" TargetMode = "External"/>
	<Relationship Id="rId569" Type="http://schemas.openxmlformats.org/officeDocument/2006/relationships/hyperlink" Target="consultantplus://offline/ref=32E95910EF8F2D454B39BA7DDA318BADA7372821E20F16647F6E320F883DBF1E68EDED8F1EEC2766B5F18EC613A065BFB8371E49FA03CC55A104A34BH6W7H" TargetMode = "External"/>
	<Relationship Id="rId570" Type="http://schemas.openxmlformats.org/officeDocument/2006/relationships/hyperlink" Target="consultantplus://offline/ref=32E95910EF8F2D454B39BA7DDA318BADA7372821E20D10677F69320F883DBF1E68EDED8F1EEC2766B5F684CC1CA065BFB8371E49FA03CC55A104A34BH6W7H" TargetMode = "External"/>
	<Relationship Id="rId571" Type="http://schemas.openxmlformats.org/officeDocument/2006/relationships/hyperlink" Target="consultantplus://offline/ref=32E95910EF8F2D454B39BA7DDA318BADA7372821E20F16647F6E320F883DBF1E68EDED8F1EEC2766B5F18EC612A065BFB8371E49FA03CC55A104A34BH6W7H" TargetMode = "External"/>
	<Relationship Id="rId572" Type="http://schemas.openxmlformats.org/officeDocument/2006/relationships/hyperlink" Target="consultantplus://offline/ref=32E95910EF8F2D454B39BA7DDA318BADA7372821E20D10677F69320F883DBF1E68EDED8F1EEC2766B5F684CC13A065BFB8371E49FA03CC55A104A34BH6W7H" TargetMode = "External"/>
	<Relationship Id="rId573" Type="http://schemas.openxmlformats.org/officeDocument/2006/relationships/hyperlink" Target="consultantplus://offline/ref=32E95910EF8F2D454B39BA7DDA318BADA7372821E20915647D6F320F883DBF1E68EDED8F1EEC2766B7F385C21EA065BFB8371E49FA03CC55A104A34BH6W7H" TargetMode = "External"/>
	<Relationship Id="rId574" Type="http://schemas.openxmlformats.org/officeDocument/2006/relationships/hyperlink" Target="consultantplus://offline/ref=32E95910EF8F2D454B39BA7DDA318BADA7372821E20915647D6F320F883DBF1E68EDED8F1EEC2766B7F385C21CA065BFB8371E49FA03CC55A104A34BH6W7H" TargetMode = "External"/>
	<Relationship Id="rId575" Type="http://schemas.openxmlformats.org/officeDocument/2006/relationships/hyperlink" Target="consultantplus://offline/ref=32E95910EF8F2D454B39BA7DDA318BADA7372821E20814667D69320F883DBF1E68EDED8F1EEC2766B7F386C11BA065BFB8371E49FA03CC55A104A34BH6W7H" TargetMode = "External"/>
	<Relationship Id="rId576" Type="http://schemas.openxmlformats.org/officeDocument/2006/relationships/hyperlink" Target="consultantplus://offline/ref=32E95910EF8F2D454B39BA7DDA318BADA7372821E20915647D6F320F883DBF1E68EDED8F1EEC2766B7F385C21CA065BFB8371E49FA03CC55A104A34BH6W7H" TargetMode = "External"/>
	<Relationship Id="rId577" Type="http://schemas.openxmlformats.org/officeDocument/2006/relationships/hyperlink" Target="consultantplus://offline/ref=32E95910EF8F2D454B39A470CC5DD5A9AD3A752CE000453B2D61385AD062E65C2FE4E7DB5DA92C6FBCA7D7814EA631EBE2631257FD1DCFH5W7H" TargetMode = "External"/>
	<Relationship Id="rId578" Type="http://schemas.openxmlformats.org/officeDocument/2006/relationships/hyperlink" Target="consultantplus://offline/ref=32E95910EF8F2D454B39A470CC5DD5A9AD3A752CE000453B2D61385AD062E65C2FE4E7DB5DAA2F63BCA7D7814EA631EBE2631257FD1DCFH5W7H" TargetMode = "External"/>
	<Relationship Id="rId579" Type="http://schemas.openxmlformats.org/officeDocument/2006/relationships/hyperlink" Target="consultantplus://offline/ref=32E95910EF8F2D454B39BA7DDA318BADA7372821E20814667D69320F883DBF1E68EDED8F1EEC2766B7F386C119A065BFB8371E49FA03CC55A104A34BH6W7H" TargetMode = "External"/>
	<Relationship Id="rId580" Type="http://schemas.openxmlformats.org/officeDocument/2006/relationships/hyperlink" Target="consultantplus://offline/ref=32E95910EF8F2D454B39BA7DDA318BADA7372821E20F1B657B6D320F883DBF1E68EDED8F1EEC2766B7F586C61DA065BFB8371E49FA03CC55A104A34BH6W7H" TargetMode = "External"/>
	<Relationship Id="rId581" Type="http://schemas.openxmlformats.org/officeDocument/2006/relationships/hyperlink" Target="consultantplus://offline/ref=32E95910EF8F2D454B39BA7DDA318BADA7372821E20F16647F6E320F883DBF1E68EDED8F1EEC2766B5F18EC11BA065BFB8371E49FA03CC55A104A34BH6W7H" TargetMode = "External"/>
	<Relationship Id="rId582" Type="http://schemas.openxmlformats.org/officeDocument/2006/relationships/hyperlink" Target="consultantplus://offline/ref=32E95910EF8F2D454B39BA7DDA318BADA7372821E20D10677F69320F883DBF1E68EDED8F1EEC2766B5F684CC12A065BFB8371E49FA03CC55A104A34BH6W7H" TargetMode = "External"/>
	<Relationship Id="rId583" Type="http://schemas.openxmlformats.org/officeDocument/2006/relationships/hyperlink" Target="consultantplus://offline/ref=32E95910EF8F2D454B39BA7DDA318BADA7372821E20915647D6F320F883DBF1E68EDED8F1EEC2766B7F385C213A065BFB8371E49FA03CC55A104A34BH6W7H" TargetMode = "External"/>
	<Relationship Id="rId584" Type="http://schemas.openxmlformats.org/officeDocument/2006/relationships/hyperlink" Target="consultantplus://offline/ref=32E95910EF8F2D454B39BA7DDA318BADA7372821E20F16647F6E320F883DBF1E68EDED8F1EEC2766B5F18EC119A065BFB8371E49FA03CC55A104A34BH6W7H" TargetMode = "External"/>
	<Relationship Id="rId585" Type="http://schemas.openxmlformats.org/officeDocument/2006/relationships/hyperlink" Target="consultantplus://offline/ref=32E95910EF8F2D454B39BA7DDA318BADA7372821E20D10677F69320F883DBF1E68EDED8F1EEC2766B5F685C51AA065BFB8371E49FA03CC55A104A34BH6W7H" TargetMode = "External"/>
	<Relationship Id="rId586" Type="http://schemas.openxmlformats.org/officeDocument/2006/relationships/hyperlink" Target="consultantplus://offline/ref=32E95910EF8F2D454B39BA7DDA318BADA7372821E20F16647F6E320F883DBF1E68EDED8F1EEC2766B5F18EC118A065BFB8371E49FA03CC55A104A34BH6W7H" TargetMode = "External"/>
	<Relationship Id="rId587" Type="http://schemas.openxmlformats.org/officeDocument/2006/relationships/hyperlink" Target="consultantplus://offline/ref=32E95910EF8F2D454B39BA7DDA318BADA7372821E20D10677F69320F883DBF1E68EDED8F1EEC2766B5F685C518A065BFB8371E49FA03CC55A104A34BH6W7H" TargetMode = "External"/>
	<Relationship Id="rId588" Type="http://schemas.openxmlformats.org/officeDocument/2006/relationships/hyperlink" Target="consultantplus://offline/ref=32E95910EF8F2D454B39BA7DDA318BADA7372821E20F16647F6E320F883DBF1E68EDED8F1EEC2766B5F18EC118A065BFB8371E49FA03CC55A104A34BH6W7H" TargetMode = "External"/>
	<Relationship Id="rId589" Type="http://schemas.openxmlformats.org/officeDocument/2006/relationships/hyperlink" Target="consultantplus://offline/ref=32E95910EF8F2D454B39BA7DDA318BADA7372821E20D10677F69320F883DBF1E68EDED8F1EEC2766B5F685C51FA065BFB8371E49FA03CC55A104A34BH6W7H" TargetMode = "External"/>
	<Relationship Id="rId590" Type="http://schemas.openxmlformats.org/officeDocument/2006/relationships/hyperlink" Target="consultantplus://offline/ref=32E95910EF8F2D454B39BA7DDA318BADA7372821E20915647D6F320F883DBF1E68EDED8F1EEC2766B7F385CD1DA065BFB8371E49FA03CC55A104A34BH6W7H" TargetMode = "External"/>
	<Relationship Id="rId591" Type="http://schemas.openxmlformats.org/officeDocument/2006/relationships/hyperlink" Target="consultantplus://offline/ref=32E95910EF8F2D454B39BA7DDA318BADA7372821E20915647D6F320F883DBF1E68EDED8F1EEC2766B7F385CD12A065BFB8371E49FA03CC55A104A34BH6W7H" TargetMode = "External"/>
	<Relationship Id="rId592" Type="http://schemas.openxmlformats.org/officeDocument/2006/relationships/hyperlink" Target="consultantplus://offline/ref=32E95910EF8F2D454B39BA7DDA318BADA7372821E20F16647F6E320F883DBF1E68EDED8F1EEC2766B5F18EC11FA065BFB8371E49FA03CC55A104A34BH6W7H" TargetMode = "External"/>
	<Relationship Id="rId593" Type="http://schemas.openxmlformats.org/officeDocument/2006/relationships/hyperlink" Target="consultantplus://offline/ref=32E95910EF8F2D454B39BA7DDA318BADA7372821E20D10677F69320F883DBF1E68EDED8F1EEC2766B5F685C51EA065BFB8371E49FA03CC55A104A34BH6W7H" TargetMode = "External"/>
	<Relationship Id="rId594" Type="http://schemas.openxmlformats.org/officeDocument/2006/relationships/hyperlink" Target="consultantplus://offline/ref=32E95910EF8F2D454B39BA7DDA318BADA7372821E20915647D6F320F883DBF1E68EDED8F1EEC2766B7F385CC1AA065BFB8371E49FA03CC55A104A34BH6W7H" TargetMode = "External"/>
	<Relationship Id="rId595" Type="http://schemas.openxmlformats.org/officeDocument/2006/relationships/hyperlink" Target="consultantplus://offline/ref=32E95910EF8F2D454B39BA7DDA318BADA7372821E20915647D6F320F883DBF1E68EDED8F1EEC2766B7F385CC19A065BFB8371E49FA03CC55A104A34BH6W7H" TargetMode = "External"/>
	<Relationship Id="rId596" Type="http://schemas.openxmlformats.org/officeDocument/2006/relationships/hyperlink" Target="consultantplus://offline/ref=32E95910EF8F2D454B39BA7DDA318BADA7372821E20F16647F6E320F883DBF1E68EDED8F1EEC2766B5F18EC11DA065BFB8371E49FA03CC55A104A34BH6W7H" TargetMode = "External"/>
	<Relationship Id="rId597" Type="http://schemas.openxmlformats.org/officeDocument/2006/relationships/hyperlink" Target="consultantplus://offline/ref=32E95910EF8F2D454B39BA7DDA318BADA7372821E20D10677F69320F883DBF1E68EDED8F1EEC2766B5F685C51CA065BFB8371E49FA03CC55A104A34BH6W7H" TargetMode = "External"/>
	<Relationship Id="rId598" Type="http://schemas.openxmlformats.org/officeDocument/2006/relationships/hyperlink" Target="consultantplus://offline/ref=32E95910EF8F2D454B39BA7DDA318BADA7372821E20F16647F6E320F883DBF1E68EDED8F1EEC2766B5F18EC113A065BFB8371E49FA03CC55A104A34BH6W7H" TargetMode = "External"/>
	<Relationship Id="rId599" Type="http://schemas.openxmlformats.org/officeDocument/2006/relationships/hyperlink" Target="consultantplus://offline/ref=32E95910EF8F2D454B39BA7DDA318BADA7372821E20D10677F69320F883DBF1E68EDED8F1EEC2766B5F685C512A065BFB8371E49FA03CC55A104A34BH6W7H" TargetMode = "External"/>
	<Relationship Id="rId600" Type="http://schemas.openxmlformats.org/officeDocument/2006/relationships/hyperlink" Target="consultantplus://offline/ref=32E95910EF8F2D454B39BA7DDA318BADA7372821E20F16647F6E320F883DBF1E68EDED8F1EEC2766B5F18EC112A065BFB8371E49FA03CC55A104A34BH6W7H" TargetMode = "External"/>
	<Relationship Id="rId601" Type="http://schemas.openxmlformats.org/officeDocument/2006/relationships/hyperlink" Target="consultantplus://offline/ref=32E95910EF8F2D454B39BA7DDA318BADA7372821E20D10677F69320F883DBF1E68EDED8F1EEC2766B5F685C41BA065BFB8371E49FA03CC55A104A34BH6W7H" TargetMode = "External"/>
	<Relationship Id="rId602" Type="http://schemas.openxmlformats.org/officeDocument/2006/relationships/hyperlink" Target="consultantplus://offline/ref=32E95910EF8F2D454B39BA7DDA318BADA7372821E20D10677F69320F883DBF1E68EDED8F1EEC2766B5F685C41AA065BFB8371E49FA03CC55A104A34BH6W7H" TargetMode = "External"/>
	<Relationship Id="rId603" Type="http://schemas.openxmlformats.org/officeDocument/2006/relationships/hyperlink" Target="consultantplus://offline/ref=32E95910EF8F2D454B39BA7DDA318BADA7372821E20814667D69320F883DBF1E68EDED8F1EEC2766B7F386C11EA065BFB8371E49FA03CC55A104A34BH6W7H" TargetMode = "External"/>
	<Relationship Id="rId604" Type="http://schemas.openxmlformats.org/officeDocument/2006/relationships/hyperlink" Target="consultantplus://offline/ref=32E95910EF8F2D454B39BA7DDA318BADA7372821E20814667D69320F883DBF1E68EDED8F1EEC2766B7F386C11EA065BFB8371E49FA03CC55A104A34BH6W7H" TargetMode = "External"/>
	<Relationship Id="rId605" Type="http://schemas.openxmlformats.org/officeDocument/2006/relationships/hyperlink" Target="consultantplus://offline/ref=32E95910EF8F2D454B39BA7DDA318BADA7372821E20915647D6F320F883DBF1E68EDED8F1EEC2766B7F385CC18A065BFB8371E49FA03CC55A104A34BH6W7H" TargetMode = "External"/>
	<Relationship Id="rId606" Type="http://schemas.openxmlformats.org/officeDocument/2006/relationships/hyperlink" Target="consultantplus://offline/ref=32E95910EF8F2D454B39BA7DDA318BADA7372821E20915647D6F320F883DBF1E68EDED8F1EEC2766B7F382C41DA065BFB8371E49FA03CC55A104A34BH6W7H" TargetMode = "External"/>
	<Relationship Id="rId607" Type="http://schemas.openxmlformats.org/officeDocument/2006/relationships/hyperlink" Target="consultantplus://offline/ref=32E95910EF8F2D454B39BA7DDA318BADA7372821E20915647D6F320F883DBF1E68EDED8F1EEC2766B7F382C41CA065BFB8371E49FA03CC55A104A34BH6W7H" TargetMode = "External"/>
	<Relationship Id="rId608" Type="http://schemas.openxmlformats.org/officeDocument/2006/relationships/hyperlink" Target="consultantplus://offline/ref=32E95910EF8F2D454B39BA7DDA318BADA7372821E20F16647F6E320F883DBF1E68EDED8F1EEC2766B5F18EC019A065BFB8371E49FA03CC55A104A34BH6W7H" TargetMode = "External"/>
	<Relationship Id="rId609" Type="http://schemas.openxmlformats.org/officeDocument/2006/relationships/hyperlink" Target="consultantplus://offline/ref=32E95910EF8F2D454B39BA7DDA318BADA7372821E20D10677F69320F883DBF1E68EDED8F1EEC2766B5F685C418A065BFB8371E49FA03CC55A104A34BH6W7H" TargetMode = "External"/>
	<Relationship Id="rId610" Type="http://schemas.openxmlformats.org/officeDocument/2006/relationships/hyperlink" Target="consultantplus://offline/ref=32E95910EF8F2D454B39BA7DDA318BADA7372821E20915647D6F320F883DBF1E68EDED8F1EEC2766B7F382C413A065BFB8371E49FA03CC55A104A34BH6W7H" TargetMode = "External"/>
	<Relationship Id="rId611" Type="http://schemas.openxmlformats.org/officeDocument/2006/relationships/hyperlink" Target="consultantplus://offline/ref=32E95910EF8F2D454B39BA7DDA318BADA7372821E20814667D69320F883DBF1E68EDED8F1EEC2766B7F386C11DA065BFB8371E49FA03CC55A104A34BH6W7H" TargetMode = "External"/>
	<Relationship Id="rId612" Type="http://schemas.openxmlformats.org/officeDocument/2006/relationships/hyperlink" Target="consultantplus://offline/ref=32E95910EF8F2D454B39BA7DDA318BADA7372821E20915647D6F320F883DBF1E68EDED8F1EEC2766B7F382C71BA065BFB8371E49FA03CC55A104A34BH6W7H" TargetMode = "External"/>
	<Relationship Id="rId613" Type="http://schemas.openxmlformats.org/officeDocument/2006/relationships/hyperlink" Target="consultantplus://offline/ref=32E95910EF8F2D454B39BA7DDA318BADA7372821E20F16647F6E320F883DBF1E68EDED8F1EEC2766B5F18EC018A065BFB8371E49FA03CC55A104A34BH6W7H" TargetMode = "External"/>
	<Relationship Id="rId614" Type="http://schemas.openxmlformats.org/officeDocument/2006/relationships/hyperlink" Target="consultantplus://offline/ref=32E95910EF8F2D454B39BA7DDA318BADA7372821E20D10677F69320F883DBF1E68EDED8F1EEC2766B5F685C41FA065BFB8371E49FA03CC55A104A34BH6W7H" TargetMode = "External"/>
	<Relationship Id="rId615" Type="http://schemas.openxmlformats.org/officeDocument/2006/relationships/hyperlink" Target="consultantplus://offline/ref=32E95910EF8F2D454B39BA7DDA318BADA7372821E20F16647F6E320F883DBF1E68EDED8F1EEC2766B5F18EC01FA065BFB8371E49FA03CC55A104A34BH6W7H" TargetMode = "External"/>
	<Relationship Id="rId616" Type="http://schemas.openxmlformats.org/officeDocument/2006/relationships/hyperlink" Target="consultantplus://offline/ref=32E95910EF8F2D454B39BA7DDA318BADA7372821E20915647D6F320F883DBF1E68EDED8F1EEC2766B7F383C41DA065BFB8371E49FA03CC55A104A34BH6W7H" TargetMode = "External"/>
	<Relationship Id="rId617" Type="http://schemas.openxmlformats.org/officeDocument/2006/relationships/hyperlink" Target="consultantplus://offline/ref=32E95910EF8F2D454B39BA7DDA318BADA7372821E20912657D69320F883DBF1E68EDED8F1EEC2766B5F58EC51FA065BFB8371E49FA03CC55A104A34BH6W7H" TargetMode = "External"/>
	<Relationship Id="rId618" Type="http://schemas.openxmlformats.org/officeDocument/2006/relationships/hyperlink" Target="consultantplus://offline/ref=32E95910EF8F2D454B39BA7DDA318BADA7372821E20F16647F6E320F883DBF1E68EDED8F1EEC2766B5F18EC01FA065BFB8371E49FA03CC55A104A34BH6W7H" TargetMode = "External"/>
	<Relationship Id="rId619" Type="http://schemas.openxmlformats.org/officeDocument/2006/relationships/hyperlink" Target="consultantplus://offline/ref=32E95910EF8F2D454B39BA7DDA318BADA7372821E2091B6E7C6E320F883DBF1E68EDED8F1EEC2766B7F386C412A065BFB8371E49FA03CC55A104A34BH6W7H" TargetMode = "External"/>
	<Relationship Id="rId620" Type="http://schemas.openxmlformats.org/officeDocument/2006/relationships/hyperlink" Target="consultantplus://offline/ref=32E95910EF8F2D454B39BA7DDA318BADA7372821E20814667D69320F883DBF1E68EDED8F1EEC2766B7F386CD1FA065BFB8371E49FA03CC55A104A34BH6W7H" TargetMode = "External"/>
	<Relationship Id="rId621" Type="http://schemas.openxmlformats.org/officeDocument/2006/relationships/hyperlink" Target="consultantplus://offline/ref=32E95910EF8F2D454B39BA7DDA318BADA7372821E20F16647F6E320F883DBF1E68EDED8F1EEC2766B5F18EC01EA065BFB8371E49FA03CC55A104A34BH6W7H" TargetMode = "External"/>
	<Relationship Id="rId622" Type="http://schemas.openxmlformats.org/officeDocument/2006/relationships/hyperlink" Target="consultantplus://offline/ref=32E95910EF8F2D454B39BA7DDA318BADA7372821E20F1B657B6D320F883DBF1E68EDED8F1EEC2766B7F586C61CA065BFB8371E49FA03CC55A104A34BH6W7H" TargetMode = "External"/>
	<Relationship Id="rId623" Type="http://schemas.openxmlformats.org/officeDocument/2006/relationships/hyperlink" Target="consultantplus://offline/ref=32E95910EF8F2D454B39BA7DDA318BADA7372821E20E146E7069320F883DBF1E68EDED8F1EEC2766B5F785C613A065BFB8371E49FA03CC55A104A34BH6W7H" TargetMode = "External"/>
	<Relationship Id="rId624" Type="http://schemas.openxmlformats.org/officeDocument/2006/relationships/hyperlink" Target="consultantplus://offline/ref=32E95910EF8F2D454B39BA7DDA318BADA7372821E20D10677F69320F883DBF1E68EDED8F1EEC2766B5F685C41EA065BFB8371E49FA03CC55A104A34BH6W7H" TargetMode = "External"/>
	<Relationship Id="rId625" Type="http://schemas.openxmlformats.org/officeDocument/2006/relationships/hyperlink" Target="consultantplus://offline/ref=32E95910EF8F2D454B39BA7DDA318BADA7372821E20D176E7C6C320F883DBF1E68EDED8F1EEC2766B7F381C318A065BFB8371E49FA03CC55A104A34BH6W7H" TargetMode = "External"/>
	<Relationship Id="rId626" Type="http://schemas.openxmlformats.org/officeDocument/2006/relationships/hyperlink" Target="consultantplus://offline/ref=32E95910EF8F2D454B39A470CC5DD5A9AB397E29E20D183125383458D76DB94B28ADEBDA5DA82A66BEF8D2945FFE3CEEF97C1248E11FCD56HBWCH" TargetMode = "External"/>
	<Relationship Id="rId627" Type="http://schemas.openxmlformats.org/officeDocument/2006/relationships/hyperlink" Target="consultantplus://offline/ref=32E95910EF8F2D454B39BA7DDA318BADA7372821E20F16647F6E320F883DBF1E68EDED8F1EEC2766B5F18EC013A065BFB8371E49FA03CC55A104A34BH6W7H" TargetMode = "External"/>
	<Relationship Id="rId628" Type="http://schemas.openxmlformats.org/officeDocument/2006/relationships/hyperlink" Target="consultantplus://offline/ref=32E95910EF8F2D454B39BA7DDA318BADA7372821E20D10677F69320F883DBF1E68EDED8F1EEC2766B5F685C413A065BFB8371E49FA03CC55A104A34BH6W7H" TargetMode = "External"/>
	<Relationship Id="rId629" Type="http://schemas.openxmlformats.org/officeDocument/2006/relationships/hyperlink" Target="consultantplus://offline/ref=32E95910EF8F2D454B39A470CC5DD5A9AB397E29E20D183125383458D76DB94B28ADEBDF5CA12367BCA7D7814EA631EBE2631257FD1DCFH5W7H" TargetMode = "External"/>
	<Relationship Id="rId630" Type="http://schemas.openxmlformats.org/officeDocument/2006/relationships/hyperlink" Target="consultantplus://offline/ref=32E95910EF8F2D454B39BA7DDA318BADA7372821E20E146E7069320F883DBF1E68EDED8F1EEC2766B5F785C612A065BFB8371E49FA03CC55A104A34BH6W7H" TargetMode = "External"/>
	<Relationship Id="rId631" Type="http://schemas.openxmlformats.org/officeDocument/2006/relationships/hyperlink" Target="consultantplus://offline/ref=32E95910EF8F2D454B39BA7DDA318BADA7372821E20D10677F69320F883DBF1E68EDED8F1EEC2766B5F685C412A065BFB8371E49FA03CC55A104A34BH6W7H" TargetMode = "External"/>
	<Relationship Id="rId632" Type="http://schemas.openxmlformats.org/officeDocument/2006/relationships/hyperlink" Target="consultantplus://offline/ref=32E95910EF8F2D454B39BA7DDA318BADA7372821E20F16647F6E320F883DBF1E68EDED8F1EEC2766B5F18EC31BA065BFB8371E49FA03CC55A104A34BH6W7H" TargetMode = "External"/>
	<Relationship Id="rId633" Type="http://schemas.openxmlformats.org/officeDocument/2006/relationships/hyperlink" Target="consultantplus://offline/ref=32E95910EF8F2D454B39BA7DDA318BADA7372821E20D10677F69320F883DBF1E68EDED8F1EEC2766B5F685C71BA065BFB8371E49FA03CC55A104A34BH6W7H" TargetMode = "External"/>
	<Relationship Id="rId634" Type="http://schemas.openxmlformats.org/officeDocument/2006/relationships/hyperlink" Target="consultantplus://offline/ref=32E95910EF8F2D454B39BA7DDA318BADA7372821E20F16647F6E320F883DBF1E68EDED8F1EEC2766B5F18EC318A065BFB8371E49FA03CC55A104A34BH6W7H" TargetMode = "External"/>
	<Relationship Id="rId635" Type="http://schemas.openxmlformats.org/officeDocument/2006/relationships/hyperlink" Target="consultantplus://offline/ref=32E95910EF8F2D454B39BA7DDA318BADA7372821E20D10677F69320F883DBF1E68EDED8F1EEC2766B5F685C718A065BFB8371E49FA03CC55A104A34BH6W7H" TargetMode = "External"/>
	<Relationship Id="rId636" Type="http://schemas.openxmlformats.org/officeDocument/2006/relationships/hyperlink" Target="consultantplus://offline/ref=32E95910EF8F2D454B39BA7DDA318BADA7372821E20F16647F6E320F883DBF1E68EDED8F1EEC2766B5F18EC31FA065BFB8371E49FA03CC55A104A34BH6W7H" TargetMode = "External"/>
	<Relationship Id="rId637" Type="http://schemas.openxmlformats.org/officeDocument/2006/relationships/hyperlink" Target="consultantplus://offline/ref=32E95910EF8F2D454B39BA7DDA318BADA7372821E20D10677F69320F883DBF1E68EDED8F1EEC2766B5F685C71FA065BFB8371E49FA03CC55A104A34BH6W7H" TargetMode = "External"/>
	<Relationship Id="rId638" Type="http://schemas.openxmlformats.org/officeDocument/2006/relationships/hyperlink" Target="consultantplus://offline/ref=32E95910EF8F2D454B39BA7DDA318BADA7372821E20F16647F6E320F883DBF1E68EDED8F1EEC2766B5F18EC31DA065BFB8371E49FA03CC55A104A34BH6W7H" TargetMode = "External"/>
	<Relationship Id="rId639" Type="http://schemas.openxmlformats.org/officeDocument/2006/relationships/hyperlink" Target="consultantplus://offline/ref=32E95910EF8F2D454B39BA7DDA318BADA7372821E20D10677F69320F883DBF1E68EDED8F1EEC2766B5F685C71EA065BFB8371E49FA03CC55A104A34BH6W7H" TargetMode = "External"/>
	<Relationship Id="rId640" Type="http://schemas.openxmlformats.org/officeDocument/2006/relationships/hyperlink" Target="consultantplus://offline/ref=32E95910EF8F2D454B39BA7DDA318BADA7372821E20F16647F6E320F883DBF1E68EDED8F1EEC2766B5F18EC31CA065BFB8371E49FA03CC55A104A34BH6W7H" TargetMode = "External"/>
	<Relationship Id="rId641" Type="http://schemas.openxmlformats.org/officeDocument/2006/relationships/hyperlink" Target="consultantplus://offline/ref=32E95910EF8F2D454B39BA7DDA318BADA7372821E20D10677F69320F883DBF1E68EDED8F1EEC2766B5F685C71DA065BFB8371E49FA03CC55A104A34BH6W7H" TargetMode = "External"/>
	<Relationship Id="rId642" Type="http://schemas.openxmlformats.org/officeDocument/2006/relationships/hyperlink" Target="consultantplus://offline/ref=32E95910EF8F2D454B39BA7DDA318BADA7372821E20F16647F6E320F883DBF1E68EDED8F1EEC2766B5F18EC313A065BFB8371E49FA03CC55A104A34BH6W7H" TargetMode = "External"/>
	<Relationship Id="rId643" Type="http://schemas.openxmlformats.org/officeDocument/2006/relationships/hyperlink" Target="consultantplus://offline/ref=32E95910EF8F2D454B39BA7DDA318BADA7372821E20D10677F69320F883DBF1E68EDED8F1EEC2766B5F685C71CA065BFB8371E49FA03CC55A104A34BH6W7H" TargetMode = "External"/>
	<Relationship Id="rId644" Type="http://schemas.openxmlformats.org/officeDocument/2006/relationships/hyperlink" Target="consultantplus://offline/ref=32E95910EF8F2D454B39BA7DDA318BADA7372821E20F16647F6E320F883DBF1E68EDED8F1EEC2766B5F18EC312A065BFB8371E49FA03CC55A104A34BH6W7H" TargetMode = "External"/>
	<Relationship Id="rId645" Type="http://schemas.openxmlformats.org/officeDocument/2006/relationships/hyperlink" Target="consultantplus://offline/ref=32E95910EF8F2D454B39BA7DDA318BADA7372821E20D10677F69320F883DBF1E68EDED8F1EEC2766B5F685C71CA065BFB8371E49FA03CC55A104A34BH6W7H" TargetMode = "External"/>
	<Relationship Id="rId646" Type="http://schemas.openxmlformats.org/officeDocument/2006/relationships/hyperlink" Target="consultantplus://offline/ref=32E95910EF8F2D454B39BA7DDA318BADA7372821E20F16647F6E320F883DBF1E68EDED8F1EEC2766B5F18EC21BA065BFB8371E49FA03CC55A104A34BH6W7H" TargetMode = "External"/>
	<Relationship Id="rId647" Type="http://schemas.openxmlformats.org/officeDocument/2006/relationships/hyperlink" Target="consultantplus://offline/ref=32E95910EF8F2D454B39BA7DDA318BADA7372821E20F1B657B6D320F883DBF1E68EDED8F1EEC2766B7F586C613A065BFB8371E49FA03CC55A104A34BH6W7H" TargetMode = "External"/>
	<Relationship Id="rId648" Type="http://schemas.openxmlformats.org/officeDocument/2006/relationships/hyperlink" Target="consultantplus://offline/ref=32E95910EF8F2D454B39BA7DDA318BADA7372821E20D10677F69320F883DBF1E68EDED8F1EEC2766B5F685C71CA065BFB8371E49FA03CC55A104A34BH6W7H" TargetMode = "External"/>
	<Relationship Id="rId649" Type="http://schemas.openxmlformats.org/officeDocument/2006/relationships/hyperlink" Target="consultantplus://offline/ref=32E95910EF8F2D454B39BA7DDA318BADA7372821E20F16647F6E320F883DBF1E68EDED8F1EEC2766B5F18EC21AA065BFB8371E49FA03CC55A104A34BH6W7H" TargetMode = "External"/>
	<Relationship Id="rId650" Type="http://schemas.openxmlformats.org/officeDocument/2006/relationships/hyperlink" Target="consultantplus://offline/ref=32E95910EF8F2D454B39BA7DDA318BADA7372821E20D10677F69320F883DBF1E68EDED8F1EEC2766B5F685C713A065BFB8371E49FA03CC55A104A34BH6W7H" TargetMode = "External"/>
	<Relationship Id="rId651" Type="http://schemas.openxmlformats.org/officeDocument/2006/relationships/hyperlink" Target="consultantplus://offline/ref=32E95910EF8F2D454B39BA7DDA318BADA7372821E20F16647F6E320F883DBF1E68EDED8F1EEC2766B5F18EC219A065BFB8371E49FA03CC55A104A34BH6W7H" TargetMode = "External"/>
	<Relationship Id="rId652" Type="http://schemas.openxmlformats.org/officeDocument/2006/relationships/hyperlink" Target="consultantplus://offline/ref=32E95910EF8F2D454B39BA7DDA318BADA7372821E20D10677F69320F883DBF1E68EDED8F1EEC2766B5F685C712A065BFB8371E49FA03CC55A104A34BH6W7H" TargetMode = "External"/>
	<Relationship Id="rId653" Type="http://schemas.openxmlformats.org/officeDocument/2006/relationships/hyperlink" Target="consultantplus://offline/ref=32E95910EF8F2D454B39BA7DDA318BADA7372821E20F16647F6E320F883DBF1E68EDED8F1EEC2766B5F18EC218A065BFB8371E49FA03CC55A104A34BH6W7H" TargetMode = "External"/>
	<Relationship Id="rId654" Type="http://schemas.openxmlformats.org/officeDocument/2006/relationships/hyperlink" Target="consultantplus://offline/ref=32E95910EF8F2D454B39BA7DDA318BADA7372821E20D10677F69320F883DBF1E68EDED8F1EEC2766B5F685C61BA065BFB8371E49FA03CC55A104A34BH6W7H" TargetMode = "External"/>
	<Relationship Id="rId655" Type="http://schemas.openxmlformats.org/officeDocument/2006/relationships/hyperlink" Target="consultantplus://offline/ref=32E95910EF8F2D454B39BA7DDA318BADA7372821E20F16647F6E320F883DBF1E68EDED8F1EEC2766B5F18EC21FA065BFB8371E49FA03CC55A104A34BH6W7H" TargetMode = "External"/>
	<Relationship Id="rId656" Type="http://schemas.openxmlformats.org/officeDocument/2006/relationships/hyperlink" Target="consultantplus://offline/ref=32E95910EF8F2D454B39BA7DDA318BADA7372821E20D10677F69320F883DBF1E68EDED8F1EEC2766B5F685C61BA065BFB8371E49FA03CC55A104A34BH6W7H" TargetMode = "External"/>
	<Relationship Id="rId657" Type="http://schemas.openxmlformats.org/officeDocument/2006/relationships/hyperlink" Target="consultantplus://offline/ref=32E95910EF8F2D454B39BA7DDA318BADA7372821E20814667D69320F883DBF1E68EDED8F1EEC2766B7F386CD1EA065BFB8371E49FA03CC55A104A34BH6W7H" TargetMode = "External"/>
	<Relationship Id="rId658" Type="http://schemas.openxmlformats.org/officeDocument/2006/relationships/hyperlink" Target="consultantplus://offline/ref=32E95910EF8F2D454B39BA7DDA318BADA7372821E20F16647F6E320F883DBF1E68EDED8F1EEC2766B5F18EC21EA065BFB8371E49FA03CC55A104A34BH6W7H" TargetMode = "External"/>
	<Relationship Id="rId659" Type="http://schemas.openxmlformats.org/officeDocument/2006/relationships/hyperlink" Target="consultantplus://offline/ref=32E95910EF8F2D454B39BA7DDA318BADA7372821E20D10677F69320F883DBF1E68EDED8F1EEC2766B5F685C61AA065BFB8371E49FA03CC55A104A34BH6W7H" TargetMode = "External"/>
	<Relationship Id="rId660" Type="http://schemas.openxmlformats.org/officeDocument/2006/relationships/hyperlink" Target="consultantplus://offline/ref=32E95910EF8F2D454B39BA7DDA318BADA7372821E20F16647F6E320F883DBF1E68EDED8F1EEC2766B5F18EC21DA065BFB8371E49FA03CC55A104A34BH6W7H" TargetMode = "External"/>
	<Relationship Id="rId661" Type="http://schemas.openxmlformats.org/officeDocument/2006/relationships/hyperlink" Target="consultantplus://offline/ref=32E95910EF8F2D454B39BA7DDA318BADA7372821E20D10677F69320F883DBF1E68EDED8F1EEC2766B5F685C619A065BFB8371E49FA03CC55A104A34BH6W7H" TargetMode = "External"/>
	<Relationship Id="rId662" Type="http://schemas.openxmlformats.org/officeDocument/2006/relationships/hyperlink" Target="consultantplus://offline/ref=32E95910EF8F2D454B39BA7DDA318BADA7372821E20F1B657B6D320F883DBF1E68EDED8F1EEC2766B7F586C612A065BFB8371E49FA03CC55A104A34BH6W7H" TargetMode = "External"/>
	<Relationship Id="rId663" Type="http://schemas.openxmlformats.org/officeDocument/2006/relationships/hyperlink" Target="consultantplus://offline/ref=32E95910EF8F2D454B39BA7DDA318BADA7372821E20D10677F69320F883DBF1E68EDED8F1EEC2766B5F685C618A065BFB8371E49FA03CC55A104A34BH6W7H" TargetMode = "External"/>
	<Relationship Id="rId664" Type="http://schemas.openxmlformats.org/officeDocument/2006/relationships/hyperlink" Target="consultantplus://offline/ref=32E95910EF8F2D454B39A470CC5DD5A9AB39722EE60C183125383458D76DB94B28ADEBD955AD2133E6B7D3C81BAE2FEFFD7C1149FDH1WEH" TargetMode = "External"/>
	<Relationship Id="rId665" Type="http://schemas.openxmlformats.org/officeDocument/2006/relationships/hyperlink" Target="consultantplus://offline/ref=32E95910EF8F2D454B39BA7DDA318BADA7372821E20F16647F6E320F883DBF1E68EDED8F1EEC2766B5F18ECD1BA065BFB8371E49FA03CC55A104A34BH6W7H" TargetMode = "External"/>
	<Relationship Id="rId666" Type="http://schemas.openxmlformats.org/officeDocument/2006/relationships/hyperlink" Target="consultantplus://offline/ref=32E95910EF8F2D454B39BA7DDA318BADA7372821E20D10677F69320F883DBF1E68EDED8F1EEC2766B5F685C61FA065BFB8371E49FA03CC55A104A34BH6W7H" TargetMode = "External"/>
	<Relationship Id="rId667" Type="http://schemas.openxmlformats.org/officeDocument/2006/relationships/hyperlink" Target="consultantplus://offline/ref=32E95910EF8F2D454B39BA7DDA318BADA7372821E20D176E7C6C320F883DBF1E68EDED8F1EEC2766B7F381C318A065BFB8371E49FA03CC55A104A34BH6W7H" TargetMode = "External"/>
	<Relationship Id="rId668" Type="http://schemas.openxmlformats.org/officeDocument/2006/relationships/hyperlink" Target="consultantplus://offline/ref=32E95910EF8F2D454B39BA7DDA318BADA7372821E20E146E7069320F883DBF1E68EDED8F1EEC2766B5F785C119A065BFB8371E49FA03CC55A104A34BH6W7H" TargetMode = "External"/>
	<Relationship Id="rId669" Type="http://schemas.openxmlformats.org/officeDocument/2006/relationships/hyperlink" Target="consultantplus://offline/ref=32E95910EF8F2D454B39BA7DDA318BADA7372821E20D10677F69320F883DBF1E68EDED8F1EEC2766B5F685C61FA065BFB8371E49FA03CC55A104A34BH6W7H" TargetMode = "External"/>
	<Relationship Id="rId670" Type="http://schemas.openxmlformats.org/officeDocument/2006/relationships/hyperlink" Target="consultantplus://offline/ref=32E95910EF8F2D454B39BA7DDA318BADA7372821E20F16647F6E320F883DBF1E68EDED8F1EEC2766B5F18ECD18A065BFB8371E49FA03CC55A104A34BH6W7H" TargetMode = "External"/>
	<Relationship Id="rId671" Type="http://schemas.openxmlformats.org/officeDocument/2006/relationships/hyperlink" Target="consultantplus://offline/ref=32E95910EF8F2D454B39BA7DDA318BADA7372821E20D10677F69320F883DBF1E68EDED8F1EEC2766B5F685C61EA065BFB8371E49FA03CC55A104A34BH6W7H" TargetMode = "External"/>
	<Relationship Id="rId672" Type="http://schemas.openxmlformats.org/officeDocument/2006/relationships/hyperlink" Target="consultantplus://offline/ref=32E95910EF8F2D454B39BA7DDA318BADA7372821E20F16647F6E320F883DBF1E68EDED8F1EEC2766B5F18ECD1FA065BFB8371E49FA03CC55A104A34BH6W7H" TargetMode = "External"/>
	<Relationship Id="rId673" Type="http://schemas.openxmlformats.org/officeDocument/2006/relationships/hyperlink" Target="consultantplus://offline/ref=32E95910EF8F2D454B39BA7DDA318BADA7372821E20D10677F69320F883DBF1E68EDED8F1EEC2766B5F685C61DA065BFB8371E49FA03CC55A104A34BH6W7H" TargetMode = "External"/>
	<Relationship Id="rId674" Type="http://schemas.openxmlformats.org/officeDocument/2006/relationships/hyperlink" Target="consultantplus://offline/ref=32E95910EF8F2D454B39BA7DDA318BADA7372821E20F16647F6E320F883DBF1E68EDED8F1EEC2766B5F18ECD1CA065BFB8371E49FA03CC55A104A34BH6W7H" TargetMode = "External"/>
	<Relationship Id="rId675" Type="http://schemas.openxmlformats.org/officeDocument/2006/relationships/hyperlink" Target="consultantplus://offline/ref=32E95910EF8F2D454B39BA7DDA318BADA7372821E20D10677F69320F883DBF1E68EDED8F1EEC2766B5F685C613A065BFB8371E49FA03CC55A104A34BH6W7H" TargetMode = "External"/>
	<Relationship Id="rId676" Type="http://schemas.openxmlformats.org/officeDocument/2006/relationships/hyperlink" Target="consultantplus://offline/ref=32E95910EF8F2D454B39BA7DDA318BADA7372821E20F16647F6E320F883DBF1E68EDED8F1EEC2766B5F18ECD13A065BFB8371E49FA03CC55A104A34BH6W7H" TargetMode = "External"/>
	<Relationship Id="rId677" Type="http://schemas.openxmlformats.org/officeDocument/2006/relationships/hyperlink" Target="consultantplus://offline/ref=32E95910EF8F2D454B39BA7DDA318BADA7372821E20D10677F69320F883DBF1E68EDED8F1EEC2766B5F685C612A065BFB8371E49FA03CC55A104A34BH6W7H" TargetMode = "External"/>
	<Relationship Id="rId678" Type="http://schemas.openxmlformats.org/officeDocument/2006/relationships/hyperlink" Target="consultantplus://offline/ref=32E95910EF8F2D454B39BA7DDA318BADA7372821E20E146E7069320F883DBF1E68EDED8F1EEC2766B5F785C11FA065BFB8371E49FA03CC55A104A34BH6W7H" TargetMode = "External"/>
	<Relationship Id="rId679" Type="http://schemas.openxmlformats.org/officeDocument/2006/relationships/hyperlink" Target="consultantplus://offline/ref=32E95910EF8F2D454B39BA7DDA318BADA7372821E20F16647F6E320F883DBF1E68EDED8F1EEC2766B5F18ECD12A065BFB8371E49FA03CC55A104A34BH6W7H" TargetMode = "External"/>
	<Relationship Id="rId680" Type="http://schemas.openxmlformats.org/officeDocument/2006/relationships/hyperlink" Target="consultantplus://offline/ref=32E95910EF8F2D454B39BA7DDA318BADA7372821E20D10677F69320F883DBF1E68EDED8F1EEC2766B5F685C11BA065BFB8371E49FA03CC55A104A34BH6W7H" TargetMode = "External"/>
	<Relationship Id="rId681" Type="http://schemas.openxmlformats.org/officeDocument/2006/relationships/hyperlink" Target="consultantplus://offline/ref=32E95910EF8F2D454B39BA7DDA318BADA7372821E20F16647F6E320F883DBF1E68EDED8F1EEC2766B5F18ECC1AA065BFB8371E49FA03CC55A104A34BH6W7H" TargetMode = "External"/>
	<Relationship Id="rId682" Type="http://schemas.openxmlformats.org/officeDocument/2006/relationships/hyperlink" Target="consultantplus://offline/ref=32E95910EF8F2D454B39BA7DDA318BADA7372821E20D10677F69320F883DBF1E68EDED8F1EEC2766B5F685C11AA065BFB8371E49FA03CC55A104A34BH6W7H" TargetMode = "External"/>
	<Relationship Id="rId683" Type="http://schemas.openxmlformats.org/officeDocument/2006/relationships/hyperlink" Target="consultantplus://offline/ref=32E95910EF8F2D454B39BA7DDA318BADA7372821E20F16647F6E320F883DBF1E68EDED8F1EEC2766B5F18ECC19A065BFB8371E49FA03CC55A104A34BH6W7H" TargetMode = "External"/>
	<Relationship Id="rId684" Type="http://schemas.openxmlformats.org/officeDocument/2006/relationships/hyperlink" Target="consultantplus://offline/ref=32E95910EF8F2D454B39BA7DDA318BADA7372821E20F16647F6E320F883DBF1E68EDED8F1EEC2766B5F18ECC18A065BFB8371E49FA03CC55A104A34BH6W7H" TargetMode = "External"/>
	<Relationship Id="rId685" Type="http://schemas.openxmlformats.org/officeDocument/2006/relationships/hyperlink" Target="consultantplus://offline/ref=32E95910EF8F2D454B39BA7DDA318BADA7372821E20D10677F69320F883DBF1E68EDED8F1EEC2766B5F685C11AA065BFB8371E49FA03CC55A104A34BH6W7H" TargetMode = "External"/>
	<Relationship Id="rId686" Type="http://schemas.openxmlformats.org/officeDocument/2006/relationships/hyperlink" Target="consultantplus://offline/ref=32E95910EF8F2D454B39BA7DDA318BADA7372821E20F16647F6E320F883DBF1E68EDED8F1EEC2766B5F18ECC1FA065BFB8371E49FA03CC55A104A34BH6W7H" TargetMode = "External"/>
	<Relationship Id="rId687" Type="http://schemas.openxmlformats.org/officeDocument/2006/relationships/image" Target="media/image9.wmf"/>
	<Relationship Id="rId688" Type="http://schemas.openxmlformats.org/officeDocument/2006/relationships/hyperlink" Target="consultantplus://offline/ref=32E95910EF8F2D454B39BA7DDA318BADA7372821E20F16647F6E320F883DBF1E68EDED8F1EEC2766B5F18ECC1DA065BFB8371E49FA03CC55A104A34BH6W7H" TargetMode = "External"/>
	<Relationship Id="rId689" Type="http://schemas.openxmlformats.org/officeDocument/2006/relationships/hyperlink" Target="consultantplus://offline/ref=32E95910EF8F2D454B39BA7DDA318BADA7372821E20D10677F69320F883DBF1E68EDED8F1EEC2766B5F685C118A065BFB8371E49FA03CC55A104A34BH6W7H" TargetMode = "External"/>
	<Relationship Id="rId690" Type="http://schemas.openxmlformats.org/officeDocument/2006/relationships/image" Target="media/image10.wmf"/>
	<Relationship Id="rId691" Type="http://schemas.openxmlformats.org/officeDocument/2006/relationships/hyperlink" Target="consultantplus://offline/ref=32E95910EF8F2D454B39BA7DDA318BADA7372821E20E146E7069320F883DBF1E68EDED8F1EEC2766B5F785C11DA065BFB8371E49FA03CC55A104A34BH6W7H" TargetMode = "External"/>
	<Relationship Id="rId692" Type="http://schemas.openxmlformats.org/officeDocument/2006/relationships/hyperlink" Target="consultantplus://offline/ref=32E95910EF8F2D454B39BA7DDA318BADA7372821E20D10677F69320F883DBF1E68EDED8F1EEC2766B5F685C11FA065BFB8371E49FA03CC55A104A34BH6W7H" TargetMode = "External"/>
	<Relationship Id="rId693" Type="http://schemas.openxmlformats.org/officeDocument/2006/relationships/hyperlink" Target="consultantplus://offline/ref=32E95910EF8F2D454B39BA7DDA318BADA7372821E20D10677F69320F883DBF1E68EDED8F1EEC2766B5F685C11EA065BFB8371E49FA03CC55A104A34BH6W7H" TargetMode = "External"/>
	<Relationship Id="rId694" Type="http://schemas.openxmlformats.org/officeDocument/2006/relationships/hyperlink" Target="consultantplus://offline/ref=32E95910EF8F2D454B39BA7DDA318BADA7372821E20D10677F69320F883DBF1E68EDED8F1EEC2766B5F685C11CA065BFB8371E49FA03CC55A104A34BH6W7H" TargetMode = "External"/>
	<Relationship Id="rId695" Type="http://schemas.openxmlformats.org/officeDocument/2006/relationships/hyperlink" Target="consultantplus://offline/ref=32E95910EF8F2D454B39BA7DDA318BADA7372821E20F16647F6E320F883DBF1E68EDED8F1EEC2766B5F18FC519A065BFB8371E49FA03CC55A104A34BH6W7H" TargetMode = "External"/>
	<Relationship Id="rId696" Type="http://schemas.openxmlformats.org/officeDocument/2006/relationships/hyperlink" Target="consultantplus://offline/ref=32E95910EF8F2D454B39BA7DDA318BADA7372821E20D10677F69320F883DBF1E68EDED8F1EEC2766B5F685C112A065BFB8371E49FA03CC55A104A34BH6W7H" TargetMode = "External"/>
	<Relationship Id="rId697" Type="http://schemas.openxmlformats.org/officeDocument/2006/relationships/hyperlink" Target="consultantplus://offline/ref=32E95910EF8F2D454B39BA7DDA318BADA7372821E20F16647F6E320F883DBF1E68EDED8F1EEC2766B5F18FC518A065BFB8371E49FA03CC55A104A34BH6W7H" TargetMode = "External"/>
	<Relationship Id="rId698" Type="http://schemas.openxmlformats.org/officeDocument/2006/relationships/hyperlink" Target="consultantplus://offline/ref=32E95910EF8F2D454B39BA7DDA318BADA7372821E20D10677F69320F883DBF1E68EDED8F1EEC2766B5F685C01BA065BFB8371E49FA03CC55A104A34BH6W7H" TargetMode = "External"/>
	<Relationship Id="rId699" Type="http://schemas.openxmlformats.org/officeDocument/2006/relationships/hyperlink" Target="consultantplus://offline/ref=32E95910EF8F2D454B39BA7DDA318BADA7372821E20F16647F6E320F883DBF1E68EDED8F1EEC2766B5F18FC51EA065BFB8371E49FA03CC55A104A34BH6W7H" TargetMode = "External"/>
	<Relationship Id="rId700" Type="http://schemas.openxmlformats.org/officeDocument/2006/relationships/hyperlink" Target="consultantplus://offline/ref=32E95910EF8F2D454B39BA7DDA318BADA7372821E20D10677F69320F883DBF1E68EDED8F1EEC2766B5F685C019A065BFB8371E49FA03CC55A104A34BH6W7H" TargetMode = "External"/>
	<Relationship Id="rId701" Type="http://schemas.openxmlformats.org/officeDocument/2006/relationships/hyperlink" Target="consultantplus://offline/ref=32E95910EF8F2D454B39BA7DDA318BADA7372821E20F16647F6E320F883DBF1E68EDED8F1EEC2766B5F18FC51DA065BFB8371E49FA03CC55A104A34BH6W7H" TargetMode = "External"/>
	<Relationship Id="rId702" Type="http://schemas.openxmlformats.org/officeDocument/2006/relationships/hyperlink" Target="consultantplus://offline/ref=32E95910EF8F2D454B39BA7DDA318BADA7372821E20D10677F69320F883DBF1E68EDED8F1EEC2766B5F685C01FA065BFB8371E49FA03CC55A104A34BH6W7H" TargetMode = "External"/>
	<Relationship Id="rId703" Type="http://schemas.openxmlformats.org/officeDocument/2006/relationships/hyperlink" Target="consultantplus://offline/ref=32E95910EF8F2D454B39BA7DDA318BADA7372821E20F16647F6E320F883DBF1E68EDED8F1EEC2766B5F18FC51DA065BFB8371E49FA03CC55A104A34BH6W7H" TargetMode = "External"/>
	<Relationship Id="rId704" Type="http://schemas.openxmlformats.org/officeDocument/2006/relationships/hyperlink" Target="consultantplus://offline/ref=32E95910EF8F2D454B39BA7DDA318BADA7372821E20D10677F69320F883DBF1E68EDED8F1EEC2766B5F685C01EA065BFB8371E49FA03CC55A104A34BH6W7H" TargetMode = "External"/>
	<Relationship Id="rId705" Type="http://schemas.openxmlformats.org/officeDocument/2006/relationships/hyperlink" Target="consultantplus://offline/ref=32E95910EF8F2D454B39BA7DDA318BADA7372821E20F16647F6E320F883DBF1E68EDED8F1EEC2766B5F18FC51CA065BFB8371E49FA03CC55A104A34BH6W7H" TargetMode = "External"/>
	<Relationship Id="rId706" Type="http://schemas.openxmlformats.org/officeDocument/2006/relationships/hyperlink" Target="consultantplus://offline/ref=32E95910EF8F2D454B39BA7DDA318BADA7372821E20D10677F69320F883DBF1E68EDED8F1EEC2766B5F685C01DA065BFB8371E49FA03CC55A104A34BH6W7H" TargetMode = "External"/>
	<Relationship Id="rId707" Type="http://schemas.openxmlformats.org/officeDocument/2006/relationships/hyperlink" Target="consultantplus://offline/ref=32E95910EF8F2D454B39BA7DDA318BADA7372821E20F16647F6E320F883DBF1E68EDED8F1EEC2766B5F18FC51CA065BFB8371E49FA03CC55A104A34BH6W7H" TargetMode = "External"/>
	<Relationship Id="rId708" Type="http://schemas.openxmlformats.org/officeDocument/2006/relationships/hyperlink" Target="consultantplus://offline/ref=32E95910EF8F2D454B39BA7DDA318BADA7372821E20D10677F69320F883DBF1E68EDED8F1EEC2766B5F685C01CA065BFB8371E49FA03CC55A104A34BH6W7H" TargetMode = "External"/>
	<Relationship Id="rId709" Type="http://schemas.openxmlformats.org/officeDocument/2006/relationships/hyperlink" Target="consultantplus://offline/ref=32E95910EF8F2D454B39BA7DDA318BADA7372821E20F16647F6E320F883DBF1E68EDED8F1EEC2766B5F18FC512A065BFB8371E49FA03CC55A104A34BH6W7H" TargetMode = "External"/>
	<Relationship Id="rId710" Type="http://schemas.openxmlformats.org/officeDocument/2006/relationships/hyperlink" Target="consultantplus://offline/ref=32E95910EF8F2D454B39BA7DDA318BADA7372821E20D10677F69320F883DBF1E68EDED8F1EEC2766B5F685C012A065BFB8371E49FA03CC55A104A34BH6W7H" TargetMode = "External"/>
	<Relationship Id="rId711" Type="http://schemas.openxmlformats.org/officeDocument/2006/relationships/hyperlink" Target="consultantplus://offline/ref=32E95910EF8F2D454B39BA7DDA318BADA7372821E20F16647F6E320F883DBF1E68EDED8F1EEC2766B5F18FC41AA065BFB8371E49FA03CC55A104A34BH6W7H" TargetMode = "External"/>
	<Relationship Id="rId712" Type="http://schemas.openxmlformats.org/officeDocument/2006/relationships/hyperlink" Target="consultantplus://offline/ref=32E95910EF8F2D454B39BA7DDA318BADA7372821E20D10677F69320F883DBF1E68EDED8F1EEC2766B5F685C31AA065BFB8371E49FA03CC55A104A34BH6W7H" TargetMode = "External"/>
	<Relationship Id="rId713" Type="http://schemas.openxmlformats.org/officeDocument/2006/relationships/hyperlink" Target="consultantplus://offline/ref=32E95910EF8F2D454B39BA7DDA318BADA7372821E20F16647F6E320F883DBF1E68EDED8F1EEC2766B5F18FC419A065BFB8371E49FA03CC55A104A34BH6W7H" TargetMode = "External"/>
	<Relationship Id="rId714" Type="http://schemas.openxmlformats.org/officeDocument/2006/relationships/hyperlink" Target="consultantplus://offline/ref=32E95910EF8F2D454B39BA7DDA318BADA7372821E20D10677F69320F883DBF1E68EDED8F1EEC2766B5F685C319A065BFB8371E49FA03CC55A104A34BH6W7H" TargetMode = "External"/>
	<Relationship Id="rId715" Type="http://schemas.openxmlformats.org/officeDocument/2006/relationships/hyperlink" Target="consultantplus://offline/ref=32E95910EF8F2D454B39BA7DDA318BADA7372821E20F16647F6E320F883DBF1E68EDED8F1EEC2766B5F18FC418A065BFB8371E49FA03CC55A104A34BH6W7H" TargetMode = "External"/>
	<Relationship Id="rId716" Type="http://schemas.openxmlformats.org/officeDocument/2006/relationships/hyperlink" Target="consultantplus://offline/ref=32E95910EF8F2D454B39BA7DDA318BADA7372821E20D10677F69320F883DBF1E68EDED8F1EEC2766B5F685C318A065BFB8371E49FA03CC55A104A34BH6W7H" TargetMode = "External"/>
	<Relationship Id="rId717" Type="http://schemas.openxmlformats.org/officeDocument/2006/relationships/hyperlink" Target="consultantplus://offline/ref=32E95910EF8F2D454B39BA7DDA318BADA7372821E20814667D69320F883DBF1E68EDED8F1EEC2766B7F386CD1CA065BFB8371E49FA03CC55A104A34BH6W7H" TargetMode = "External"/>
	<Relationship Id="rId718" Type="http://schemas.openxmlformats.org/officeDocument/2006/relationships/hyperlink" Target="consultantplus://offline/ref=32E95910EF8F2D454B39BA7DDA318BADA7372821E20814667D69320F883DBF1E68EDED8F1EEC2766B7F386CD1CA065BFB8371E49FA03CC55A104A34BH6W7H" TargetMode = "External"/>
	<Relationship Id="rId719" Type="http://schemas.openxmlformats.org/officeDocument/2006/relationships/hyperlink" Target="consultantplus://offline/ref=32E95910EF8F2D454B39BA7DDA318BADA7372821E20F16647F6E320F883DBF1E68EDED8F1EEC2766B5F18FC41EA065BFB8371E49FA03CC55A104A34BH6W7H" TargetMode = "External"/>
	<Relationship Id="rId720" Type="http://schemas.openxmlformats.org/officeDocument/2006/relationships/hyperlink" Target="consultantplus://offline/ref=32E95910EF8F2D454B39BA7DDA318BADA7372821E20D10677F69320F883DBF1E68EDED8F1EEC2766B5F685C31FA065BFB8371E49FA03CC55A104A34BH6W7H" TargetMode = "External"/>
	<Relationship Id="rId721" Type="http://schemas.openxmlformats.org/officeDocument/2006/relationships/hyperlink" Target="consultantplus://offline/ref=32E95910EF8F2D454B39BA7DDA318BADA7372821E20814667D69320F883DBF1E68EDED8F1EEC2766B7F386CD13A065BFB8371E49FA03CC55A104A34BH6W7H" TargetMode = "External"/>
	<Relationship Id="rId722" Type="http://schemas.openxmlformats.org/officeDocument/2006/relationships/hyperlink" Target="consultantplus://offline/ref=32E95910EF8F2D454B39BA7DDA318BADA7372821E20812617F6A320F883DBF1E68EDED8F1EEC2766B7F386C413A065BFB8371E49FA03CC55A104A34BH6W7H" TargetMode = "External"/>
	<Relationship Id="rId723" Type="http://schemas.openxmlformats.org/officeDocument/2006/relationships/hyperlink" Target="consultantplus://offline/ref=32E95910EF8F2D454B39BA7DDA318BADA7372821E20814667D69320F883DBF1E68EDED8F1EEC2766B7F386CD12A065BFB8371E49FA03CC55A104A34BH6W7H" TargetMode = "External"/>
	<Relationship Id="rId724" Type="http://schemas.openxmlformats.org/officeDocument/2006/relationships/hyperlink" Target="consultantplus://offline/ref=32E95910EF8F2D454B39BA7DDA318BADA7372821E20F16647F6E320F883DBF1E68EDED8F1EEC2766B5F18FC41DA065BFB8371E49FA03CC55A104A34BH6W7H" TargetMode = "External"/>
	<Relationship Id="rId725" Type="http://schemas.openxmlformats.org/officeDocument/2006/relationships/hyperlink" Target="consultantplus://offline/ref=32E95910EF8F2D454B39BA7DDA318BADA7372821E20F1B657B6D320F883DBF1E68EDED8F1EEC2766B7F586C11BA065BFB8371E49FA03CC55A104A34BH6W7H" TargetMode = "External"/>
	<Relationship Id="rId726" Type="http://schemas.openxmlformats.org/officeDocument/2006/relationships/hyperlink" Target="consultantplus://offline/ref=32E95910EF8F2D454B39BA7DDA318BADA7372821E20D10677F69320F883DBF1E68EDED8F1EEC2766B5F685C31EA065BFB8371E49FA03CC55A104A34BH6W7H" TargetMode = "External"/>
	<Relationship Id="rId727" Type="http://schemas.openxmlformats.org/officeDocument/2006/relationships/hyperlink" Target="consultantplus://offline/ref=32E95910EF8F2D454B39BA7DDA318BADA7372821E20D176E7C6C320F883DBF1E68EDED8F1EEC2766B7F381C31FA065BFB8371E49FA03CC55A104A34BH6W7H" TargetMode = "External"/>
	<Relationship Id="rId728" Type="http://schemas.openxmlformats.org/officeDocument/2006/relationships/hyperlink" Target="consultantplus://offline/ref=32E95910EF8F2D454B39BA7DDA318BADA7372821E20F16647F6E320F883DBF1E68EDED8F1EEC2766B5F18FC412A065BFB8371E49FA03CC55A104A34BH6W7H" TargetMode = "External"/>
	<Relationship Id="rId729" Type="http://schemas.openxmlformats.org/officeDocument/2006/relationships/hyperlink" Target="consultantplus://offline/ref=32E95910EF8F2D454B39BA7DDA318BADA7372821E20D10677F69320F883DBF1E68EDED8F1EEC2766B5F685C313A065BFB8371E49FA03CC55A104A34BH6W7H" TargetMode = "External"/>
	<Relationship Id="rId730" Type="http://schemas.openxmlformats.org/officeDocument/2006/relationships/hyperlink" Target="consultantplus://offline/ref=32E95910EF8F2D454B39BA7DDA318BADA7372821E20F16647F6E320F883DBF1E68EDED8F1EEC2766B5F18FC412A065BFB8371E49FA03CC55A104A34BH6W7H" TargetMode = "External"/>
	<Relationship Id="rId731" Type="http://schemas.openxmlformats.org/officeDocument/2006/relationships/hyperlink" Target="consultantplus://offline/ref=32E95910EF8F2D454B39BA7DDA318BADA7372821E20D10677F69320F883DBF1E68EDED8F1EEC2766B5F685C312A065BFB8371E49FA03CC55A104A34BH6W7H" TargetMode = "External"/>
	<Relationship Id="rId732" Type="http://schemas.openxmlformats.org/officeDocument/2006/relationships/hyperlink" Target="consultantplus://offline/ref=32E95910EF8F2D454B39BA7DDA318BADA7372821E20F16647F6E320F883DBF1E68EDED8F1EEC2766B5F18FC71BA065BFB8371E49FA03CC55A104A34BH6W7H" TargetMode = "External"/>
	<Relationship Id="rId733" Type="http://schemas.openxmlformats.org/officeDocument/2006/relationships/hyperlink" Target="consultantplus://offline/ref=32E95910EF8F2D454B39BA7DDA318BADA7372821E20D10677F69320F883DBF1E68EDED8F1EEC2766B5F685C312A065BFB8371E49FA03CC55A104A34BH6W7H" TargetMode = "External"/>
	<Relationship Id="rId734" Type="http://schemas.openxmlformats.org/officeDocument/2006/relationships/hyperlink" Target="consultantplus://offline/ref=32E95910EF8F2D454B39BA7DDA318BADA7372821E20F16647F6E320F883DBF1E68EDED8F1EEC2766B5F18FC718A065BFB8371E49FA03CC55A104A34BH6W7H" TargetMode = "External"/>
	<Relationship Id="rId735" Type="http://schemas.openxmlformats.org/officeDocument/2006/relationships/hyperlink" Target="consultantplus://offline/ref=32E95910EF8F2D454B39BA7DDA318BADA7372821E20D10677F69320F883DBF1E68EDED8F1EEC2766B5F685C219A065BFB8371E49FA03CC55A104A34BH6W7H" TargetMode = "External"/>
	<Relationship Id="rId736" Type="http://schemas.openxmlformats.org/officeDocument/2006/relationships/hyperlink" Target="consultantplus://offline/ref=32E95910EF8F2D454B39BA7DDA318BADA7372821E20F16647F6E320F883DBF1E68EDED8F1EEC2766B5F18FC71FA065BFB8371E49FA03CC55A104A34BH6W7H" TargetMode = "External"/>
	<Relationship Id="rId737" Type="http://schemas.openxmlformats.org/officeDocument/2006/relationships/hyperlink" Target="consultantplus://offline/ref=32E95910EF8F2D454B39BA7DDA318BADA7372821E20D10677F69320F883DBF1E68EDED8F1EEC2766B5F685C218A065BFB8371E49FA03CC55A104A34BH6W7H" TargetMode = "External"/>
	<Relationship Id="rId738" Type="http://schemas.openxmlformats.org/officeDocument/2006/relationships/hyperlink" Target="consultantplus://offline/ref=32E95910EF8F2D454B39BA7DDA318BADA7372821E20F16647F6E320F883DBF1E68EDED8F1EEC2766B5F18FC71DA065BFB8371E49FA03CC55A104A34BH6W7H" TargetMode = "External"/>
	<Relationship Id="rId739" Type="http://schemas.openxmlformats.org/officeDocument/2006/relationships/hyperlink" Target="consultantplus://offline/ref=32E95910EF8F2D454B39BA7DDA318BADA7372821E20D10677F69320F883DBF1E68EDED8F1EEC2766B5F685C21FA065BFB8371E49FA03CC55A104A34BH6W7H" TargetMode = "External"/>
	<Relationship Id="rId740" Type="http://schemas.openxmlformats.org/officeDocument/2006/relationships/hyperlink" Target="consultantplus://offline/ref=32E95910EF8F2D454B39BA7DDA318BADA7372821E20F16647F6E320F883DBF1E68EDED8F1EEC2766B5F18FC71CA065BFB8371E49FA03CC55A104A34BH6W7H" TargetMode = "External"/>
	<Relationship Id="rId741" Type="http://schemas.openxmlformats.org/officeDocument/2006/relationships/hyperlink" Target="consultantplus://offline/ref=32E95910EF8F2D454B39BA7DDA318BADA7372821E20D10677F69320F883DBF1E68EDED8F1EEC2766B5F685C21EA065BFB8371E49FA03CC55A104A34BH6W7H" TargetMode = "External"/>
	<Relationship Id="rId742" Type="http://schemas.openxmlformats.org/officeDocument/2006/relationships/hyperlink" Target="consultantplus://offline/ref=32E95910EF8F2D454B39BA7DDA318BADA7372821E20F16647F6E320F883DBF1E68EDED8F1EEC2766B5F18FC713A065BFB8371E49FA03CC55A104A34BH6W7H" TargetMode = "External"/>
	<Relationship Id="rId743" Type="http://schemas.openxmlformats.org/officeDocument/2006/relationships/hyperlink" Target="consultantplus://offline/ref=32E95910EF8F2D454B39BA7DDA318BADA7372821E20D10677F69320F883DBF1E68EDED8F1EEC2766B5F685C21DA065BFB8371E49FA03CC55A104A34BH6W7H" TargetMode = "External"/>
	<Relationship Id="rId744" Type="http://schemas.openxmlformats.org/officeDocument/2006/relationships/hyperlink" Target="consultantplus://offline/ref=32E95910EF8F2D454B39BA7DDA318BADA7372821E20F16647F6E320F883DBF1E68EDED8F1EEC2766B5F18FC712A065BFB8371E49FA03CC55A104A34BH6W7H" TargetMode = "External"/>
	<Relationship Id="rId745" Type="http://schemas.openxmlformats.org/officeDocument/2006/relationships/hyperlink" Target="consultantplus://offline/ref=32E95910EF8F2D454B39BA7DDA318BADA7372821E20D10677F69320F883DBF1E68EDED8F1EEC2766B5F685C21DA065BFB8371E49FA03CC55A104A34BH6W7H" TargetMode = "External"/>
	<Relationship Id="rId746" Type="http://schemas.openxmlformats.org/officeDocument/2006/relationships/hyperlink" Target="consultantplus://offline/ref=32E95910EF8F2D454B39BA7DDA318BADA7372821E20F16647F6E320F883DBF1E68EDED8F1EEC2766B5F18FC61BA065BFB8371E49FA03CC55A104A34BH6W7H" TargetMode = "External"/>
	<Relationship Id="rId747" Type="http://schemas.openxmlformats.org/officeDocument/2006/relationships/hyperlink" Target="consultantplus://offline/ref=32E95910EF8F2D454B39BA7DDA318BADA7372821E20F1B657B6D320F883DBF1E68EDED8F1EEC2766B7F586C11AA065BFB8371E49FA03CC55A104A34BH6W7H" TargetMode = "External"/>
	<Relationship Id="rId748" Type="http://schemas.openxmlformats.org/officeDocument/2006/relationships/hyperlink" Target="consultantplus://offline/ref=32E95910EF8F2D454B39BA7DDA318BADA7372821E20D10677F69320F883DBF1E68EDED8F1EEC2766B5F685C21DA065BFB8371E49FA03CC55A104A34BH6W7H" TargetMode = "External"/>
	<Relationship Id="rId749" Type="http://schemas.openxmlformats.org/officeDocument/2006/relationships/hyperlink" Target="consultantplus://offline/ref=32E95910EF8F2D454B39BA7DDA318BADA7372821E20F16647F6E320F883DBF1E68EDED8F1EEC2766B5F18FC61AA065BFB8371E49FA03CC55A104A34BH6W7H" TargetMode = "External"/>
	<Relationship Id="rId750" Type="http://schemas.openxmlformats.org/officeDocument/2006/relationships/hyperlink" Target="consultantplus://offline/ref=32E95910EF8F2D454B39BA7DDA318BADA7372821E20D10677F69320F883DBF1E68EDED8F1EEC2766B5F685C21CA065BFB8371E49FA03CC55A104A34BH6W7H" TargetMode = "External"/>
	<Relationship Id="rId751" Type="http://schemas.openxmlformats.org/officeDocument/2006/relationships/hyperlink" Target="consultantplus://offline/ref=32E95910EF8F2D454B39BA7DDA318BADA7372821E20F16647F6E320F883DBF1E68EDED8F1EEC2766B5F18FC619A065BFB8371E49FA03CC55A104A34BH6W7H" TargetMode = "External"/>
	<Relationship Id="rId752" Type="http://schemas.openxmlformats.org/officeDocument/2006/relationships/hyperlink" Target="consultantplus://offline/ref=32E95910EF8F2D454B39BA7DDA318BADA7372821E20D10677F69320F883DBF1E68EDED8F1EEC2766B5F685C213A065BFB8371E49FA03CC55A104A34BH6W7H" TargetMode = "External"/>
	<Relationship Id="rId753" Type="http://schemas.openxmlformats.org/officeDocument/2006/relationships/hyperlink" Target="consultantplus://offline/ref=32E95910EF8F2D454B39BA7DDA318BADA7372821E20F16647F6E320F883DBF1E68EDED8F1EEC2766B5F18FC618A065BFB8371E49FA03CC55A104A34BH6W7H" TargetMode = "External"/>
	<Relationship Id="rId754" Type="http://schemas.openxmlformats.org/officeDocument/2006/relationships/hyperlink" Target="consultantplus://offline/ref=32E95910EF8F2D454B39BA7DDA318BADA7372821E20D10677F69320F883DBF1E68EDED8F1EEC2766B5F685C212A065BFB8371E49FA03CC55A104A34BH6W7H" TargetMode = "External"/>
	<Relationship Id="rId755" Type="http://schemas.openxmlformats.org/officeDocument/2006/relationships/hyperlink" Target="consultantplus://offline/ref=32E95910EF8F2D454B39BA7DDA318BADA7372821E20F16647F6E320F883DBF1E68EDED8F1EEC2766B5F18FC61FA065BFB8371E49FA03CC55A104A34BH6W7H" TargetMode = "External"/>
	<Relationship Id="rId756" Type="http://schemas.openxmlformats.org/officeDocument/2006/relationships/hyperlink" Target="consultantplus://offline/ref=32E95910EF8F2D454B39BA7DDA318BADA7372821E20D10677F69320F883DBF1E68EDED8F1EEC2766B5F685C212A065BFB8371E49FA03CC55A104A34BH6W7H" TargetMode = "External"/>
	<Relationship Id="rId757" Type="http://schemas.openxmlformats.org/officeDocument/2006/relationships/hyperlink" Target="consultantplus://offline/ref=32E95910EF8F2D454B39BA7DDA318BADA7372821E20814667D69320F883DBF1E68EDED8F1EEC2766B7F386CC1AA065BFB8371E49FA03CC55A104A34BH6W7H" TargetMode = "External"/>
	<Relationship Id="rId758" Type="http://schemas.openxmlformats.org/officeDocument/2006/relationships/hyperlink" Target="consultantplus://offline/ref=32E95910EF8F2D454B39BA7DDA318BADA7372821E20F16647F6E320F883DBF1E68EDED8F1EEC2766B5F18FC61EA065BFB8371E49FA03CC55A104A34BH6W7H" TargetMode = "External"/>
	<Relationship Id="rId759" Type="http://schemas.openxmlformats.org/officeDocument/2006/relationships/hyperlink" Target="consultantplus://offline/ref=32E95910EF8F2D454B39BA7DDA318BADA7372821E20D10677F69320F883DBF1E68EDED8F1EEC2766B5F685CD1BA065BFB8371E49FA03CC55A104A34BH6W7H" TargetMode = "External"/>
	<Relationship Id="rId760" Type="http://schemas.openxmlformats.org/officeDocument/2006/relationships/hyperlink" Target="consultantplus://offline/ref=32E95910EF8F2D454B39BA7DDA318BADA7372821E20D176E7C6C320F883DBF1E68EDED8F1EEC2766B7F381C31EA065BFB8371E49FA03CC55A104A34BH6W7H" TargetMode = "External"/>
	<Relationship Id="rId761" Type="http://schemas.openxmlformats.org/officeDocument/2006/relationships/hyperlink" Target="consultantplus://offline/ref=32E95910EF8F2D454B39BA7DDA318BADA7372821E20D176E7C6C320F883DBF1E68EDED8F1EEC2766B7F381C31CA065BFB8371E49FA03CC55A104A34BH6W7H" TargetMode = "External"/>
	<Relationship Id="rId762" Type="http://schemas.openxmlformats.org/officeDocument/2006/relationships/hyperlink" Target="consultantplus://offline/ref=32E95910EF8F2D454B39BA7DDA318BADA7372821E20D176E7C6C320F883DBF1E68EDED8F1EEC2766B7F381C313A065BFB8371E49FA03CC55A104A34BH6W7H" TargetMode = "External"/>
	<Relationship Id="rId763" Type="http://schemas.openxmlformats.org/officeDocument/2006/relationships/hyperlink" Target="consultantplus://offline/ref=32E95910EF8F2D454B39BA7DDA318BADA7372821E20D176E7C6C320F883DBF1E68EDED8F1EEC2766B7F381C312A065BFB8371E49FA03CC55A104A34BH6W7H" TargetMode = "External"/>
	<Relationship Id="rId764" Type="http://schemas.openxmlformats.org/officeDocument/2006/relationships/hyperlink" Target="consultantplus://offline/ref=32E95910EF8F2D454B39BA7DDA318BADA7372821E20F16647F6E320F883DBF1E68EDED8F1EEC2766B5F18FC61DA065BFB8371E49FA03CC55A104A34BH6W7H" TargetMode = "External"/>
	<Relationship Id="rId765" Type="http://schemas.openxmlformats.org/officeDocument/2006/relationships/hyperlink" Target="consultantplus://offline/ref=32E95910EF8F2D454B39BA7DDA318BADA7372821E20D10677F69320F883DBF1E68EDED8F1EEC2766B5F685CD1AA065BFB8371E49FA03CC55A104A34BH6W7H" TargetMode = "External"/>
	<Relationship Id="rId766" Type="http://schemas.openxmlformats.org/officeDocument/2006/relationships/hyperlink" Target="consultantplus://offline/ref=32E95910EF8F2D454B39BA7DDA318BADA7372821E20F1B657B6D320F883DBF1E68EDED8F1EEC2766B7F586C119A065BFB8371E49FA03CC55A104A34BH6W7H" TargetMode = "External"/>
	<Relationship Id="rId767" Type="http://schemas.openxmlformats.org/officeDocument/2006/relationships/hyperlink" Target="consultantplus://offline/ref=32E95910EF8F2D454B39BA7DDA318BADA7372821E20D10677F69320F883DBF1E68EDED8F1EEC2766B5F685CD19A065BFB8371E49FA03CC55A104A34BH6W7H" TargetMode = "External"/>
	<Relationship Id="rId768" Type="http://schemas.openxmlformats.org/officeDocument/2006/relationships/hyperlink" Target="consultantplus://offline/ref=32E95910EF8F2D454B39A470CC5DD5A9AB39722EE60C183125383458D76DB94B28ADEBD955AD2133E6B7D3C81BAE2FEFFD7C1149FDH1WEH" TargetMode = "External"/>
	<Relationship Id="rId769" Type="http://schemas.openxmlformats.org/officeDocument/2006/relationships/hyperlink" Target="consultantplus://offline/ref=32E95910EF8F2D454B39BA7DDA318BADA7372821E20F16647F6E320F883DBF1E68EDED8F1EEC2766B5F18FC612A065BFB8371E49FA03CC55A104A34BH6W7H" TargetMode = "External"/>
	<Relationship Id="rId770" Type="http://schemas.openxmlformats.org/officeDocument/2006/relationships/hyperlink" Target="consultantplus://offline/ref=32E95910EF8F2D454B39BA7DDA318BADA7372821E20D10677F69320F883DBF1E68EDED8F1EEC2766B5F685CD18A065BFB8371E49FA03CC55A104A34BH6W7H" TargetMode = "External"/>
	<Relationship Id="rId771" Type="http://schemas.openxmlformats.org/officeDocument/2006/relationships/hyperlink" Target="consultantplus://offline/ref=32E95910EF8F2D454B39BA7DDA318BADA7372821E20F16647F6E320F883DBF1E68EDED8F1EEC2766B5F18FC612A065BFB8371E49FA03CC55A104A34BH6W7H" TargetMode = "External"/>
	<Relationship Id="rId772" Type="http://schemas.openxmlformats.org/officeDocument/2006/relationships/hyperlink" Target="consultantplus://offline/ref=32E95910EF8F2D454B39BA7DDA318BADA7372821E20D10677F69320F883DBF1E68EDED8F1EEC2766B5F685CD18A065BFB8371E49FA03CC55A104A34BH6W7H" TargetMode = "External"/>
	<Relationship Id="rId773" Type="http://schemas.openxmlformats.org/officeDocument/2006/relationships/hyperlink" Target="consultantplus://offline/ref=32E95910EF8F2D454B39BA7DDA318BADA7372821E20F16647F6E320F883DBF1E68EDED8F1EEC2766B5F18FC11AA065BFB8371E49FA03CC55A104A34BH6W7H" TargetMode = "External"/>
	<Relationship Id="rId774" Type="http://schemas.openxmlformats.org/officeDocument/2006/relationships/hyperlink" Target="consultantplus://offline/ref=32E95910EF8F2D454B39BA7DDA318BADA7372821E20D10677F69320F883DBF1E68EDED8F1EEC2766B5F685CD1EA065BFB8371E49FA03CC55A104A34BH6W7H" TargetMode = "External"/>
	<Relationship Id="rId775" Type="http://schemas.openxmlformats.org/officeDocument/2006/relationships/hyperlink" Target="consultantplus://offline/ref=32E95910EF8F2D454B39BA7DDA318BADA7372821E20F16647F6E320F883DBF1E68EDED8F1EEC2766B5F18FC119A065BFB8371E49FA03CC55A104A34BH6W7H" TargetMode = "External"/>
	<Relationship Id="rId776" Type="http://schemas.openxmlformats.org/officeDocument/2006/relationships/hyperlink" Target="consultantplus://offline/ref=32E95910EF8F2D454B39BA7DDA318BADA7372821E20D10677F69320F883DBF1E68EDED8F1EEC2766B5F685CD1DA065BFB8371E49FA03CC55A104A34BH6W7H" TargetMode = "External"/>
	<Relationship Id="rId777" Type="http://schemas.openxmlformats.org/officeDocument/2006/relationships/hyperlink" Target="consultantplus://offline/ref=32E95910EF8F2D454B39BA7DDA318BADA7372821E20D10677F69320F883DBF1E68EDED8F1EEC2766B5F685CD1CA065BFB8371E49FA03CC55A104A34BH6W7H" TargetMode = "External"/>
	<Relationship Id="rId778" Type="http://schemas.openxmlformats.org/officeDocument/2006/relationships/hyperlink" Target="consultantplus://offline/ref=32E95910EF8F2D454B39BA7DDA318BADA7372821E20F16647F6E320F883DBF1E68EDED8F1EEC2766B5F18FC11FA065BFB8371E49FA03CC55A104A34BH6W7H" TargetMode = "External"/>
	<Relationship Id="rId779" Type="http://schemas.openxmlformats.org/officeDocument/2006/relationships/hyperlink" Target="consultantplus://offline/ref=32E95910EF8F2D454B39BA7DDA318BADA7372821E20D10677F69320F883DBF1E68EDED8F1EEC2766B5F685CD12A065BFB8371E49FA03CC55A104A34BH6W7H" TargetMode = "External"/>
	<Relationship Id="rId780" Type="http://schemas.openxmlformats.org/officeDocument/2006/relationships/hyperlink" Target="consultantplus://offline/ref=32E95910EF8F2D454B39A470CC5DD5A9AD3A752CE000453B2D61385AD062E65C2FE4E7DB5DA92C6FBCA7D7814EA631EBE2631257FD1DCFH5W7H" TargetMode = "External"/>
	<Relationship Id="rId781" Type="http://schemas.openxmlformats.org/officeDocument/2006/relationships/hyperlink" Target="consultantplus://offline/ref=32E95910EF8F2D454B39A470CC5DD5A9AD3A752CE000453B2D61385AD062E65C2FE4E7DB5DAA2F63BCA7D7814EA631EBE2631257FD1DCFH5W7H" TargetMode = "External"/>
	<Relationship Id="rId782" Type="http://schemas.openxmlformats.org/officeDocument/2006/relationships/hyperlink" Target="consultantplus://offline/ref=32E95910EF8F2D454B39BA7DDA318BADA7372821E20814667D69320F883DBF1E68EDED8F1EEC2766B7F386CC19A065BFB8371E49FA03CC55A104A34BH6W7H" TargetMode = "External"/>
	<Relationship Id="rId783" Type="http://schemas.openxmlformats.org/officeDocument/2006/relationships/hyperlink" Target="consultantplus://offline/ref=32E95910EF8F2D454B39BA7DDA318BADA7372821E20F1B657B6D320F883DBF1E68EDED8F1EEC2766B7F586C118A065BFB8371E49FA03CC55A104A34BH6W7H" TargetMode = "External"/>
	<Relationship Id="rId784" Type="http://schemas.openxmlformats.org/officeDocument/2006/relationships/hyperlink" Target="consultantplus://offline/ref=32E95910EF8F2D454B39BA7DDA318BADA7372821E20F16647F6E320F883DBF1E68EDED8F1EEC2766B5F18FC11EA065BFB8371E49FA03CC55A104A34BH6W7H" TargetMode = "External"/>
	<Relationship Id="rId785" Type="http://schemas.openxmlformats.org/officeDocument/2006/relationships/hyperlink" Target="consultantplus://offline/ref=32E95910EF8F2D454B39BA7DDA318BADA7372821E20D10677F69320F883DBF1E68EDED8F1EEC2766B5F685CC1BA065BFB8371E49FA03CC55A104A34BH6W7H" TargetMode = "External"/>
	<Relationship Id="rId786" Type="http://schemas.openxmlformats.org/officeDocument/2006/relationships/hyperlink" Target="consultantplus://offline/ref=32E95910EF8F2D454B39BA7DDA318BADA7372821E20F16647F6E320F883DBF1E68EDED8F1EEC2766B5F18FC11CA065BFB8371E49FA03CC55A104A34BH6W7H" TargetMode = "External"/>
	<Relationship Id="rId787" Type="http://schemas.openxmlformats.org/officeDocument/2006/relationships/hyperlink" Target="consultantplus://offline/ref=32E95910EF8F2D454B39BA7DDA318BADA7372821E20D10677F69320F883DBF1E68EDED8F1EEC2766B5F685CC19A065BFB8371E49FA03CC55A104A34BH6W7H" TargetMode = "External"/>
	<Relationship Id="rId788" Type="http://schemas.openxmlformats.org/officeDocument/2006/relationships/hyperlink" Target="consultantplus://offline/ref=32E95910EF8F2D454B39BA7DDA318BADA7372821E20F16647F6E320F883DBF1E68EDED8F1EEC2766B5F18FC113A065BFB8371E49FA03CC55A104A34BH6W7H" TargetMode = "External"/>
	<Relationship Id="rId789" Type="http://schemas.openxmlformats.org/officeDocument/2006/relationships/hyperlink" Target="consultantplus://offline/ref=32E95910EF8F2D454B39BA7DDA318BADA7372821E20D10677F69320F883DBF1E68EDED8F1EEC2766B5F685CC1FA065BFB8371E49FA03CC55A104A34BH6W7H" TargetMode = "External"/>
	<Relationship Id="rId790" Type="http://schemas.openxmlformats.org/officeDocument/2006/relationships/hyperlink" Target="consultantplus://offline/ref=32E95910EF8F2D454B39BA7DDA318BADA7372821E20D10677F69320F883DBF1E68EDED8F1EEC2766B5F685CC1EA065BFB8371E49FA03CC55A104A34BH6W7H" TargetMode = "External"/>
	<Relationship Id="rId791" Type="http://schemas.openxmlformats.org/officeDocument/2006/relationships/hyperlink" Target="consultantplus://offline/ref=32E95910EF8F2D454B39BA7DDA318BADA7372821E20F16647F6E320F883DBF1E68EDED8F1EEC2766B5F18FC112A065BFB8371E49FA03CC55A104A34BH6W7H" TargetMode = "External"/>
	<Relationship Id="rId792" Type="http://schemas.openxmlformats.org/officeDocument/2006/relationships/hyperlink" Target="consultantplus://offline/ref=32E95910EF8F2D454B39BA7DDA318BADA7372821E20F16647F6E320F883DBF1E68EDED8F1EEC2766B5F18FC01AA065BFB8371E49FA03CC55A104A34BH6W7H" TargetMode = "External"/>
	<Relationship Id="rId793" Type="http://schemas.openxmlformats.org/officeDocument/2006/relationships/hyperlink" Target="consultantplus://offline/ref=32E95910EF8F2D454B39BA7DDA318BADA7372821E20D10677F69320F883DBF1E68EDED8F1EEC2766B5F685CC13A065BFB8371E49FA03CC55A104A34BH6W7H" TargetMode = "External"/>
	<Relationship Id="rId794" Type="http://schemas.openxmlformats.org/officeDocument/2006/relationships/hyperlink" Target="consultantplus://offline/ref=32E95910EF8F2D454B39BA7DDA318BADA7372821E20F16647F6E320F883DBF1E68EDED8F1EEC2766B5F18FC018A065BFB8371E49FA03CC55A104A34BH6W7H" TargetMode = "External"/>
	<Relationship Id="rId795" Type="http://schemas.openxmlformats.org/officeDocument/2006/relationships/hyperlink" Target="consultantplus://offline/ref=32E95910EF8F2D454B39BA7DDA318BADA7372821E20D10677F69320F883DBF1E68EDED8F1EEC2766B5F682C51BA065BFB8371E49FA03CC55A104A34BH6W7H" TargetMode = "External"/>
	<Relationship Id="rId796" Type="http://schemas.openxmlformats.org/officeDocument/2006/relationships/hyperlink" Target="consultantplus://offline/ref=32E95910EF8F2D454B39BA7DDA318BADA7372821E20F16647F6E320F883DBF1E68EDED8F1EEC2766B5F18FC01FA065BFB8371E49FA03CC55A104A34BH6W7H" TargetMode = "External"/>
	<Relationship Id="rId797" Type="http://schemas.openxmlformats.org/officeDocument/2006/relationships/hyperlink" Target="consultantplus://offline/ref=32E95910EF8F2D454B39BA7DDA318BADA7372821E20D10677F69320F883DBF1E68EDED8F1EEC2766B5F682C51AA065BFB8371E49FA03CC55A104A34BH6W7H" TargetMode = "External"/>
	<Relationship Id="rId798" Type="http://schemas.openxmlformats.org/officeDocument/2006/relationships/hyperlink" Target="consultantplus://offline/ref=32E95910EF8F2D454B39BA7DDA318BADA7372821E20814667D69320F883DBF1E68EDED8F1EEC2766B7F386CC1EA065BFB8371E49FA03CC55A104A34BH6W7H" TargetMode = "External"/>
	<Relationship Id="rId799" Type="http://schemas.openxmlformats.org/officeDocument/2006/relationships/hyperlink" Target="consultantplus://offline/ref=32E95910EF8F2D454B39BA7DDA318BADA7372821E20814667D69320F883DBF1E68EDED8F1EEC2766B7F386CC1EA065BFB8371E49FA03CC55A104A34BH6W7H" TargetMode = "External"/>
	<Relationship Id="rId800" Type="http://schemas.openxmlformats.org/officeDocument/2006/relationships/hyperlink" Target="consultantplus://offline/ref=32E95910EF8F2D454B39BA7DDA318BADA7372821E20F16647F6E320F883DBF1E68EDED8F1EEC2766B5F18FC01DA065BFB8371E49FA03CC55A104A34BH6W7H" TargetMode = "External"/>
	<Relationship Id="rId801" Type="http://schemas.openxmlformats.org/officeDocument/2006/relationships/hyperlink" Target="consultantplus://offline/ref=32E95910EF8F2D454B39BA7DDA318BADA7372821E20D10677F69320F883DBF1E68EDED8F1EEC2766B5F682C519A065BFB8371E49FA03CC55A104A34BH6W7H" TargetMode = "External"/>
	<Relationship Id="rId802" Type="http://schemas.openxmlformats.org/officeDocument/2006/relationships/hyperlink" Target="consultantplus://offline/ref=32E95910EF8F2D454B39BA7DDA318BADA7372821E20814667D69320F883DBF1E68EDED8F1EEC2766B7F386CC1DA065BFB8371E49FA03CC55A104A34BH6W7H" TargetMode = "External"/>
	<Relationship Id="rId803" Type="http://schemas.openxmlformats.org/officeDocument/2006/relationships/hyperlink" Target="consultantplus://offline/ref=32E95910EF8F2D454B39BA7DDA318BADA7372821E20F16647F6E320F883DBF1E68EDED8F1EEC2766B5F18FC01CA065BFB8371E49FA03CC55A104A34BH6W7H" TargetMode = "External"/>
	<Relationship Id="rId804" Type="http://schemas.openxmlformats.org/officeDocument/2006/relationships/hyperlink" Target="consultantplus://offline/ref=32E95910EF8F2D454B39BA7DDA318BADA7372821E20D10677F69320F883DBF1E68EDED8F1EEC2766B5F682C518A065BFB8371E49FA03CC55A104A34BH6W7H" TargetMode = "External"/>
	<Relationship Id="rId805" Type="http://schemas.openxmlformats.org/officeDocument/2006/relationships/hyperlink" Target="consultantplus://offline/ref=32E95910EF8F2D454B39BA7DDA318BADA7372821E20814667D69320F883DBF1E68EDED8F1EEC2766B7F386CC13A065BFB8371E49FA03CC55A104A34BH6W7H" TargetMode = "External"/>
	<Relationship Id="rId806" Type="http://schemas.openxmlformats.org/officeDocument/2006/relationships/hyperlink" Target="consultantplus://offline/ref=32E95910EF8F2D454B39BA7DDA318BADA7372821E20810617B68320F883DBF1E68EDED8F1EEC2766B7F386C41FA065BFB8371E49FA03CC55A104A34BH6W7H" TargetMode = "External"/>
	<Relationship Id="rId807" Type="http://schemas.openxmlformats.org/officeDocument/2006/relationships/hyperlink" Target="consultantplus://offline/ref=32E95910EF8F2D454B39BA7DDA318BADA7372821E20814667D69320F883DBF1E68EDED8F1EEC2766B7F386CC12A065BFB8371E49FA03CC55A104A34BH6W7H" TargetMode = "External"/>
	<Relationship Id="rId808" Type="http://schemas.openxmlformats.org/officeDocument/2006/relationships/hyperlink" Target="consultantplus://offline/ref=32E95910EF8F2D454B39BA7DDA318BADA7372821E20F16647F6E320F883DBF1E68EDED8F1EEC2766B5F18FC013A065BFB8371E49FA03CC55A104A34BH6W7H" TargetMode = "External"/>
	<Relationship Id="rId809" Type="http://schemas.openxmlformats.org/officeDocument/2006/relationships/hyperlink" Target="consultantplus://offline/ref=32E95910EF8F2D454B39BA7DDA318BADA7372821E20F1B657B6D320F883DBF1E68EDED8F1EEC2766B7F586C11FA065BFB8371E49FA03CC55A104A34BH6W7H" TargetMode = "External"/>
	<Relationship Id="rId810" Type="http://schemas.openxmlformats.org/officeDocument/2006/relationships/hyperlink" Target="consultantplus://offline/ref=32E95910EF8F2D454B39BA7DDA318BADA7372821E20D10677F69320F883DBF1E68EDED8F1EEC2766B5F682C51FA065BFB8371E49FA03CC55A104A34BH6W7H" TargetMode = "External"/>
	<Relationship Id="rId811" Type="http://schemas.openxmlformats.org/officeDocument/2006/relationships/hyperlink" Target="consultantplus://offline/ref=32E95910EF8F2D454B39BA7DDA318BADA7372821E20F16647F6E320F883DBF1E68EDED8F1EEC2766B5F18FC319A065BFB8371E49FA03CC55A104A34BH6W7H" TargetMode = "External"/>
	<Relationship Id="rId812" Type="http://schemas.openxmlformats.org/officeDocument/2006/relationships/hyperlink" Target="consultantplus://offline/ref=32E95910EF8F2D454B39BA7DDA318BADA7372821E20D10677F69320F883DBF1E68EDED8F1EEC2766B5F682C51CA065BFB8371E49FA03CC55A104A34BH6W7H" TargetMode = "External"/>
	<Relationship Id="rId813" Type="http://schemas.openxmlformats.org/officeDocument/2006/relationships/hyperlink" Target="consultantplus://offline/ref=32E95910EF8F2D454B39A470CC5DD5A9AE3F7629E20D183125383458D76DB94B3AADB3D65DAD3466B6ED84C519HAW8H" TargetMode = "External"/>
	<Relationship Id="rId814" Type="http://schemas.openxmlformats.org/officeDocument/2006/relationships/hyperlink" Target="consultantplus://offline/ref=32E95910EF8F2D454B39BA7DDA318BADA7372821E20F16647F6E320F883DBF1E68EDED8F1EEC2766B5F18FC318A065BFB8371E49FA03CC55A104A34BH6W7H" TargetMode = "External"/>
	<Relationship Id="rId815" Type="http://schemas.openxmlformats.org/officeDocument/2006/relationships/hyperlink" Target="consultantplus://offline/ref=32E95910EF8F2D454B39BA7DDA318BADA7372821E20D10677F69320F883DBF1E68EDED8F1EEC2766B5F682C513A065BFB8371E49FA03CC55A104A34BH6W7H" TargetMode = "External"/>
	<Relationship Id="rId816" Type="http://schemas.openxmlformats.org/officeDocument/2006/relationships/hyperlink" Target="consultantplus://offline/ref=32E95910EF8F2D454B39BA7DDA318BADA7372821E20F16647F6E320F883DBF1E68EDED8F1EEC2766B5F18FC31DA065BFB8371E49FA03CC55A104A34BH6W7H" TargetMode = "External"/>
	<Relationship Id="rId817" Type="http://schemas.openxmlformats.org/officeDocument/2006/relationships/hyperlink" Target="consultantplus://offline/ref=32E95910EF8F2D454B39BA7DDA318BADA7372821E20D10677F69320F883DBF1E68EDED8F1EEC2766B5F682C41AA065BFB8371E49FA03CC55A104A34BH6W7H" TargetMode = "External"/>
	<Relationship Id="rId818" Type="http://schemas.openxmlformats.org/officeDocument/2006/relationships/hyperlink" Target="consultantplus://offline/ref=32E95910EF8F2D454B39BA7DDA318BADA7372821E20F16647F6E320F883DBF1E68EDED8F1EEC2766B5F18FC31CA065BFB8371E49FA03CC55A104A34BH6W7H" TargetMode = "External"/>
	<Relationship Id="rId819" Type="http://schemas.openxmlformats.org/officeDocument/2006/relationships/hyperlink" Target="consultantplus://offline/ref=32E95910EF8F2D454B39BA7DDA318BADA7372821E20D10677F69320F883DBF1E68EDED8F1EEC2766B5F682C419A065BFB8371E49FA03CC55A104A34BH6W7H" TargetMode = "External"/>
	<Relationship Id="rId820" Type="http://schemas.openxmlformats.org/officeDocument/2006/relationships/hyperlink" Target="consultantplus://offline/ref=32E95910EF8F2D454B39BA7DDA318BADA7372821E20F16647F6E320F883DBF1E68EDED8F1EEC2766B5F18FC312A065BFB8371E49FA03CC55A104A34BH6W7H" TargetMode = "External"/>
	<Relationship Id="rId821" Type="http://schemas.openxmlformats.org/officeDocument/2006/relationships/hyperlink" Target="consultantplus://offline/ref=32E95910EF8F2D454B39BA7DDA318BADA7372821E20D10677F69320F883DBF1E68EDED8F1EEC2766B5F682C418A065BFB8371E49FA03CC55A104A34BH6W7H" TargetMode = "External"/>
	<Relationship Id="rId822" Type="http://schemas.openxmlformats.org/officeDocument/2006/relationships/hyperlink" Target="consultantplus://offline/ref=32E95910EF8F2D454B39BA7DDA318BADA7372821E20F16647F6E320F883DBF1E68EDED8F1EEC2766B5F18FC21BA065BFB8371E49FA03CC55A104A34BH6W7H" TargetMode = "External"/>
	<Relationship Id="rId823" Type="http://schemas.openxmlformats.org/officeDocument/2006/relationships/hyperlink" Target="consultantplus://offline/ref=32E95910EF8F2D454B39BA7DDA318BADA7372821E20D10677F69320F883DBF1E68EDED8F1EEC2766B5F682C41FA065BFB8371E49FA03CC55A104A34BH6W7H" TargetMode = "External"/>
	<Relationship Id="rId824" Type="http://schemas.openxmlformats.org/officeDocument/2006/relationships/hyperlink" Target="consultantplus://offline/ref=32E95910EF8F2D454B39BA7DDA318BADA7372821E20F16647F6E320F883DBF1E68EDED8F1EEC2766B5F18FC21AA065BFB8371E49FA03CC55A104A34BH6W7H" TargetMode = "External"/>
	<Relationship Id="rId825" Type="http://schemas.openxmlformats.org/officeDocument/2006/relationships/hyperlink" Target="consultantplus://offline/ref=32E95910EF8F2D454B39BA7DDA318BADA7372821E20D10677F69320F883DBF1E68EDED8F1EEC2766B5F682C41FA065BFB8371E49FA03CC55A104A34BH6W7H" TargetMode = "External"/>
	<Relationship Id="rId826" Type="http://schemas.openxmlformats.org/officeDocument/2006/relationships/hyperlink" Target="consultantplus://offline/ref=32E95910EF8F2D454B39BA7DDA318BADA7372821E20F16647F6E320F883DBF1E68EDED8F1EEC2766B5F18FC21AA065BFB8371E49FA03CC55A104A34BH6W7H" TargetMode = "External"/>
	<Relationship Id="rId827" Type="http://schemas.openxmlformats.org/officeDocument/2006/relationships/hyperlink" Target="consultantplus://offline/ref=32E95910EF8F2D454B39BA7DDA318BADA7372821E20F1B657B6D320F883DBF1E68EDED8F1EEC2766B7F586C11FA065BFB8371E49FA03CC55A104A34BH6W7H" TargetMode = "External"/>
	<Relationship Id="rId828" Type="http://schemas.openxmlformats.org/officeDocument/2006/relationships/hyperlink" Target="consultantplus://offline/ref=32E95910EF8F2D454B39BA7DDA318BADA7372821E20D10677F69320F883DBF1E68EDED8F1EEC2766B5F682C41FA065BFB8371E49FA03CC55A104A34BH6W7H" TargetMode = "External"/>
	<Relationship Id="rId829" Type="http://schemas.openxmlformats.org/officeDocument/2006/relationships/hyperlink" Target="consultantplus://offline/ref=32E95910EF8F2D454B39BA7DDA318BADA7372821E20F16647F6E320F883DBF1E68EDED8F1EEC2766B5F18FC21AA065BFB8371E49FA03CC55A104A34BH6W7H" TargetMode = "External"/>
	<Relationship Id="rId830" Type="http://schemas.openxmlformats.org/officeDocument/2006/relationships/hyperlink" Target="consultantplus://offline/ref=32E95910EF8F2D454B39BA7DDA318BADA7372821E20D10677F69320F883DBF1E68EDED8F1EEC2766B5F682C41FA065BFB8371E49FA03CC55A104A34BH6W7H" TargetMode = "External"/>
	<Relationship Id="rId831" Type="http://schemas.openxmlformats.org/officeDocument/2006/relationships/hyperlink" Target="consultantplus://offline/ref=32E95910EF8F2D454B39BA7DDA318BADA7372821E20F16647F6E320F883DBF1E68EDED8F1EEC2766B5F18FC219A065BFB8371E49FA03CC55A104A34BH6W7H" TargetMode = "External"/>
	<Relationship Id="rId832" Type="http://schemas.openxmlformats.org/officeDocument/2006/relationships/hyperlink" Target="consultantplus://offline/ref=32E95910EF8F2D454B39BA7DDA318BADA7372821E20D10677F69320F883DBF1E68EDED8F1EEC2766B5F682C41EA065BFB8371E49FA03CC55A104A34BH6W7H" TargetMode = "External"/>
	<Relationship Id="rId833" Type="http://schemas.openxmlformats.org/officeDocument/2006/relationships/hyperlink" Target="consultantplus://offline/ref=32E95910EF8F2D454B39BA7DDA318BADA7372821E20F16647F6E320F883DBF1E68EDED8F1EEC2766B5F18FC219A065BFB8371E49FA03CC55A104A34BH6W7H" TargetMode = "External"/>
	<Relationship Id="rId834" Type="http://schemas.openxmlformats.org/officeDocument/2006/relationships/hyperlink" Target="consultantplus://offline/ref=32E95910EF8F2D454B39BA7DDA318BADA7372821E20D10677F69320F883DBF1E68EDED8F1EEC2766B5F682C41EA065BFB8371E49FA03CC55A104A34BH6W7H" TargetMode = "External"/>
	<Relationship Id="rId835" Type="http://schemas.openxmlformats.org/officeDocument/2006/relationships/hyperlink" Target="consultantplus://offline/ref=32E95910EF8F2D454B39BA7DDA318BADA7372821E20814667D69320F883DBF1E68EDED8F1EEC2766B7F387C51BA065BFB8371E49FA03CC55A104A34BH6W7H" TargetMode = "External"/>
	<Relationship Id="rId836" Type="http://schemas.openxmlformats.org/officeDocument/2006/relationships/hyperlink" Target="consultantplus://offline/ref=32E95910EF8F2D454B39BA7DDA318BADA7372821E20F16647F6E320F883DBF1E68EDED8F1EEC2766B5F18FC218A065BFB8371E49FA03CC55A104A34BH6W7H" TargetMode = "External"/>
	<Relationship Id="rId837" Type="http://schemas.openxmlformats.org/officeDocument/2006/relationships/hyperlink" Target="consultantplus://offline/ref=32E95910EF8F2D454B39BA7DDA318BADA7372821E20D10677F69320F883DBF1E68EDED8F1EEC2766B5F682C41DA065BFB8371E49FA03CC55A104A34BH6W7H" TargetMode = "External"/>
	<Relationship Id="rId838" Type="http://schemas.openxmlformats.org/officeDocument/2006/relationships/hyperlink" Target="consultantplus://offline/ref=32E95910EF8F2D454B39BA7DDA318BADA7372821E20F16647F6E320F883DBF1E68EDED8F1EEC2766B5F18FC21FA065BFB8371E49FA03CC55A104A34BH6W7H" TargetMode = "External"/>
	<Relationship Id="rId839" Type="http://schemas.openxmlformats.org/officeDocument/2006/relationships/hyperlink" Target="consultantplus://offline/ref=32E95910EF8F2D454B39BA7DDA318BADA7372821E20D10677F69320F883DBF1E68EDED8F1EEC2766B5F682C41CA065BFB8371E49FA03CC55A104A34BH6W7H" TargetMode = "External"/>
	<Relationship Id="rId840" Type="http://schemas.openxmlformats.org/officeDocument/2006/relationships/hyperlink" Target="consultantplus://offline/ref=32E95910EF8F2D454B39BA7DDA318BADA7372821E20F16647F6E320F883DBF1E68EDED8F1EEC2766B5F18FC21EA065BFB8371E49FA03CC55A104A34BH6W7H" TargetMode = "External"/>
	<Relationship Id="rId841" Type="http://schemas.openxmlformats.org/officeDocument/2006/relationships/hyperlink" Target="consultantplus://offline/ref=32E95910EF8F2D454B39BA7DDA318BADA7372821E20D10677F69320F883DBF1E68EDED8F1EEC2766B5F682C413A065BFB8371E49FA03CC55A104A34BH6W7H" TargetMode = "External"/>
	<Relationship Id="rId842" Type="http://schemas.openxmlformats.org/officeDocument/2006/relationships/hyperlink" Target="consultantplus://offline/ref=32E95910EF8F2D454B39BA7DDA318BADA7372821E20D10677F69320F883DBF1E68EDED8F1EEC2766B5F682C412A065BFB8371E49FA03CC55A104A34BH6W7H" TargetMode = "External"/>
	<Relationship Id="rId843" Type="http://schemas.openxmlformats.org/officeDocument/2006/relationships/hyperlink" Target="consultantplus://offline/ref=32E95910EF8F2D454B39BA7DDA318BADA7372821E20F16647F6E320F883DBF1E68EDED8F1EEC2766B5F18FC213A065BFB8371E49FA03CC55A104A34BH6W7H" TargetMode = "External"/>
	<Relationship Id="rId844" Type="http://schemas.openxmlformats.org/officeDocument/2006/relationships/hyperlink" Target="consultantplus://offline/ref=32E95910EF8F2D454B39BA7DDA318BADA7372821E20D10677F69320F883DBF1E68EDED8F1EEC2766B5F682C71BA065BFB8371E49FA03CC55A104A34BH6W7H" TargetMode = "External"/>
	<Relationship Id="rId845" Type="http://schemas.openxmlformats.org/officeDocument/2006/relationships/hyperlink" Target="consultantplus://offline/ref=32E95910EF8F2D454B39BA7DDA318BADA7372821E20F16647F6E320F883DBF1E68EDED8F1EEC2766B5F18FCD1BA065BFB8371E49FA03CC55A104A34BH6W7H" TargetMode = "External"/>
	<Relationship Id="rId846" Type="http://schemas.openxmlformats.org/officeDocument/2006/relationships/hyperlink" Target="consultantplus://offline/ref=32E95910EF8F2D454B39BA7DDA318BADA7372821E20D10677F69320F883DBF1E68EDED8F1EEC2766B5F682C719A065BFB8371E49FA03CC55A104A34BH6W7H" TargetMode = "External"/>
	<Relationship Id="rId847" Type="http://schemas.openxmlformats.org/officeDocument/2006/relationships/hyperlink" Target="consultantplus://offline/ref=32E95910EF8F2D454B39BA7DDA318BADA7372821E20F16647F6E320F883DBF1E68EDED8F1EEC2766B5F18FCD1AA065BFB8371E49FA03CC55A104A34BH6W7H" TargetMode = "External"/>
	<Relationship Id="rId848" Type="http://schemas.openxmlformats.org/officeDocument/2006/relationships/hyperlink" Target="consultantplus://offline/ref=32E95910EF8F2D454B39BA7DDA318BADA7372821E20D10677F69320F883DBF1E68EDED8F1EEC2766B5F682C718A065BFB8371E49FA03CC55A104A34BH6W7H" TargetMode = "External"/>
	<Relationship Id="rId849" Type="http://schemas.openxmlformats.org/officeDocument/2006/relationships/hyperlink" Target="consultantplus://offline/ref=32E95910EF8F2D454B39BA7DDA318BADA7372821E20F16647F6E320F883DBF1E68EDED8F1EEC2766B5F18FCD19A065BFB8371E49FA03CC55A104A34BH6W7H" TargetMode = "External"/>
	<Relationship Id="rId850" Type="http://schemas.openxmlformats.org/officeDocument/2006/relationships/hyperlink" Target="consultantplus://offline/ref=32E95910EF8F2D454B39BA7DDA318BADA7372821E20D10677F69320F883DBF1E68EDED8F1EEC2766B5F682C718A065BFB8371E49FA03CC55A104A34BH6W7H" TargetMode = "External"/>
	<Relationship Id="rId851" Type="http://schemas.openxmlformats.org/officeDocument/2006/relationships/hyperlink" Target="consultantplus://offline/ref=32E95910EF8F2D454B39BA7DDA318BADA7372821E20F16647F6E320F883DBF1E68EDED8F1EEC2766B5F18FCD18A065BFB8371E49FA03CC55A104A34BH6W7H" TargetMode = "External"/>
	<Relationship Id="rId852" Type="http://schemas.openxmlformats.org/officeDocument/2006/relationships/hyperlink" Target="consultantplus://offline/ref=32E95910EF8F2D454B39BA7DDA318BADA7372821E20F16647F6E320F883DBF1E68EDED8F1EEC2766B5F18FCD1EA065BFB8371E49FA03CC55A104A34BH6W7H" TargetMode = "External"/>
	<Relationship Id="rId853" Type="http://schemas.openxmlformats.org/officeDocument/2006/relationships/hyperlink" Target="consultantplus://offline/ref=32E95910EF8F2D454B39BA7DDA318BADA7372821E20D10677F69320F883DBF1E68EDED8F1EEC2766B5F682C718A065BFB8371E49FA03CC55A104A34BH6W7H" TargetMode = "External"/>
	<Relationship Id="rId854" Type="http://schemas.openxmlformats.org/officeDocument/2006/relationships/hyperlink" Target="consultantplus://offline/ref=32E95910EF8F2D454B39BA7DDA318BADA7372821E20F16647F6E320F883DBF1E68EDED8F1EEC2766B5F18FCD1DA065BFB8371E49FA03CC55A104A34BH6W7H" TargetMode = "External"/>
	<Relationship Id="rId855" Type="http://schemas.openxmlformats.org/officeDocument/2006/relationships/hyperlink" Target="consultantplus://offline/ref=32E95910EF8F2D454B39BA7DDA318BADA7372821E20D10677F69320F883DBF1E68EDED8F1EEC2766B5F682C718A065BFB8371E49FA03CC55A104A34BH6W7H" TargetMode = "External"/>
	<Relationship Id="rId856" Type="http://schemas.openxmlformats.org/officeDocument/2006/relationships/hyperlink" Target="consultantplus://offline/ref=32E95910EF8F2D454B39BA7DDA318BADA7372821E20F16647F6E320F883DBF1E68EDED8F1EEC2766B5F18FCD1DA065BFB8371E49FA03CC55A104A34BH6W7H" TargetMode = "External"/>
	<Relationship Id="rId857" Type="http://schemas.openxmlformats.org/officeDocument/2006/relationships/hyperlink" Target="consultantplus://offline/ref=32E95910EF8F2D454B39BA7DDA318BADA7372821E20D10677F69320F883DBF1E68EDED8F1EEC2766B5F682C718A065BFB8371E49FA03CC55A104A34BH6W7H" TargetMode = "External"/>
	<Relationship Id="rId858" Type="http://schemas.openxmlformats.org/officeDocument/2006/relationships/hyperlink" Target="consultantplus://offline/ref=32E95910EF8F2D454B39BA7DDA318BADA7372821E20F16647F6E320F883DBF1E68EDED8F1EEC2766B5F18FCD1CA065BFB8371E49FA03CC55A104A34BH6W7H" TargetMode = "External"/>
	<Relationship Id="rId859" Type="http://schemas.openxmlformats.org/officeDocument/2006/relationships/hyperlink" Target="consultantplus://offline/ref=32E95910EF8F2D454B39BA7DDA318BADA7372821E20F16647F6E320F883DBF1E68EDED8F1EEC2766B5F18FCC1BA065BFB8371E49FA03CC55A104A34BH6W7H" TargetMode = "External"/>
	<Relationship Id="rId860" Type="http://schemas.openxmlformats.org/officeDocument/2006/relationships/hyperlink" Target="consultantplus://offline/ref=32E95910EF8F2D454B39BA7DDA318BADA7372821E20D10677F69320F883DBF1E68EDED8F1EEC2766B5F682C71EA065BFB8371E49FA03CC55A104A34BH6W7H" TargetMode = "External"/>
	<Relationship Id="rId861" Type="http://schemas.openxmlformats.org/officeDocument/2006/relationships/hyperlink" Target="consultantplus://offline/ref=32E95910EF8F2D454B39BA7DDA318BADA7372821E20F16647F6E320F883DBF1E68EDED8F1EEC2766B5F18FCC1AA065BFB8371E49FA03CC55A104A34BH6W7H" TargetMode = "External"/>
	<Relationship Id="rId862" Type="http://schemas.openxmlformats.org/officeDocument/2006/relationships/hyperlink" Target="consultantplus://offline/ref=32E95910EF8F2D454B39BA7DDA318BADA7372821E20D10677F69320F883DBF1E68EDED8F1EEC2766B5F682C71DA065BFB8371E49FA03CC55A104A34BH6W7H" TargetMode = "External"/>
	<Relationship Id="rId863" Type="http://schemas.openxmlformats.org/officeDocument/2006/relationships/hyperlink" Target="consultantplus://offline/ref=32E95910EF8F2D454B39A470CC5DD5A9AE3F7629E20D183125383458D76DB94B3AADB3D65DAD3466B6ED84C519HAW8H" TargetMode = "External"/>
	<Relationship Id="rId864" Type="http://schemas.openxmlformats.org/officeDocument/2006/relationships/hyperlink" Target="consultantplus://offline/ref=32E95910EF8F2D454B39BA7DDA318BADA7372821E20F16647F6E320F883DBF1E68EDED8F1EEC2766B5F18FCC18A065BFB8371E49FA03CC55A104A34BH6W7H" TargetMode = "External"/>
	<Relationship Id="rId865" Type="http://schemas.openxmlformats.org/officeDocument/2006/relationships/hyperlink" Target="consultantplus://offline/ref=32E95910EF8F2D454B39BA7DDA318BADA7372821E20D10677F69320F883DBF1E68EDED8F1EEC2766B5F682C71CA065BFB8371E49FA03CC55A104A34BH6W7H" TargetMode = "External"/>
	<Relationship Id="rId866" Type="http://schemas.openxmlformats.org/officeDocument/2006/relationships/hyperlink" Target="consultantplus://offline/ref=32E95910EF8F2D454B39BA7DDA318BADA7372821E20F16647F6E320F883DBF1E68EDED8F1EEC2766B5F18FCC1DA065BFB8371E49FA03CC55A104A34BH6W7H" TargetMode = "External"/>
	<Relationship Id="rId867" Type="http://schemas.openxmlformats.org/officeDocument/2006/relationships/hyperlink" Target="consultantplus://offline/ref=32E95910EF8F2D454B39BA7DDA318BADA7372821E20814667D69320F883DBF1E68EDED8F1EEC2766B7F387C519A065BFB8371E49FA03CC55A104A34BH6W7H" TargetMode = "External"/>
	<Relationship Id="rId868" Type="http://schemas.openxmlformats.org/officeDocument/2006/relationships/hyperlink" Target="consultantplus://offline/ref=32E95910EF8F2D454B39BA7DDA318BADA7372821E20814667D69320F883DBF1E68EDED8F1EEC2766B7F387C519A065BFB8371E49FA03CC55A104A34BH6W7H" TargetMode = "External"/>
	<Relationship Id="rId869" Type="http://schemas.openxmlformats.org/officeDocument/2006/relationships/hyperlink" Target="consultantplus://offline/ref=32E95910EF8F2D454B39BA7DDA318BADA7372821E20F16647F6E320F883DBF1E68EDED8F1EEC2766B5F18FCC1CA065BFB8371E49FA03CC55A104A34BH6W7H" TargetMode = "External"/>
	<Relationship Id="rId870" Type="http://schemas.openxmlformats.org/officeDocument/2006/relationships/hyperlink" Target="consultantplus://offline/ref=32E95910EF8F2D454B39BA7DDA318BADA7372821E20D10677F69320F883DBF1E68EDED8F1EEC2766B5F682C712A065BFB8371E49FA03CC55A104A34BH6W7H" TargetMode = "External"/>
	<Relationship Id="rId871" Type="http://schemas.openxmlformats.org/officeDocument/2006/relationships/hyperlink" Target="consultantplus://offline/ref=32E95910EF8F2D454B39BA7DDA318BADA7372821E20814667D69320F883DBF1E68EDED8F1EEC2766B7F387C518A065BFB8371E49FA03CC55A104A34BH6W7H" TargetMode = "External"/>
	<Relationship Id="rId872" Type="http://schemas.openxmlformats.org/officeDocument/2006/relationships/hyperlink" Target="consultantplus://offline/ref=32E95910EF8F2D454B39BA7DDA318BADA7372821E20F16647F6E320F883DBF1E68EDED8F1EEC2766B5F18FCC13A065BFB8371E49FA03CC55A104A34BH6W7H" TargetMode = "External"/>
	<Relationship Id="rId873" Type="http://schemas.openxmlformats.org/officeDocument/2006/relationships/hyperlink" Target="consultantplus://offline/ref=32E95910EF8F2D454B39BA7DDA318BADA7372821E20D10677F69320F883DBF1E68EDED8F1EEC2766B5F682C61BA065BFB8371E49FA03CC55A104A34BH6W7H" TargetMode = "External"/>
	<Relationship Id="rId874" Type="http://schemas.openxmlformats.org/officeDocument/2006/relationships/hyperlink" Target="consultantplus://offline/ref=32E95910EF8F2D454B39BA7DDA318BADA7372821E20814667D69320F883DBF1E68EDED8F1EEC2766B7F387C51EA065BFB8371E49FA03CC55A104A34BH6W7H" TargetMode = "External"/>
	<Relationship Id="rId875" Type="http://schemas.openxmlformats.org/officeDocument/2006/relationships/hyperlink" Target="consultantplus://offline/ref=32E95910EF8F2D454B39BA7DDA318BADA7372821E20D10677F69320F883DBF1E68EDED8F1EEC2766B5F682C61AA065BFB8371E49FA03CC55A104A34BH6W7H" TargetMode = "External"/>
	<Relationship Id="rId876" Type="http://schemas.openxmlformats.org/officeDocument/2006/relationships/hyperlink" Target="consultantplus://offline/ref=32E95910EF8F2D454B39A470CC5DD5A9AE3F7629E20D183125383458D76DB94B3AADB3D65DAD3466B6ED84C519HAW8H" TargetMode = "External"/>
	<Relationship Id="rId877" Type="http://schemas.openxmlformats.org/officeDocument/2006/relationships/hyperlink" Target="consultantplus://offline/ref=32E95910EF8F2D454B39BA7DDA318BADA7372821E20810617B68320F883DBF1E68EDED8F1EEC2766B7F387C01AA065BFB8371E49FA03CC55A104A34BH6W7H" TargetMode = "External"/>
	<Relationship Id="rId878" Type="http://schemas.openxmlformats.org/officeDocument/2006/relationships/hyperlink" Target="consultantplus://offline/ref=32E95910EF8F2D454B39BA7DDA318BADA7372821E2081467786E320F883DBF1E68EDED8F1EEC2766B7F386C11BA065BFB8371E49FA03CC55A104A34BH6W7H" TargetMode = "External"/>
	<Relationship Id="rId879" Type="http://schemas.openxmlformats.org/officeDocument/2006/relationships/hyperlink" Target="consultantplus://offline/ref=32E95910EF8F2D454B39BA7DDA318BADA7372821E2081A67706A320F883DBF1E68EDED8F1EEC2766B5F186C518A065BFB8371E49FA03CC55A104A34BH6W7H" TargetMode = "External"/>
	<Relationship Id="rId880" Type="http://schemas.openxmlformats.org/officeDocument/2006/relationships/hyperlink" Target="consultantplus://offline/ref=32E95910EF8F2D454B39BA7DDA318BADA7372821E20F16647F6E320F883DBF1E68EDED8F1EEC2766B5F086C61DA065BFB8371E49FA03CC55A104A34BH6W7H" TargetMode = "External"/>
	<Relationship Id="rId881" Type="http://schemas.openxmlformats.org/officeDocument/2006/relationships/hyperlink" Target="consultantplus://offline/ref=32E95910EF8F2D454B39BA7DDA318BADA7372821E20F1B657B6D320F883DBF1E68EDED8F1EEC2766B7F586C11EA065BFB8371E49FA03CC55A104A34BH6W7H" TargetMode = "External"/>
	<Relationship Id="rId882" Type="http://schemas.openxmlformats.org/officeDocument/2006/relationships/hyperlink" Target="consultantplus://offline/ref=32E95910EF8F2D454B39BA7DDA318BADA7372821E20D10677F69320F883DBF1E68EDED8F1EEC2766B5F682C313A065BFB8371E49FA03CC55A104A34BH6W7H" TargetMode = "External"/>
	<Relationship Id="rId883" Type="http://schemas.openxmlformats.org/officeDocument/2006/relationships/hyperlink" Target="consultantplus://offline/ref=32E95910EF8F2D454B39BA7DDA318BADA7372821E20D176E7C6C320F883DBF1E68EDED8F1EEC2766B7F381C21AA065BFB8371E49FA03CC55A104A34BH6W7H" TargetMode = "External"/>
	<Relationship Id="rId884" Type="http://schemas.openxmlformats.org/officeDocument/2006/relationships/hyperlink" Target="consultantplus://offline/ref=32E95910EF8F2D454B39BA7DDA318BADA7372821E20F16647F6E320F883DBF1E68EDED8F1EEC2766B5F086C612A065BFB8371E49FA03CC55A104A34BH6W7H" TargetMode = "External"/>
	<Relationship Id="rId885" Type="http://schemas.openxmlformats.org/officeDocument/2006/relationships/hyperlink" Target="consultantplus://offline/ref=32E95910EF8F2D454B39BA7DDA318BADA7372821E20D10677F69320F883DBF1E68EDED8F1EEC2766B5F682C21AA065BFB8371E49FA03CC55A104A34BH6W7H" TargetMode = "External"/>
	<Relationship Id="rId886" Type="http://schemas.openxmlformats.org/officeDocument/2006/relationships/hyperlink" Target="consultantplus://offline/ref=32E95910EF8F2D454B39BA7DDA318BADA7372821E20F16647F6E320F883DBF1E68EDED8F1EEC2766B5F086C11BA065BFB8371E49FA03CC55A104A34BH6W7H" TargetMode = "External"/>
	<Relationship Id="rId887" Type="http://schemas.openxmlformats.org/officeDocument/2006/relationships/hyperlink" Target="consultantplus://offline/ref=32E95910EF8F2D454B39BA7DDA318BADA7372821E20D10677F69320F883DBF1E68EDED8F1EEC2766B5F682C219A065BFB8371E49FA03CC55A104A34BH6W7H" TargetMode = "External"/>
	<Relationship Id="rId888" Type="http://schemas.openxmlformats.org/officeDocument/2006/relationships/hyperlink" Target="consultantplus://offline/ref=32E95910EF8F2D454B39BA7DDA318BADA7372821E20F16647F6E320F883DBF1E68EDED8F1EEC2766B5F086C11AA065BFB8371E49FA03CC55A104A34BH6W7H" TargetMode = "External"/>
	<Relationship Id="rId889" Type="http://schemas.openxmlformats.org/officeDocument/2006/relationships/hyperlink" Target="consultantplus://offline/ref=32E95910EF8F2D454B39BA7DDA318BADA7372821E20D10677F69320F883DBF1E68EDED8F1EEC2766B5F682C219A065BFB8371E49FA03CC55A104A34BH6W7H" TargetMode = "External"/>
	<Relationship Id="rId890" Type="http://schemas.openxmlformats.org/officeDocument/2006/relationships/hyperlink" Target="consultantplus://offline/ref=32E95910EF8F2D454B39BA7DDA318BADA7372821E2081A67706A320F883DBF1E68EDED8F1EEC2766B5F186C51FA065BFB8371E49FA03CC55A104A34BH6W7H" TargetMode = "External"/>
	<Relationship Id="rId891" Type="http://schemas.openxmlformats.org/officeDocument/2006/relationships/hyperlink" Target="consultantplus://offline/ref=32E95910EF8F2D454B39BA7DDA318BADA7372821E20D176E7C6C320F883DBF1E68EDED8F1EEC2766B7F381C219A065BFB8371E49FA03CC55A104A34BH6W7H" TargetMode = "External"/>
	<Relationship Id="rId892" Type="http://schemas.openxmlformats.org/officeDocument/2006/relationships/hyperlink" Target="consultantplus://offline/ref=32E95910EF8F2D454B39BA7DDA318BADA7372821E20D176E7C6C320F883DBF1E68EDED8F1EEC2766B7F381C218A065BFB8371E49FA03CC55A104A34BH6W7H" TargetMode = "External"/>
	<Relationship Id="rId893" Type="http://schemas.openxmlformats.org/officeDocument/2006/relationships/hyperlink" Target="consultantplus://offline/ref=32E95910EF8F2D454B39BA7DDA318BADA7372821E20D10677F69320F883DBF1E68EDED8F1EEC2766B5F682C21FA065BFB8371E49FA03CC55A104A34BH6W7H" TargetMode = "External"/>
	<Relationship Id="rId894" Type="http://schemas.openxmlformats.org/officeDocument/2006/relationships/hyperlink" Target="consultantplus://offline/ref=32E95910EF8F2D454B39BA7DDA318BADA7372821E20F1B657B6D320F883DBF1E68EDED8F1EEC2766B7F586C11CA065BFB8371E49FA03CC55A104A34BH6W7H" TargetMode = "External"/>
	<Relationship Id="rId895" Type="http://schemas.openxmlformats.org/officeDocument/2006/relationships/hyperlink" Target="consultantplus://offline/ref=32E95910EF8F2D454B39BA7DDA318BADA7372821E20D10677F69320F883DBF1E68EDED8F1EEC2766B5F682CC12A065BFB8371E49FA03CC55A104A34BH6W7H" TargetMode = "External"/>
	<Relationship Id="rId896" Type="http://schemas.openxmlformats.org/officeDocument/2006/relationships/hyperlink" Target="consultantplus://offline/ref=32E95910EF8F2D454B39BA7DDA318BADA7372821E20F16647F6E320F883DBF1E68EDED8F1EEC2766B5F086C01DA065BFB8371E49FA03CC55A104A34BH6W7H" TargetMode = "External"/>
	<Relationship Id="rId897" Type="http://schemas.openxmlformats.org/officeDocument/2006/relationships/hyperlink" Target="consultantplus://offline/ref=32E95910EF8F2D454B39BA7DDA318BADA7372821E20D10677F69320F883DBF1E68EDED8F1EEC2766B5F683C51AA065BFB8371E49FA03CC55A104A34BH6W7H" TargetMode = "External"/>
	<Relationship Id="rId898" Type="http://schemas.openxmlformats.org/officeDocument/2006/relationships/hyperlink" Target="consultantplus://offline/ref=32E95910EF8F2D454B39BA7DDA318BADA7372821E20F16647F6E320F883DBF1E68EDED8F1EEC2766B5F086C01DA065BFB8371E49FA03CC55A104A34BH6W7H" TargetMode = "External"/>
	<Relationship Id="rId899" Type="http://schemas.openxmlformats.org/officeDocument/2006/relationships/hyperlink" Target="consultantplus://offline/ref=32E95910EF8F2D454B39BA7DDA318BADA7372821E20D10677F69320F883DBF1E68EDED8F1EEC2766B5F683C519A065BFB8371E49FA03CC55A104A34BH6W7H" TargetMode = "External"/>
	<Relationship Id="rId900" Type="http://schemas.openxmlformats.org/officeDocument/2006/relationships/hyperlink" Target="consultantplus://offline/ref=32E95910EF8F2D454B39BA7DDA318BADA7372821E20F16647F6E320F883DBF1E68EDED8F1EEC2766B5F086C01DA065BFB8371E49FA03CC55A104A34BH6W7H" TargetMode = "External"/>
	<Relationship Id="rId901" Type="http://schemas.openxmlformats.org/officeDocument/2006/relationships/hyperlink" Target="consultantplus://offline/ref=32E95910EF8F2D454B39BA7DDA318BADA7372821E20D10677F69320F883DBF1E68EDED8F1EEC2766B5F683C518A065BFB8371E49FA03CC55A104A34BH6W7H" TargetMode = "External"/>
	<Relationship Id="rId902" Type="http://schemas.openxmlformats.org/officeDocument/2006/relationships/hyperlink" Target="consultantplus://offline/ref=32E95910EF8F2D454B39BA7DDA318BADA7372821E20F16647F6E320F883DBF1E68EDED8F1EEC2766B5F086C013A065BFB8371E49FA03CC55A104A34BH6W7H" TargetMode = "External"/>
	<Relationship Id="rId903" Type="http://schemas.openxmlformats.org/officeDocument/2006/relationships/hyperlink" Target="consultantplus://offline/ref=32E95910EF8F2D454B39BA7DDA318BADA7372821E20D10677F69320F883DBF1E68EDED8F1EEC2766B5F683C51EA065BFB8371E49FA03CC55A104A34BH6W7H" TargetMode = "External"/>
	<Relationship Id="rId904" Type="http://schemas.openxmlformats.org/officeDocument/2006/relationships/hyperlink" Target="consultantplus://offline/ref=32E95910EF8F2D454B39BA7DDA318BADA7372821E20F16647F6E320F883DBF1E68EDED8F1EEC2766B5F086C012A065BFB8371E49FA03CC55A104A34BH6W7H" TargetMode = "External"/>
	<Relationship Id="rId905" Type="http://schemas.openxmlformats.org/officeDocument/2006/relationships/hyperlink" Target="consultantplus://offline/ref=32E95910EF8F2D454B39BA7DDA318BADA7372821E20D10677F69320F883DBF1E68EDED8F1EEC2766B5F683C51DA065BFB8371E49FA03CC55A104A34BH6W7H" TargetMode = "External"/>
	<Relationship Id="rId906" Type="http://schemas.openxmlformats.org/officeDocument/2006/relationships/hyperlink" Target="consultantplus://offline/ref=32E95910EF8F2D454B39BA7DDA318BADA7372821E20F16647F6E320F883DBF1E68EDED8F1EEC2766B5F086C31BA065BFB8371E49FA03CC55A104A34BH6W7H" TargetMode = "External"/>
	<Relationship Id="rId907" Type="http://schemas.openxmlformats.org/officeDocument/2006/relationships/hyperlink" Target="consultantplus://offline/ref=32E95910EF8F2D454B39BA7DDA318BADA7372821E20D10677F69320F883DBF1E68EDED8F1EEC2766B5F683C51DA065BFB8371E49FA03CC55A104A34BH6W7H" TargetMode = "External"/>
	<Relationship Id="rId908" Type="http://schemas.openxmlformats.org/officeDocument/2006/relationships/hyperlink" Target="consultantplus://offline/ref=32E95910EF8F2D454B39BA7DDA318BADA7372821E20F16647F6E320F883DBF1E68EDED8F1EEC2766B5F086C31BA065BFB8371E49FA03CC55A104A34BH6W7H" TargetMode = "External"/>
	<Relationship Id="rId909" Type="http://schemas.openxmlformats.org/officeDocument/2006/relationships/hyperlink" Target="consultantplus://offline/ref=32E95910EF8F2D454B39BA7DDA318BADA7372821E20D10677F69320F883DBF1E68EDED8F1EEC2766B5F683C51DA065BFB8371E49FA03CC55A104A34BH6W7H" TargetMode = "External"/>
	<Relationship Id="rId910" Type="http://schemas.openxmlformats.org/officeDocument/2006/relationships/image" Target="media/image11.wmf"/>
	<Relationship Id="rId911" Type="http://schemas.openxmlformats.org/officeDocument/2006/relationships/image" Target="media/image12.wmf"/>
	<Relationship Id="rId912" Type="http://schemas.openxmlformats.org/officeDocument/2006/relationships/hyperlink" Target="consultantplus://offline/ref=32E95910EF8F2D454B39BA7DDA318BADA7372821E20F16647F6E320F883DBF1E68EDED8F1EEC2766B5F086C31AA065BFB8371E49FA03CC55A104A34BH6W7H" TargetMode = "External"/>
	<Relationship Id="rId913" Type="http://schemas.openxmlformats.org/officeDocument/2006/relationships/hyperlink" Target="consultantplus://offline/ref=32E95910EF8F2D454B39BA7DDA318BADA7372821E20D10677F69320F883DBF1E68EDED8F1EEC2766B5F683C51CA065BFB8371E49FA03CC55A104A34BH6W7H" TargetMode = "External"/>
	<Relationship Id="rId914" Type="http://schemas.openxmlformats.org/officeDocument/2006/relationships/hyperlink" Target="consultantplus://offline/ref=32E95910EF8F2D454B39BA7DDA318BADA7372821E20F16647F6E320F883DBF1E68EDED8F1EEC2766B5F086C319A065BFB8371E49FA03CC55A104A34BH6W7H" TargetMode = "External"/>
	<Relationship Id="rId915" Type="http://schemas.openxmlformats.org/officeDocument/2006/relationships/hyperlink" Target="consultantplus://offline/ref=32E95910EF8F2D454B39BA7DDA318BADA7372821E2081A67706A320F883DBF1E68EDED8F1EEC2766B5F186C51CA065BFB8371E49FA03CC55A104A34BH6W7H" TargetMode = "External"/>
	<Relationship Id="rId916" Type="http://schemas.openxmlformats.org/officeDocument/2006/relationships/hyperlink" Target="consultantplus://offline/ref=32E95910EF8F2D454B39BA7DDA318BADA7372821E2081467786E320F883DBF1E68EDED8F1EEC2766B7F386C11FA065BFB8371E49FA03CC55A104A34BH6W7H" TargetMode = "External"/>
	<Relationship Id="rId917" Type="http://schemas.openxmlformats.org/officeDocument/2006/relationships/hyperlink" Target="consultantplus://offline/ref=32E95910EF8F2D454B39BA7DDA318BADA7372821E2081467786E320F883DBF1E68EDED8F1EEC2766B7F386C11EA065BFB8371E49FA03CC55A104A34BH6W7H" TargetMode = "External"/>
	<Relationship Id="rId918" Type="http://schemas.openxmlformats.org/officeDocument/2006/relationships/hyperlink" Target="consultantplus://offline/ref=32E95910EF8F2D454B39A470CC5DD5A9AD3A752CE000453B2D61385AD062E65C2FE4E7DB5DA92C6FBCA7D7814EA631EBE2631257FD1DCFH5W7H" TargetMode = "External"/>
	<Relationship Id="rId919" Type="http://schemas.openxmlformats.org/officeDocument/2006/relationships/hyperlink" Target="consultantplus://offline/ref=32E95910EF8F2D454B39BA7DDA318BADA7372821E2081467786E320F883DBF1E68EDED8F1EEC2766B7F386C11CA065BFB8371E49FA03CC55A104A34BH6W7H" TargetMode = "External"/>
	<Relationship Id="rId920" Type="http://schemas.openxmlformats.org/officeDocument/2006/relationships/hyperlink" Target="consultantplus://offline/ref=32E95910EF8F2D454B39A470CC5DD5A9AD3A752CE000453B2D61385AD062E65C2FE4E7DB5DAA2F63BCA7D7814EA631EBE2631257FD1DCFH5W7H" TargetMode = "External"/>
	<Relationship Id="rId921" Type="http://schemas.openxmlformats.org/officeDocument/2006/relationships/hyperlink" Target="consultantplus://offline/ref=32E95910EF8F2D454B39BA7DDA318BADA7372821E2081467786E320F883DBF1E68EDED8F1EEC2766B7F386C113A065BFB8371E49FA03CC55A104A34BH6W7H" TargetMode = "External"/>
	<Relationship Id="rId922" Type="http://schemas.openxmlformats.org/officeDocument/2006/relationships/hyperlink" Target="consultantplus://offline/ref=32E95910EF8F2D454B39BA7DDA318BADA7372821E2081467786E320F883DBF1E68EDED8F1EEC2766B7F386C112A065BFB8371E49FA03CC55A104A34BH6W7H" TargetMode = "External"/>
	<Relationship Id="rId923" Type="http://schemas.openxmlformats.org/officeDocument/2006/relationships/hyperlink" Target="consultantplus://offline/ref=32E95910EF8F2D454B39BA7DDA318BADA7372821E2081A67706A320F883DBF1E68EDED8F1EEC2766B5F186C512A065BFB8371E49FA03CC55A104A34BH6W7H" TargetMode = "External"/>
	<Relationship Id="rId924" Type="http://schemas.openxmlformats.org/officeDocument/2006/relationships/hyperlink" Target="consultantplus://offline/ref=32E95910EF8F2D454B39BA7DDA318BADA7372821E2081A67706A320F883DBF1E68EDED8F1EEC2766B5F186C41AA065BFB8371E49FA03CC55A104A34BH6W7H" TargetMode = "External"/>
	<Relationship Id="rId925" Type="http://schemas.openxmlformats.org/officeDocument/2006/relationships/hyperlink" Target="consultantplus://offline/ref=32E95910EF8F2D454B39BA7DDA318BADA7372821E20F16647F6E320F883DBF1E68EDED8F1EEC2766B5F086C31FA065BFB8371E49FA03CC55A104A34BH6W7H" TargetMode = "External"/>
	<Relationship Id="rId926" Type="http://schemas.openxmlformats.org/officeDocument/2006/relationships/hyperlink" Target="consultantplus://offline/ref=32E95910EF8F2D454B39BA7DDA318BADA7372821E20D10677F69320F883DBF1E68EDED8F1EEC2766B5F683C513A065BFB8371E49FA03CC55A104A34BH6W7H" TargetMode = "External"/>
	<Relationship Id="rId927" Type="http://schemas.openxmlformats.org/officeDocument/2006/relationships/hyperlink" Target="consultantplus://offline/ref=32E95910EF8F2D454B39BA7DDA318BADA7372821E2081467786E320F883DBF1E68EDED8F1EEC2766B7F386C01BA065BFB8371E49FA03CC55A104A34BH6W7H" TargetMode = "External"/>
	<Relationship Id="rId928" Type="http://schemas.openxmlformats.org/officeDocument/2006/relationships/hyperlink" Target="consultantplus://offline/ref=32E95910EF8F2D454B39BA7DDA318BADA7372821E20F1B657B6D320F883DBF1E68EDED8F1EEC2766B7F586C113A065BFB8371E49FA03CC55A104A34BH6W7H" TargetMode = "External"/>
	<Relationship Id="rId929" Type="http://schemas.openxmlformats.org/officeDocument/2006/relationships/hyperlink" Target="consultantplus://offline/ref=32E95910EF8F2D454B39BA7DDA318BADA7372821E20D10677F69320F883DBF1E68EDED8F1EEC2766B5F683C512A065BFB8371E49FA03CC55A104A34BH6W7H" TargetMode = "External"/>
	<Relationship Id="rId930" Type="http://schemas.openxmlformats.org/officeDocument/2006/relationships/hyperlink" Target="consultantplus://offline/ref=32E95910EF8F2D454B39BA7DDA318BADA7372821E2081467786E320F883DBF1E68EDED8F1EEC2766B7F386C018A065BFB8371E49FA03CC55A104A34BH6W7H" TargetMode = "External"/>
	<Relationship Id="rId931" Type="http://schemas.openxmlformats.org/officeDocument/2006/relationships/hyperlink" Target="consultantplus://offline/ref=32E95910EF8F2D454B39BA7DDA318BADA7372821E20F16647F6E320F883DBF1E68EDED8F1EEC2766B5F086C31DA065BFB8371E49FA03CC55A104A34BH6W7H" TargetMode = "External"/>
	<Relationship Id="rId932" Type="http://schemas.openxmlformats.org/officeDocument/2006/relationships/hyperlink" Target="consultantplus://offline/ref=32E95910EF8F2D454B39BA7DDA318BADA7372821E20D10677F69320F883DBF1E68EDED8F1EEC2766B5F683C419A065BFB8371E49FA03CC55A104A34BH6W7H" TargetMode = "External"/>
	<Relationship Id="rId933" Type="http://schemas.openxmlformats.org/officeDocument/2006/relationships/hyperlink" Target="consultantplus://offline/ref=32E95910EF8F2D454B39BA7DDA318BADA7372821E20F16647F6E320F883DBF1E68EDED8F1EEC2766B5F086C31CA065BFB8371E49FA03CC55A104A34BH6W7H" TargetMode = "External"/>
	<Relationship Id="rId934" Type="http://schemas.openxmlformats.org/officeDocument/2006/relationships/hyperlink" Target="consultantplus://offline/ref=32E95910EF8F2D454B39BA7DDA318BADA7372821E20D10677F69320F883DBF1E68EDED8F1EEC2766B5F683C418A065BFB8371E49FA03CC55A104A34BH6W7H" TargetMode = "External"/>
	<Relationship Id="rId935" Type="http://schemas.openxmlformats.org/officeDocument/2006/relationships/hyperlink" Target="consultantplus://offline/ref=32E95910EF8F2D454B39BA7DDA318BADA7372821E20F16647F6E320F883DBF1E68EDED8F1EEC2766B5F086C313A065BFB8371E49FA03CC55A104A34BH6W7H" TargetMode = "External"/>
	<Relationship Id="rId936" Type="http://schemas.openxmlformats.org/officeDocument/2006/relationships/hyperlink" Target="consultantplus://offline/ref=32E95910EF8F2D454B39BA7DDA318BADA7372821E20D10677F69320F883DBF1E68EDED8F1EEC2766B5F683C41FA065BFB8371E49FA03CC55A104A34BH6W7H" TargetMode = "External"/>
	<Relationship Id="rId937" Type="http://schemas.openxmlformats.org/officeDocument/2006/relationships/hyperlink" Target="consultantplus://offline/ref=32E95910EF8F2D454B39BA7DDA318BADA7372821E2081467786E320F883DBF1E68EDED8F1EEC2766B7F386C01FA065BFB8371E49FA03CC55A104A34BH6W7H" TargetMode = "External"/>
	<Relationship Id="rId938" Type="http://schemas.openxmlformats.org/officeDocument/2006/relationships/hyperlink" Target="consultantplus://offline/ref=32E95910EF8F2D454B39BA7DDA318BADA7372821E2081467786E320F883DBF1E68EDED8F1EEC2766B7F386C013A065BFB8371E49FA03CC55A104A34BH6W7H" TargetMode = "External"/>
	<Relationship Id="rId939" Type="http://schemas.openxmlformats.org/officeDocument/2006/relationships/hyperlink" Target="consultantplus://offline/ref=32E95910EF8F2D454B39BA7DDA318BADA7372821E20F16647F6E320F883DBF1E68EDED8F1EEC2766B5F086C21AA065BFB8371E49FA03CC55A104A34BH6W7H" TargetMode = "External"/>
	<Relationship Id="rId940" Type="http://schemas.openxmlformats.org/officeDocument/2006/relationships/hyperlink" Target="consultantplus://offline/ref=32E95910EF8F2D454B39BA7DDA318BADA7372821E20D10677F69320F883DBF1E68EDED8F1EEC2766B5F683C41DA065BFB8371E49FA03CC55A104A34BH6W7H" TargetMode = "External"/>
	<Relationship Id="rId941" Type="http://schemas.openxmlformats.org/officeDocument/2006/relationships/hyperlink" Target="consultantplus://offline/ref=32E95910EF8F2D454B39BA7DDA318BADA7372821E20F16647F6E320F883DBF1E68EDED8F1EEC2766B5F086C218A065BFB8371E49FA03CC55A104A34BH6W7H" TargetMode = "External"/>
	<Relationship Id="rId942" Type="http://schemas.openxmlformats.org/officeDocument/2006/relationships/hyperlink" Target="consultantplus://offline/ref=32E95910EF8F2D454B39BA7DDA318BADA7372821E20D10677F69320F883DBF1E68EDED8F1EEC2766B5F683C413A065BFB8371E49FA03CC55A104A34BH6W7H" TargetMode = "External"/>
	<Relationship Id="rId943" Type="http://schemas.openxmlformats.org/officeDocument/2006/relationships/hyperlink" Target="consultantplus://offline/ref=32E95910EF8F2D454B39BA7DDA318BADA7372821E20F16647F6E320F883DBF1E68EDED8F1EEC2766B5F086C21FA065BFB8371E49FA03CC55A104A34BH6W7H" TargetMode = "External"/>
	<Relationship Id="rId944" Type="http://schemas.openxmlformats.org/officeDocument/2006/relationships/hyperlink" Target="consultantplus://offline/ref=32E95910EF8F2D454B39BA7DDA318BADA7372821E20D10677F69320F883DBF1E68EDED8F1EEC2766B5F683C412A065BFB8371E49FA03CC55A104A34BH6W7H" TargetMode = "External"/>
	<Relationship Id="rId945" Type="http://schemas.openxmlformats.org/officeDocument/2006/relationships/hyperlink" Target="consultantplus://offline/ref=32E95910EF8F2D454B39BA7DDA318BADA7372821E2081467786E320F883DBF1E68EDED8F1EEC2766B7F386C31BA065BFB8371E49FA03CC55A104A34BH6W7H" TargetMode = "External"/>
	<Relationship Id="rId946" Type="http://schemas.openxmlformats.org/officeDocument/2006/relationships/hyperlink" Target="consultantplus://offline/ref=32E95910EF8F2D454B39BA7DDA318BADA7372821E2081467786E320F883DBF1E68EDED8F1EEC2766B7F386C31BA065BFB8371E49FA03CC55A104A34BH6W7H" TargetMode = "External"/>
	<Relationship Id="rId947" Type="http://schemas.openxmlformats.org/officeDocument/2006/relationships/hyperlink" Target="consultantplus://offline/ref=32E95910EF8F2D454B39BA7DDA318BADA7372821E20F16647F6E320F883DBF1E68EDED8F1EEC2766B5F086C21DA065BFB8371E49FA03CC55A104A34BH6W7H" TargetMode = "External"/>
	<Relationship Id="rId948" Type="http://schemas.openxmlformats.org/officeDocument/2006/relationships/hyperlink" Target="consultantplus://offline/ref=32E95910EF8F2D454B39BA7DDA318BADA7372821E20D10677F69320F883DBF1E68EDED8F1EEC2766B5F683C71BA065BFB8371E49FA03CC55A104A34BH6W7H" TargetMode = "External"/>
	<Relationship Id="rId949" Type="http://schemas.openxmlformats.org/officeDocument/2006/relationships/hyperlink" Target="consultantplus://offline/ref=32E95910EF8F2D454B39BA7DDA318BADA7372821E2081467786E320F883DBF1E68EDED8F1EEC2766B7F386C31AA065BFB8371E49FA03CC55A104A34BH6W7H" TargetMode = "External"/>
	<Relationship Id="rId950" Type="http://schemas.openxmlformats.org/officeDocument/2006/relationships/hyperlink" Target="consultantplus://offline/ref=32E95910EF8F2D454B39BA7DDA318BADA7372821E20F16647F6E320F883DBF1E68EDED8F1EEC2766B5F086C21CA065BFB8371E49FA03CC55A104A34BH6W7H" TargetMode = "External"/>
	<Relationship Id="rId951" Type="http://schemas.openxmlformats.org/officeDocument/2006/relationships/hyperlink" Target="consultantplus://offline/ref=32E95910EF8F2D454B39BA7DDA318BADA7372821E20D10677F69320F883DBF1E68EDED8F1EEC2766B5F683C71AA065BFB8371E49FA03CC55A104A34BH6W7H" TargetMode = "External"/>
	<Relationship Id="rId952" Type="http://schemas.openxmlformats.org/officeDocument/2006/relationships/hyperlink" Target="consultantplus://offline/ref=32E95910EF8F2D454B39BA7DDA318BADA7372821E2081467786E320F883DBF1E68EDED8F1EEC2766B7F386C318A065BFB8371E49FA03CC55A104A34BH6W7H" TargetMode = "External"/>
	<Relationship Id="rId953" Type="http://schemas.openxmlformats.org/officeDocument/2006/relationships/hyperlink" Target="consultantplus://offline/ref=32E95910EF8F2D454B39BA7DDA318BADA7372821E20F16647F6E320F883DBF1E68EDED8F1EEC2766B5F086C213A065BFB8371E49FA03CC55A104A34BH6W7H" TargetMode = "External"/>
	<Relationship Id="rId954" Type="http://schemas.openxmlformats.org/officeDocument/2006/relationships/hyperlink" Target="consultantplus://offline/ref=32E95910EF8F2D454B39BA7DDA318BADA7372821E20D10677F69320F883DBF1E68EDED8F1EEC2766B5F683C719A065BFB8371E49FA03CC55A104A34BH6W7H" TargetMode = "External"/>
	<Relationship Id="rId955" Type="http://schemas.openxmlformats.org/officeDocument/2006/relationships/hyperlink" Target="consultantplus://offline/ref=32E95910EF8F2D454B39BA7DDA318BADA7372821E20F1261706A320F883DBF1E68EDED8F1EEC2766B7F386C418A065BFB8371E49FA03CC55A104A34BH6W7H" TargetMode = "External"/>
	<Relationship Id="rId956" Type="http://schemas.openxmlformats.org/officeDocument/2006/relationships/hyperlink" Target="consultantplus://offline/ref=32E95910EF8F2D454B39BA7DDA318BADA7372821E20F1B657B6D320F883DBF1E68EDED8F1EEC2766B7F586C112A065BFB8371E49FA03CC55A104A34BH6W7H" TargetMode = "External"/>
	<Relationship Id="rId957" Type="http://schemas.openxmlformats.org/officeDocument/2006/relationships/hyperlink" Target="consultantplus://offline/ref=32E95910EF8F2D454B39BA7DDA318BADA7372821E20D10677F69320F883DBF1E68EDED8F1EEC2766B5F683C718A065BFB8371E49FA03CC55A104A34BH6W7H" TargetMode = "External"/>
	<Relationship Id="rId958" Type="http://schemas.openxmlformats.org/officeDocument/2006/relationships/hyperlink" Target="consultantplus://offline/ref=32E95910EF8F2D454B39BA7DDA318BADA7372821E20D10677F69320F883DBF1E68EDED8F1EEC2766B5F683C71DA065BFB8371E49FA03CC55A104A34BH6W7H" TargetMode = "External"/>
	<Relationship Id="rId959" Type="http://schemas.openxmlformats.org/officeDocument/2006/relationships/hyperlink" Target="consultantplus://offline/ref=32E95910EF8F2D454B39A470CC5DD5A9AC3A7129E50F183125383458D76DB94B3AADB3D65DAD3466B6ED84C519HAW8H" TargetMode = "External"/>
	<Relationship Id="rId960" Type="http://schemas.openxmlformats.org/officeDocument/2006/relationships/hyperlink" Target="consultantplus://offline/ref=32E95910EF8F2D454B39BA7DDA318BADA7372821E20D10677F69320F883DBF1E68EDED8F1EEC2766B5F683C71CA065BFB8371E49FA03CC55A104A34BH6W7H" TargetMode = "External"/>
	<Relationship Id="rId961" Type="http://schemas.openxmlformats.org/officeDocument/2006/relationships/hyperlink" Target="consultantplus://offline/ref=32E95910EF8F2D454B39BA7DDA318BADA7372821E2081A6F7A6A320F883DBF1E68EDED8F0CEC7F6AB7F698C41AB533EEFEH6W1H" TargetMode = "External"/>
	<Relationship Id="rId962" Type="http://schemas.openxmlformats.org/officeDocument/2006/relationships/hyperlink" Target="consultantplus://offline/ref=32E95910EF8F2D454B39BA7DDA318BADA7372821E20F1B657B6D320F883DBF1E68EDED8F1EEC2766B7F586C01BA065BFB8371E49FA03CC55A104A34BH6W7H" TargetMode = "External"/>
	<Relationship Id="rId963" Type="http://schemas.openxmlformats.org/officeDocument/2006/relationships/hyperlink" Target="consultantplus://offline/ref=32E95910EF8F2D454B39BA7DDA318BADA7372821E20F1B657B6D320F883DBF1E68EDED8F1EEC2766B7F586C01AA065BFB8371E49FA03CC55A104A34BH6W7H" TargetMode = "External"/>
	<Relationship Id="rId964" Type="http://schemas.openxmlformats.org/officeDocument/2006/relationships/hyperlink" Target="consultantplus://offline/ref=32E95910EF8F2D454B39BA7DDA318BADA7372821E20D10677F69320F883DBF1E68EDED8F1EEC2766B5F683C713A065BFB8371E49FA03CC55A104A34BH6W7H" TargetMode = "External"/>
	<Relationship Id="rId965" Type="http://schemas.openxmlformats.org/officeDocument/2006/relationships/hyperlink" Target="consultantplus://offline/ref=32E95910EF8F2D454B39A470CC5DD5A9AB39722EE60C183125383458D76DB94B28ADEBD955AD2133E6B7D3C81BAE2FEFFD7C1149FDH1WEH" TargetMode = "External"/>
	<Relationship Id="rId966" Type="http://schemas.openxmlformats.org/officeDocument/2006/relationships/hyperlink" Target="consultantplus://offline/ref=32E95910EF8F2D454B39BA7DDA318BADA7372821E20D10677F69320F883DBF1E68EDED8F1EEC2766B5F683C712A065BFB8371E49FA03CC55A104A34BH6W7H" TargetMode = "External"/>
	<Relationship Id="rId967" Type="http://schemas.openxmlformats.org/officeDocument/2006/relationships/hyperlink" Target="consultantplus://offline/ref=32E95910EF8F2D454B39BA7DDA318BADA7372821E20F16647F6E320F883DBF1E68EDED8F1EEC2766B5F087CC1BA065BFB8371E49FA03CC55A104A34BH6W7H" TargetMode = "External"/>
	<Relationship Id="rId968" Type="http://schemas.openxmlformats.org/officeDocument/2006/relationships/hyperlink" Target="consultantplus://offline/ref=32E95910EF8F2D454B39BA7DDA318BADA7372821E20F1B657B6D320F883DBF1E68EDED8F1EEC2766B7F586C01DA065BFB8371E49FA03CC55A104A34BH6W7H" TargetMode = "External"/>
	<Relationship Id="rId969" Type="http://schemas.openxmlformats.org/officeDocument/2006/relationships/hyperlink" Target="consultantplus://offline/ref=32E95910EF8F2D454B39BA7DDA318BADA7372821E20E126E7B6D320F883DBF1E68EDED8F1EEC2766B7F386C11EA065BFB8371E49FA03CC55A104A34BH6W7H" TargetMode = "External"/>
	<Relationship Id="rId970" Type="http://schemas.openxmlformats.org/officeDocument/2006/relationships/hyperlink" Target="consultantplus://offline/ref=32E95910EF8F2D454B39BA7DDA318BADA7372821E20D10677F69320F883DBF1E68EDED8F1EEC2766B5F683C61BA065BFB8371E49FA03CC55A104A34BH6W7H" TargetMode = "External"/>
	<Relationship Id="rId971" Type="http://schemas.openxmlformats.org/officeDocument/2006/relationships/hyperlink" Target="consultantplus://offline/ref=32E95910EF8F2D454B39BA7DDA318BADA7372821E20D10677F69320F883DBF1E68EDED8F1EEC2766B5F683C618A065BFB8371E49FA03CC55A104A34BH6W7H" TargetMode = "External"/>
	<Relationship Id="rId972" Type="http://schemas.openxmlformats.org/officeDocument/2006/relationships/hyperlink" Target="consultantplus://offline/ref=32E95910EF8F2D454B39A470CC5DD5A9AB397E29E20D183125383458D76DB94B28ADEBDA54A02A6EBCA7D7814EA631EBE2631257FD1DCFH5W7H" TargetMode = "External"/>
	<Relationship Id="rId973" Type="http://schemas.openxmlformats.org/officeDocument/2006/relationships/hyperlink" Target="consultantplus://offline/ref=32E95910EF8F2D454B39BA7DDA318BADA7372821E20D10677F69320F883DBF1E68EDED8F1EEC2766B5F683C61FA065BFB8371E49FA03CC55A104A34BH6W7H" TargetMode = "External"/>
	<Relationship Id="rId974" Type="http://schemas.openxmlformats.org/officeDocument/2006/relationships/hyperlink" Target="consultantplus://offline/ref=32E95910EF8F2D454B39BA7DDA318BADA7372821E20D10677F69320F883DBF1E68EDED8F1EEC2766B5F683C61DA065BFB8371E49FA03CC55A104A34BH6W7H" TargetMode = "External"/>
	<Relationship Id="rId975" Type="http://schemas.openxmlformats.org/officeDocument/2006/relationships/hyperlink" Target="consultantplus://offline/ref=32E95910EF8F2D454B39BA7DDA318BADA7372821E20D10677F69320F883DBF1E68EDED8F1EEC2766B5F683C613A065BFB8371E49FA03CC55A104A34BH6W7H" TargetMode = "External"/>
	<Relationship Id="rId976" Type="http://schemas.openxmlformats.org/officeDocument/2006/relationships/hyperlink" Target="consultantplus://offline/ref=32E95910EF8F2D454B39BA7DDA318BADA7372821E20F1B657B6D320F883DBF1E68EDED8F1EEC2766B7F586C01CA065BFB8371E49FA03CC55A104A34BH6W7H" TargetMode = "External"/>
	<Relationship Id="rId977" Type="http://schemas.openxmlformats.org/officeDocument/2006/relationships/hyperlink" Target="consultantplus://offline/ref=32E95910EF8F2D454B39BA7DDA318BADA7372821E20F1B657B6D320F883DBF1E68EDED8F1EEC2766B7F586C013A065BFB8371E49FA03CC55A104A34BH6W7H" TargetMode = "External"/>
	<Relationship Id="rId978" Type="http://schemas.openxmlformats.org/officeDocument/2006/relationships/hyperlink" Target="consultantplus://offline/ref=32E95910EF8F2D454B39BA7DDA318BADA7372821E20D10677F69320F883DBF1E68EDED8F1EEC2766B5F683C612A065BFB8371E49FA03CC55A104A34BH6W7H" TargetMode = "External"/>
	<Relationship Id="rId979" Type="http://schemas.openxmlformats.org/officeDocument/2006/relationships/hyperlink" Target="consultantplus://offline/ref=32E95910EF8F2D454B39BA7DDA318BADA7372821E20E126E7B6D320F883DBF1E68EDED8F1EEC2766B7F386C113A065BFB8371E49FA03CC55A104A34BH6W7H" TargetMode = "External"/>
	<Relationship Id="rId980" Type="http://schemas.openxmlformats.org/officeDocument/2006/relationships/hyperlink" Target="consultantplus://offline/ref=32E95910EF8F2D454B39A470CC5DD5A9AB39722EE60C183125383458D76DB94B28ADEBD955AD2133E6B7D3C81BAE2FEFFD7C1149FDH1WEH" TargetMode = "External"/>
	<Relationship Id="rId981" Type="http://schemas.openxmlformats.org/officeDocument/2006/relationships/hyperlink" Target="consultantplus://offline/ref=32E95910EF8F2D454B39BA7DDA318BADA7372821E20E126E7B6D320F883DBF1E68EDED8F1EEC2766B7F386C112A065BFB8371E49FA03CC55A104A34BH6W7H" TargetMode = "External"/>
	<Relationship Id="rId982" Type="http://schemas.openxmlformats.org/officeDocument/2006/relationships/hyperlink" Target="consultantplus://offline/ref=32E95910EF8F2D454B39BA7DDA318BADA7372821E20E126E7B6D320F883DBF1E68EDED8F1EEC2766B7F386C019A065BFB8371E49FA03CC55A104A34BH6W7H" TargetMode = "External"/>
	<Relationship Id="rId983" Type="http://schemas.openxmlformats.org/officeDocument/2006/relationships/hyperlink" Target="consultantplus://offline/ref=32E95910EF8F2D454B39BA7DDA318BADA7372821E20E126E7B6D320F883DBF1E68EDED8F1EEC2766B7F386C019A065BFB8371E49FA03CC55A104A34BH6W7H" TargetMode = "External"/>
	<Relationship Id="rId984" Type="http://schemas.openxmlformats.org/officeDocument/2006/relationships/image" Target="media/image13.wmf"/>
	<Relationship Id="rId985" Type="http://schemas.openxmlformats.org/officeDocument/2006/relationships/hyperlink" Target="consultantplus://offline/ref=32E95910EF8F2D454B39BA7DDA318BADA7372821E20E126E7B6D320F883DBF1E68EDED8F1EEC2766B7F386C018A065BFB8371E49FA03CC55A104A34BH6W7H" TargetMode = "External"/>
	<Relationship Id="rId986" Type="http://schemas.openxmlformats.org/officeDocument/2006/relationships/hyperlink" Target="consultantplus://offline/ref=32E95910EF8F2D454B39BA7DDA318BADA7372821E20E126E7B6D320F883DBF1E68EDED8F1EEC2766B7F386C01EA065BFB8371E49FA03CC55A104A34BH6W7H" TargetMode = "External"/>
	<Relationship Id="rId987" Type="http://schemas.openxmlformats.org/officeDocument/2006/relationships/hyperlink" Target="consultantplus://offline/ref=32E95910EF8F2D454B39BA7DDA318BADA7372821E20E126E7B6D320F883DBF1E68EDED8F1EEC2766B7F386C01DA065BFB8371E49FA03CC55A104A34BH6W7H" TargetMode = "External"/>
	<Relationship Id="rId988" Type="http://schemas.openxmlformats.org/officeDocument/2006/relationships/hyperlink" Target="consultantplus://offline/ref=32E95910EF8F2D454B39BA7DDA318BADA7372821E20D10677F69320F883DBF1E68EDED8F1EEC2766B5F683C11BA065BFB8371E49FA03CC55A104A34BH6W7H" TargetMode = "External"/>
	<Relationship Id="rId989" Type="http://schemas.openxmlformats.org/officeDocument/2006/relationships/hyperlink" Target="consultantplus://offline/ref=32E95910EF8F2D454B39A470CC5DD5A9AC3E7E24E60F183125383458D76DB94B3AADB3D65DAD3466B6ED84C519HAW8H" TargetMode = "External"/>
	<Relationship Id="rId990" Type="http://schemas.openxmlformats.org/officeDocument/2006/relationships/hyperlink" Target="consultantplus://offline/ref=32E95910EF8F2D454B39BA7DDA318BADA7372821E20D10677F69320F883DBF1E68EDED8F1EEC2766B5F683C119A065BFB8371E49FA03CC55A104A34BH6W7H" TargetMode = "External"/>
	<Relationship Id="rId991" Type="http://schemas.openxmlformats.org/officeDocument/2006/relationships/hyperlink" Target="consultantplus://offline/ref=32E95910EF8F2D454B39BA7DDA318BADA7372821E70F10627F676F058064B31C6FE2B29819A52B67B7F386C710FF60AAA96F134CE11CCC4ABD06A1H4WAH" TargetMode = "External"/>
	<Relationship Id="rId992" Type="http://schemas.openxmlformats.org/officeDocument/2006/relationships/hyperlink" Target="consultantplus://offline/ref=32E95910EF8F2D454B39BA7DDA318BADA7372821E20D10677F69320F883DBF1E68EDED8F1EEC2766B5F683C11FA065BFB8371E49FA03CC55A104A34BH6W7H" TargetMode = "External"/>
	<Relationship Id="rId993" Type="http://schemas.openxmlformats.org/officeDocument/2006/relationships/hyperlink" Target="consultantplus://offline/ref=32E95910EF8F2D454B39BA7DDA318BADA7372821E20D10677F69320F883DBF1E68EDED8F1EEC2766B5F683C11EA065BFB8371E49FA03CC55A104A34BH6W7H" TargetMode = "External"/>
	<Relationship Id="rId994" Type="http://schemas.openxmlformats.org/officeDocument/2006/relationships/hyperlink" Target="consultantplus://offline/ref=32E95910EF8F2D454B39BA7DDA318BADA7372821E20D10677F69320F883DBF1E68EDED8F1EEC2766B5F683C11DA065BFB8371E49FA03CC55A104A34BH6W7H" TargetMode = "External"/>
	<Relationship Id="rId995" Type="http://schemas.openxmlformats.org/officeDocument/2006/relationships/hyperlink" Target="consultantplus://offline/ref=32E95910EF8F2D454B39BA7DDA318BADA7372821E20D10677F69320F883DBF1E68EDED8F1EEC2766B5F683C11CA065BFB8371E49FA03CC55A104A34BH6W7H" TargetMode = "External"/>
	<Relationship Id="rId996" Type="http://schemas.openxmlformats.org/officeDocument/2006/relationships/hyperlink" Target="consultantplus://offline/ref=32E95910EF8F2D454B39BA7DDA318BADA7372821E20D176E7C6C320F883DBF1E68EDED8F1EEC2766B7F381C21FA065BFB8371E49FA03CC55A104A34BH6W7H" TargetMode = "External"/>
	<Relationship Id="rId997" Type="http://schemas.openxmlformats.org/officeDocument/2006/relationships/hyperlink" Target="consultantplus://offline/ref=32E95910EF8F2D454B39BA7DDA318BADA7372821E20D176E7C6C320F883DBF1E68EDED8F1EEC2766B7F381C21EA065BFB8371E49FA03CC55A104A34BH6W7H" TargetMode = "External"/>
	<Relationship Id="rId998" Type="http://schemas.openxmlformats.org/officeDocument/2006/relationships/hyperlink" Target="consultantplus://offline/ref=32E95910EF8F2D454B39BA7DDA318BADA7372821E20D176E7C6C320F883DBF1E68EDED8F1EEC2766B7F381C21CA065BFB8371E49FA03CC55A104A34BH6W7H" TargetMode = "External"/>
	<Relationship Id="rId999" Type="http://schemas.openxmlformats.org/officeDocument/2006/relationships/hyperlink" Target="consultantplus://offline/ref=32E95910EF8F2D454B39BA7DDA318BADA7372821E20D176E7C6C320F883DBF1E68EDED8F1EEC2766B7F381C213A065BFB8371E49FA03CC55A104A34BH6W7H" TargetMode = "External"/>
	<Relationship Id="rId1000" Type="http://schemas.openxmlformats.org/officeDocument/2006/relationships/hyperlink" Target="consultantplus://offline/ref=32E95910EF8F2D454B39A470CC5DD5A9AB39722EE60C183125383458D76DB94B28ADEBD955AD2133E6B7D3C81BAE2FEFFD7C1149FDH1WEH" TargetMode = "External"/>
	<Relationship Id="rId1001" Type="http://schemas.openxmlformats.org/officeDocument/2006/relationships/image" Target="media/image14.wmf"/>
	<Relationship Id="rId1002" Type="http://schemas.openxmlformats.org/officeDocument/2006/relationships/image" Target="media/image15.wmf"/>
	<Relationship Id="rId1003" Type="http://schemas.openxmlformats.org/officeDocument/2006/relationships/hyperlink" Target="consultantplus://offline/ref=32E95910EF8F2D454B39A470CC5DD5A9AD3A752CE000453B2D61385AD062E65C2FE4E7DB5DA92C6FBCA7D7814EA631EBE2631257FD1DCFH5W7H" TargetMode = "External"/>
	<Relationship Id="rId1004" Type="http://schemas.openxmlformats.org/officeDocument/2006/relationships/hyperlink" Target="consultantplus://offline/ref=32E95910EF8F2D454B39A470CC5DD5A9AD3A752CE000453B2D61385AD062E65C2FE4E7DB5DAA2F63BCA7D7814EA631EBE2631257FD1DCFH5W7H" TargetMode = "External"/>
	<Relationship Id="rId1005" Type="http://schemas.openxmlformats.org/officeDocument/2006/relationships/hyperlink" Target="consultantplus://offline/ref=32E95910EF8F2D454B39BA7DDA318BADA7372821E20A12677F6D320F883DBF1E68EDED8F1EEC2766B5F78FC012A065BFB8371E49FA03CC55A104A34BH6W7H" TargetMode = "External"/>
	<Relationship Id="rId1006" Type="http://schemas.openxmlformats.org/officeDocument/2006/relationships/hyperlink" Target="consultantplus://offline/ref=32E95910EF8F2D454B39BA7DDA318BADA7372821E20A17617C6D320F883DBF1E68EDED8F1EEC2766B5F087C01EA065BFB8371E49FA03CC55A104A34BH6W7H" TargetMode = "External"/>
	<Relationship Id="rId1007" Type="http://schemas.openxmlformats.org/officeDocument/2006/relationships/hyperlink" Target="consultantplus://offline/ref=32E95910EF8F2D454B39BA7DDA318BADA7372821E20A16647D6D320F883DBF1E68EDED8F1EEC2766B7F381C21BA065BFB8371E49FA03CC55A104A34BH6W7H" TargetMode = "External"/>
	<Relationship Id="rId1008" Type="http://schemas.openxmlformats.org/officeDocument/2006/relationships/hyperlink" Target="consultantplus://offline/ref=32E95910EF8F2D454B39BA7DDA318BADA7372821E20A1461716D320F883DBF1E68EDED8F1EEC2766B5F785CC13A065BFB8371E49FA03CC55A104A34BH6W7H" TargetMode = "External"/>
	<Relationship Id="rId1009" Type="http://schemas.openxmlformats.org/officeDocument/2006/relationships/hyperlink" Target="consultantplus://offline/ref=32E95910EF8F2D454B39BA7DDA318BADA7372821E20912657D69320F883DBF1E68EDED8F1EEC2766B5F58EC51EA065BFB8371E49FA03CC55A104A34BH6W7H" TargetMode = "External"/>
	<Relationship Id="rId1010" Type="http://schemas.openxmlformats.org/officeDocument/2006/relationships/hyperlink" Target="consultantplus://offline/ref=32E95910EF8F2D454B39BA7DDA318BADA7372821E20915667E6B320F883DBF1E68EDED8F1EEC2766B5F58EC31AA065BFB8371E49FA03CC55A104A34BH6W7H" TargetMode = "External"/>
	<Relationship Id="rId1011" Type="http://schemas.openxmlformats.org/officeDocument/2006/relationships/hyperlink" Target="consultantplus://offline/ref=32E95910EF8F2D454B39BA7DDA318BADA7372821E20915647D6F320F883DBF1E68EDED8F1EEC2766B7F380C51FA065BFB8371E49FA03CC55A104A34BH6W7H" TargetMode = "External"/>
	<Relationship Id="rId1012" Type="http://schemas.openxmlformats.org/officeDocument/2006/relationships/hyperlink" Target="consultantplus://offline/ref=32E95910EF8F2D454B39BA7DDA318BADA7372821E20817617D6B320F883DBF1E68EDED8F1EEC2766B5FA86C613A065BFB8371E49FA03CC55A104A34BH6W7H" TargetMode = "External"/>
	<Relationship Id="rId1013" Type="http://schemas.openxmlformats.org/officeDocument/2006/relationships/hyperlink" Target="consultantplus://offline/ref=32E95910EF8F2D454B39BA7DDA318BADA7372821E20814667D69320F883DBF1E68EDED8F1EEC2766B7F387C51DA065BFB8371E49FA03CC55A104A34BH6W7H" TargetMode = "External"/>
	<Relationship Id="rId1014" Type="http://schemas.openxmlformats.org/officeDocument/2006/relationships/hyperlink" Target="consultantplus://offline/ref=32E95910EF8F2D454B39BA7DDA318BADA7372821E20F1065786F320F883DBF1E68EDED8F1EEC2766B5F183C71DA065BFB8371E49FA03CC55A104A34BH6W7H" TargetMode = "External"/>
	<Relationship Id="rId1015" Type="http://schemas.openxmlformats.org/officeDocument/2006/relationships/hyperlink" Target="consultantplus://offline/ref=32E95910EF8F2D454B39BA7DDA318BADA7372821E20F16647F6E320F883DBF1E68EDED8F1EEC2766B5F085C41FA065BFB8371E49FA03CC55A104A34BH6W7H" TargetMode = "External"/>
	<Relationship Id="rId1016" Type="http://schemas.openxmlformats.org/officeDocument/2006/relationships/hyperlink" Target="consultantplus://offline/ref=32E95910EF8F2D454B39BA7DDA318BADA7372821E20F1B657B6D320F883DBF1E68EDED8F1EEC2766B7F586C012A065BFB8371E49FA03CC55A104A34BH6W7H" TargetMode = "External"/>
	<Relationship Id="rId1017" Type="http://schemas.openxmlformats.org/officeDocument/2006/relationships/hyperlink" Target="consultantplus://offline/ref=32E95910EF8F2D454B39BA7DDA318BADA7372821E20E11627869320F883DBF1E68EDED8F1EEC2766B5F083CC1EA065BFB8371E49FA03CC55A104A34BH6W7H" TargetMode = "External"/>
	<Relationship Id="rId1018" Type="http://schemas.openxmlformats.org/officeDocument/2006/relationships/hyperlink" Target="consultantplus://offline/ref=32E95910EF8F2D454B39BA7DDA318BADA7372821E20E16667D6B320F883DBF1E68EDED8F1EEC2766B7F682C61CA065BFB8371E49FA03CC55A104A34BH6W7H" TargetMode = "External"/>
	<Relationship Id="rId1019" Type="http://schemas.openxmlformats.org/officeDocument/2006/relationships/hyperlink" Target="consultantplus://offline/ref=32E95910EF8F2D454B39BA7DDA318BADA7372821E20E146E7069320F883DBF1E68EDED8F1EEC2766B5F782C31CA065BFB8371E49FA03CC55A104A34BH6W7H" TargetMode = "External"/>
	<Relationship Id="rId1020" Type="http://schemas.openxmlformats.org/officeDocument/2006/relationships/hyperlink" Target="consultantplus://offline/ref=32E95910EF8F2D454B39BA7DDA318BADA7372821E20D10677F69320F883DBF1E68EDED8F1EEC2766B5F680CD1BA065BFB8371E49FA03CC55A104A34BH6W7H" TargetMode = "External"/>
	<Relationship Id="rId1021" Type="http://schemas.openxmlformats.org/officeDocument/2006/relationships/hyperlink" Target="consultantplus://offline/ref=32E95910EF8F2D454B39BA7DDA318BADA7372821E20D176E7C6C320F883DBF1E68EDED8F1EEC2766B7F381C212A065BFB8371E49FA03CC55A104A34BH6W7H" TargetMode = "External"/>
	<Relationship Id="rId1022" Type="http://schemas.openxmlformats.org/officeDocument/2006/relationships/hyperlink" Target="consultantplus://offline/ref=32E95910EF8F2D454B39BA7DDA318BADA7372821E20A17617C6D320F883DBF1E68EDED8F1EEC2766B5F087C01DA065BFB8371E49FA03CC55A104A34BH6W7H" TargetMode = "External"/>
	<Relationship Id="rId1023" Type="http://schemas.openxmlformats.org/officeDocument/2006/relationships/hyperlink" Target="consultantplus://offline/ref=32E95910EF8F2D454B39BA7DDA318BADA7372821E20D10677F69320F883DBF1E68EDED8F1EEC2766B5F680CD19A065BFB8371E49FA03CC55A104A34BH6W7H" TargetMode = "External"/>
	<Relationship Id="rId1024" Type="http://schemas.openxmlformats.org/officeDocument/2006/relationships/hyperlink" Target="consultantplus://offline/ref=32E95910EF8F2D454B39BA7DDA318BADA7372821E20915667E6B320F883DBF1E68EDED8F1EEC2766B5F58EC31FA065BFB8371E49FA03CC55A104A34BH6W7H" TargetMode = "External"/>
	<Relationship Id="rId1025" Type="http://schemas.openxmlformats.org/officeDocument/2006/relationships/hyperlink" Target="consultantplus://offline/ref=32E95910EF8F2D454B39BA7DDA318BADA7372821E20817617D6B320F883DBF1E68EDED8F1EEC2766B5FA86C113A065BFB8371E49FA03CC55A104A34BH6W7H" TargetMode = "External"/>
	<Relationship Id="rId1026" Type="http://schemas.openxmlformats.org/officeDocument/2006/relationships/hyperlink" Target="consultantplus://offline/ref=32E95910EF8F2D454B39BA7DDA318BADA7372821E20A12677F6D320F883DBF1E68EDED8F1EEC2766B5F78FC31BA065BFB8371E49FA03CC55A104A34BH6W7H" TargetMode = "External"/>
	<Relationship Id="rId1027" Type="http://schemas.openxmlformats.org/officeDocument/2006/relationships/hyperlink" Target="consultantplus://offline/ref=32E95910EF8F2D454B39BA7DDA318BADA7372821E20915667E6B320F883DBF1E68EDED8F1EEC2766B5F58EC318A065BFB8371E49FA03CC55A104A34BH6W7H" TargetMode = "External"/>
	<Relationship Id="rId1028" Type="http://schemas.openxmlformats.org/officeDocument/2006/relationships/hyperlink" Target="consultantplus://offline/ref=32E95910EF8F2D454B39BA7DDA318BADA7372821E20817617D6B320F883DBF1E68EDED8F1EEC2766B5FA86C11BA065BFB8371E49FA03CC55A104A34BH6W7H" TargetMode = "External"/>
	<Relationship Id="rId1029" Type="http://schemas.openxmlformats.org/officeDocument/2006/relationships/hyperlink" Target="consultantplus://offline/ref=32E95910EF8F2D454B39BA7DDA318BADA7372821E20F1065786F320F883DBF1E68EDED8F1EEC2766B5F183C71CA065BFB8371E49FA03CC55A104A34BH6W7H" TargetMode = "External"/>
	<Relationship Id="rId1030" Type="http://schemas.openxmlformats.org/officeDocument/2006/relationships/hyperlink" Target="consultantplus://offline/ref=32E95910EF8F2D454B39BA7DDA318BADA7372821E20E11627869320F883DBF1E68EDED8F1EEC2766B5F083CC1CA065BFB8371E49FA03CC55A104A34BH6W7H" TargetMode = "External"/>
	<Relationship Id="rId1031" Type="http://schemas.openxmlformats.org/officeDocument/2006/relationships/hyperlink" Target="consultantplus://offline/ref=32E95910EF8F2D454B39BA7DDA318BADA7372821E20D10677F69320F883DBF1E68EDED8F1EEC2766B5F680CD18A065BFB8371E49FA03CC55A104A34BH6W7H" TargetMode = "External"/>
	<Relationship Id="rId1032" Type="http://schemas.openxmlformats.org/officeDocument/2006/relationships/hyperlink" Target="consultantplus://offline/ref=32E95910EF8F2D454B39BA7DDA318BADA7372821E20F16647F6E320F883DBF1E68EDED8F1EEC2766B5F085C719A065BFB8371E49FA03CC55A104A34BH6W7H" TargetMode = "External"/>
	<Relationship Id="rId1033" Type="http://schemas.openxmlformats.org/officeDocument/2006/relationships/hyperlink" Target="consultantplus://offline/ref=32E95910EF8F2D454B39BA7DDA318BADA7372821E20D10677F69320F883DBF1E68EDED8F1EEC2766B5F680CC1BA065BFB8371E49FA03CC55A104A34BH6W7H" TargetMode = "External"/>
	<Relationship Id="rId1034" Type="http://schemas.openxmlformats.org/officeDocument/2006/relationships/hyperlink" Target="consultantplus://offline/ref=32E95910EF8F2D454B39BA7DDA318BADA7372821EA0F14607E676F058064B31C6FE2B28A19FD2767B2ED87C405A931ECHFWFH" TargetMode = "External"/>
	<Relationship Id="rId1035" Type="http://schemas.openxmlformats.org/officeDocument/2006/relationships/hyperlink" Target="consultantplus://offline/ref=32E95910EF8F2D454B39BA7DDA318BADA7372821E20F16647F6E320F883DBF1E68EDED8F1EEC2766B5F085C718A065BFB8371E49FA03CC55A104A34BH6W7H" TargetMode = "External"/>
	<Relationship Id="rId1036" Type="http://schemas.openxmlformats.org/officeDocument/2006/relationships/hyperlink" Target="consultantplus://offline/ref=32E95910EF8F2D454B39BA7DDA318BADA7372821E20D10677F69320F883DBF1E68EDED8F1EEC2766B5F680CC1BA065BFB8371E49FA03CC55A104A34BH6W7H" TargetMode = "External"/>
	<Relationship Id="rId1037" Type="http://schemas.openxmlformats.org/officeDocument/2006/relationships/hyperlink" Target="consultantplus://offline/ref=32E95910EF8F2D454B39BA7DDA318BADA7372821E20817617D6B320F883DBF1E68EDED8F1EEC2766B5FA86C01CA065BFB8371E49FA03CC55A104A34BH6W7H" TargetMode = "External"/>
	<Relationship Id="rId1038" Type="http://schemas.openxmlformats.org/officeDocument/2006/relationships/hyperlink" Target="consultantplus://offline/ref=32E95910EF8F2D454B39BA7DDA318BADA7372821E20F1065786F320F883DBF1E68EDED8F1EEC2766B5F183C618A065BFB8371E49FA03CC55A104A34BH6W7H" TargetMode = "External"/>
	<Relationship Id="rId1039" Type="http://schemas.openxmlformats.org/officeDocument/2006/relationships/hyperlink" Target="consultantplus://offline/ref=32E95910EF8F2D454B39BA7DDA318BADA7372821E20F1065786F320F883DBF1E68EDED8F1EEC2766B5F183C61EA065BFB8371E49FA03CC55A104A34BH6W7H" TargetMode = "External"/>
	<Relationship Id="rId1040" Type="http://schemas.openxmlformats.org/officeDocument/2006/relationships/hyperlink" Target="consultantplus://offline/ref=32E95910EF8F2D454B39BA7DDA318BADA7372821E20E11627869320F883DBF1E68EDED8F1EEC2766B5F080C512A065BFB8371E49FA03CC55A104A34BH6W7H" TargetMode = "External"/>
	<Relationship Id="rId1041" Type="http://schemas.openxmlformats.org/officeDocument/2006/relationships/hyperlink" Target="consultantplus://offline/ref=32E95910EF8F2D454B39BA7DDA318BADA7372821E20E11627869320F883DBF1E68EDED8F1EEC2766B5F080C419A065BFB8371E49FA03CC55A104A34BH6W7H" TargetMode = "External"/>
	<Relationship Id="rId1042" Type="http://schemas.openxmlformats.org/officeDocument/2006/relationships/hyperlink" Target="consultantplus://offline/ref=32E95910EF8F2D454B39BA7DDA318BADA7372821E20E11627869320F883DBF1E68EDED8F1EEC2766B5F080C41FA065BFB8371E49FA03CC55A104A34BH6W7H" TargetMode = "External"/>
	<Relationship Id="rId1043" Type="http://schemas.openxmlformats.org/officeDocument/2006/relationships/hyperlink" Target="consultantplus://offline/ref=32E95910EF8F2D454B39BA7DDA318BADA7372821E20E11627869320F883DBF1E68EDED8F1EEC2766B5F080C41EA065BFB8371E49FA03CC55A104A34BH6W7H" TargetMode = "External"/>
	<Relationship Id="rId1044" Type="http://schemas.openxmlformats.org/officeDocument/2006/relationships/hyperlink" Target="consultantplus://offline/ref=32E95910EF8F2D454B39BA7DDA318BADA7372821E20E11627869320F883DBF1E68EDED8F1EEC2766B5F080C41DA065BFB8371E49FA03CC55A104A34BH6W7H" TargetMode = "External"/>
	<Relationship Id="rId1045" Type="http://schemas.openxmlformats.org/officeDocument/2006/relationships/hyperlink" Target="consultantplus://offline/ref=32E95910EF8F2D454B39BA7DDA318BADA7372821E20F1065786F320F883DBF1E68EDED8F1EEC2766B5F183C61CA065BFB8371E49FA03CC55A104A34BH6W7H" TargetMode = "External"/>
	<Relationship Id="rId1046" Type="http://schemas.openxmlformats.org/officeDocument/2006/relationships/hyperlink" Target="consultantplus://offline/ref=32E95910EF8F2D454B39BA7DDA318BADA7372821E20F1065786F320F883DBF1E68EDED8F1EEC2766B5F183C613A065BFB8371E49FA03CC55A104A34BH6W7H" TargetMode = "External"/>
	<Relationship Id="rId1047" Type="http://schemas.openxmlformats.org/officeDocument/2006/relationships/hyperlink" Target="consultantplus://offline/ref=32E95910EF8F2D454B39BA7DDA318BADA7372821E20F1065786F320F883DBF1E68EDED8F1EEC2766B5F183C11BA065BFB8371E49FA03CC55A104A34BH6W7H" TargetMode = "External"/>
	<Relationship Id="rId1048" Type="http://schemas.openxmlformats.org/officeDocument/2006/relationships/hyperlink" Target="consultantplus://offline/ref=32E95910EF8F2D454B39BA7DDA318BADA7372821E20F1065786F320F883DBF1E68EDED8F1EEC2766B5F183C11AA065BFB8371E49FA03CC55A104A34BH6W7H" TargetMode = "External"/>
	<Relationship Id="rId1049" Type="http://schemas.openxmlformats.org/officeDocument/2006/relationships/hyperlink" Target="consultantplus://offline/ref=32E95910EF8F2D454B39BA7DDA318BADA7372821E20F1065786F320F883DBF1E68EDED8F1EEC2766B5F183C119A065BFB8371E49FA03CC55A104A34BH6W7H" TargetMode = "External"/>
	<Relationship Id="rId1050" Type="http://schemas.openxmlformats.org/officeDocument/2006/relationships/hyperlink" Target="consultantplus://offline/ref=32E95910EF8F2D454B39BA7DDA318BADA7372821E20F1065786F320F883DBF1E68EDED8F1EEC2766B5F183C118A065BFB8371E49FA03CC55A104A34BH6W7H" TargetMode = "External"/>
	<Relationship Id="rId1051" Type="http://schemas.openxmlformats.org/officeDocument/2006/relationships/hyperlink" Target="consultantplus://offline/ref=32E95910EF8F2D454B39BA7DDA318BADA7372821E20F1065786F320F883DBF1E68EDED8F1EEC2766B5F183C11FA065BFB8371E49FA03CC55A104A34BH6W7H" TargetMode = "External"/>
	<Relationship Id="rId1052" Type="http://schemas.openxmlformats.org/officeDocument/2006/relationships/hyperlink" Target="consultantplus://offline/ref=32E95910EF8F2D454B39BA7DDA318BADA7372821E20F1065786F320F883DBF1E68EDED8F1EEC2766B5F183C11EA065BFB8371E49FA03CC55A104A34BH6W7H" TargetMode = "External"/>
	<Relationship Id="rId1053" Type="http://schemas.openxmlformats.org/officeDocument/2006/relationships/hyperlink" Target="consultantplus://offline/ref=32E95910EF8F2D454B39BA7DDA318BADA7372821E20F1065786F320F883DBF1E68EDED8F1EEC2766B5F183C11DA065BFB8371E49FA03CC55A104A34BH6W7H" TargetMode = "External"/>
	<Relationship Id="rId1054" Type="http://schemas.openxmlformats.org/officeDocument/2006/relationships/hyperlink" Target="consultantplus://offline/ref=32E95910EF8F2D454B39BA7DDA318BADA7372821E20F1065786F320F883DBF1E68EDED8F1EEC2766B5F183C113A065BFB8371E49FA03CC55A104A34BH6W7H" TargetMode = "External"/>
	<Relationship Id="rId1055" Type="http://schemas.openxmlformats.org/officeDocument/2006/relationships/hyperlink" Target="consultantplus://offline/ref=32E95910EF8F2D454B39BA7DDA318BADA7372821E20F1065786F320F883DBF1E68EDED8F1EEC2766B5F183C112A065BFB8371E49FA03CC55A104A34BH6W7H" TargetMode = "External"/>
	<Relationship Id="rId1056" Type="http://schemas.openxmlformats.org/officeDocument/2006/relationships/hyperlink" Target="consultantplus://offline/ref=32E95910EF8F2D454B39BA7DDA318BADA7372821E20F1065786F320F883DBF1E68EDED8F1EEC2766B5F183C01BA065BFB8371E49FA03CC55A104A34BH6W7H" TargetMode = "External"/>
	<Relationship Id="rId1057" Type="http://schemas.openxmlformats.org/officeDocument/2006/relationships/hyperlink" Target="consultantplus://offline/ref=32E95910EF8F2D454B39BA7DDA318BADA7372821E20F1065786F320F883DBF1E68EDED8F1EEC2766B5F183C01AA065BFB8371E49FA03CC55A104A34BH6W7H" TargetMode = "External"/>
	<Relationship Id="rId1058" Type="http://schemas.openxmlformats.org/officeDocument/2006/relationships/hyperlink" Target="consultantplus://offline/ref=32E95910EF8F2D454B39BA7DDA318BADA7372821E20F1065786F320F883DBF1E68EDED8F1EEC2766B5F183C019A065BFB8371E49FA03CC55A104A34BH6W7H" TargetMode = "External"/>
	<Relationship Id="rId1059" Type="http://schemas.openxmlformats.org/officeDocument/2006/relationships/hyperlink" Target="consultantplus://offline/ref=32E95910EF8F2D454B39BA7DDA318BADA7372821E20F1065786F320F883DBF1E68EDED8F1EEC2766B5F183C018A065BFB8371E49FA03CC55A104A34BH6W7H" TargetMode = "External"/>
	<Relationship Id="rId1060" Type="http://schemas.openxmlformats.org/officeDocument/2006/relationships/hyperlink" Target="consultantplus://offline/ref=32E95910EF8F2D454B39BA7DDA318BADA7372821E20A12677F6D320F883DBF1E68EDED8F1EEC2766B5F78FC313A065BFB8371E49FA03CC55A104A34BH6W7H" TargetMode = "External"/>
	<Relationship Id="rId1061" Type="http://schemas.openxmlformats.org/officeDocument/2006/relationships/hyperlink" Target="consultantplus://offline/ref=32E95910EF8F2D454B39BA7DDA318BADA7372821E20E11627869320F883DBF1E68EDED8F1EEC2766B5F080C412A065BFB8371E49FA03CC55A104A34BH6W7H" TargetMode = "External"/>
	<Relationship Id="rId1062" Type="http://schemas.openxmlformats.org/officeDocument/2006/relationships/hyperlink" Target="consultantplus://offline/ref=32E95910EF8F2D454B39BA7DDA318BADA7372821E20A1461716D320F883DBF1E68EDED8F1EEC2766B5F782C51CA065BFB8371E49FA03CC55A104A34BH6W7H" TargetMode = "External"/>
	<Relationship Id="rId1063" Type="http://schemas.openxmlformats.org/officeDocument/2006/relationships/hyperlink" Target="consultantplus://offline/ref=32E95910EF8F2D454B39BA7DDA318BADA7372821E20E16667D6B320F883DBF1E68EDED8F1EEC2766B7F682C11DA065BFB8371E49FA03CC55A104A34BH6W7H" TargetMode = "External"/>
	<Relationship Id="rId1064" Type="http://schemas.openxmlformats.org/officeDocument/2006/relationships/hyperlink" Target="consultantplus://offline/ref=32E95910EF8F2D454B39BA7DDA318BADA7372821E20A1461716D320F883DBF1E68EDED8F1EEC2766B5F782C512A065BFB8371E49FA03CC55A104A34BH6W7H" TargetMode = "External"/>
	<Relationship Id="rId1065" Type="http://schemas.openxmlformats.org/officeDocument/2006/relationships/hyperlink" Target="consultantplus://offline/ref=32E95910EF8F2D454B39BA7DDA318BADA7372821E20A1461716D320F883DBF1E68EDED8F1EEC2766B5F782C41BA065BFB8371E49FA03CC55A104A34BH6W7H" TargetMode = "External"/>
	<Relationship Id="rId1066" Type="http://schemas.openxmlformats.org/officeDocument/2006/relationships/hyperlink" Target="consultantplus://offline/ref=32E95910EF8F2D454B39BA7DDA318BADA7372821E20E16667D6B320F883DBF1E68EDED8F1EEC2766B7F682C11CA065BFB8371E49FA03CC55A104A34BH6W7H" TargetMode = "External"/>
	<Relationship Id="rId1067" Type="http://schemas.openxmlformats.org/officeDocument/2006/relationships/hyperlink" Target="consultantplus://offline/ref=32E95910EF8F2D454B39BA7DDA318BADA7372821E20F16647F6E320F883DBF1E68EDED8F1EEC2766B5F085C71EA065BFB8371E49FA03CC55A104A34BH6W7H" TargetMode = "External"/>
	<Relationship Id="rId1068" Type="http://schemas.openxmlformats.org/officeDocument/2006/relationships/hyperlink" Target="consultantplus://offline/ref=32E95910EF8F2D454B39BA7DDA318BADA7372821E20F16647F6E320F883DBF1E68EDED8F1EEC2766B5F085C71CA065BFB8371E49FA03CC55A104A34BH6W7H" TargetMode = "External"/>
	<Relationship Id="rId1069" Type="http://schemas.openxmlformats.org/officeDocument/2006/relationships/hyperlink" Target="consultantplus://offline/ref=32E95910EF8F2D454B39BA7DDA318BADA7372821E20F16647F6E320F883DBF1E68EDED8F1EEC2766B5F085C712A065BFB8371E49FA03CC55A104A34BH6W7H" TargetMode = "External"/>
	<Relationship Id="rId1070" Type="http://schemas.openxmlformats.org/officeDocument/2006/relationships/hyperlink" Target="consultantplus://offline/ref=32E95910EF8F2D454B39BA7DDA318BADA7372821E20F16647F6E320F883DBF1E68EDED8F1EEC2766B5F085C61AA065BFB8371E49FA03CC55A104A34BH6W7H" TargetMode = "External"/>
	<Relationship Id="rId1071" Type="http://schemas.openxmlformats.org/officeDocument/2006/relationships/hyperlink" Target="consultantplus://offline/ref=32E95910EF8F2D454B39BA7DDA318BADA7372821E20817617D6B320F883DBF1E68EDED8F1EEC2766B5FA87C419A065BFB8371E49FA03CC55A104A34BH6W7H" TargetMode = "External"/>
	<Relationship Id="rId1072" Type="http://schemas.openxmlformats.org/officeDocument/2006/relationships/hyperlink" Target="consultantplus://offline/ref=32E95910EF8F2D454B39BA7DDA318BADA7372821E20817617D6B320F883DBF1E68EDED8F1EEC2766B5FA87C41FA065BFB8371E49FA03CC55A104A34BH6W7H" TargetMode = "External"/>
	<Relationship Id="rId1073" Type="http://schemas.openxmlformats.org/officeDocument/2006/relationships/hyperlink" Target="consultantplus://offline/ref=32E95910EF8F2D454B39BA7DDA318BADA7372821E20F16647F6E320F883DBF1E68EDED8F1EEC2766B5F085C618A065BFB8371E49FA03CC55A104A34BH6W7H" TargetMode = "External"/>
	<Relationship Id="rId1074" Type="http://schemas.openxmlformats.org/officeDocument/2006/relationships/hyperlink" Target="consultantplus://offline/ref=32E95910EF8F2D454B39BA7DDA318BADA7372821E20F16647F6E320F883DBF1E68EDED8F1EEC2766B5F085C61DA065BFB8371E49FA03CC55A104A34BH6W7H" TargetMode = "External"/>
	<Relationship Id="rId1075" Type="http://schemas.openxmlformats.org/officeDocument/2006/relationships/hyperlink" Target="consultantplus://offline/ref=32E95910EF8F2D454B39BA7DDA318BADA7372821E20F16647F6E320F883DBF1E68EDED8F1EEC2766B5F085C613A065BFB8371E49FA03CC55A104A34BH6W7H" TargetMode = "External"/>
	<Relationship Id="rId1076" Type="http://schemas.openxmlformats.org/officeDocument/2006/relationships/hyperlink" Target="consultantplus://offline/ref=32E95910EF8F2D454B39BA7DDA318BADA7372821E20915667E6B320F883DBF1E68EDED8F1EEC2766B5F58ECD1EA065BFB8371E49FA03CC55A104A34BH6W7H" TargetMode = "External"/>
	<Relationship Id="rId1077" Type="http://schemas.openxmlformats.org/officeDocument/2006/relationships/hyperlink" Target="consultantplus://offline/ref=32E95910EF8F2D454B39BA7DDA318BADA7372821E20915667E6B320F883DBF1E68EDED8F1EEC2766B5F58ECD1EA065BFB8371E49FA03CC55A104A34BH6W7H" TargetMode = "External"/>
	<Relationship Id="rId1078" Type="http://schemas.openxmlformats.org/officeDocument/2006/relationships/hyperlink" Target="consultantplus://offline/ref=32E95910EF8F2D454B39BA7DDA318BADA7372821E20915667E6B320F883DBF1E68EDED8F1EEC2766B5F58ECD1EA065BFB8371E49FA03CC55A104A34BH6W7H" TargetMode = "External"/>
	<Relationship Id="rId1079" Type="http://schemas.openxmlformats.org/officeDocument/2006/relationships/hyperlink" Target="consultantplus://offline/ref=32E95910EF8F2D454B39BA7DDA318BADA7372821E20F16647F6E320F883DBF1E68EDED8F1EEC2766B5F085C11BA065BFB8371E49FA03CC55A104A34BH6W7H" TargetMode = "External"/>
	<Relationship Id="rId1080" Type="http://schemas.openxmlformats.org/officeDocument/2006/relationships/hyperlink" Target="consultantplus://offline/ref=32E95910EF8F2D454B39BA7DDA318BADA7372821E20F16647F6E320F883DBF1E68EDED8F1EEC2766B5F085C119A065BFB8371E49FA03CC55A104A34BH6W7H" TargetMode = "External"/>
	<Relationship Id="rId1081" Type="http://schemas.openxmlformats.org/officeDocument/2006/relationships/hyperlink" Target="consultantplus://offline/ref=32E95910EF8F2D454B39BA7DDA318BADA7372821E20D10677F69320F883DBF1E68EDED8F1EEC2766B5F680CC1AA065BFB8371E49FA03CC55A104A34BH6W7H" TargetMode = "External"/>
	<Relationship Id="rId1082" Type="http://schemas.openxmlformats.org/officeDocument/2006/relationships/hyperlink" Target="consultantplus://offline/ref=32E95910EF8F2D454B39BA7DDA318BADA7372821E20E11627869320F883DBF1E68EDED8F1EEC2766B5F080C719A065BFB8371E49FA03CC55A104A34BH6W7H" TargetMode = "External"/>
	<Relationship Id="rId1083" Type="http://schemas.openxmlformats.org/officeDocument/2006/relationships/hyperlink" Target="consultantplus://offline/ref=32E95910EF8F2D454B39BA7DDA318BADA7372821E20D10677F69320F883DBF1E68EDED8F1EEC2766B5F680CC18A065BFB8371E49FA03CC55A104A34BH6W7H" TargetMode = "External"/>
	<Relationship Id="rId1084" Type="http://schemas.openxmlformats.org/officeDocument/2006/relationships/hyperlink" Target="consultantplus://offline/ref=32E95910EF8F2D454B39BA7DDA318BADA7372821E20D10677F69320F883DBF1E68EDED8F1EEC2766B5F681C61AA065BFB8371E49FA03CC55A104A34BH6W7H" TargetMode = "External"/>
	<Relationship Id="rId1085" Type="http://schemas.openxmlformats.org/officeDocument/2006/relationships/hyperlink" Target="consultantplus://offline/ref=32E95910EF8F2D454B39BA7DDA318BADA7372821E20912657D69320F883DBF1E68EDED8F1EEC2766B5F480CC13A065BFB8371E49FA03CC55A104A34BH6W7H" TargetMode = "External"/>
	<Relationship Id="rId1086" Type="http://schemas.openxmlformats.org/officeDocument/2006/relationships/hyperlink" Target="consultantplus://offline/ref=32E95910EF8F2D454B39BA7DDA318BADA7372821E20915647D6F320F883DBF1E68EDED8F1EEC2766B7F380C51FA065BFB8371E49FA03CC55A104A34BH6W7H" TargetMode = "External"/>
	<Relationship Id="rId1087" Type="http://schemas.openxmlformats.org/officeDocument/2006/relationships/hyperlink" Target="consultantplus://offline/ref=32E95910EF8F2D454B39BA7DDA318BADA7372821E20814667D69320F883DBF1E68EDED8F1EEC2766B7F387C51CA065BFB8371E49FA03CC55A104A34BH6W7H" TargetMode = "External"/>
	<Relationship Id="rId1088" Type="http://schemas.openxmlformats.org/officeDocument/2006/relationships/hyperlink" Target="consultantplus://offline/ref=32E95910EF8F2D454B39BA7DDA318BADA7372821E20F16647F6E320F883DBF1E68EDED8F1EEC2766B5F780C61CA065BFB8371E49FA03CC55A104A34BH6W7H" TargetMode = "External"/>
	<Relationship Id="rId1089" Type="http://schemas.openxmlformats.org/officeDocument/2006/relationships/hyperlink" Target="consultantplus://offline/ref=32E95910EF8F2D454B39BA7DDA318BADA7372821E20F1B657B6D320F883DBF1E68EDED8F1EEC2766B7F586C012A065BFB8371E49FA03CC55A104A34BH6W7H" TargetMode = "External"/>
	<Relationship Id="rId1090" Type="http://schemas.openxmlformats.org/officeDocument/2006/relationships/hyperlink" Target="consultantplus://offline/ref=32E95910EF8F2D454B39BA7DDA318BADA7372821E20D10677F69320F883DBF1E68EDED8F1EEC2766B5F487C61CA065BFB8371E49FA03CC55A104A34BH6W7H" TargetMode = "External"/>
	<Relationship Id="rId1091" Type="http://schemas.openxmlformats.org/officeDocument/2006/relationships/hyperlink" Target="consultantplus://offline/ref=32E95910EF8F2D454B39BA7DDA318BADA7372821E20D176E7C6C320F883DBF1E68EDED8F1EEC2766B7F381C212A065BFB8371E49FA03CC55A104A34BH6W7H" TargetMode = "External"/>
	<Relationship Id="rId1092" Type="http://schemas.openxmlformats.org/officeDocument/2006/relationships/hyperlink" Target="consultantplus://offline/ref=32E95910EF8F2D454B39BA7DDA318BADA7372821E20D156E786C320F883DBF1E68EDED8F0CEC7F6AB7F698C41AB533EEFEH6W1H" TargetMode = "External"/>
	<Relationship Id="rId1093" Type="http://schemas.openxmlformats.org/officeDocument/2006/relationships/hyperlink" Target="consultantplus://offline/ref=32E95910EF8F2D454B39BA7DDA318BADA7372821E20F16647F6E320F883DBF1E68EDED8F1EEC2766B5F780C11BA065BFB8371E49FA03CC55A104A34BH6W7H" TargetMode = "External"/>
	<Relationship Id="rId1094" Type="http://schemas.openxmlformats.org/officeDocument/2006/relationships/hyperlink" Target="consultantplus://offline/ref=32E95910EF8F2D454B39BA7DDA318BADA7372821E20D10677F69320F883DBF1E68EDED8F1EEC2766B5F487C11BA065BFB8371E49FA03CC55A104A34BH6W7H" TargetMode = "External"/>
	<Relationship Id="rId1095" Type="http://schemas.openxmlformats.org/officeDocument/2006/relationships/hyperlink" Target="consultantplus://offline/ref=32E95910EF8F2D454B39BA7DDA318BADA7372821E20F16647F6E320F883DBF1E68EDED8F1EEC2766B5F780C11BA065BFB8371E49FA03CC55A104A34BH6W7H" TargetMode = "External"/>
	<Relationship Id="rId1096" Type="http://schemas.openxmlformats.org/officeDocument/2006/relationships/hyperlink" Target="consultantplus://offline/ref=32E95910EF8F2D454B39BA7DDA318BADA7372821E20D10677F69320F883DBF1E68EDED8F1EEC2766B5F487C11AA065BFB8371E49FA03CC55A104A34BH6W7H" TargetMode = "External"/>
	<Relationship Id="rId1097" Type="http://schemas.openxmlformats.org/officeDocument/2006/relationships/hyperlink" Target="consultantplus://offline/ref=32E95910EF8F2D454B39BA7DDA318BADA7372821E20F16647F6E320F883DBF1E68EDED8F1EEC2766B5F780C11AA065BFB8371E49FA03CC55A104A34BH6W7H" TargetMode = "External"/>
	<Relationship Id="rId1098" Type="http://schemas.openxmlformats.org/officeDocument/2006/relationships/hyperlink" Target="consultantplus://offline/ref=32E95910EF8F2D454B39BA7DDA318BADA7372821E20D10677F69320F883DBF1E68EDED8F1EEC2766B5F487C119A065BFB8371E49FA03CC55A104A34BH6W7H" TargetMode = "External"/>
	<Relationship Id="rId1099" Type="http://schemas.openxmlformats.org/officeDocument/2006/relationships/hyperlink" Target="consultantplus://offline/ref=32E95910EF8F2D454B39BA7DDA318BADA7372821E20F16647F6E320F883DBF1E68EDED8F1EEC2766B5F780C11FA065BFB8371E49FA03CC55A104A34BH6W7H" TargetMode = "External"/>
	<Relationship Id="rId1100" Type="http://schemas.openxmlformats.org/officeDocument/2006/relationships/hyperlink" Target="consultantplus://offline/ref=32E95910EF8F2D454B39BA7DDA318BADA7372821E20D10677F69320F883DBF1E68EDED8F1EEC2766B5F487C11EA065BFB8371E49FA03CC55A104A34BH6W7H" TargetMode = "External"/>
	<Relationship Id="rId1101" Type="http://schemas.openxmlformats.org/officeDocument/2006/relationships/hyperlink" Target="consultantplus://offline/ref=32E95910EF8F2D454B39BA7DDA318BADA7372821E20D176E7C6C320F883DBF1E68EDED8F1EEC2766B7F381C212A065BFB8371E49FA03CC55A104A34BH6W7H" TargetMode = "External"/>
	<Relationship Id="rId1102" Type="http://schemas.openxmlformats.org/officeDocument/2006/relationships/hyperlink" Target="consultantplus://offline/ref=32E95910EF8F2D454B39BA7DDA318BADA7372821E20F16647F6E320F883DBF1E68EDED8F1EEC2766B5F780C11EA065BFB8371E49FA03CC55A104A34BH6W7H" TargetMode = "External"/>
	<Relationship Id="rId1103" Type="http://schemas.openxmlformats.org/officeDocument/2006/relationships/hyperlink" Target="consultantplus://offline/ref=32E95910EF8F2D454B39BA7DDA318BADA7372821E20D10677F69320F883DBF1E68EDED8F1EEC2766B5F487C11DA065BFB8371E49FA03CC55A104A34BH6W7H" TargetMode = "External"/>
	<Relationship Id="rId1104" Type="http://schemas.openxmlformats.org/officeDocument/2006/relationships/hyperlink" Target="consultantplus://offline/ref=32E95910EF8F2D454B39BA7DDA318BADA7372821E20F16647F6E320F883DBF1E68EDED8F1EEC2766B5F780C11CA065BFB8371E49FA03CC55A104A34BH6W7H" TargetMode = "External"/>
	<Relationship Id="rId1105" Type="http://schemas.openxmlformats.org/officeDocument/2006/relationships/hyperlink" Target="consultantplus://offline/ref=32E95910EF8F2D454B39BA7DDA318BADA7372821E20D10677F69320F883DBF1E68EDED8F1EEC2766B5F487C11CA065BFB8371E49FA03CC55A104A34BH6W7H" TargetMode = "External"/>
	<Relationship Id="rId1106" Type="http://schemas.openxmlformats.org/officeDocument/2006/relationships/hyperlink" Target="consultantplus://offline/ref=32E95910EF8F2D454B39BA7DDA318BADA7372821E20F16647F6E320F883DBF1E68EDED8F1EEC2766B5F780C113A065BFB8371E49FA03CC55A104A34BH6W7H" TargetMode = "External"/>
	<Relationship Id="rId1107" Type="http://schemas.openxmlformats.org/officeDocument/2006/relationships/hyperlink" Target="consultantplus://offline/ref=32E95910EF8F2D454B39BA7DDA318BADA7372821E20D10677F69320F883DBF1E68EDED8F1EEC2766B5F487C113A065BFB8371E49FA03CC55A104A34BH6W7H" TargetMode = "External"/>
	<Relationship Id="rId1108" Type="http://schemas.openxmlformats.org/officeDocument/2006/relationships/hyperlink" Target="consultantplus://offline/ref=32E95910EF8F2D454B39BA7DDA318BADA7372821E20F16647F6E320F883DBF1E68EDED8F1EEC2766B5F780C113A065BFB8371E49FA03CC55A104A34BH6W7H" TargetMode = "External"/>
	<Relationship Id="rId1109" Type="http://schemas.openxmlformats.org/officeDocument/2006/relationships/hyperlink" Target="consultantplus://offline/ref=32E95910EF8F2D454B39BA7DDA318BADA7372821E20D10677F69320F883DBF1E68EDED8F1EEC2766B5F487C113A065BFB8371E49FA03CC55A104A34BH6W7H" TargetMode = "External"/>
	<Relationship Id="rId1110" Type="http://schemas.openxmlformats.org/officeDocument/2006/relationships/hyperlink" Target="consultantplus://offline/ref=32E95910EF8F2D454B39BA7DDA318BADA7372821E20F16647F6E320F883DBF1E68EDED8F1EEC2766B5F780C113A065BFB8371E49FA03CC55A104A34BH6W7H" TargetMode = "External"/>
	<Relationship Id="rId1111" Type="http://schemas.openxmlformats.org/officeDocument/2006/relationships/hyperlink" Target="consultantplus://offline/ref=32E95910EF8F2D454B39BA7DDA318BADA7372821E20F1B657B6D320F883DBF1E68EDED8F1EEC2766B7F586C31BA065BFB8371E49FA03CC55A104A34BH6W7H" TargetMode = "External"/>
	<Relationship Id="rId1112" Type="http://schemas.openxmlformats.org/officeDocument/2006/relationships/hyperlink" Target="consultantplus://offline/ref=32E95910EF8F2D454B39BA7DDA318BADA7372821E20D10677F69320F883DBF1E68EDED8F1EEC2766B5F487C113A065BFB8371E49FA03CC55A104A34BH6W7H" TargetMode = "External"/>
	<Relationship Id="rId1113" Type="http://schemas.openxmlformats.org/officeDocument/2006/relationships/hyperlink" Target="consultantplus://offline/ref=32E95910EF8F2D454B39BA7DDA318BADA7372821E20F16647F6E320F883DBF1E68EDED8F1EEC2766B5F780C112A065BFB8371E49FA03CC55A104A34BH6W7H" TargetMode = "External"/>
	<Relationship Id="rId1114" Type="http://schemas.openxmlformats.org/officeDocument/2006/relationships/hyperlink" Target="consultantplus://offline/ref=32E95910EF8F2D454B39BA7DDA318BADA7372821E20D10677F69320F883DBF1E68EDED8F1EEC2766B5F487C112A065BFB8371E49FA03CC55A104A34BH6W7H" TargetMode = "External"/>
	<Relationship Id="rId1115" Type="http://schemas.openxmlformats.org/officeDocument/2006/relationships/hyperlink" Target="consultantplus://offline/ref=32E95910EF8F2D454B39BA7DDA318BADA7372821E20F16647F6E320F883DBF1E68EDED8F1EEC2766B5F780C01AA065BFB8371E49FA03CC55A104A34BH6W7H" TargetMode = "External"/>
	<Relationship Id="rId1116" Type="http://schemas.openxmlformats.org/officeDocument/2006/relationships/hyperlink" Target="consultantplus://offline/ref=32E95910EF8F2D454B39BA7DDA318BADA7372821E20D10677F69320F883DBF1E68EDED8F1EEC2766B5F487C01BA065BFB8371E49FA03CC55A104A34BH6W7H" TargetMode = "External"/>
	<Relationship Id="rId1117" Type="http://schemas.openxmlformats.org/officeDocument/2006/relationships/hyperlink" Target="consultantplus://offline/ref=32E95910EF8F2D454B39BA7DDA318BADA7372821E20F16647F6E320F883DBF1E68EDED8F1EEC2766B5F780C019A065BFB8371E49FA03CC55A104A34BH6W7H" TargetMode = "External"/>
	<Relationship Id="rId1118" Type="http://schemas.openxmlformats.org/officeDocument/2006/relationships/hyperlink" Target="consultantplus://offline/ref=32E95910EF8F2D454B39BA7DDA318BADA7372821E20D10677F69320F883DBF1E68EDED8F1EEC2766B5F487C01AA065BFB8371E49FA03CC55A104A34BH6W7H" TargetMode = "External"/>
	<Relationship Id="rId1119" Type="http://schemas.openxmlformats.org/officeDocument/2006/relationships/hyperlink" Target="consultantplus://offline/ref=32E95910EF8F2D454B39BA7DDA318BADA7372821E20F16647F6E320F883DBF1E68EDED8F1EEC2766B5F780C019A065BFB8371E49FA03CC55A104A34BH6W7H" TargetMode = "External"/>
	<Relationship Id="rId1120" Type="http://schemas.openxmlformats.org/officeDocument/2006/relationships/hyperlink" Target="consultantplus://offline/ref=32E95910EF8F2D454B39BA7DDA318BADA7372821E20D10677F69320F883DBF1E68EDED8F1EEC2766B5F487C01AA065BFB8371E49FA03CC55A104A34BH6W7H" TargetMode = "External"/>
	<Relationship Id="rId1121" Type="http://schemas.openxmlformats.org/officeDocument/2006/relationships/hyperlink" Target="consultantplus://offline/ref=32E95910EF8F2D454B39BA7DDA318BADA7372821E20814667D69320F883DBF1E68EDED8F1EEC2766B7F387C513A065BFB8371E49FA03CC55A104A34BH6W7H" TargetMode = "External"/>
	<Relationship Id="rId1122" Type="http://schemas.openxmlformats.org/officeDocument/2006/relationships/hyperlink" Target="consultantplus://offline/ref=32E95910EF8F2D454B39BA7DDA318BADA7372821E20F16647F6E320F883DBF1E68EDED8F1EEC2766B5F780C018A065BFB8371E49FA03CC55A104A34BH6W7H" TargetMode = "External"/>
	<Relationship Id="rId1123" Type="http://schemas.openxmlformats.org/officeDocument/2006/relationships/hyperlink" Target="consultantplus://offline/ref=32E95910EF8F2D454B39BA7DDA318BADA7372821E20D10677F69320F883DBF1E68EDED8F1EEC2766B5F487C019A065BFB8371E49FA03CC55A104A34BH6W7H" TargetMode = "External"/>
	<Relationship Id="rId1124" Type="http://schemas.openxmlformats.org/officeDocument/2006/relationships/hyperlink" Target="consultantplus://offline/ref=32E95910EF8F2D454B39BA7DDA318BADA7372821E20F16647F6E320F883DBF1E68EDED8F1EEC2766B5F780C01FA065BFB8371E49FA03CC55A104A34BH6W7H" TargetMode = "External"/>
	<Relationship Id="rId1125" Type="http://schemas.openxmlformats.org/officeDocument/2006/relationships/hyperlink" Target="consultantplus://offline/ref=32E95910EF8F2D454B39BA7DDA318BADA7372821E20D10677F69320F883DBF1E68EDED8F1EEC2766B5F487C018A065BFB8371E49FA03CC55A104A34BH6W7H" TargetMode = "External"/>
	<Relationship Id="rId1126" Type="http://schemas.openxmlformats.org/officeDocument/2006/relationships/hyperlink" Target="consultantplus://offline/ref=32E95910EF8F2D454B39BA7DDA318BADA7372821E20F16647F6E320F883DBF1E68EDED8F1EEC2766B5F780C01EA065BFB8371E49FA03CC55A104A34BH6W7H" TargetMode = "External"/>
	<Relationship Id="rId1127" Type="http://schemas.openxmlformats.org/officeDocument/2006/relationships/hyperlink" Target="consultantplus://offline/ref=32E95910EF8F2D454B39BA7DDA318BADA7372821E20915647D6F320F883DBF1E68EDED8F1EEC2766B7F380C51DA065BFB8371E49FA03CC55A104A34BH6W7H" TargetMode = "External"/>
	<Relationship Id="rId1128" Type="http://schemas.openxmlformats.org/officeDocument/2006/relationships/hyperlink" Target="consultantplus://offline/ref=32E95910EF8F2D454B39BA7DDA318BADA7372821E20915647D6F320F883DBF1E68EDED8F1EEC2766B7F380C713A065BFB8371E49FA03CC55A104A34BH6W7H" TargetMode = "External"/>
	<Relationship Id="rId1129" Type="http://schemas.openxmlformats.org/officeDocument/2006/relationships/hyperlink" Target="consultantplus://offline/ref=32E95910EF8F2D454B39BA7DDA318BADA7372821E20F1B657B6D320F883DBF1E68EDED8F1EEC2766B7F586C31AA065BFB8371E49FA03CC55A104A34BH6W7H" TargetMode = "External"/>
	<Relationship Id="rId1130" Type="http://schemas.openxmlformats.org/officeDocument/2006/relationships/hyperlink" Target="consultantplus://offline/ref=32E95910EF8F2D454B39BA7DDA318BADA7372821E20D10677F69320F883DBF1E68EDED8F1EEC2766B5F487C01FA065BFB8371E49FA03CC55A104A34BH6W7H" TargetMode = "External"/>
	<Relationship Id="rId1131" Type="http://schemas.openxmlformats.org/officeDocument/2006/relationships/hyperlink" Target="consultantplus://offline/ref=32E95910EF8F2D454B39BA7DDA318BADA7372821E20F16647F6E320F883DBF1E68EDED8F1EEC2766B5F780C012A065BFB8371E49FA03CC55A104A34BH6W7H" TargetMode = "External"/>
	<Relationship Id="rId1132" Type="http://schemas.openxmlformats.org/officeDocument/2006/relationships/hyperlink" Target="consultantplus://offline/ref=32E95910EF8F2D454B39BA7DDA318BADA7372821E20F16647F6E320F883DBF1E68EDED8F1EEC2766B5F780C31AA065BFB8371E49FA03CC55A104A34BH6W7H" TargetMode = "External"/>
	<Relationship Id="rId1133" Type="http://schemas.openxmlformats.org/officeDocument/2006/relationships/hyperlink" Target="consultantplus://offline/ref=32E95910EF8F2D454B39BA7DDA318BADA7372821E20D10677F69320F883DBF1E68EDED8F1EEC2766B5F487C01CA065BFB8371E49FA03CC55A104A34BH6W7H" TargetMode = "External"/>
	<Relationship Id="rId1134" Type="http://schemas.openxmlformats.org/officeDocument/2006/relationships/hyperlink" Target="consultantplus://offline/ref=32E95910EF8F2D454B39BA7DDA318BADA7372821E20F16647F6E320F883DBF1E68EDED8F1EEC2766B5F780C318A065BFB8371E49FA03CC55A104A34BH6W7H" TargetMode = "External"/>
	<Relationship Id="rId1135" Type="http://schemas.openxmlformats.org/officeDocument/2006/relationships/hyperlink" Target="consultantplus://offline/ref=32E95910EF8F2D454B39BA7DDA318BADA7372821E20D10677F69320F883DBF1E68EDED8F1EEC2766B5F487C013A065BFB8371E49FA03CC55A104A34BH6W7H" TargetMode = "External"/>
	<Relationship Id="rId1136" Type="http://schemas.openxmlformats.org/officeDocument/2006/relationships/hyperlink" Target="consultantplus://offline/ref=32E95910EF8F2D454B39BA7DDA318BADA7372821E20F16647F6E320F883DBF1E68EDED8F1EEC2766B5F780C31FA065BFB8371E49FA03CC55A104A34BH6W7H" TargetMode = "External"/>
	<Relationship Id="rId1137" Type="http://schemas.openxmlformats.org/officeDocument/2006/relationships/hyperlink" Target="consultantplus://offline/ref=32E95910EF8F2D454B39BA7DDA318BADA7372821E20D10677F69320F883DBF1E68EDED8F1EEC2766B5F487C012A065BFB8371E49FA03CC55A104A34BH6W7H" TargetMode = "External"/>
	<Relationship Id="rId1138" Type="http://schemas.openxmlformats.org/officeDocument/2006/relationships/hyperlink" Target="consultantplus://offline/ref=32E95910EF8F2D454B39BA7DDA318BADA7372821E20F16647F6E320F883DBF1E68EDED8F1EEC2766B5F780C31EA065BFB8371E49FA03CC55A104A34BH6W7H" TargetMode = "External"/>
	<Relationship Id="rId1139" Type="http://schemas.openxmlformats.org/officeDocument/2006/relationships/hyperlink" Target="consultantplus://offline/ref=32E95910EF8F2D454B39BA7DDA318BADA7372821E20D10677F69320F883DBF1E68EDED8F1EEC2766B5F487C31BA065BFB8371E49FA03CC55A104A34BH6W7H" TargetMode = "External"/>
	<Relationship Id="rId1140" Type="http://schemas.openxmlformats.org/officeDocument/2006/relationships/hyperlink" Target="consultantplus://offline/ref=32E95910EF8F2D454B39BA7DDA318BADA7372821E20F16647F6E320F883DBF1E68EDED8F1EEC2766B5F780C31DA065BFB8371E49FA03CC55A104A34BH6W7H" TargetMode = "External"/>
	<Relationship Id="rId1141" Type="http://schemas.openxmlformats.org/officeDocument/2006/relationships/hyperlink" Target="consultantplus://offline/ref=32E95910EF8F2D454B39BA7DDA318BADA7372821E20D10677F69320F883DBF1E68EDED8F1EEC2766B5F487C31BA065BFB8371E49FA03CC55A104A34BH6W7H" TargetMode = "External"/>
	<Relationship Id="rId1142" Type="http://schemas.openxmlformats.org/officeDocument/2006/relationships/hyperlink" Target="consultantplus://offline/ref=32E95910EF8F2D454B39BA7DDA318BADA7372821E20915647D6F320F883DBF1E68EDED8F1EEC2766B7F380C712A065BFB8371E49FA03CC55A104A34BH6W7H" TargetMode = "External"/>
	<Relationship Id="rId1143" Type="http://schemas.openxmlformats.org/officeDocument/2006/relationships/hyperlink" Target="consultantplus://offline/ref=32E95910EF8F2D454B39BA7DDA318BADA7372821E20915647D6F320F883DBF1E68EDED8F1EEC2766B7F380C61AA065BFB8371E49FA03CC55A104A34BH6W7H" TargetMode = "External"/>
	<Relationship Id="rId1144" Type="http://schemas.openxmlformats.org/officeDocument/2006/relationships/hyperlink" Target="consultantplus://offline/ref=32E95910EF8F2D454B39BA7DDA318BADA7372821E20F16647F6E320F883DBF1E68EDED8F1EEC2766B5F780C31CA065BFB8371E49FA03CC55A104A34BH6W7H" TargetMode = "External"/>
	<Relationship Id="rId1145" Type="http://schemas.openxmlformats.org/officeDocument/2006/relationships/hyperlink" Target="consultantplus://offline/ref=32E95910EF8F2D454B39BA7DDA318BADA7372821E20D10677F69320F883DBF1E68EDED8F1EEC2766B5F487C31AA065BFB8371E49FA03CC55A104A34BH6W7H" TargetMode = "External"/>
	<Relationship Id="rId1146" Type="http://schemas.openxmlformats.org/officeDocument/2006/relationships/hyperlink" Target="consultantplus://offline/ref=32E95910EF8F2D454B39BA7DDA318BADA7372821E20F16647F6E320F883DBF1E68EDED8F1EEC2766B5F780C312A065BFB8371E49FA03CC55A104A34BH6W7H" TargetMode = "External"/>
	<Relationship Id="rId1147" Type="http://schemas.openxmlformats.org/officeDocument/2006/relationships/hyperlink" Target="consultantplus://offline/ref=32E95910EF8F2D454B39BA7DDA318BADA7372821E20D10677F69320F883DBF1E68EDED8F1EEC2766B5F487C318A065BFB8371E49FA03CC55A104A34BH6W7H" TargetMode = "External"/>
	<Relationship Id="rId1148" Type="http://schemas.openxmlformats.org/officeDocument/2006/relationships/hyperlink" Target="consultantplus://offline/ref=32E95910EF8F2D454B39BA7DDA318BADA7372821E20F16647F6E320F883DBF1E68EDED8F1EEC2766B5F780C21BA065BFB8371E49FA03CC55A104A34BH6W7H" TargetMode = "External"/>
	<Relationship Id="rId1149" Type="http://schemas.openxmlformats.org/officeDocument/2006/relationships/hyperlink" Target="consultantplus://offline/ref=32E95910EF8F2D454B39BA7DDA318BADA7372821E20D10677F69320F883DBF1E68EDED8F1EEC2766B5F487C31EA065BFB8371E49FA03CC55A104A34BH6W7H" TargetMode = "External"/>
	<Relationship Id="rId1150" Type="http://schemas.openxmlformats.org/officeDocument/2006/relationships/hyperlink" Target="consultantplus://offline/ref=32E95910EF8F2D454B39BA7DDA318BADA7372821E20F16647F6E320F883DBF1E68EDED8F1EEC2766B5F780C21BA065BFB8371E49FA03CC55A104A34BH6W7H" TargetMode = "External"/>
	<Relationship Id="rId1151" Type="http://schemas.openxmlformats.org/officeDocument/2006/relationships/hyperlink" Target="consultantplus://offline/ref=32E95910EF8F2D454B39BA7DDA318BADA7372821E20D10677F69320F883DBF1E68EDED8F1EEC2766B5F487C31DA065BFB8371E49FA03CC55A104A34BH6W7H" TargetMode = "External"/>
	<Relationship Id="rId1152" Type="http://schemas.openxmlformats.org/officeDocument/2006/relationships/hyperlink" Target="consultantplus://offline/ref=32E95910EF8F2D454B39BA7DDA318BADA7372821E20915647D6F320F883DBF1E68EDED8F1EEC2766B7F380C618A065BFB8371E49FA03CC55A104A34BH6W7H" TargetMode = "External"/>
	<Relationship Id="rId1153" Type="http://schemas.openxmlformats.org/officeDocument/2006/relationships/hyperlink" Target="consultantplus://offline/ref=32E95910EF8F2D454B39BA7DDA318BADA7372821E20915647D6F320F883DBF1E68EDED8F1EEC2766B7F380C61DA065BFB8371E49FA03CC55A104A34BH6W7H" TargetMode = "External"/>
	<Relationship Id="rId1154" Type="http://schemas.openxmlformats.org/officeDocument/2006/relationships/hyperlink" Target="consultantplus://offline/ref=32E95910EF8F2D454B39BA7DDA318BADA7372821E20F16647F6E320F883DBF1E68EDED8F1EEC2766B5F780C21AA065BFB8371E49FA03CC55A104A34BH6W7H" TargetMode = "External"/>
	<Relationship Id="rId1155" Type="http://schemas.openxmlformats.org/officeDocument/2006/relationships/hyperlink" Target="consultantplus://offline/ref=32E95910EF8F2D454B39BA7DDA318BADA7372821E20D10677F69320F883DBF1E68EDED8F1EEC2766B5F487C31CA065BFB8371E49FA03CC55A104A34BH6W7H" TargetMode = "External"/>
	<Relationship Id="rId1156" Type="http://schemas.openxmlformats.org/officeDocument/2006/relationships/hyperlink" Target="consultantplus://offline/ref=32E95910EF8F2D454B39BA7DDA318BADA7372821E20915647D6F320F883DBF1E68EDED8F1EEC2766B7F380C613A065BFB8371E49FA03CC55A104A34BH6W7H" TargetMode = "External"/>
	<Relationship Id="rId1157" Type="http://schemas.openxmlformats.org/officeDocument/2006/relationships/hyperlink" Target="consultantplus://offline/ref=32E95910EF8F2D454B39BA7DDA318BADA7372821E20915647D6F320F883DBF1E68EDED8F1EEC2766B7F380C612A065BFB8371E49FA03CC55A104A34BH6W7H" TargetMode = "External"/>
	<Relationship Id="rId1158" Type="http://schemas.openxmlformats.org/officeDocument/2006/relationships/hyperlink" Target="consultantplus://offline/ref=32E95910EF8F2D454B39BA7DDA318BADA7372821E20F16647F6E320F883DBF1E68EDED8F1EEC2766B5F780C218A065BFB8371E49FA03CC55A104A34BH6W7H" TargetMode = "External"/>
	<Relationship Id="rId1159" Type="http://schemas.openxmlformats.org/officeDocument/2006/relationships/hyperlink" Target="consultantplus://offline/ref=32E95910EF8F2D454B39BA7DDA318BADA7372821E20F16647F6E320F883DBF1E68EDED8F1EEC2766B5F780C21EA065BFB8371E49FA03CC55A104A34BH6W7H" TargetMode = "External"/>
	<Relationship Id="rId1160" Type="http://schemas.openxmlformats.org/officeDocument/2006/relationships/hyperlink" Target="consultantplus://offline/ref=32E95910EF8F2D454B39BA7DDA318BADA7372821E20D10677F69320F883DBF1E68EDED8F1EEC2766B5F487C21BA065BFB8371E49FA03CC55A104A34BH6W7H" TargetMode = "External"/>
	<Relationship Id="rId1161" Type="http://schemas.openxmlformats.org/officeDocument/2006/relationships/hyperlink" Target="consultantplus://offline/ref=32E95910EF8F2D454B39BA7DDA318BADA7372821E20F16647F6E320F883DBF1E68EDED8F1EEC2766B5F780C21DA065BFB8371E49FA03CC55A104A34BH6W7H" TargetMode = "External"/>
	<Relationship Id="rId1162" Type="http://schemas.openxmlformats.org/officeDocument/2006/relationships/hyperlink" Target="consultantplus://offline/ref=32E95910EF8F2D454B39BA7DDA318BADA7372821E20D10677F69320F883DBF1E68EDED8F1EEC2766B5F487C21AA065BFB8371E49FA03CC55A104A34BH6W7H" TargetMode = "External"/>
	<Relationship Id="rId1163" Type="http://schemas.openxmlformats.org/officeDocument/2006/relationships/hyperlink" Target="consultantplus://offline/ref=73024AED46C792C6FEE7AB439EC84155DF2005CB6B2376E54368DA1D6CD9C4C367075C7A87D83FC70481E56753B7A4CBD624E84030D5E39075910A8DIFW9H" TargetMode = "External"/>
	<Relationship Id="rId1164" Type="http://schemas.openxmlformats.org/officeDocument/2006/relationships/hyperlink" Target="consultantplus://offline/ref=73024AED46C792C6FEE7AB439EC84155DF2005CB6B2672E44168DA1D6CD9C4C367075C7A87D83FC70686E56151B7A4CBD624E84030D5E39075910A8DIFW9H" TargetMode = "External"/>
	<Relationship Id="rId1165" Type="http://schemas.openxmlformats.org/officeDocument/2006/relationships/hyperlink" Target="consultantplus://offline/ref=73024AED46C792C6FEE7AB439EC84155DF2005CB6B2672E44168DA1D6CD9C4C367075C7A87D83FC70686E56151B7A4CBD624E84030D5E39075910A8DIFW9H" TargetMode = "External"/>
	<Relationship Id="rId1166" Type="http://schemas.openxmlformats.org/officeDocument/2006/relationships/hyperlink" Target="consultantplus://offline/ref=73024AED46C792C6FEE7AB439EC84155DF2005CB6B2773E6416EDA1D6CD9C4C367075C7A87D83FC70686E26451B7A4CBD624E84030D5E39075910A8DIFW9H" TargetMode = "External"/>
	<Relationship Id="rId1167" Type="http://schemas.openxmlformats.org/officeDocument/2006/relationships/hyperlink" Target="consultantplus://offline/ref=73024AED46C792C6FEE7AB439EC84155DF2005CB6B2773E6416EDA1D6CD9C4C367075C7A87D83FC70686E26652B7A4CBD624E84030D5E39075910A8DIFW9H" TargetMode = "External"/>
	<Relationship Id="rId1168" Type="http://schemas.openxmlformats.org/officeDocument/2006/relationships/hyperlink" Target="consultantplus://offline/ref=73024AED46C792C6FEE7AB439EC84155DF2005CB6B2773E6416EDA1D6CD9C4C367075C7A87D83FC70686E26655B7A4CBD624E84030D5E39075910A8DIFW9H" TargetMode = "External"/>
	<Relationship Id="rId1169" Type="http://schemas.openxmlformats.org/officeDocument/2006/relationships/hyperlink" Target="consultantplus://offline/ref=73024AED46C792C6FEE7AB439EC84155DF2005CB6B2170E6436FDA1D6CD9C4C367075C7A87D83FC70482E26758B7A4CBD624E84030D5E39075910A8DIFW9H" TargetMode = "External"/>
	<Relationship Id="rId1170" Type="http://schemas.openxmlformats.org/officeDocument/2006/relationships/hyperlink" Target="consultantplus://offline/ref=73024AED46C792C6FEE7AB439EC84155DF2005CB6B2376E54368DA1D6CD9C4C367075C7A87D83FC70481E56755B7A4CBD624E84030D5E39075910A8DIFW9H" TargetMode = "External"/>
	<Relationship Id="rId1171" Type="http://schemas.openxmlformats.org/officeDocument/2006/relationships/hyperlink" Target="consultantplus://offline/ref=73024AED46C792C6FEE7AB439EC84155DF2005CB6B2672E44168DA1D6CD9C4C367075C7A87D83FC70686E56150B7A4CBD624E84030D5E39075910A8DIFW9H" TargetMode = "External"/>
	<Relationship Id="rId1172" Type="http://schemas.openxmlformats.org/officeDocument/2006/relationships/hyperlink" Target="consultantplus://offline/ref=73024AED46C792C6FEE7AB439EC84155DF2005CB6B2170E6436FDA1D6CD9C4C367075C7A87D83FC70482E26851B7A4CBD624E84030D5E39075910A8DIFW9H" TargetMode = "External"/>
	<Relationship Id="rId1173" Type="http://schemas.openxmlformats.org/officeDocument/2006/relationships/hyperlink" Target="consultantplus://offline/ref=73024AED46C792C6FEE7AB439EC84155DF2005CB6B2376E54368DA1D6CD9C4C367075C7A87D83FC70481E56754B7A4CBD624E84030D5E39075910A8DIFW9H" TargetMode = "External"/>
	<Relationship Id="rId1174" Type="http://schemas.openxmlformats.org/officeDocument/2006/relationships/hyperlink" Target="consultantplus://offline/ref=73024AED46C792C6FEE7AB439EC84155DF2005CB6B2672E44168DA1D6CD9C4C367075C7A87D83FC70686E56152B7A4CBD624E84030D5E39075910A8DIFW9H" TargetMode = "External"/>
	<Relationship Id="rId1175" Type="http://schemas.openxmlformats.org/officeDocument/2006/relationships/hyperlink" Target="consultantplus://offline/ref=73024AED46C792C6FEE7AB439EC84155DF2005CB6B2773E6416EDA1D6CD9C4C367075C7A87D83FC70686E26657B7A4CBD624E84030D5E39075910A8DIFW9H" TargetMode = "External"/>
	<Relationship Id="rId1176" Type="http://schemas.openxmlformats.org/officeDocument/2006/relationships/hyperlink" Target="consultantplus://offline/ref=73024AED46C792C6FEE7AB439EC84155DF2005CB6B2170E6436FDA1D6CD9C4C367075C7A87D83FC70482E26850B7A4CBD624E84030D5E39075910A8DIFW9H" TargetMode = "External"/>
	<Relationship Id="rId1177" Type="http://schemas.openxmlformats.org/officeDocument/2006/relationships/hyperlink" Target="consultantplus://offline/ref=73024AED46C792C6FEE7AB439EC84155DF2005CB6B2376E54368DA1D6CD9C4C367075C7A87D83FC70481E56757B7A4CBD624E84030D5E39075910A8DIFW9H" TargetMode = "External"/>
	<Relationship Id="rId1178" Type="http://schemas.openxmlformats.org/officeDocument/2006/relationships/hyperlink" Target="consultantplus://offline/ref=73024AED46C792C6FEE7AB439EC84155DF2005CB6B2474E5436CDA1D6CD9C4C367075C7A87D83FC70483E36950B7A4CBD624E84030D5E39075910A8DIFW9H" TargetMode = "External"/>
	<Relationship Id="rId1179" Type="http://schemas.openxmlformats.org/officeDocument/2006/relationships/hyperlink" Target="consultantplus://offline/ref=73024AED46C792C6FEE7AB439EC84155DF2005CB6B2471E3406CDA1D6CD9C4C367075C7A87D83FC70485ED6054B7A4CBD624E84030D5E39075910A8DIFW9H" TargetMode = "External"/>
	<Relationship Id="rId1180" Type="http://schemas.openxmlformats.org/officeDocument/2006/relationships/hyperlink" Target="consultantplus://offline/ref=73024AED46C792C6FEE7AB439EC84155DF2005CB6B2472E34D6CDA1D6CD9C4C367075C7A87D83FC70483E66858B7A4CBD624E84030D5E39075910A8DIFW9H" TargetMode = "External"/>
	<Relationship Id="rId1181" Type="http://schemas.openxmlformats.org/officeDocument/2006/relationships/hyperlink" Target="consultantplus://offline/ref=73024AED46C792C6FEE7AB439EC84155DF2005CB6B2774E74168DA1D6CD9C4C367075C7A87D83FC70481E36955B7A4CBD624E84030D5E39075910A8DIFW9H" TargetMode = "External"/>
	<Relationship Id="rId1182" Type="http://schemas.openxmlformats.org/officeDocument/2006/relationships/hyperlink" Target="consultantplus://offline/ref=73024AED46C792C6FEE7AB439EC84155DF2005CB6B2773E4426ADA1D6CD9C4C367075C7A87D83FC70481E36156B7A4CBD624E84030D5E39075910A8DIFW9H" TargetMode = "External"/>
	<Relationship Id="rId1183" Type="http://schemas.openxmlformats.org/officeDocument/2006/relationships/hyperlink" Target="consultantplus://offline/ref=73024AED46C792C6FEE7AB439EC84155DF2005CB6B2671E3416ADA1D6CD9C4C367075C7A87D83FC70586E56352B7A4CBD624E84030D5E39075910A8DIFW9H" TargetMode = "External"/>
	<Relationship Id="rId1184" Type="http://schemas.openxmlformats.org/officeDocument/2006/relationships/hyperlink" Target="consultantplus://offline/ref=73024AED46C792C6FEE7AB439EC84155DF2005CB6B267CE54C6BDA1D6CD9C4C367075C7A87D83FC70484E46153B7A4CBD624E84030D5E39075910A8DIFW9H" TargetMode = "External"/>
	<Relationship Id="rId1185" Type="http://schemas.openxmlformats.org/officeDocument/2006/relationships/hyperlink" Target="consultantplus://offline/ref=73024AED46C792C6FEE7AB439EC84155DF2005CB6B2176E7446EDA1D6CD9C4C367075C7A87D83FC70485E16352B7A4CBD624E84030D5E39075910A8DIFW9H" TargetMode = "External"/>
	<Relationship Id="rId1186" Type="http://schemas.openxmlformats.org/officeDocument/2006/relationships/hyperlink" Target="consultantplus://offline/ref=73024AED46C792C6FEE7AB439EC84155DF2005CB6B2170E6436FDA1D6CD9C4C367075C7A87D83FC70482E26853B7A4CBD624E84030D5E39075910A8DIFW9H" TargetMode = "External"/>
	<Relationship Id="rId1187" Type="http://schemas.openxmlformats.org/officeDocument/2006/relationships/hyperlink" Target="consultantplus://offline/ref=73024AED46C792C6FEE7AB439EC84155DF2005CB6B217DE7476CDA1D6CD9C4C367075C7A87D83FC70680E46653B7A4CBD624E84030D5E39075910A8DIFW9H" TargetMode = "External"/>
	<Relationship Id="rId1188" Type="http://schemas.openxmlformats.org/officeDocument/2006/relationships/hyperlink" Target="consultantplus://offline/ref=73024AED46C792C6FEE7AB439EC84155DF2005CB6B2075E1466ADA1D6CD9C4C367075C7A87D83FC70485E16450B7A4CBD624E84030D5E39075910A8DIFW9H" TargetMode = "External"/>
	<Relationship Id="rId1189" Type="http://schemas.openxmlformats.org/officeDocument/2006/relationships/hyperlink" Target="consultantplus://offline/ref=73024AED46C792C6FEE7AB439EC84155DF2005CB6B2077E04468DA1D6CD9C4C367075C7A87D83FC70482ED6959B7A4CBD624E84030D5E39075910A8DIFW9H" TargetMode = "External"/>
	<Relationship Id="rId1190" Type="http://schemas.openxmlformats.org/officeDocument/2006/relationships/hyperlink" Target="consultantplus://offline/ref=73024AED46C792C6FEE7AB439EC84155DF2005CB6B2072EC4C68DA1D6CD9C4C367075C7A87D83FC70483ED6158B7A4CBD624E84030D5E39075910A8DIFW9H" TargetMode = "External"/>
	<Relationship Id="rId1191" Type="http://schemas.openxmlformats.org/officeDocument/2006/relationships/hyperlink" Target="consultantplus://offline/ref=73024AED46C792C6FEE7AB439EC84155DF2005CB6B2376E54368DA1D6CD9C4C367075C7A87D83FC70481E56756B7A4CBD624E84030D5E39075910A8DIFW9H" TargetMode = "External"/>
	<Relationship Id="rId1192" Type="http://schemas.openxmlformats.org/officeDocument/2006/relationships/hyperlink" Target="consultantplus://offline/ref=73024AED46C792C6FEE7AB439EC84155DF2005CB6B2471E3406CDA1D6CD9C4C367075C7A87D83FC70485ED6057B7A4CBD624E84030D5E39075910A8DIFW9H" TargetMode = "External"/>
	<Relationship Id="rId1193" Type="http://schemas.openxmlformats.org/officeDocument/2006/relationships/hyperlink" Target="consultantplus://offline/ref=73024AED46C792C6FEE7AB439EC84155DF2005CB6B2376E54368DA1D6CD9C4C367075C7A87D83FC70481E56758B7A4CBD624E84030D5E39075910A8DIFW9H" TargetMode = "External"/>
	<Relationship Id="rId1194" Type="http://schemas.openxmlformats.org/officeDocument/2006/relationships/hyperlink" Target="consultantplus://offline/ref=73024AED46C792C6FEE7AB439EC84155DF2005CB6B267CE54C6BDA1D6CD9C4C367075C7A87D83FC70484E46155B7A4CBD624E84030D5E39075910A8DIFW9H" TargetMode = "External"/>
	<Relationship Id="rId1195" Type="http://schemas.openxmlformats.org/officeDocument/2006/relationships/hyperlink" Target="consultantplus://offline/ref=73024AED46C792C6FEE7AB439EC84155DF2005CB6B2376E54368DA1D6CD9C4C367075C7A87D83FC70481E56851B7A4CBD624E84030D5E39075910A8DIFW9H" TargetMode = "External"/>
	<Relationship Id="rId1196" Type="http://schemas.openxmlformats.org/officeDocument/2006/relationships/hyperlink" Target="consultantplus://offline/ref=73024AED46C792C6FEE7AB439EC84155DF2005CB6B2077E04468DA1D6CD9C4C367075C7A87D83FC70483E46051B7A4CBD624E84030D5E39075910A8DIFW9H" TargetMode = "External"/>
	<Relationship Id="rId1197" Type="http://schemas.openxmlformats.org/officeDocument/2006/relationships/hyperlink" Target="consultantplus://offline/ref=73024AED46C792C6FEE7AB439EC84155DF2005CB6B2376E54368DA1D6CD9C4C367075C7A87D83FC70481E56859B7A4CBD624E84030D5E39075910A8DIFW9H" TargetMode = "External"/>
	<Relationship Id="rId1198" Type="http://schemas.openxmlformats.org/officeDocument/2006/relationships/hyperlink" Target="consultantplus://offline/ref=73024AED46C792C6FEE7AB439EC84155DF2005CB6B2376E54368DA1D6CD9C4C367075C7A87D83FC70481E56951B7A4CBD624E84030D5E39075910A8DIFW9H" TargetMode = "External"/>
	<Relationship Id="rId1199" Type="http://schemas.openxmlformats.org/officeDocument/2006/relationships/hyperlink" Target="consultantplus://offline/ref=73024AED46C792C6FEE7AB439EC84155DF2005CB6B2671E3416ADA1D6CD9C4C367075C7A87D83FC70586E56354B7A4CBD624E84030D5E39075910A8DIFW9H" TargetMode = "External"/>
	<Relationship Id="rId1200" Type="http://schemas.openxmlformats.org/officeDocument/2006/relationships/hyperlink" Target="consultantplus://offline/ref=73024AED46C792C6FEE7AB439EC84155DF2005CB6B217DE7476CDA1D6CD9C4C367075C7A87D83FC70680E46652B7A4CBD624E84030D5E39075910A8DIFW9H" TargetMode = "External"/>
	<Relationship Id="rId1201" Type="http://schemas.openxmlformats.org/officeDocument/2006/relationships/hyperlink" Target="consultantplus://offline/ref=73024AED46C792C6FEE7AB439EC84155DF2005CB6B2077E04468DA1D6CD9C4C367075C7A87D83FC70482ED6958B7A4CBD624E84030D5E39075910A8DIFW9H" TargetMode = "External"/>
	<Relationship Id="rId1202" Type="http://schemas.openxmlformats.org/officeDocument/2006/relationships/hyperlink" Target="consultantplus://offline/ref=73024AED46C792C6FEE7AB439EC84155DF2005CB6B2376E54368DA1D6CD9C4C367075C7A87D83FC70481E56850B7A4CBD624E84030D5E39075910A8DIFW9H" TargetMode = "External"/>
	<Relationship Id="rId1203" Type="http://schemas.openxmlformats.org/officeDocument/2006/relationships/hyperlink" Target="consultantplus://offline/ref=73024AED46C792C6FEE7AB439EC84155DF2005CB6B2376E54368DA1D6CD9C4C367075C7A87D83FC70481E56959B7A4CBD624E84030D5E39075910A8DIFW9H" TargetMode = "External"/>
	<Relationship Id="rId1204" Type="http://schemas.openxmlformats.org/officeDocument/2006/relationships/hyperlink" Target="consultantplus://offline/ref=73024AED46C792C6FEE7AB439EC84155DF2005CB6B2376E54368DA1D6CD9C4C367075C7A87D83FC70481E66058B7A4CBD624E84030D5E39075910A8DIFW9H" TargetMode = "External"/>
	<Relationship Id="rId1205" Type="http://schemas.openxmlformats.org/officeDocument/2006/relationships/hyperlink" Target="consultantplus://offline/ref=73024AED46C792C6FEE7AB439EC84155DF2005CB6B2376E54368DA1D6CD9C4C367075C7A87D83FC70481E66058B7A4CBD624E84030D5E39075910A8DIFW9H" TargetMode = "External"/>
	<Relationship Id="rId1206" Type="http://schemas.openxmlformats.org/officeDocument/2006/relationships/hyperlink" Target="consultantplus://offline/ref=73024AED46C792C6FEE7AB439EC84155DF2005CB6B2376E54368DA1D6CD9C4C367075C7A87D83FC70481E66058B7A4CBD624E84030D5E39075910A8DIFW9H" TargetMode = "External"/>
	<Relationship Id="rId1207" Type="http://schemas.openxmlformats.org/officeDocument/2006/relationships/hyperlink" Target="consultantplus://offline/ref=73024AED46C792C6FEE7AB439EC84155DF2005CB6B2376E54368DA1D6CD9C4C367075C7A87D83FC70481E66058B7A4CBD624E84030D5E39075910A8DIFW9H" TargetMode = "External"/>
	<Relationship Id="rId1208" Type="http://schemas.openxmlformats.org/officeDocument/2006/relationships/hyperlink" Target="consultantplus://offline/ref=73024AED46C792C6FEE7AB439EC84155DF2005CB6B2471E3406CDA1D6CD9C4C367075C7A87D83FC70485ED6254B7A4CBD624E84030D5E39075910A8DIFW9H" TargetMode = "External"/>
	<Relationship Id="rId1209" Type="http://schemas.openxmlformats.org/officeDocument/2006/relationships/hyperlink" Target="consultantplus://offline/ref=73024AED46C792C6FEE7AB439EC84155DF2005CB6B2376E54368DA1D6CD9C4C367075C7A87D83FC70481E66057B7A4CBD624E84030D5E39075910A8DIFW9H" TargetMode = "External"/>
	<Relationship Id="rId1210" Type="http://schemas.openxmlformats.org/officeDocument/2006/relationships/hyperlink" Target="consultantplus://offline/ref=73024AED46C792C6FEE7AB439EC84155DF2005CB6B2170E6436FDA1D6CD9C4C367075C7A87D83FC70482E26953B7A4CBD624E84030D5E39075910A8DIFW9H" TargetMode = "External"/>
	<Relationship Id="rId1211" Type="http://schemas.openxmlformats.org/officeDocument/2006/relationships/hyperlink" Target="consultantplus://offline/ref=73024AED46C792C6FEE7AB439EC84155DF2005CB6B2376E54368DA1D6CD9C4C367075C7A87D83FC70481E66152B7A4CBD624E84030D5E39075910A8DIFW9H" TargetMode = "External"/>
	<Relationship Id="rId1212" Type="http://schemas.openxmlformats.org/officeDocument/2006/relationships/hyperlink" Target="consultantplus://offline/ref=73024AED46C792C6FEE7AB439EC84155DF2005CB6B2376E54368DA1D6CD9C4C367075C7A87D83FC70481E66155B7A4CBD624E84030D5E39075910A8DIFW9H" TargetMode = "External"/>
	<Relationship Id="rId1213" Type="http://schemas.openxmlformats.org/officeDocument/2006/relationships/hyperlink" Target="consultantplus://offline/ref=73024AED46C792C6FEE7AB439EC84155DF2005CB6B2170E6436FDA1D6CD9C4C367075C7A87D83FC70482E26952B7A4CBD624E84030D5E39075910A8DIFW9H" TargetMode = "External"/>
	<Relationship Id="rId1214" Type="http://schemas.openxmlformats.org/officeDocument/2006/relationships/hyperlink" Target="consultantplus://offline/ref=73024AED46C792C6FEE7AB439EC84155DF2005CB6B2376E54368DA1D6CD9C4C367075C7A87D83FC70481E66154B7A4CBD624E84030D5E39075910A8DIFW9H" TargetMode = "External"/>
	<Relationship Id="rId1215" Type="http://schemas.openxmlformats.org/officeDocument/2006/relationships/hyperlink" Target="consultantplus://offline/ref=73024AED46C792C6FEE7AB439EC84155DF2005CB6B2671E3416ADA1D6CD9C4C367075C7A87D83FC70586E56657B7A4CBD624E84030D5E39075910A8DIFW9H" TargetMode = "External"/>
	<Relationship Id="rId1216" Type="http://schemas.openxmlformats.org/officeDocument/2006/relationships/hyperlink" Target="consultantplus://offline/ref=73024AED46C792C6FEE7AB439EC84155DF2005CB6B2376E54368DA1D6CD9C4C367075C7A87D83FC70481E66156B7A4CBD624E84030D5E39075910A8DIFW9H" TargetMode = "External"/>
	<Relationship Id="rId1217" Type="http://schemas.openxmlformats.org/officeDocument/2006/relationships/hyperlink" Target="consultantplus://offline/ref=73024AED46C792C6FEE7AB439EC84155DF2005CB6B2376E54368DA1D6CD9C4C367075C7A87D83FC70481E66158B7A4CBD624E84030D5E39075910A8DIFW9H" TargetMode = "External"/>
	<Relationship Id="rId1218" Type="http://schemas.openxmlformats.org/officeDocument/2006/relationships/hyperlink" Target="consultantplus://offline/ref=73024AED46C792C6FEE7AB439EC84155DF2005CB6B2376E54368DA1D6CD9C4C367075C7A87D83FC70481E66251B7A4CBD624E84030D5E39075910A8DIFW9H" TargetMode = "External"/>
	<Relationship Id="rId1219" Type="http://schemas.openxmlformats.org/officeDocument/2006/relationships/hyperlink" Target="consultantplus://offline/ref=73024AED46C792C6FEE7AB439EC84155DF2005CB6B2376E54368DA1D6CD9C4C367075C7A87D83FC70481E66250B7A4CBD624E84030D5E39075910A8DIFW9H" TargetMode = "External"/>
	<Relationship Id="rId1220" Type="http://schemas.openxmlformats.org/officeDocument/2006/relationships/hyperlink" Target="consultantplus://offline/ref=73024AED46C792C6FEE7AB439EC84155DF2005CB6B2376E54368DA1D6CD9C4C367075C7A87D83FC70481E66253B7A4CBD624E84030D5E39075910A8DIFW9H" TargetMode = "External"/>
	<Relationship Id="rId1221" Type="http://schemas.openxmlformats.org/officeDocument/2006/relationships/hyperlink" Target="consultantplus://offline/ref=73024AED46C792C6FEE7AB439EC84155DF2005CB6B2077E04468DA1D6CD9C4C367075C7A87D83FC70483E46057B7A4CBD624E84030D5E39075910A8DIFW9H" TargetMode = "External"/>
	<Relationship Id="rId1222" Type="http://schemas.openxmlformats.org/officeDocument/2006/relationships/hyperlink" Target="consultantplus://offline/ref=73024AED46C792C6FEE7AB439EC84155DF2005CB6B2376E54368DA1D6CD9C4C367075C7A87D83FC70481E66255B7A4CBD624E84030D5E39075910A8DIFW9H" TargetMode = "External"/>
	<Relationship Id="rId1223" Type="http://schemas.openxmlformats.org/officeDocument/2006/relationships/hyperlink" Target="consultantplus://offline/ref=73024AED46C792C6FEE7AB439EC84155DF2005CB6B2376E54368DA1D6CD9C4C367075C7A87D83FC70481E66257B7A4CBD624E84030D5E39075910A8DIFW9H" TargetMode = "External"/>
	<Relationship Id="rId1224" Type="http://schemas.openxmlformats.org/officeDocument/2006/relationships/hyperlink" Target="consultantplus://offline/ref=73024AED46C792C6FEE7AB439EC84155DF2005CB6B2376E54368DA1D6CD9C4C367075C7A87D83FC70481E66256B7A4CBD624E84030D5E39075910A8DIFW9H" TargetMode = "External"/>
	<Relationship Id="rId1225" Type="http://schemas.openxmlformats.org/officeDocument/2006/relationships/hyperlink" Target="consultantplus://offline/ref=73024AED46C792C6FEE7AB439EC84155DF2005CB6B2376E54368DA1D6CD9C4C367075C7A87D83FC70481E66259B7A4CBD624E84030D5E39075910A8DIFW9H" TargetMode = "External"/>
	<Relationship Id="rId1226" Type="http://schemas.openxmlformats.org/officeDocument/2006/relationships/hyperlink" Target="consultantplus://offline/ref=73024AED46C792C6FEE7AB439EC84155DF2005CB6B2376E54368DA1D6CD9C4C367075C7A87D83FC70481E66258B7A4CBD624E84030D5E39075910A8DIFW9H" TargetMode = "External"/>
	<Relationship Id="rId1227" Type="http://schemas.openxmlformats.org/officeDocument/2006/relationships/hyperlink" Target="consultantplus://offline/ref=73024AED46C792C6FEE7AB439EC84155DF2005CB6B2376E54368DA1D6CD9C4C367075C7A87D83FC70481E66351B7A4CBD624E84030D5E39075910A8DIFW9H" TargetMode = "External"/>
	<Relationship Id="rId1228" Type="http://schemas.openxmlformats.org/officeDocument/2006/relationships/hyperlink" Target="consultantplus://offline/ref=73024AED46C792C6FEE7AB439EC84155DF2005CB6B2376E54368DA1D6CD9C4C367075C7A87D83FC70481E66350B7A4CBD624E84030D5E39075910A8DIFW9H" TargetMode = "External"/>
	<Relationship Id="rId1229" Type="http://schemas.openxmlformats.org/officeDocument/2006/relationships/hyperlink" Target="consultantplus://offline/ref=73024AED46C792C6FEE7AB439EC84155DF2005CB6B2376E54368DA1D6CD9C4C367075C7A87D83FC70481E66353B7A4CBD624E84030D5E39075910A8DIFW9H" TargetMode = "External"/>
	<Relationship Id="rId1230" Type="http://schemas.openxmlformats.org/officeDocument/2006/relationships/hyperlink" Target="consultantplus://offline/ref=73024AED46C792C6FEE7AB439EC84155DF2005CB6B2376E54368DA1D6CD9C4C367075C7A87D83FC70481E66352B7A4CBD624E84030D5E39075910A8DIFW9H" TargetMode = "External"/>
	<Relationship Id="rId1231" Type="http://schemas.openxmlformats.org/officeDocument/2006/relationships/hyperlink" Target="consultantplus://offline/ref=73024AED46C792C6FEE7AB439EC84155DF2005CB6B2376E54368DA1D6CD9C4C367075C7A87D83FC70481E66355B7A4CBD624E84030D5E39075910A8DIFW9H" TargetMode = "External"/>
	<Relationship Id="rId1232" Type="http://schemas.openxmlformats.org/officeDocument/2006/relationships/hyperlink" Target="consultantplus://offline/ref=73024AED46C792C6FEE7AB439EC84155DF2005CB6B2376E54368DA1D6CD9C4C367075C7A87D83FC70481E66354B7A4CBD624E84030D5E39075910A8DIFW9H" TargetMode = "External"/>
	<Relationship Id="rId1233" Type="http://schemas.openxmlformats.org/officeDocument/2006/relationships/hyperlink" Target="consultantplus://offline/ref=73024AED46C792C6FEE7AB439EC84155DF2005CB6B2376E54368DA1D6CD9C4C367075C7A87D83FC70481E66357B7A4CBD624E84030D5E39075910A8DIFW9H" TargetMode = "External"/>
	<Relationship Id="rId1234" Type="http://schemas.openxmlformats.org/officeDocument/2006/relationships/hyperlink" Target="consultantplus://offline/ref=73024AED46C792C6FEE7AB439EC84155DF2005CB6B2376E54368DA1D6CD9C4C367075C7A87D83FC70481E66356B7A4CBD624E84030D5E39075910A8DIFW9H" TargetMode = "External"/>
	<Relationship Id="rId1235" Type="http://schemas.openxmlformats.org/officeDocument/2006/relationships/hyperlink" Target="consultantplus://offline/ref=73024AED46C792C6FEE7AB439EC84155DF2005CB6B2376E54368DA1D6CD9C4C367075C7A87D83FC70481E66359B7A4CBD624E84030D5E39075910A8DIFW9H" TargetMode = "External"/>
	<Relationship Id="rId1236" Type="http://schemas.openxmlformats.org/officeDocument/2006/relationships/hyperlink" Target="consultantplus://offline/ref=73024AED46C792C6FEE7AB439EC84155DF2005CB6B2376E54368DA1D6CD9C4C367075C7A87D83FC70481E66358B7A4CBD624E84030D5E39075910A8DIFW9H" TargetMode = "External"/>
	<Relationship Id="rId1237" Type="http://schemas.openxmlformats.org/officeDocument/2006/relationships/hyperlink" Target="consultantplus://offline/ref=73024AED46C792C6FEE7AB439EC84155DF2005CB6B2376E54368DA1D6CD9C4C367075C7A87D83FC70481E66451B7A4CBD624E84030D5E39075910A8DIFW9H" TargetMode = "External"/>
	<Relationship Id="rId1238" Type="http://schemas.openxmlformats.org/officeDocument/2006/relationships/hyperlink" Target="consultantplus://offline/ref=73024AED46C792C6FEE7AB439EC84155DF2005CB6B2376E54368DA1D6CD9C4C367075C7A87D83FC70481E66450B7A4CBD624E84030D5E39075910A8DIFW9H" TargetMode = "External"/>
	<Relationship Id="rId1239" Type="http://schemas.openxmlformats.org/officeDocument/2006/relationships/hyperlink" Target="consultantplus://offline/ref=73024AED46C792C6FEE7AB439EC84155DF2005CB6B2376E54368DA1D6CD9C4C367075C7A87D83FC70481E66453B7A4CBD624E84030D5E39075910A8DIFW9H" TargetMode = "External"/>
	<Relationship Id="rId1240" Type="http://schemas.openxmlformats.org/officeDocument/2006/relationships/hyperlink" Target="consultantplus://offline/ref=73024AED46C792C6FEE7AB439EC84155DF2005CB6B2376E54368DA1D6CD9C4C367075C7A87D83FC70481E66452B7A4CBD624E84030D5E39075910A8DIFW9H" TargetMode = "External"/>
	<Relationship Id="rId1241" Type="http://schemas.openxmlformats.org/officeDocument/2006/relationships/hyperlink" Target="consultantplus://offline/ref=73024AED46C792C6FEE7AB439EC84155DF2005CB6B2774E74168DA1D6CD9C4C367075C7A87D83FC70481EC6353B7A4CBD624E84030D5E39075910A8DIFW9H" TargetMode = "External"/>
	<Relationship Id="rId1242" Type="http://schemas.openxmlformats.org/officeDocument/2006/relationships/hyperlink" Target="consultantplus://offline/ref=73024AED46C792C6FEE7AB439EC84155DF2005CB6B2376E54368DA1D6CD9C4C367075C7A87D83FC70481E66457B7A4CBD624E84030D5E39075910A8DIFW9H" TargetMode = "External"/>
	<Relationship Id="rId1243" Type="http://schemas.openxmlformats.org/officeDocument/2006/relationships/hyperlink" Target="consultantplus://offline/ref=73024AED46C792C6FEE7AB439EC84155DF2005CB6B2376E54368DA1D6CD9C4C367075C7A87D83FC70481E66456B7A4CBD624E84030D5E39075910A8DIFW9H" TargetMode = "External"/>
	<Relationship Id="rId1244" Type="http://schemas.openxmlformats.org/officeDocument/2006/relationships/hyperlink" Target="consultantplus://offline/ref=73024AED46C792C6FEE7AB439EC84155DF2005CB6B2376E54368DA1D6CD9C4C367075C7A87D83FC70481E66459B7A4CBD624E84030D5E39075910A8DIFW9H" TargetMode = "External"/>
	<Relationship Id="rId1245" Type="http://schemas.openxmlformats.org/officeDocument/2006/relationships/hyperlink" Target="consultantplus://offline/ref=73024AED46C792C6FEE7AB439EC84155DF2005CB6B2376E54368DA1D6CD9C4C367075C7A87D83FC70481E66551B7A4CBD624E84030D5E39075910A8DIFW9H" TargetMode = "External"/>
	<Relationship Id="rId1246" Type="http://schemas.openxmlformats.org/officeDocument/2006/relationships/hyperlink" Target="consultantplus://offline/ref=73024AED46C792C6FEE7AB439EC84155DF2005CB6B2376E54368DA1D6CD9C4C367075C7A87D83FC70481E66550B7A4CBD624E84030D5E39075910A8DIFW9H" TargetMode = "External"/>
	<Relationship Id="rId1247" Type="http://schemas.openxmlformats.org/officeDocument/2006/relationships/hyperlink" Target="consultantplus://offline/ref=73024AED46C792C6FEE7AB439EC84155DF2005CB6B2176E7446EDA1D6CD9C4C367075C7A87D83FC70485E16454B7A4CBD624E84030D5E39075910A8DIFW9H" TargetMode = "External"/>
	<Relationship Id="rId1248" Type="http://schemas.openxmlformats.org/officeDocument/2006/relationships/hyperlink" Target="consultantplus://offline/ref=73024AED46C792C6FEE7AB439EC84155DF2005CB6B2376E54368DA1D6CD9C4C367075C7A87D83FC70481E66553B7A4CBD624E84030D5E39075910A8DIFW9H" TargetMode = "External"/>
	<Relationship Id="rId1249" Type="http://schemas.openxmlformats.org/officeDocument/2006/relationships/hyperlink" Target="consultantplus://offline/ref=73024AED46C792C6FEE7AB439EC84155DF2005CB6B2376E54368DA1D6CD9C4C367075C7A87D83FC70481E66554B7A4CBD624E84030D5E39075910A8DIFW9H" TargetMode = "External"/>
	<Relationship Id="rId1250" Type="http://schemas.openxmlformats.org/officeDocument/2006/relationships/hyperlink" Target="consultantplus://offline/ref=73024AED46C792C6FEE7AB439EC84155DF2005CB6B2376E54368DA1D6CD9C4C367075C7A87D83FC70481E66556B7A4CBD624E84030D5E39075910A8DIFW9H" TargetMode = "External"/>
	<Relationship Id="rId1251" Type="http://schemas.openxmlformats.org/officeDocument/2006/relationships/hyperlink" Target="consultantplus://offline/ref=73024AED46C792C6FEE7AB439EC84155DF2005CB6B2376E54368DA1D6CD9C4C367075C7A87D83FC70481E66651B7A4CBD624E84030D5E39075910A8DIFW9H" TargetMode = "External"/>
	<Relationship Id="rId1252" Type="http://schemas.openxmlformats.org/officeDocument/2006/relationships/hyperlink" Target="consultantplus://offline/ref=73024AED46C792C6FEE7AB439EC84155DF2005CB6B2376E54368DA1D6CD9C4C367075C7A87D83FC70481E66653B7A4CBD624E84030D5E39075910A8DIFW9H" TargetMode = "External"/>
	<Relationship Id="rId1253" Type="http://schemas.openxmlformats.org/officeDocument/2006/relationships/hyperlink" Target="consultantplus://offline/ref=73024AED46C792C6FEE7AB439EC84155DF2005CB6B2376E54368DA1D6CD9C4C367075C7A87D83FC70481E66654B7A4CBD624E84030D5E39075910A8DIFW9H" TargetMode = "External"/>
	<Relationship Id="rId1254" Type="http://schemas.openxmlformats.org/officeDocument/2006/relationships/hyperlink" Target="consultantplus://offline/ref=73024AED46C792C6FEE7AB439EC84155DF2005CB6B267CE54C6BDA1D6CD9C4C367075C7A87D83FC70484E46257B7A4CBD624E84030D5E39075910A8DIFW9H" TargetMode = "External"/>
	<Relationship Id="rId1255" Type="http://schemas.openxmlformats.org/officeDocument/2006/relationships/hyperlink" Target="consultantplus://offline/ref=73024AED46C792C6FEE7AB439EC84155DF2005CB6B2176E7446EDA1D6CD9C4C367075C7A87D83FC70485E16552B7A4CBD624E84030D5E39075910A8DIFW9H" TargetMode = "External"/>
	<Relationship Id="rId1256" Type="http://schemas.openxmlformats.org/officeDocument/2006/relationships/hyperlink" Target="consultantplus://offline/ref=73024AED46C792C6FEE7AB439EC84155DF2005CB6B2075E1466ADA1D6CD9C4C367075C7A87D83FC70485E16551B7A4CBD624E84030D5E39075910A8DIFW9H" TargetMode = "External"/>
	<Relationship Id="rId1257" Type="http://schemas.openxmlformats.org/officeDocument/2006/relationships/hyperlink" Target="consultantplus://offline/ref=73024AED46C792C6FEE7AB439EC84155DF2005CB6B267CE54C6BDA1D6CD9C4C367075C7A87D83FC70484E46256B7A4CBD624E84030D5E39075910A8DIFW9H" TargetMode = "External"/>
	<Relationship Id="rId1258" Type="http://schemas.openxmlformats.org/officeDocument/2006/relationships/hyperlink" Target="consultantplus://offline/ref=73024AED46C792C6FEE7AB439EC84155DF2005CB6B2176E7446EDA1D6CD9C4C367075C7A87D83FC70485E16554B7A4CBD624E84030D5E39075910A8DIFW9H" TargetMode = "External"/>
	<Relationship Id="rId1259" Type="http://schemas.openxmlformats.org/officeDocument/2006/relationships/hyperlink" Target="consultantplus://offline/ref=73024AED46C792C6FEE7AB439EC84155DF2005CB6B2376E54368DA1D6CD9C4C367075C7A87D83FC70481E66656B7A4CBD624E84030D5E39075910A8DIFW9H" TargetMode = "External"/>
	<Relationship Id="rId1260" Type="http://schemas.openxmlformats.org/officeDocument/2006/relationships/hyperlink" Target="consultantplus://offline/ref=73024AED46C792C6FEE7AB439EC84155DF2005CB6B2376E54368DA1D6CD9C4C367075C7A87D83FC70481E66658B7A4CBD624E84030D5E39075910A8DIFW9H" TargetMode = "External"/>
	<Relationship Id="rId1261" Type="http://schemas.openxmlformats.org/officeDocument/2006/relationships/hyperlink" Target="consultantplus://offline/ref=73024AED46C792C6FEE7AB439EC84155DF2005CB6B2376E54368DA1D6CD9C4C367075C7A87D83FC70481E66751B7A4CBD624E84030D5E39075910A8DIFW9H" TargetMode = "External"/>
	<Relationship Id="rId1262" Type="http://schemas.openxmlformats.org/officeDocument/2006/relationships/hyperlink" Target="consultantplus://offline/ref=73024AED46C792C6FEE7AB439EC84155DF2005CB6B2376E54368DA1D6CD9C4C367075C7A87D83FC70481E66750B7A4CBD624E84030D5E39075910A8DIFW9H" TargetMode = "External"/>
	<Relationship Id="rId1263" Type="http://schemas.openxmlformats.org/officeDocument/2006/relationships/hyperlink" Target="consultantplus://offline/ref=73024AED46C792C6FEE7AB439EC84155DF2005CB6B2376E54368DA1D6CD9C4C367075C7A87D83FC70481E66753B7A4CBD624E84030D5E39075910A8DIFW9H" TargetMode = "External"/>
	<Relationship Id="rId1264" Type="http://schemas.openxmlformats.org/officeDocument/2006/relationships/hyperlink" Target="consultantplus://offline/ref=73024AED46C792C6FEE7AB439EC84155DF2005CB6B2376E54368DA1D6CD9C4C367075C7A87D83FC70481E66752B7A4CBD624E84030D5E39075910A8DIFW9H" TargetMode = "External"/>
	<Relationship Id="rId1265" Type="http://schemas.openxmlformats.org/officeDocument/2006/relationships/hyperlink" Target="consultantplus://offline/ref=73024AED46C792C6FEE7AB439EC84155DF2005CB6B2376E54368DA1D6CD9C4C367075C7A87D83FC70481E66755B7A4CBD624E84030D5E39075910A8DIFW9H" TargetMode = "External"/>
	<Relationship Id="rId1266" Type="http://schemas.openxmlformats.org/officeDocument/2006/relationships/hyperlink" Target="consultantplus://offline/ref=73024AED46C792C6FEE7AB439EC84155DF2005CB6B2376E54368DA1D6CD9C4C367075C7A87D83FC70481E66754B7A4CBD624E84030D5E39075910A8DIFW9H" TargetMode = "External"/>
	<Relationship Id="rId1267" Type="http://schemas.openxmlformats.org/officeDocument/2006/relationships/hyperlink" Target="consultantplus://offline/ref=73024AED46C792C6FEE7AB439EC84155DF2005CB6B2376E54368DA1D6CD9C4C367075C7A87D83FC70481E66756B7A4CBD624E84030D5E39075910A8DIFW9H" TargetMode = "External"/>
	<Relationship Id="rId1268" Type="http://schemas.openxmlformats.org/officeDocument/2006/relationships/hyperlink" Target="consultantplus://offline/ref=73024AED46C792C6FEE7AB439EC84155DF2005CB6B2376E54368DA1D6CD9C4C367075C7A87D83FC70481E76251B7A4CBD624E84030D5E39075910A8DIFW9H" TargetMode = "External"/>
	<Relationship Id="rId1269" Type="http://schemas.openxmlformats.org/officeDocument/2006/relationships/hyperlink" Target="consultantplus://offline/ref=73024AED46C792C6FEE7AB439EC84155DF2005CB6B2474E5436CDA1D6CD9C4C367075C7A87D83FC70480E26855B7A4CBD624E84030D5E39075910A8DIFW9H" TargetMode = "External"/>
	<Relationship Id="rId1270" Type="http://schemas.openxmlformats.org/officeDocument/2006/relationships/hyperlink" Target="consultantplus://offline/ref=73024AED46C792C6FEE7AB439EC84155DF2005CB6B2471E3406CDA1D6CD9C4C367075C7A87D83FC70482E26557B7A4CBD624E84030D5E39075910A8DIFW9H" TargetMode = "External"/>
	<Relationship Id="rId1271" Type="http://schemas.openxmlformats.org/officeDocument/2006/relationships/hyperlink" Target="consultantplus://offline/ref=73024AED46C792C6FEE7AB439EC84155DF2005CB6B2470E6416CDA1D6CD9C4C367075C7A87D83FC70686EC6551B7A4CBD624E84030D5E39075910A8DIFW9H" TargetMode = "External"/>
	<Relationship Id="rId1272" Type="http://schemas.openxmlformats.org/officeDocument/2006/relationships/hyperlink" Target="consultantplus://offline/ref=73024AED46C792C6FEE7AB439EC84155DF2005CB6B2472E34D6CDA1D6CD9C4C367075C7A87D83FC70483ED6957B7A4CBD624E84030D5E39075910A8DIFW9H" TargetMode = "External"/>
	<Relationship Id="rId1273" Type="http://schemas.openxmlformats.org/officeDocument/2006/relationships/hyperlink" Target="consultantplus://offline/ref=73024AED46C792C6FEE7AB439EC84155DF2005CB6B2774E74168DA1D6CD9C4C367075C7A87D83FC7048EE26556B7A4CBD624E84030D5E39075910A8DIFW9H" TargetMode = "External"/>
	<Relationship Id="rId1274" Type="http://schemas.openxmlformats.org/officeDocument/2006/relationships/hyperlink" Target="consultantplus://offline/ref=73024AED46C792C6FEE7AB439EC84155DF2005CB6B2773E4426ADA1D6CD9C4C367075C7A87D83FC7048EE26053B7A4CBD624E84030D5E39075910A8DIFW9H" TargetMode = "External"/>
	<Relationship Id="rId1275" Type="http://schemas.openxmlformats.org/officeDocument/2006/relationships/hyperlink" Target="consultantplus://offline/ref=73024AED46C792C6FEE7AB439EC84155DF2005CB6B2773E6416EDA1D6CD9C4C367075C7A87D83FC70686E26658B7A4CBD624E84030D5E39075910A8DIFW9H" TargetMode = "External"/>
	<Relationship Id="rId1276" Type="http://schemas.openxmlformats.org/officeDocument/2006/relationships/hyperlink" Target="consultantplus://offline/ref=73024AED46C792C6FEE7AB439EC84155DF2005CB6B277DEC406FDA1D6CD9C4C367075C7A87D83FC70686E56452B7A4CBD624E84030D5E39075910A8DIFW9H" TargetMode = "External"/>
	<Relationship Id="rId1277" Type="http://schemas.openxmlformats.org/officeDocument/2006/relationships/hyperlink" Target="consultantplus://offline/ref=73024AED46C792C6FEE7AB439EC84155DF2005CB6B2675E6446DDA1D6CD9C4C367075C7A87D83FC70480E36858B7A4CBD624E84030D5E39075910A8DIFW9H" TargetMode = "External"/>
	<Relationship Id="rId1278" Type="http://schemas.openxmlformats.org/officeDocument/2006/relationships/hyperlink" Target="consultantplus://offline/ref=73024AED46C792C6FEE7AB439EC84155DF2005CB6B2675E1476DDA1D6CD9C4C367075C7A87D83FC70480E36754B7A4CBD624E84030D5E39075910A8DIFW9H" TargetMode = "External"/>
	<Relationship Id="rId1279" Type="http://schemas.openxmlformats.org/officeDocument/2006/relationships/hyperlink" Target="consultantplus://offline/ref=73024AED46C792C6FEE7AB439EC84155DF2005CB6B2671E3416ADA1D6CD9C4C367075C7A87D83FC70587E56757B7A4CBD624E84030D5E39075910A8DIFW9H" TargetMode = "External"/>
	<Relationship Id="rId1280" Type="http://schemas.openxmlformats.org/officeDocument/2006/relationships/hyperlink" Target="consultantplus://offline/ref=73024AED46C792C6FEE7AB439EC84155DF2005CB6B2672E5446FDA1D6CD9C4C367075C7A87D83FC70686E46655B7A4CBD624E84030D5E39075910A8DIFW9H" TargetMode = "External"/>
	<Relationship Id="rId1281" Type="http://schemas.openxmlformats.org/officeDocument/2006/relationships/hyperlink" Target="consultantplus://offline/ref=73024AED46C792C6FEE7AB439EC84155DF2005CB6B2672E44168DA1D6CD9C4C367075C7A87D83FC70686E56155B7A4CBD624E84030D5E39075910A8DIFW9H" TargetMode = "External"/>
	<Relationship Id="rId1282" Type="http://schemas.openxmlformats.org/officeDocument/2006/relationships/hyperlink" Target="consultantplus://offline/ref=73024AED46C792C6FEE7AB439EC84155DF2005CB6B267CE54C6BDA1D6CD9C4C367075C7A87D83FC70484ED6550B7A4CBD624E84030D5E39075910A8DIFW9H" TargetMode = "External"/>
	<Relationship Id="rId1283" Type="http://schemas.openxmlformats.org/officeDocument/2006/relationships/hyperlink" Target="consultantplus://offline/ref=73024AED46C792C6FEE7AB439EC84155DF2005CB6B2176E7446EDA1D6CD9C4C367075C7A87D83FC70482E16459B7A4CBD624E84030D5E39075910A8DIFW9H" TargetMode = "External"/>
	<Relationship Id="rId1284" Type="http://schemas.openxmlformats.org/officeDocument/2006/relationships/hyperlink" Target="consultantplus://offline/ref=73024AED46C792C6FEE7AB439EC84155DF2005CB6B2170E6436FDA1D6CD9C4C367075C7A87D83FC70483E26853B7A4CBD624E84030D5E39075910A8DIFW9H" TargetMode = "External"/>
	<Relationship Id="rId1285" Type="http://schemas.openxmlformats.org/officeDocument/2006/relationships/hyperlink" Target="consultantplus://offline/ref=73024AED46C792C6FEE7AB439EC84155DF2005CB6B217DE7476CDA1D6CD9C4C367075C7A87D83FC70680E56753B7A4CBD624E84030D5E39075910A8DIFW9H" TargetMode = "External"/>
	<Relationship Id="rId1286" Type="http://schemas.openxmlformats.org/officeDocument/2006/relationships/hyperlink" Target="consultantplus://offline/ref=73024AED46C792C6FEE7AB439EC84155DF2005CB6B2075E1466ADA1D6CD9C4C367075C7A87D83FC70482E16453B7A4CBD624E84030D5E39075910A8DIFW9H" TargetMode = "External"/>
	<Relationship Id="rId1287" Type="http://schemas.openxmlformats.org/officeDocument/2006/relationships/hyperlink" Target="consultantplus://offline/ref=73024AED46C792C6FEE7AB439EC84155DF2005CB6B2077E04468DA1D6CD9C4C367075C7A87D83FC70483E56159B7A4CBD624E84030D5E39075910A8DIFW9H" TargetMode = "External"/>
	<Relationship Id="rId1288" Type="http://schemas.openxmlformats.org/officeDocument/2006/relationships/hyperlink" Target="consultantplus://offline/ref=73024AED46C792C6FEE7AB439EC84155DF2005CB6B2070E4416ADA1D6CD9C4C367075C7A87D83FC70680EC6950B7A4CBD624E84030D5E39075910A8DIFW9H" TargetMode = "External"/>
	<Relationship Id="rId1289" Type="http://schemas.openxmlformats.org/officeDocument/2006/relationships/hyperlink" Target="consultantplus://offline/ref=73024AED46C792C6FEE7AB439EC84155DF2005CB6B2072EC4C68DA1D6CD9C4C367075C7A87D83FC70480ED6251B7A4CBD624E84030D5E39075910A8DIFW9H" TargetMode = "External"/>
	<Relationship Id="rId1290" Type="http://schemas.openxmlformats.org/officeDocument/2006/relationships/hyperlink" Target="consultantplus://offline/ref=73024AED46C792C6FEE7AB439EC84155DF2005CB6B2376E54368DA1D6CD9C4C367075C7A87D83FC7048EE16952B7A4CBD624E84030D5E39075910A8DIFW9H" TargetMode = "External"/>
	<Relationship Id="rId1291" Type="http://schemas.openxmlformats.org/officeDocument/2006/relationships/hyperlink" Target="consultantplus://offline/ref=73024AED46C792C6FEE7AB439EC84155DF2005CB6B2371EC406DDA1D6CD9C4C367075C7A87D83FC70686E36851B7A4CBD624E84030D5E39075910A8DIFW9H" TargetMode = "External"/>
	<Relationship Id="rId1292" Type="http://schemas.openxmlformats.org/officeDocument/2006/relationships/hyperlink" Target="consultantplus://offline/ref=73024AED46C792C6FEE7AB439EC84155DF2005CB6B2471E3406CDA1D6CD9C4C367075C7A87D83FC70482E26556B7A4CBD624E84030D5E39075910A8DIFW9H" TargetMode = "External"/>
	<Relationship Id="rId1293" Type="http://schemas.openxmlformats.org/officeDocument/2006/relationships/hyperlink" Target="consultantplus://offline/ref=73024AED46C792C6FEE7AB439EC84155DF2005CB6B2376E54368DA1D6CD9C4C367075C7A87D83FC7048EE16954B7A4CBD624E84030D5E39075910A8DIFW9H" TargetMode = "External"/>
	<Relationship Id="rId1294" Type="http://schemas.openxmlformats.org/officeDocument/2006/relationships/hyperlink" Target="consultantplus://offline/ref=73024AED46C792C6FEE7AB439EC84155DF2005CB6B2474E5436CDA1D6CD9C4C367075C7A87D83FC70480E26857B7A4CBD624E84030D5E39075910A8DIFW9H" TargetMode = "External"/>
	<Relationship Id="rId1295" Type="http://schemas.openxmlformats.org/officeDocument/2006/relationships/hyperlink" Target="consultantplus://offline/ref=73024AED46C792C6FEE7AB439EC84155DF2005CB6B2774E74168DA1D6CD9C4C367075C7A87D83FC7048EE26558B7A4CBD624E84030D5E39075910A8DIFW9H" TargetMode = "External"/>
	<Relationship Id="rId1296" Type="http://schemas.openxmlformats.org/officeDocument/2006/relationships/hyperlink" Target="consultantplus://offline/ref=73024AED46C792C6FEE7AB439EC84155DF2005CB6B2671E3416ADA1D6CD9C4C367075C7A87D83FC70587E56759B7A4CBD624E84030D5E39075910A8DIFW9H" TargetMode = "External"/>
	<Relationship Id="rId1297" Type="http://schemas.openxmlformats.org/officeDocument/2006/relationships/hyperlink" Target="consultantplus://offline/ref=73024AED46C792C6FEE7AB439EC84155DF2005CB6B2075E1466ADA1D6CD9C4C367075C7A87D83FC70482E16455B7A4CBD624E84030D5E39075910A8DIFW9H" TargetMode = "External"/>
	<Relationship Id="rId1298" Type="http://schemas.openxmlformats.org/officeDocument/2006/relationships/hyperlink" Target="consultantplus://offline/ref=73024AED46C792C6FEE7AB439EC84155DF2005CB6B2070E4416ADA1D6CD9C4C367075C7A87D83FC70680EC6952B7A4CBD624E84030D5E39075910A8DIFW9H" TargetMode = "External"/>
	<Relationship Id="rId1299" Type="http://schemas.openxmlformats.org/officeDocument/2006/relationships/hyperlink" Target="consultantplus://offline/ref=73024AED46C792C6FEE7AB439EC84155DF2005CB6B2072EC4C68DA1D6CD9C4C367075C7A87D83FC70480ED6253B7A4CBD624E84030D5E39075910A8DIFW9H" TargetMode = "External"/>
	<Relationship Id="rId1300" Type="http://schemas.openxmlformats.org/officeDocument/2006/relationships/hyperlink" Target="consultantplus://offline/ref=73024AED46C792C6FEE7AB439EC84155DF2005CB6B2376E54368DA1D6CD9C4C367075C7A87D83FC7048EE16957B7A4CBD624E84030D5E39075910A8DIFW9H" TargetMode = "External"/>
	<Relationship Id="rId1301" Type="http://schemas.openxmlformats.org/officeDocument/2006/relationships/hyperlink" Target="consultantplus://offline/ref=73024AED46C792C6FEE7AB439EC84155DF2005CB6B2170E6436FDA1D6CD9C4C367075C7A87D83FC70483E26953B7A4CBD624E84030D5E39075910A8DIFW9H" TargetMode = "External"/>
	<Relationship Id="rId1302" Type="http://schemas.openxmlformats.org/officeDocument/2006/relationships/hyperlink" Target="consultantplus://offline/ref=73024AED46C792C6FEE7AB439EC84155DF2005CB6B2376E54368DA1D6CD9C4C367075C7A87D83FC7048EE26054B7A4CBD624E84030D5E39075910A8DIFW9H" TargetMode = "External"/>
	<Relationship Id="rId1303" Type="http://schemas.openxmlformats.org/officeDocument/2006/relationships/hyperlink" Target="consultantplus://offline/ref=73024AED46C792C6FEE7AB439EC84155DF2005CB6B2170E6436FDA1D6CD9C4C367075C7A87D83FC70483E26952B7A4CBD624E84030D5E39075910A8DIFW9H" TargetMode = "External"/>
	<Relationship Id="rId1304" Type="http://schemas.openxmlformats.org/officeDocument/2006/relationships/hyperlink" Target="consultantplus://offline/ref=73024AED46C792C6FEE7AB439EC84155DF2005CB6B2376E54368DA1D6CD9C4C367075C7A87D83FC7048EE26054B7A4CBD624E84030D5E39075910A8DIFW9H" TargetMode = "External"/>
	<Relationship Id="rId1305" Type="http://schemas.openxmlformats.org/officeDocument/2006/relationships/hyperlink" Target="consultantplus://offline/ref=73024AED46C792C6FEE7AB439EC84155DF2005CB6B2474E5436CDA1D6CD9C4C367075C7A87D83FC70480E26958B7A4CBD624E84030D5E39075910A8DIFW9H" TargetMode = "External"/>
	<Relationship Id="rId1306" Type="http://schemas.openxmlformats.org/officeDocument/2006/relationships/hyperlink" Target="consultantplus://offline/ref=73024AED46C792C6FEE7AB439EC84155DF2005CB6B2474E5436CDA1D6CD9C4C367075C7A87D83FC70480E36051B7A4CBD624E84030D5E39075910A8DIFW9H" TargetMode = "External"/>
	<Relationship Id="rId1307" Type="http://schemas.openxmlformats.org/officeDocument/2006/relationships/hyperlink" Target="consultantplus://offline/ref=73024AED46C792C6FEE7AB439EC84155DF2005CB6B2070E4416ADA1D6CD9C4C367075C7A87D83FC70680ED6059B7A4CBD624E84030D5E39075910A8DIFW9H" TargetMode = "External"/>
	<Relationship Id="rId1308" Type="http://schemas.openxmlformats.org/officeDocument/2006/relationships/hyperlink" Target="consultantplus://offline/ref=73024AED46C792C6FEE7AB439EC84155DF2005CB6B2474E5436CDA1D6CD9C4C367075C7A87D83FC70480E36050B7A4CBD624E84030D5E39075910A8DIFW9H" TargetMode = "External"/>
	<Relationship Id="rId1309" Type="http://schemas.openxmlformats.org/officeDocument/2006/relationships/hyperlink" Target="consultantplus://offline/ref=73024AED46C792C6FEE7AB439EC84155DF2005CB6B2774E74168DA1D6CD9C4C367075C7A87D83FC7048EE26658B7A4CBD624E84030D5E39075910A8DIFW9H" TargetMode = "External"/>
	<Relationship Id="rId1310" Type="http://schemas.openxmlformats.org/officeDocument/2006/relationships/hyperlink" Target="consultantplus://offline/ref=73024AED46C792C6FEE7AB439EC84155DF2005CB6B2774E74168DA1D6CD9C4C367075C7A87D83FC7048EE26750B7A4CBD624E84030D5E39075910A8DIFW9H" TargetMode = "External"/>
	<Relationship Id="rId1311" Type="http://schemas.openxmlformats.org/officeDocument/2006/relationships/hyperlink" Target="consultantplus://offline/ref=73024AED46C792C6FEE7AB439EC84155DF2005CB6B2774E74168DA1D6CD9C4C367075C7A87D83FC7048EE26753B7A4CBD624E84030D5E39075910A8DIFW9H" TargetMode = "External"/>
	<Relationship Id="rId1312" Type="http://schemas.openxmlformats.org/officeDocument/2006/relationships/hyperlink" Target="consultantplus://offline/ref=73024AED46C792C6FEE7AB439EC84155DF2005CB6B2072EC4C68DA1D6CD9C4C367075C7A87D83FC70480ED6355B7A4CBD624E84030D5E39075910A8DIFW9H" TargetMode = "External"/>
	<Relationship Id="rId1313" Type="http://schemas.openxmlformats.org/officeDocument/2006/relationships/hyperlink" Target="consultantplus://offline/ref=73024AED46C792C6FEE7AB439EC84155DF2005CB6B2072EC4C68DA1D6CD9C4C367075C7A87D83FC70480ED6357B7A4CBD624E84030D5E39075910A8DIFW9H" TargetMode = "External"/>
	<Relationship Id="rId1314" Type="http://schemas.openxmlformats.org/officeDocument/2006/relationships/hyperlink" Target="consultantplus://offline/ref=73024AED46C792C6FEE7AB439EC84155DF2005CB6B2075E1466ADA1D6CD9C4C367075C7A87D83FC70482E16554B7A4CBD624E84030D5E39075910A8DIFW9H" TargetMode = "External"/>
	<Relationship Id="rId1315" Type="http://schemas.openxmlformats.org/officeDocument/2006/relationships/hyperlink" Target="consultantplus://offline/ref=73024AED46C792C6FEE7AB439EC84155DF2005CB6B2072EC4C68DA1D6CD9C4C367075C7A87D83FC70480ED6356B7A4CBD624E84030D5E39075910A8DIFW9H" TargetMode = "External"/>
	<Relationship Id="rId1316" Type="http://schemas.openxmlformats.org/officeDocument/2006/relationships/hyperlink" Target="consultantplus://offline/ref=73024AED46C792C6FEE7AB439EC84155DF2005CB6B2070E4416ADA1D6CD9C4C367075C7A87D83FC70680ED6150B7A4CBD624E84030D5E39075910A8DIFW9H" TargetMode = "External"/>
	<Relationship Id="rId1317" Type="http://schemas.openxmlformats.org/officeDocument/2006/relationships/hyperlink" Target="consultantplus://offline/ref=73024AED46C792C6FEE7AB439EC84155DF2005CB6B2070E4416ADA1D6CD9C4C367075C7A87D83FC70680ED6152B7A4CBD624E84030D5E39075910A8DIFW9H" TargetMode = "External"/>
	<Relationship Id="rId1318" Type="http://schemas.openxmlformats.org/officeDocument/2006/relationships/hyperlink" Target="consultantplus://offline/ref=73024AED46C792C6FEE7AB439EC84155DF2005CB6B2376E54368DA1D6CD9C4C367075C7A87D83FC7048EE26056B7A4CBD624E84030D5E39075910A8DIFW9H" TargetMode = "External"/>
	<Relationship Id="rId1319" Type="http://schemas.openxmlformats.org/officeDocument/2006/relationships/hyperlink" Target="consultantplus://offline/ref=73024AED46C792C6FEE7AB439EC84155DF2005CB6B2376E54368DA1D6CD9C4C367075C7A87D83FC7048EE26059B7A4CBD624E84030D5E39075910A8DIFW9H" TargetMode = "External"/>
	<Relationship Id="rId1320" Type="http://schemas.openxmlformats.org/officeDocument/2006/relationships/hyperlink" Target="consultantplus://offline/ref=73024AED46C792C6FEE7AB439EC84155DF2005CB6B2474E5436CDA1D6CD9C4C367075C7A87D83FC70480E36053B7A4CBD624E84030D5E39075910A8DIFW9H" TargetMode = "External"/>
	<Relationship Id="rId1321" Type="http://schemas.openxmlformats.org/officeDocument/2006/relationships/hyperlink" Target="consultantplus://offline/ref=73024AED46C792C6FEE7AB439EC84155DF2005CB6B2472E34D6CDA1D6CD9C4C367075C7A87D83FC70480E46057B7A4CBD624E84030D5E39075910A8DIFW9H" TargetMode = "External"/>
	<Relationship Id="rId1322" Type="http://schemas.openxmlformats.org/officeDocument/2006/relationships/hyperlink" Target="consultantplus://offline/ref=73024AED46C792C6FEE7AB439EC84155DF2005CB6B2376E54368DA1D6CD9C4C367075C7A87D83FC7048EE26058B7A4CBD624E84030D5E39075910A8DIFW9H" TargetMode = "External"/>
	<Relationship Id="rId1323" Type="http://schemas.openxmlformats.org/officeDocument/2006/relationships/hyperlink" Target="consultantplus://offline/ref=73024AED46C792C6FEE7AB439EC84155DF2005CB6B2472E34D6CDA1D6CD9C4C367075C7A87D83FC70480E46151B7A4CBD624E84030D5E39075910A8DIFW9H" TargetMode = "External"/>
	<Relationship Id="rId1324" Type="http://schemas.openxmlformats.org/officeDocument/2006/relationships/hyperlink" Target="consultantplus://offline/ref=73024AED46C792C6FEE7AB439EC84155DF2005CB6B2376E54368DA1D6CD9C4C367075C7A87D83FC7048EE26150B7A4CBD624E84030D5E39075910A8DIFW9H" TargetMode = "External"/>
	<Relationship Id="rId1325" Type="http://schemas.openxmlformats.org/officeDocument/2006/relationships/hyperlink" Target="consultantplus://offline/ref=73024AED46C792C6FEE7AB439EC84155DF2005CB6B2376E54368DA1D6CD9C4C367075C7A87D83FC7048EE26750B7A4CBD624E84030D5E39075910A8DIFW9H" TargetMode = "External"/>
	<Relationship Id="rId1326" Type="http://schemas.openxmlformats.org/officeDocument/2006/relationships/hyperlink" Target="consultantplus://offline/ref=73024AED46C792C6FEE7AB439EC84155DF2005CB6B2774E74168DA1D6CD9C4C367075C7A87D83FC70587E26255B7A4CBD624E84030D5E39075910A8DIFW9H" TargetMode = "External"/>
	<Relationship Id="rId1327" Type="http://schemas.openxmlformats.org/officeDocument/2006/relationships/hyperlink" Target="consultantplus://offline/ref=73024AED46C792C6FEE7AB439EC84155DF2005CB6B2773E6416EDA1D6CD9C4C367075C7A87D83FC70686E26753B7A4CBD624E84030D5E39075910A8DIFW9H" TargetMode = "External"/>
	<Relationship Id="rId1328" Type="http://schemas.openxmlformats.org/officeDocument/2006/relationships/hyperlink" Target="consultantplus://offline/ref=73024AED46C792C6FEE7AB439EC84155DF2005CB6B277DEC406FDA1D6CD9C4C367075C7A87D83FC70686E56452B7A4CBD624E84030D5E39075910A8DIFW9H" TargetMode = "External"/>
	<Relationship Id="rId1329" Type="http://schemas.openxmlformats.org/officeDocument/2006/relationships/hyperlink" Target="consultantplus://offline/ref=73024AED46C792C6FEE7AB439EC84155DF2005CB6B2672E44168DA1D6CD9C4C367075C7A87D83FC70686E56154B7A4CBD624E84030D5E39075910A8DIFW9H" TargetMode = "External"/>
	<Relationship Id="rId1330" Type="http://schemas.openxmlformats.org/officeDocument/2006/relationships/hyperlink" Target="consultantplus://offline/ref=73024AED46C792C6FEE7AB439EC84155DF2005CB6B2170E6436FDA1D6CD9C4C367075C7A87D83FC7048FE36058B7A4CBD624E84030D5E39075910A8DIFW9H" TargetMode = "External"/>
	<Relationship Id="rId1331" Type="http://schemas.openxmlformats.org/officeDocument/2006/relationships/hyperlink" Target="consultantplus://offline/ref=73024AED46C792C6FEE7AB439EC84155DF2005CB6B217DE7476CDA1D6CD9C4C367075C7A87D83FC70680E56752B7A4CBD624E84030D5E39075910A8DIFW9H" TargetMode = "External"/>
	<Relationship Id="rId1332" Type="http://schemas.openxmlformats.org/officeDocument/2006/relationships/hyperlink" Target="consultantplus://offline/ref=73024AED46C792C6FEE7AB439EC84155DF2005CB6B2070E4416ADA1D6CD9C4C367075C7A87D83FC70787E46751B7A4CBD624E84030D5E39075910A8DIFW9H" TargetMode = "External"/>
	<Relationship Id="rId1333" Type="http://schemas.openxmlformats.org/officeDocument/2006/relationships/hyperlink" Target="consultantplus://offline/ref=73024AED46C792C6FEE7AB439EC84155DF2005CB6B2376E54368DA1D6CD9C4C367075C7A87D83FC70584EC6551B7A4CBD624E84030D5E39075910A8DIFW9H" TargetMode = "External"/>
	<Relationship Id="rId1334" Type="http://schemas.openxmlformats.org/officeDocument/2006/relationships/hyperlink" Target="consultantplus://offline/ref=73024AED46C792C6FEE7AB439EC84155DF2005CB6B2371EC406DDA1D6CD9C4C367075C7A87D83FC70686E36851B7A4CBD624E84030D5E39075910A8DIFW9H" TargetMode = "External"/>
	<Relationship Id="rId1335" Type="http://schemas.openxmlformats.org/officeDocument/2006/relationships/hyperlink" Target="consultantplus://offline/ref=73024AED46C792C6FEE7AB439EC84155DF2005CB6B2170E6436FDA1D6CD9C4C367075C7A87D83FC7048FE36153B7A4CBD624E84030D5E39075910A8DIFW9H" TargetMode = "External"/>
	<Relationship Id="rId1336" Type="http://schemas.openxmlformats.org/officeDocument/2006/relationships/hyperlink" Target="consultantplus://offline/ref=73024AED46C792C6FEE7AB439EC84155DF2005CB6B2376E54368DA1D6CD9C4C367075C7A87D83FC70584EC6552B7A4CBD624E84030D5E39075910A8DIFW9H" TargetMode = "External"/>
	<Relationship Id="rId1337" Type="http://schemas.openxmlformats.org/officeDocument/2006/relationships/hyperlink" Target="consultantplus://offline/ref=73024AED46C792C6FEE7B54E88A41F51D32E53C36B237EB31939DC4A3389C29627475A2DCFC86382538BE4654FBDF1849071E7I4W3H" TargetMode = "External"/>
	<Relationship Id="rId1338" Type="http://schemas.openxmlformats.org/officeDocument/2006/relationships/hyperlink" Target="consultantplus://offline/ref=73024AED46C792C6FEE7AB439EC84155DF2005CB6B2170E6436FDA1D6CD9C4C367075C7A87D83FC7048FE36153B7A4CBD624E84030D5E39075910A8DIFW9H" TargetMode = "External"/>
	<Relationship Id="rId1339" Type="http://schemas.openxmlformats.org/officeDocument/2006/relationships/hyperlink" Target="consultantplus://offline/ref=73024AED46C792C6FEE7AB439EC84155DF2005CB6B2376E54368DA1D6CD9C4C367075C7A87D83FC70584EC6555B7A4CBD624E84030D5E39075910A8DIFW9H" TargetMode = "External"/>
	<Relationship Id="rId1340" Type="http://schemas.openxmlformats.org/officeDocument/2006/relationships/hyperlink" Target="consultantplus://offline/ref=73024AED46C792C6FEE7AB439EC84155DF2005CB6B2170E6436FDA1D6CD9C4C367075C7A87D83FC7048FE36155B7A4CBD624E84030D5E39075910A8DIFW9H" TargetMode = "External"/>
	<Relationship Id="rId1341" Type="http://schemas.openxmlformats.org/officeDocument/2006/relationships/hyperlink" Target="consultantplus://offline/ref=73024AED46C792C6FEE7AB439EC84155DF2005CB6B2376E54368DA1D6CD9C4C367075C7A87D83FC70584EC6557B7A4CBD624E84030D5E39075910A8DIFW9H" TargetMode = "External"/>
	<Relationship Id="rId1342" Type="http://schemas.openxmlformats.org/officeDocument/2006/relationships/hyperlink" Target="consultantplus://offline/ref=73024AED46C792C6FEE7AB439EC84155DF2005CB6B2773E6416EDA1D6CD9C4C367075C7A87D83FC70686E26752B7A4CBD624E84030D5E39075910A8DIFW9H" TargetMode = "External"/>
	<Relationship Id="rId1343" Type="http://schemas.openxmlformats.org/officeDocument/2006/relationships/hyperlink" Target="consultantplus://offline/ref=73024AED46C792C6FEE7AB439EC84155DF2005CB6B2170E6436FDA1D6CD9C4C367075C7A87D83FC7048FE36154B7A4CBD624E84030D5E39075910A8DIFW9H" TargetMode = "External"/>
	<Relationship Id="rId1344" Type="http://schemas.openxmlformats.org/officeDocument/2006/relationships/hyperlink" Target="consultantplus://offline/ref=73024AED46C792C6FEE7AB439EC84155DF2005CB6B2376E54368DA1D6CD9C4C367075C7A87D83FC70584EC6556B7A4CBD624E84030D5E39075910A8DIFW9H" TargetMode = "External"/>
	<Relationship Id="rId1345" Type="http://schemas.openxmlformats.org/officeDocument/2006/relationships/hyperlink" Target="consultantplus://offline/ref=73024AED46C792C6FEE7AB439EC84155DF2005CB6B2170E6436FDA1D6CD9C4C367075C7A87D83FC7048FE36159B7A4CBD624E84030D5E39075910A8DIFW9H" TargetMode = "External"/>
	<Relationship Id="rId1346" Type="http://schemas.openxmlformats.org/officeDocument/2006/relationships/hyperlink" Target="consultantplus://offline/ref=73024AED46C792C6FEE7AB439EC84155DF2005CB6B2376E54368DA1D6CD9C4C367075C7A87D83FC70584EC6651B7A4CBD624E84030D5E39075910A8DIFW9H" TargetMode = "External"/>
	<Relationship Id="rId1347" Type="http://schemas.openxmlformats.org/officeDocument/2006/relationships/hyperlink" Target="consultantplus://offline/ref=73024AED46C792C6FEE7AB439EC84155DF2005CB6B2170E6436FDA1D6CD9C4C367075C7A87D83FC7048FE36158B7A4CBD624E84030D5E39075910A8DIFW9H" TargetMode = "External"/>
	<Relationship Id="rId1348" Type="http://schemas.openxmlformats.org/officeDocument/2006/relationships/hyperlink" Target="consultantplus://offline/ref=73024AED46C792C6FEE7AB439EC84155DF2005CB6B2376E54368DA1D6CD9C4C367075C7A87D83FC70584EC6650B7A4CBD624E84030D5E39075910A8DIFW9H" TargetMode = "External"/>
	<Relationship Id="rId1349" Type="http://schemas.openxmlformats.org/officeDocument/2006/relationships/hyperlink" Target="consultantplus://offline/ref=73024AED46C792C6FEE7AB439EC84155DF2005CB6B2170E6436FDA1D6CD9C4C367075C7A87D83FC7048FE36250B7A4CBD624E84030D5E39075910A8DIFW9H" TargetMode = "External"/>
	<Relationship Id="rId1350" Type="http://schemas.openxmlformats.org/officeDocument/2006/relationships/hyperlink" Target="consultantplus://offline/ref=73024AED46C792C6FEE7AB439EC84155DF2005CB6B2376E54368DA1D6CD9C4C367075C7A87D83FC70584EC6653B7A4CBD624E84030D5E39075910A8DIFW9H" TargetMode = "External"/>
	<Relationship Id="rId1351" Type="http://schemas.openxmlformats.org/officeDocument/2006/relationships/hyperlink" Target="consultantplus://offline/ref=73024AED46C792C6FEE7AB439EC84155DF2005CB6B2170E6436FDA1D6CD9C4C367075C7A87D83FC7048FE36253B7A4CBD624E84030D5E39075910A8DIFW9H" TargetMode = "External"/>
	<Relationship Id="rId1352" Type="http://schemas.openxmlformats.org/officeDocument/2006/relationships/hyperlink" Target="consultantplus://offline/ref=73024AED46C792C6FEE7AB439EC84155DF2005CB6B2376E54368DA1D6CD9C4C367075C7A87D83FC70584EC6652B7A4CBD624E84030D5E39075910A8DIFW9H" TargetMode = "External"/>
	<Relationship Id="rId1353" Type="http://schemas.openxmlformats.org/officeDocument/2006/relationships/hyperlink" Target="consultantplus://offline/ref=73024AED46C792C6FEE7AB439EC84155DF2005CB6B2170E6436FDA1D6CD9C4C367075C7A87D83FC7048FE36253B7A4CBD624E84030D5E39075910A8DIFW9H" TargetMode = "External"/>
	<Relationship Id="rId1354" Type="http://schemas.openxmlformats.org/officeDocument/2006/relationships/hyperlink" Target="consultantplus://offline/ref=73024AED46C792C6FEE7AB439EC84155DF2005CB6B2376E54368DA1D6CD9C4C367075C7A87D83FC70584EC6652B7A4CBD624E84030D5E39075910A8DIFW9H" TargetMode = "External"/>
	<Relationship Id="rId1355" Type="http://schemas.openxmlformats.org/officeDocument/2006/relationships/hyperlink" Target="consultantplus://offline/ref=73024AED46C792C6FEE7AB439EC84155DF2005CB6B2170E6436FDA1D6CD9C4C367075C7A87D83FC7048FE36253B7A4CBD624E84030D5E39075910A8DIFW9H" TargetMode = "External"/>
	<Relationship Id="rId1356" Type="http://schemas.openxmlformats.org/officeDocument/2006/relationships/hyperlink" Target="consultantplus://offline/ref=73024AED46C792C6FEE7AB439EC84155DF2005CB6B217DE7476CDA1D6CD9C4C367075C7A87D83FC70680E56755B7A4CBD624E84030D5E39075910A8DIFW9H" TargetMode = "External"/>
	<Relationship Id="rId1357" Type="http://schemas.openxmlformats.org/officeDocument/2006/relationships/hyperlink" Target="consultantplus://offline/ref=73024AED46C792C6FEE7AB439EC84155DF2005CB6B2376E54368DA1D6CD9C4C367075C7A87D83FC70584EC6652B7A4CBD624E84030D5E39075910A8DIFW9H" TargetMode = "External"/>
	<Relationship Id="rId1358" Type="http://schemas.openxmlformats.org/officeDocument/2006/relationships/hyperlink" Target="consultantplus://offline/ref=73024AED46C792C6FEE7AB439EC84155DF2005CB6B2170E6436FDA1D6CD9C4C367075C7A87D83FC7048FE36252B7A4CBD624E84030D5E39075910A8DIFW9H" TargetMode = "External"/>
	<Relationship Id="rId1359" Type="http://schemas.openxmlformats.org/officeDocument/2006/relationships/hyperlink" Target="consultantplus://offline/ref=73024AED46C792C6FEE7AB439EC84155DF2005CB6B2376E54368DA1D6CD9C4C367075C7A87D83FC70584EC6655B7A4CBD624E84030D5E39075910A8DIFW9H" TargetMode = "External"/>
	<Relationship Id="rId1360" Type="http://schemas.openxmlformats.org/officeDocument/2006/relationships/hyperlink" Target="consultantplus://offline/ref=73024AED46C792C6FEE7AB439EC84155DF2005CB6B2170E6436FDA1D6CD9C4C367075C7A87D83FC7048FE36255B7A4CBD624E84030D5E39075910A8DIFW9H" TargetMode = "External"/>
	<Relationship Id="rId1361" Type="http://schemas.openxmlformats.org/officeDocument/2006/relationships/hyperlink" Target="consultantplus://offline/ref=73024AED46C792C6FEE7AB439EC84155DF2005CB6B2376E54368DA1D6CD9C4C367075C7A87D83FC70584EC6654B7A4CBD624E84030D5E39075910A8DIFW9H" TargetMode = "External"/>
	<Relationship Id="rId1362" Type="http://schemas.openxmlformats.org/officeDocument/2006/relationships/hyperlink" Target="consultantplus://offline/ref=73024AED46C792C6FEE7AB439EC84155DF2005CB6B2170E6436FDA1D6CD9C4C367075C7A87D83FC7048FE36254B7A4CBD624E84030D5E39075910A8DIFW9H" TargetMode = "External"/>
	<Relationship Id="rId1363" Type="http://schemas.openxmlformats.org/officeDocument/2006/relationships/hyperlink" Target="consultantplus://offline/ref=73024AED46C792C6FEE7AB439EC84155DF2005CB6B2376E54368DA1D6CD9C4C367075C7A87D83FC70584EC6657B7A4CBD624E84030D5E39075910A8DIFW9H" TargetMode = "External"/>
	<Relationship Id="rId1364" Type="http://schemas.openxmlformats.org/officeDocument/2006/relationships/hyperlink" Target="consultantplus://offline/ref=73024AED46C792C6FEE7AB439EC84155DF2005CB6B2170E6436FDA1D6CD9C4C367075C7A87D83FC7048FE36254B7A4CBD624E84030D5E39075910A8DIFW9H" TargetMode = "External"/>
	<Relationship Id="rId1365" Type="http://schemas.openxmlformats.org/officeDocument/2006/relationships/hyperlink" Target="consultantplus://offline/ref=73024AED46C792C6FEE7AB439EC84155DF2005CB6B2376E54368DA1D6CD9C4C367075C7A87D83FC70584EC6657B7A4CBD624E84030D5E39075910A8DIFW9H" TargetMode = "External"/>
	<Relationship Id="rId1366" Type="http://schemas.openxmlformats.org/officeDocument/2006/relationships/hyperlink" Target="consultantplus://offline/ref=73024AED46C792C6FEE7AB439EC84155DF2005CB6B2672E44168DA1D6CD9C4C367075C7A87D83FC70686E56156B7A4CBD624E84030D5E39075910A8DIFW9H" TargetMode = "External"/>
	<Relationship Id="rId1367" Type="http://schemas.openxmlformats.org/officeDocument/2006/relationships/hyperlink" Target="consultantplus://offline/ref=73024AED46C792C6FEE7AB439EC84155DF2005CB6B2170E6436FDA1D6CD9C4C367075C7A87D83FC7048FE36257B7A4CBD624E84030D5E39075910A8DIFW9H" TargetMode = "External"/>
	<Relationship Id="rId1368" Type="http://schemas.openxmlformats.org/officeDocument/2006/relationships/hyperlink" Target="consultantplus://offline/ref=73024AED46C792C6FEE7AB439EC84155DF2005CB6B2376E54368DA1D6CD9C4C367075C7A87D83FC70584EC6656B7A4CBD624E84030D5E39075910A8DIFW9H" TargetMode = "External"/>
	<Relationship Id="rId1369" Type="http://schemas.openxmlformats.org/officeDocument/2006/relationships/hyperlink" Target="consultantplus://offline/ref=73024AED46C792C6FEE7AB439EC84155DF2005CB6B2371EC406DDA1D6CD9C4C367075C7A87D83FC70686E36850B7A4CBD624E84030D5E39075910A8DIFW9H" TargetMode = "External"/>
	<Relationship Id="rId1370" Type="http://schemas.openxmlformats.org/officeDocument/2006/relationships/hyperlink" Target="consultantplus://offline/ref=73024AED46C792C6FEE7AB439EC84155DF2005CB6B2371EC406DDA1D6CD9C4C367075C7A87D83FC70686E36852B7A4CBD624E84030D5E39075910A8DIFW9H" TargetMode = "External"/>
	<Relationship Id="rId1371" Type="http://schemas.openxmlformats.org/officeDocument/2006/relationships/hyperlink" Target="consultantplus://offline/ref=73024AED46C792C6FEE7AB439EC84155DF2005CB6B2371EC406DDA1D6CD9C4C367075C7A87D83FC70686E36855B7A4CBD624E84030D5E39075910A8DIFW9H" TargetMode = "External"/>
	<Relationship Id="rId1372" Type="http://schemas.openxmlformats.org/officeDocument/2006/relationships/hyperlink" Target="consultantplus://offline/ref=73024AED46C792C6FEE7AB439EC84155DF2005CB6B2371EC406DDA1D6CD9C4C367075C7A87D83FC70686E36854B7A4CBD624E84030D5E39075910A8DIFW9H" TargetMode = "External"/>
	<Relationship Id="rId1373" Type="http://schemas.openxmlformats.org/officeDocument/2006/relationships/hyperlink" Target="consultantplus://offline/ref=73024AED46C792C6FEE7AB439EC84155DF2005CB6B2170E6436FDA1D6CD9C4C367075C7A87D83FC7048FE36257B7A4CBD624E84030D5E39075910A8DIFW9H" TargetMode = "External"/>
	<Relationship Id="rId1374" Type="http://schemas.openxmlformats.org/officeDocument/2006/relationships/hyperlink" Target="consultantplus://offline/ref=73024AED46C792C6FEE7AB439EC84155DF2005CB6B2376E54368DA1D6CD9C4C367075C7A87D83FC70584EC6656B7A4CBD624E84030D5E39075910A8DIFW9H" TargetMode = "External"/>
	<Relationship Id="rId1375" Type="http://schemas.openxmlformats.org/officeDocument/2006/relationships/hyperlink" Target="consultantplus://offline/ref=73024AED46C792C6FEE7AB439EC84155DF2005CB6B2070E4416ADA1D6CD9C4C367075C7A87D83FC70787E46751B7A4CBD624E84030D5E39075910A8DIFW9H" TargetMode = "External"/>
	<Relationship Id="rId1376" Type="http://schemas.openxmlformats.org/officeDocument/2006/relationships/hyperlink" Target="consultantplus://offline/ref=73024AED46C792C6FEE7AB439EC84155DF2005CB6B2170E6436FDA1D6CD9C4C367075C7A87D83FC7048FE36256B7A4CBD624E84030D5E39075910A8DIFW9H" TargetMode = "External"/>
	<Relationship Id="rId1377" Type="http://schemas.openxmlformats.org/officeDocument/2006/relationships/hyperlink" Target="consultantplus://offline/ref=73024AED46C792C6FEE7AB439EC84155DF2005CB6B2376E54368DA1D6CD9C4C367075C7A87D83FC70584EC6656B7A4CBD624E84030D5E39075910A8DIFW9H" TargetMode = "External"/>
	<Relationship Id="rId1378" Type="http://schemas.openxmlformats.org/officeDocument/2006/relationships/hyperlink" Target="consultantplus://offline/ref=73024AED46C792C6FEE7AB439EC84155DF2005CB6B2170E6436FDA1D6CD9C4C367075C7A87D83FC7048FE36259B7A4CBD624E84030D5E39075910A8DIFW9H" TargetMode = "External"/>
	<Relationship Id="rId1379" Type="http://schemas.openxmlformats.org/officeDocument/2006/relationships/hyperlink" Target="consultantplus://offline/ref=73024AED46C792C6FEE7AB439EC84155DF2005CB6B2376E54368DA1D6CD9C4C367075C7A87D83FC70584EC6659B7A4CBD624E84030D5E39075910A8DIFW9H" TargetMode = "External"/>
	<Relationship Id="rId1380" Type="http://schemas.openxmlformats.org/officeDocument/2006/relationships/hyperlink" Target="consultantplus://offline/ref=73024AED46C792C6FEE7AB439EC84155DF2005CB6B2170E6436FDA1D6CD9C4C367075C7A87D83FC7048FE36258B7A4CBD624E84030D5E39075910A8DIFW9H" TargetMode = "External"/>
	<Relationship Id="rId1381" Type="http://schemas.openxmlformats.org/officeDocument/2006/relationships/hyperlink" Target="consultantplus://offline/ref=73024AED46C792C6FEE7AB439EC84155DF2005CB6B2773E6416EDA1D6CD9C4C367075C7A87D83FC70686E26754B7A4CBD624E84030D5E39075910A8DIFW9H" TargetMode = "External"/>
	<Relationship Id="rId1382" Type="http://schemas.openxmlformats.org/officeDocument/2006/relationships/hyperlink" Target="consultantplus://offline/ref=73024AED46C792C6FEE7AB439EC84155DF2005CB6B2773E6416EDA1D6CD9C4C367075C7A87D83FC70686E36056B7A4CBD624E84030D5E39075910A8DIFW9H" TargetMode = "External"/>
	<Relationship Id="rId1383" Type="http://schemas.openxmlformats.org/officeDocument/2006/relationships/hyperlink" Target="consultantplus://offline/ref=73024AED46C792C6FEE7AB439EC84155DF2005CB6B217DE7476CDA1D6CD9C4C367075C7A87D83FC70680E56754B7A4CBD624E84030D5E39075910A8DIFW9H" TargetMode = "External"/>
	<Relationship Id="rId1384" Type="http://schemas.openxmlformats.org/officeDocument/2006/relationships/hyperlink" Target="consultantplus://offline/ref=73024AED46C792C6FEE7AB439EC84155DF2005CB6B2376E54368DA1D6CD9C4C367075C7A87D83FC70584EC6658B7A4CBD624E84030D5E39075910A8DIFW9H" TargetMode = "External"/>
	<Relationship Id="rId1385" Type="http://schemas.openxmlformats.org/officeDocument/2006/relationships/hyperlink" Target="consultantplus://offline/ref=73024AED46C792C6FEE7B54E88A41F51D32E5FC46F227EB31939DC4A3389C29627475A2CCC99399257C2B16D51B9EE9B936FE74037ICW8H" TargetMode = "External"/>
	<Relationship Id="rId1386" Type="http://schemas.openxmlformats.org/officeDocument/2006/relationships/hyperlink" Target="consultantplus://offline/ref=73024AED46C792C6FEE7AB439EC84155DF2005CB6B2773E6416EDA1D6CD9C4C367075C7A87D83FC70686E36059B7A4CBD624E84030D5E39075910A8DIFW9H" TargetMode = "External"/>
	<Relationship Id="rId1387" Type="http://schemas.openxmlformats.org/officeDocument/2006/relationships/hyperlink" Target="consultantplus://offline/ref=73024AED46C792C6FEE7AB439EC84155DF2005CB6B2773E6416EDA1D6CD9C4C367075C7A87D83FC70686E36058B7A4CBD624E84030D5E39075910A8DIFW9H" TargetMode = "External"/>
	<Relationship Id="rId1388" Type="http://schemas.openxmlformats.org/officeDocument/2006/relationships/hyperlink" Target="consultantplus://offline/ref=73024AED46C792C6FEE7AB439EC84155DF2005CB6B2070E4416ADA1D6CD9C4C367075C7A87D83FC70787E46751B7A4CBD624E84030D5E39075910A8DIFW9H" TargetMode = "External"/>
	<Relationship Id="rId1389" Type="http://schemas.openxmlformats.org/officeDocument/2006/relationships/hyperlink" Target="consultantplus://offline/ref=73024AED46C792C6FEE7AB439EC84155DF2005CB6B2170E6436FDA1D6CD9C4C367075C7A87D83FC7048FE36353B7A4CBD624E84030D5E39075910A8DIFW9H" TargetMode = "External"/>
	<Relationship Id="rId1390" Type="http://schemas.openxmlformats.org/officeDocument/2006/relationships/hyperlink" Target="consultantplus://offline/ref=73024AED46C792C6FEE7AB439EC84155DF2005CB6B2376E54368DA1D6CD9C4C367075C7A87D83FC70584EC6750B7A4CBD624E84030D5E39075910A8DIFW9H" TargetMode = "External"/>
	<Relationship Id="rId1391" Type="http://schemas.openxmlformats.org/officeDocument/2006/relationships/hyperlink" Target="consultantplus://offline/ref=73024AED46C792C6FEE7AB439EC84155DF2005CB6B2773E6416EDA1D6CD9C4C367075C7A87D83FC70686E36153B7A4CBD624E84030D5E39075910A8DIFW9H" TargetMode = "External"/>
	<Relationship Id="rId1392" Type="http://schemas.openxmlformats.org/officeDocument/2006/relationships/hyperlink" Target="consultantplus://offline/ref=73024AED46C792C6FEE7AB439EC84155DF2005CB6B2170E6436FDA1D6CD9C4C367075C7A87D83FC7048FE36353B7A4CBD624E84030D5E39075910A8DIFW9H" TargetMode = "External"/>
	<Relationship Id="rId1393" Type="http://schemas.openxmlformats.org/officeDocument/2006/relationships/hyperlink" Target="consultantplus://offline/ref=73024AED46C792C6FEE7AB439EC84155DF2005CB6B2376E54368DA1D6CD9C4C367075C7A87D83FC70584EC6750B7A4CBD624E84030D5E39075910A8DIFW9H" TargetMode = "External"/>
	<Relationship Id="rId1394" Type="http://schemas.openxmlformats.org/officeDocument/2006/relationships/hyperlink" Target="consultantplus://offline/ref=73024AED46C792C6FEE7AB439EC84155DF2005CB6B2170E6436FDA1D6CD9C4C367075C7A87D83FC7048FE36353B7A4CBD624E84030D5E39075910A8DIFW9H" TargetMode = "External"/>
	<Relationship Id="rId1395" Type="http://schemas.openxmlformats.org/officeDocument/2006/relationships/hyperlink" Target="consultantplus://offline/ref=73024AED46C792C6FEE7AB439EC84155DF2005CB6B2376E54368DA1D6CD9C4C367075C7A87D83FC70584EC6753B7A4CBD624E84030D5E39075910A8DIFW9H" TargetMode = "External"/>
	<Relationship Id="rId1396" Type="http://schemas.openxmlformats.org/officeDocument/2006/relationships/hyperlink" Target="consultantplus://offline/ref=73024AED46C792C6FEE7AB439EC84155DF2005CB6B2170E6436FDA1D6CD9C4C367075C7A87D83FC7048FE36353B7A4CBD624E84030D5E39075910A8DIFW9H" TargetMode = "External"/>
	<Relationship Id="rId1397" Type="http://schemas.openxmlformats.org/officeDocument/2006/relationships/hyperlink" Target="consultantplus://offline/ref=73024AED46C792C6FEE7AB439EC84155DF2005CB6B2376E54368DA1D6CD9C4C367075C7A87D83FC70584EC6752B7A4CBD624E84030D5E39075910A8DIFW9H" TargetMode = "External"/>
	<Relationship Id="rId1398" Type="http://schemas.openxmlformats.org/officeDocument/2006/relationships/hyperlink" Target="consultantplus://offline/ref=73024AED46C792C6FEE7AB439EC84155DF2005CB6B2170E6436FDA1D6CD9C4C367075C7A87D83FC7048FE36355B7A4CBD624E84030D5E39075910A8DIFW9H" TargetMode = "External"/>
	<Relationship Id="rId1399" Type="http://schemas.openxmlformats.org/officeDocument/2006/relationships/hyperlink" Target="consultantplus://offline/ref=73024AED46C792C6FEE7AB439EC84155DF2005CB6B2376E54368DA1D6CD9C4C367075C7A87D83FC70584EC6754B7A4CBD624E84030D5E39075910A8DIFW9H" TargetMode = "External"/>
	<Relationship Id="rId1400" Type="http://schemas.openxmlformats.org/officeDocument/2006/relationships/hyperlink" Target="consultantplus://offline/ref=73024AED46C792C6FEE7AB439EC84155DF2005CB6B2170E6436FDA1D6CD9C4C367075C7A87D83FC7048FE36354B7A4CBD624E84030D5E39075910A8DIFW9H" TargetMode = "External"/>
	<Relationship Id="rId1401" Type="http://schemas.openxmlformats.org/officeDocument/2006/relationships/hyperlink" Target="consultantplus://offline/ref=73024AED46C792C6FEE7AB439EC84155DF2005CB6B2376E54368DA1D6CD9C4C367075C7A87D83FC70584EC6757B7A4CBD624E84030D5E39075910A8DIFW9H" TargetMode = "External"/>
	<Relationship Id="rId1402" Type="http://schemas.openxmlformats.org/officeDocument/2006/relationships/hyperlink" Target="consultantplus://offline/ref=73024AED46C792C6FEE7AB439EC84155DF2005CB6B2376E54368DA1D6CD9C4C367075C7A87D83FC70584EC6756B7A4CBD624E84030D5E39075910A8DIFW9H" TargetMode = "External"/>
	<Relationship Id="rId1403" Type="http://schemas.openxmlformats.org/officeDocument/2006/relationships/hyperlink" Target="consultantplus://offline/ref=73024AED46C792C6FEE7AB439EC84155DF2005CB6B2170E6436FDA1D6CD9C4C367075C7A87D83FC7048FE36357B7A4CBD624E84030D5E39075910A8DIFW9H" TargetMode = "External"/>
	<Relationship Id="rId1404" Type="http://schemas.openxmlformats.org/officeDocument/2006/relationships/hyperlink" Target="consultantplus://offline/ref=73024AED46C792C6FEE7AB439EC84155DF2005CB6B2376E54368DA1D6CD9C4C367075C7A87D83FC70584EC6758B7A4CBD624E84030D5E39075910A8DIFW9H" TargetMode = "External"/>
	<Relationship Id="rId1405" Type="http://schemas.openxmlformats.org/officeDocument/2006/relationships/hyperlink" Target="consultantplus://offline/ref=73024AED46C792C6FEE7AB439EC84155DF2005CB6B2170E6436FDA1D6CD9C4C367075C7A87D83FC7048FE36356B7A4CBD624E84030D5E39075910A8DIFW9H" TargetMode = "External"/>
	<Relationship Id="rId1406" Type="http://schemas.openxmlformats.org/officeDocument/2006/relationships/hyperlink" Target="consultantplus://offline/ref=73024AED46C792C6FEE7AB439EC84155DF2005CB6B2376E54368DA1D6CD9C4C367075C7A87D83FC70584EC6851B7A4CBD624E84030D5E39075910A8DIFW9H" TargetMode = "External"/>
	<Relationship Id="rId1407" Type="http://schemas.openxmlformats.org/officeDocument/2006/relationships/hyperlink" Target="consultantplus://offline/ref=73024AED46C792C6FEE7B54E88A41F51D52D58C6692E23B91160D04834869D81200E562EC49D34CE0DD2B52404B1F09F8C70E45E37CBE0I9W2H" TargetMode = "External"/>
	<Relationship Id="rId1408" Type="http://schemas.openxmlformats.org/officeDocument/2006/relationships/hyperlink" Target="consultantplus://offline/ref=73024AED46C792C6FEE7B54E88A41F51D52D58C6692E23B91160D04834869D81200E562EC49E37C20DD2B52404B1F09F8C70E45E37CBE0I9W2H" TargetMode = "External"/>
	<Relationship Id="rId1409" Type="http://schemas.openxmlformats.org/officeDocument/2006/relationships/hyperlink" Target="consultantplus://offline/ref=73024AED46C792C6FEE7AB439EC84155DF2005CB6B2672E44168DA1D6CD9C4C367075C7A87D83FC70686E56159B7A4CBD624E84030D5E39075910A8DIFW9H" TargetMode = "External"/>
	<Relationship Id="rId1410" Type="http://schemas.openxmlformats.org/officeDocument/2006/relationships/hyperlink" Target="consultantplus://offline/ref=73024AED46C792C6FEE7AB439EC84155DF2005CB6B217DE7476CDA1D6CD9C4C367075C7A87D83FC70680E56757B7A4CBD624E84030D5E39075910A8DIFW9H" TargetMode = "External"/>
	<Relationship Id="rId1411" Type="http://schemas.openxmlformats.org/officeDocument/2006/relationships/hyperlink" Target="consultantplus://offline/ref=73024AED46C792C6FEE7AB439EC84155DF2005CB6B2170E6436FDA1D6CD9C4C367075C7A87D83FC7048FE36358B7A4CBD624E84030D5E39075910A8DIFW9H" TargetMode = "External"/>
	<Relationship Id="rId1412" Type="http://schemas.openxmlformats.org/officeDocument/2006/relationships/hyperlink" Target="consultantplus://offline/ref=73024AED46C792C6FEE7AB439EC84155DF2005CB6B2376E54368DA1D6CD9C4C367075C7A87D83FC70584EC6850B7A4CBD624E84030D5E39075910A8DIFW9H" TargetMode = "External"/>
	<Relationship Id="rId1413" Type="http://schemas.openxmlformats.org/officeDocument/2006/relationships/hyperlink" Target="consultantplus://offline/ref=73024AED46C792C6FEE7AB439EC84155DF2005CB6B2773E6416EDA1D6CD9C4C367075C7A87D83FC70686E36154B7A4CBD624E84030D5E39075910A8DIFW9H" TargetMode = "External"/>
	<Relationship Id="rId1414" Type="http://schemas.openxmlformats.org/officeDocument/2006/relationships/hyperlink" Target="consultantplus://offline/ref=73024AED46C792C6FEE7AB439EC84155DF2005CB6B277DEC406FDA1D6CD9C4C367075C7A87D83FC70686E56452B7A4CBD624E84030D5E39075910A8DIFW9H" TargetMode = "External"/>
	<Relationship Id="rId1415" Type="http://schemas.openxmlformats.org/officeDocument/2006/relationships/hyperlink" Target="consultantplus://offline/ref=73024AED46C792C6FEE7AB439EC84155DF2005CB6B2170E6436FDA1D6CD9C4C367075C7A87D83FC7048FE36450B7A4CBD624E84030D5E39075910A8DIFW9H" TargetMode = "External"/>
	<Relationship Id="rId1416" Type="http://schemas.openxmlformats.org/officeDocument/2006/relationships/hyperlink" Target="consultantplus://offline/ref=73024AED46C792C6FEE7AB439EC84155DF2005CB6B2376E54368DA1D6CD9C4C367075C7A87D83FC70584EC6852B7A4CBD624E84030D5E39075910A8DIFW9H" TargetMode = "External"/>
	<Relationship Id="rId1417" Type="http://schemas.openxmlformats.org/officeDocument/2006/relationships/hyperlink" Target="consultantplus://offline/ref=73024AED46C792C6FEE7AB439EC84155DF2005CB6B2170E6436FDA1D6CD9C4C367075C7A87D83FC7048FE36453B7A4CBD624E84030D5E39075910A8DIFW9H" TargetMode = "External"/>
	<Relationship Id="rId1418" Type="http://schemas.openxmlformats.org/officeDocument/2006/relationships/hyperlink" Target="consultantplus://offline/ref=73024AED46C792C6FEE7AB439EC84155DF2005CB6B2376E54368DA1D6CD9C4C367075C7A87D83FC70584EC6854B7A4CBD624E84030D5E39075910A8DIFW9H" TargetMode = "External"/>
	<Relationship Id="rId1419" Type="http://schemas.openxmlformats.org/officeDocument/2006/relationships/hyperlink" Target="consultantplus://offline/ref=73024AED46C792C6FEE7AB439EC84155DF2005CB6B2170E6436FDA1D6CD9C4C367075C7A87D83FC7048FE36453B7A4CBD624E84030D5E39075910A8DIFW9H" TargetMode = "External"/>
	<Relationship Id="rId1420" Type="http://schemas.openxmlformats.org/officeDocument/2006/relationships/hyperlink" Target="consultantplus://offline/ref=73024AED46C792C6FEE7AB439EC84155DF2005CB6B2376E54368DA1D6CD9C4C367075C7A87D83FC70584EC6857B7A4CBD624E84030D5E39075910A8DIFW9H" TargetMode = "External"/>
	<Relationship Id="rId1421" Type="http://schemas.openxmlformats.org/officeDocument/2006/relationships/hyperlink" Target="consultantplus://offline/ref=73024AED46C792C6FEE7AB439EC84155DF2005CB6B2773E6416EDA1D6CD9C4C367075C7A87D83FC70686E36252B7A4CBD624E84030D5E39075910A8DIFW9H" TargetMode = "External"/>
	<Relationship Id="rId1422" Type="http://schemas.openxmlformats.org/officeDocument/2006/relationships/hyperlink" Target="consultantplus://offline/ref=73024AED46C792C6FEE7AB439EC84155DF2005CB6B2773E6416EDA1D6CD9C4C367075C7A87D83FC70686E36257B7A4CBD624E84030D5E39075910A8DIFW9H" TargetMode = "External"/>
	<Relationship Id="rId1423" Type="http://schemas.openxmlformats.org/officeDocument/2006/relationships/hyperlink" Target="consultantplus://offline/ref=73024AED46C792C6FEE7AB439EC84155DF2005CB6B2170E6436FDA1D6CD9C4C367075C7A87D83FC7048FE36452B7A4CBD624E84030D5E39075910A8DIFW9H" TargetMode = "External"/>
	<Relationship Id="rId1424" Type="http://schemas.openxmlformats.org/officeDocument/2006/relationships/hyperlink" Target="consultantplus://offline/ref=73024AED46C792C6FEE7AB439EC84155DF2005CB6B2376E54368DA1D6CD9C4C367075C7A87D83FC70584EC6856B7A4CBD624E84030D5E39075910A8DIFW9H" TargetMode = "External"/>
	<Relationship Id="rId1425" Type="http://schemas.openxmlformats.org/officeDocument/2006/relationships/hyperlink" Target="consultantplus://offline/ref=73024AED46C792C6FEE7AB439EC84155DF2005CB6B2773E6416EDA1D6CD9C4C367075C7A87D83FC70686E36259B7A4CBD624E84030D5E39075910A8DIFW9H" TargetMode = "External"/>
	<Relationship Id="rId1426" Type="http://schemas.openxmlformats.org/officeDocument/2006/relationships/hyperlink" Target="consultantplus://offline/ref=73024AED46C792C6FEE7AB439EC84155DF2005CB6B2773E6416EDA1D6CD9C4C367075C7A87D83FC70686E36258B7A4CBD624E84030D5E39075910A8DIFW9H" TargetMode = "External"/>
	<Relationship Id="rId1427" Type="http://schemas.openxmlformats.org/officeDocument/2006/relationships/hyperlink" Target="consultantplus://offline/ref=73024AED46C792C6FEE7AB439EC84155DF2005CB6B2170E6436FDA1D6CD9C4C367075C7A87D83FC7048FE36454B7A4CBD624E84030D5E39075910A8DIFW9H" TargetMode = "External"/>
	<Relationship Id="rId1428" Type="http://schemas.openxmlformats.org/officeDocument/2006/relationships/hyperlink" Target="consultantplus://offline/ref=73024AED46C792C6FEE7AB439EC84155DF2005CB6B2376E54368DA1D6CD9C4C367075C7A87D83FC70584EC6858B7A4CBD624E84030D5E39075910A8DIFW9H" TargetMode = "External"/>
	<Relationship Id="rId1429" Type="http://schemas.openxmlformats.org/officeDocument/2006/relationships/hyperlink" Target="consultantplus://offline/ref=73024AED46C792C6FEE7AB439EC84155DF2005CB6B2170E6436FDA1D6CD9C4C367075C7A87D83FC7048FE36456B7A4CBD624E84030D5E39075910A8DIFW9H" TargetMode = "External"/>
	<Relationship Id="rId1430" Type="http://schemas.openxmlformats.org/officeDocument/2006/relationships/hyperlink" Target="consultantplus://offline/ref=73024AED46C792C6FEE7AB439EC84155DF2005CB6B2376E54368DA1D6CD9C4C367075C7A87D83FC70584EC6950B7A4CBD624E84030D5E39075910A8DIFW9H" TargetMode = "External"/>
	<Relationship Id="rId1431" Type="http://schemas.openxmlformats.org/officeDocument/2006/relationships/hyperlink" Target="consultantplus://offline/ref=73024AED46C792C6FEE7AB439EC84155DF2005CB6B2170E6436FDA1D6CD9C4C367075C7A87D83FC7048FE36459B7A4CBD624E84030D5E39075910A8DIFW9H" TargetMode = "External"/>
	<Relationship Id="rId1432" Type="http://schemas.openxmlformats.org/officeDocument/2006/relationships/hyperlink" Target="consultantplus://offline/ref=73024AED46C792C6FEE7AB439EC84155DF2005CB6B2376E54368DA1D6CD9C4C367075C7A87D83FC70584EC6953B7A4CBD624E84030D5E39075910A8DIFW9H" TargetMode = "External"/>
	<Relationship Id="rId1433" Type="http://schemas.openxmlformats.org/officeDocument/2006/relationships/hyperlink" Target="consultantplus://offline/ref=73024AED46C792C6FEE7AB439EC84155DF2005CB6B2170E6436FDA1D6CD9C4C367075C7A87D83FC7048FE36458B7A4CBD624E84030D5E39075910A8DIFW9H" TargetMode = "External"/>
	<Relationship Id="rId1434" Type="http://schemas.openxmlformats.org/officeDocument/2006/relationships/hyperlink" Target="consultantplus://offline/ref=73024AED46C792C6FEE7AB439EC84155DF2005CB6B2376E54368DA1D6CD9C4C367075C7A87D83FC70584EC6952B7A4CBD624E84030D5E39075910A8DIFW9H" TargetMode = "External"/>
	<Relationship Id="rId1435" Type="http://schemas.openxmlformats.org/officeDocument/2006/relationships/hyperlink" Target="consultantplus://offline/ref=73024AED46C792C6FEE7AB439EC84155DF2005CB6B2672E44168DA1D6CD9C4C367075C7A87D83FC70686E56250B7A4CBD624E84030D5E39075910A8DIFW9H" TargetMode = "External"/>
	<Relationship Id="rId1436" Type="http://schemas.openxmlformats.org/officeDocument/2006/relationships/hyperlink" Target="consultantplus://offline/ref=73024AED46C792C6FEE7AB439EC84155DF2005CB6B2672E44168DA1D6CD9C4C367075C7A87D83FC70686E56250B7A4CBD624E84030D5E39075910A8DIFW9H" TargetMode = "External"/>
	<Relationship Id="rId1437" Type="http://schemas.openxmlformats.org/officeDocument/2006/relationships/hyperlink" Target="consultantplus://offline/ref=73024AED46C792C6FEE7AB439EC84155DF2005CB6B2773E6416EDA1D6CD9C4C367075C7A87D83FC70686E36351B7A4CBD624E84030D5E39075910A8DIFW9H" TargetMode = "External"/>
	<Relationship Id="rId1438" Type="http://schemas.openxmlformats.org/officeDocument/2006/relationships/hyperlink" Target="consultantplus://offline/ref=73024AED46C792C6FEE7AB439EC84155DF2005CB6B2773E6416EDA1D6CD9C4C367075C7A87D83FC70686E36552B7A4CBD624E84030D5E39075910A8DIFW9H" TargetMode = "External"/>
	<Relationship Id="rId1439" Type="http://schemas.openxmlformats.org/officeDocument/2006/relationships/hyperlink" Target="consultantplus://offline/ref=73024AED46C792C6FEE7AB439EC84155DF2005CB6B2773E6416EDA1D6CD9C4C367075C7A87D83FC70686E36555B7A4CBD624E84030D5E39075910A8DIFW9H" TargetMode = "External"/>
	<Relationship Id="rId1440" Type="http://schemas.openxmlformats.org/officeDocument/2006/relationships/hyperlink" Target="consultantplus://offline/ref=73024AED46C792C6FEE7AB439EC84155DF2005CB6B2170E6436FDA1D6CD9C4C367075C7A87D83FC7048FE36550B7A4CBD624E84030D5E39075910A8DIFW9H" TargetMode = "External"/>
	<Relationship Id="rId1441" Type="http://schemas.openxmlformats.org/officeDocument/2006/relationships/hyperlink" Target="consultantplus://offline/ref=73024AED46C792C6FEE7AB439EC84155DF2005CB6B2376E54368DA1D6CD9C4C367075C7A87D83FC70584EC6955B7A4CBD624E84030D5E39075910A8DIFW9H" TargetMode = "External"/>
	<Relationship Id="rId1442" Type="http://schemas.openxmlformats.org/officeDocument/2006/relationships/hyperlink" Target="consultantplus://offline/ref=73024AED46C792C6FEE7AB439EC84155DF2005CB6B2773E6416EDA1D6CD9C4C367075C7A87D83FC70686E36554B7A4CBD624E84030D5E39075910A8DIFW9H" TargetMode = "External"/>
	<Relationship Id="rId1443" Type="http://schemas.openxmlformats.org/officeDocument/2006/relationships/hyperlink" Target="consultantplus://offline/ref=73024AED46C792C6FEE7AB439EC84155DF2005CB6B2672E44168DA1D6CD9C4C367075C7A87D83FC70686E56253B7A4CBD624E84030D5E39075910A8DIFW9H" TargetMode = "External"/>
	<Relationship Id="rId1444" Type="http://schemas.openxmlformats.org/officeDocument/2006/relationships/hyperlink" Target="consultantplus://offline/ref=73024AED46C792C6FEE7AB439EC84155DF2005CB6B2773E6416EDA1D6CD9C4C367075C7A87D83FC70686E36559B7A4CBD624E84030D5E39075910A8DIFW9H" TargetMode = "External"/>
	<Relationship Id="rId1445" Type="http://schemas.openxmlformats.org/officeDocument/2006/relationships/hyperlink" Target="consultantplus://offline/ref=73024AED46C792C6FEE7AB439EC84155DF2005CB6B2170E6436FDA1D6CD9C4C367075C7A87D83FC7048FE36553B7A4CBD624E84030D5E39075910A8DIFW9H" TargetMode = "External"/>
	<Relationship Id="rId1446" Type="http://schemas.openxmlformats.org/officeDocument/2006/relationships/hyperlink" Target="consultantplus://offline/ref=73024AED46C792C6FEE7AB439EC84155DF2005CB6B2376E54368DA1D6CD9C4C367075C7A87D83FC70584EC6954B7A4CBD624E84030D5E39075910A8DIFW9H" TargetMode = "External"/>
	<Relationship Id="rId1447" Type="http://schemas.openxmlformats.org/officeDocument/2006/relationships/hyperlink" Target="consultantplus://offline/ref=73024AED46C792C6FEE7B54E88A41F51D32E53C36B237EB31939DC4A3389C29627475A2FC49C32C70F8DB03115E9FD9A976FE4412BC9E293I6W8H" TargetMode = "External"/>
	<Relationship Id="rId1448" Type="http://schemas.openxmlformats.org/officeDocument/2006/relationships/hyperlink" Target="consultantplus://offline/ref=73024AED46C792C6FEE7AB439EC84155DF2005CB6B2774E74168DA1D6CD9C4C367075C7A87D83FC70587E36554B7A4CBD624E84030D5E39075910A8DIFW9H" TargetMode = "External"/>
	<Relationship Id="rId1449" Type="http://schemas.openxmlformats.org/officeDocument/2006/relationships/hyperlink" Target="consultantplus://offline/ref=73024AED46C792C6FEE7AB439EC84155DF2005CB6B2773E6416EDA1D6CD9C4C367075C7A87D83FC70686E36650B7A4CBD624E84030D5E39075910A8DIFW9H" TargetMode = "External"/>
	<Relationship Id="rId1450" Type="http://schemas.openxmlformats.org/officeDocument/2006/relationships/hyperlink" Target="consultantplus://offline/ref=73024AED46C792C6FEE7AB439EC84155DF2005CB6B2672E44168DA1D6CD9C4C367075C7A87D83FC70686E56252B7A4CBD624E84030D5E39075910A8DIFW9H" TargetMode = "External"/>
	<Relationship Id="rId1451" Type="http://schemas.openxmlformats.org/officeDocument/2006/relationships/hyperlink" Target="consultantplus://offline/ref=73024AED46C792C6FEE7AB439EC84155DF2005CB6B2170E6436FDA1D6CD9C4C367075C7A87D83FC7048FE36552B7A4CBD624E84030D5E39075910A8DIFW9H" TargetMode = "External"/>
	<Relationship Id="rId1452" Type="http://schemas.openxmlformats.org/officeDocument/2006/relationships/hyperlink" Target="consultantplus://offline/ref=73024AED46C792C6FEE7AB439EC84155DF2005CB6B217DE7476CDA1D6CD9C4C367075C7A87D83FC70680E56756B7A4CBD624E84030D5E39075910A8DIFW9H" TargetMode = "External"/>
	<Relationship Id="rId1453" Type="http://schemas.openxmlformats.org/officeDocument/2006/relationships/hyperlink" Target="consultantplus://offline/ref=73024AED46C792C6FEE7AB439EC84155DF2005CB6B2070E4416ADA1D6CD9C4C367075C7A87D83FC70787E46750B7A4CBD624E84030D5E39075910A8DIFW9H" TargetMode = "External"/>
	<Relationship Id="rId1454" Type="http://schemas.openxmlformats.org/officeDocument/2006/relationships/hyperlink" Target="consultantplus://offline/ref=73024AED46C792C6FEE7AB439EC84155DF2005CB6B2376E54368DA1D6CD9C4C367075C7A87D83FC70584EC6956B7A4CBD624E84030D5E39075910A8DIFW9H" TargetMode = "External"/>
	<Relationship Id="rId1455" Type="http://schemas.openxmlformats.org/officeDocument/2006/relationships/hyperlink" Target="consultantplus://offline/ref=73024AED46C792C6FEE7AB439EC84155DF2005CB6B2170E6436FDA1D6CD9C4C367075C7A87D83FC7048FE36557B7A4CBD624E84030D5E39075910A8DIFW9H" TargetMode = "External"/>
	<Relationship Id="rId1456" Type="http://schemas.openxmlformats.org/officeDocument/2006/relationships/hyperlink" Target="consultantplus://offline/ref=73024AED46C792C6FEE7AB439EC84155DF2005CB6B2376E54368DA1D6CD9C4C367075C7A87D83FC70584EC6958B7A4CBD624E84030D5E39075910A8DIFW9H" TargetMode = "External"/>
	<Relationship Id="rId1457" Type="http://schemas.openxmlformats.org/officeDocument/2006/relationships/hyperlink" Target="consultantplus://offline/ref=73024AED46C792C6FEE7B54E88A41F51D32E53C36B237EB31939DC4A3389C29627475A2FC39D30CD52D7A0355CBCF5849370FB4235C9IEW1H" TargetMode = "External"/>
	<Relationship Id="rId1458" Type="http://schemas.openxmlformats.org/officeDocument/2006/relationships/hyperlink" Target="consultantplus://offline/ref=73024AED46C792C6FEE7AB439EC84155DF2005CB6B2170E6436FDA1D6CD9C4C367075C7A87D83FC7048FE36557B7A4CBD624E84030D5E39075910A8DIFW9H" TargetMode = "External"/>
	<Relationship Id="rId1459" Type="http://schemas.openxmlformats.org/officeDocument/2006/relationships/hyperlink" Target="consultantplus://offline/ref=73024AED46C792C6FEE7AB439EC84155DF2005CB6B2376E54368DA1D6CD9C4C367075C7A87D83FC70584EC6958B7A4CBD624E84030D5E39075910A8DIFW9H" TargetMode = "External"/>
	<Relationship Id="rId1460" Type="http://schemas.openxmlformats.org/officeDocument/2006/relationships/hyperlink" Target="consultantplus://offline/ref=73024AED46C792C6FEE7AB439EC84155DF2005CB6B2773E6416EDA1D6CD9C4C367075C7A87D83FC70686E36653B7A4CBD624E84030D5E39075910A8DIFW9H" TargetMode = "External"/>
	<Relationship Id="rId1461" Type="http://schemas.openxmlformats.org/officeDocument/2006/relationships/hyperlink" Target="consultantplus://offline/ref=73024AED46C792C6FEE7AB439EC84155DF2005CB6B2170E6436FDA1D6CD9C4C367075C7A87D83FC7048FE36559B7A4CBD624E84030D5E39075910A8DIFW9H" TargetMode = "External"/>
	<Relationship Id="rId1462" Type="http://schemas.openxmlformats.org/officeDocument/2006/relationships/hyperlink" Target="consultantplus://offline/ref=73024AED46C792C6FEE7AB439EC84155DF2005CB6B2376E54368DA1D6CD9C4C367075C7A87D83FC70584ED6050B7A4CBD624E84030D5E39075910A8DIFW9H" TargetMode = "External"/>
	<Relationship Id="rId1463" Type="http://schemas.openxmlformats.org/officeDocument/2006/relationships/hyperlink" Target="consultantplus://offline/ref=73024AED46C792C6FEE7AB439EC84155DF2005CB6B2170E6436FDA1D6CD9C4C367075C7A87D83FC7048FE36558B7A4CBD624E84030D5E39075910A8DIFW9H" TargetMode = "External"/>
	<Relationship Id="rId1464" Type="http://schemas.openxmlformats.org/officeDocument/2006/relationships/hyperlink" Target="consultantplus://offline/ref=73024AED46C792C6FEE7AB439EC84155DF2005CB6B2376E54368DA1D6CD9C4C367075C7A87D83FC70584ED6053B7A4CBD624E84030D5E39075910A8DIFW9H" TargetMode = "External"/>
	<Relationship Id="rId1465" Type="http://schemas.openxmlformats.org/officeDocument/2006/relationships/hyperlink" Target="consultantplus://offline/ref=73024AED46C792C6FEE7AB439EC84155DF2005CB6B2170E6436FDA1D6CD9C4C367075C7A87D83FC7048FE36653B7A4CBD624E84030D5E39075910A8DIFW9H" TargetMode = "External"/>
	<Relationship Id="rId1466" Type="http://schemas.openxmlformats.org/officeDocument/2006/relationships/hyperlink" Target="consultantplus://offline/ref=73024AED46C792C6FEE7AB439EC84155DF2005CB6B2376E54368DA1D6CD9C4C367075C7A87D83FC70584ED6054B7A4CBD624E84030D5E39075910A8DIFW9H" TargetMode = "External"/>
	<Relationship Id="rId1467" Type="http://schemas.openxmlformats.org/officeDocument/2006/relationships/hyperlink" Target="consultantplus://offline/ref=73024AED46C792C6FEE7AB439EC84155DF2005CB6B2170E6436FDA1D6CD9C4C367075C7A87D83FC7048FE36652B7A4CBD624E84030D5E39075910A8DIFW9H" TargetMode = "External"/>
	<Relationship Id="rId1468" Type="http://schemas.openxmlformats.org/officeDocument/2006/relationships/hyperlink" Target="consultantplus://offline/ref=73024AED46C792C6FEE7AB439EC84155DF2005CB6B2376E54368DA1D6CD9C4C367075C7A87D83FC70584ED6053B7A4CBD624E84030D5E39075910A8DIFW9H" TargetMode = "External"/>
	<Relationship Id="rId1469" Type="http://schemas.openxmlformats.org/officeDocument/2006/relationships/hyperlink" Target="consultantplus://offline/ref=73024AED46C792C6FEE7AB439EC84155DF2005CB6B2170E6436FDA1D6CD9C4C367075C7A87D83FC7048FE36654B7A4CBD624E84030D5E39075910A8DIFW9H" TargetMode = "External"/>
	<Relationship Id="rId1470" Type="http://schemas.openxmlformats.org/officeDocument/2006/relationships/hyperlink" Target="consultantplus://offline/ref=73024AED46C792C6FEE7AB439EC84155DF2005CB6B2376E54368DA1D6CD9C4C367075C7A87D83FC70584ED6056B7A4CBD624E84030D5E39075910A8DIFW9H" TargetMode = "External"/>
	<Relationship Id="rId1471" Type="http://schemas.openxmlformats.org/officeDocument/2006/relationships/hyperlink" Target="consultantplus://offline/ref=73024AED46C792C6FEE7AB439EC84155DF2005CB6B2170E6436FDA1D6CD9C4C367075C7A87D83FC7048FE36657B7A4CBD624E84030D5E39075910A8DIFW9H" TargetMode = "External"/>
	<Relationship Id="rId1472" Type="http://schemas.openxmlformats.org/officeDocument/2006/relationships/hyperlink" Target="consultantplus://offline/ref=73024AED46C792C6FEE7AB439EC84155DF2005CB6B2376E54368DA1D6CD9C4C367075C7A87D83FC70584ED6056B7A4CBD624E84030D5E39075910A8DIFW9H" TargetMode = "External"/>
	<Relationship Id="rId1473" Type="http://schemas.openxmlformats.org/officeDocument/2006/relationships/hyperlink" Target="consultantplus://offline/ref=73024AED46C792C6FEE7AB439EC84155DF2005CB6B2170E6436FDA1D6CD9C4C367075C7A87D83FC7048FE36657B7A4CBD624E84030D5E39075910A8DIFW9H" TargetMode = "External"/>
	<Relationship Id="rId1474" Type="http://schemas.openxmlformats.org/officeDocument/2006/relationships/hyperlink" Target="consultantplus://offline/ref=73024AED46C792C6FEE7AB439EC84155DF2005CB6B2376E54368DA1D6CD9C4C367075C7A87D83FC70584ED6056B7A4CBD624E84030D5E39075910A8DIFW9H" TargetMode = "External"/>
	<Relationship Id="rId1475" Type="http://schemas.openxmlformats.org/officeDocument/2006/relationships/hyperlink" Target="consultantplus://offline/ref=73024AED46C792C6FEE7AB439EC84155DF2005CB6B2170E6436FDA1D6CD9C4C367075C7A87D83FC7048FE36657B7A4CBD624E84030D5E39075910A8DIFW9H" TargetMode = "External"/>
	<Relationship Id="rId1476" Type="http://schemas.openxmlformats.org/officeDocument/2006/relationships/hyperlink" Target="consultantplus://offline/ref=73024AED46C792C6FEE7AB439EC84155DF2005CB6B217DE7476CDA1D6CD9C4C367075C7A87D83FC70680E56759B7A4CBD624E84030D5E39075910A8DIFW9H" TargetMode = "External"/>
	<Relationship Id="rId1477" Type="http://schemas.openxmlformats.org/officeDocument/2006/relationships/hyperlink" Target="consultantplus://offline/ref=73024AED46C792C6FEE7AB439EC84155DF2005CB6B2376E54368DA1D6CD9C4C367075C7A87D83FC70584ED6056B7A4CBD624E84030D5E39075910A8DIFW9H" TargetMode = "External"/>
	<Relationship Id="rId1478" Type="http://schemas.openxmlformats.org/officeDocument/2006/relationships/hyperlink" Target="consultantplus://offline/ref=73024AED46C792C6FEE7AB439EC84155DF2005CB6B2170E6436FDA1D6CD9C4C367075C7A87D83FC7048FE36656B7A4CBD624E84030D5E39075910A8DIFW9H" TargetMode = "External"/>
	<Relationship Id="rId1479" Type="http://schemas.openxmlformats.org/officeDocument/2006/relationships/hyperlink" Target="consultantplus://offline/ref=73024AED46C792C6FEE7AB439EC84155DF2005CB6B2376E54368DA1D6CD9C4C367075C7A87D83FC70584ED6059B7A4CBD624E84030D5E39075910A8DIFW9H" TargetMode = "External"/>
	<Relationship Id="rId1480" Type="http://schemas.openxmlformats.org/officeDocument/2006/relationships/hyperlink" Target="consultantplus://offline/ref=73024AED46C792C6FEE7AB439EC84155DF2005CB6B2170E6436FDA1D6CD9C4C367075C7A87D83FC7048FE36659B7A4CBD624E84030D5E39075910A8DIFW9H" TargetMode = "External"/>
	<Relationship Id="rId1481" Type="http://schemas.openxmlformats.org/officeDocument/2006/relationships/hyperlink" Target="consultantplus://offline/ref=73024AED46C792C6FEE7AB439EC84155DF2005CB6B2376E54368DA1D6CD9C4C367075C7A87D83FC70584ED6058B7A4CBD624E84030D5E39075910A8DIFW9H" TargetMode = "External"/>
	<Relationship Id="rId1482" Type="http://schemas.openxmlformats.org/officeDocument/2006/relationships/hyperlink" Target="consultantplus://offline/ref=73024AED46C792C6FEE7AB439EC84155DF2005CB6B2170E6436FDA1D6CD9C4C367075C7A87D83FC7048FE36658B7A4CBD624E84030D5E39075910A8DIFW9H" TargetMode = "External"/>
	<Relationship Id="rId1483" Type="http://schemas.openxmlformats.org/officeDocument/2006/relationships/hyperlink" Target="consultantplus://offline/ref=73024AED46C792C6FEE7AB439EC84155DF2005CB6B2376E54368DA1D6CD9C4C367075C7A87D83FC70584ED6151B7A4CBD624E84030D5E39075910A8DIFW9H" TargetMode = "External"/>
	<Relationship Id="rId1484" Type="http://schemas.openxmlformats.org/officeDocument/2006/relationships/hyperlink" Target="consultantplus://offline/ref=73024AED46C792C6FEE7AB439EC84155DF2005CB6B2170E6436FDA1D6CD9C4C367075C7A87D83FC7048FE36658B7A4CBD624E84030D5E39075910A8DIFW9H" TargetMode = "External"/>
	<Relationship Id="rId1485" Type="http://schemas.openxmlformats.org/officeDocument/2006/relationships/hyperlink" Target="consultantplus://offline/ref=73024AED46C792C6FEE7AB439EC84155DF2005CB6B2376E54368DA1D6CD9C4C367075C7A87D83FC70584ED6151B7A4CBD624E84030D5E39075910A8DIFW9H" TargetMode = "External"/>
	<Relationship Id="rId1486" Type="http://schemas.openxmlformats.org/officeDocument/2006/relationships/hyperlink" Target="consultantplus://offline/ref=73024AED46C792C6FEE7AB439EC84155DF2005CB6B2672E44168DA1D6CD9C4C367075C7A87D83FC70686E56254B7A4CBD624E84030D5E39075910A8DIFW9H" TargetMode = "External"/>
	<Relationship Id="rId1487" Type="http://schemas.openxmlformats.org/officeDocument/2006/relationships/hyperlink" Target="consultantplus://offline/ref=73024AED46C792C6FEE7AB439EC84155DF2005CB6B2170E6436FDA1D6CD9C4C367075C7A87D83FC7048FE36751B7A4CBD624E84030D5E39075910A8DIFW9H" TargetMode = "External"/>
	<Relationship Id="rId1488" Type="http://schemas.openxmlformats.org/officeDocument/2006/relationships/hyperlink" Target="consultantplus://offline/ref=73024AED46C792C6FEE7AB439EC84155DF2005CB6B2376E54368DA1D6CD9C4C367075C7A87D83FC70584ED6150B7A4CBD624E84030D5E39075910A8DIFW9H" TargetMode = "External"/>
	<Relationship Id="rId1489" Type="http://schemas.openxmlformats.org/officeDocument/2006/relationships/hyperlink" Target="consultantplus://offline/ref=73024AED46C792C6FEE7AB439EC84155DF2005CB6B2170E6436FDA1D6CD9C4C367075C7A87D83FC7048FE36750B7A4CBD624E84030D5E39075910A8DIFW9H" TargetMode = "External"/>
	<Relationship Id="rId1490" Type="http://schemas.openxmlformats.org/officeDocument/2006/relationships/hyperlink" Target="consultantplus://offline/ref=73024AED46C792C6FEE7AB439EC84155DF2005CB6B2376E54368DA1D6CD9C4C367075C7A87D83FC70584ED6150B7A4CBD624E84030D5E39075910A8DIFW9H" TargetMode = "External"/>
	<Relationship Id="rId1491" Type="http://schemas.openxmlformats.org/officeDocument/2006/relationships/hyperlink" Target="consultantplus://offline/ref=73024AED46C792C6FEE7AB439EC84155DF2005CB6B2070E4416ADA1D6CD9C4C367075C7A87D83FC70787E46750B7A4CBD624E84030D5E39075910A8DIFW9H" TargetMode = "External"/>
	<Relationship Id="rId1492" Type="http://schemas.openxmlformats.org/officeDocument/2006/relationships/hyperlink" Target="consultantplus://offline/ref=73024AED46C792C6FEE7AB439EC84155DF2005CB6B2170E6436FDA1D6CD9C4C367075C7A87D83FC7048FE36753B7A4CBD624E84030D5E39075910A8DIFW9H" TargetMode = "External"/>
	<Relationship Id="rId1493" Type="http://schemas.openxmlformats.org/officeDocument/2006/relationships/hyperlink" Target="consultantplus://offline/ref=73024AED46C792C6FEE7AB439EC84155DF2005CB6B2376E54368DA1D6CD9C4C367075C7A87D83FC70584ED6150B7A4CBD624E84030D5E39075910A8DIFW9H" TargetMode = "External"/>
	<Relationship Id="rId1494" Type="http://schemas.openxmlformats.org/officeDocument/2006/relationships/hyperlink" Target="consultantplus://offline/ref=73024AED46C792C6FEE7AB439EC84155DF2005CB6B2170E6436FDA1D6CD9C4C367075C7A87D83FC7048FE36752B7A4CBD624E84030D5E39075910A8DIFW9H" TargetMode = "External"/>
	<Relationship Id="rId1495" Type="http://schemas.openxmlformats.org/officeDocument/2006/relationships/hyperlink" Target="consultantplus://offline/ref=73024AED46C792C6FEE7AB439EC84155DF2005CB6B2376E54368DA1D6CD9C4C367075C7A87D83FC70584ED6153B7A4CBD624E84030D5E39075910A8DIFW9H" TargetMode = "External"/>
	<Relationship Id="rId1496" Type="http://schemas.openxmlformats.org/officeDocument/2006/relationships/hyperlink" Target="consultantplus://offline/ref=73024AED46C792C6FEE7AB439EC84155DF2005CB6B2170E6436FDA1D6CD9C4C367075C7A87D83FC7048FE36755B7A4CBD624E84030D5E39075910A8DIFW9H" TargetMode = "External"/>
	<Relationship Id="rId1497" Type="http://schemas.openxmlformats.org/officeDocument/2006/relationships/hyperlink" Target="consultantplus://offline/ref=73024AED46C792C6FEE7AB439EC84155DF2005CB6B2376E54368DA1D6CD9C4C367075C7A87D83FC70584ED6152B7A4CBD624E84030D5E39075910A8DIFW9H" TargetMode = "External"/>
	<Relationship Id="rId1498" Type="http://schemas.openxmlformats.org/officeDocument/2006/relationships/hyperlink" Target="consultantplus://offline/ref=73024AED46C792C6FEE7AB439EC84155DF2005CB6B2773E6416EDA1D6CD9C4C367075C7A87D83FC70686E36655B7A4CBD624E84030D5E39075910A8DIFW9H" TargetMode = "External"/>
	<Relationship Id="rId1499" Type="http://schemas.openxmlformats.org/officeDocument/2006/relationships/hyperlink" Target="consultantplus://offline/ref=73024AED46C792C6FEE7AB439EC84155DF2005CB6B2773E6416EDA1D6CD9C4C367075C7A87D83FC70686E36954B7A4CBD624E84030D5E39075910A8DIFW9H" TargetMode = "External"/>
	<Relationship Id="rId1500" Type="http://schemas.openxmlformats.org/officeDocument/2006/relationships/hyperlink" Target="consultantplus://offline/ref=73024AED46C792C6FEE7AB439EC84155DF2005CB6B217DE7476CDA1D6CD9C4C367075C7A87D83FC70680E56758B7A4CBD624E84030D5E39075910A8DIFW9H" TargetMode = "External"/>
	<Relationship Id="rId1501" Type="http://schemas.openxmlformats.org/officeDocument/2006/relationships/hyperlink" Target="consultantplus://offline/ref=73024AED46C792C6FEE7AB439EC84155DF2005CB6B2376E54368DA1D6CD9C4C367075C7A87D83FC70584ED6155B7A4CBD624E84030D5E39075910A8DIFW9H" TargetMode = "External"/>
	<Relationship Id="rId1502" Type="http://schemas.openxmlformats.org/officeDocument/2006/relationships/hyperlink" Target="consultantplus://offline/ref=73024AED46C792C6FEE7B54E88A41F51D32E5FC46F227EB31939DC4A3389C29627475A2CCC99399257C2B16D51B9EE9B936FE74037ICW8H" TargetMode = "External"/>
	<Relationship Id="rId1503" Type="http://schemas.openxmlformats.org/officeDocument/2006/relationships/hyperlink" Target="consultantplus://offline/ref=73024AED46C792C6FEE7AB439EC84155DF2005CB6B2773E6416EDA1D6CD9C4C367075C7A87D83FC70686E36957B7A4CBD624E84030D5E39075910A8DIFW9H" TargetMode = "External"/>
	<Relationship Id="rId1504" Type="http://schemas.openxmlformats.org/officeDocument/2006/relationships/hyperlink" Target="consultantplus://offline/ref=73024AED46C792C6FEE7AB439EC84155DF2005CB6B2773E6416EDA1D6CD9C4C367075C7A87D83FC70686E36956B7A4CBD624E84030D5E39075910A8DIFW9H" TargetMode = "External"/>
	<Relationship Id="rId1505" Type="http://schemas.openxmlformats.org/officeDocument/2006/relationships/hyperlink" Target="consultantplus://offline/ref=73024AED46C792C6FEE7AB439EC84155DF2005CB6B2070E4416ADA1D6CD9C4C367075C7A87D83FC70787E46750B7A4CBD624E84030D5E39075910A8DIFW9H" TargetMode = "External"/>
	<Relationship Id="rId1506" Type="http://schemas.openxmlformats.org/officeDocument/2006/relationships/hyperlink" Target="consultantplus://offline/ref=73024AED46C792C6FEE7AB439EC84155DF2005CB6B2170E6436FDA1D6CD9C4C367075C7A87D83FC7048FE36756B7A4CBD624E84030D5E39075910A8DIFW9H" TargetMode = "External"/>
	<Relationship Id="rId1507" Type="http://schemas.openxmlformats.org/officeDocument/2006/relationships/hyperlink" Target="consultantplus://offline/ref=73024AED46C792C6FEE7AB439EC84155DF2005CB6B2376E54368DA1D6CD9C4C367075C7A87D83FC70584ED6154B7A4CBD624E84030D5E39075910A8DIFW9H" TargetMode = "External"/>
	<Relationship Id="rId1508" Type="http://schemas.openxmlformats.org/officeDocument/2006/relationships/hyperlink" Target="consultantplus://offline/ref=73024AED46C792C6FEE7AB439EC84155DF2005CB6B2773E6416EDA1D6CD9C4C367075C7A87D83FC70686EC6051B7A4CBD624E84030D5E39075910A8DIFW9H" TargetMode = "External"/>
	<Relationship Id="rId1509" Type="http://schemas.openxmlformats.org/officeDocument/2006/relationships/hyperlink" Target="consultantplus://offline/ref=73024AED46C792C6FEE7AB439EC84155DF2005CB6B2170E6436FDA1D6CD9C4C367075C7A87D83FC7048FE36756B7A4CBD624E84030D5E39075910A8DIFW9H" TargetMode = "External"/>
	<Relationship Id="rId1510" Type="http://schemas.openxmlformats.org/officeDocument/2006/relationships/hyperlink" Target="consultantplus://offline/ref=73024AED46C792C6FEE7AB439EC84155DF2005CB6B2376E54368DA1D6CD9C4C367075C7A87D83FC70584ED6154B7A4CBD624E84030D5E39075910A8DIFW9H" TargetMode = "External"/>
	<Relationship Id="rId1511" Type="http://schemas.openxmlformats.org/officeDocument/2006/relationships/hyperlink" Target="consultantplus://offline/ref=73024AED46C792C6FEE7AB439EC84155DF2005CB6B2773E6416EDA1D6CD9C4C367075C7A87D83FC70686EC6051B7A4CBD624E84030D5E39075910A8DIFW9H" TargetMode = "External"/>
	<Relationship Id="rId1512" Type="http://schemas.openxmlformats.org/officeDocument/2006/relationships/hyperlink" Target="consultantplus://offline/ref=73024AED46C792C6FEE7AB439EC84155DF2005CB6B2170E6436FDA1D6CD9C4C367075C7A87D83FC7048FE36756B7A4CBD624E84030D5E39075910A8DIFW9H" TargetMode = "External"/>
	<Relationship Id="rId1513" Type="http://schemas.openxmlformats.org/officeDocument/2006/relationships/hyperlink" Target="consultantplus://offline/ref=73024AED46C792C6FEE7AB439EC84155DF2005CB6B2376E54368DA1D6CD9C4C367075C7A87D83FC70584ED6154B7A4CBD624E84030D5E39075910A8DIFW9H" TargetMode = "External"/>
	<Relationship Id="rId1514" Type="http://schemas.openxmlformats.org/officeDocument/2006/relationships/hyperlink" Target="consultantplus://offline/ref=73024AED46C792C6FEE7AB439EC84155DF2005CB6B2170E6436FDA1D6CD9C4C367075C7A87D83FC7048FE36758B7A4CBD624E84030D5E39075910A8DIFW9H" TargetMode = "External"/>
	<Relationship Id="rId1515" Type="http://schemas.openxmlformats.org/officeDocument/2006/relationships/hyperlink" Target="consultantplus://offline/ref=73024AED46C792C6FEE7AB439EC84155DF2005CB6B2376E54368DA1D6CD9C4C367075C7A87D83FC70584ED6156B7A4CBD624E84030D5E39075910A8DIFW9H" TargetMode = "External"/>
	<Relationship Id="rId1516" Type="http://schemas.openxmlformats.org/officeDocument/2006/relationships/hyperlink" Target="consultantplus://offline/ref=73024AED46C792C6FEE7AB439EC84155DF2005CB6B2170E6436FDA1D6CD9C4C367075C7A87D83FC7048FE36851B7A4CBD624E84030D5E39075910A8DIFW9H" TargetMode = "External"/>
	<Relationship Id="rId1517" Type="http://schemas.openxmlformats.org/officeDocument/2006/relationships/hyperlink" Target="consultantplus://offline/ref=73024AED46C792C6FEE7AB439EC84155DF2005CB6B2376E54368DA1D6CD9C4C367075C7A87D83FC70584ED6159B7A4CBD624E84030D5E39075910A8DIFW9H" TargetMode = "External"/>
	<Relationship Id="rId1518" Type="http://schemas.openxmlformats.org/officeDocument/2006/relationships/hyperlink" Target="consultantplus://offline/ref=73024AED46C792C6FEE7AB439EC84155DF2005CB6B2773E6416EDA1D6CD9C4C367075C7A87D83FC70686EC6050B7A4CBD624E84030D5E39075910A8DIFW9H" TargetMode = "External"/>
	<Relationship Id="rId1519" Type="http://schemas.openxmlformats.org/officeDocument/2006/relationships/hyperlink" Target="consultantplus://offline/ref=73024AED46C792C6FEE7AB439EC84155DF2005CB6B2170E6436FDA1D6CD9C4C367075C7A87D83FC7048FE36850B7A4CBD624E84030D5E39075910A8DIFW9H" TargetMode = "External"/>
	<Relationship Id="rId1520" Type="http://schemas.openxmlformats.org/officeDocument/2006/relationships/hyperlink" Target="consultantplus://offline/ref=73024AED46C792C6FEE7AB439EC84155DF2005CB6B2376E54368DA1D6CD9C4C367075C7A87D83FC70584ED6159B7A4CBD624E84030D5E39075910A8DIFW9H" TargetMode = "External"/>
	<Relationship Id="rId1521" Type="http://schemas.openxmlformats.org/officeDocument/2006/relationships/hyperlink" Target="consultantplus://offline/ref=73024AED46C792C6FEE7AB439EC84155DF2005CB6B2170E6436FDA1D6CD9C4C367075C7A87D83FC7048FE36853B7A4CBD624E84030D5E39075910A8DIFW9H" TargetMode = "External"/>
	<Relationship Id="rId1522" Type="http://schemas.openxmlformats.org/officeDocument/2006/relationships/hyperlink" Target="consultantplus://offline/ref=73024AED46C792C6FEE7AB439EC84155DF2005CB6B2376E54368DA1D6CD9C4C367075C7A87D83FC70584ED6159B7A4CBD624E84030D5E39075910A8DIFW9H" TargetMode = "External"/>
	<Relationship Id="rId1523" Type="http://schemas.openxmlformats.org/officeDocument/2006/relationships/hyperlink" Target="consultantplus://offline/ref=73024AED46C792C6FEE7AB439EC84155DF2005CB6B2773E6416EDA1D6CD9C4C367075C7A87D83FC70686EC6052B7A4CBD624E84030D5E39075910A8DIFW9H" TargetMode = "External"/>
	<Relationship Id="rId1524" Type="http://schemas.openxmlformats.org/officeDocument/2006/relationships/hyperlink" Target="consultantplus://offline/ref=73024AED46C792C6FEE7AB439EC84155DF2005CB6B2170E6436FDA1D6CD9C4C367075C7A87D83FC7048FE36852B7A4CBD624E84030D5E39075910A8DIFW9H" TargetMode = "External"/>
	<Relationship Id="rId1525" Type="http://schemas.openxmlformats.org/officeDocument/2006/relationships/hyperlink" Target="consultantplus://offline/ref=73024AED46C792C6FEE7AB439EC84155DF2005CB6B2376E54368DA1D6CD9C4C367075C7A87D83FC70584ED6158B7A4CBD624E84030D5E39075910A8DIFW9H" TargetMode = "External"/>
	<Relationship Id="rId1526" Type="http://schemas.openxmlformats.org/officeDocument/2006/relationships/hyperlink" Target="consultantplus://offline/ref=73024AED46C792C6FEE7AB439EC84155DF2005CB6B2773E6416EDA1D6CD9C4C367075C7A87D83FC70686EC6055B7A4CBD624E84030D5E39075910A8DIFW9H" TargetMode = "External"/>
	<Relationship Id="rId1527" Type="http://schemas.openxmlformats.org/officeDocument/2006/relationships/hyperlink" Target="consultantplus://offline/ref=73024AED46C792C6FEE7B54E88A41F51D52D58C6692E23B91160D04834869D81200E562EC49D34CE0DD2B52404B1F09F8C70E45E37CBE0I9W2H" TargetMode = "External"/>
	<Relationship Id="rId1528" Type="http://schemas.openxmlformats.org/officeDocument/2006/relationships/hyperlink" Target="consultantplus://offline/ref=73024AED46C792C6FEE7B54E88A41F51D52D58C6692E23B91160D04834869D81200E562EC49E37C20DD2B52404B1F09F8C70E45E37CBE0I9W2H" TargetMode = "External"/>
	<Relationship Id="rId1529" Type="http://schemas.openxmlformats.org/officeDocument/2006/relationships/hyperlink" Target="consultantplus://offline/ref=73024AED46C792C6FEE7AB439EC84155DF2005CB6B2672E44168DA1D6CD9C4C367075C7A87D83FC70686E56257B7A4CBD624E84030D5E39075910A8DIFW9H" TargetMode = "External"/>
	<Relationship Id="rId1530" Type="http://schemas.openxmlformats.org/officeDocument/2006/relationships/hyperlink" Target="consultantplus://offline/ref=73024AED46C792C6FEE7AB439EC84155DF2005CB6B217DE7476CDA1D6CD9C4C367075C7A87D83FC70680E56851B7A4CBD624E84030D5E39075910A8DIFW9H" TargetMode = "External"/>
	<Relationship Id="rId1531" Type="http://schemas.openxmlformats.org/officeDocument/2006/relationships/hyperlink" Target="consultantplus://offline/ref=73024AED46C792C6FEE7AB439EC84155DF2005CB6B2170E6436FDA1D6CD9C4C367075C7A87D83FC7048FE36855B7A4CBD624E84030D5E39075910A8DIFW9H" TargetMode = "External"/>
	<Relationship Id="rId1532" Type="http://schemas.openxmlformats.org/officeDocument/2006/relationships/hyperlink" Target="consultantplus://offline/ref=73024AED46C792C6FEE7AB439EC84155DF2005CB6B2376E54368DA1D6CD9C4C367075C7A87D83FC70584ED6251B7A4CBD624E84030D5E39075910A8DIFW9H" TargetMode = "External"/>
	<Relationship Id="rId1533" Type="http://schemas.openxmlformats.org/officeDocument/2006/relationships/hyperlink" Target="consultantplus://offline/ref=73024AED46C792C6FEE7AB439EC84155DF2005CB6B2773E6416EDA1D6CD9C4C367075C7A87D83FC70686EC6054B7A4CBD624E84030D5E39075910A8DIFW9H" TargetMode = "External"/>
	<Relationship Id="rId1534" Type="http://schemas.openxmlformats.org/officeDocument/2006/relationships/hyperlink" Target="consultantplus://offline/ref=73024AED46C792C6FEE7AB439EC84155DF2005CB6B2170E6436FDA1D6CD9C4C367075C7A87D83FC7048FE36857B7A4CBD624E84030D5E39075910A8DIFW9H" TargetMode = "External"/>
	<Relationship Id="rId1535" Type="http://schemas.openxmlformats.org/officeDocument/2006/relationships/hyperlink" Target="consultantplus://offline/ref=73024AED46C792C6FEE7AB439EC84155DF2005CB6B2376E54368DA1D6CD9C4C367075C7A87D83FC70584ED6253B7A4CBD624E84030D5E39075910A8DIFW9H" TargetMode = "External"/>
	<Relationship Id="rId1536" Type="http://schemas.openxmlformats.org/officeDocument/2006/relationships/hyperlink" Target="consultantplus://offline/ref=73024AED46C792C6FEE7AB439EC84155DF2005CB6B2376E54368DA1D6CD9C4C367075C7A87D83FC70584ED6252B7A4CBD624E84030D5E39075910A8DIFW9H" TargetMode = "External"/>
	<Relationship Id="rId1537" Type="http://schemas.openxmlformats.org/officeDocument/2006/relationships/hyperlink" Target="consultantplus://offline/ref=73024AED46C792C6FEE7AB439EC84155DF2005CB6B2170E6436FDA1D6CD9C4C367075C7A87D83FC7048FE36856B7A4CBD624E84030D5E39075910A8DIFW9H" TargetMode = "External"/>
	<Relationship Id="rId1538" Type="http://schemas.openxmlformats.org/officeDocument/2006/relationships/hyperlink" Target="consultantplus://offline/ref=73024AED46C792C6FEE7AB439EC84155DF2005CB6B2773E6416EDA1D6CD9C4C367075C7A87D83FC70686EC6157B7A4CBD624E84030D5E39075910A8DIFW9H" TargetMode = "External"/>
	<Relationship Id="rId1539" Type="http://schemas.openxmlformats.org/officeDocument/2006/relationships/hyperlink" Target="consultantplus://offline/ref=73024AED46C792C6FEE7AB439EC84155DF2005CB6B2170E6436FDA1D6CD9C4C367075C7A87D83FC7048FE36951B7A4CBD624E84030D5E39075910A8DIFW9H" TargetMode = "External"/>
	<Relationship Id="rId1540" Type="http://schemas.openxmlformats.org/officeDocument/2006/relationships/hyperlink" Target="consultantplus://offline/ref=73024AED46C792C6FEE7AB439EC84155DF2005CB6B2376E54368DA1D6CD9C4C367075C7A87D83FC70584ED6255B7A4CBD624E84030D5E39075910A8DIFW9H" TargetMode = "External"/>
	<Relationship Id="rId1541" Type="http://schemas.openxmlformats.org/officeDocument/2006/relationships/hyperlink" Target="consultantplus://offline/ref=73024AED46C792C6FEE7AB439EC84155DF2005CB6B2773E6416EDA1D6CD9C4C367075C7A87D83FC70686EC6159B7A4CBD624E84030D5E39075910A8DIFW9H" TargetMode = "External"/>
	<Relationship Id="rId1542" Type="http://schemas.openxmlformats.org/officeDocument/2006/relationships/hyperlink" Target="consultantplus://offline/ref=73024AED46C792C6FEE7AB439EC84155DF2005CB6B2773E6416EDA1D6CD9C4C367075C7A87D83FC70686EC6158B7A4CBD624E84030D5E39075910A8DIFW9H" TargetMode = "External"/>
	<Relationship Id="rId1543" Type="http://schemas.openxmlformats.org/officeDocument/2006/relationships/hyperlink" Target="consultantplus://offline/ref=73024AED46C792C6FEE7AB439EC84155DF2005CB6B2170E6436FDA1D6CD9C4C367075C7A87D83FC7048FE36953B7A4CBD624E84030D5E39075910A8DIFW9H" TargetMode = "External"/>
	<Relationship Id="rId1544" Type="http://schemas.openxmlformats.org/officeDocument/2006/relationships/hyperlink" Target="consultantplus://offline/ref=73024AED46C792C6FEE7AB439EC84155DF2005CB6B2376E54368DA1D6CD9C4C367075C7A87D83FC70584ED6257B7A4CBD624E84030D5E39075910A8DIFW9H" TargetMode = "External"/>
	<Relationship Id="rId1545" Type="http://schemas.openxmlformats.org/officeDocument/2006/relationships/hyperlink" Target="consultantplus://offline/ref=73024AED46C792C6FEE7AB439EC84155DF2005CB6B2170E6436FDA1D6CD9C4C367075C7A87D83FC7048FE36955B7A4CBD624E84030D5E39075910A8DIFW9H" TargetMode = "External"/>
	<Relationship Id="rId1546" Type="http://schemas.openxmlformats.org/officeDocument/2006/relationships/hyperlink" Target="consultantplus://offline/ref=73024AED46C792C6FEE7AB439EC84155DF2005CB6B2376E54368DA1D6CD9C4C367075C7A87D83FC70584ED6259B7A4CBD624E84030D5E39075910A8DIFW9H" TargetMode = "External"/>
	<Relationship Id="rId1547" Type="http://schemas.openxmlformats.org/officeDocument/2006/relationships/hyperlink" Target="consultantplus://offline/ref=73024AED46C792C6FEE7AB439EC84155DF2005CB6B2170E6436FDA1D6CD9C4C367075C7A87D83FC7048FE36954B7A4CBD624E84030D5E39075910A8DIFW9H" TargetMode = "External"/>
	<Relationship Id="rId1548" Type="http://schemas.openxmlformats.org/officeDocument/2006/relationships/hyperlink" Target="consultantplus://offline/ref=73024AED46C792C6FEE7AB439EC84155DF2005CB6B2376E54368DA1D6CD9C4C367075C7A87D83FC70584ED6258B7A4CBD624E84030D5E39075910A8DIFW9H" TargetMode = "External"/>
	<Relationship Id="rId1549" Type="http://schemas.openxmlformats.org/officeDocument/2006/relationships/hyperlink" Target="consultantplus://offline/ref=73024AED46C792C6FEE7AB439EC84155DF2005CB6B2170E6436FDA1D6CD9C4C367075C7A87D83FC7048FE36957B7A4CBD624E84030D5E39075910A8DIFW9H" TargetMode = "External"/>
	<Relationship Id="rId1550" Type="http://schemas.openxmlformats.org/officeDocument/2006/relationships/hyperlink" Target="consultantplus://offline/ref=73024AED46C792C6FEE7AB439EC84155DF2005CB6B2376E54368DA1D6CD9C4C367075C7A87D83FC70584ED6351B7A4CBD624E84030D5E39075910A8DIFW9H" TargetMode = "External"/>
	<Relationship Id="rId1551" Type="http://schemas.openxmlformats.org/officeDocument/2006/relationships/hyperlink" Target="consultantplus://offline/ref=73024AED46C792C6FEE7AB439EC84155DF2005CB6B2672E44168DA1D6CD9C4C367075C7A87D83FC70686E56258B7A4CBD624E84030D5E39075910A8DIFW9H" TargetMode = "External"/>
	<Relationship Id="rId1552" Type="http://schemas.openxmlformats.org/officeDocument/2006/relationships/hyperlink" Target="consultantplus://offline/ref=73024AED46C792C6FEE7AB439EC84155DF2005CB6B2672E44168DA1D6CD9C4C367075C7A87D83FC70686E56258B7A4CBD624E84030D5E39075910A8DIFW9H" TargetMode = "External"/>
	<Relationship Id="rId1553" Type="http://schemas.openxmlformats.org/officeDocument/2006/relationships/hyperlink" Target="consultantplus://offline/ref=73024AED46C792C6FEE7AB439EC84155DF2005CB6B2773E6416EDA1D6CD9C4C367075C7A87D83FC70686EC6251B7A4CBD624E84030D5E39075910A8DIFW9H" TargetMode = "External"/>
	<Relationship Id="rId1554" Type="http://schemas.openxmlformats.org/officeDocument/2006/relationships/hyperlink" Target="consultantplus://offline/ref=73024AED46C792C6FEE7AB439EC84155DF2005CB6B2773E6416EDA1D6CD9C4C367075C7A87D83FC70686EC6452B7A4CBD624E84030D5E39075910A8DIFW9H" TargetMode = "External"/>
	<Relationship Id="rId1555" Type="http://schemas.openxmlformats.org/officeDocument/2006/relationships/hyperlink" Target="consultantplus://offline/ref=73024AED46C792C6FEE7AB439EC84155DF2005CB6B2773E6416EDA1D6CD9C4C367075C7A87D83FC70686EC6455B7A4CBD624E84030D5E39075910A8DIFW9H" TargetMode = "External"/>
	<Relationship Id="rId1556" Type="http://schemas.openxmlformats.org/officeDocument/2006/relationships/hyperlink" Target="consultantplus://offline/ref=73024AED46C792C6FEE7AB439EC84155DF2005CB6B2170E6436FDA1D6CD9C4C367075C7A87D83FC7048FE36959B7A4CBD624E84030D5E39075910A8DIFW9H" TargetMode = "External"/>
	<Relationship Id="rId1557" Type="http://schemas.openxmlformats.org/officeDocument/2006/relationships/hyperlink" Target="consultantplus://offline/ref=73024AED46C792C6FEE7AB439EC84155DF2005CB6B2773E6416EDA1D6CD9C4C367075C7A87D83FC70686EC6454B7A4CBD624E84030D5E39075910A8DIFW9H" TargetMode = "External"/>
	<Relationship Id="rId1558" Type="http://schemas.openxmlformats.org/officeDocument/2006/relationships/hyperlink" Target="consultantplus://offline/ref=73024AED46C792C6FEE7AB439EC84155DF2005CB6B2672E44168DA1D6CD9C4C367075C7A87D83FC70686E56351B7A4CBD624E84030D5E39075910A8DIFW9H" TargetMode = "External"/>
	<Relationship Id="rId1559" Type="http://schemas.openxmlformats.org/officeDocument/2006/relationships/hyperlink" Target="consultantplus://offline/ref=73024AED46C792C6FEE7AB439EC84155DF2005CB6B2773E6416EDA1D6CD9C4C367075C7A87D83FC70686EC6456B7A4CBD624E84030D5E39075910A8DIFW9H" TargetMode = "External"/>
	<Relationship Id="rId1560" Type="http://schemas.openxmlformats.org/officeDocument/2006/relationships/hyperlink" Target="consultantplus://offline/ref=73024AED46C792C6FEE7AB439EC84155DF2005CB6B2170E6436FDA1D6CD9C4C367075C7A87D83FC7048FE36958B7A4CBD624E84030D5E39075910A8DIFW9H" TargetMode = "External"/>
	<Relationship Id="rId1561" Type="http://schemas.openxmlformats.org/officeDocument/2006/relationships/hyperlink" Target="consultantplus://offline/ref=73024AED46C792C6FEE7AB439EC84155DF2005CB6B2376E54368DA1D6CD9C4C367075C7A87D83FC70584ED6350B7A4CBD624E84030D5E39075910A8DIFW9H" TargetMode = "External"/>
	<Relationship Id="rId1562" Type="http://schemas.openxmlformats.org/officeDocument/2006/relationships/hyperlink" Target="consultantplus://offline/ref=73024AED46C792C6FEE7AB439EC84155DF2005CB6B2773E6416EDA1D6CD9C4C367075C7A87D83FC70686EC6551B7A4CBD624E84030D5E39075910A8DIFW9H" TargetMode = "External"/>
	<Relationship Id="rId1563" Type="http://schemas.openxmlformats.org/officeDocument/2006/relationships/hyperlink" Target="consultantplus://offline/ref=73024AED46C792C6FEE7AB439EC84155DF2005CB6B2672E5446FDA1D6CD9C4C367075C7A87D83FC70686E46654B7A4CBD624E84030D5E39075910A8DIFW9H" TargetMode = "External"/>
	<Relationship Id="rId1564" Type="http://schemas.openxmlformats.org/officeDocument/2006/relationships/hyperlink" Target="consultantplus://offline/ref=73024AED46C792C6FEE7AB439EC84155DF2005CB6B2170E6436FDA1D6CD9C4C367075C7A87D83FC7048FEC6051B7A4CBD624E84030D5E39075910A8DIFW9H" TargetMode = "External"/>
	<Relationship Id="rId1565" Type="http://schemas.openxmlformats.org/officeDocument/2006/relationships/hyperlink" Target="consultantplus://offline/ref=73024AED46C792C6FEE7AB439EC84155DF2005CB6B217DE7476CDA1D6CD9C4C367075C7A87D83FC70680E56850B7A4CBD624E84030D5E39075910A8DIFW9H" TargetMode = "External"/>
	<Relationship Id="rId1566" Type="http://schemas.openxmlformats.org/officeDocument/2006/relationships/hyperlink" Target="consultantplus://offline/ref=73024AED46C792C6FEE7AB439EC84155DF2005CB6B2376E54368DA1D6CD9C4C367075C7A87D83FC70584ED6353B7A4CBD624E84030D5E39075910A8DIFW9H" TargetMode = "External"/>
	<Relationship Id="rId1567" Type="http://schemas.openxmlformats.org/officeDocument/2006/relationships/hyperlink" Target="consultantplus://offline/ref=73024AED46C792C6FEE7AB439EC84155DF2005CB6B2170E6436FDA1D6CD9C4C367075C7A87D83FC7048FEC6052B7A4CBD624E84030D5E39075910A8DIFW9H" TargetMode = "External"/>
	<Relationship Id="rId1568" Type="http://schemas.openxmlformats.org/officeDocument/2006/relationships/hyperlink" Target="consultantplus://offline/ref=73024AED46C792C6FEE7AB439EC84155DF2005CB6B2376E54368DA1D6CD9C4C367075C7A87D83FC70584ED6354B7A4CBD624E84030D5E39075910A8DIFW9H" TargetMode = "External"/>
	<Relationship Id="rId1569" Type="http://schemas.openxmlformats.org/officeDocument/2006/relationships/hyperlink" Target="consultantplus://offline/ref=73024AED46C792C6FEE7B54E88A41F51D32E53C36B237EB31939DC4A3389C29627475A2CC39937CD52D7A0355CBCF5849370FB4235C9IEW1H" TargetMode = "External"/>
	<Relationship Id="rId1570" Type="http://schemas.openxmlformats.org/officeDocument/2006/relationships/hyperlink" Target="consultantplus://offline/ref=73024AED46C792C6FEE7AB439EC84155DF2005CB6B2170E6436FDA1D6CD9C4C367075C7A87D83FC7048FEC6052B7A4CBD624E84030D5E39075910A8DIFW9H" TargetMode = "External"/>
	<Relationship Id="rId1571" Type="http://schemas.openxmlformats.org/officeDocument/2006/relationships/hyperlink" Target="consultantplus://offline/ref=73024AED46C792C6FEE7AB439EC84155DF2005CB6B2376E54368DA1D6CD9C4C367075C7A87D83FC70584ED6357B7A4CBD624E84030D5E39075910A8DIFW9H" TargetMode = "External"/>
	<Relationship Id="rId1572" Type="http://schemas.openxmlformats.org/officeDocument/2006/relationships/hyperlink" Target="consultantplus://offline/ref=73024AED46C792C6FEE7AB439EC84155DF2005CB6B2170E6436FDA1D6CD9C4C367075C7A87D83FC7048FEC6055B7A4CBD624E84030D5E39075910A8DIFW9H" TargetMode = "External"/>
	<Relationship Id="rId1573" Type="http://schemas.openxmlformats.org/officeDocument/2006/relationships/hyperlink" Target="consultantplus://offline/ref=73024AED46C792C6FEE7AB439EC84155DF2005CB6B2376E54368DA1D6CD9C4C367075C7A87D83FC70584ED6356B7A4CBD624E84030D5E39075910A8DIFW9H" TargetMode = "External"/>
	<Relationship Id="rId1574" Type="http://schemas.openxmlformats.org/officeDocument/2006/relationships/hyperlink" Target="consultantplus://offline/ref=73024AED46C792C6FEE7B54E88A41F51D42C5AC363217EB31939DC4A3389C29627475A2FC49C32C2018DB03115E9FD9A976FE4412BC9E293I6W8H" TargetMode = "External"/>
	<Relationship Id="rId1575" Type="http://schemas.openxmlformats.org/officeDocument/2006/relationships/hyperlink" Target="consultantplus://offline/ref=73024AED46C792C6FEE7AB439EC84155DF2005CB6B2672E5446FDA1D6CD9C4C367075C7A87D83FC70686E46657B7A4CBD624E84030D5E39075910A8DIFW9H" TargetMode = "External"/>
	<Relationship Id="rId1576" Type="http://schemas.openxmlformats.org/officeDocument/2006/relationships/hyperlink" Target="consultantplus://offline/ref=73024AED46C792C6FEE7B54E88A41F51D42C5AC363217EB31939DC4A3389C29627475A2FC49C32C2018DB03115E9FD9A976FE4412BC9E293I6W8H" TargetMode = "External"/>
	<Relationship Id="rId1577" Type="http://schemas.openxmlformats.org/officeDocument/2006/relationships/hyperlink" Target="consultantplus://offline/ref=73024AED46C792C6FEE7AB439EC84155DF2005CB6B2672E5446FDA1D6CD9C4C367075C7A87D83FC70686E46657B7A4CBD624E84030D5E39075910A8DIFW9H" TargetMode = "External"/>
	<Relationship Id="rId1578" Type="http://schemas.openxmlformats.org/officeDocument/2006/relationships/hyperlink" Target="consultantplus://offline/ref=73024AED46C792C6FEE7B54E88A41F51D42C5AC363217EB31939DC4A3389C29627475A2FC49C32C2018DB03115E9FD9A976FE4412BC9E293I6W8H" TargetMode = "External"/>
	<Relationship Id="rId1579" Type="http://schemas.openxmlformats.org/officeDocument/2006/relationships/hyperlink" Target="consultantplus://offline/ref=73024AED46C792C6FEE7AB439EC84155DF2005CB6B2672E5446FDA1D6CD9C4C367075C7A87D83FC70686E46657B7A4CBD624E84030D5E39075910A8DIFW9H" TargetMode = "External"/>
	<Relationship Id="rId1580" Type="http://schemas.openxmlformats.org/officeDocument/2006/relationships/hyperlink" Target="consultantplus://offline/ref=73024AED46C792C6FEE7AB439EC84155DF2005CB6B2170E6436FDA1D6CD9C4C367075C7A87D83FC7048FEC6056B7A4CBD624E84030D5E39075910A8DIFW9H" TargetMode = "External"/>
	<Relationship Id="rId1581" Type="http://schemas.openxmlformats.org/officeDocument/2006/relationships/hyperlink" Target="consultantplus://offline/ref=73024AED46C792C6FEE7AB439EC84155DF2005CB6B2376E54368DA1D6CD9C4C367075C7A87D83FC70584ED6451B7A4CBD624E84030D5E39075910A8DIFW9H" TargetMode = "External"/>
	<Relationship Id="rId1582" Type="http://schemas.openxmlformats.org/officeDocument/2006/relationships/hyperlink" Target="consultantplus://offline/ref=73024AED46C792C6FEE7AB439EC84155DF2005CB6B2170E6436FDA1D6CD9C4C367075C7A87D83FC7048FEC6058B7A4CBD624E84030D5E39075910A8DIFW9H" TargetMode = "External"/>
	<Relationship Id="rId1583" Type="http://schemas.openxmlformats.org/officeDocument/2006/relationships/hyperlink" Target="consultantplus://offline/ref=73024AED46C792C6FEE7AB439EC84155DF2005CB6B2170E6436FDA1D6CD9C4C367075C7A87D83FC7048FEC6150B7A4CBD624E84030D5E39075910A8DIFW9H" TargetMode = "External"/>
	<Relationship Id="rId1584" Type="http://schemas.openxmlformats.org/officeDocument/2006/relationships/hyperlink" Target="consultantplus://offline/ref=73024AED46C792C6FEE7AB439EC84155DF2005CB6B2170E6436FDA1D6CD9C4C367075C7A87D83FC7048FEC6153B7A4CBD624E84030D5E39075910A8DIFW9H" TargetMode = "External"/>
	<Relationship Id="rId1585" Type="http://schemas.openxmlformats.org/officeDocument/2006/relationships/hyperlink" Target="consultantplus://offline/ref=73024AED46C792C6FEE7AB439EC84155DF2005CB6B2376E54368DA1D6CD9C4C367075C7A87D83FC70584ED6450B7A4CBD624E84030D5E39075910A8DIFW9H" TargetMode = "External"/>
	<Relationship Id="rId1586" Type="http://schemas.openxmlformats.org/officeDocument/2006/relationships/hyperlink" Target="consultantplus://offline/ref=73024AED46C792C6FEE7AB439EC84155DF2005CB6B2170E6436FDA1D6CD9C4C367075C7A87D83FC7048FEC6155B7A4CBD624E84030D5E39075910A8DIFW9H" TargetMode = "External"/>
	<Relationship Id="rId1587" Type="http://schemas.openxmlformats.org/officeDocument/2006/relationships/hyperlink" Target="consultantplus://offline/ref=73024AED46C792C6FEE7AB439EC84155DF2005CB6B2376E54368DA1D6CD9C4C367075C7A87D83FC70584ED6453B7A4CBD624E84030D5E39075910A8DIFW9H" TargetMode = "External"/>
	<Relationship Id="rId1588" Type="http://schemas.openxmlformats.org/officeDocument/2006/relationships/hyperlink" Target="consultantplus://offline/ref=73024AED46C792C6FEE7AB439EC84155DF2005CB6B2170E6436FDA1D6CD9C4C367075C7A87D83FC7048FEC6157B7A4CBD624E84030D5E39075910A8DIFW9H" TargetMode = "External"/>
	<Relationship Id="rId1589" Type="http://schemas.openxmlformats.org/officeDocument/2006/relationships/hyperlink" Target="consultantplus://offline/ref=73024AED46C792C6FEE7AB439EC84155DF2005CB6B2376E54368DA1D6CD9C4C367075C7A87D83FC70584ED6453B7A4CBD624E84030D5E39075910A8DIFW9H" TargetMode = "External"/>
	<Relationship Id="rId1590" Type="http://schemas.openxmlformats.org/officeDocument/2006/relationships/hyperlink" Target="consultantplus://offline/ref=73024AED46C792C6FEE7AB439EC84155DF2005CB6B2170E6436FDA1D6CD9C4C367075C7A87D83FC7048FEC6159B7A4CBD624E84030D5E39075910A8DIFW9H" TargetMode = "External"/>
	<Relationship Id="rId1591" Type="http://schemas.openxmlformats.org/officeDocument/2006/relationships/hyperlink" Target="consultantplus://offline/ref=73024AED46C792C6FEE7AB439EC84155DF2005CB6B2376E54368DA1D6CD9C4C367075C7A87D83FC70584ED6453B7A4CBD624E84030D5E39075910A8DIFW9H" TargetMode = "External"/>
	<Relationship Id="rId1592" Type="http://schemas.openxmlformats.org/officeDocument/2006/relationships/hyperlink" Target="consultantplus://offline/ref=73024AED46C792C6FEE7AB439EC84155DF2005CB6B2170E6436FDA1D6CD9C4C367075C7A87D83FC7048FEC6158B7A4CBD624E84030D5E39075910A8DIFW9H" TargetMode = "External"/>
	<Relationship Id="rId1593" Type="http://schemas.openxmlformats.org/officeDocument/2006/relationships/hyperlink" Target="consultantplus://offline/ref=73024AED46C792C6FEE7AB439EC84155DF2005CB6B2376E54368DA1D6CD9C4C367075C7A87D83FC70584ED6453B7A4CBD624E84030D5E39075910A8DIFW9H" TargetMode = "External"/>
	<Relationship Id="rId1594" Type="http://schemas.openxmlformats.org/officeDocument/2006/relationships/hyperlink" Target="consultantplus://offline/ref=73024AED46C792C6FEE7AB439EC84155DF2005CB6B2170E6436FDA1D6CD9C4C367075C7A87D83FC7048FEC6251B7A4CBD624E84030D5E39075910A8DIFW9H" TargetMode = "External"/>
	<Relationship Id="rId1595" Type="http://schemas.openxmlformats.org/officeDocument/2006/relationships/hyperlink" Target="consultantplus://offline/ref=73024AED46C792C6FEE7AB439EC84155DF2005CB6B217DE7476CDA1D6CD9C4C367075C7A87D83FC70680E56853B7A4CBD624E84030D5E39075910A8DIFW9H" TargetMode = "External"/>
	<Relationship Id="rId1596" Type="http://schemas.openxmlformats.org/officeDocument/2006/relationships/hyperlink" Target="consultantplus://offline/ref=73024AED46C792C6FEE7AB439EC84155DF2005CB6B2376E54368DA1D6CD9C4C367075C7A87D83FC70584ED6453B7A4CBD624E84030D5E39075910A8DIFW9H" TargetMode = "External"/>
	<Relationship Id="rId1597" Type="http://schemas.openxmlformats.org/officeDocument/2006/relationships/hyperlink" Target="consultantplus://offline/ref=73024AED46C792C6FEE7AB439EC84155DF2005CB6B2170E6436FDA1D6CD9C4C367075C7A87D83FC7048FEC6250B7A4CBD624E84030D5E39075910A8DIFW9H" TargetMode = "External"/>
	<Relationship Id="rId1598" Type="http://schemas.openxmlformats.org/officeDocument/2006/relationships/hyperlink" Target="consultantplus://offline/ref=73024AED46C792C6FEE7AB439EC84155DF2005CB6B2376E54368DA1D6CD9C4C367075C7A87D83FC70584ED6452B7A4CBD624E84030D5E39075910A8DIFW9H" TargetMode = "External"/>
	<Relationship Id="rId1599" Type="http://schemas.openxmlformats.org/officeDocument/2006/relationships/hyperlink" Target="consultantplus://offline/ref=73024AED46C792C6FEE7AB439EC84155DF2005CB6B2170E6436FDA1D6CD9C4C367075C7A87D83FC7048FEC6252B7A4CBD624E84030D5E39075910A8DIFW9H" TargetMode = "External"/>
	<Relationship Id="rId1600" Type="http://schemas.openxmlformats.org/officeDocument/2006/relationships/hyperlink" Target="consultantplus://offline/ref=73024AED46C792C6FEE7AB439EC84155DF2005CB6B2376E54368DA1D6CD9C4C367075C7A87D83FC70584ED6455B7A4CBD624E84030D5E39075910A8DIFW9H" TargetMode = "External"/>
	<Relationship Id="rId1601" Type="http://schemas.openxmlformats.org/officeDocument/2006/relationships/hyperlink" Target="consultantplus://offline/ref=73024AED46C792C6FEE7AB439EC84155DF2005CB6B2170E6436FDA1D6CD9C4C367075C7A87D83FC7048FEC6255B7A4CBD624E84030D5E39075910A8DIFW9H" TargetMode = "External"/>
	<Relationship Id="rId1602" Type="http://schemas.openxmlformats.org/officeDocument/2006/relationships/hyperlink" Target="consultantplus://offline/ref=73024AED46C792C6FEE7AB439EC84155DF2005CB6B2376E54368DA1D6CD9C4C367075C7A87D83FC70584ED6454B7A4CBD624E84030D5E39075910A8DIFW9H" TargetMode = "External"/>
	<Relationship Id="rId1603" Type="http://schemas.openxmlformats.org/officeDocument/2006/relationships/hyperlink" Target="consultantplus://offline/ref=73024AED46C792C6FEE7AB439EC84155DF2005CB6B2170E6436FDA1D6CD9C4C367075C7A87D83FC7048FEC6254B7A4CBD624E84030D5E39075910A8DIFW9H" TargetMode = "External"/>
	<Relationship Id="rId1604" Type="http://schemas.openxmlformats.org/officeDocument/2006/relationships/hyperlink" Target="consultantplus://offline/ref=73024AED46C792C6FEE7AB439EC84155DF2005CB6B2376E54368DA1D6CD9C4C367075C7A87D83FC70584ED6454B7A4CBD624E84030D5E39075910A8DIFW9H" TargetMode = "External"/>
	<Relationship Id="rId1605" Type="http://schemas.openxmlformats.org/officeDocument/2006/relationships/hyperlink" Target="consultantplus://offline/ref=73024AED46C792C6FEE7AB439EC84155DF2005CB6B2672E5446FDA1D6CD9C4C367075C7A87D83FC70686E46659B7A4CBD624E84030D5E39075910A8DIFW9H" TargetMode = "External"/>
	<Relationship Id="rId1606" Type="http://schemas.openxmlformats.org/officeDocument/2006/relationships/hyperlink" Target="consultantplus://offline/ref=73024AED46C792C6FEE7AB439EC84155DF2005CB6B2170E6436FDA1D6CD9C4C367075C7A87D83FC7048FEC6257B7A4CBD624E84030D5E39075910A8DIFW9H" TargetMode = "External"/>
	<Relationship Id="rId1607" Type="http://schemas.openxmlformats.org/officeDocument/2006/relationships/hyperlink" Target="consultantplus://offline/ref=73024AED46C792C6FEE7AB439EC84155DF2005CB6B2376E54368DA1D6CD9C4C367075C7A87D83FC70584ED6457B7A4CBD624E84030D5E39075910A8DIFW9H" TargetMode = "External"/>
	<Relationship Id="rId1608" Type="http://schemas.openxmlformats.org/officeDocument/2006/relationships/hyperlink" Target="consultantplus://offline/ref=73024AED46C792C6FEE7AB439EC84155DF2005CB6B2170E6436FDA1D6CD9C4C367075C7A87D83FC7048FEC6259B7A4CBD624E84030D5E39075910A8DIFW9H" TargetMode = "External"/>
	<Relationship Id="rId1609" Type="http://schemas.openxmlformats.org/officeDocument/2006/relationships/hyperlink" Target="consultantplus://offline/ref=73024AED46C792C6FEE7AB439EC84155DF2005CB6B2376E54368DA1D6CD9C4C367075C7A87D83FC70584ED6456B7A4CBD624E84030D5E39075910A8DIFW9H" TargetMode = "External"/>
	<Relationship Id="rId1610" Type="http://schemas.openxmlformats.org/officeDocument/2006/relationships/hyperlink" Target="consultantplus://offline/ref=73024AED46C792C6FEE7AB439EC84155DF2005CB6B2170E6436FDA1D6CD9C4C367075C7A87D83FC7048FEC6351B7A4CBD624E84030D5E39075910A8DIFW9H" TargetMode = "External"/>
	<Relationship Id="rId1611" Type="http://schemas.openxmlformats.org/officeDocument/2006/relationships/hyperlink" Target="consultantplus://offline/ref=73024AED46C792C6FEE7AB439EC84155DF2005CB6B2376E54368DA1D6CD9C4C367075C7A87D83FC70584ED6459B7A4CBD624E84030D5E39075910A8DIFW9H" TargetMode = "External"/>
	<Relationship Id="rId1612" Type="http://schemas.openxmlformats.org/officeDocument/2006/relationships/hyperlink" Target="consultantplus://offline/ref=73024AED46C792C6FEE7AB439EC84155DF2005CB6B217DE7476CDA1D6CD9C4C367075C7A87D83FC70680E56852B7A4CBD624E84030D5E39075910A8DIFW9H" TargetMode = "External"/>
	<Relationship Id="rId1613" Type="http://schemas.openxmlformats.org/officeDocument/2006/relationships/hyperlink" Target="consultantplus://offline/ref=73024AED46C792C6FEE7AB439EC84155DF2005CB6B2376E54368DA1D6CD9C4C367075C7A87D83FC70584ED6458B7A4CBD624E84030D5E39075910A8DIFW9H" TargetMode = "External"/>
	<Relationship Id="rId1614" Type="http://schemas.openxmlformats.org/officeDocument/2006/relationships/hyperlink" Target="consultantplus://offline/ref=73024AED46C792C6FEE7B54E88A41F51D32E5FC46F227EB31939DC4A3389C29627475A2CCC99399257C2B16D51B9EE9B936FE74037ICW8H" TargetMode = "External"/>
	<Relationship Id="rId1615" Type="http://schemas.openxmlformats.org/officeDocument/2006/relationships/hyperlink" Target="consultantplus://offline/ref=73024AED46C792C6FEE7AB439EC84155DF2005CB6B2170E6436FDA1D6CD9C4C367075C7A87D83FC7048FEC6355B7A4CBD624E84030D5E39075910A8DIFW9H" TargetMode = "External"/>
	<Relationship Id="rId1616" Type="http://schemas.openxmlformats.org/officeDocument/2006/relationships/hyperlink" Target="consultantplus://offline/ref=73024AED46C792C6FEE7AB439EC84155DF2005CB6B2376E54368DA1D6CD9C4C367075C7A87D83FC70584ED6551B7A4CBD624E84030D5E39075910A8DIFW9H" TargetMode = "External"/>
	<Relationship Id="rId1617" Type="http://schemas.openxmlformats.org/officeDocument/2006/relationships/hyperlink" Target="consultantplus://offline/ref=73024AED46C792C6FEE7AB439EC84155DF2005CB6B2170E6436FDA1D6CD9C4C367075C7A87D83FC7048FEC6355B7A4CBD624E84030D5E39075910A8DIFW9H" TargetMode = "External"/>
	<Relationship Id="rId1618" Type="http://schemas.openxmlformats.org/officeDocument/2006/relationships/hyperlink" Target="consultantplus://offline/ref=73024AED46C792C6FEE7AB439EC84155DF2005CB6B2376E54368DA1D6CD9C4C367075C7A87D83FC70584ED6551B7A4CBD624E84030D5E39075910A8DIFW9H" TargetMode = "External"/>
	<Relationship Id="rId1619" Type="http://schemas.openxmlformats.org/officeDocument/2006/relationships/hyperlink" Target="consultantplus://offline/ref=73024AED46C792C6FEE7AB439EC84155DF2005CB6B2170E6436FDA1D6CD9C4C367075C7A87D83FC7048FEC6355B7A4CBD624E84030D5E39075910A8DIFW9H" TargetMode = "External"/>
	<Relationship Id="rId1620" Type="http://schemas.openxmlformats.org/officeDocument/2006/relationships/hyperlink" Target="consultantplus://offline/ref=73024AED46C792C6FEE7AB439EC84155DF2005CB6B2376E54368DA1D6CD9C4C367075C7A87D83FC70584ED6551B7A4CBD624E84030D5E39075910A8DIFW9H" TargetMode = "External"/>
	<Relationship Id="rId1621" Type="http://schemas.openxmlformats.org/officeDocument/2006/relationships/hyperlink" Target="consultantplus://offline/ref=73024AED46C792C6FEE7AB439EC84155DF2005CB6B2170E6436FDA1D6CD9C4C367075C7A87D83FC7048FEC6357B7A4CBD624E84030D5E39075910A8DIFW9H" TargetMode = "External"/>
	<Relationship Id="rId1622" Type="http://schemas.openxmlformats.org/officeDocument/2006/relationships/hyperlink" Target="consultantplus://offline/ref=73024AED46C792C6FEE7AB439EC84155DF2005CB6B2376E54368DA1D6CD9C4C367075C7A87D83FC70584ED6553B7A4CBD624E84030D5E39075910A8DIFW9H" TargetMode = "External"/>
	<Relationship Id="rId1623" Type="http://schemas.openxmlformats.org/officeDocument/2006/relationships/hyperlink" Target="consultantplus://offline/ref=73024AED46C792C6FEE7AB439EC84155DF2005CB6B2170E6436FDA1D6CD9C4C367075C7A87D83FC7048FEC6356B7A4CBD624E84030D5E39075910A8DIFW9H" TargetMode = "External"/>
	<Relationship Id="rId1624" Type="http://schemas.openxmlformats.org/officeDocument/2006/relationships/hyperlink" Target="consultantplus://offline/ref=73024AED46C792C6FEE7AB439EC84155DF2005CB6B2376E54368DA1D6CD9C4C367075C7A87D83FC70584ED6552B7A4CBD624E84030D5E39075910A8DIFW9H" TargetMode = "External"/>
	<Relationship Id="rId1625" Type="http://schemas.openxmlformats.org/officeDocument/2006/relationships/hyperlink" Target="consultantplus://offline/ref=73024AED46C792C6FEE7AB439EC84155DF2005CB6B2170E6436FDA1D6CD9C4C367075C7A87D83FC7048FEC6356B7A4CBD624E84030D5E39075910A8DIFW9H" TargetMode = "External"/>
	<Relationship Id="rId1626" Type="http://schemas.openxmlformats.org/officeDocument/2006/relationships/hyperlink" Target="consultantplus://offline/ref=73024AED46C792C6FEE7AB439EC84155DF2005CB6B2376E54368DA1D6CD9C4C367075C7A87D83FC70584ED6552B7A4CBD624E84030D5E39075910A8DIFW9H" TargetMode = "External"/>
	<Relationship Id="rId1627" Type="http://schemas.openxmlformats.org/officeDocument/2006/relationships/hyperlink" Target="consultantplus://offline/ref=73024AED46C792C6FEE7AB439EC84155DF2005CB6B2170E6436FDA1D6CD9C4C367075C7A87D83FC7048FEC6356B7A4CBD624E84030D5E39075910A8DIFW9H" TargetMode = "External"/>
	<Relationship Id="rId1628" Type="http://schemas.openxmlformats.org/officeDocument/2006/relationships/hyperlink" Target="consultantplus://offline/ref=73024AED46C792C6FEE7AB439EC84155DF2005CB6B2376E54368DA1D6CD9C4C367075C7A87D83FC70584ED6552B7A4CBD624E84030D5E39075910A8DIFW9H" TargetMode = "External"/>
	<Relationship Id="rId1629" Type="http://schemas.openxmlformats.org/officeDocument/2006/relationships/image" Target="media/image16.wmf"/>
	<Relationship Id="rId1630" Type="http://schemas.openxmlformats.org/officeDocument/2006/relationships/image" Target="media/image17.wmf"/>
	<Relationship Id="rId1631" Type="http://schemas.openxmlformats.org/officeDocument/2006/relationships/hyperlink" Target="consultantplus://offline/ref=73024AED46C792C6FEE7AB439EC84155DF2005CB6B2170E6436FDA1D6CD9C4C367075C7A87D83FC7048FEC6359B7A4CBD624E84030D5E39075910A8DIFW9H" TargetMode = "External"/>
	<Relationship Id="rId1632" Type="http://schemas.openxmlformats.org/officeDocument/2006/relationships/hyperlink" Target="consultantplus://offline/ref=73024AED46C792C6FEE7AB439EC84155DF2005CB6B2376E54368DA1D6CD9C4C367075C7A87D83FC70584ED6555B7A4CBD624E84030D5E39075910A8DIFW9H" TargetMode = "External"/>
	<Relationship Id="rId1633" Type="http://schemas.openxmlformats.org/officeDocument/2006/relationships/hyperlink" Target="consultantplus://offline/ref=73024AED46C792C6FEE7AB439EC84155DF2005CB6B2170E6436FDA1D6CD9C4C367075C7A87D83FC7048FEC6358B7A4CBD624E84030D5E39075910A8DIFW9H" TargetMode = "External"/>
	<Relationship Id="rId1634" Type="http://schemas.openxmlformats.org/officeDocument/2006/relationships/hyperlink" Target="consultantplus://offline/ref=73024AED46C792C6FEE7AB439EC84155DF2005CB6B2376E54368DA1D6CD9C4C367075C7A87D83FC70584ED6554B7A4CBD624E84030D5E39075910A8DIFW9H" TargetMode = "External"/>
	<Relationship Id="rId1635" Type="http://schemas.openxmlformats.org/officeDocument/2006/relationships/hyperlink" Target="consultantplus://offline/ref=73024AED46C792C6FEE7AB439EC84155DF2005CB6B2170E6436FDA1D6CD9C4C367075C7A87D83FC7048FEC6450B7A4CBD624E84030D5E39075910A8DIFW9H" TargetMode = "External"/>
	<Relationship Id="rId1636" Type="http://schemas.openxmlformats.org/officeDocument/2006/relationships/hyperlink" Target="consultantplus://offline/ref=73024AED46C792C6FEE7AB439EC84155DF2005CB6B2376E54368DA1D6CD9C4C367075C7A87D83FC70584ED6557B7A4CBD624E84030D5E39075910A8DIFW9H" TargetMode = "External"/>
	<Relationship Id="rId1637" Type="http://schemas.openxmlformats.org/officeDocument/2006/relationships/hyperlink" Target="consultantplus://offline/ref=73024AED46C792C6FEE7B54E88A41F51D52D58C6692E23B91160D04834869D81200E562EC49D34CE0DD2B52404B1F09F8C70E45E37CBE0I9W2H" TargetMode = "External"/>
	<Relationship Id="rId1638" Type="http://schemas.openxmlformats.org/officeDocument/2006/relationships/hyperlink" Target="consultantplus://offline/ref=73024AED46C792C6FEE7B54E88A41F51D52D58C6692E23B91160D04834869D81200E562EC49E37C20DD2B52404B1F09F8C70E45E37CBE0I9W2H" TargetMode = "External"/>
	<Relationship Id="rId1639" Type="http://schemas.openxmlformats.org/officeDocument/2006/relationships/hyperlink" Target="consultantplus://offline/ref=73024AED46C792C6FEE7AB439EC84155DF2005CB6B2170E6436FDA1D6CD9C4C367075C7A87D83FC7048FEC6453B7A4CBD624E84030D5E39075910A8DIFW9H" TargetMode = "External"/>
	<Relationship Id="rId1640" Type="http://schemas.openxmlformats.org/officeDocument/2006/relationships/hyperlink" Target="consultantplus://offline/ref=73024AED46C792C6FEE7AB439EC84155DF2005CB6B2376E54368DA1D6CD9C4C367075C7A87D83FC70584ED6557B7A4CBD624E84030D5E39075910A8DIFW9H" TargetMode = "External"/>
	<Relationship Id="rId1641" Type="http://schemas.openxmlformats.org/officeDocument/2006/relationships/hyperlink" Target="consultantplus://offline/ref=73024AED46C792C6FEE7AB439EC84155DF2005CB6B2170E6436FDA1D6CD9C4C367075C7A87D83FC7048FEC6452B7A4CBD624E84030D5E39075910A8DIFW9H" TargetMode = "External"/>
	<Relationship Id="rId1642" Type="http://schemas.openxmlformats.org/officeDocument/2006/relationships/hyperlink" Target="consultantplus://offline/ref=73024AED46C792C6FEE7AB439EC84155DF2005CB6B2376E54368DA1D6CD9C4C367075C7A87D83FC70584ED6557B7A4CBD624E84030D5E39075910A8DIFW9H" TargetMode = "External"/>
	<Relationship Id="rId1643" Type="http://schemas.openxmlformats.org/officeDocument/2006/relationships/hyperlink" Target="consultantplus://offline/ref=73024AED46C792C6FEE7AB439EC84155DF2005CB6B2170E6436FDA1D6CD9C4C367075C7A87D83FC7048FEC6455B7A4CBD624E84030D5E39075910A8DIFW9H" TargetMode = "External"/>
	<Relationship Id="rId1644" Type="http://schemas.openxmlformats.org/officeDocument/2006/relationships/hyperlink" Target="consultantplus://offline/ref=73024AED46C792C6FEE7AB439EC84155DF2005CB6B2376E54368DA1D6CD9C4C367075C7A87D83FC70584ED6556B7A4CBD624E84030D5E39075910A8DIFW9H" TargetMode = "External"/>
	<Relationship Id="rId1645" Type="http://schemas.openxmlformats.org/officeDocument/2006/relationships/hyperlink" Target="consultantplus://offline/ref=73024AED46C792C6FEE7AB439EC84155DF2005CB6B2672E5446FDA1D6CD9C4C367075C7A87D83FC70686E46658B7A4CBD624E84030D5E39075910A8DIFW9H" TargetMode = "External"/>
	<Relationship Id="rId1646" Type="http://schemas.openxmlformats.org/officeDocument/2006/relationships/hyperlink" Target="consultantplus://offline/ref=73024AED46C792C6FEE7AB439EC84155DF2005CB6B217DE7476CDA1D6CD9C4C367075C7A87D83FC70680E56855B7A4CBD624E84030D5E39075910A8DIFW9H" TargetMode = "External"/>
	<Relationship Id="rId1647" Type="http://schemas.openxmlformats.org/officeDocument/2006/relationships/hyperlink" Target="consultantplus://offline/ref=73024AED46C792C6FEE7AB439EC84155DF2005CB6B2170E6436FDA1D6CD9C4C367075C7A87D83FC7048FEC6457B7A4CBD624E84030D5E39075910A8DIFW9H" TargetMode = "External"/>
	<Relationship Id="rId1648" Type="http://schemas.openxmlformats.org/officeDocument/2006/relationships/hyperlink" Target="consultantplus://offline/ref=73024AED46C792C6FEE7AB439EC84155DF2005CB6B2376E54368DA1D6CD9C4C367075C7A87D83FC70584ED6558B7A4CBD624E84030D5E39075910A8DIFW9H" TargetMode = "External"/>
	<Relationship Id="rId1649" Type="http://schemas.openxmlformats.org/officeDocument/2006/relationships/hyperlink" Target="consultantplus://offline/ref=73024AED46C792C6FEE7AB439EC84155DF2005CB6B2170E6436FDA1D6CD9C4C367075C7A87D83FC7048FEC6456B7A4CBD624E84030D5E39075910A8DIFW9H" TargetMode = "External"/>
	<Relationship Id="rId1650" Type="http://schemas.openxmlformats.org/officeDocument/2006/relationships/hyperlink" Target="consultantplus://offline/ref=73024AED46C792C6FEE7AB439EC84155DF2005CB6B2376E54368DA1D6CD9C4C367075C7A87D83FC70584ED6651B7A4CBD624E84030D5E39075910A8DIFW9H" TargetMode = "External"/>
	<Relationship Id="rId1651" Type="http://schemas.openxmlformats.org/officeDocument/2006/relationships/hyperlink" Target="consultantplus://offline/ref=73024AED46C792C6FEE7AB439EC84155DF2005CB6B2170E6436FDA1D6CD9C4C367075C7A87D83FC7048FEC6456B7A4CBD624E84030D5E39075910A8DIFW9H" TargetMode = "External"/>
	<Relationship Id="rId1652" Type="http://schemas.openxmlformats.org/officeDocument/2006/relationships/hyperlink" Target="consultantplus://offline/ref=73024AED46C792C6FEE7AB439EC84155DF2005CB6B2170E6436FDA1D6CD9C4C367075C7A87D83FC7048FEC6459B7A4CBD624E84030D5E39075910A8DIFW9H" TargetMode = "External"/>
	<Relationship Id="rId1653" Type="http://schemas.openxmlformats.org/officeDocument/2006/relationships/hyperlink" Target="consultantplus://offline/ref=73024AED46C792C6FEE7AB439EC84155DF2005CB6B2376E54368DA1D6CD9C4C367075C7A87D83FC70584ED6650B7A4CBD624E84030D5E39075910A8DIFW9H" TargetMode = "External"/>
	<Relationship Id="rId1654" Type="http://schemas.openxmlformats.org/officeDocument/2006/relationships/hyperlink" Target="consultantplus://offline/ref=73024AED46C792C6FEE7AB439EC84155DF2005CB6B2170E6436FDA1D6CD9C4C367075C7A87D83FC7048FEC6551B7A4CBD624E84030D5E39075910A8DIFW9H" TargetMode = "External"/>
	<Relationship Id="rId1655" Type="http://schemas.openxmlformats.org/officeDocument/2006/relationships/hyperlink" Target="consultantplus://offline/ref=73024AED46C792C6FEE7AB439EC84155DF2005CB6B2376E54368DA1D6CD9C4C367075C7A87D83FC70584ED6653B7A4CBD624E84030D5E39075910A8DIFW9H" TargetMode = "External"/>
	<Relationship Id="rId1656" Type="http://schemas.openxmlformats.org/officeDocument/2006/relationships/hyperlink" Target="consultantplus://offline/ref=73024AED46C792C6FEE7AB439EC84155DF2005CB6B2170E6436FDA1D6CD9C4C367075C7A87D83FC7048FEC6553B7A4CBD624E84030D5E39075910A8DIFW9H" TargetMode = "External"/>
	<Relationship Id="rId1657" Type="http://schemas.openxmlformats.org/officeDocument/2006/relationships/hyperlink" Target="consultantplus://offline/ref=73024AED46C792C6FEE7AB439EC84155DF2005CB6B2376E54368DA1D6CD9C4C367075C7A87D83FC70584ED6655B7A4CBD624E84030D5E39075910A8DIFW9H" TargetMode = "External"/>
	<Relationship Id="rId1658" Type="http://schemas.openxmlformats.org/officeDocument/2006/relationships/hyperlink" Target="consultantplus://offline/ref=73024AED46C792C6FEE7AB439EC84155DF2005CB6B2170E6436FDA1D6CD9C4C367075C7A87D83FC7048FEC6552B7A4CBD624E84030D5E39075910A8DIFW9H" TargetMode = "External"/>
	<Relationship Id="rId1659" Type="http://schemas.openxmlformats.org/officeDocument/2006/relationships/hyperlink" Target="consultantplus://offline/ref=73024AED46C792C6FEE7AB439EC84155DF2005CB6B2376E54368DA1D6CD9C4C367075C7A87D83FC70584ED6654B7A4CBD624E84030D5E39075910A8DIFW9H" TargetMode = "External"/>
	<Relationship Id="rId1660" Type="http://schemas.openxmlformats.org/officeDocument/2006/relationships/hyperlink" Target="consultantplus://offline/ref=73024AED46C792C6FEE7AB439EC84155DF2005CB6B2170E6436FDA1D6CD9C4C367075C7A87D83FC7048FEC6557B7A4CBD624E84030D5E39075910A8DIFW9H" TargetMode = "External"/>
	<Relationship Id="rId1661" Type="http://schemas.openxmlformats.org/officeDocument/2006/relationships/hyperlink" Target="consultantplus://offline/ref=73024AED46C792C6FEE7AB439EC84155DF2005CB6B2376E54368DA1D6CD9C4C367075C7A87D83FC70584ED6656B7A4CBD624E84030D5E39075910A8DIFW9H" TargetMode = "External"/>
	<Relationship Id="rId1662" Type="http://schemas.openxmlformats.org/officeDocument/2006/relationships/hyperlink" Target="consultantplus://offline/ref=73024AED46C792C6FEE7AB439EC84155DF2005CB6B2170E6436FDA1D6CD9C4C367075C7A87D83FC7048FEC6556B7A4CBD624E84030D5E39075910A8DIFW9H" TargetMode = "External"/>
	<Relationship Id="rId1663" Type="http://schemas.openxmlformats.org/officeDocument/2006/relationships/hyperlink" Target="consultantplus://offline/ref=73024AED46C792C6FEE7AB439EC84155DF2005CB6B2376E54368DA1D6CD9C4C367075C7A87D83FC70584ED6659B7A4CBD624E84030D5E39075910A8DIFW9H" TargetMode = "External"/>
	<Relationship Id="rId1664" Type="http://schemas.openxmlformats.org/officeDocument/2006/relationships/hyperlink" Target="consultantplus://offline/ref=73024AED46C792C6FEE7AB439EC84155DF2005CB6B2170E6436FDA1D6CD9C4C367075C7A87D83FC7048FEC6559B7A4CBD624E84030D5E39075910A8DIFW9H" TargetMode = "External"/>
	<Relationship Id="rId1665" Type="http://schemas.openxmlformats.org/officeDocument/2006/relationships/hyperlink" Target="consultantplus://offline/ref=73024AED46C792C6FEE7AB439EC84155DF2005CB6B2376E54368DA1D6CD9C4C367075C7A87D83FC70584ED6658B7A4CBD624E84030D5E39075910A8DIFW9H" TargetMode = "External"/>
	<Relationship Id="rId1666" Type="http://schemas.openxmlformats.org/officeDocument/2006/relationships/hyperlink" Target="consultantplus://offline/ref=73024AED46C792C6FEE7AB439EC84155DF2005CB6B2672E5446FDA1D6CD9C4C367075C7A87D83FC70686E46753B7A4CBD624E84030D5E39075910A8DIFW9H" TargetMode = "External"/>
	<Relationship Id="rId1667" Type="http://schemas.openxmlformats.org/officeDocument/2006/relationships/hyperlink" Target="consultantplus://offline/ref=73024AED46C792C6FEE7AB439EC84155DF2005CB6B2672E5446FDA1D6CD9C4C367075C7A87D83FC70686E46753B7A4CBD624E84030D5E39075910A8DIFW9H" TargetMode = "External"/>
	<Relationship Id="rId1668" Type="http://schemas.openxmlformats.org/officeDocument/2006/relationships/hyperlink" Target="consultantplus://offline/ref=73024AED46C792C6FEE7AB439EC84155DF2005CB6B2170E6436FDA1D6CD9C4C367075C7A87D83FC7048FEC6650B7A4CBD624E84030D5E39075910A8DIFW9H" TargetMode = "External"/>
	<Relationship Id="rId1669" Type="http://schemas.openxmlformats.org/officeDocument/2006/relationships/hyperlink" Target="consultantplus://offline/ref=73024AED46C792C6FEE7AB439EC84155DF2005CB6B2376E54368DA1D6CD9C4C367075C7A87D83FC70584ED6750B7A4CBD624E84030D5E39075910A8DIFW9H" TargetMode = "External"/>
	<Relationship Id="rId1670" Type="http://schemas.openxmlformats.org/officeDocument/2006/relationships/hyperlink" Target="consultantplus://offline/ref=73024AED46C792C6FEE7AB439EC84155DF2005CB6B2170E6436FDA1D6CD9C4C367075C7A87D83FC7048FEC6653B7A4CBD624E84030D5E39075910A8DIFW9H" TargetMode = "External"/>
	<Relationship Id="rId1671" Type="http://schemas.openxmlformats.org/officeDocument/2006/relationships/hyperlink" Target="consultantplus://offline/ref=73024AED46C792C6FEE7AB439EC84155DF2005CB6B2170E6436FDA1D6CD9C4C367075C7A87D83FC7048FEC6652B7A4CBD624E84030D5E39075910A8DIFW9H" TargetMode = "External"/>
	<Relationship Id="rId1672" Type="http://schemas.openxmlformats.org/officeDocument/2006/relationships/hyperlink" Target="consultantplus://offline/ref=73024AED46C792C6FEE7AB439EC84155DF2005CB6B2376E54368DA1D6CD9C4C367075C7A87D83FC70584ED6753B7A4CBD624E84030D5E39075910A8DIFW9H" TargetMode = "External"/>
	<Relationship Id="rId1673" Type="http://schemas.openxmlformats.org/officeDocument/2006/relationships/hyperlink" Target="consultantplus://offline/ref=73024AED46C792C6FEE7AB439EC84155DF2005CB6B2170E6436FDA1D6CD9C4C367075C7A87D83FC7048FEC6655B7A4CBD624E84030D5E39075910A8DIFW9H" TargetMode = "External"/>
	<Relationship Id="rId1674" Type="http://schemas.openxmlformats.org/officeDocument/2006/relationships/hyperlink" Target="consultantplus://offline/ref=73024AED46C792C6FEE7AB439EC84155DF2005CB6B2376E54368DA1D6CD9C4C367075C7A87D83FC70584ED6753B7A4CBD624E84030D5E39075910A8DIFW9H" TargetMode = "External"/>
	<Relationship Id="rId1675" Type="http://schemas.openxmlformats.org/officeDocument/2006/relationships/hyperlink" Target="consultantplus://offline/ref=73024AED46C792C6FEE7AB439EC84155DF2005CB6B2170E6436FDA1D6CD9C4C367075C7A87D83FC7048FEC6657B7A4CBD624E84030D5E39075910A8DIFW9H" TargetMode = "External"/>
	<Relationship Id="rId1676" Type="http://schemas.openxmlformats.org/officeDocument/2006/relationships/hyperlink" Target="consultantplus://offline/ref=73024AED46C792C6FEE7AB439EC84155DF2005CB6B2376E54368DA1D6CD9C4C367075C7A87D83FC70584ED6753B7A4CBD624E84030D5E39075910A8DIFW9H" TargetMode = "External"/>
	<Relationship Id="rId1677" Type="http://schemas.openxmlformats.org/officeDocument/2006/relationships/hyperlink" Target="consultantplus://offline/ref=73024AED46C792C6FEE7AB439EC84155DF2005CB6B2170E6436FDA1D6CD9C4C367075C7A87D83FC7048FEC6657B7A4CBD624E84030D5E39075910A8DIFW9H" TargetMode = "External"/>
	<Relationship Id="rId1678" Type="http://schemas.openxmlformats.org/officeDocument/2006/relationships/hyperlink" Target="consultantplus://offline/ref=73024AED46C792C6FEE7AB439EC84155DF2005CB6B2376E54368DA1D6CD9C4C367075C7A87D83FC70584ED6753B7A4CBD624E84030D5E39075910A8DIFW9H" TargetMode = "External"/>
	<Relationship Id="rId1679" Type="http://schemas.openxmlformats.org/officeDocument/2006/relationships/hyperlink" Target="consultantplus://offline/ref=73024AED46C792C6FEE7AB439EC84155DF2005CB6B2672E5446FDA1D6CD9C4C367075C7A87D83FC70686E46752B7A4CBD624E84030D5E39075910A8DIFW9H" TargetMode = "External"/>
	<Relationship Id="rId1680" Type="http://schemas.openxmlformats.org/officeDocument/2006/relationships/hyperlink" Target="consultantplus://offline/ref=73024AED46C792C6FEE7AB439EC84155DF2005CB6B2170E6436FDA1D6CD9C4C367075C7A87D83FC7048FEC6656B7A4CBD624E84030D5E39075910A8DIFW9H" TargetMode = "External"/>
	<Relationship Id="rId1681" Type="http://schemas.openxmlformats.org/officeDocument/2006/relationships/hyperlink" Target="consultantplus://offline/ref=73024AED46C792C6FEE7AB439EC84155DF2005CB6B2376E54368DA1D6CD9C4C367075C7A87D83FC70584ED6752B7A4CBD624E84030D5E39075910A8DIFW9H" TargetMode = "External"/>
	<Relationship Id="rId1682" Type="http://schemas.openxmlformats.org/officeDocument/2006/relationships/hyperlink" Target="consultantplus://offline/ref=73024AED46C792C6FEE7AB439EC84155DF2005CB6B2672E5446FDA1D6CD9C4C367075C7A87D83FC70686E46754B7A4CBD624E84030D5E39075910A8DIFW9H" TargetMode = "External"/>
	<Relationship Id="rId1683" Type="http://schemas.openxmlformats.org/officeDocument/2006/relationships/hyperlink" Target="consultantplus://offline/ref=73024AED46C792C6FEE7AB439EC84155DF2005CB6B2170E6436FDA1D6CD9C4C367075C7A87D83FC7048FEC6659B7A4CBD624E84030D5E39075910A8DIFW9H" TargetMode = "External"/>
	<Relationship Id="rId1684" Type="http://schemas.openxmlformats.org/officeDocument/2006/relationships/hyperlink" Target="consultantplus://offline/ref=73024AED46C792C6FEE7AB439EC84155DF2005CB6B2376E54368DA1D6CD9C4C367075C7A87D83FC70584ED6755B7A4CBD624E84030D5E39075910A8DIFW9H" TargetMode = "External"/>
	<Relationship Id="rId1685" Type="http://schemas.openxmlformats.org/officeDocument/2006/relationships/hyperlink" Target="consultantplus://offline/ref=73024AED46C792C6FEE7AB439EC84155DF2005CB6B2474E5436CDA1D6CD9C4C367075C7A87D83FC7048FE06753B7A4CBD624E84030D5E39075910A8DIFW9H" TargetMode = "External"/>
	<Relationship Id="rId1686" Type="http://schemas.openxmlformats.org/officeDocument/2006/relationships/hyperlink" Target="consultantplus://offline/ref=73024AED46C792C6FEE7AB439EC84155DF2005CB6B2471E3406CDA1D6CD9C4C367075C7A87D83FC70481E46355B7A4CBD624E84030D5E39075910A8DIFW9H" TargetMode = "External"/>
	<Relationship Id="rId1687" Type="http://schemas.openxmlformats.org/officeDocument/2006/relationships/hyperlink" Target="consultantplus://offline/ref=73024AED46C792C6FEE7AB439EC84155DF2005CB6B2671E3416ADA1D6CD9C4C367075C7A87D83FC70583E76257B7A4CBD624E84030D5E39075910A8DIFW9H" TargetMode = "External"/>
	<Relationship Id="rId1688" Type="http://schemas.openxmlformats.org/officeDocument/2006/relationships/hyperlink" Target="consultantplus://offline/ref=73024AED46C792C6FEE7AB439EC84155DF2005CB6B2170E6436FDA1D6CD9C4C367075C7A87D83FC7048FEC6658B7A4CBD624E84030D5E39075910A8DIFW9H" TargetMode = "External"/>
	<Relationship Id="rId1689" Type="http://schemas.openxmlformats.org/officeDocument/2006/relationships/hyperlink" Target="consultantplus://offline/ref=73024AED46C792C6FEE7AB439EC84155DF2005CB6B2376E54368DA1D6CD9C4C367075C7A87D83FC70584ED6754B7A4CBD624E84030D5E39075910A8DIFW9H" TargetMode = "External"/>
	<Relationship Id="rId1690" Type="http://schemas.openxmlformats.org/officeDocument/2006/relationships/hyperlink" Target="consultantplus://offline/ref=73024AED46C792C6FEE7AB439EC84155DF2005CB6B2471E3406CDA1D6CD9C4C367075C7A87D83FC70481E46354B7A4CBD624E84030D5E39075910A8DIFW9H" TargetMode = "External"/>
	<Relationship Id="rId1691" Type="http://schemas.openxmlformats.org/officeDocument/2006/relationships/hyperlink" Target="consultantplus://offline/ref=73024AED46C792C6FEE7AB439EC84155DF2005CB6B2376E54368DA1D6CD9C4C367075C7A87D83FC70584ED6757B7A4CBD624E84030D5E39075910A8DIFW9H" TargetMode = "External"/>
	<Relationship Id="rId1692" Type="http://schemas.openxmlformats.org/officeDocument/2006/relationships/hyperlink" Target="consultantplus://offline/ref=73024AED46C792C6FEE7AB439EC84155DF2005CB6B2474E5436CDA1D6CD9C4C367075C7A87D83FC7048FE06752B7A4CBD624E84030D5E39075910A8DIFW9H" TargetMode = "External"/>
	<Relationship Id="rId1693" Type="http://schemas.openxmlformats.org/officeDocument/2006/relationships/hyperlink" Target="consultantplus://offline/ref=73024AED46C792C6FEE7AB439EC84155DF2005CB6B2170E6436FDA1D6CD9C4C367075C7A87D83FC7048FEC6750B7A4CBD624E84030D5E39075910A8DIFW9H" TargetMode = "External"/>
	<Relationship Id="rId1694" Type="http://schemas.openxmlformats.org/officeDocument/2006/relationships/hyperlink" Target="consultantplus://offline/ref=73024AED46C792C6FEE7AB439EC84155DF2005CB6B2170E6436FDA1D6CD9C4C367075C7A87D83FC7048FEC6756B7A4CBD624E84030D5E39075910A8DIFW9H" TargetMode = "External"/>
	<Relationship Id="rId1695" Type="http://schemas.openxmlformats.org/officeDocument/2006/relationships/hyperlink" Target="consultantplus://offline/ref=73024AED46C792C6FEE7AB439EC84155DF2005CB6B2376E54368DA1D6CD9C4C367075C7A87D83FC70584ED6756B7A4CBD624E84030D5E39075910A8DIFW9H" TargetMode = "External"/>
	<Relationship Id="rId1696" Type="http://schemas.openxmlformats.org/officeDocument/2006/relationships/hyperlink" Target="consultantplus://offline/ref=73024AED46C792C6FEE7AB439EC84155DF2005CB6B2474E5436CDA1D6CD9C4C367075C7A87D83FC7048FE06759B7A4CBD624E84030D5E39075910A8DIFW9H" TargetMode = "External"/>
	<Relationship Id="rId1697" Type="http://schemas.openxmlformats.org/officeDocument/2006/relationships/hyperlink" Target="consultantplus://offline/ref=73024AED46C792C6FEE7AB439EC84155DF2005CB6B2474E5436CDA1D6CD9C4C367075C7A87D83FC7048FE06758B7A4CBD624E84030D5E39075910A8DIFW9H" TargetMode = "External"/>
	<Relationship Id="rId1698" Type="http://schemas.openxmlformats.org/officeDocument/2006/relationships/hyperlink" Target="consultantplus://offline/ref=73024AED46C792C6FEE7AB439EC84155DF2005CB6B2474E5436CDA1D6CD9C4C367075C7A87D83FC7048FE06851B7A4CBD624E84030D5E39075910A8DIFW9H" TargetMode = "External"/>
	<Relationship Id="rId1699" Type="http://schemas.openxmlformats.org/officeDocument/2006/relationships/hyperlink" Target="consultantplus://offline/ref=73024AED46C792C6FEE7AB439EC84155DF2005CB6B2376E54368DA1D6CD9C4C367075C7A87D83FC70584ED6759B7A4CBD624E84030D5E39075910A8DIFW9H" TargetMode = "External"/>
	<Relationship Id="rId1700" Type="http://schemas.openxmlformats.org/officeDocument/2006/relationships/hyperlink" Target="consultantplus://offline/ref=73024AED46C792C6FEE7AB439EC84155DF2005CB6B2474E5436CDA1D6CD9C4C367075C7A87D83FC7048FE06850B7A4CBD624E84030D5E39075910A8DIFW9H" TargetMode = "External"/>
	<Relationship Id="rId1701" Type="http://schemas.openxmlformats.org/officeDocument/2006/relationships/hyperlink" Target="consultantplus://offline/ref=73024AED46C792C6FEE7AB439EC84155DF2005CB6B2170E6436FDA1D6CD9C4C367075C7A87D83FC7048FEC6759B7A4CBD624E84030D5E39075910A8DIFW9H" TargetMode = "External"/>
	<Relationship Id="rId1702" Type="http://schemas.openxmlformats.org/officeDocument/2006/relationships/hyperlink" Target="consultantplus://offline/ref=73024AED46C792C6FEE7AB439EC84155DF2005CB6B2170E6436FDA1D6CD9C4C367075C7A87D83FC7048FED6050B7A4CBD624E84030D5E39075910A8DIFW9H" TargetMode = "External"/>
	<Relationship Id="rId1703" Type="http://schemas.openxmlformats.org/officeDocument/2006/relationships/hyperlink" Target="consultantplus://offline/ref=73024AED46C792C6FEE7AB439EC84155DF2005CB6B2474E5436CDA1D6CD9C4C367075C7A87D83FC70586E66551B7A4CBD624E84030D5E39075910A8DIFW9H" TargetMode = "External"/>
	<Relationship Id="rId1704" Type="http://schemas.openxmlformats.org/officeDocument/2006/relationships/hyperlink" Target="consultantplus://offline/ref=73024AED46C792C6FEE7AB439EC84155DF2005CB6B2471E3406CDA1D6CD9C4C367075C7A87D83FC70481E36056B7A4CBD624E84030D5E39075910A8DIFW9H" TargetMode = "External"/>
	<Relationship Id="rId1705" Type="http://schemas.openxmlformats.org/officeDocument/2006/relationships/hyperlink" Target="consultantplus://offline/ref=73024AED46C792C6FEE7AB439EC84155DF2005CB6B2472E34D6CDA1D6CD9C4C367075C7A87D83FC7048EE26850B7A4CBD624E84030D5E39075910A8DIFW9H" TargetMode = "External"/>
	<Relationship Id="rId1706" Type="http://schemas.openxmlformats.org/officeDocument/2006/relationships/hyperlink" Target="consultantplus://offline/ref=73024AED46C792C6FEE7AB439EC84155DF2005CB6B2774E74168DA1D6CD9C4C367075C7A87D83FC70587EC6756B7A4CBD624E84030D5E39075910A8DIFW9H" TargetMode = "External"/>
	<Relationship Id="rId1707" Type="http://schemas.openxmlformats.org/officeDocument/2006/relationships/hyperlink" Target="consultantplus://offline/ref=73024AED46C792C6FEE7AB439EC84155DF2005CB6B2671E3416ADA1D6CD9C4C367075C7A87D83FC70580E46357B7A4CBD624E84030D5E39075910A8DIFW9H" TargetMode = "External"/>
	<Relationship Id="rId1708" Type="http://schemas.openxmlformats.org/officeDocument/2006/relationships/hyperlink" Target="consultantplus://offline/ref=73024AED46C792C6FEE7AB439EC84155DF2005CB6B267CE54C6BDA1D6CD9C4C367075C7A87D83FC70481E66354B7A4CBD624E84030D5E39075910A8DIFW9H" TargetMode = "External"/>
	<Relationship Id="rId1709" Type="http://schemas.openxmlformats.org/officeDocument/2006/relationships/hyperlink" Target="consultantplus://offline/ref=73024AED46C792C6FEE7AB439EC84155DF2005CB6B2170E6436FDA1D6CD9C4C367075C7A87D83FC70586E16852B7A4CBD624E84030D5E39075910A8DIFW9H" TargetMode = "External"/>
	<Relationship Id="rId1710" Type="http://schemas.openxmlformats.org/officeDocument/2006/relationships/hyperlink" Target="consultantplus://offline/ref=73024AED46C792C6FEE7AB439EC84155DF2005CB6B2072EC4C68DA1D6CD9C4C367075C7A87D83FC70587E56654B7A4CBD624E84030D5E39075910A8DIFW9H" TargetMode = "External"/>
	<Relationship Id="rId1711" Type="http://schemas.openxmlformats.org/officeDocument/2006/relationships/hyperlink" Target="consultantplus://offline/ref=73024AED46C792C6FEE7AB439EC84155DF2005CB6B2376E54368DA1D6CD9C4C367075C7A87D83FC70584ED6758B7A4CBD624E84030D5E39075910A8DIFW9H" TargetMode = "External"/>
	<Relationship Id="rId1712" Type="http://schemas.openxmlformats.org/officeDocument/2006/relationships/hyperlink" Target="consultantplus://offline/ref=73024AED46C792C6FEE7AB439EC84155DF2005CB6B2471E3406CDA1D6CD9C4C367075C7A87D83FC70481E36059B7A4CBD624E84030D5E39075910A8DIFW9H" TargetMode = "External"/>
	<Relationship Id="rId1713" Type="http://schemas.openxmlformats.org/officeDocument/2006/relationships/hyperlink" Target="consultantplus://offline/ref=73024AED46C792C6FEE7AB439EC84155DF2005CB6B2376E54368DA1D6CD9C4C367075C7A87D83FC70584ED6850B7A4CBD624E84030D5E39075910A8DIFW9H" TargetMode = "External"/>
	<Relationship Id="rId1714" Type="http://schemas.openxmlformats.org/officeDocument/2006/relationships/hyperlink" Target="consultantplus://offline/ref=73024AED46C792C6FEE7AB439EC84155DF2005CB6B2671E3416ADA1D6CD9C4C367075C7A87D83FC70580E46359B7A4CBD624E84030D5E39075910A8DIFW9H" TargetMode = "External"/>
	<Relationship Id="rId1715" Type="http://schemas.openxmlformats.org/officeDocument/2006/relationships/hyperlink" Target="consultantplus://offline/ref=73024AED46C792C6FEE7AB439EC84155DF2005CB6B2474E5436CDA1D6CD9C4C367075C7A87D83FC70586E66550B7A4CBD624E84030D5E39075910A8DIFW9H" TargetMode = "External"/>
	<Relationship Id="rId1716" Type="http://schemas.openxmlformats.org/officeDocument/2006/relationships/hyperlink" Target="consultantplus://offline/ref=73024AED46C792C6FEE7AB439EC84155DF2005CB6B2376E54368DA1D6CD9C4C367075C7A87D83FC70584ED6853B7A4CBD624E84030D5E39075910A8DIFW9H" TargetMode = "External"/>
	<Relationship Id="rId1717" Type="http://schemas.openxmlformats.org/officeDocument/2006/relationships/hyperlink" Target="consultantplus://offline/ref=73024AED46C792C6FEE7AB439EC84155DF2005CB6B2170E6436FDA1D6CD9C4C367075C7A87D83FC70586E16951B7A4CBD624E84030D5E39075910A8DIFW9H" TargetMode = "External"/>
	<Relationship Id="rId1718" Type="http://schemas.openxmlformats.org/officeDocument/2006/relationships/hyperlink" Target="consultantplus://offline/ref=73024AED46C792C6FEE7AB439EC84155DF2005CB6B2376E54368DA1D6CD9C4C367075C7A87D83FC70584ED6951B7A4CBD624E84030D5E39075910A8DIFW9H" TargetMode = "External"/>
	<Relationship Id="rId1719" Type="http://schemas.openxmlformats.org/officeDocument/2006/relationships/hyperlink" Target="consultantplus://offline/ref=73024AED46C792C6FEE7AB439EC84155DF2005CB6B2376E54368DA1D6CD9C4C367075C7A87D83FC70584ED6950B7A4CBD624E84030D5E39075910A8DIFW9H" TargetMode = "External"/>
	<Relationship Id="rId1720" Type="http://schemas.openxmlformats.org/officeDocument/2006/relationships/hyperlink" Target="consultantplus://offline/ref=73024AED46C792C6FEE7AB439EC84155DF2005CB6B2376E54368DA1D6CD9C4C367075C7A87D83FC70584ED6952B7A4CBD624E84030D5E39075910A8DIFW9H" TargetMode = "External"/>
	<Relationship Id="rId1721" Type="http://schemas.openxmlformats.org/officeDocument/2006/relationships/hyperlink" Target="consultantplus://offline/ref=73024AED46C792C6FEE7AB439EC84155DF2005CB6B2376E1426EDA1D6CD9C4C367075C7A95D867CB0683FA6150A2F29A90I7W2H" TargetMode = "External"/>
	<Relationship Id="rId1722" Type="http://schemas.openxmlformats.org/officeDocument/2006/relationships/hyperlink" Target="consultantplus://offline/ref=73024AED46C792C6FEE7AB439EC84155DF2005CB6B2376E54368DA1D6CD9C4C367075C7A87D83FC70584ED6955B7A4CBD624E84030D5E39075910A8DIFW9H" TargetMode = "External"/>
	<Relationship Id="rId1723" Type="http://schemas.openxmlformats.org/officeDocument/2006/relationships/hyperlink" Target="consultantplus://offline/ref=73024AED46C792C6FEE7AB439EC84155DF2005CB6B2376E54368DA1D6CD9C4C367075C7A87D83FC70584ED6955B7A4CBD624E84030D5E39075910A8DIFW9H" TargetMode = "External"/>
	<Relationship Id="rId1724" Type="http://schemas.openxmlformats.org/officeDocument/2006/relationships/hyperlink" Target="consultantplus://offline/ref=73024AED46C792C6FEE7AB439EC84155DF2005CB6B2474E5436CDA1D6CD9C4C367075C7A87D83FC70586E66557B7A4CBD624E84030D5E39075910A8DIFW9H" TargetMode = "External"/>
	<Relationship Id="rId1725" Type="http://schemas.openxmlformats.org/officeDocument/2006/relationships/hyperlink" Target="consultantplus://offline/ref=73024AED46C792C6FEE7AB439EC84155DF2005CB6B2474E5436CDA1D6CD9C4C367075C7A87D83FC70586E66556B7A4CBD624E84030D5E39075910A8DIFW9H" TargetMode = "External"/>
	<Relationship Id="rId1726" Type="http://schemas.openxmlformats.org/officeDocument/2006/relationships/hyperlink" Target="consultantplus://offline/ref=73024AED46C792C6FEE7AB439EC84155DF2005CB6B2474E5436CDA1D6CD9C4C367075C7A87D83FC70586E66559B7A4CBD624E84030D5E39075910A8DIFW9H" TargetMode = "External"/>
	<Relationship Id="rId1727" Type="http://schemas.openxmlformats.org/officeDocument/2006/relationships/hyperlink" Target="consultantplus://offline/ref=73024AED46C792C6FEE7AB439EC84155DF2005CB6B2474E5436CDA1D6CD9C4C367075C7A87D83FC70586E66558B7A4CBD624E84030D5E39075910A8DIFW9H" TargetMode = "External"/>
	<Relationship Id="rId1728" Type="http://schemas.openxmlformats.org/officeDocument/2006/relationships/hyperlink" Target="consultantplus://offline/ref=73024AED46C792C6FEE7AB439EC84155DF2005CB6B2671E3416ADA1D6CD9C4C367075C7A87D83FC70580E46456B7A4CBD624E84030D5E39075910A8DIFW9H" TargetMode = "External"/>
	<Relationship Id="rId1729" Type="http://schemas.openxmlformats.org/officeDocument/2006/relationships/hyperlink" Target="consultantplus://offline/ref=73024AED46C792C6FEE7AB439EC84155DF2005CB6B2170E6436FDA1D6CD9C4C367075C7A87D83FC70586E16953B7A4CBD624E84030D5E39075910A8DIFW9H" TargetMode = "External"/>
	<Relationship Id="rId1730" Type="http://schemas.openxmlformats.org/officeDocument/2006/relationships/hyperlink" Target="consultantplus://offline/ref=73024AED46C792C6FEE7AB439EC84155DF2005CB6B2170E6436FDA1D6CD9C4C367075C7A87D83FC70586E16955B7A4CBD624E84030D5E39075910A8DIFW9H" TargetMode = "External"/>
	<Relationship Id="rId1731" Type="http://schemas.openxmlformats.org/officeDocument/2006/relationships/hyperlink" Target="consultantplus://offline/ref=73024AED46C792C6FEE7AB439EC84155DF2005CB6B2671E3416ADA1D6CD9C4C367075C7A87D83FC70580E46459B7A4CBD624E84030D5E39075910A8DIFW9H" TargetMode = "External"/>
	<Relationship Id="rId1732" Type="http://schemas.openxmlformats.org/officeDocument/2006/relationships/hyperlink" Target="consultantplus://offline/ref=73024AED46C792C6FEE7AB439EC84155DF2005CB6B2072EC4C68DA1D6CD9C4C367075C7A87D83FC70587E56752B7A4CBD624E84030D5E39075910A8DIFW9H" TargetMode = "External"/>
	<Relationship Id="rId1733" Type="http://schemas.openxmlformats.org/officeDocument/2006/relationships/hyperlink" Target="consultantplus://offline/ref=73024AED46C792C6FEE7AB439EC84155DF2005CB6B2072EC4C68DA1D6CD9C4C367075C7A87D83FC70587E56754B7A4CBD624E84030D5E39075910A8DIFW9H" TargetMode = "External"/>
	<Relationship Id="rId1734" Type="http://schemas.openxmlformats.org/officeDocument/2006/relationships/hyperlink" Target="consultantplus://offline/ref=73024AED46C792C6FEE7AB439EC84155DF2005CB6B2376E54368DA1D6CD9C4C367075C7A87D83FC70584ED6954B7A4CBD624E84030D5E39075910A8DIFW9H" TargetMode = "External"/>
	<Relationship Id="rId1735" Type="http://schemas.openxmlformats.org/officeDocument/2006/relationships/hyperlink" Target="consultantplus://offline/ref=73024AED46C792C6FEE7AB439EC84155DF2005CB6B2671E3416ADA1D6CD9C4C367075C7A87D83FC70580E46550B7A4CBD624E84030D5E39075910A8DIFW9H" TargetMode = "External"/>
	<Relationship Id="rId1736" Type="http://schemas.openxmlformats.org/officeDocument/2006/relationships/hyperlink" Target="consultantplus://offline/ref=73024AED46C792C6FEE7AB439EC84155DF2005CB6B2376E54368DA1D6CD9C4C367075C7A87D83FC70584ED6956B7A4CBD624E84030D5E39075910A8DIFW9H" TargetMode = "External"/>
	<Relationship Id="rId1737" Type="http://schemas.openxmlformats.org/officeDocument/2006/relationships/hyperlink" Target="consultantplus://offline/ref=73024AED46C792C6FEE7AB439EC84155DF2005CB6B2376E54368DA1D6CD9C4C367075C7A87D83FC70585E46258B7A4CBD624E84030D5E39075910A8DIFW9H" TargetMode = "External"/>
	<Relationship Id="rId1738" Type="http://schemas.openxmlformats.org/officeDocument/2006/relationships/hyperlink" Target="consultantplus://offline/ref=73024AED46C792C6FEE7AB439EC84155DF2005CB6B217DE7476CDA1D6CD9C4C367075C7A87D83FC70680E56854B7A4CBD624E84030D5E39075910A8DIFW9H" TargetMode = "External"/>
	<Relationship Id="rId1739" Type="http://schemas.openxmlformats.org/officeDocument/2006/relationships/hyperlink" Target="consultantplus://offline/ref=73024AED46C792C6FEE7AB439EC84155DF2005CB6B2075E1466ADA1D6CD9C4C367075C7A87D83FC7048EE26454B7A4CBD624E84030D5E39075910A8DIFW9H" TargetMode = "External"/>
	<Relationship Id="rId1740" Type="http://schemas.openxmlformats.org/officeDocument/2006/relationships/hyperlink" Target="consultantplus://offline/ref=73024AED46C792C6FEE7AB439EC84155DF2005CB6B2077E04468DA1D6CD9C4C367075C7A87D83FC7048FE76255B7A4CBD624E84030D5E39075910A8DIFW9H" TargetMode = "External"/>
	<Relationship Id="rId1741" Type="http://schemas.openxmlformats.org/officeDocument/2006/relationships/hyperlink" Target="consultantplus://offline/ref=73024AED46C792C6FEE7AB439EC84155DF2005CB6B2072EC4C68DA1D6CD9C4C367075C7A87D83FC70584E46257B7A4CBD624E84030D5E39075910A8DIFW9H" TargetMode = "External"/>
	<Relationship Id="rId1742" Type="http://schemas.openxmlformats.org/officeDocument/2006/relationships/hyperlink" Target="consultantplus://offline/ref=73024AED46C792C6FEE7AB439EC84155DF2005CB6B207DEC4D65DA1D6CD9C4C367075C7A87D83FC70686E56954B7A4CBD624E84030D5E39075910A8DIFW9H" TargetMode = "External"/>
	<Relationship Id="rId1743" Type="http://schemas.openxmlformats.org/officeDocument/2006/relationships/hyperlink" Target="consultantplus://offline/ref=73024AED46C792C6FEE7AB439EC84155DF2005CB6B2376E54368DA1D6CD9C4C367075C7A87D83FC70585ED6952B7A4CBD624E84030D5E39075910A8DIFW9H" TargetMode = "External"/>
	<Relationship Id="rId1744" Type="http://schemas.openxmlformats.org/officeDocument/2006/relationships/hyperlink" Target="consultantplus://offline/ref=73024AED46C792C6FEE7AB439EC84155DF2005CB6B2371EC406DDA1D6CD9C4C367075C7A87D83FC70686E36856B7A4CBD624E84030D5E39075910A8DIFW9H" TargetMode = "External"/>
	<Relationship Id="rId1745" Type="http://schemas.openxmlformats.org/officeDocument/2006/relationships/hyperlink" Target="consultantplus://offline/ref=73024AED46C792C6FEE7AB439EC84155DF2005CB6B2376E54368DA1D6CD9C4C367075C7A87D83FC70585ED6954B7A4CBD624E84030D5E39075910A8DIFW9H" TargetMode = "External"/>
	<Relationship Id="rId1746" Type="http://schemas.openxmlformats.org/officeDocument/2006/relationships/hyperlink" Target="consultantplus://offline/ref=73024AED46C792C6FEE7AB439EC84155DF2005CB6B2077E04468DA1D6CD9C4C367075C7A87D83FC7048FE76254B7A4CBD624E84030D5E39075910A8DIFW9H" TargetMode = "External"/>
	<Relationship Id="rId1747" Type="http://schemas.openxmlformats.org/officeDocument/2006/relationships/hyperlink" Target="consultantplus://offline/ref=73024AED46C792C6FEE7AB439EC84155DF2005CB6B2376E54368DA1D6CD9C4C367075C7A87D83FC70585ED6957B7A4CBD624E84030D5E39075910A8DIFW9H" TargetMode = "External"/>
	<Relationship Id="rId1748" Type="http://schemas.openxmlformats.org/officeDocument/2006/relationships/hyperlink" Target="consultantplus://offline/ref=73024AED46C792C6FEE7AB439EC84155DF2005CB6B2376E54368DA1D6CD9C4C367075C7A87D83FC70585ED6956B7A4CBD624E84030D5E39075910A8DIFW9H" TargetMode = "External"/>
	<Relationship Id="rId1749" Type="http://schemas.openxmlformats.org/officeDocument/2006/relationships/hyperlink" Target="consultantplus://offline/ref=73024AED46C792C6FEE7AB439EC84155DF2005CB6B2376E54368DA1D6CD9C4C367075C7A87D83FC70582E46054B7A4CBD624E84030D5E39075910A8DIFW9H" TargetMode = "External"/>
	<Relationship Id="rId1750" Type="http://schemas.openxmlformats.org/officeDocument/2006/relationships/hyperlink" Target="consultantplus://offline/ref=73024AED46C792C6FEE7AB439EC84155DF2005CB6B2376E54368DA1D6CD9C4C367075C7A87D83FC70582E46054B7A4CBD624E84030D5E39075910A8DIFW9H" TargetMode = "External"/>
	<Relationship Id="rId1751" Type="http://schemas.openxmlformats.org/officeDocument/2006/relationships/hyperlink" Target="consultantplus://offline/ref=73024AED46C792C6FEE7AB439EC84155DF2005CB6B2072EC4C68DA1D6CD9C4C367075C7A87D83FC70584E46357B7A4CBD624E84030D5E39075910A8DIFW9H" TargetMode = "External"/>
	<Relationship Id="rId1752" Type="http://schemas.openxmlformats.org/officeDocument/2006/relationships/hyperlink" Target="consultantplus://offline/ref=73024AED46C792C6FEE7AB439EC84155DF2005CB6B2072EC4C68DA1D6CD9C4C367075C7A87D83FC70584E46359B7A4CBD624E84030D5E39075910A8DIFW9H" TargetMode = "External"/>
	<Relationship Id="rId1753" Type="http://schemas.openxmlformats.org/officeDocument/2006/relationships/hyperlink" Target="consultantplus://offline/ref=73024AED46C792C6FEE7B54E88A41F51D32E53C36B237EB31939DC4A3389C29627475A2FC09F35CD52D7A0355CBCF5849370FB4235C9IEW1H" TargetMode = "External"/>
	<Relationship Id="rId1754" Type="http://schemas.openxmlformats.org/officeDocument/2006/relationships/hyperlink" Target="consultantplus://offline/ref=73024AED46C792C6FEE7AB439EC84155DF2005CB6B2072EC4C68DA1D6CD9C4C367075C7A87D83FC70584E46451B7A4CBD624E84030D5E39075910A8DIFW9H" TargetMode = "External"/>
	<Relationship Id="rId1755" Type="http://schemas.openxmlformats.org/officeDocument/2006/relationships/hyperlink" Target="consultantplus://offline/ref=73024AED46C792C6FEE7AB439EC84155DF2005CB6B2376E54368DA1D6CD9C4C367075C7A87D83FC70582E46056B7A4CBD624E84030D5E39075910A8DIFW9H" TargetMode = "External"/>
	<Relationship Id="rId1756" Type="http://schemas.openxmlformats.org/officeDocument/2006/relationships/hyperlink" Target="consultantplus://offline/ref=73024AED46C792C6FEE7AB439EC84155DF2005CB6B2072EC4C68DA1D6CD9C4C367075C7A87D83FC70584E46453B7A4CBD624E84030D5E39075910A8DIFW9H" TargetMode = "External"/>
	<Relationship Id="rId1757" Type="http://schemas.openxmlformats.org/officeDocument/2006/relationships/hyperlink" Target="consultantplus://offline/ref=73024AED46C792C6FEE7AB439EC84155DF2005CB6B2376E54368DA1D6CD9C4C367075C7A87D83FC70582E46151B7A4CBD624E84030D5E39075910A8DIFW9H" TargetMode = "External"/>
	<Relationship Id="rId1758" Type="http://schemas.openxmlformats.org/officeDocument/2006/relationships/hyperlink" Target="consultantplus://offline/ref=73024AED46C792C6FEE7AB439EC84155DF2005CB6B2072EC4C68DA1D6CD9C4C367075C7A87D83FC70584E46455B7A4CBD624E84030D5E39075910A8DIFW9H" TargetMode = "External"/>
	<Relationship Id="rId1759" Type="http://schemas.openxmlformats.org/officeDocument/2006/relationships/hyperlink" Target="consultantplus://offline/ref=73024AED46C792C6FEE7AB439EC84155DF2005CB6B2072EC4C68DA1D6CD9C4C367075C7A87D83FC70584E46457B7A4CBD624E84030D5E39075910A8DIFW9H" TargetMode = "External"/>
	<Relationship Id="rId1760" Type="http://schemas.openxmlformats.org/officeDocument/2006/relationships/hyperlink" Target="consultantplus://offline/ref=73024AED46C792C6FEE7B54E88A41F51D3285CC26A2C7EB31939DC4A3389C29627475A2FC49C34C00F8DB03115E9FD9A976FE4412BC9E293I6W8H" TargetMode = "External"/>
	<Relationship Id="rId1761" Type="http://schemas.openxmlformats.org/officeDocument/2006/relationships/hyperlink" Target="consultantplus://offline/ref=73024AED46C792C6FEE7AB439EC84155DF2005CB6B2072EC4C68DA1D6CD9C4C367075C7A87D83FC70584E46459B7A4CBD624E84030D5E39075910A8DIFW9H" TargetMode = "External"/>
	<Relationship Id="rId1762" Type="http://schemas.openxmlformats.org/officeDocument/2006/relationships/hyperlink" Target="consultantplus://offline/ref=73024AED46C792C6FEE7AB439EC84155DF2005CB6B2072EC4C68DA1D6CD9C4C367075C7A87D83FC70584E46551B7A4CBD624E84030D5E39075910A8DIFW9H" TargetMode = "External"/>
	<Relationship Id="rId1763" Type="http://schemas.openxmlformats.org/officeDocument/2006/relationships/hyperlink" Target="consultantplus://offline/ref=73024AED46C792C6FEE7AB439EC84155DF2005CB6B2072EC4C68DA1D6CD9C4C367075C7A87D83FC70584E46553B7A4CBD624E84030D5E39075910A8DIFW9H" TargetMode = "External"/>
	<Relationship Id="rId1764" Type="http://schemas.openxmlformats.org/officeDocument/2006/relationships/hyperlink" Target="consultantplus://offline/ref=73024AED46C792C6FEE7AB439EC84155DF2005CB6B2376E54368DA1D6CD9C4C367075C7A87D83FC70582E46153B7A4CBD624E84030D5E39075910A8DIFW9H" TargetMode = "External"/>
	<Relationship Id="rId1765" Type="http://schemas.openxmlformats.org/officeDocument/2006/relationships/hyperlink" Target="consultantplus://offline/ref=73024AED46C792C6FEE7AB439EC84155DF2005CB6B2376E54368DA1D6CD9C4C367075C7A87D83FC70582E46154B7A4CBD624E84030D5E39075910A8DIFW9H" TargetMode = "External"/>
	<Relationship Id="rId1766" Type="http://schemas.openxmlformats.org/officeDocument/2006/relationships/hyperlink" Target="consultantplus://offline/ref=73024AED46C792C6FEE7AB439EC84155DF2005CB6B2077E04468DA1D6CD9C4C367075C7A87D83FC7048FE76258B7A4CBD624E84030D5E39075910A8DIFW9H" TargetMode = "External"/>
	<Relationship Id="rId1767" Type="http://schemas.openxmlformats.org/officeDocument/2006/relationships/hyperlink" Target="consultantplus://offline/ref=73024AED46C792C6FEE7AB439EC84155DF2005CB6B2072EC4C68DA1D6CD9C4C367075C7A87D83FC70584E46954B7A4CBD624E84030D5E39075910A8DIFW9H" TargetMode = "External"/>
	<Relationship Id="rId1768" Type="http://schemas.openxmlformats.org/officeDocument/2006/relationships/hyperlink" Target="consultantplus://offline/ref=73024AED46C792C6FEE7AB439EC84155DF2005CB6B2376E54368DA1D6CD9C4C367075C7A87D83FC70582E46555B7A4CBD624E84030D5E39075910A8DIFW9H" TargetMode = "External"/>
	<Relationship Id="rId1769" Type="http://schemas.openxmlformats.org/officeDocument/2006/relationships/hyperlink" Target="consultantplus://offline/ref=73024AED46C792C6FEE7AB439EC84155DF2005CB6B2376E54368DA1D6CD9C4C367075C7A87D83FC70582E46557B7A4CBD624E84030D5E39075910A8DIFW9H" TargetMode = "External"/>
	<Relationship Id="rId1770" Type="http://schemas.openxmlformats.org/officeDocument/2006/relationships/hyperlink" Target="consultantplus://offline/ref=73024AED46C792C6FEE7AB439EC84155DF2005CB6B2376E54368DA1D6CD9C4C367075C7A87D83FC70582E46654B7A4CBD624E84030D5E39075910A8DIFW9H" TargetMode = "External"/>
	<Relationship Id="rId1771" Type="http://schemas.openxmlformats.org/officeDocument/2006/relationships/hyperlink" Target="consultantplus://offline/ref=73024AED46C792C6FEE7AB439EC84155DF2005CB6B2376E54368DA1D6CD9C4C367075C7A87D83FC70582E46755B7A4CBD624E84030D5E39075910A8DIFW9H" TargetMode = "External"/>
	<Relationship Id="rId1772" Type="http://schemas.openxmlformats.org/officeDocument/2006/relationships/hyperlink" Target="consultantplus://offline/ref=73024AED46C792C6FEE7AB439EC84155DF2005CB6B2376E54368DA1D6CD9C4C367075C7A87D83FC70582E56756B7A4CBD624E84030D5E39075910A8DIFW9H" TargetMode = "External"/>
	<Relationship Id="rId1773" Type="http://schemas.openxmlformats.org/officeDocument/2006/relationships/hyperlink" Target="consultantplus://offline/ref=73024AED46C792C6FEE7AB439EC84155DF2005CB6B2376E54368DA1D6CD9C4C367075C7A87D83FC70582ED6259B7A4CBD624E84030D5E39075910A8DIFW9H" TargetMode = "External"/>
	<Relationship Id="rId1774" Type="http://schemas.openxmlformats.org/officeDocument/2006/relationships/hyperlink" Target="consultantplus://offline/ref=73024AED46C792C6FEE7AB439EC84155DF2005CB6B2376E54368DA1D6CD9C4C367075C7A87D83FC70582ED6258B7A4CBD624E84030D5E39075910A8DIFW9H" TargetMode = "External"/>
	<Relationship Id="rId1775" Type="http://schemas.openxmlformats.org/officeDocument/2006/relationships/hyperlink" Target="consultantplus://offline/ref=73024AED46C792C6FEE7AB439EC84155DF2005CB6B2371EC406DDA1D6CD9C4C367075C7A87D83FC70686E36859B7A4CBD624E84030D5E39075910A8DIFW9H" TargetMode = "External"/>
	<Relationship Id="rId1776" Type="http://schemas.openxmlformats.org/officeDocument/2006/relationships/hyperlink" Target="consultantplus://offline/ref=73024AED46C792C6FEE7AB439EC84155DF2005CB6B2371EC406DDA1D6CD9C4C367075C7A87D83FC70686E36858B7A4CBD624E84030D5E39075910A8DIFW9H" TargetMode = "External"/>
	<Relationship Id="rId1777" Type="http://schemas.openxmlformats.org/officeDocument/2006/relationships/hyperlink" Target="consultantplus://offline/ref=73024AED46C792C6FEE7AB439EC84155DF2005CB6B2371EC406DDA1D6CD9C4C367075C7A87D83FC70686E36950B7A4CBD624E84030D5E39075910A8DIFW9H" TargetMode = "External"/>
	<Relationship Id="rId1778" Type="http://schemas.openxmlformats.org/officeDocument/2006/relationships/hyperlink" Target="consultantplus://offline/ref=73024AED46C792C6FEE7AB439EC84155DF2005CB6B2371EC406DDA1D6CD9C4C367075C7A87D83FC70686E36953B7A4CBD624E84030D5E39075910A8DIFW9H" TargetMode = "External"/>
	<Relationship Id="rId1779" Type="http://schemas.openxmlformats.org/officeDocument/2006/relationships/hyperlink" Target="consultantplus://offline/ref=73024AED46C792C6FEE7B54E88A41F51D32E5FC46F227EB31939DC4A3389C29627475A2CCC99399257C2B16D51B9EE9B936FE74037ICW8H" TargetMode = "External"/>
	<Relationship Id="rId1780" Type="http://schemas.openxmlformats.org/officeDocument/2006/relationships/image" Target="media/image18.wmf"/>
	<Relationship Id="rId1781" Type="http://schemas.openxmlformats.org/officeDocument/2006/relationships/image" Target="media/image19.wmf"/>
	<Relationship Id="rId1782" Type="http://schemas.openxmlformats.org/officeDocument/2006/relationships/hyperlink" Target="consultantplus://offline/ref=73024AED46C792C6FEE7B54E88A41F51D52D58C6692E23B91160D04834869D81200E562EC49D34CE0DD2B52404B1F09F8C70E45E37CBE0I9W2H" TargetMode = "External"/>
	<Relationship Id="rId1783" Type="http://schemas.openxmlformats.org/officeDocument/2006/relationships/hyperlink" Target="consultantplus://offline/ref=73024AED46C792C6FEE7B54E88A41F51D52D58C6692E23B91160D04834869D81200E562EC49E37C20DD2B52404B1F09F8C70E45E37CBE0I9W2H" TargetMode = "External"/>
	<Relationship Id="rId1784" Type="http://schemas.openxmlformats.org/officeDocument/2006/relationships/hyperlink" Target="consultantplus://offline/ref=73024AED46C792C6FEE7AB439EC84155DF2005CB6B207DEC4D65DA1D6CD9C4C367075C7A87D83FC70686E56959B7A4CBD624E84030D5E39075910A8DIFW9H" TargetMode = "External"/>
	<Relationship Id="rId1785" Type="http://schemas.openxmlformats.org/officeDocument/2006/relationships/hyperlink" Target="consultantplus://offline/ref=73024AED46C792C6FEE7AB439EC84155DF2005CB6B2376E54368DA1D6CD9C4C367075C7A87D83FC70583E46653B7A4CBD624E84030D5E39075910A8DIFW9H" TargetMode = "External"/>
	<Relationship Id="rId1786" Type="http://schemas.openxmlformats.org/officeDocument/2006/relationships/hyperlink" Target="consultantplus://offline/ref=73024AED46C792C6FEE7AB439EC84155DF2005CB6B2371EC406DDA1D6CD9C4C367075C7A87D83FC70686E36952B7A4CBD624E84030D5E39075910A8DIFW9H" TargetMode = "External"/>
	<Relationship Id="rId1787" Type="http://schemas.openxmlformats.org/officeDocument/2006/relationships/hyperlink" Target="consultantplus://offline/ref=73024AED46C792C6FEE7B54E88A41F51D3285CC26A2C7EB31939DC4A3389C29627475A2FC49C37C1008DB03115E9FD9A976FE4412BC9E293I6W8H" TargetMode = "External"/>
	<Relationship Id="rId1788" Type="http://schemas.openxmlformats.org/officeDocument/2006/relationships/hyperlink" Target="consultantplus://offline/ref=73024AED46C792C6FEE7B54E88A41F51D32A5AC669207EB31939DC4A3389C29627475A2FC49C32C7068DB03115E9FD9A976FE4412BC9E293I6W8H" TargetMode = "External"/>
	<Relationship Id="rId1789" Type="http://schemas.openxmlformats.org/officeDocument/2006/relationships/hyperlink" Target="consultantplus://offline/ref=73024AED46C792C6FEE7AB439EC84155DF2005CB6B2371EC406DDA1D6CD9C4C367075C7A87D83FC70686E36955B7A4CBD624E84030D5E39075910A8DIFW9H" TargetMode = "External"/>
	<Relationship Id="rId1790" Type="http://schemas.openxmlformats.org/officeDocument/2006/relationships/hyperlink" Target="consultantplus://offline/ref=73024AED46C792C6FEE7AB439EC84155DF2005CB6B2371EC406DDA1D6CD9C4C367075C7A87D83FC70686E36954B7A4CBD624E84030D5E39075910A8DIFW9H" TargetMode = "External"/>
	<Relationship Id="rId1791" Type="http://schemas.openxmlformats.org/officeDocument/2006/relationships/hyperlink" Target="consultantplus://offline/ref=73024AED46C792C6FEE7AB439EC84155DF2005CB6B2376E54368DA1D6CD9C4C367075C7A87D83FC70583E46652B7A4CBD624E84030D5E39075910A8DIFW9H" TargetMode = "External"/>
	<Relationship Id="rId1792" Type="http://schemas.openxmlformats.org/officeDocument/2006/relationships/hyperlink" Target="consultantplus://offline/ref=73024AED46C792C6FEE7B54E88A41F51D32E5FC46F227EB31939DC4A3389C29627475A2CCC99399257C2B16D51B9EE9B936FE74037ICW8H" TargetMode = "External"/>
	<Relationship Id="rId1793" Type="http://schemas.openxmlformats.org/officeDocument/2006/relationships/image" Target="media/image20.wmf"/>
	<Relationship Id="rId1794" Type="http://schemas.openxmlformats.org/officeDocument/2006/relationships/image" Target="media/image21.wmf"/>
	<Relationship Id="rId1795" Type="http://schemas.openxmlformats.org/officeDocument/2006/relationships/hyperlink" Target="consultantplus://offline/ref=73024AED46C792C6FEE7B54E88A41F51D52D58C6692E23B91160D04834869D81200E562EC49D34CE0DD2B52404B1F09F8C70E45E37CBE0I9W2H" TargetMode = "External"/>
	<Relationship Id="rId1796" Type="http://schemas.openxmlformats.org/officeDocument/2006/relationships/hyperlink" Target="consultantplus://offline/ref=73024AED46C792C6FEE7B54E88A41F51D52D58C6692E23B91160D04834869D81200E562EC49E37C20DD2B52404B1F09F8C70E45E37CBE0I9W2H" TargetMode = "External"/>
	<Relationship Id="rId1797" Type="http://schemas.openxmlformats.org/officeDocument/2006/relationships/hyperlink" Target="consultantplus://offline/ref=73024AED46C792C6FEE7AB439EC84155DF2005CB6B2376E54368DA1D6CD9C4C367075C7A87D83FC70583E46858B7A4CBD624E84030D5E39075910A8DIFW9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20.12.2018 N 531
(ред. от 26.07.2023)
"О государственной программе Чувашской Республики "Развитие образования"</dc:title>
  <dcterms:created xsi:type="dcterms:W3CDTF">2023-11-05T07:22:05Z</dcterms:created>
</cp:coreProperties>
</file>