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Госслужбы ЧР по делам юстиции от 03.08.2020 N 165-о</w:t>
              <w:br/>
              <w:t xml:space="preserve">(ред. от 28.06.2023)</w:t>
              <w:br/>
              <w:t xml:space="preserve">"Об утверждении Положения об Общественном совете при Государственной службе Чувашской Республики по делам юстиции"</w:t>
              <w:br/>
              <w:t xml:space="preserve">(Зарегистрировано в Госслужбе ЧР по делам юстиции 03.08.2020 N 6177)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3 августа 2020 г. N 6177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ГОСУДАРСТВЕННАЯ СЛУЖБА ЧУВАШСКОЙ РЕСПУБЛИКИ</w:t>
      </w:r>
    </w:p>
    <w:p>
      <w:pPr>
        <w:pStyle w:val="2"/>
        <w:jc w:val="center"/>
      </w:pPr>
      <w:r>
        <w:rPr>
          <w:sz w:val="20"/>
        </w:rPr>
        <w:t xml:space="preserve">ПО ДЕЛАМ ЮСТИЦИИ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 августа 2020 г. N 165-о</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ГОСУДАРСТВЕННОЙ СЛУЖБЕ ЧУВАШСКОЙ РЕСПУБЛИКИ</w:t>
      </w:r>
    </w:p>
    <w:p>
      <w:pPr>
        <w:pStyle w:val="2"/>
        <w:jc w:val="center"/>
      </w:pPr>
      <w:r>
        <w:rPr>
          <w:sz w:val="20"/>
        </w:rPr>
        <w:t xml:space="preserve">ПО ДЕЛАМ ЮСТИЦИИ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Госслужбы ЧР по делам юстиции от 07.08.2020 </w:t>
            </w:r>
            <w:hyperlink w:history="0" r:id="rId7" w:tooltip="Приказ Госслужбы ЧР по делам юстиции от 07.08.2020 N 166-о &quot;О внесении изменения в приказ Государственной службы Чувашской Республики по делам юстиции от 3 августа 2020 г. N 165-о&quot; (Зарегистрировано в Госслужбе ЧР по делам юстиции 10.08.2020 N 6191) {КонсультантПлюс}">
              <w:r>
                <w:rPr>
                  <w:sz w:val="20"/>
                  <w:color w:val="0000ff"/>
                </w:rPr>
                <w:t xml:space="preserve">N 166-о</w:t>
              </w:r>
            </w:hyperlink>
            <w:r>
              <w:rPr>
                <w:sz w:val="20"/>
                <w:color w:val="392c69"/>
              </w:rPr>
              <w:t xml:space="preserve">,</w:t>
            </w:r>
          </w:p>
          <w:p>
            <w:pPr>
              <w:pStyle w:val="0"/>
              <w:jc w:val="center"/>
            </w:pPr>
            <w:r>
              <w:rPr>
                <w:sz w:val="20"/>
                <w:color w:val="392c69"/>
              </w:rPr>
              <w:t xml:space="preserve">от 26.12.2022 </w:t>
            </w:r>
            <w:hyperlink w:history="0" r:id="rId8" w:tooltip="Приказ Госслужбы ЧР по делам юстиции от 26.12.2022 N 190-о &quot;О внесении изменений в приказ Государственной службы Чувашской Республики по делам юстиции от 3 августа 2020 г. N 165-о&quot; (Зарегистрировано в Госслужбе ЧР по делам юстиции 26.12.2022 N 8278) {КонсультантПлюс}">
              <w:r>
                <w:rPr>
                  <w:sz w:val="20"/>
                  <w:color w:val="0000ff"/>
                </w:rPr>
                <w:t xml:space="preserve">N 190-о</w:t>
              </w:r>
            </w:hyperlink>
            <w:r>
              <w:rPr>
                <w:sz w:val="20"/>
                <w:color w:val="392c69"/>
              </w:rPr>
              <w:t xml:space="preserve">, от 28.06.2023 </w:t>
            </w:r>
            <w:hyperlink w:history="0" r:id="rId9"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N 58-о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Приказываю:</w:t>
      </w:r>
    </w:p>
    <w:p>
      <w:pPr>
        <w:pStyle w:val="0"/>
        <w:jc w:val="both"/>
      </w:pPr>
      <w:r>
        <w:rPr>
          <w:sz w:val="20"/>
        </w:rPr>
        <w:t xml:space="preserve">(преамбула в ред. </w:t>
      </w:r>
      <w:hyperlink w:history="0" r:id="rId10"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Приказа</w:t>
        </w:r>
      </w:hyperlink>
      <w:r>
        <w:rPr>
          <w:sz w:val="20"/>
        </w:rPr>
        <w:t xml:space="preserve"> Госслужбы ЧР по делам юстиции от 28.06.2023 N 58-о)</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Государственной службе Чувашской Республики по делам юстиции согласно приложению.</w:t>
      </w:r>
    </w:p>
    <w:p>
      <w:pPr>
        <w:pStyle w:val="0"/>
        <w:spacing w:before="200" w:line-rule="auto"/>
        <w:ind w:firstLine="540"/>
        <w:jc w:val="both"/>
      </w:pPr>
      <w:r>
        <w:rPr>
          <w:sz w:val="20"/>
        </w:rPr>
        <w:t xml:space="preserve">2. Признать утратившим силу </w:t>
      </w:r>
      <w:hyperlink w:history="0" r:id="rId11" w:tooltip="Приказ Госслужбы ЧР по делам юстиции от 25.03.2020 N 58-о &quot;Об утверждении Положения об Общественном совете при Государственной службе Чувашской Республики по делам юстиции&quot; (Зарегистрировано в Госслужбе ЧР по делам юстиции 25.03.2020 N 5845) ------------ Утратил силу или отменен {КонсультантПлюс}">
        <w:r>
          <w:rPr>
            <w:sz w:val="20"/>
            <w:color w:val="0000ff"/>
          </w:rPr>
          <w:t xml:space="preserve">приказ</w:t>
        </w:r>
      </w:hyperlink>
      <w:r>
        <w:rPr>
          <w:sz w:val="20"/>
        </w:rPr>
        <w:t xml:space="preserve"> Государственной службы Чувашской Республики по делам юстиции от 25 марта 2020 г. N 58-о "Об утверждении Положения об Общественном совете при Государственной службе Чувашской Республики по делам юстиции" (зарегистрирован в Государственной службе Чувашской Республики по делам юстиции 25 марта 2020 г., регистрационный N 5845).</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Д.СЕРЖАНТОВ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Государственной службы</w:t>
      </w:r>
    </w:p>
    <w:p>
      <w:pPr>
        <w:pStyle w:val="0"/>
        <w:jc w:val="right"/>
      </w:pPr>
      <w:r>
        <w:rPr>
          <w:sz w:val="20"/>
        </w:rPr>
        <w:t xml:space="preserve">Чувашской Республики</w:t>
      </w:r>
    </w:p>
    <w:p>
      <w:pPr>
        <w:pStyle w:val="0"/>
        <w:jc w:val="right"/>
      </w:pPr>
      <w:r>
        <w:rPr>
          <w:sz w:val="20"/>
        </w:rPr>
        <w:t xml:space="preserve">по делам юстиции</w:t>
      </w:r>
    </w:p>
    <w:p>
      <w:pPr>
        <w:pStyle w:val="0"/>
        <w:jc w:val="right"/>
      </w:pPr>
      <w:r>
        <w:rPr>
          <w:sz w:val="20"/>
        </w:rPr>
        <w:t xml:space="preserve">от 03.08.2020 N 165-о</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ГОСУДАРСТВЕННОЙ СЛУЖБЕ</w:t>
      </w:r>
    </w:p>
    <w:p>
      <w:pPr>
        <w:pStyle w:val="2"/>
        <w:jc w:val="center"/>
      </w:pPr>
      <w:r>
        <w:rPr>
          <w:sz w:val="20"/>
        </w:rPr>
        <w:t xml:space="preserve">ЧУВАШСКОЙ РЕСПУБЛИКИ ПО ДЕЛАМ ЮСТИЦИИ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Госслужбы ЧР по делам юстиции от 07.08.2020 </w:t>
            </w:r>
            <w:hyperlink w:history="0" r:id="rId12" w:tooltip="Приказ Госслужбы ЧР по делам юстиции от 07.08.2020 N 166-о &quot;О внесении изменения в приказ Государственной службы Чувашской Республики по делам юстиции от 3 августа 2020 г. N 165-о&quot; (Зарегистрировано в Госслужбе ЧР по делам юстиции 10.08.2020 N 6191) {КонсультантПлюс}">
              <w:r>
                <w:rPr>
                  <w:sz w:val="20"/>
                  <w:color w:val="0000ff"/>
                </w:rPr>
                <w:t xml:space="preserve">N 166-о</w:t>
              </w:r>
            </w:hyperlink>
            <w:r>
              <w:rPr>
                <w:sz w:val="20"/>
                <w:color w:val="392c69"/>
              </w:rPr>
              <w:t xml:space="preserve">,</w:t>
            </w:r>
          </w:p>
          <w:p>
            <w:pPr>
              <w:pStyle w:val="0"/>
              <w:jc w:val="center"/>
            </w:pPr>
            <w:r>
              <w:rPr>
                <w:sz w:val="20"/>
                <w:color w:val="392c69"/>
              </w:rPr>
              <w:t xml:space="preserve">от 26.12.2022 </w:t>
            </w:r>
            <w:hyperlink w:history="0" r:id="rId13" w:tooltip="Приказ Госслужбы ЧР по делам юстиции от 26.12.2022 N 190-о &quot;О внесении изменений в приказ Государственной службы Чувашской Республики по делам юстиции от 3 августа 2020 г. N 165-о&quot; (Зарегистрировано в Госслужбе ЧР по делам юстиции 26.12.2022 N 8278) {КонсультантПлюс}">
              <w:r>
                <w:rPr>
                  <w:sz w:val="20"/>
                  <w:color w:val="0000ff"/>
                </w:rPr>
                <w:t xml:space="preserve">N 190-о</w:t>
              </w:r>
            </w:hyperlink>
            <w:r>
              <w:rPr>
                <w:sz w:val="20"/>
                <w:color w:val="392c69"/>
              </w:rPr>
              <w:t xml:space="preserve">, от 28.06.2023 </w:t>
            </w:r>
            <w:hyperlink w:history="0" r:id="rId14"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N 58-о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Государственной службе Чувашской Республики по делам юстиции (далее также соответственно - Общественный совет, Госслужба Чувашии по делам юстиции) образован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Госслужбы Чувашии по делам юстиции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Госслужбы Чувашии по делам юстиции,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1"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Госслужба Чувашии по делам юстиции.</w:t>
      </w:r>
    </w:p>
    <w:bookmarkStart w:id="54" w:name="P54"/>
    <w:bookmarkEnd w:id="54"/>
    <w:p>
      <w:pPr>
        <w:pStyle w:val="0"/>
        <w:spacing w:before="200" w:line-rule="auto"/>
        <w:ind w:firstLine="540"/>
        <w:jc w:val="both"/>
      </w:pPr>
      <w:r>
        <w:rPr>
          <w:sz w:val="20"/>
        </w:rPr>
        <w:t xml:space="preserve">2.3. Кандидатуры в состав Общественного совета при Госслужбе Чувашии по делам юстиции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Госслужбы Чувашии по делам юстиции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8" w:name="P58"/>
    <w:bookmarkEnd w:id="58"/>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59" w:name="P59"/>
    <w:bookmarkEnd w:id="59"/>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11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Госслужбы Чувашии по делам юстиции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4" w:tooltip="Федеральный закон от 25.07.2002 N 114-ФЗ (ред. от 02.12.2019)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5" w:tooltip="Федеральный закон от 25.07.2002 N 114-ФЗ (ред. от 02.12.2019)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Госслужбы Чувашии по делам юстиции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7" w:name="P67"/>
    <w:bookmarkEnd w:id="67"/>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4" w:tooltip="2.3. Кандидатуры в состав Общественного совета при Госслужбе Чувашии по делам юстиции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2.3 настоящего Положения, а также об отсутствии ограничений, установленных в </w:t>
      </w:r>
      <w:hyperlink w:history="0" w:anchor="P58"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59"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 Вместе с предложением в Госслужбу Чувашии по делам юстиции направляются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6"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3"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2.17</w:t>
        </w:r>
      </w:hyperlink>
      <w:r>
        <w:rPr>
          <w:sz w:val="20"/>
        </w:rPr>
        <w:t xml:space="preserve"> настоящего Положения.</w:t>
      </w:r>
    </w:p>
    <w:p>
      <w:pPr>
        <w:pStyle w:val="0"/>
        <w:spacing w:before="200" w:line-rule="auto"/>
        <w:ind w:firstLine="540"/>
        <w:jc w:val="both"/>
      </w:pPr>
      <w:r>
        <w:rPr>
          <w:sz w:val="20"/>
        </w:rPr>
        <w:t xml:space="preserve">Предложение регистрируются Госслужбой Чувашии по делам юстиции в системе электронного документооборота в день поступления с указанием даты и времени его поступления.</w:t>
      </w:r>
    </w:p>
    <w:bookmarkStart w:id="69" w:name="P69"/>
    <w:bookmarkEnd w:id="69"/>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руководитель Госслужбы Чувашии по делам юстиции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jc w:val="both"/>
      </w:pPr>
      <w:r>
        <w:rPr>
          <w:sz w:val="20"/>
        </w:rPr>
        <w:t xml:space="preserve">(в ред. </w:t>
      </w:r>
      <w:hyperlink w:history="0" r:id="rId27" w:tooltip="Приказ Госслужбы ЧР по делам юстиции от 07.08.2020 N 166-о &quot;О внесении изменения в приказ Государственной службы Чувашской Республики по делам юстиции от 3 августа 2020 г. N 165-о&quot; (Зарегистрировано в Госслужбе ЧР по делам юстиции 10.08.2020 N 6191) {КонсультантПлюс}">
        <w:r>
          <w:rPr>
            <w:sz w:val="20"/>
            <w:color w:val="0000ff"/>
          </w:rPr>
          <w:t xml:space="preserve">Приказа</w:t>
        </w:r>
      </w:hyperlink>
      <w:r>
        <w:rPr>
          <w:sz w:val="20"/>
        </w:rPr>
        <w:t xml:space="preserve"> Госслужбы ЧР по делам юстиции от 07.08.2020 N 166-о)</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Госслужба Чувашии по делам юстиции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Госслужбы Чувашии по делам юстиции,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Госслужбы Чувашии по делам юстиции.</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7"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69" w:tooltip="2.11. Если по истечении установленного срока приема предложений количество кандидатур в состав Общественного совета окажется менее 11 человек, руководитель Госслужбы Чувашии по делам юстици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3" w:name="P83"/>
    <w:bookmarkEnd w:id="83"/>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Госслужбы Чувашии по делам юстиции: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Госслужбы Чувашии по делам юстиции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исполнительных органов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jc w:val="both"/>
      </w:pPr>
      <w:r>
        <w:rPr>
          <w:sz w:val="20"/>
        </w:rPr>
        <w:t xml:space="preserve">(в ред. </w:t>
      </w:r>
      <w:hyperlink w:history="0" r:id="rId28"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Приказа</w:t>
        </w:r>
      </w:hyperlink>
      <w:r>
        <w:rPr>
          <w:sz w:val="20"/>
        </w:rPr>
        <w:t xml:space="preserve"> Госслужбы ЧР по делам юстиции от 28.06.2023 N 58-о)</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3"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направляет протокол Госслужбе Чувашии по делам юстиции.</w:t>
      </w:r>
    </w:p>
    <w:p>
      <w:pPr>
        <w:pStyle w:val="0"/>
        <w:spacing w:before="200" w:line-rule="auto"/>
        <w:ind w:firstLine="540"/>
        <w:jc w:val="both"/>
      </w:pPr>
      <w:r>
        <w:rPr>
          <w:sz w:val="20"/>
        </w:rPr>
        <w:t xml:space="preserve">2.25. Госслужба Чувашии по делам юстиции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совета утверждается приказом Госслужбы Чувашии по делам юстиции.</w:t>
      </w:r>
    </w:p>
    <w:p>
      <w:pPr>
        <w:pStyle w:val="0"/>
        <w:spacing w:before="200" w:line-rule="auto"/>
        <w:ind w:firstLine="540"/>
        <w:jc w:val="both"/>
      </w:pPr>
      <w:r>
        <w:rPr>
          <w:sz w:val="20"/>
        </w:rPr>
        <w:t xml:space="preserve">2.27. Приказ Госслужбы Чувашии по делам юстиции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Госслужбы Чувашии по делам юстиции;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Госслужбы Чувашии по делам юстиции;</w:t>
      </w:r>
    </w:p>
    <w:p>
      <w:pPr>
        <w:pStyle w:val="0"/>
        <w:spacing w:before="200" w:line-rule="auto"/>
        <w:ind w:firstLine="540"/>
        <w:jc w:val="both"/>
      </w:pPr>
      <w:r>
        <w:rPr>
          <w:sz w:val="20"/>
        </w:rPr>
        <w:t xml:space="preserve">повышение эффективности деятельности Госслужбы Чувашии по делам юстиции;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Госслужбы Чувашии по делам юстиции,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Госслужбы Чувашии по делам юстиции;</w:t>
      </w:r>
    </w:p>
    <w:p>
      <w:pPr>
        <w:pStyle w:val="0"/>
        <w:spacing w:before="200" w:line-rule="auto"/>
        <w:ind w:firstLine="540"/>
        <w:jc w:val="both"/>
      </w:pPr>
      <w:r>
        <w:rPr>
          <w:sz w:val="20"/>
        </w:rPr>
        <w:t xml:space="preserve">рассмотрение ежегодных планов деятельности Госслужбы Чувашии по делам юстиции и отчетов об их исполнении;</w:t>
      </w:r>
    </w:p>
    <w:p>
      <w:pPr>
        <w:pStyle w:val="0"/>
        <w:spacing w:before="200" w:line-rule="auto"/>
        <w:ind w:firstLine="540"/>
        <w:jc w:val="both"/>
      </w:pPr>
      <w:r>
        <w:rPr>
          <w:sz w:val="20"/>
        </w:rPr>
        <w:t xml:space="preserve">рассмотрение вопросов исполнения Госслужбой Чувашии по делам юстиции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Госслужбы Чувашии по делам юстиции;</w:t>
      </w:r>
    </w:p>
    <w:p>
      <w:pPr>
        <w:pStyle w:val="0"/>
        <w:spacing w:before="200" w:line-rule="auto"/>
        <w:ind w:firstLine="540"/>
        <w:jc w:val="both"/>
      </w:pPr>
      <w:r>
        <w:rPr>
          <w:sz w:val="20"/>
        </w:rPr>
        <w:t xml:space="preserve">рассмотрение и оценка мероприятий Госслужбы Чувашии по делам юстиции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Госслужбы Чувашии по делам юстиции,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Госслужбы Чувашии по делам юстиции в выработке государственной политики и осуществлении нормативно-правового регулирования в сфере ее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Госслужбы Чувашии по делам юстиции;</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Госслужбы Чувашии по делам юстиции;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Госслужбы Чувашии по делам юстиции;</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Госслужбе Чувашии по делам юстиции;</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Госслужбу Чувашии по делам юстиции,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руководителя Государственной службы Чувашской Республики по делам юстиции,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Госслужбы Чувашии по делам юстиции,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Госслужбы Чувашии по делам юстиции,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руководителем Государственной службы Чувашской Республики по делам юстиции члены Общественного совета вправе принимать участие в мероприятиях, проводимых Госслужбой Чувашии по делам юстиции.</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Госслужбу Чувашии по делам юстиции,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4" w:tooltip="Приказ Госслужбы ЧР по делам юстиции от 26.12.2022 N 190-о &quot;О внесении изменений в приказ Государственной службы Чувашской Республики по делам юстиции от 3 августа 2020 г. N 165-о&quot; (Зарегистрировано в Госслужбе ЧР по делам юстиции 26.12.2022 N 8278) {КонсультантПлюс}">
        <w:r>
          <w:rPr>
            <w:sz w:val="20"/>
            <w:color w:val="0000ff"/>
          </w:rPr>
          <w:t xml:space="preserve">Приказа</w:t>
        </w:r>
      </w:hyperlink>
      <w:r>
        <w:rPr>
          <w:sz w:val="20"/>
        </w:rPr>
        <w:t xml:space="preserve"> Госслужбы ЧР по делам юстиции от 26.12.2022 N 190-о)</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Госслужбу Чувашии по делам юстиции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5" w:tooltip="Приказ Госслужбы ЧР по делам юстиции от 26.12.2022 N 190-о &quot;О внесении изменений в приказ Государственной службы Чувашской Республики по делам юстиции от 3 августа 2020 г. N 165-о&quot; (Зарегистрировано в Госслужбе ЧР по делам юстиции 26.12.2022 N 8278) {КонсультантПлюс}">
        <w:r>
          <w:rPr>
            <w:sz w:val="20"/>
            <w:color w:val="0000ff"/>
          </w:rPr>
          <w:t xml:space="preserve">Приказа</w:t>
        </w:r>
      </w:hyperlink>
      <w:r>
        <w:rPr>
          <w:sz w:val="20"/>
        </w:rPr>
        <w:t xml:space="preserve"> Госслужбы ЧР по делам юстиции от 26.12.2022 N 190-о)</w:t>
      </w:r>
    </w:p>
    <w:p>
      <w:pPr>
        <w:pStyle w:val="0"/>
        <w:spacing w:before="200" w:line-rule="auto"/>
        <w:ind w:firstLine="540"/>
        <w:jc w:val="both"/>
      </w:pPr>
      <w:r>
        <w:rPr>
          <w:sz w:val="20"/>
        </w:rPr>
        <w:t xml:space="preserve">4.10. Общественный совет в соответствии с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Госслужбы Чувашии по делам юстиции вносит предложения в Госслужбу Чувашии по делам юстиции,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Госслужбой Чувашии по делам юстиции,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Госслужбы Чувашии по делам юстиции;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Госслужбы Чувашии по делам юстиции;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Госслужбы Чувашии по делам юстиции.</w:t>
      </w:r>
    </w:p>
    <w:bookmarkStart w:id="202" w:name="P202"/>
    <w:bookmarkEnd w:id="202"/>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Госслужбы Чувашии по делам юстиции. В течение семи дней со дня поступления такого решения руководитель Госслужбы Чувашии по делам юстиции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pStyle w:val="0"/>
        <w:spacing w:before="200" w:line-rule="auto"/>
        <w:ind w:firstLine="540"/>
        <w:jc w:val="both"/>
      </w:pPr>
      <w:r>
        <w:rPr>
          <w:sz w:val="20"/>
        </w:rPr>
        <w:t xml:space="preserve">5.12. Руководитель Госслужбы Чувашии по делам юстиции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Госслужбы Чувашии по делам юстиции в соответствии с </w:t>
      </w:r>
      <w:hyperlink w:history="0" w:anchor="P202"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Госслужбы Чувашии по делам юстиции. В течение семи дней со дня поступления такого решения руководитель Госслужбы Чувашии по делам юстиции принимает решение о прекращении полномочий членов Общественного совета, признанного неэффективным, и о формировании нового со...">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Госслужбой Чувашии по делам юстиции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руководителя Госслужбы Чувашии по делам юстиции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по работе с органами государственной власти и местного самоуправления Госслужбы Чувашии по делам юстиции.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Госслужбы ЧР по делам юстиции от 03.08.2020 N 165-о</w:t>
            <w:br/>
            <w:t>(ред. от 28.06.2023)</w:t>
            <w:br/>
            <w:t>"Об утверждении Положения об Общественно...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241504342A0D86888E287D64CE0C8150A480F9F7D27567D3B7004B2B1F06E17ED0312C5193D75A19E630AD29C0E3A8DB194009FA62EDD2C326AF4Et5X3H" TargetMode = "External"/>
	<Relationship Id="rId8" Type="http://schemas.openxmlformats.org/officeDocument/2006/relationships/hyperlink" Target="consultantplus://offline/ref=8A241504342A0D86888E287D64CE0C8150A480F9F7D57A66DCB8004B2B1F06E17ED0312C5193D75A19E630AD29C0E3A8DB194009FA62EDD2C326AF4Et5X3H" TargetMode = "External"/>
	<Relationship Id="rId9" Type="http://schemas.openxmlformats.org/officeDocument/2006/relationships/hyperlink" Target="consultantplus://offline/ref=8A241504342A0D86888E287D64CE0C8150A480F9F7D67E66DCB6004B2B1F06E17ED0312C5193D75A19E630AC2AC0E3A8DB194009FA62EDD2C326AF4Et5X3H" TargetMode = "External"/>
	<Relationship Id="rId10" Type="http://schemas.openxmlformats.org/officeDocument/2006/relationships/hyperlink" Target="consultantplus://offline/ref=8A241504342A0D86888E287D64CE0C8150A480F9F7D67E66DCB6004B2B1F06E17ED0312C5193D75A19E630AC2BC0E3A8DB194009FA62EDD2C326AF4Et5X3H" TargetMode = "External"/>
	<Relationship Id="rId11" Type="http://schemas.openxmlformats.org/officeDocument/2006/relationships/hyperlink" Target="consultantplus://offline/ref=8A241504342A0D86888E287D64CE0C8150A480F9F7D2796EDCBC004B2B1F06E17ED0312C43938F5619E32EAC2FD5B5F99Dt4XFH" TargetMode = "External"/>
	<Relationship Id="rId12" Type="http://schemas.openxmlformats.org/officeDocument/2006/relationships/hyperlink" Target="consultantplus://offline/ref=8A241504342A0D86888E287D64CE0C8150A480F9F7D27567D3B7004B2B1F06E17ED0312C5193D75A19E630AD29C0E3A8DB194009FA62EDD2C326AF4Et5X3H" TargetMode = "External"/>
	<Relationship Id="rId13" Type="http://schemas.openxmlformats.org/officeDocument/2006/relationships/hyperlink" Target="consultantplus://offline/ref=8A241504342A0D86888E287D64CE0C8150A480F9F7D57A66DCB8004B2B1F06E17ED0312C5193D75A19E630AD29C0E3A8DB194009FA62EDD2C326AF4Et5X3H" TargetMode = "External"/>
	<Relationship Id="rId14" Type="http://schemas.openxmlformats.org/officeDocument/2006/relationships/hyperlink" Target="consultantplus://offline/ref=8A241504342A0D86888E287D64CE0C8150A480F9F7D67E66DCB6004B2B1F06E17ED0312C5193D75A19E630AC29C0E3A8DB194009FA62EDD2C326AF4Et5X3H" TargetMode = "External"/>
	<Relationship Id="rId15" Type="http://schemas.openxmlformats.org/officeDocument/2006/relationships/hyperlink" Target="consultantplus://offline/ref=8A241504342A0D86888E367072A252855BAEDAFCF5D6763989EB061C744F00B42C906F7512D2C45A18F832AD2CtCX8H" TargetMode = "External"/>
	<Relationship Id="rId16" Type="http://schemas.openxmlformats.org/officeDocument/2006/relationships/hyperlink" Target="consultantplus://offline/ref=8A241504342A0D86888E287D64CE0C8150A480F9F7D27867D3BC004B2B1F06E17ED0312C43938F5619E32EAC2FD5B5F99Dt4XFH" TargetMode = "External"/>
	<Relationship Id="rId17" Type="http://schemas.openxmlformats.org/officeDocument/2006/relationships/hyperlink" Target="consultantplus://offline/ref=8A241504342A0D86888E367072A252855BAEDAFCF5D6763989EB061C744F00B42C906F7512D2C45A18F832AD2CtCX8H" TargetMode = "External"/>
	<Relationship Id="rId18" Type="http://schemas.openxmlformats.org/officeDocument/2006/relationships/hyperlink" Target="consultantplus://offline/ref=8A241504342A0D86888E287D64CE0C8150A480F9F7D27867D3BC004B2B1F06E17ED0312C43938F5619E32EAC2FD5B5F99Dt4XFH" TargetMode = "External"/>
	<Relationship Id="rId19" Type="http://schemas.openxmlformats.org/officeDocument/2006/relationships/hyperlink" Target="consultantplus://offline/ref=8A241504342A0D86888E367072A252855AA7D9F1FD86213BD8BE08197C1F5AA428D93A7D0CD6DB451BE632tAXEH" TargetMode = "External"/>
	<Relationship Id="rId20" Type="http://schemas.openxmlformats.org/officeDocument/2006/relationships/hyperlink" Target="consultantplus://offline/ref=8A241504342A0D86888E367072A252855BAEDAFCF5D6763989EB061C744F00B42C906F7512D2C45A18F832AD2CtCX8H" TargetMode = "External"/>
	<Relationship Id="rId21" Type="http://schemas.openxmlformats.org/officeDocument/2006/relationships/hyperlink" Target="consultantplus://offline/ref=8A241504342A0D86888E287D64CE0C8150A480F9F7D07F69D6BC004B2B1F06E17ED0312C43938F5619E32EAC2FD5B5F99Dt4XFH" TargetMode = "External"/>
	<Relationship Id="rId22" Type="http://schemas.openxmlformats.org/officeDocument/2006/relationships/hyperlink" Target="consultantplus://offline/ref=8A241504342A0D86888E287D64CE0C8150A480F9F7D27867D3BC004B2B1F06E17ED0312C43938F5619E32EAC2FD5B5F99Dt4XFH" TargetMode = "External"/>
	<Relationship Id="rId23" Type="http://schemas.openxmlformats.org/officeDocument/2006/relationships/hyperlink" Target="consultantplus://offline/ref=8A241504342A0D86888E367072A252855AA7DAF7F5D1763989EB061C744F00B42C906F7512D2C45A18F832AD2CtCX8H" TargetMode = "External"/>
	<Relationship Id="rId24" Type="http://schemas.openxmlformats.org/officeDocument/2006/relationships/hyperlink" Target="consultantplus://offline/ref=8A241504342A0D86888E367072A252855BACD7F6F0D2763989EB061C744F00B42C906F7512D2C45A18F832AD2CtCX8H" TargetMode = "External"/>
	<Relationship Id="rId25" Type="http://schemas.openxmlformats.org/officeDocument/2006/relationships/hyperlink" Target="consultantplus://offline/ref=8A241504342A0D86888E367072A252855BACD7F6F0D2763989EB061C744F00B42C906F7512D2C45A18F832AD2CtCX8H" TargetMode = "External"/>
	<Relationship Id="rId26" Type="http://schemas.openxmlformats.org/officeDocument/2006/relationships/hyperlink" Target="consultantplus://offline/ref=8A241504342A0D86888E367072A252855BAADFF6F1D3763989EB061C744F00B42C906F7512D2C45A18F832AD2CtCX8H" TargetMode = "External"/>
	<Relationship Id="rId27" Type="http://schemas.openxmlformats.org/officeDocument/2006/relationships/hyperlink" Target="consultantplus://offline/ref=8A241504342A0D86888E287D64CE0C8150A480F9F7D27567D3B7004B2B1F06E17ED0312C5193D75A19E630AD29C0E3A8DB194009FA62EDD2C326AF4Et5X3H" TargetMode = "External"/>
	<Relationship Id="rId28" Type="http://schemas.openxmlformats.org/officeDocument/2006/relationships/hyperlink" Target="consultantplus://offline/ref=8A241504342A0D86888E287D64CE0C8150A480F9F7D67E66DCB6004B2B1F06E17ED0312C5193D75A19E630AC29C0E3A8DB194009FA62EDD2C326AF4Et5X3H" TargetMode = "External"/>
	<Relationship Id="rId29" Type="http://schemas.openxmlformats.org/officeDocument/2006/relationships/hyperlink" Target="consultantplus://offline/ref=8A241504342A0D86888E367072A252855BAEDAFCF5D6763989EB061C744F00B42C906F7512D2C45A18F832AD2CtCX8H" TargetMode = "External"/>
	<Relationship Id="rId30" Type="http://schemas.openxmlformats.org/officeDocument/2006/relationships/hyperlink" Target="consultantplus://offline/ref=8A241504342A0D86888E367072A252855BAEDAFCF5D6763989EB061C744F00B42C906F7512D2C45A18F832AD2CtCX8H" TargetMode = "External"/>
	<Relationship Id="rId31" Type="http://schemas.openxmlformats.org/officeDocument/2006/relationships/hyperlink" Target="consultantplus://offline/ref=8A241504342A0D86888E367072A252855BAEDAFCF5D6763989EB061C744F00B42C906F7512D2C45A18F832AD2CtCX8H" TargetMode = "External"/>
	<Relationship Id="rId32" Type="http://schemas.openxmlformats.org/officeDocument/2006/relationships/hyperlink" Target="consultantplus://offline/ref=8A241504342A0D86888E367072A252855BAEDAFCF5D6763989EB061C744F00B42C906F7512D2C45A18F832AD2CtCX8H" TargetMode = "External"/>
	<Relationship Id="rId33" Type="http://schemas.openxmlformats.org/officeDocument/2006/relationships/hyperlink" Target="consultantplus://offline/ref=8A241504342A0D86888E367072A252855BAEDAFCF5D6763989EB061C744F00B43E90377912D7DB5219ED64FC6A9EBAF99A524C08E17EECD1tDXEH" TargetMode = "External"/>
	<Relationship Id="rId34" Type="http://schemas.openxmlformats.org/officeDocument/2006/relationships/hyperlink" Target="consultantplus://offline/ref=8A241504342A0D86888E287D64CE0C8150A480F9F7D57A66DCB8004B2B1F06E17ED0312C5193D75A19E630AD29C0E3A8DB194009FA62EDD2C326AF4Et5X3H" TargetMode = "External"/>
	<Relationship Id="rId35" Type="http://schemas.openxmlformats.org/officeDocument/2006/relationships/hyperlink" Target="consultantplus://offline/ref=8A241504342A0D86888E287D64CE0C8150A480F9F7D57A66DCB8004B2B1F06E17ED0312C5193D75A19E630AC2EC0E3A8DB194009FA62EDD2C326AF4Et5X3H" TargetMode = "External"/>
	<Relationship Id="rId36" Type="http://schemas.openxmlformats.org/officeDocument/2006/relationships/hyperlink" Target="consultantplus://offline/ref=8A241504342A0D86888E367072A252855BAEDAFCF5D6763989EB061C744F00B42C906F7512D2C45A18F832AD2CtCX8H" TargetMode = "External"/>
	<Relationship Id="rId37" Type="http://schemas.openxmlformats.org/officeDocument/2006/relationships/hyperlink" Target="consultantplus://offline/ref=8A241504342A0D86888E367072A252855BAEDAFCF5D6763989EB061C744F00B42C906F7512D2C45A18F832AD2CtCX8H" TargetMode = "External"/>
	<Relationship Id="rId38" Type="http://schemas.openxmlformats.org/officeDocument/2006/relationships/hyperlink" Target="consultantplus://offline/ref=8A241504342A0D86888E367072A252855BAEDAFCF5D6763989EB061C744F00B42C906F7512D2C45A18F832AD2CtCX8H" TargetMode = "External"/>
	<Relationship Id="rId39" Type="http://schemas.openxmlformats.org/officeDocument/2006/relationships/hyperlink" Target="consultantplus://offline/ref=8A241504342A0D86888E367072A252855BAEDAFCF5D6763989EB061C744F00B42C906F7512D2C45A18F832AD2CtCX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Госслужбы ЧР по делам юстиции от 03.08.2020 N 165-о
(ред. от 28.06.2023)
"Об утверждении Положения об Общественном совете при Государственной службе Чувашской Республики по делам юстиции"
(Зарегистрировано в Госслужбе ЧР по делам юстиции 03.08.2020 N 6177)</dc:title>
  <dcterms:created xsi:type="dcterms:W3CDTF">2023-11-05T07:23:45Z</dcterms:created>
</cp:coreProperties>
</file>