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труда и занятости Иркутской области от 29.04.2016 N 17-мпр</w:t>
              <w:br/>
              <w:t xml:space="preserve">(ред. от 10.08.2021)</w:t>
              <w:br/>
              <w:t xml:space="preserve">"Об утверждении Положения об общественном совете при министерстве труда и занятости Иркутской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ТРУДА И ЗАНЯТОСТИ ИРКУТСКОЙ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29 апреля 2016 г. N 17-мпр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ОБ ОБЩЕСТВЕННОМ СОВЕТЕ</w:t>
      </w:r>
    </w:p>
    <w:p>
      <w:pPr>
        <w:pStyle w:val="2"/>
        <w:jc w:val="center"/>
      </w:pPr>
      <w:r>
        <w:rPr>
          <w:sz w:val="20"/>
        </w:rPr>
        <w:t xml:space="preserve">ПРИ МИНИСТЕРСТВЕ ТРУДА И ЗАНЯТОСТИ ИРКУТСКОЙ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министерства труда и занятости Иркутской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14.12.2016 </w:t>
            </w:r>
            <w:hyperlink w:history="0" r:id="rId7" w:tooltip="Приказ министерства труда и занятости Иркутской области от 14.12.2016 N 91-мпр &quot;О внесении изменения в пункт 8 Положения об общественном совете при министерстве труда и занятости Иркутской области&quot; {КонсультантПлюс}">
              <w:r>
                <w:rPr>
                  <w:sz w:val="20"/>
                  <w:color w:val="0000ff"/>
                </w:rPr>
                <w:t xml:space="preserve">N 91-мпр</w:t>
              </w:r>
            </w:hyperlink>
            <w:r>
              <w:rPr>
                <w:sz w:val="20"/>
                <w:color w:val="392c69"/>
              </w:rPr>
              <w:t xml:space="preserve">, от 24.06.2019 </w:t>
            </w:r>
            <w:hyperlink w:history="0" r:id="rId8" w:tooltip="Приказ министерства труда и занятости Иркутской области от 24.06.2019 N 29-мпр &quot;О внесении изменения в главу 3 Положения об общественном совете при министерстве труда и занятости Иркутской области&quot; {КонсультантПлюс}">
              <w:r>
                <w:rPr>
                  <w:sz w:val="20"/>
                  <w:color w:val="0000ff"/>
                </w:rPr>
                <w:t xml:space="preserve">N 29-мпр</w:t>
              </w:r>
            </w:hyperlink>
            <w:r>
              <w:rPr>
                <w:sz w:val="20"/>
                <w:color w:val="392c69"/>
              </w:rPr>
              <w:t xml:space="preserve">, от 23.07.2020 </w:t>
            </w:r>
            <w:hyperlink w:history="0" r:id="rId9" w:tooltip="Приказ министерства труда и занятости Иркутской области от 23.07.2020 N 40-мпр &quot;О внесении изменения в пункт 8 Положения об общественном совете при министерстве труда и занятости Иркутской области&quot; {КонсультантПлюс}">
              <w:r>
                <w:rPr>
                  <w:sz w:val="20"/>
                  <w:color w:val="0000ff"/>
                </w:rPr>
                <w:t xml:space="preserve">N 40-мпр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14.07.2021 </w:t>
            </w:r>
            <w:hyperlink w:history="0" r:id="rId10" w:tooltip="Приказ министерства труда и занятости Иркутской области от 14.07.2021 N 33-мпр &quot;О внесении изменения в абзац второй пункта 8 Положения об общественном совете при министерстве труда и занятости Иркутской области&quot; {КонсультантПлюс}">
              <w:r>
                <w:rPr>
                  <w:sz w:val="20"/>
                  <w:color w:val="0000ff"/>
                </w:rPr>
                <w:t xml:space="preserve">N 33-мпр</w:t>
              </w:r>
            </w:hyperlink>
            <w:r>
              <w:rPr>
                <w:sz w:val="20"/>
                <w:color w:val="392c69"/>
              </w:rPr>
              <w:t xml:space="preserve">, от 10.08.2021 </w:t>
            </w:r>
            <w:hyperlink w:history="0" r:id="rId11" w:tooltip="Приказ министерства труда и занятости Иркутской области от 10.08.2021 N 38-мпр &quot;О внесении изменений в Положение об общественном совете при министерстве труда и занятости Иркутской области&quot; {КонсультантПлюс}">
              <w:r>
                <w:rPr>
                  <w:sz w:val="20"/>
                  <w:color w:val="0000ff"/>
                </w:rPr>
                <w:t xml:space="preserve">N 38-мпр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2" w:tooltip="Закон Иркутской области от 07.07.2015 N 57-ОЗ (ред. от 03.03.2021) &quot;Об общественном контроле в Иркутской области&quot; (принят Постановлением Законодательного Собрания Иркутской области от 25.06.2015 N 27/13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Иркутской области от 7 июля 2015 года N 57-ОЗ "Об общественном контроле в Иркутской области", </w:t>
      </w:r>
      <w:hyperlink w:history="0" r:id="rId13" w:tooltip="Постановление Правительства Иркутской области от 15.10.2015 N 515-пп (ред. от 30.04.2021) &quot;О порядке формирования общественных советов при исполнительных органах государственной власти Иркут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Иркутской области от 15 октября 2015 года N 515-пп "О порядке формирования общественных советов при исполнительных органах государственной власти Иркутской области", руководствуясь </w:t>
      </w:r>
      <w:hyperlink w:history="0" r:id="rId14" w:tooltip="&quot;Устав Иркутской области&quot; от 17.04.2009 N 1 (принят Постановлением Законодательного Собрания Иркутской области от 15.04.2009 N 9/5-ЗС) (ред. от 08.02.2021) ------------ Недействующая редакция {КонсультантПлюс}">
        <w:r>
          <w:rPr>
            <w:sz w:val="20"/>
            <w:color w:val="0000ff"/>
          </w:rPr>
          <w:t xml:space="preserve">статьей 21</w:t>
        </w:r>
      </w:hyperlink>
      <w:r>
        <w:rPr>
          <w:sz w:val="20"/>
        </w:rPr>
        <w:t xml:space="preserve"> Устава Иркутской области, </w:t>
      </w:r>
      <w:hyperlink w:history="0" r:id="rId15" w:tooltip="Постановление Правительства Иркутской области от 03.12.2012 N 688-пп (ред. от 14.02.2022) &quot;О министерстве труда и занятости Иркутской области&quot; (вместе с &quot;Положением о министерстве труда и занятости Иркутской области&quot;) (с изм. и доп., вступившими в силу с 01.03.2022) ------------ Недействующая редакция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министерстве труда и занятости Иркутской области, утвержденным постановлением Правительства Иркутской области от 3 декабря 2012 года N 688-пп, приказываю: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36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министерстве труда и занятости Иркутской области (прилагается).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16" w:tooltip="Приказ министерства труда и занятости Иркутской области от 21.07.2014 N 68-мпр (ред. от 29.10.2015) &quot;Об общественном совете при министерстве труда и занятости Иркутской области&quot; (вместе с &quot;Положением об общественном совете при министерстве труда и занятости Иркутской области&quot;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труда и занятости Иркутской области от 21 июля 2014 года N 68-мпр "Об общественном совете при министерстве труда и занятости Иркутской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17" w:tooltip="Приказ министерства труда и занятости Иркутской области от 24.06.2015 N 48-мпр &quot;О внесении изменения в приказ министерства труда и занятости Иркутской области от 21 июля 2014 года N 68-мпр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труда и занятости Иркутской области от 24 июня 2015 года N 48-мпр "О внесении изменения в приказ министерства труда и занятости Иркутской области от 21 июля 2014 года N 68-мпр";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18" w:tooltip="Приказ министерства труда и занятости Иркутской области от 29.10.2015 N 75-мпр &quot;О внесении изменения в Положение об общественном совете при министерстве труда и занятости Иркут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труда и занятости Иркутской области от 29 октября 2015 года N 75-мпр "О внесении изменения в Положение об общественном совете при министерстве труда и занятости Иркутской области".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Настоящий приказ вступает в силу через десять календарных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Н.В.ВОРОНЦОВА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труда и занятости</w:t>
      </w:r>
    </w:p>
    <w:p>
      <w:pPr>
        <w:pStyle w:val="0"/>
        <w:jc w:val="right"/>
      </w:pPr>
      <w:r>
        <w:rPr>
          <w:sz w:val="20"/>
        </w:rPr>
        <w:t xml:space="preserve">Иркутской области</w:t>
      </w:r>
    </w:p>
    <w:p>
      <w:pPr>
        <w:pStyle w:val="0"/>
        <w:jc w:val="right"/>
      </w:pPr>
      <w:r>
        <w:rPr>
          <w:sz w:val="20"/>
        </w:rPr>
        <w:t xml:space="preserve">от 29 апреля 2016 г. N 17-мпр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 ТРУДА И ЗАНЯТОСТИ</w:t>
      </w:r>
    </w:p>
    <w:p>
      <w:pPr>
        <w:pStyle w:val="2"/>
        <w:jc w:val="center"/>
      </w:pPr>
      <w:r>
        <w:rPr>
          <w:sz w:val="20"/>
        </w:rPr>
        <w:t xml:space="preserve">ИРКУТСКОЙ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министерства труда и занятости Иркутской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14.12.2016 </w:t>
            </w:r>
            <w:hyperlink w:history="0" r:id="rId19" w:tooltip="Приказ министерства труда и занятости Иркутской области от 14.12.2016 N 91-мпр &quot;О внесении изменения в пункт 8 Положения об общественном совете при министерстве труда и занятости Иркутской области&quot; {КонсультантПлюс}">
              <w:r>
                <w:rPr>
                  <w:sz w:val="20"/>
                  <w:color w:val="0000ff"/>
                </w:rPr>
                <w:t xml:space="preserve">N 91-мпр</w:t>
              </w:r>
            </w:hyperlink>
            <w:r>
              <w:rPr>
                <w:sz w:val="20"/>
                <w:color w:val="392c69"/>
              </w:rPr>
              <w:t xml:space="preserve">, от 24.06.2019 </w:t>
            </w:r>
            <w:hyperlink w:history="0" r:id="rId20" w:tooltip="Приказ министерства труда и занятости Иркутской области от 24.06.2019 N 29-мпр &quot;О внесении изменения в главу 3 Положения об общественном совете при министерстве труда и занятости Иркутской области&quot; {КонсультантПлюс}">
              <w:r>
                <w:rPr>
                  <w:sz w:val="20"/>
                  <w:color w:val="0000ff"/>
                </w:rPr>
                <w:t xml:space="preserve">N 29-мпр</w:t>
              </w:r>
            </w:hyperlink>
            <w:r>
              <w:rPr>
                <w:sz w:val="20"/>
                <w:color w:val="392c69"/>
              </w:rPr>
              <w:t xml:space="preserve">, от 23.07.2020 </w:t>
            </w:r>
            <w:hyperlink w:history="0" r:id="rId21" w:tooltip="Приказ министерства труда и занятости Иркутской области от 23.07.2020 N 40-мпр &quot;О внесении изменения в пункт 8 Положения об общественном совете при министерстве труда и занятости Иркутской области&quot; {КонсультантПлюс}">
              <w:r>
                <w:rPr>
                  <w:sz w:val="20"/>
                  <w:color w:val="0000ff"/>
                </w:rPr>
                <w:t xml:space="preserve">N 40-мпр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14.07.2021 </w:t>
            </w:r>
            <w:hyperlink w:history="0" r:id="rId22" w:tooltip="Приказ министерства труда и занятости Иркутской области от 14.07.2021 N 33-мпр &quot;О внесении изменения в абзац второй пункта 8 Положения об общественном совете при министерстве труда и занятости Иркутской области&quot; {КонсультантПлюс}">
              <w:r>
                <w:rPr>
                  <w:sz w:val="20"/>
                  <w:color w:val="0000ff"/>
                </w:rPr>
                <w:t xml:space="preserve">N 33-мпр</w:t>
              </w:r>
            </w:hyperlink>
            <w:r>
              <w:rPr>
                <w:sz w:val="20"/>
                <w:color w:val="392c69"/>
              </w:rPr>
              <w:t xml:space="preserve">, от 10.08.2021 </w:t>
            </w:r>
            <w:hyperlink w:history="0" r:id="rId23" w:tooltip="Приказ министерства труда и занятости Иркутской области от 10.08.2021 N 38-мпр &quot;О внесении изменений в Положение об общественном совете при министерстве труда и занятости Иркутской области&quot; {КонсультантПлюс}">
              <w:r>
                <w:rPr>
                  <w:sz w:val="20"/>
                  <w:color w:val="0000ff"/>
                </w:rPr>
                <w:t xml:space="preserve">N 38-мпр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цели и задачи общественного совета при министерстве труда и занятости Иркутской области (далее - общественный совет), срок, на который формируется общественный совет, порядок его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Общественный совет выполняет консультативно-совещательные функции и участвует в соответствии с законодательством в осуществлении общественного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Общественный совет в своей деятельности руководствуется </w:t>
      </w:r>
      <w:hyperlink w:history="0" r:id="rId2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правовыми актами Президента Российской Федерации и Правительства Российской Федерации, иными нормативными правовыми актами Российской Федерации, </w:t>
      </w:r>
      <w:hyperlink w:history="0" r:id="rId25" w:tooltip="&quot;Устав Иркутской области&quot; от 17.04.2009 N 1 (принят Постановлением Законодательного Собрания Иркутской области от 15.04.2009 N 9/5-ЗС) (ред. от 08.02.2021) ------------ Недействующая редакция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Иркутской области, законами Иркутской области, иными нормативными правовыми актами Иркутской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Решения общественного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Члены общественного совета осуществляют свою деятельность на общественных началах.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2. ЦЕЛИ И ЗАДАЧИ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Целями деятельности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обеспечение реализации и защиты прав и свобод человека и гражданина, прав и законных интересов общественных объединений и иных негосударственных некоммерческих организаций при осуществлении деятельности министерства труда и занятости Иркутской области, при котором образован общественный совет (далее - министерство);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повышение уровня доверия граждан к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повышение эффективности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обеспечение прозрачности и открытости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содействие предупреждению и разрешению социальных конфликтов;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общественная оценка деятельности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Задачами деятельности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обеспечение взаимодействия министерства с Общественной палатой Иркутской области, общественными объединениями (за исключением политических партий) и иными некоммерческими организациями, зарегистрированными в установленном законодательством порядке и осуществляющими деятельность на территории Иркутской области (далее - общественные объединения), гражданами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обеспечение учета общественного мнения, предложений и рекомендаций граждан Российской Федерации, общественных объединений при принятии решений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учет потребностей и интересов граждан Российской Федерации, общественных объединений при формировании и реализации государственной политики по вопросам, относящимся к сфере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привлечение граждан Российской Федерации и представителей общественных объединений к разработке основных направлений государственной политики по вопросам, относящимся к сфере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осуществление общественного контроля за деятельностью министерства.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3. ФОРМИРОВАНИЕ ОБЩЕСТВЕННОГО СОВЕТА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6" w:tooltip="Приказ министерства труда и занятости Иркутской области от 24.06.2019 N 29-мпр &quot;О внесении изменения в главу 3 Положения об общественном совете при министерстве труда и занятости Иркутс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</w:t>
      </w:r>
    </w:p>
    <w:p>
      <w:pPr>
        <w:pStyle w:val="0"/>
        <w:jc w:val="center"/>
      </w:pPr>
      <w:r>
        <w:rPr>
          <w:sz w:val="20"/>
        </w:rPr>
        <w:t xml:space="preserve">и занятости Иркутской области</w:t>
      </w:r>
    </w:p>
    <w:p>
      <w:pPr>
        <w:pStyle w:val="0"/>
        <w:jc w:val="center"/>
      </w:pPr>
      <w:r>
        <w:rPr>
          <w:sz w:val="20"/>
        </w:rPr>
        <w:t xml:space="preserve">от 24.06.2019 N 29-мпр)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Состав общественного совета формируется в количестве 10 человек в соответствии с </w:t>
      </w:r>
      <w:hyperlink w:history="0" r:id="rId27" w:tooltip="Постановление Правительства Иркутской области от 15.10.2015 N 515-пп (ред. от 30.04.2021) &quot;О порядке формирования общественных советов при исполнительных органах государственной власти Иркут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формирования общественных советов при исполнительных органах государственной власти Иркутской области, утвержденным постановлением Правительства Иркутской области от 15 октября 2015 года N 515-пп (далее - Порядок), и требованиями, установленными Федеральным </w:t>
      </w:r>
      <w:hyperlink w:history="0" r:id="rId28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риказ министерства труда и занятости Иркутской области от 23.07.2020 N 40-мпр &quot;О внесении изменения в пункт 8 Положения об общественном совете при министерстве труда и занятости Иркутс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 и занятости Иркутской области от 23.07.2020 N 40-мпр)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Общественный совет формируется сроком на пять лет. Срок исчисляется со дня вступления в силу правового акта министерства об утверждении состава общественного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риказ министерства труда и занятости Иркутской области от 14.07.2021 N 33-мпр &quot;О внесении изменения в абзац второй пункта 8 Положения об общественном совете при министерстве труда и занятости Иркутс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 и занятости Иркутской области от 14.07.2021 N 33-мпр)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Общественный совет в ранее утвержденном составе подлежит расформированию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если ввиду досрочного прекращения полномочий отдельных членов общественного совета в соответствии с </w:t>
      </w:r>
      <w:hyperlink w:history="0" r:id="rId31" w:tooltip="Постановление Правительства Иркутской области от 15.10.2015 N 515-пп (ред. от 30.04.2021) &quot;О порядке формирования общественных советов при исполнительных органах государственной власти Иркут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пунктом 16</w:t>
        </w:r>
      </w:hyperlink>
      <w:r>
        <w:rPr>
          <w:sz w:val="20"/>
        </w:rPr>
        <w:t xml:space="preserve"> Порядка количество оставшихся лиц, входящих в состав общественного совета, составляет менее 5 человек;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непроведение в течение шести месяцев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иных случаях, предусмотренных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9(1). О расформировании общественного совета по согласованию с Общественной палатой Иркутской области издается правовой акт министерства, который подлежит размещению на официальном сайте министерства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Общественный совет формируется заново в установленном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4. ПОРЯДОК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 Общественный совет осуществляет свою деятельность на основе принципов, определенных </w:t>
      </w:r>
      <w:hyperlink w:history="0" r:id="rId32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статьей 6</w:t>
        </w:r>
      </w:hyperlink>
      <w:r>
        <w:rPr>
          <w:sz w:val="20"/>
        </w:rPr>
        <w:t xml:space="preserve"> Федерального закона от 21 июля 2014 года N 212-ФЗ "Об основах общественного контроля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Общественный совет избирает из своего состава председателя общественного совета, заместителя председателя общественного совета и секретаря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Решение об избрании председателя общественного совета, заместителя председателя общественного совета и секретаря общественного совета принимается на заседании общественного совета большинством голосов от общего числа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организует работу общественного совета, председательствует на его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утверждает план работы общественного совета, формирует повестку дня заседания общественного совета, состав лиц, приглашаемых на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определяет место и время проведения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дает поручения членам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голосует по вопросам, рассматриваемым на заседании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подписывает протоколы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представляет решения общественного совета министру труда и занятости Иркутской области (далее - министр) или лицу, его замещающему;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взаимодействует с министром или лицом, его замещающим, по вопросам реализации решений общественного совета, изменению его состава;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обеспечивает участие членов общественного совета в заседаниях конкурсной и аттестационной комиссий при министерстве;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обеспечивает участие членов общественного совета в проведении антикоррупционных мероприятий, проводимых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представляет министру информацию о деятельности общественного совета для размещения на официальном сайте министерства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отсутствие председателя общественного совета его функции выполняет заместитель.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организует текущую деятельность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вносит предложения в план работы общественного совета, повестку дня его заседаний и порядок обсуждения вопросов;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информирует членов общественного совета о дате, времени и месте проведения заседания общественного совета, обеспечивает их необходимыми документами и информационными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участвует в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ведет протокол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голосует по вопросам, рассматриваемым на заседании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оформляет решения по результатам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подписывает протоколы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обеспечивает хранение и передачу председателю общественного совета протоколов заседаний общественного совета, решений по результатам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участвует в проведении антикоррупционных мероприятий, проводимых министерством (по приглашению).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Иные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вносят предложения в план работы общественного совета, повестку дня его заседаний и порядок обсуждения вопросов;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участвуют в подготовке документов и информационных материалов к заседаниям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участвуют в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голосуют по вопросам, рассматриваемым на заседании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утратил силу. - </w:t>
      </w:r>
      <w:hyperlink w:history="0" r:id="rId33" w:tooltip="Приказ министерства труда и занятости Иркутской области от 10.08.2021 N 38-мпр &quot;О внесении изменений в Положение об общественном совете при министерстве труда и занятости Иркутской области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труда и занятости Иркутской области от 10.08.2021 N 38-мпр;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участвуют в заседаниях конкурсной и аттестационной комиссии при министерстве (по приглашению);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посещают министерство при осуществлении общественного контроля в порядке, установленном </w:t>
      </w:r>
      <w:hyperlink w:history="0" r:id="rId34" w:tooltip="Закон Иркутской области от 07.07.2015 N 57-ОЗ (ред. от 03.03.2021) &quot;Об общественном контроле в Иркутской области&quot; (принят Постановлением Законодательного Собрания Иркутской области от 25.06.2015 N 27/13-ЗС) {КонсультантПлюс}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Закона от 7 июля 2015 года N 57-ОЗ "Об общественном контроле в Иркутской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участвуют в проведении антикоррупционных мероприятий, проводимых министерством (по приглашению).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Основной формой деятельности общественного совета являются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Заседания общественного совета проводятся по мере необходимости, но не реже двух раз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Информирование членов общественного совета о дате, времени и месте проведения заседания общественного совета осуществляется секретарем общественного совета не менее чем за 2 рабочих дня до его проведения.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Заседание общественного совета считается правомочным, если на нем присутствует не менее половины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Представители министерства могут участвовать в заседаниях общественного совета с правом совещательного голоса. На заседания общественного совета могут также приглашаться иные лица, не являющиеся членами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Решения общественного совета принимаются простым большинством голосов присутствующих на заседании лиц, входящих в состав общественного совета. В случае равенства голосов решающим является голос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Член общественного совета, голосовавший против принятого общественным советом решения, вправе письменно изложить свое особое мнение. Особое мнение приобщается к решению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Решение общественного совета оформляется протоколом, который подписывается председателем общественного совета и секретарем общественного совета.</w:t>
      </w:r>
    </w:p>
    <w:p>
      <w:pPr>
        <w:pStyle w:val="0"/>
        <w:jc w:val="both"/>
      </w:pPr>
      <w:r>
        <w:rPr>
          <w:sz w:val="20"/>
        </w:rPr>
        <w:t xml:space="preserve">(п. 24 в ред. </w:t>
      </w:r>
      <w:hyperlink w:history="0" r:id="rId35" w:tooltip="Приказ министерства труда и занятости Иркутской области от 10.08.2021 N 38-мпр &quot;О внесении изменений в Положение об общественном совете при министерстве труда и занятости Иркутс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 и занятости Иркутской области от 10.08.2021 N 38-мпр)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Копия протокола заседания общественного совета представляется министру или лицу, его замещающему, в течение 10 рабочих дней после дня проведения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Председатель общественного совета, заместитель председателя общественного совета, секретарь общественного совета и иные члены общественного совета не вправе распространять персональные данные, полученные ими при осуществлении своих функций.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Организационно-техническое обеспечение деятельности общественного совета осуществляет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Информация о деятельности общественного совета размещается на официальном сайте министерства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управления</w:t>
      </w:r>
    </w:p>
    <w:p>
      <w:pPr>
        <w:pStyle w:val="0"/>
        <w:jc w:val="right"/>
      </w:pPr>
      <w:r>
        <w:rPr>
          <w:sz w:val="20"/>
        </w:rPr>
        <w:t xml:space="preserve">и контроля организации закупок</w:t>
      </w:r>
    </w:p>
    <w:p>
      <w:pPr>
        <w:pStyle w:val="0"/>
        <w:jc w:val="right"/>
      </w:pPr>
      <w:r>
        <w:rPr>
          <w:sz w:val="20"/>
        </w:rPr>
        <w:t xml:space="preserve">К.М.КЛОКОВ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труда и занятости Иркутской области от 29.04.2016 N 17-мпр</w:t>
            <w:br/>
            <w:t>(ред. от 10.08.2021)</w:t>
            <w:br/>
            <w:t>"Об утверждении Поло...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9BAB74DC51EC5D35494F49E567D866B816D08CC4CA6BC724B0C1F8FB2498589C8BCBCCA4BE2B17384F8814FE0934138E56CBA91016B87A10D676661U0A0M" TargetMode = "External"/>
	<Relationship Id="rId8" Type="http://schemas.openxmlformats.org/officeDocument/2006/relationships/hyperlink" Target="consultantplus://offline/ref=B9BAB74DC51EC5D35494F49E567D866B816D08CC4CA2B775490F1F8FB2498589C8BCBCCA4BE2B17384F8814FE0934138E56CBA91016B87A10D676661U0A0M" TargetMode = "External"/>
	<Relationship Id="rId9" Type="http://schemas.openxmlformats.org/officeDocument/2006/relationships/hyperlink" Target="consultantplus://offline/ref=B9BAB74DC51EC5D35494F49E567D866B816D08CC4CA3B177480D1F8FB2498589C8BCBCCA4BE2B17384F8814FE0934138E56CBA91016B87A10D676661U0A0M" TargetMode = "External"/>
	<Relationship Id="rId10" Type="http://schemas.openxmlformats.org/officeDocument/2006/relationships/hyperlink" Target="consultantplus://offline/ref=B9BAB74DC51EC5D35494F49E567D866B816D08CC4CACB3734F0F1F8FB2498589C8BCBCCA4BE2B17384F8814FE0934138E56CBA91016B87A10D676661U0A0M" TargetMode = "External"/>
	<Relationship Id="rId11" Type="http://schemas.openxmlformats.org/officeDocument/2006/relationships/hyperlink" Target="consultantplus://offline/ref=B9BAB74DC51EC5D35494F49E567D866B816D08CC4CACB077430F1F8FB2498589C8BCBCCA4BE2B17384F8814FE0934138E56CBA91016B87A10D676661U0A0M" TargetMode = "External"/>
	<Relationship Id="rId12" Type="http://schemas.openxmlformats.org/officeDocument/2006/relationships/hyperlink" Target="consultantplus://offline/ref=B9BAB74DC51EC5D35494F49E567D866B816D08CC4CA3BC724C0B1F8FB2498589C8BCBCCA59E2E97F86FA9F4FE3861769A3U3AAM" TargetMode = "External"/>
	<Relationship Id="rId13" Type="http://schemas.openxmlformats.org/officeDocument/2006/relationships/hyperlink" Target="consultantplus://offline/ref=B9BAB74DC51EC5D35494F49E567D866B816D08CC4CACB472420F1F8FB2498589C8BCBCCA59E2E97F86FA9F4FE3861769A3U3AAM" TargetMode = "External"/>
	<Relationship Id="rId14" Type="http://schemas.openxmlformats.org/officeDocument/2006/relationships/hyperlink" Target="consultantplus://offline/ref=B9BAB74DC51EC5D35494F49E567D866B816D08CC4CA3BD714C081F8FB2498589C8BCBCCA4BE2B17384F88048E6934138E56CBA91016B87A10D676661U0A0M" TargetMode = "External"/>
	<Relationship Id="rId15" Type="http://schemas.openxmlformats.org/officeDocument/2006/relationships/hyperlink" Target="consultantplus://offline/ref=B9BAB74DC51EC5D35494F49E567D866B816D08CC4CACBD7E430F1F8FB2498589C8BCBCCA4BE2B17384F8814EE2934138E56CBA91016B87A10D676661U0A0M" TargetMode = "External"/>
	<Relationship Id="rId16" Type="http://schemas.openxmlformats.org/officeDocument/2006/relationships/hyperlink" Target="consultantplus://offline/ref=B9BAB74DC51EC5D35494F49E567D866B816D08CC4CA5B47F490C1F8FB2498589C8BCBCCA59E2E97F86FA9F4FE3861769A3U3AAM" TargetMode = "External"/>
	<Relationship Id="rId17" Type="http://schemas.openxmlformats.org/officeDocument/2006/relationships/hyperlink" Target="consultantplus://offline/ref=B9BAB74DC51EC5D35494F49E567D866B816D08CC4CA4B3714C0A1F8FB2498589C8BCBCCA59E2E97F86FA9F4FE3861769A3U3AAM" TargetMode = "External"/>
	<Relationship Id="rId18" Type="http://schemas.openxmlformats.org/officeDocument/2006/relationships/hyperlink" Target="consultantplus://offline/ref=B9BAB74DC51EC5D35494F49E567D866B816D08CC4CA5B471480A1F8FB2498589C8BCBCCA59E2E97F86FA9F4FE3861769A3U3AAM" TargetMode = "External"/>
	<Relationship Id="rId19" Type="http://schemas.openxmlformats.org/officeDocument/2006/relationships/hyperlink" Target="consultantplus://offline/ref=B9BAB74DC51EC5D35494F49E567D866B816D08CC4CA6BC724B0C1F8FB2498589C8BCBCCA4BE2B17384F8814FE0934138E56CBA91016B87A10D676661U0A0M" TargetMode = "External"/>
	<Relationship Id="rId20" Type="http://schemas.openxmlformats.org/officeDocument/2006/relationships/hyperlink" Target="consultantplus://offline/ref=B9BAB74DC51EC5D35494F49E567D866B816D08CC4CA2B775490F1F8FB2498589C8BCBCCA4BE2B17384F8814FE0934138E56CBA91016B87A10D676661U0A0M" TargetMode = "External"/>
	<Relationship Id="rId21" Type="http://schemas.openxmlformats.org/officeDocument/2006/relationships/hyperlink" Target="consultantplus://offline/ref=B9BAB74DC51EC5D35494F49E567D866B816D08CC4CA3B177480D1F8FB2498589C8BCBCCA4BE2B17384F8814FE0934138E56CBA91016B87A10D676661U0A0M" TargetMode = "External"/>
	<Relationship Id="rId22" Type="http://schemas.openxmlformats.org/officeDocument/2006/relationships/hyperlink" Target="consultantplus://offline/ref=B9BAB74DC51EC5D35494F49E567D866B816D08CC4CACB3734F0F1F8FB2498589C8BCBCCA4BE2B17384F8814FE0934138E56CBA91016B87A10D676661U0A0M" TargetMode = "External"/>
	<Relationship Id="rId23" Type="http://schemas.openxmlformats.org/officeDocument/2006/relationships/hyperlink" Target="consultantplus://offline/ref=B9BAB74DC51EC5D35494F49E567D866B816D08CC4CACB077430F1F8FB2498589C8BCBCCA4BE2B17384F8814FE0934138E56CBA91016B87A10D676661U0A0M" TargetMode = "External"/>
	<Relationship Id="rId24" Type="http://schemas.openxmlformats.org/officeDocument/2006/relationships/hyperlink" Target="consultantplus://offline/ref=B9BAB74DC51EC5D35494EA934011DC67826E51C446F2E922460F17DDE549D9CC9EB5B59C16A6BA6C86F883U4ACM" TargetMode = "External"/>
	<Relationship Id="rId25" Type="http://schemas.openxmlformats.org/officeDocument/2006/relationships/hyperlink" Target="consultantplus://offline/ref=B9BAB74DC51EC5D35494F49E567D866B816D08CC4CA3BD714C081F8FB2498589C8BCBCCA59E2E97F86FA9F4FE3861769A3U3AAM" TargetMode = "External"/>
	<Relationship Id="rId26" Type="http://schemas.openxmlformats.org/officeDocument/2006/relationships/hyperlink" Target="consultantplus://offline/ref=B9BAB74DC51EC5D35494F49E567D866B816D08CC4CA2B775490F1F8FB2498589C8BCBCCA4BE2B17384F8814FE0934138E56CBA91016B87A10D676661U0A0M" TargetMode = "External"/>
	<Relationship Id="rId27" Type="http://schemas.openxmlformats.org/officeDocument/2006/relationships/hyperlink" Target="consultantplus://offline/ref=B9BAB74DC51EC5D35494F49E567D866B816D08CC4CACB472420F1F8FB2498589C8BCBCCA4BE2B17384F8814EE1934138E56CBA91016B87A10D676661U0A0M" TargetMode = "External"/>
	<Relationship Id="rId28" Type="http://schemas.openxmlformats.org/officeDocument/2006/relationships/hyperlink" Target="consultantplus://offline/ref=B9BAB74DC51EC5D35494EA934011DC67836752C94EA2BE20175A19D8ED1983DC9AFCE2930AA4A27282E6834FE7U9ABM" TargetMode = "External"/>
	<Relationship Id="rId29" Type="http://schemas.openxmlformats.org/officeDocument/2006/relationships/hyperlink" Target="consultantplus://offline/ref=B9BAB74DC51EC5D35494F49E567D866B816D08CC4CA3B177480D1F8FB2498589C8BCBCCA4BE2B17384F8814FE0934138E56CBA91016B87A10D676661U0A0M" TargetMode = "External"/>
	<Relationship Id="rId30" Type="http://schemas.openxmlformats.org/officeDocument/2006/relationships/hyperlink" Target="consultantplus://offline/ref=B9BAB74DC51EC5D35494F49E567D866B816D08CC4CACB3734F0F1F8FB2498589C8BCBCCA4BE2B17384F8814FE0934138E56CBA91016B87A10D676661U0A0M" TargetMode = "External"/>
	<Relationship Id="rId31" Type="http://schemas.openxmlformats.org/officeDocument/2006/relationships/hyperlink" Target="consultantplus://offline/ref=B9BAB74DC51EC5D35494F49E567D866B816D08CC4CACB472420F1F8FB2498589C8BCBCCA4BE2B17384F88149E0934138E56CBA91016B87A10D676661U0A0M" TargetMode = "External"/>
	<Relationship Id="rId32" Type="http://schemas.openxmlformats.org/officeDocument/2006/relationships/hyperlink" Target="consultantplus://offline/ref=B9BAB74DC51EC5D35494EA934011DC67836752C94EA2BE20175A19D8ED1983DC88FCBA9F08A6BC7684F3D51EA1CD186BA327B7951D7787A5U1A0M" TargetMode = "External"/>
	<Relationship Id="rId33" Type="http://schemas.openxmlformats.org/officeDocument/2006/relationships/hyperlink" Target="consultantplus://offline/ref=B9BAB74DC51EC5D35494F49E567D866B816D08CC4CACB077430F1F8FB2498589C8BCBCCA4BE2B17384F8814FE3934138E56CBA91016B87A10D676661U0A0M" TargetMode = "External"/>
	<Relationship Id="rId34" Type="http://schemas.openxmlformats.org/officeDocument/2006/relationships/hyperlink" Target="consultantplus://offline/ref=B9BAB74DC51EC5D35494F49E567D866B816D08CC4CA3BC724C0B1F8FB2498589C8BCBCCA4BE2B17384F88148E4934138E56CBA91016B87A10D676661U0A0M" TargetMode = "External"/>
	<Relationship Id="rId35" Type="http://schemas.openxmlformats.org/officeDocument/2006/relationships/hyperlink" Target="consultantplus://offline/ref=B9BAB74DC51EC5D35494F49E567D866B816D08CC4CACB077430F1F8FB2498589C8BCBCCA4BE2B17384F8814FE2934138E56CBA91016B87A10D676661U0A0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труда и занятости Иркутской области от 29.04.2016 N 17-мпр
(ред. от 10.08.2021)
"Об утверждении Положения об общественном совете при министерстве труда и занятости Иркутской области"</dc:title>
  <dcterms:created xsi:type="dcterms:W3CDTF">2023-06-22T12:00:20Z</dcterms:created>
</cp:coreProperties>
</file>