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образования Ивановской обл. от 03.08.2021 N 875-о</w:t>
              <w:br/>
              <w:t xml:space="preserve">(ред. от 20.06.2022)</w:t>
              <w:br/>
              <w:t xml:space="preserve">"Об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ОБРАЗОВАНИЯ ИВАНОВСКОЙ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 августа 2021 г. N 875-о</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образования Ивановской области</w:t>
            </w:r>
          </w:p>
          <w:p>
            <w:pPr>
              <w:pStyle w:val="0"/>
              <w:jc w:val="center"/>
            </w:pPr>
            <w:r>
              <w:rPr>
                <w:sz w:val="20"/>
                <w:color w:val="392c69"/>
              </w:rPr>
              <w:t xml:space="preserve">от 28.04.2022 </w:t>
            </w:r>
            <w:hyperlink w:history="0" r:id="rId7" w:tooltip="Приказ Департамента образования Ивановской обл. от 28.04.2022 N 462-о &quot;О внесении изменения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462-о</w:t>
              </w:r>
            </w:hyperlink>
            <w:r>
              <w:rPr>
                <w:sz w:val="20"/>
                <w:color w:val="392c69"/>
              </w:rPr>
              <w:t xml:space="preserve">, от 20.06.2022 </w:t>
            </w:r>
            <w:hyperlink w:history="0" r:id="rId8"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721-о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29.12.2012 N 273-ФЗ "Об образовании в Российской Федерации", Федеральным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1"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hyperlink w:history="0" r:id="rId12" w:tooltip="Постановление Правительства Ивановской области от 28.09.2012 N 363-п (ред. от 27.07.2022) &quot;Об утверждении Положения о Департаменте образования Ивановской области&quot; (с изм. и доп., вступающими в силу с 01.08.2022) {КонсультантПлюс}">
        <w:r>
          <w:rPr>
            <w:sz w:val="20"/>
            <w:color w:val="0000ff"/>
          </w:rPr>
          <w:t xml:space="preserve">пунктом 2.1.41</w:t>
        </w:r>
      </w:hyperlink>
      <w:r>
        <w:rPr>
          <w:sz w:val="20"/>
        </w:rPr>
        <w:t xml:space="preserve"> Положения о Департаменте образования Ивановской области, утвержденного постановлением Правительства Ивановской области от 28.09.2012 N 363-п, приказываю:</w:t>
      </w:r>
    </w:p>
    <w:p>
      <w:pPr>
        <w:pStyle w:val="0"/>
        <w:jc w:val="both"/>
      </w:pPr>
      <w:r>
        <w:rPr>
          <w:sz w:val="20"/>
        </w:rPr>
        <w:t xml:space="preserve">(в ред. </w:t>
      </w:r>
      <w:hyperlink w:history="0" r:id="rId13"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ind w:firstLine="540"/>
        <w:jc w:val="both"/>
      </w:pPr>
      <w:r>
        <w:rPr>
          <w:sz w:val="20"/>
        </w:rPr>
      </w:r>
    </w:p>
    <w:p>
      <w:pPr>
        <w:pStyle w:val="0"/>
        <w:ind w:firstLine="540"/>
        <w:jc w:val="both"/>
      </w:pPr>
      <w:r>
        <w:rPr>
          <w:sz w:val="20"/>
        </w:rPr>
        <w:t xml:space="preserve">2. Отделу правового обеспечения и кадровой работы Департамента образования Ивановской области (Е.С. Есипова) обеспечить направление настоящего приказа:</w:t>
      </w:r>
    </w:p>
    <w:p>
      <w:pPr>
        <w:pStyle w:val="0"/>
        <w:ind w:firstLine="540"/>
        <w:jc w:val="both"/>
      </w:pPr>
      <w:r>
        <w:rPr>
          <w:sz w:val="20"/>
        </w:rPr>
      </w:r>
    </w:p>
    <w:p>
      <w:pPr>
        <w:pStyle w:val="0"/>
        <w:ind w:firstLine="540"/>
        <w:jc w:val="both"/>
      </w:pPr>
      <w:r>
        <w:rPr>
          <w:sz w:val="20"/>
        </w:rPr>
        <w:t xml:space="preserve">для официального опубликования на официальном сайте Правительства Ивановской области </w:t>
      </w:r>
      <w:r>
        <w:rPr>
          <w:sz w:val="20"/>
        </w:rPr>
        <w:t xml:space="preserve">www.ivanovoobl.ru</w:t>
      </w:r>
      <w:r>
        <w:rPr>
          <w:sz w:val="20"/>
        </w:rPr>
        <w:t xml:space="preserve">;</w:t>
      </w:r>
    </w:p>
    <w:p>
      <w:pPr>
        <w:pStyle w:val="0"/>
        <w:spacing w:before="200" w:line-rule="auto"/>
        <w:ind w:firstLine="540"/>
        <w:jc w:val="both"/>
      </w:pPr>
      <w:r>
        <w:rPr>
          <w:sz w:val="20"/>
        </w:rPr>
        <w:t xml:space="preserve">в управление Министерства юстиции Российской Федерации по Ивановской области для проведения юридической экспертизы и включения в федеральный регистр нормативных правовых актов субъектов Российской Федерации.</w:t>
      </w:r>
    </w:p>
    <w:p>
      <w:pPr>
        <w:pStyle w:val="0"/>
        <w:ind w:firstLine="540"/>
        <w:jc w:val="both"/>
      </w:pPr>
      <w:r>
        <w:rPr>
          <w:sz w:val="20"/>
        </w:rPr>
      </w:r>
    </w:p>
    <w:p>
      <w:pPr>
        <w:pStyle w:val="0"/>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Начальник Департамента образования</w:t>
      </w:r>
    </w:p>
    <w:p>
      <w:pPr>
        <w:pStyle w:val="0"/>
        <w:jc w:val="right"/>
      </w:pPr>
      <w:r>
        <w:rPr>
          <w:sz w:val="20"/>
        </w:rPr>
        <w:t xml:space="preserve">Ивановской области</w:t>
      </w:r>
    </w:p>
    <w:p>
      <w:pPr>
        <w:pStyle w:val="0"/>
        <w:jc w:val="right"/>
      </w:pPr>
      <w:r>
        <w:rPr>
          <w:sz w:val="20"/>
        </w:rPr>
        <w:t xml:space="preserve">О.Г.АНТОНОВА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образования</w:t>
      </w:r>
    </w:p>
    <w:p>
      <w:pPr>
        <w:pStyle w:val="0"/>
        <w:jc w:val="right"/>
      </w:pPr>
      <w:r>
        <w:rPr>
          <w:sz w:val="20"/>
        </w:rPr>
        <w:t xml:space="preserve">Ивановской области</w:t>
      </w:r>
    </w:p>
    <w:p>
      <w:pPr>
        <w:pStyle w:val="0"/>
        <w:jc w:val="right"/>
      </w:pPr>
      <w:r>
        <w:rPr>
          <w:sz w:val="20"/>
        </w:rPr>
        <w:t xml:space="preserve">от 03.08.2021 N 875-о</w:t>
      </w:r>
    </w:p>
    <w:p>
      <w:pPr>
        <w:pStyle w:val="0"/>
        <w:jc w:val="right"/>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образования Ивановской области</w:t>
            </w:r>
          </w:p>
          <w:p>
            <w:pPr>
              <w:pStyle w:val="0"/>
              <w:jc w:val="center"/>
            </w:pPr>
            <w:r>
              <w:rPr>
                <w:sz w:val="20"/>
                <w:color w:val="392c69"/>
              </w:rPr>
              <w:t xml:space="preserve">от 28.04.2022 </w:t>
            </w:r>
            <w:hyperlink w:history="0" r:id="rId14" w:tooltip="Приказ Департамента образования Ивановской обл. от 28.04.2022 N 462-о &quot;О внесении изменения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462-о</w:t>
              </w:r>
            </w:hyperlink>
            <w:r>
              <w:rPr>
                <w:sz w:val="20"/>
                <w:color w:val="392c69"/>
              </w:rPr>
              <w:t xml:space="preserve">, от 20.06.2022 </w:t>
            </w:r>
            <w:hyperlink w:history="0" r:id="rId15"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721-о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2"/>
        <w:outlineLvl w:val="2"/>
        <w:jc w:val="center"/>
      </w:pPr>
      <w:r>
        <w:rPr>
          <w:sz w:val="20"/>
        </w:rPr>
        <w:t xml:space="preserve">1.1. Предмет регулирования административного регламента</w:t>
      </w:r>
    </w:p>
    <w:p>
      <w:pPr>
        <w:pStyle w:val="0"/>
        <w:jc w:val="center"/>
      </w:pPr>
      <w:r>
        <w:rPr>
          <w:sz w:val="20"/>
        </w:rPr>
      </w:r>
    </w:p>
    <w:p>
      <w:pPr>
        <w:pStyle w:val="0"/>
        <w:ind w:firstLine="540"/>
        <w:jc w:val="both"/>
      </w:pPr>
      <w:r>
        <w:rPr>
          <w:sz w:val="20"/>
        </w:rPr>
        <w:t xml:space="preserve">Административный регламент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 (далее - Административный регламент, государственная услуга) устанавливает стандарт и порядок предоставления Департаментом образования Ивановской области (далее - Департамент) в пределах установленных нормативными правовыми актами Ивановской области полномочий государственной услуги, а также порядок обжалования решений и действий (бездействия) Департамента.</w:t>
      </w:r>
    </w:p>
    <w:p>
      <w:pPr>
        <w:pStyle w:val="0"/>
        <w:ind w:firstLine="540"/>
        <w:jc w:val="both"/>
      </w:pPr>
      <w:r>
        <w:rPr>
          <w:sz w:val="20"/>
        </w:rPr>
      </w:r>
    </w:p>
    <w:p>
      <w:pPr>
        <w:pStyle w:val="2"/>
        <w:outlineLvl w:val="2"/>
        <w:jc w:val="center"/>
      </w:pPr>
      <w:r>
        <w:rPr>
          <w:sz w:val="20"/>
        </w:rPr>
        <w:t xml:space="preserve">1.2. Круг заявителей (их представителей)</w:t>
      </w:r>
    </w:p>
    <w:p>
      <w:pPr>
        <w:pStyle w:val="0"/>
        <w:jc w:val="center"/>
      </w:pPr>
      <w:r>
        <w:rPr>
          <w:sz w:val="20"/>
        </w:rPr>
      </w:r>
    </w:p>
    <w:p>
      <w:pPr>
        <w:pStyle w:val="0"/>
        <w:ind w:firstLine="540"/>
        <w:jc w:val="both"/>
      </w:pPr>
      <w:r>
        <w:rPr>
          <w:sz w:val="20"/>
        </w:rPr>
        <w:t xml:space="preserve">Социально ориентированные некоммерческие организации (за исключением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которых относится к компетенции Департамента, в соответствии с Перечнем ответственных за оценку качества, созданные в предусмотренных Федеральным </w:t>
      </w:r>
      <w:hyperlink w:history="0" r:id="rId16"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
    <w:p>
      <w:pPr>
        <w:pStyle w:val="0"/>
        <w:spacing w:before="200" w:line-rule="auto"/>
        <w:ind w:firstLine="540"/>
        <w:jc w:val="both"/>
      </w:pPr>
      <w:r>
        <w:rPr>
          <w:sz w:val="20"/>
        </w:rPr>
        <w:t xml:space="preserve">на протяжении одного года и более оказывающие общественно полезные услуги надлежащего качества;</w:t>
      </w:r>
    </w:p>
    <w:p>
      <w:pPr>
        <w:pStyle w:val="0"/>
        <w:spacing w:before="200" w:line-rule="auto"/>
        <w:ind w:firstLine="540"/>
        <w:jc w:val="both"/>
      </w:pPr>
      <w:r>
        <w:rPr>
          <w:sz w:val="20"/>
        </w:rPr>
        <w:t xml:space="preserve">не являющиеся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оказывающие общественно полезную услугу в соответствии с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(далее - Перечень ОПУ, ОПУ, постановление N 1096).</w:t>
      </w:r>
    </w:p>
    <w:p>
      <w:pPr>
        <w:pStyle w:val="0"/>
        <w:ind w:firstLine="54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1.3.1. Информация о предоставлении государственной услуги и услугах, которые являются необходимыми и обязательными для предоставления государственной услуги, предоставляется гражданам:</w:t>
      </w:r>
    </w:p>
    <w:bookmarkStart w:id="65" w:name="P65"/>
    <w:bookmarkEnd w:id="65"/>
    <w:p>
      <w:pPr>
        <w:pStyle w:val="0"/>
        <w:spacing w:before="200" w:line-rule="auto"/>
        <w:ind w:firstLine="540"/>
        <w:jc w:val="both"/>
      </w:pPr>
      <w:r>
        <w:rPr>
          <w:sz w:val="20"/>
        </w:rPr>
        <w:t xml:space="preserve">а) непосредственно специалистами Департамента при личном обращении граждан;</w:t>
      </w:r>
    </w:p>
    <w:bookmarkStart w:id="66" w:name="P66"/>
    <w:bookmarkEnd w:id="66"/>
    <w:p>
      <w:pPr>
        <w:pStyle w:val="0"/>
        <w:spacing w:before="200" w:line-rule="auto"/>
        <w:ind w:firstLine="540"/>
        <w:jc w:val="both"/>
      </w:pPr>
      <w:r>
        <w:rPr>
          <w:sz w:val="20"/>
        </w:rPr>
        <w:t xml:space="preserve">б) с использованием средств почтовой, телефонной связи, электронной почты;</w:t>
      </w:r>
    </w:p>
    <w:p>
      <w:pPr>
        <w:pStyle w:val="0"/>
        <w:spacing w:before="200" w:line-rule="auto"/>
        <w:ind w:firstLine="540"/>
        <w:jc w:val="both"/>
      </w:pPr>
      <w:r>
        <w:rPr>
          <w:sz w:val="20"/>
        </w:rPr>
        <w:t xml:space="preserve">в) посредством средств массовой информации, издания информационных материалов (брошюр, буклетов и т.д.);</w:t>
      </w:r>
    </w:p>
    <w:p>
      <w:pPr>
        <w:pStyle w:val="0"/>
        <w:spacing w:before="200" w:line-rule="auto"/>
        <w:ind w:firstLine="540"/>
        <w:jc w:val="both"/>
      </w:pPr>
      <w:r>
        <w:rPr>
          <w:sz w:val="20"/>
        </w:rPr>
        <w:t xml:space="preserve">г) путем размещения в информационно-телекоммуникационных сетях общего пользования, в том числе на сайте Департамента (</w:t>
      </w:r>
      <w:r>
        <w:rPr>
          <w:sz w:val="20"/>
        </w:rPr>
        <w:t xml:space="preserve">www.iv-edu.ru</w:t>
      </w:r>
      <w:r>
        <w:rPr>
          <w:sz w:val="20"/>
        </w:rPr>
        <w:t xml:space="preserve">), областной государственной информационной системе "Региональный портал государственных и муниципальных услуг (функций) Ивановской области" (</w:t>
      </w:r>
      <w:r>
        <w:rPr>
          <w:sz w:val="20"/>
        </w:rPr>
        <w:t xml:space="preserve">www.pgu.ivanovoobl.ru</w:t>
      </w:r>
      <w:r>
        <w:rPr>
          <w:sz w:val="20"/>
        </w:rPr>
        <w:t xml:space="preserve">) и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Порталы услуг).</w:t>
      </w:r>
    </w:p>
    <w:p>
      <w:pPr>
        <w:pStyle w:val="0"/>
        <w:spacing w:before="200" w:line-rule="auto"/>
        <w:ind w:firstLine="540"/>
        <w:jc w:val="both"/>
      </w:pPr>
      <w:r>
        <w:rPr>
          <w:sz w:val="20"/>
        </w:rPr>
        <w:t xml:space="preserve">1.3.2. На сайте Департамента размещаются следующие документы и информация:</w:t>
      </w:r>
    </w:p>
    <w:p>
      <w:pPr>
        <w:pStyle w:val="0"/>
        <w:spacing w:before="200" w:line-rule="auto"/>
        <w:ind w:firstLine="540"/>
        <w:jc w:val="both"/>
      </w:pPr>
      <w:r>
        <w:rPr>
          <w:sz w:val="20"/>
        </w:rPr>
        <w:t xml:space="preserve">а) полное наименование и почтовый адрес;</w:t>
      </w:r>
    </w:p>
    <w:p>
      <w:pPr>
        <w:pStyle w:val="0"/>
        <w:spacing w:before="200" w:line-rule="auto"/>
        <w:ind w:firstLine="540"/>
        <w:jc w:val="both"/>
      </w:pPr>
      <w:r>
        <w:rPr>
          <w:sz w:val="20"/>
        </w:rPr>
        <w:t xml:space="preserve">б) номера телефонов структурных подразделений;</w:t>
      </w:r>
    </w:p>
    <w:p>
      <w:pPr>
        <w:pStyle w:val="0"/>
        <w:spacing w:before="200" w:line-rule="auto"/>
        <w:ind w:firstLine="540"/>
        <w:jc w:val="both"/>
      </w:pPr>
      <w:r>
        <w:rPr>
          <w:sz w:val="20"/>
        </w:rPr>
        <w:t xml:space="preserve">в) режим работы;</w:t>
      </w:r>
    </w:p>
    <w:p>
      <w:pPr>
        <w:pStyle w:val="0"/>
        <w:spacing w:before="200" w:line-rule="auto"/>
        <w:ind w:firstLine="540"/>
        <w:jc w:val="both"/>
      </w:pPr>
      <w:r>
        <w:rPr>
          <w:sz w:val="20"/>
        </w:rPr>
        <w:t xml:space="preserve">г) текст Административного регламента с приложениями.</w:t>
      </w:r>
    </w:p>
    <w:bookmarkStart w:id="74" w:name="P74"/>
    <w:bookmarkEnd w:id="74"/>
    <w:p>
      <w:pPr>
        <w:pStyle w:val="0"/>
        <w:spacing w:before="200" w:line-rule="auto"/>
        <w:ind w:firstLine="540"/>
        <w:jc w:val="both"/>
      </w:pPr>
      <w:r>
        <w:rPr>
          <w:sz w:val="20"/>
        </w:rPr>
        <w:t xml:space="preserve">1.3.3. На информационных стендах, размещаемых в свободном доступе для посетителей в помещении Департамента, отражается следующая информация:</w:t>
      </w:r>
    </w:p>
    <w:p>
      <w:pPr>
        <w:pStyle w:val="0"/>
        <w:spacing w:before="200" w:line-rule="auto"/>
        <w:ind w:firstLine="540"/>
        <w:jc w:val="both"/>
      </w:pPr>
      <w:r>
        <w:rPr>
          <w:sz w:val="20"/>
        </w:rPr>
        <w:t xml:space="preserve">а)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pPr>
        <w:pStyle w:val="0"/>
        <w:spacing w:before="200" w:line-rule="auto"/>
        <w:ind w:firstLine="540"/>
        <w:jc w:val="both"/>
      </w:pPr>
      <w:r>
        <w:rPr>
          <w:sz w:val="20"/>
        </w:rPr>
        <w:t xml:space="preserve">б) извлечения из текста Административного регламента с приложениями;</w:t>
      </w:r>
    </w:p>
    <w:p>
      <w:pPr>
        <w:pStyle w:val="0"/>
        <w:spacing w:before="200" w:line-rule="auto"/>
        <w:ind w:firstLine="540"/>
        <w:jc w:val="both"/>
      </w:pPr>
      <w:r>
        <w:rPr>
          <w:sz w:val="20"/>
        </w:rPr>
        <w:t xml:space="preserve">в)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г) образцы оформления документов, необходимых для предоставления государственной услуги, и требования к ним;</w:t>
      </w:r>
    </w:p>
    <w:p>
      <w:pPr>
        <w:pStyle w:val="0"/>
        <w:spacing w:before="200" w:line-rule="auto"/>
        <w:ind w:firstLine="540"/>
        <w:jc w:val="both"/>
      </w:pPr>
      <w:r>
        <w:rPr>
          <w:sz w:val="20"/>
        </w:rPr>
        <w:t xml:space="preserve">д) схема размещения специалистов и режим приема ими граждан;</w:t>
      </w:r>
    </w:p>
    <w:p>
      <w:pPr>
        <w:pStyle w:val="0"/>
        <w:spacing w:before="200" w:line-rule="auto"/>
        <w:ind w:firstLine="540"/>
        <w:jc w:val="both"/>
      </w:pPr>
      <w:r>
        <w:rPr>
          <w:sz w:val="20"/>
        </w:rPr>
        <w:t xml:space="preserve">е) сведения о сроках предоставления государственной услуги в целом и максимальных сроках выполнения отдельных административных процедур, в том числе времени нахождения в очереди (ожидания), времени приема документов и т.д.;</w:t>
      </w:r>
    </w:p>
    <w:p>
      <w:pPr>
        <w:pStyle w:val="0"/>
        <w:spacing w:before="200" w:line-rule="auto"/>
        <w:ind w:firstLine="540"/>
        <w:jc w:val="both"/>
      </w:pPr>
      <w:r>
        <w:rPr>
          <w:sz w:val="20"/>
        </w:rPr>
        <w:t xml:space="preserve">ж) порядок получения консультаций по вопросам получения государственной услуги в Департаменте;</w:t>
      </w:r>
    </w:p>
    <w:p>
      <w:pPr>
        <w:pStyle w:val="0"/>
        <w:spacing w:before="200" w:line-rule="auto"/>
        <w:ind w:firstLine="540"/>
        <w:jc w:val="both"/>
      </w:pPr>
      <w:r>
        <w:rPr>
          <w:sz w:val="20"/>
        </w:rPr>
        <w:t xml:space="preserve">з) порядок обжалования решений, действий (бездействия) Департамента, должностного лица Департамента.</w:t>
      </w:r>
    </w:p>
    <w:p>
      <w:pPr>
        <w:pStyle w:val="0"/>
        <w:spacing w:before="200" w:line-rule="auto"/>
        <w:ind w:firstLine="540"/>
        <w:jc w:val="both"/>
      </w:pPr>
      <w:r>
        <w:rPr>
          <w:sz w:val="20"/>
        </w:rPr>
        <w:t xml:space="preserve">Информационные стенды должны быть хорошо освещены, а представленная информация структурирована на тематическую и организационную.</w:t>
      </w:r>
    </w:p>
    <w:p>
      <w:pPr>
        <w:pStyle w:val="0"/>
        <w:spacing w:before="200" w:line-rule="auto"/>
        <w:ind w:firstLine="540"/>
        <w:jc w:val="both"/>
      </w:pPr>
      <w:r>
        <w:rPr>
          <w:sz w:val="20"/>
        </w:rP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pStyle w:val="0"/>
        <w:spacing w:before="200" w:line-rule="auto"/>
        <w:ind w:firstLine="540"/>
        <w:jc w:val="both"/>
      </w:pPr>
      <w:r>
        <w:rPr>
          <w:sz w:val="20"/>
        </w:rPr>
        <w:t xml:space="preserve">1.3.4. Изменения в информацию о порядке предоставления государственной услуги, размещенную в соответствии с </w:t>
      </w:r>
      <w:hyperlink w:history="0" w:anchor="P74" w:tooltip="1.3.3. На информационных стендах, размещаемых в свободном доступе для посетителей в помещении Департамента, отражается следующая информация:">
        <w:r>
          <w:rPr>
            <w:sz w:val="20"/>
            <w:color w:val="0000ff"/>
          </w:rPr>
          <w:t xml:space="preserve">пунктом 1.3.3</w:t>
        </w:r>
      </w:hyperlink>
      <w:r>
        <w:rPr>
          <w:sz w:val="20"/>
        </w:rPr>
        <w:t xml:space="preserve"> Административного регламента, должны своевременно, не позднее 3 дней со дня изменения, вноситься специалистами, ответственными за ее обновление.</w:t>
      </w:r>
    </w:p>
    <w:p>
      <w:pPr>
        <w:pStyle w:val="0"/>
        <w:spacing w:before="200" w:line-rule="auto"/>
        <w:ind w:firstLine="540"/>
        <w:jc w:val="both"/>
      </w:pPr>
      <w:r>
        <w:rPr>
          <w:sz w:val="20"/>
        </w:rPr>
        <w:t xml:space="preserve">1.3.5. Получение заявителем сведений о ходе предоставления государственной услуги способами, предусмотренными </w:t>
      </w:r>
      <w:hyperlink w:history="0" w:anchor="P65" w:tooltip="а) непосредственно специалистами Департамента при личном обращении граждан;">
        <w:r>
          <w:rPr>
            <w:sz w:val="20"/>
            <w:color w:val="0000ff"/>
          </w:rPr>
          <w:t xml:space="preserve">подпунктами "а"</w:t>
        </w:r>
      </w:hyperlink>
      <w:r>
        <w:rPr>
          <w:sz w:val="20"/>
        </w:rPr>
        <w:t xml:space="preserve">, </w:t>
      </w:r>
      <w:hyperlink w:history="0" w:anchor="P66" w:tooltip="б) с использованием средств почтовой, телефонной связи, электронной почты;">
        <w:r>
          <w:rPr>
            <w:sz w:val="20"/>
            <w:color w:val="0000ff"/>
          </w:rPr>
          <w:t xml:space="preserve">"б" пункта 1.3.1</w:t>
        </w:r>
      </w:hyperlink>
      <w:r>
        <w:rPr>
          <w:sz w:val="20"/>
        </w:rPr>
        <w:t xml:space="preserve"> Административного регламента, осуществляется в порядке, установленном </w:t>
      </w:r>
      <w:hyperlink w:history="0" w:anchor="P319" w:tooltip="3.2. Информирование и консультирование по вопросам">
        <w:r>
          <w:rPr>
            <w:sz w:val="20"/>
            <w:color w:val="0000ff"/>
          </w:rPr>
          <w:t xml:space="preserve">подразделом 3.2</w:t>
        </w:r>
      </w:hyperlink>
      <w:r>
        <w:rPr>
          <w:sz w:val="20"/>
        </w:rPr>
        <w:t xml:space="preserve"> Административного регламента.</w:t>
      </w:r>
    </w:p>
    <w:p>
      <w:pPr>
        <w:pStyle w:val="0"/>
        <w:spacing w:before="200" w:line-rule="auto"/>
        <w:ind w:firstLine="540"/>
        <w:jc w:val="both"/>
      </w:pPr>
      <w:r>
        <w:rPr>
          <w:sz w:val="20"/>
        </w:rPr>
        <w:t xml:space="preserve">1.3.6. Сведения о графике (режиме) работы Департамента сообщаются по телефонам, а также размещаются на вывесках при входе в здание, на информационных стендах.</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jc w:val="center"/>
      </w:pPr>
      <w:r>
        <w:rPr>
          <w:sz w:val="20"/>
        </w:rPr>
        <w:t xml:space="preserve">(в ред. </w:t>
      </w:r>
      <w:hyperlink w:history="0" r:id="rId18" w:tooltip="Приказ Департамента образования Ивановской обл. от 28.04.2022 N 462-о &quot;О внесении изменения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w:t>
      </w:r>
    </w:p>
    <w:p>
      <w:pPr>
        <w:pStyle w:val="0"/>
        <w:jc w:val="center"/>
      </w:pPr>
      <w:r>
        <w:rPr>
          <w:sz w:val="20"/>
        </w:rPr>
        <w:t xml:space="preserve">от 28.04.2022 N 462-о)</w:t>
      </w:r>
    </w:p>
    <w:p>
      <w:pPr>
        <w:pStyle w:val="0"/>
        <w:ind w:firstLine="54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В соответствии с </w:t>
      </w:r>
      <w:hyperlink w:history="0" r:id="rId19"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 общественно полезными услугами, качество оказания которых оценивается в рамках предоставления государственной услуги, являются:</w:t>
      </w:r>
    </w:p>
    <w:p>
      <w:pPr>
        <w:pStyle w:val="0"/>
        <w:spacing w:before="200" w:line-rule="auto"/>
        <w:ind w:firstLine="540"/>
        <w:jc w:val="both"/>
      </w:pPr>
      <w:r>
        <w:rPr>
          <w:sz w:val="20"/>
        </w:rPr>
        <w:t xml:space="preserve">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pPr>
        <w:pStyle w:val="0"/>
        <w:spacing w:before="200" w:line-rule="auto"/>
        <w:ind w:firstLine="540"/>
        <w:jc w:val="both"/>
      </w:pPr>
      <w:r>
        <w:rPr>
          <w:sz w:val="20"/>
        </w:rPr>
        <w:t xml:space="preserve">реализация дополнительных общеразвивающих программ;</w:t>
      </w:r>
    </w:p>
    <w:p>
      <w:pPr>
        <w:pStyle w:val="0"/>
        <w:spacing w:before="200" w:line-rule="auto"/>
        <w:ind w:firstLine="540"/>
        <w:jc w:val="both"/>
      </w:pPr>
      <w:r>
        <w:rPr>
          <w:sz w:val="20"/>
        </w:rPr>
        <w:t xml:space="preserve">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психолого-педагогическая, методическая и консультативная помощь родителям (законным представителям) детей;</w:t>
      </w:r>
    </w:p>
    <w:p>
      <w:pPr>
        <w:pStyle w:val="0"/>
        <w:spacing w:before="200" w:line-rule="auto"/>
        <w:ind w:firstLine="540"/>
        <w:jc w:val="both"/>
      </w:pPr>
      <w:r>
        <w:rPr>
          <w:sz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формирование позитивных интересов (в том числе в сфере досуга);</w:t>
      </w:r>
    </w:p>
    <w:p>
      <w:pPr>
        <w:pStyle w:val="0"/>
        <w:spacing w:before="200" w:line-rule="auto"/>
        <w:ind w:firstLine="540"/>
        <w:jc w:val="both"/>
      </w:pPr>
      <w:r>
        <w:rPr>
          <w:sz w:val="20"/>
        </w:rPr>
        <w:t xml:space="preserve">присмотр и уход;</w:t>
      </w:r>
    </w:p>
    <w:p>
      <w:pPr>
        <w:pStyle w:val="0"/>
        <w:spacing w:before="200" w:line-rule="auto"/>
        <w:ind w:firstLine="540"/>
        <w:jc w:val="both"/>
      </w:pPr>
      <w:r>
        <w:rPr>
          <w:sz w:val="20"/>
        </w:rPr>
        <w:t xml:space="preserve">реализация основных общеобразовательных программ среднего общего образования;</w:t>
      </w:r>
    </w:p>
    <w:p>
      <w:pPr>
        <w:pStyle w:val="0"/>
        <w:spacing w:before="200" w:line-rule="auto"/>
        <w:ind w:firstLine="540"/>
        <w:jc w:val="both"/>
      </w:pPr>
      <w:r>
        <w:rPr>
          <w:sz w:val="20"/>
        </w:rPr>
        <w:t xml:space="preserve">психолого-медико-педагогическое обследование детей;</w:t>
      </w:r>
    </w:p>
    <w:p>
      <w:pPr>
        <w:pStyle w:val="0"/>
        <w:spacing w:before="200" w:line-rule="auto"/>
        <w:ind w:firstLine="540"/>
        <w:jc w:val="both"/>
      </w:pPr>
      <w:r>
        <w:rPr>
          <w:sz w:val="20"/>
        </w:rPr>
        <w:t xml:space="preserve">психолого-медико-педагогическая реабилитация детей;</w:t>
      </w:r>
    </w:p>
    <w:p>
      <w:pPr>
        <w:pStyle w:val="0"/>
        <w:spacing w:before="200" w:line-rule="auto"/>
        <w:ind w:firstLine="540"/>
        <w:jc w:val="both"/>
      </w:pPr>
      <w:r>
        <w:rPr>
          <w:sz w:val="20"/>
        </w:rPr>
        <w:t xml:space="preserve">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w:t>
      </w:r>
    </w:p>
    <w:p>
      <w:pPr>
        <w:pStyle w:val="0"/>
        <w:spacing w:before="200" w:line-rule="auto"/>
        <w:ind w:firstLine="540"/>
        <w:jc w:val="both"/>
      </w:pPr>
      <w:r>
        <w:rPr>
          <w:sz w:val="20"/>
        </w:rPr>
        <w:t xml:space="preserve">консультирование мигрантов в целях социальной и культурной адаптации и интеграции и обучение русскому языку.</w:t>
      </w:r>
    </w:p>
    <w:p>
      <w:pPr>
        <w:pStyle w:val="0"/>
        <w:ind w:firstLine="540"/>
        <w:jc w:val="both"/>
      </w:pPr>
      <w:r>
        <w:rPr>
          <w:sz w:val="20"/>
        </w:rPr>
      </w:r>
    </w:p>
    <w:p>
      <w:pPr>
        <w:pStyle w:val="2"/>
        <w:outlineLvl w:val="2"/>
        <w:jc w:val="center"/>
      </w:pPr>
      <w:r>
        <w:rPr>
          <w:sz w:val="20"/>
        </w:rPr>
        <w:t xml:space="preserve">2.2. Наименование органов и учреждений,</w:t>
      </w:r>
    </w:p>
    <w:p>
      <w:pPr>
        <w:pStyle w:val="2"/>
        <w:jc w:val="center"/>
      </w:pPr>
      <w:r>
        <w:rPr>
          <w:sz w:val="20"/>
        </w:rPr>
        <w:t xml:space="preserve">предоставляющих государственную услугу</w:t>
      </w:r>
    </w:p>
    <w:p>
      <w:pPr>
        <w:pStyle w:val="0"/>
        <w:ind w:firstLine="540"/>
        <w:jc w:val="both"/>
      </w:pPr>
      <w:r>
        <w:rPr>
          <w:sz w:val="20"/>
        </w:rPr>
      </w:r>
    </w:p>
    <w:p>
      <w:pPr>
        <w:pStyle w:val="0"/>
        <w:ind w:firstLine="540"/>
        <w:jc w:val="both"/>
      </w:pPr>
      <w:r>
        <w:rPr>
          <w:sz w:val="20"/>
        </w:rPr>
        <w:t xml:space="preserve">2.2.1. Государственную услугу предоставляет Департамент образования Ивановской области.</w:t>
      </w:r>
    </w:p>
    <w:p>
      <w:pPr>
        <w:pStyle w:val="0"/>
        <w:spacing w:before="200" w:line-rule="auto"/>
        <w:ind w:firstLine="540"/>
        <w:jc w:val="both"/>
      </w:pPr>
      <w:r>
        <w:rPr>
          <w:sz w:val="20"/>
        </w:rPr>
        <w:t xml:space="preserve">2.2.2. Специалисты Департамента осуществляют свою деятельность в соответствии с полномочиями, установленными их должностными регламентами.</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20"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2.2.3. Специалисты, взаимодействующие в силу должностных обязанностей с заявителями при предоставлении государственной услуги, обязаны корректно и внимательно относиться к гражданам, не унижая их чести и достоинства, быть вежливыми и тактичными.</w:t>
      </w:r>
    </w:p>
    <w:p>
      <w:pPr>
        <w:pStyle w:val="0"/>
        <w:spacing w:before="200" w:line-rule="auto"/>
        <w:ind w:firstLine="540"/>
        <w:jc w:val="both"/>
      </w:pPr>
      <w:r>
        <w:rPr>
          <w:sz w:val="20"/>
        </w:rPr>
        <w:t xml:space="preserve">При предоставлении государственной услуги специалисты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pPr>
        <w:pStyle w:val="0"/>
        <w:spacing w:before="200" w:line-rule="auto"/>
        <w:ind w:firstLine="540"/>
        <w:jc w:val="both"/>
      </w:pPr>
      <w:r>
        <w:rPr>
          <w:sz w:val="20"/>
        </w:rPr>
        <w:t xml:space="preserve">2.2.4. Департамент не вправе требовать от заявителя:</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Ивановской области;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ind w:firstLine="540"/>
        <w:jc w:val="both"/>
      </w:pPr>
      <w:r>
        <w:rPr>
          <w:sz w:val="20"/>
        </w:rPr>
      </w:r>
    </w:p>
    <w:p>
      <w:pPr>
        <w:pStyle w:val="2"/>
        <w:outlineLvl w:val="2"/>
        <w:jc w:val="center"/>
      </w:pPr>
      <w:r>
        <w:rPr>
          <w:sz w:val="20"/>
        </w:rPr>
        <w:t xml:space="preserve">2.3. Результат предоставления государственной услуги</w:t>
      </w:r>
    </w:p>
    <w:p>
      <w:pPr>
        <w:pStyle w:val="0"/>
        <w:ind w:firstLine="540"/>
        <w:jc w:val="both"/>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ОПУ установленным критериям (далее - заключение);</w:t>
      </w:r>
    </w:p>
    <w:p>
      <w:pPr>
        <w:pStyle w:val="0"/>
        <w:jc w:val="both"/>
      </w:pPr>
      <w:r>
        <w:rPr>
          <w:sz w:val="20"/>
        </w:rPr>
        <w:t xml:space="preserve">(в ред. </w:t>
      </w:r>
      <w:hyperlink w:history="0" r:id="rId23"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выдача (направление) мотивированного уведомления об отказе в выдаче заключения.</w:t>
      </w:r>
    </w:p>
    <w:p>
      <w:pPr>
        <w:pStyle w:val="0"/>
        <w:ind w:firstLine="540"/>
        <w:jc w:val="both"/>
      </w:pPr>
      <w:r>
        <w:rPr>
          <w:sz w:val="20"/>
        </w:rPr>
      </w:r>
    </w:p>
    <w:bookmarkStart w:id="134" w:name="P134"/>
    <w:bookmarkEnd w:id="134"/>
    <w:p>
      <w:pPr>
        <w:pStyle w:val="2"/>
        <w:outlineLvl w:val="2"/>
        <w:jc w:val="center"/>
      </w:pPr>
      <w:r>
        <w:rPr>
          <w:sz w:val="20"/>
        </w:rPr>
        <w:t xml:space="preserve">2.4. Сроки предоставления государственной услуги</w:t>
      </w:r>
    </w:p>
    <w:p>
      <w:pPr>
        <w:pStyle w:val="2"/>
        <w:jc w:val="center"/>
      </w:pPr>
      <w:r>
        <w:rPr>
          <w:sz w:val="20"/>
        </w:rPr>
        <w:t xml:space="preserve">и выполнения административных действий в рамках</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Срок предоставления государственной услуги не должен превышать 30 дней со дня поступления в Департамент заявления о выдаче заключения. Указанный срок может быть продлен, но не более чем на 30 дней, в случае направления Департаментом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в Департамент заявления о выдаче заключения.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ОПУ, продление срока предоставления государственной услуги не допускается.</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выдается лично либо направляется по почте заказным письмом (бандеролью с описью вложенных документов и уведомлением о вручении) организации в течение 3 рабочих дней со дня принятия Департаментом соответствующего решения.</w:t>
      </w:r>
    </w:p>
    <w:p>
      <w:pPr>
        <w:pStyle w:val="0"/>
        <w:ind w:firstLine="54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center"/>
      </w:pPr>
      <w:r>
        <w:rPr>
          <w:sz w:val="20"/>
        </w:rPr>
        <w:t xml:space="preserve">(в ред. </w:t>
      </w:r>
      <w:hyperlink w:history="0" r:id="rId24"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w:t>
      </w:r>
    </w:p>
    <w:p>
      <w:pPr>
        <w:pStyle w:val="0"/>
        <w:jc w:val="center"/>
      </w:pPr>
      <w:r>
        <w:rPr>
          <w:sz w:val="20"/>
        </w:rPr>
        <w:t xml:space="preserve">от 20.06.2022 N 721-о)</w:t>
      </w:r>
    </w:p>
    <w:p>
      <w:pPr>
        <w:pStyle w:val="0"/>
        <w:ind w:firstLine="54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Департамента, в региональном реестре и на Порталах.</w:t>
      </w:r>
    </w:p>
    <w:p>
      <w:pPr>
        <w:pStyle w:val="0"/>
        <w:spacing w:before="200" w:line-rule="auto"/>
        <w:ind w:firstLine="540"/>
        <w:jc w:val="both"/>
      </w:pPr>
      <w:r>
        <w:rPr>
          <w:sz w:val="20"/>
        </w:rPr>
        <w:t xml:space="preserve">Департамент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 и на Порталах.</w:t>
      </w:r>
    </w:p>
    <w:p>
      <w:pPr>
        <w:pStyle w:val="0"/>
        <w:ind w:firstLine="540"/>
        <w:jc w:val="both"/>
      </w:pPr>
      <w:r>
        <w:rPr>
          <w:sz w:val="20"/>
        </w:rPr>
      </w:r>
    </w:p>
    <w:bookmarkStart w:id="150" w:name="P150"/>
    <w:bookmarkEnd w:id="150"/>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В соответствии с </w:t>
      </w:r>
      <w:hyperlink w:history="0" r:id="rId25"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утвержденных постановлением Правительства РФ от 26.01.2017 N 89 "О реестре некоммерческих организаций - исполнителей общественно полезных услуг", для выдачи заключения представляется письменное </w:t>
      </w:r>
      <w:hyperlink w:history="0" w:anchor="P524" w:tooltip="ЗАЯВЛЕНИЕ">
        <w:r>
          <w:rPr>
            <w:sz w:val="20"/>
            <w:color w:val="0000ff"/>
          </w:rPr>
          <w:t xml:space="preserve">заявление</w:t>
        </w:r>
      </w:hyperlink>
      <w:r>
        <w:rPr>
          <w:sz w:val="20"/>
        </w:rPr>
        <w:t xml:space="preserve"> организации о выдаче заключения по форме, установленной приложением к Административному регламенту, в котором обосновывается соответствие оказываемых социально ориентированной некоммерческой организацией ОПУ установленным критериям оценки качества,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w:t>
      </w:r>
    </w:p>
    <w:p>
      <w:pPr>
        <w:pStyle w:val="0"/>
        <w:spacing w:before="200" w:line-rule="auto"/>
        <w:ind w:firstLine="540"/>
        <w:jc w:val="both"/>
      </w:pPr>
      <w:r>
        <w:rPr>
          <w:sz w:val="20"/>
        </w:rPr>
        <w:t xml:space="preserve">К заявлению могут быть приложены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организацией услуг установленным критериям, не требуется.</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2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N 1096.</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заявление представляется на русском языке в одном экземпляре (в двух экземплярах - при непосредственном предоставлении заявления в Департамент).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Заявление организации о выдаче заключения и прилагаемые к нему документы могут быть представлены непосредственно заявителем, направлено почтовым отправлением с описью вложения, направлено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w:t>
      </w:r>
    </w:p>
    <w:p>
      <w:pPr>
        <w:pStyle w:val="0"/>
        <w:jc w:val="both"/>
      </w:pPr>
      <w:r>
        <w:rPr>
          <w:sz w:val="20"/>
        </w:rPr>
        <w:t xml:space="preserve">(в ред. </w:t>
      </w:r>
      <w:hyperlink w:history="0" r:id="rId28"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ind w:firstLine="540"/>
        <w:jc w:val="both"/>
      </w:pPr>
      <w:r>
        <w:rPr>
          <w:sz w:val="20"/>
        </w:rPr>
      </w:r>
    </w:p>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Основания для отказа в приеме документов отсутствуют.</w:t>
      </w:r>
    </w:p>
    <w:p>
      <w:pPr>
        <w:pStyle w:val="0"/>
        <w:ind w:firstLine="540"/>
        <w:jc w:val="both"/>
      </w:pPr>
      <w:r>
        <w:rPr>
          <w:sz w:val="20"/>
        </w:rPr>
      </w:r>
    </w:p>
    <w:bookmarkStart w:id="186" w:name="P186"/>
    <w:bookmarkEnd w:id="186"/>
    <w:p>
      <w:pPr>
        <w:pStyle w:val="2"/>
        <w:outlineLvl w:val="2"/>
        <w:jc w:val="center"/>
      </w:pPr>
      <w:r>
        <w:rPr>
          <w:sz w:val="20"/>
        </w:rPr>
        <w:t xml:space="preserve">2.8. Исчерпывающий перечень оснований для отказа</w:t>
      </w:r>
    </w:p>
    <w:p>
      <w:pPr>
        <w:pStyle w:val="2"/>
        <w:jc w:val="center"/>
      </w:pPr>
      <w:r>
        <w:rPr>
          <w:sz w:val="20"/>
        </w:rPr>
        <w:t xml:space="preserve">в предоставлении государственной услуги</w:t>
      </w:r>
    </w:p>
    <w:p>
      <w:pPr>
        <w:pStyle w:val="0"/>
      </w:pPr>
      <w:r>
        <w:rPr>
          <w:sz w:val="20"/>
        </w:rPr>
      </w:r>
    </w:p>
    <w:p>
      <w:pPr>
        <w:pStyle w:val="0"/>
        <w:ind w:firstLine="540"/>
        <w:jc w:val="both"/>
      </w:pPr>
      <w:r>
        <w:rPr>
          <w:sz w:val="20"/>
        </w:rPr>
        <w:t xml:space="preserve">Основаниями для отказа в выдаче организации заключения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ind w:firstLine="54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прекращения предоставления государственной услуги</w:t>
      </w:r>
    </w:p>
    <w:p>
      <w:pPr>
        <w:pStyle w:val="0"/>
      </w:pPr>
      <w:r>
        <w:rPr>
          <w:sz w:val="20"/>
        </w:rPr>
      </w:r>
    </w:p>
    <w:p>
      <w:pPr>
        <w:pStyle w:val="0"/>
        <w:ind w:firstLine="540"/>
        <w:jc w:val="both"/>
      </w:pPr>
      <w:r>
        <w:rPr>
          <w:sz w:val="20"/>
        </w:rPr>
        <w:t xml:space="preserve">Основания для приостановления, прекращения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2.10. Порядок, размер и основания взимания платы</w:t>
      </w:r>
    </w:p>
    <w:p>
      <w:pPr>
        <w:pStyle w:val="2"/>
        <w:jc w:val="center"/>
      </w:pPr>
      <w:r>
        <w:rPr>
          <w:sz w:val="20"/>
        </w:rPr>
        <w:t xml:space="preserve">за предоставление государственной услуги</w:t>
      </w:r>
    </w:p>
    <w:p>
      <w:pPr>
        <w:pStyle w:val="0"/>
      </w:pPr>
      <w:r>
        <w:rPr>
          <w:sz w:val="20"/>
        </w:rPr>
      </w:r>
    </w:p>
    <w:p>
      <w:pPr>
        <w:pStyle w:val="0"/>
        <w:ind w:firstLine="540"/>
        <w:jc w:val="both"/>
      </w:pPr>
      <w:r>
        <w:rPr>
          <w:sz w:val="20"/>
        </w:rPr>
        <w:t xml:space="preserve">Государственная услуга предоставляется бесплатно.</w:t>
      </w:r>
    </w:p>
    <w:p>
      <w:pPr>
        <w:pStyle w:val="0"/>
        <w:ind w:firstLine="54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При предоставлении государственной услуги получения иных услуг, необходимых и обязательных для предоставления государственной услуги, а также участия иных организаций в предоставлении государственной услуги не требуется.</w:t>
      </w:r>
    </w:p>
    <w:p>
      <w:pPr>
        <w:pStyle w:val="0"/>
        <w:ind w:firstLine="540"/>
        <w:jc w:val="both"/>
      </w:pPr>
      <w:r>
        <w:rPr>
          <w:sz w:val="20"/>
        </w:rPr>
      </w:r>
    </w:p>
    <w:p>
      <w:pPr>
        <w:pStyle w:val="2"/>
        <w:outlineLvl w:val="2"/>
        <w:jc w:val="center"/>
      </w:pPr>
      <w:r>
        <w:rPr>
          <w:sz w:val="20"/>
        </w:rPr>
        <w:t xml:space="preserve">2.12. Максимальное время ожидания в очереди при подаче</w:t>
      </w:r>
    </w:p>
    <w:p>
      <w:pPr>
        <w:pStyle w:val="2"/>
        <w:jc w:val="center"/>
      </w:pPr>
      <w:r>
        <w:rPr>
          <w:sz w:val="20"/>
        </w:rPr>
        <w:t xml:space="preserve">заявления и документов на предоставление государственной</w:t>
      </w:r>
    </w:p>
    <w:p>
      <w:pPr>
        <w:pStyle w:val="2"/>
        <w:jc w:val="center"/>
      </w:pPr>
      <w:r>
        <w:rPr>
          <w:sz w:val="20"/>
        </w:rPr>
        <w:t xml:space="preserve">услуги и при получении результата ее предоставления</w:t>
      </w:r>
    </w:p>
    <w:p>
      <w:pPr>
        <w:pStyle w:val="0"/>
      </w:pPr>
      <w:r>
        <w:rPr>
          <w:sz w:val="20"/>
        </w:rPr>
      </w:r>
    </w:p>
    <w:p>
      <w:pPr>
        <w:pStyle w:val="0"/>
        <w:ind w:firstLine="540"/>
        <w:jc w:val="both"/>
      </w:pPr>
      <w:r>
        <w:rPr>
          <w:sz w:val="20"/>
        </w:rPr>
        <w:t xml:space="preserve">Максимальное время ожидания заявителями очереди при подаче заявления, при получении результата предоставления государственной услуги не должно превышать 15 минут, в случае обращения по предварительной записи - 5 минут.</w:t>
      </w:r>
    </w:p>
    <w:p>
      <w:pPr>
        <w:pStyle w:val="0"/>
        <w:ind w:firstLine="540"/>
        <w:jc w:val="both"/>
      </w:pPr>
      <w:r>
        <w:rPr>
          <w:sz w:val="20"/>
        </w:rPr>
      </w:r>
    </w:p>
    <w:bookmarkStart w:id="221" w:name="P221"/>
    <w:bookmarkEnd w:id="221"/>
    <w:p>
      <w:pPr>
        <w:pStyle w:val="2"/>
        <w:outlineLvl w:val="2"/>
        <w:jc w:val="center"/>
      </w:pPr>
      <w:r>
        <w:rPr>
          <w:sz w:val="20"/>
        </w:rPr>
        <w:t xml:space="preserve">2.13. Сроки и порядок регистрации заявления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Заявление о предоставлении государственной услуги с приложенными к нему по желанию заявителя документами, поступившее в Департамент, от организации непосредственно или почтовым отправлением либо в форме электронного документа регистрируется в течение дня поступления.</w:t>
      </w:r>
    </w:p>
    <w:p>
      <w:pPr>
        <w:pStyle w:val="0"/>
        <w:ind w:firstLine="54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государственная услуга</w:t>
      </w:r>
    </w:p>
    <w:p>
      <w:pPr>
        <w:pStyle w:val="0"/>
      </w:pPr>
      <w:r>
        <w:rPr>
          <w:sz w:val="20"/>
        </w:rPr>
      </w:r>
    </w:p>
    <w:p>
      <w:pPr>
        <w:pStyle w:val="0"/>
        <w:ind w:firstLine="540"/>
        <w:jc w:val="both"/>
      </w:pPr>
      <w:r>
        <w:rPr>
          <w:sz w:val="20"/>
        </w:rPr>
        <w:t xml:space="preserve">2.14.1. Требования к размещению и оформлению помещений, в которых предоставляется государственная услуга:</w:t>
      </w:r>
    </w:p>
    <w:p>
      <w:pPr>
        <w:pStyle w:val="0"/>
        <w:spacing w:before="200" w:line-rule="auto"/>
        <w:ind w:firstLine="540"/>
        <w:jc w:val="both"/>
      </w:pPr>
      <w:r>
        <w:rPr>
          <w:sz w:val="20"/>
        </w:rPr>
        <w:t xml:space="preserve">помещения следует размещать в центре обслуживаемой территории;</w:t>
      </w:r>
    </w:p>
    <w:p>
      <w:pPr>
        <w:pStyle w:val="0"/>
        <w:spacing w:before="200" w:line-rule="auto"/>
        <w:ind w:firstLine="540"/>
        <w:jc w:val="both"/>
      </w:pPr>
      <w:r>
        <w:rPr>
          <w:sz w:val="20"/>
        </w:rPr>
        <w:t xml:space="preserve">проектирование и строительство или выбор здания (строения), в котором планируется предоставление государственной услуги, должно осуществляться с учетом пешеходной доступности для заявителей, помещения для приема граждан должны располагаться на нижних этажах зданий, оборудованных отдельным входом, либо в отдельно стоящих зданиях для свободного доступа заявителей.</w:t>
      </w:r>
    </w:p>
    <w:p>
      <w:pPr>
        <w:pStyle w:val="0"/>
        <w:spacing w:before="200" w:line-rule="auto"/>
        <w:ind w:firstLine="540"/>
        <w:jc w:val="both"/>
      </w:pPr>
      <w:r>
        <w:rPr>
          <w:sz w:val="20"/>
        </w:rPr>
        <w:t xml:space="preserve">2.14.2. Требования к парковочным местам:</w:t>
      </w:r>
    </w:p>
    <w:p>
      <w:pPr>
        <w:pStyle w:val="0"/>
        <w:spacing w:before="200" w:line-rule="auto"/>
        <w:ind w:firstLine="540"/>
        <w:jc w:val="both"/>
      </w:pPr>
      <w:r>
        <w:rPr>
          <w:sz w:val="20"/>
        </w:rPr>
        <w:t xml:space="preserve">доступ заявителей к парковочным местам является бесплатным;</w:t>
      </w:r>
    </w:p>
    <w:p>
      <w:pPr>
        <w:pStyle w:val="0"/>
        <w:spacing w:before="200" w:line-rule="auto"/>
        <w:ind w:firstLine="540"/>
        <w:jc w:val="both"/>
      </w:pPr>
      <w:r>
        <w:rPr>
          <w:sz w:val="20"/>
        </w:rPr>
        <w:t xml:space="preserve">при проектировании и строительстве или выборе здания (строения), в котором планируется предоставление государственной услуги, необходимо предусмотреть наличие на территории, прилегающей к месторасположению помещения, в котором предоставляется государственная услуга, мест для парковки автотранспортных средств. Количество парковочных мест определяется в зависимости от интенсивности работы и количества заявителей.</w:t>
      </w:r>
    </w:p>
    <w:p>
      <w:pPr>
        <w:pStyle w:val="0"/>
        <w:spacing w:before="200" w:line-rule="auto"/>
        <w:ind w:firstLine="540"/>
        <w:jc w:val="both"/>
      </w:pPr>
      <w:r>
        <w:rPr>
          <w:sz w:val="20"/>
        </w:rPr>
        <w:t xml:space="preserve">2.14.3. Требования к оформлению входа в здание:</w:t>
      </w:r>
    </w:p>
    <w:p>
      <w:pPr>
        <w:pStyle w:val="0"/>
        <w:spacing w:before="200" w:line-rule="auto"/>
        <w:ind w:firstLine="540"/>
        <w:jc w:val="both"/>
      </w:pPr>
      <w:r>
        <w:rPr>
          <w:sz w:val="20"/>
        </w:rPr>
        <w:t xml:space="preserve">вход в здание должен быть оборудован информационной табличкой, содержащей информацию о наименовании органа, предоставляющего государственную услугу;</w:t>
      </w:r>
    </w:p>
    <w:p>
      <w:pPr>
        <w:pStyle w:val="0"/>
        <w:spacing w:before="200" w:line-rule="auto"/>
        <w:ind w:firstLine="540"/>
        <w:jc w:val="both"/>
      </w:pPr>
      <w:r>
        <w:rPr>
          <w:sz w:val="20"/>
        </w:rPr>
        <w:t xml:space="preserve">при наличии возможности должны быть созданы условия для обслуживания инвалидов: входы в помещения, в которых предоставляется государственная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Данные требования необходимо учитывать при проектировании и строительстве или выборе здания (строения), в котором планируется предоставление государственной услуги.</w:t>
      </w:r>
    </w:p>
    <w:p>
      <w:pPr>
        <w:pStyle w:val="0"/>
        <w:spacing w:before="200" w:line-rule="auto"/>
        <w:ind w:firstLine="540"/>
        <w:jc w:val="both"/>
      </w:pPr>
      <w:r>
        <w:rPr>
          <w:sz w:val="20"/>
        </w:rPr>
        <w:t xml:space="preserve">2.14.4. Требования к присутственным местам:</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w:t>
      </w:r>
    </w:p>
    <w:p>
      <w:pPr>
        <w:pStyle w:val="0"/>
        <w:spacing w:before="200" w:line-rule="auto"/>
        <w:ind w:firstLine="540"/>
        <w:jc w:val="both"/>
      </w:pPr>
      <w:r>
        <w:rPr>
          <w:sz w:val="20"/>
        </w:rPr>
        <w:t xml:space="preserve">присутственные места включают места для ожидания, информирования и приема заявителей;</w:t>
      </w:r>
    </w:p>
    <w:p>
      <w:pPr>
        <w:pStyle w:val="0"/>
        <w:spacing w:before="200" w:line-rule="auto"/>
        <w:ind w:firstLine="540"/>
        <w:jc w:val="both"/>
      </w:pPr>
      <w:r>
        <w:rPr>
          <w:sz w:val="20"/>
        </w:rPr>
        <w:t xml:space="preserve">помещения должны соответствовать санитарно-эпидемиологическим требованиям;</w:t>
      </w:r>
    </w:p>
    <w:p>
      <w:pPr>
        <w:pStyle w:val="0"/>
        <w:spacing w:before="200" w:line-rule="auto"/>
        <w:ind w:firstLine="540"/>
        <w:jc w:val="both"/>
      </w:pPr>
      <w:r>
        <w:rPr>
          <w:sz w:val="20"/>
        </w:rPr>
        <w:t xml:space="preserve">места предоставления государственной услуги должны иметь туалет со свободным доступом к нему в рабочее время;</w:t>
      </w:r>
    </w:p>
    <w:p>
      <w:pPr>
        <w:pStyle w:val="0"/>
        <w:spacing w:before="200" w:line-rule="auto"/>
        <w:ind w:firstLine="540"/>
        <w:jc w:val="both"/>
      </w:pPr>
      <w:r>
        <w:rPr>
          <w:sz w:val="20"/>
        </w:rPr>
        <w:t xml:space="preserve">помещения оборудуются противопожарной системой и средствами пожаротушения;</w:t>
      </w:r>
    </w:p>
    <w:p>
      <w:pPr>
        <w:pStyle w:val="0"/>
        <w:spacing w:before="200" w:line-rule="auto"/>
        <w:ind w:firstLine="540"/>
        <w:jc w:val="both"/>
      </w:pPr>
      <w:r>
        <w:rPr>
          <w:sz w:val="20"/>
        </w:rPr>
        <w:t xml:space="preserve">вход и выход из помещений оборудуются соответствующими указателями.</w:t>
      </w:r>
    </w:p>
    <w:p>
      <w:pPr>
        <w:pStyle w:val="0"/>
        <w:spacing w:before="200" w:line-rule="auto"/>
        <w:ind w:firstLine="540"/>
        <w:jc w:val="both"/>
      </w:pPr>
      <w:r>
        <w:rPr>
          <w:sz w:val="20"/>
        </w:rPr>
        <w:t xml:space="preserve">2.14.5. Требования к местам для информирования:</w:t>
      </w:r>
    </w:p>
    <w:p>
      <w:pPr>
        <w:pStyle w:val="0"/>
        <w:spacing w:before="200" w:line-rule="auto"/>
        <w:ind w:firstLine="540"/>
        <w:jc w:val="both"/>
      </w:pPr>
      <w:r>
        <w:rPr>
          <w:sz w:val="20"/>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обеспечиваются образцами заполнения документов, бланками заявлений.</w:t>
      </w:r>
    </w:p>
    <w:p>
      <w:pPr>
        <w:pStyle w:val="0"/>
        <w:spacing w:before="200" w:line-rule="auto"/>
        <w:ind w:firstLine="540"/>
        <w:jc w:val="both"/>
      </w:pPr>
      <w:r>
        <w:rPr>
          <w:sz w:val="20"/>
        </w:rPr>
        <w:t xml:space="preserve">2.14.6. Требования к местам для ожидания:</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места ожидания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места для заполнения документов оборудуются стульями, столами и обеспечиваются образцами заполнения документов, бланками заявлений;</w:t>
      </w:r>
    </w:p>
    <w:p>
      <w:pPr>
        <w:pStyle w:val="0"/>
        <w:spacing w:before="200" w:line-rule="auto"/>
        <w:ind w:firstLine="540"/>
        <w:jc w:val="both"/>
      </w:pPr>
      <w:r>
        <w:rPr>
          <w:sz w:val="20"/>
        </w:rPr>
        <w:t xml:space="preserve">места ожидания должны находиться в холле или ином специально приспособленном помещении;</w:t>
      </w:r>
    </w:p>
    <w:p>
      <w:pPr>
        <w:pStyle w:val="0"/>
        <w:spacing w:before="200" w:line-rule="auto"/>
        <w:ind w:firstLine="540"/>
        <w:jc w:val="both"/>
      </w:pPr>
      <w:r>
        <w:rPr>
          <w:sz w:val="20"/>
        </w:rPr>
        <w:t xml:space="preserve">на столах для письма могут размещаться брошюры, буклеты по вопросам предоставления услуги.</w:t>
      </w:r>
    </w:p>
    <w:p>
      <w:pPr>
        <w:pStyle w:val="0"/>
        <w:spacing w:before="200" w:line-rule="auto"/>
        <w:ind w:firstLine="540"/>
        <w:jc w:val="both"/>
      </w:pPr>
      <w:r>
        <w:rPr>
          <w:sz w:val="20"/>
        </w:rPr>
        <w:t xml:space="preserve">2.14.7. Требования к местам приема заявителей:</w:t>
      </w:r>
    </w:p>
    <w:p>
      <w:pPr>
        <w:pStyle w:val="0"/>
        <w:spacing w:before="200" w:line-rule="auto"/>
        <w:ind w:firstLine="540"/>
        <w:jc w:val="both"/>
      </w:pPr>
      <w:r>
        <w:rPr>
          <w:sz w:val="20"/>
        </w:rPr>
        <w:t xml:space="preserve">помещения для приема заявителей оборудуются в виде отдельных кабинетов для приема и выдачи документов;</w:t>
      </w:r>
    </w:p>
    <w:p>
      <w:pPr>
        <w:pStyle w:val="0"/>
        <w:spacing w:before="200" w:line-rule="auto"/>
        <w:ind w:firstLine="540"/>
        <w:jc w:val="both"/>
      </w:pPr>
      <w:r>
        <w:rPr>
          <w:sz w:val="20"/>
        </w:rPr>
        <w:t xml:space="preserve">каждое рабочее место или окно оформляется информационными табличками с указанием номера кабинета, фамилии, имени, отчества и должности лица, осуществляющего прием и выдачу документов, времени перерыва на обед;</w:t>
      </w:r>
    </w:p>
    <w:p>
      <w:pPr>
        <w:pStyle w:val="0"/>
        <w:spacing w:before="200" w:line-rule="auto"/>
        <w:ind w:firstLine="540"/>
        <w:jc w:val="both"/>
      </w:pPr>
      <w:r>
        <w:rPr>
          <w:sz w:val="20"/>
        </w:rPr>
        <w:t xml:space="preserve">место для приема посетителя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pPr>
        <w:pStyle w:val="0"/>
        <w:spacing w:before="200" w:line-rule="auto"/>
        <w:ind w:firstLine="540"/>
        <w:jc w:val="both"/>
      </w:pPr>
      <w:r>
        <w:rPr>
          <w:sz w:val="20"/>
        </w:rPr>
        <w:t xml:space="preserve">каждое рабочее место специалиста должно быть оборудовано персональным компьютером с возможностью доступа к необходимым для предоставления государственной услуги информационным базам данных, печатающим устройством.</w:t>
      </w:r>
    </w:p>
    <w:p>
      <w:pPr>
        <w:pStyle w:val="0"/>
        <w:spacing w:before="200" w:line-rule="auto"/>
        <w:ind w:firstLine="540"/>
        <w:jc w:val="both"/>
      </w:pPr>
      <w:r>
        <w:rPr>
          <w:sz w:val="20"/>
        </w:rPr>
        <w:t xml:space="preserve">2.14.8.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pPr>
        <w:pStyle w:val="0"/>
        <w:spacing w:before="200" w:line-rule="auto"/>
        <w:ind w:firstLine="540"/>
        <w:jc w:val="both"/>
      </w:pPr>
      <w:r>
        <w:rPr>
          <w:sz w:val="20"/>
        </w:rPr>
        <w:t xml:space="preserve">создание условий для беспрепятственного доступа к зданию, помещению, а также для беспрепятственного пользования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здание, помещение собаки-проводника при наличии документа, подтверждающего ее специальное обучение;</w:t>
      </w:r>
    </w:p>
    <w:p>
      <w:pPr>
        <w:pStyle w:val="0"/>
        <w:spacing w:before="200" w:line-rule="auto"/>
        <w:ind w:firstLine="540"/>
        <w:jc w:val="both"/>
      </w:pPr>
      <w:r>
        <w:rPr>
          <w:sz w:val="20"/>
        </w:rPr>
        <w:t xml:space="preserve">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pPr>
        <w:pStyle w:val="0"/>
        <w:ind w:firstLine="540"/>
        <w:jc w:val="both"/>
      </w:pPr>
      <w:r>
        <w:rPr>
          <w:sz w:val="20"/>
        </w:rPr>
      </w:r>
    </w:p>
    <w:p>
      <w:pPr>
        <w:pStyle w:val="2"/>
        <w:outlineLvl w:val="2"/>
        <w:jc w:val="center"/>
      </w:pPr>
      <w:r>
        <w:rPr>
          <w:sz w:val="20"/>
        </w:rPr>
        <w:t xml:space="preserve">2.15. Показатели доступности и качества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2.15.1.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удовлетворенность получателей государственной услуги качеством предоставления государственной услуги;</w:t>
      </w:r>
    </w:p>
    <w:p>
      <w:pPr>
        <w:pStyle w:val="0"/>
        <w:spacing w:before="200" w:line-rule="auto"/>
        <w:ind w:firstLine="540"/>
        <w:jc w:val="both"/>
      </w:pPr>
      <w:r>
        <w:rPr>
          <w:sz w:val="20"/>
        </w:rPr>
        <w:t xml:space="preserve">б) возможность получения полной, актуальной и доступной информации о порядке предоставления государственной услуги;</w:t>
      </w:r>
    </w:p>
    <w:p>
      <w:pPr>
        <w:pStyle w:val="0"/>
        <w:spacing w:before="200" w:line-rule="auto"/>
        <w:ind w:firstLine="540"/>
        <w:jc w:val="both"/>
      </w:pPr>
      <w:r>
        <w:rPr>
          <w:sz w:val="20"/>
        </w:rPr>
        <w:t xml:space="preserve">в) соблюдение сроков предоставления государственной услуги.</w:t>
      </w:r>
    </w:p>
    <w:p>
      <w:pPr>
        <w:pStyle w:val="0"/>
        <w:spacing w:before="200" w:line-rule="auto"/>
        <w:ind w:firstLine="540"/>
        <w:jc w:val="both"/>
      </w:pPr>
      <w:r>
        <w:rPr>
          <w:sz w:val="20"/>
        </w:rPr>
        <w:t xml:space="preserve">2.15.2. Показателями качества предоставления государственной услуги являются:</w:t>
      </w:r>
    </w:p>
    <w:p>
      <w:pPr>
        <w:pStyle w:val="0"/>
        <w:spacing w:before="200" w:line-rule="auto"/>
        <w:ind w:firstLine="540"/>
        <w:jc w:val="both"/>
      </w:pPr>
      <w:r>
        <w:rPr>
          <w:sz w:val="20"/>
        </w:rPr>
        <w:t xml:space="preserve">а) достоверность предоставляемой получателям государственной услуги информации о ходе предоставления государственной услуги;</w:t>
      </w:r>
    </w:p>
    <w:p>
      <w:pPr>
        <w:pStyle w:val="0"/>
        <w:spacing w:before="200" w:line-rule="auto"/>
        <w:ind w:firstLine="540"/>
        <w:jc w:val="both"/>
      </w:pPr>
      <w:r>
        <w:rPr>
          <w:sz w:val="20"/>
        </w:rPr>
        <w:t xml:space="preserve">б) удобство и доступность получения информации о государственной услуге и непосредственно государственной услуги;</w:t>
      </w:r>
    </w:p>
    <w:p>
      <w:pPr>
        <w:pStyle w:val="0"/>
        <w:spacing w:before="200" w:line-rule="auto"/>
        <w:ind w:firstLine="540"/>
        <w:jc w:val="both"/>
      </w:pPr>
      <w:r>
        <w:rPr>
          <w:sz w:val="20"/>
        </w:rPr>
        <w:t xml:space="preserve">в) отсутствие обоснованных жалоб со стороны получателей государственной услуги на действия (бездействие) должностных лиц, на несоблюдение сроков предоставления государственной услуги, на отсутствие доступности государственной услуги и информации.</w:t>
      </w:r>
    </w:p>
    <w:p>
      <w:pPr>
        <w:pStyle w:val="0"/>
        <w:spacing w:before="200" w:line-rule="auto"/>
        <w:ind w:firstLine="540"/>
        <w:jc w:val="both"/>
      </w:pPr>
      <w:r>
        <w:rPr>
          <w:sz w:val="20"/>
        </w:rPr>
        <w:t xml:space="preserve">2.15.3. При предоставлении государственной услуги получатель государственной услуги осуществляет одно взаимодействие со специалистом при подаче документов при личном обращении, при условии представления заявителем заявления и соответствия представленных документов требованиям, предусмотренным </w:t>
      </w:r>
      <w:hyperlink w:history="0" w:anchor="P150" w:tooltip="2.6. Исчерпывающий перечень документов, необходимых">
        <w:r>
          <w:rPr>
            <w:sz w:val="20"/>
            <w:color w:val="0000ff"/>
          </w:rPr>
          <w:t xml:space="preserve">подразделом 2.6</w:t>
        </w:r>
      </w:hyperlink>
      <w:r>
        <w:rPr>
          <w:sz w:val="20"/>
        </w:rPr>
        <w:t xml:space="preserve"> Административного регламента.</w:t>
      </w:r>
    </w:p>
    <w:p>
      <w:pPr>
        <w:pStyle w:val="0"/>
        <w:ind w:firstLine="540"/>
        <w:jc w:val="both"/>
      </w:pPr>
      <w:r>
        <w:rPr>
          <w:sz w:val="20"/>
        </w:rPr>
      </w:r>
    </w:p>
    <w:p>
      <w:pPr>
        <w:pStyle w:val="2"/>
        <w:outlineLvl w:val="2"/>
        <w:jc w:val="center"/>
      </w:pPr>
      <w:r>
        <w:rPr>
          <w:sz w:val="20"/>
        </w:rPr>
        <w:t xml:space="preserve">2.16. Особенности выполнения многофункциональными центрами</w:t>
      </w:r>
    </w:p>
    <w:p>
      <w:pPr>
        <w:pStyle w:val="2"/>
        <w:jc w:val="center"/>
      </w:pPr>
      <w:r>
        <w:rPr>
          <w:sz w:val="20"/>
        </w:rPr>
        <w:t xml:space="preserve">отдельных административных процедур (действий)</w:t>
      </w:r>
    </w:p>
    <w:p>
      <w:pPr>
        <w:pStyle w:val="2"/>
        <w:jc w:val="center"/>
      </w:pPr>
      <w:r>
        <w:rPr>
          <w:sz w:val="20"/>
        </w:rPr>
        <w:t xml:space="preserve">при предоставлении государственной услуги</w:t>
      </w:r>
    </w:p>
    <w:p>
      <w:pPr>
        <w:pStyle w:val="0"/>
      </w:pPr>
      <w:r>
        <w:rPr>
          <w:sz w:val="20"/>
        </w:rPr>
      </w:r>
    </w:p>
    <w:p>
      <w:pPr>
        <w:pStyle w:val="0"/>
        <w:ind w:firstLine="540"/>
        <w:jc w:val="both"/>
      </w:pPr>
      <w:r>
        <w:rPr>
          <w:sz w:val="20"/>
        </w:rPr>
        <w:t xml:space="preserve">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ind w:firstLine="540"/>
        <w:jc w:val="both"/>
      </w:pPr>
      <w:r>
        <w:rPr>
          <w:sz w:val="20"/>
        </w:rPr>
      </w:r>
    </w:p>
    <w:p>
      <w:pPr>
        <w:pStyle w:val="2"/>
        <w:outlineLvl w:val="2"/>
        <w:jc w:val="center"/>
      </w:pPr>
      <w:r>
        <w:rPr>
          <w:sz w:val="20"/>
        </w:rPr>
        <w:t xml:space="preserve">2.17. Особенности предоставления в электронной форме</w:t>
      </w:r>
    </w:p>
    <w:p>
      <w:pPr>
        <w:pStyle w:val="2"/>
        <w:jc w:val="center"/>
      </w:pPr>
      <w:r>
        <w:rPr>
          <w:sz w:val="20"/>
        </w:rPr>
        <w:t xml:space="preserve">отдельных административных процедур (действий)</w:t>
      </w:r>
    </w:p>
    <w:p>
      <w:pPr>
        <w:pStyle w:val="2"/>
        <w:jc w:val="center"/>
      </w:pPr>
      <w:r>
        <w:rPr>
          <w:sz w:val="20"/>
        </w:rPr>
        <w:t xml:space="preserve">при предоставлении государственной услуги</w:t>
      </w:r>
    </w:p>
    <w:p>
      <w:pPr>
        <w:pStyle w:val="0"/>
        <w:jc w:val="center"/>
      </w:pPr>
      <w:r>
        <w:rPr>
          <w:sz w:val="20"/>
        </w:rPr>
      </w:r>
    </w:p>
    <w:p>
      <w:pPr>
        <w:pStyle w:val="0"/>
        <w:ind w:firstLine="540"/>
        <w:jc w:val="both"/>
      </w:pPr>
      <w:r>
        <w:rPr>
          <w:sz w:val="20"/>
        </w:rPr>
        <w:t xml:space="preserve">Заявление организации о выдаче заключения и прилагаемые к нему документы могут быть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w:t>
      </w:r>
    </w:p>
    <w:p>
      <w:pPr>
        <w:pStyle w:val="0"/>
        <w:jc w:val="both"/>
      </w:pPr>
      <w:r>
        <w:rPr>
          <w:sz w:val="20"/>
        </w:rPr>
        <w:t xml:space="preserve">(в ред. </w:t>
      </w:r>
      <w:hyperlink w:history="0" r:id="rId32"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При предоставлении государственной услуги в электронной форме посредством Порталов заявителю обеспечивается возможность:</w:t>
      </w:r>
    </w:p>
    <w:p>
      <w:pPr>
        <w:pStyle w:val="0"/>
        <w:jc w:val="both"/>
      </w:pPr>
      <w:r>
        <w:rPr>
          <w:sz w:val="20"/>
        </w:rPr>
        <w:t xml:space="preserve">(в ред. </w:t>
      </w:r>
      <w:hyperlink w:history="0" r:id="rId33"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Департамента либо государственного гражданского служащего Департамента.</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w:t>
      </w:r>
    </w:p>
    <w:p>
      <w:pPr>
        <w:pStyle w:val="2"/>
        <w:jc w:val="center"/>
      </w:pPr>
      <w:r>
        <w:rPr>
          <w:sz w:val="20"/>
        </w:rPr>
        <w:t xml:space="preserve">к порядку их выполнения</w:t>
      </w:r>
    </w:p>
    <w:p>
      <w:pPr>
        <w:pStyle w:val="0"/>
        <w:jc w:val="center"/>
      </w:pPr>
      <w:r>
        <w:rPr>
          <w:sz w:val="20"/>
        </w:rPr>
      </w:r>
    </w:p>
    <w:p>
      <w:pPr>
        <w:pStyle w:val="2"/>
        <w:outlineLvl w:val="2"/>
        <w:jc w:val="center"/>
      </w:pPr>
      <w:r>
        <w:rPr>
          <w:sz w:val="20"/>
        </w:rPr>
        <w:t xml:space="preserve">3.1. Перечень административных процедур</w:t>
      </w:r>
    </w:p>
    <w:p>
      <w:pPr>
        <w:pStyle w:val="0"/>
        <w:jc w:val="center"/>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информирование и консультирование по вопросам предоставления государственной услуги;</w:t>
      </w:r>
    </w:p>
    <w:p>
      <w:pPr>
        <w:pStyle w:val="0"/>
        <w:spacing w:before="200" w:line-rule="auto"/>
        <w:ind w:firstLine="540"/>
        <w:jc w:val="both"/>
      </w:pPr>
      <w:r>
        <w:rPr>
          <w:sz w:val="20"/>
        </w:rPr>
        <w:t xml:space="preserve">прием и регистрация документов;</w:t>
      </w:r>
    </w:p>
    <w:p>
      <w:pPr>
        <w:pStyle w:val="0"/>
        <w:spacing w:before="200" w:line-rule="auto"/>
        <w:ind w:firstLine="540"/>
        <w:jc w:val="both"/>
      </w:pPr>
      <w:r>
        <w:rPr>
          <w:sz w:val="20"/>
        </w:rPr>
        <w:t xml:space="preserve">предоставление сведений о ходе предоставления государственной услуги;</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заявления и документов, принятие решения о предоставлении либо об отказе в предоставлении государственной услуги;</w:t>
      </w:r>
    </w:p>
    <w:p>
      <w:pPr>
        <w:pStyle w:val="0"/>
        <w:spacing w:before="200" w:line-rule="auto"/>
        <w:ind w:firstLine="540"/>
        <w:jc w:val="both"/>
      </w:pPr>
      <w:r>
        <w:rPr>
          <w:sz w:val="20"/>
        </w:rPr>
        <w:t xml:space="preserve">выдача (направление) документов заявителю.</w:t>
      </w:r>
    </w:p>
    <w:p>
      <w:pPr>
        <w:pStyle w:val="0"/>
        <w:spacing w:before="200" w:line-rule="auto"/>
        <w:ind w:firstLine="540"/>
        <w:jc w:val="both"/>
      </w:pPr>
      <w:r>
        <w:rPr>
          <w:sz w:val="20"/>
        </w:rPr>
        <w:t xml:space="preserve">3.1.2.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государственным гражданским служащим Департамента, уполномоченным рассматривать документы,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государственный гражданский служащий Департамента, уполномоченный рассматривать документы,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гражданский служащий Департамента, уполномоченный рассматривать документы, письменно по адресу, указанному в заявлении, сообщает заявителю об отсутствии таких опечаток и (или) ошибок в срок, не превышающий 5 рабочих дней с даты регистрации заявления.</w:t>
      </w:r>
    </w:p>
    <w:p>
      <w:pPr>
        <w:pStyle w:val="0"/>
        <w:spacing w:before="200" w:line-rule="auto"/>
        <w:ind w:firstLine="540"/>
        <w:jc w:val="both"/>
      </w:pPr>
      <w:r>
        <w:rPr>
          <w:sz w:val="20"/>
        </w:rPr>
        <w:t xml:space="preserve">Запись на прием в Департамент для подачи заявления в сети "Интернет" не осуществляется.</w:t>
      </w:r>
    </w:p>
    <w:p>
      <w:pPr>
        <w:pStyle w:val="0"/>
        <w:ind w:firstLine="540"/>
        <w:jc w:val="both"/>
      </w:pPr>
      <w:r>
        <w:rPr>
          <w:sz w:val="20"/>
        </w:rPr>
      </w:r>
    </w:p>
    <w:bookmarkStart w:id="319" w:name="P319"/>
    <w:bookmarkEnd w:id="319"/>
    <w:p>
      <w:pPr>
        <w:pStyle w:val="2"/>
        <w:outlineLvl w:val="2"/>
        <w:jc w:val="center"/>
      </w:pPr>
      <w:r>
        <w:rPr>
          <w:sz w:val="20"/>
        </w:rPr>
        <w:t xml:space="preserve">3.2. Информирование и консультирование по вопросам</w:t>
      </w:r>
    </w:p>
    <w:p>
      <w:pPr>
        <w:pStyle w:val="2"/>
        <w:jc w:val="center"/>
      </w:pPr>
      <w:r>
        <w:rPr>
          <w:sz w:val="20"/>
        </w:rPr>
        <w:t xml:space="preserve">предоставления государственной услуги</w:t>
      </w:r>
    </w:p>
    <w:p>
      <w:pPr>
        <w:pStyle w:val="0"/>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в Департамент.</w:t>
      </w:r>
    </w:p>
    <w:p>
      <w:pPr>
        <w:pStyle w:val="0"/>
        <w:spacing w:before="200" w:line-rule="auto"/>
        <w:ind w:firstLine="540"/>
        <w:jc w:val="both"/>
      </w:pPr>
      <w:r>
        <w:rPr>
          <w:sz w:val="20"/>
        </w:rPr>
        <w:t xml:space="preserve">3.2.2. Информирование заявителей о порядке предоставления государственной услуги осуществляется при личном, письменном обращении заявителя или при поступлении обращений в Департамент с использованием ресурсов телефонной сети общего пользования или информационно-телекоммуникационной сети "Интернет".</w:t>
      </w:r>
    </w:p>
    <w:p>
      <w:pPr>
        <w:pStyle w:val="0"/>
        <w:spacing w:before="200" w:line-rule="auto"/>
        <w:ind w:firstLine="540"/>
        <w:jc w:val="both"/>
      </w:pPr>
      <w:r>
        <w:rPr>
          <w:sz w:val="20"/>
        </w:rPr>
        <w:t xml:space="preserve">3.2.3. При информировании заявителя государственный гражданский служащий Департамента доводит до его сведения:</w:t>
      </w:r>
    </w:p>
    <w:p>
      <w:pPr>
        <w:pStyle w:val="0"/>
        <w:spacing w:before="200" w:line-rule="auto"/>
        <w:ind w:firstLine="540"/>
        <w:jc w:val="both"/>
      </w:pPr>
      <w:r>
        <w:rPr>
          <w:sz w:val="20"/>
        </w:rPr>
        <w:t xml:space="preserve">необходимые действия заявителя (порядок получения и предоставления необходимых документов, информация справочного характера);</w:t>
      </w:r>
    </w:p>
    <w:p>
      <w:pPr>
        <w:pStyle w:val="0"/>
        <w:spacing w:before="200" w:line-rule="auto"/>
        <w:ind w:firstLine="540"/>
        <w:jc w:val="both"/>
      </w:pPr>
      <w:r>
        <w:rPr>
          <w:sz w:val="20"/>
        </w:rPr>
        <w:t xml:space="preserve">перечень результатов государственной услуги.</w:t>
      </w:r>
    </w:p>
    <w:bookmarkStart w:id="327" w:name="P327"/>
    <w:bookmarkEnd w:id="327"/>
    <w:p>
      <w:pPr>
        <w:pStyle w:val="0"/>
        <w:spacing w:before="200" w:line-rule="auto"/>
        <w:ind w:firstLine="540"/>
        <w:jc w:val="both"/>
      </w:pPr>
      <w:r>
        <w:rPr>
          <w:sz w:val="20"/>
        </w:rPr>
        <w:t xml:space="preserve">3.2.4. При информировании граждан по телефону или при личном приеме специалисты, осуществляющие информирование граждан, должны:</w:t>
      </w:r>
    </w:p>
    <w:p>
      <w:pPr>
        <w:pStyle w:val="0"/>
        <w:spacing w:before="200" w:line-rule="auto"/>
        <w:ind w:firstLine="540"/>
        <w:jc w:val="both"/>
      </w:pPr>
      <w:r>
        <w:rPr>
          <w:sz w:val="20"/>
        </w:rPr>
        <w:t xml:space="preserve">а) корректно и внимательно относиться к гражданам, не унижая их чести и достоинства;</w:t>
      </w:r>
    </w:p>
    <w:p>
      <w:pPr>
        <w:pStyle w:val="0"/>
        <w:spacing w:before="200" w:line-rule="auto"/>
        <w:ind w:firstLine="540"/>
        <w:jc w:val="both"/>
      </w:pPr>
      <w:r>
        <w:rPr>
          <w:sz w:val="20"/>
        </w:rPr>
        <w:t xml:space="preserve">б) проводить консультацию без больших пауз, лишних слов, оборотов и эмоций, комментариев ситуации;</w:t>
      </w:r>
    </w:p>
    <w:p>
      <w:pPr>
        <w:pStyle w:val="0"/>
        <w:spacing w:before="200" w:line-rule="auto"/>
        <w:ind w:firstLine="540"/>
        <w:jc w:val="both"/>
      </w:pPr>
      <w:r>
        <w:rPr>
          <w:sz w:val="20"/>
        </w:rPr>
        <w:t xml:space="preserve">в) задавать только уточняющие вопросы в интересах дела.</w:t>
      </w:r>
    </w:p>
    <w:p>
      <w:pPr>
        <w:pStyle w:val="0"/>
        <w:spacing w:before="200" w:line-rule="auto"/>
        <w:ind w:firstLine="540"/>
        <w:jc w:val="both"/>
      </w:pPr>
      <w:r>
        <w:rPr>
          <w:sz w:val="20"/>
        </w:rPr>
        <w:t xml:space="preserve">3.2.5. При ответе на телефонные звонки специалист, осуществляющий консультирование, сняв трубку, должен представиться, назвав:</w:t>
      </w:r>
    </w:p>
    <w:p>
      <w:pPr>
        <w:pStyle w:val="0"/>
        <w:spacing w:before="200" w:line-rule="auto"/>
        <w:ind w:firstLine="540"/>
        <w:jc w:val="both"/>
      </w:pPr>
      <w:r>
        <w:rPr>
          <w:sz w:val="20"/>
        </w:rPr>
        <w:t xml:space="preserve">наименование органа;</w:t>
      </w:r>
    </w:p>
    <w:p>
      <w:pPr>
        <w:pStyle w:val="0"/>
        <w:spacing w:before="200" w:line-rule="auto"/>
        <w:ind w:firstLine="540"/>
        <w:jc w:val="both"/>
      </w:pPr>
      <w:r>
        <w:rPr>
          <w:sz w:val="20"/>
        </w:rPr>
        <w:t xml:space="preserve">фамилию, должность.</w:t>
      </w:r>
    </w:p>
    <w:p>
      <w:pPr>
        <w:pStyle w:val="0"/>
        <w:spacing w:before="200" w:line-rule="auto"/>
        <w:ind w:firstLine="540"/>
        <w:jc w:val="both"/>
      </w:pPr>
      <w:r>
        <w:rPr>
          <w:sz w:val="20"/>
        </w:rPr>
        <w:t xml:space="preserve">Во время разговора произносить слова четко, не допускать "параллельных" разговоров с окружающими людьми и по другим телефонам.</w:t>
      </w:r>
    </w:p>
    <w:p>
      <w:pPr>
        <w:pStyle w:val="0"/>
        <w:spacing w:before="200" w:line-rule="auto"/>
        <w:ind w:firstLine="540"/>
        <w:jc w:val="both"/>
      </w:pPr>
      <w:r>
        <w:rPr>
          <w:sz w:val="20"/>
        </w:rPr>
        <w:t xml:space="preserve">Специалист, осуществляющий консультирование, грамотно, в пределах своей компетенции дает ответ самостоятельно.</w:t>
      </w:r>
    </w:p>
    <w:p>
      <w:pPr>
        <w:pStyle w:val="0"/>
        <w:spacing w:before="200" w:line-rule="auto"/>
        <w:ind w:firstLine="540"/>
        <w:jc w:val="both"/>
      </w:pPr>
      <w:r>
        <w:rPr>
          <w:sz w:val="20"/>
        </w:rPr>
        <w:t xml:space="preserve">В конце консультирования необходимо кратко подвести итог и перечислить гражданину меры, которые надо принять.</w:t>
      </w:r>
    </w:p>
    <w:p>
      <w:pPr>
        <w:pStyle w:val="0"/>
        <w:spacing w:before="200" w:line-rule="auto"/>
        <w:ind w:firstLine="540"/>
        <w:jc w:val="both"/>
      </w:pPr>
      <w:r>
        <w:rPr>
          <w:sz w:val="20"/>
        </w:rPr>
        <w:t xml:space="preserve">Время разговора не должно превышать 15 минут.</w:t>
      </w:r>
    </w:p>
    <w:p>
      <w:pPr>
        <w:pStyle w:val="0"/>
        <w:spacing w:before="200" w:line-rule="auto"/>
        <w:ind w:firstLine="540"/>
        <w:jc w:val="both"/>
      </w:pPr>
      <w:r>
        <w:rPr>
          <w:sz w:val="20"/>
        </w:rPr>
        <w:t xml:space="preserve">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w:t>
      </w:r>
    </w:p>
    <w:p>
      <w:pPr>
        <w:pStyle w:val="0"/>
        <w:spacing w:before="200" w:line-rule="auto"/>
        <w:ind w:firstLine="540"/>
        <w:jc w:val="both"/>
      </w:pPr>
      <w:r>
        <w:rPr>
          <w:sz w:val="20"/>
        </w:rPr>
        <w:t xml:space="preserve">При желании заявителя получить консультацию по телефону консультирование осуществляется не позднее дня, следующего за днем обращения за консультацией. При желании заявителя получить консультацию в письменном виде консультирование осуществляется в порядке, установленном </w:t>
      </w:r>
      <w:hyperlink w:history="0" w:anchor="P345" w:tooltip="3.2.7.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
        <w:r>
          <w:rPr>
            <w:sz w:val="20"/>
            <w:color w:val="0000ff"/>
          </w:rPr>
          <w:t xml:space="preserve">пунктами 3.2.7</w:t>
        </w:r>
      </w:hyperlink>
      <w:r>
        <w:rPr>
          <w:sz w:val="20"/>
        </w:rPr>
        <w:t xml:space="preserve"> - </w:t>
      </w:r>
      <w:hyperlink w:history="0" w:anchor="P348" w:tooltip="3.2.9. Письменный ответ подписывается руководителем Департамента, а также содержит фамилию, инициалы, телефон исполнителя.">
        <w:r>
          <w:rPr>
            <w:sz w:val="20"/>
            <w:color w:val="0000ff"/>
          </w:rPr>
          <w:t xml:space="preserve">3.2.9</w:t>
        </w:r>
      </w:hyperlink>
      <w:r>
        <w:rPr>
          <w:sz w:val="20"/>
        </w:rPr>
        <w:t xml:space="preserve"> Административного регламента.</w:t>
      </w:r>
    </w:p>
    <w:p>
      <w:pPr>
        <w:pStyle w:val="0"/>
        <w:spacing w:before="200" w:line-rule="auto"/>
        <w:ind w:firstLine="540"/>
        <w:jc w:val="both"/>
      </w:pPr>
      <w:r>
        <w:rPr>
          <w:sz w:val="20"/>
        </w:rPr>
        <w:t xml:space="preserve">3.2.6. При личном обращении граждан в рамках информирования и консультирования по предоставлению государственной услуги:</w:t>
      </w:r>
    </w:p>
    <w:p>
      <w:pPr>
        <w:pStyle w:val="0"/>
        <w:spacing w:before="200" w:line-rule="auto"/>
        <w:ind w:firstLine="540"/>
        <w:jc w:val="both"/>
      </w:pPr>
      <w:r>
        <w:rPr>
          <w:sz w:val="20"/>
        </w:rPr>
        <w:t xml:space="preserve">а) время ожидания в очереди не должно превышать 15 минут;</w:t>
      </w:r>
    </w:p>
    <w:p>
      <w:pPr>
        <w:pStyle w:val="0"/>
        <w:spacing w:before="200" w:line-rule="auto"/>
        <w:ind w:firstLine="540"/>
        <w:jc w:val="both"/>
      </w:pPr>
      <w:r>
        <w:rPr>
          <w:sz w:val="20"/>
        </w:rPr>
        <w:t xml:space="preserve">б) продолжительность личного приема не должна превышать 15 минут;</w:t>
      </w:r>
    </w:p>
    <w:p>
      <w:pPr>
        <w:pStyle w:val="0"/>
        <w:spacing w:before="200" w:line-rule="auto"/>
        <w:ind w:firstLine="540"/>
        <w:jc w:val="both"/>
      </w:pPr>
      <w:r>
        <w:rPr>
          <w:sz w:val="20"/>
        </w:rPr>
        <w:t xml:space="preserve">в) специалисты,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специалистов. Специалист при необходимости выдает заявителю форму заявления и список документов, необходимых для принятия решения о предоставлении государственной услуги, на бумажном носителе, поясняет порядок получения необходимых документов и требования, предъявляемые к ним. По желанию заявителя данная информация может быть также представлена на бумажном носителе в виде памятки;</w:t>
      </w:r>
    </w:p>
    <w:p>
      <w:pPr>
        <w:pStyle w:val="0"/>
        <w:spacing w:before="200" w:line-rule="auto"/>
        <w:ind w:firstLine="540"/>
        <w:jc w:val="both"/>
      </w:pPr>
      <w:r>
        <w:rPr>
          <w:sz w:val="20"/>
        </w:rPr>
        <w:t xml:space="preserve">г) ответ на обращение с согласия гражданина может быть дан устно в ходе личного приема.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w:t>
      </w:r>
    </w:p>
    <w:bookmarkStart w:id="345" w:name="P345"/>
    <w:bookmarkEnd w:id="345"/>
    <w:p>
      <w:pPr>
        <w:pStyle w:val="0"/>
        <w:spacing w:before="200" w:line-rule="auto"/>
        <w:ind w:firstLine="540"/>
        <w:jc w:val="both"/>
      </w:pPr>
      <w:r>
        <w:rPr>
          <w:sz w:val="20"/>
        </w:rPr>
        <w:t xml:space="preserve">3.2.7. Требование письменного ответа при устном обращении гражданина и письменные обращения граждан подлежат регистрации в соответствии с правилами делопроизводства в срок не позднее следующего дня после их поступления.</w:t>
      </w:r>
    </w:p>
    <w:p>
      <w:pPr>
        <w:pStyle w:val="0"/>
        <w:spacing w:before="200" w:line-rule="auto"/>
        <w:ind w:firstLine="540"/>
        <w:jc w:val="both"/>
      </w:pPr>
      <w:r>
        <w:rPr>
          <w:sz w:val="20"/>
        </w:rPr>
        <w:t xml:space="preserve">3.2.8. Ответы на письменные обращения даются в установленном порядке в течение 30 дней со дня регистрации обращения заявителя. Специалисты грамотно готовят разъяснения в пределах установленной компетенции.</w:t>
      </w:r>
    </w:p>
    <w:p>
      <w:pPr>
        <w:pStyle w:val="0"/>
        <w:spacing w:before="200" w:line-rule="auto"/>
        <w:ind w:firstLine="540"/>
        <w:jc w:val="both"/>
      </w:pPr>
      <w:r>
        <w:rPr>
          <w:sz w:val="20"/>
        </w:rPr>
        <w:t xml:space="preserve">В случае если подготовка ответа требует направления запросов в сторонние организации либо дополнительных консультаций, по решению руководителем органа, предоставляющего услугу, срок рассмотрения письменных обращений может быть продлен дополнительно до 30 календарных дней. В таком случае заявителю направляется промежуточный ответ с описанием действий, совершаемых по его обращению, и уведомлением о продлении срока его рассмотрения.</w:t>
      </w:r>
    </w:p>
    <w:bookmarkStart w:id="348" w:name="P348"/>
    <w:bookmarkEnd w:id="348"/>
    <w:p>
      <w:pPr>
        <w:pStyle w:val="0"/>
        <w:spacing w:before="200" w:line-rule="auto"/>
        <w:ind w:firstLine="540"/>
        <w:jc w:val="both"/>
      </w:pPr>
      <w:r>
        <w:rPr>
          <w:sz w:val="20"/>
        </w:rPr>
        <w:t xml:space="preserve">3.2.9. Письменный ответ подписывается руководителем Департамента, а также содержит фамилию, инициалы, телефон исполнителя.</w:t>
      </w:r>
    </w:p>
    <w:p>
      <w:pPr>
        <w:pStyle w:val="0"/>
        <w:spacing w:before="200" w:line-rule="auto"/>
        <w:ind w:firstLine="540"/>
        <w:jc w:val="both"/>
      </w:pPr>
      <w:r>
        <w:rPr>
          <w:sz w:val="20"/>
        </w:rPr>
        <w:t xml:space="preserve">Ответ направляется письмом, факсом, в зависимости от способа обращения гражданина за консультацией или способа доставки, указанного в письменном обращении гражданина.</w:t>
      </w:r>
    </w:p>
    <w:p>
      <w:pPr>
        <w:pStyle w:val="0"/>
        <w:spacing w:before="200" w:line-rule="auto"/>
        <w:ind w:firstLine="540"/>
        <w:jc w:val="both"/>
      </w:pPr>
      <w:r>
        <w:rPr>
          <w:sz w:val="20"/>
        </w:rPr>
        <w:t xml:space="preserve">3.2.10. Результатом административной процедуры является предоставление заявителям информации о государственной услуге, порядке получения и результатах ее предоставления.</w:t>
      </w:r>
    </w:p>
    <w:p>
      <w:pPr>
        <w:pStyle w:val="0"/>
        <w:spacing w:before="200" w:line-rule="auto"/>
        <w:ind w:firstLine="540"/>
        <w:jc w:val="both"/>
      </w:pPr>
      <w:r>
        <w:rPr>
          <w:sz w:val="20"/>
        </w:rPr>
        <w:t xml:space="preserve">Максимальный срок выполнения административной процедуры - 60 дней (в случае продления срока рассмотрения обращения) со дня обращения заявителя.</w:t>
      </w:r>
    </w:p>
    <w:p>
      <w:pPr>
        <w:pStyle w:val="0"/>
        <w:ind w:firstLine="540"/>
        <w:jc w:val="both"/>
      </w:pPr>
      <w:r>
        <w:rPr>
          <w:sz w:val="20"/>
        </w:rPr>
      </w:r>
    </w:p>
    <w:p>
      <w:pPr>
        <w:pStyle w:val="2"/>
        <w:outlineLvl w:val="2"/>
        <w:jc w:val="center"/>
      </w:pPr>
      <w:r>
        <w:rPr>
          <w:sz w:val="20"/>
        </w:rPr>
        <w:t xml:space="preserve">3.3. Прием и регистрация документов</w:t>
      </w:r>
    </w:p>
    <w:p>
      <w:pPr>
        <w:pStyle w:val="0"/>
      </w:pPr>
      <w:r>
        <w:rPr>
          <w:sz w:val="20"/>
        </w:rPr>
      </w:r>
    </w:p>
    <w:p>
      <w:pPr>
        <w:pStyle w:val="0"/>
        <w:ind w:firstLine="540"/>
        <w:jc w:val="both"/>
      </w:pPr>
      <w:r>
        <w:rPr>
          <w:sz w:val="20"/>
        </w:rPr>
        <w:t xml:space="preserve">3.3.1. 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в Департамент либо поступление заявления о предоставлении государственной услуги посредством почтовой связи, Порталов.</w:t>
      </w:r>
    </w:p>
    <w:p>
      <w:pPr>
        <w:pStyle w:val="0"/>
        <w:jc w:val="both"/>
      </w:pPr>
      <w:r>
        <w:rPr>
          <w:sz w:val="20"/>
        </w:rPr>
        <w:t xml:space="preserve">(в ред. </w:t>
      </w:r>
      <w:hyperlink w:history="0" r:id="rId34"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3.3.2. Заявителям должна быть предоставлена возможность осуществить предварительную запись по телефону либо при личном обращении к специалисту.</w:t>
      </w:r>
    </w:p>
    <w:p>
      <w:pPr>
        <w:pStyle w:val="0"/>
        <w:spacing w:before="200" w:line-rule="auto"/>
        <w:ind w:firstLine="540"/>
        <w:jc w:val="both"/>
      </w:pPr>
      <w:r>
        <w:rPr>
          <w:sz w:val="20"/>
        </w:rPr>
        <w:t xml:space="preserve">Заявителю по телефону либо при личном обращении лично сообщается дата и время представления документов и номер кабинета, в который следует обратиться.</w:t>
      </w:r>
    </w:p>
    <w:p>
      <w:pPr>
        <w:pStyle w:val="0"/>
        <w:spacing w:before="200" w:line-rule="auto"/>
        <w:ind w:firstLine="540"/>
        <w:jc w:val="both"/>
      </w:pPr>
      <w:r>
        <w:rPr>
          <w:sz w:val="20"/>
        </w:rPr>
        <w:t xml:space="preserve">3.3.3. Личный прием заявителей в целях подачи документов, необходимых для предоставления государственной услуги, осуществляется специалистом, ответственным за прием документов, в рабочее время согласно графику работы Департамента в порядке очереди с учетом предварительной записи. При личном приеме заявитель предъявляет специалисту документы, удостоверяющие его личность.</w:t>
      </w:r>
    </w:p>
    <w:p>
      <w:pPr>
        <w:pStyle w:val="0"/>
        <w:spacing w:before="200" w:line-rule="auto"/>
        <w:ind w:firstLine="540"/>
        <w:jc w:val="both"/>
      </w:pPr>
      <w:r>
        <w:rPr>
          <w:sz w:val="20"/>
        </w:rPr>
        <w:t xml:space="preserve">В случае подачи заявления посредством Порталов к нему прикрепляются скан-образы документов, предусмотренных </w:t>
      </w:r>
      <w:hyperlink w:history="0" w:anchor="P150" w:tooltip="2.6. Исчерпывающий перечень документов, необходимых">
        <w:r>
          <w:rPr>
            <w:sz w:val="20"/>
            <w:color w:val="0000ff"/>
          </w:rPr>
          <w:t xml:space="preserve">подразделом 2.6</w:t>
        </w:r>
      </w:hyperlink>
      <w:r>
        <w:rPr>
          <w:sz w:val="20"/>
        </w:rPr>
        <w:t xml:space="preserve"> Административного регламента, обязанность по представлению которых возложена на заявителя, при этом заявление,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pPr>
        <w:pStyle w:val="0"/>
        <w:jc w:val="both"/>
      </w:pPr>
      <w:r>
        <w:rPr>
          <w:sz w:val="20"/>
        </w:rPr>
        <w:t xml:space="preserve">(в ред. </w:t>
      </w:r>
      <w:hyperlink w:history="0" r:id="rId35"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3.3.4. В ходе приема документов, необходимых для предоставления государственной услуги, специалист, ответственный за прием документов:</w:t>
      </w:r>
    </w:p>
    <w:p>
      <w:pPr>
        <w:pStyle w:val="0"/>
        <w:spacing w:before="200" w:line-rule="auto"/>
        <w:ind w:firstLine="540"/>
        <w:jc w:val="both"/>
      </w:pPr>
      <w:r>
        <w:rPr>
          <w:sz w:val="20"/>
        </w:rPr>
        <w:t xml:space="preserve">а) регистрирует заявление в соответствии с </w:t>
      </w:r>
      <w:hyperlink w:history="0" w:anchor="P221" w:tooltip="2.13. Сроки и порядок регистрации заявления о предоставлении">
        <w:r>
          <w:rPr>
            <w:sz w:val="20"/>
            <w:color w:val="0000ff"/>
          </w:rPr>
          <w:t xml:space="preserve">подразделом 2.13</w:t>
        </w:r>
      </w:hyperlink>
      <w:r>
        <w:rPr>
          <w:sz w:val="20"/>
        </w:rPr>
        <w:t xml:space="preserve"> Административного регламента;</w:t>
      </w:r>
    </w:p>
    <w:p>
      <w:pPr>
        <w:pStyle w:val="0"/>
        <w:spacing w:before="200" w:line-rule="auto"/>
        <w:ind w:firstLine="540"/>
        <w:jc w:val="both"/>
      </w:pPr>
      <w:r>
        <w:rPr>
          <w:sz w:val="20"/>
        </w:rPr>
        <w:t xml:space="preserve">б) устанавливает личность заявителя путем проверки документа, удостоверяющего его личность;</w:t>
      </w:r>
    </w:p>
    <w:p>
      <w:pPr>
        <w:pStyle w:val="0"/>
        <w:spacing w:before="200" w:line-rule="auto"/>
        <w:ind w:firstLine="540"/>
        <w:jc w:val="both"/>
      </w:pPr>
      <w:r>
        <w:rPr>
          <w:sz w:val="20"/>
        </w:rPr>
        <w:t xml:space="preserve">в) информирует при личном приеме заявителя о порядке и сроках предоставления государственной услуги;</w:t>
      </w:r>
    </w:p>
    <w:p>
      <w:pPr>
        <w:pStyle w:val="0"/>
        <w:spacing w:before="200" w:line-rule="auto"/>
        <w:ind w:firstLine="540"/>
        <w:jc w:val="both"/>
      </w:pPr>
      <w:r>
        <w:rPr>
          <w:sz w:val="20"/>
        </w:rPr>
        <w:t xml:space="preserve">г) проверяет правильность заполнения заявления, в том числе полноту внесенных данных, наличие документов, представленных заявителем по собственной инициативе. Проверяет документы на соответствие требованиям, указанным в </w:t>
      </w:r>
      <w:hyperlink w:history="0" w:anchor="P150" w:tooltip="2.6. Исчерпывающий перечень документов, необходимых">
        <w:r>
          <w:rPr>
            <w:sz w:val="20"/>
            <w:color w:val="0000ff"/>
          </w:rPr>
          <w:t xml:space="preserve">подразделе 2.6</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у заявителя заполненного заявления или неправильном его заполнении специалист, ответственный за прием документов, помогает заявителю оформить заявление;</w:t>
      </w:r>
    </w:p>
    <w:p>
      <w:pPr>
        <w:pStyle w:val="0"/>
        <w:spacing w:before="200" w:line-rule="auto"/>
        <w:ind w:firstLine="540"/>
        <w:jc w:val="both"/>
      </w:pPr>
      <w:r>
        <w:rPr>
          <w:sz w:val="20"/>
        </w:rPr>
        <w:t xml:space="preserve">д) осуществляет проверку представленных документов на соответствие оригиналам и заверение их копий путем проставления заверительной надписи с указанием фамилии, инициалов, должности специалиста и даты заверения.</w:t>
      </w:r>
    </w:p>
    <w:p>
      <w:pPr>
        <w:pStyle w:val="0"/>
        <w:spacing w:before="200" w:line-rule="auto"/>
        <w:ind w:firstLine="540"/>
        <w:jc w:val="both"/>
      </w:pPr>
      <w:r>
        <w:rPr>
          <w:sz w:val="20"/>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заявителю оригиналы документов, с которых были сняты копии;</w:t>
      </w:r>
    </w:p>
    <w:p>
      <w:pPr>
        <w:pStyle w:val="0"/>
        <w:spacing w:before="200" w:line-rule="auto"/>
        <w:ind w:firstLine="540"/>
        <w:jc w:val="both"/>
      </w:pPr>
      <w:r>
        <w:rPr>
          <w:sz w:val="20"/>
        </w:rPr>
        <w:t xml:space="preserve">е) выдает заявителю расписку о приеме заявления и документов.</w:t>
      </w:r>
    </w:p>
    <w:p>
      <w:pPr>
        <w:pStyle w:val="0"/>
        <w:spacing w:before="200" w:line-rule="auto"/>
        <w:ind w:firstLine="540"/>
        <w:jc w:val="both"/>
      </w:pPr>
      <w:r>
        <w:rPr>
          <w:sz w:val="20"/>
        </w:rPr>
        <w:t xml:space="preserve">В расписке о приеме документов указываются:</w:t>
      </w:r>
    </w:p>
    <w:p>
      <w:pPr>
        <w:pStyle w:val="0"/>
        <w:spacing w:before="200" w:line-rule="auto"/>
        <w:ind w:firstLine="540"/>
        <w:jc w:val="both"/>
      </w:pPr>
      <w:r>
        <w:rPr>
          <w:sz w:val="20"/>
        </w:rPr>
        <w:t xml:space="preserve">фамилия, имя, отчество заявителя;</w:t>
      </w:r>
    </w:p>
    <w:p>
      <w:pPr>
        <w:pStyle w:val="0"/>
        <w:spacing w:before="200" w:line-rule="auto"/>
        <w:ind w:firstLine="540"/>
        <w:jc w:val="both"/>
      </w:pPr>
      <w:r>
        <w:rPr>
          <w:sz w:val="20"/>
        </w:rPr>
        <w:t xml:space="preserve">дата приема заявления и документов;</w:t>
      </w:r>
    </w:p>
    <w:p>
      <w:pPr>
        <w:pStyle w:val="0"/>
        <w:spacing w:before="200" w:line-rule="auto"/>
        <w:ind w:firstLine="540"/>
        <w:jc w:val="both"/>
      </w:pPr>
      <w:r>
        <w:rPr>
          <w:sz w:val="20"/>
        </w:rPr>
        <w:t xml:space="preserve">фамилия и инициалы специалиста, принявшего документы, а также его подпись.</w:t>
      </w:r>
    </w:p>
    <w:p>
      <w:pPr>
        <w:pStyle w:val="0"/>
        <w:spacing w:before="200" w:line-rule="auto"/>
        <w:ind w:firstLine="540"/>
        <w:jc w:val="both"/>
      </w:pPr>
      <w:r>
        <w:rPr>
          <w:sz w:val="20"/>
        </w:rPr>
        <w:t xml:space="preserve">В ходе личного приема расписка выдается заявителю под подпись.</w:t>
      </w:r>
    </w:p>
    <w:p>
      <w:pPr>
        <w:pStyle w:val="0"/>
        <w:spacing w:before="200" w:line-rule="auto"/>
        <w:ind w:firstLine="540"/>
        <w:jc w:val="both"/>
      </w:pPr>
      <w:r>
        <w:rPr>
          <w:sz w:val="20"/>
        </w:rPr>
        <w:t xml:space="preserve">На бланке заявления ставится подпись заявителя о получении расписки, проставляется подпись специалиста, выдавшего расписку.</w:t>
      </w:r>
    </w:p>
    <w:p>
      <w:pPr>
        <w:pStyle w:val="0"/>
        <w:spacing w:before="200" w:line-rule="auto"/>
        <w:ind w:firstLine="540"/>
        <w:jc w:val="both"/>
      </w:pPr>
      <w:r>
        <w:rPr>
          <w:sz w:val="20"/>
        </w:rPr>
        <w:t xml:space="preserve">В случае получения заявления почтовым отправлением, посредством Порталов расписка о приеме заявления и документов направляется заявителю в течение 3 рабочих дней со дня поступления заявления почтовым отправлением или в электронной форме по телекоммуникационным каналам связи.</w:t>
      </w:r>
    </w:p>
    <w:p>
      <w:pPr>
        <w:pStyle w:val="0"/>
        <w:jc w:val="both"/>
      </w:pPr>
      <w:r>
        <w:rPr>
          <w:sz w:val="20"/>
        </w:rPr>
        <w:t xml:space="preserve">(в ред. </w:t>
      </w:r>
      <w:hyperlink w:history="0" r:id="rId36"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3.3.5. В случае разделения должностных обязанностей по приему документов и формированию учетного дела специалист, ответственный за прием документов, формирует комплект принятых документов - скрепляет заявление, документы, предоставленные гражданином (далее - комплект документов), и передает специалисту, ответственному за формирование учетного дела.</w:t>
      </w:r>
    </w:p>
    <w:p>
      <w:pPr>
        <w:pStyle w:val="0"/>
        <w:jc w:val="both"/>
      </w:pPr>
      <w:r>
        <w:rPr>
          <w:sz w:val="20"/>
        </w:rPr>
        <w:t xml:space="preserve">(в ред. </w:t>
      </w:r>
      <w:hyperlink w:history="0" r:id="rId37"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3.3.6. Специалист, ответственный за передачу документов, формирует и передает комплект документов (с сопроводительной описью в случае, если это предусмотрено должностными регламентами) специалисту, ответственному за формирование учетного дела.</w:t>
      </w:r>
    </w:p>
    <w:p>
      <w:pPr>
        <w:pStyle w:val="0"/>
        <w:spacing w:before="200" w:line-rule="auto"/>
        <w:ind w:firstLine="540"/>
        <w:jc w:val="both"/>
      </w:pPr>
      <w:hyperlink w:history="0" r:id="rId38"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3.3.7</w:t>
        </w:r>
      </w:hyperlink>
      <w:r>
        <w:rPr>
          <w:sz w:val="20"/>
        </w:rPr>
        <w:t xml:space="preserve">. Результатом данной административной процедуры является прием заявления и документов, необходимых для предоставления государственной услуги, формирование комплекта документов, принятых от заявителя, и выдача (направление) ему расписки о приеме документов.</w:t>
      </w:r>
    </w:p>
    <w:p>
      <w:pPr>
        <w:pStyle w:val="0"/>
        <w:spacing w:before="200" w:line-rule="auto"/>
        <w:ind w:firstLine="540"/>
        <w:jc w:val="both"/>
      </w:pPr>
      <w:r>
        <w:rPr>
          <w:sz w:val="20"/>
        </w:rPr>
        <w:t xml:space="preserve">Максимальный срок выполнения административной процедуры - 4 рабочих дня со дня поступления заявления о предоставлении государственной услуги.</w:t>
      </w:r>
    </w:p>
    <w:p>
      <w:pPr>
        <w:pStyle w:val="0"/>
        <w:ind w:firstLine="540"/>
        <w:jc w:val="both"/>
      </w:pPr>
      <w:r>
        <w:rPr>
          <w:sz w:val="20"/>
        </w:rPr>
      </w:r>
    </w:p>
    <w:p>
      <w:pPr>
        <w:pStyle w:val="2"/>
        <w:outlineLvl w:val="2"/>
        <w:jc w:val="center"/>
      </w:pPr>
      <w:r>
        <w:rPr>
          <w:sz w:val="20"/>
        </w:rPr>
        <w:t xml:space="preserve">3.4. Предоставление сведений о ходе предоставления</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3.4.1. Основанием для начала административной процедуры по предоставлению сведений о ходе предоставления государственной услуги является обращение заявителя:</w:t>
      </w:r>
    </w:p>
    <w:p>
      <w:pPr>
        <w:pStyle w:val="0"/>
        <w:spacing w:before="200" w:line-rule="auto"/>
        <w:ind w:firstLine="540"/>
        <w:jc w:val="both"/>
      </w:pPr>
      <w:r>
        <w:rPr>
          <w:sz w:val="20"/>
        </w:rPr>
        <w:t xml:space="preserve">а) по справочным телефонам Департамента;</w:t>
      </w:r>
    </w:p>
    <w:p>
      <w:pPr>
        <w:pStyle w:val="0"/>
        <w:spacing w:before="200" w:line-rule="auto"/>
        <w:ind w:firstLine="540"/>
        <w:jc w:val="both"/>
      </w:pPr>
      <w:r>
        <w:rPr>
          <w:sz w:val="20"/>
        </w:rPr>
        <w:t xml:space="preserve">б) в письменной форме (по почте);</w:t>
      </w:r>
    </w:p>
    <w:p>
      <w:pPr>
        <w:pStyle w:val="0"/>
        <w:spacing w:before="200" w:line-rule="auto"/>
        <w:ind w:firstLine="540"/>
        <w:jc w:val="both"/>
      </w:pPr>
      <w:r>
        <w:rPr>
          <w:sz w:val="20"/>
        </w:rPr>
        <w:t xml:space="preserve">в) в ходе личного приема.</w:t>
      </w:r>
    </w:p>
    <w:p>
      <w:pPr>
        <w:pStyle w:val="0"/>
        <w:spacing w:before="200" w:line-rule="auto"/>
        <w:ind w:firstLine="540"/>
        <w:jc w:val="both"/>
      </w:pPr>
      <w:r>
        <w:rPr>
          <w:sz w:val="20"/>
        </w:rPr>
        <w:t xml:space="preserve">3.4.2. Ответ на телефонный звонок должен начинаться с информации о наименовании органа, фамилии и должности лица,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 (при его наличии).</w:t>
      </w:r>
    </w:p>
    <w:p>
      <w:pPr>
        <w:pStyle w:val="0"/>
        <w:jc w:val="both"/>
      </w:pPr>
      <w:r>
        <w:rPr>
          <w:sz w:val="20"/>
        </w:rPr>
        <w:t xml:space="preserve">(в ред. </w:t>
      </w:r>
      <w:hyperlink w:history="0" r:id="rId39"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Время разговора по телефону не должно превышать 5 минут.</w:t>
      </w:r>
    </w:p>
    <w:p>
      <w:pPr>
        <w:pStyle w:val="0"/>
        <w:spacing w:before="200" w:line-rule="auto"/>
        <w:ind w:firstLine="540"/>
        <w:jc w:val="both"/>
      </w:pPr>
      <w:r>
        <w:rPr>
          <w:sz w:val="20"/>
        </w:rPr>
        <w:t xml:space="preserve">3.4.3. Информирование заявителей о ходе предоставления государственной услуги при обращении лично или в письменной форме осуществляется в порядке, предусмотренном </w:t>
      </w:r>
      <w:hyperlink w:history="0" w:anchor="P327" w:tooltip="3.2.4. При информировании граждан по телефону или при личном приеме специалисты, осуществляющие информирование граждан, должны:">
        <w:r>
          <w:rPr>
            <w:sz w:val="20"/>
            <w:color w:val="0000ff"/>
          </w:rPr>
          <w:t xml:space="preserve">пунктами 3.2.4</w:t>
        </w:r>
      </w:hyperlink>
      <w:r>
        <w:rPr>
          <w:sz w:val="20"/>
        </w:rPr>
        <w:t xml:space="preserve"> - </w:t>
      </w:r>
      <w:hyperlink w:history="0" w:anchor="P348" w:tooltip="3.2.9. Письменный ответ подписывается руководителем Департамента, а также содержит фамилию, инициалы, телефон исполнителя.">
        <w:r>
          <w:rPr>
            <w:sz w:val="20"/>
            <w:color w:val="0000ff"/>
          </w:rPr>
          <w:t xml:space="preserve">3.2.9</w:t>
        </w:r>
      </w:hyperlink>
      <w:r>
        <w:rPr>
          <w:sz w:val="20"/>
        </w:rPr>
        <w:t xml:space="preserve"> Административного регламента.</w:t>
      </w:r>
    </w:p>
    <w:p>
      <w:pPr>
        <w:pStyle w:val="0"/>
        <w:spacing w:before="200" w:line-rule="auto"/>
        <w:ind w:firstLine="540"/>
        <w:jc w:val="both"/>
      </w:pPr>
      <w:r>
        <w:rPr>
          <w:sz w:val="20"/>
        </w:rPr>
        <w:t xml:space="preserve">3.4.4. Результатом административной процедуры является предоставление заявителю сведений о ходе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по представлению сведений о ходе предоставления государственной услуги: при обращении заявителя лично или по телефону - 30 минут, при обращении заявителя в письменной форме - 5 рабочих дней с момента поступления обращения заявителя.</w:t>
      </w:r>
    </w:p>
    <w:p>
      <w:pPr>
        <w:pStyle w:val="0"/>
        <w:ind w:firstLine="540"/>
        <w:jc w:val="both"/>
      </w:pPr>
      <w:r>
        <w:rPr>
          <w:sz w:val="20"/>
        </w:rPr>
      </w:r>
    </w:p>
    <w:bookmarkStart w:id="399" w:name="P399"/>
    <w:bookmarkEnd w:id="399"/>
    <w:p>
      <w:pPr>
        <w:pStyle w:val="2"/>
        <w:outlineLvl w:val="2"/>
        <w:jc w:val="center"/>
      </w:pPr>
      <w:r>
        <w:rPr>
          <w:sz w:val="20"/>
        </w:rPr>
        <w:t xml:space="preserve">3.5.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3.5.1. Основанием для начала административной процедуры по межведомственному взаимодействию является поступление заявления о предоставлении государственной услуги без предоставления документов, указанных в </w:t>
      </w:r>
      <w:hyperlink w:history="0" w:anchor="P150" w:tooltip="2.6. Исчерпывающий перечень документов, необходимых">
        <w:r>
          <w:rPr>
            <w:sz w:val="20"/>
            <w:color w:val="0000ff"/>
          </w:rPr>
          <w:t xml:space="preserve">подразделе 2.6</w:t>
        </w:r>
      </w:hyperlink>
      <w:r>
        <w:rPr>
          <w:sz w:val="20"/>
        </w:rPr>
        <w:t xml:space="preserve"> Административного регламента, которые заявитель вправе представить по собственной инициативе.</w:t>
      </w:r>
    </w:p>
    <w:bookmarkStart w:id="404" w:name="P404"/>
    <w:bookmarkEnd w:id="404"/>
    <w:p>
      <w:pPr>
        <w:pStyle w:val="0"/>
        <w:spacing w:before="200" w:line-rule="auto"/>
        <w:ind w:firstLine="540"/>
        <w:jc w:val="both"/>
      </w:pPr>
      <w:r>
        <w:rPr>
          <w:sz w:val="20"/>
        </w:rPr>
        <w:t xml:space="preserve">3.5.2. Специалист, принявший документы, в течение 1 рабочего дня со дня принятия документов осуществляет подготовку и направление запросов в орган (организацию), участвующую в предоставлении государственной услуги, о предоставлении имеющихся сведений об оказании организацией ОПУ.</w:t>
      </w:r>
    </w:p>
    <w:p>
      <w:pPr>
        <w:pStyle w:val="0"/>
        <w:spacing w:before="200" w:line-rule="auto"/>
        <w:ind w:firstLine="540"/>
        <w:jc w:val="both"/>
      </w:pPr>
      <w:r>
        <w:rPr>
          <w:sz w:val="20"/>
        </w:rPr>
        <w:t xml:space="preserve">3.5.3. Процедуры межведомственного взаимодействия, предусмотренные </w:t>
      </w:r>
      <w:hyperlink w:history="0" w:anchor="P404" w:tooltip="3.5.2. Специалист, принявший документы, в течение 1 рабочего дня со дня принятия документов осуществляет подготовку и направление запросов в орган (организацию), участвующую в предоставлении государственной услуги, о предоставлении имеющихся сведений об оказании организацией ОПУ.">
        <w:r>
          <w:rPr>
            <w:sz w:val="20"/>
            <w:color w:val="0000ff"/>
          </w:rPr>
          <w:t xml:space="preserve">пунктом 3.5.2</w:t>
        </w:r>
      </w:hyperlink>
      <w:r>
        <w:rPr>
          <w:sz w:val="20"/>
        </w:rPr>
        <w:t xml:space="preserve"> Административного регламента, осуществляются специалистами в соответствии с нормативными правовыми актами Российской Федерации, Ивановской области и соответствующими соглашениями.</w:t>
      </w:r>
    </w:p>
    <w:p>
      <w:pPr>
        <w:pStyle w:val="0"/>
        <w:spacing w:before="200" w:line-rule="auto"/>
        <w:ind w:firstLine="540"/>
        <w:jc w:val="both"/>
      </w:pPr>
      <w:r>
        <w:rPr>
          <w:sz w:val="20"/>
        </w:rPr>
        <w:t xml:space="preserve">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pPr>
        <w:pStyle w:val="0"/>
        <w:spacing w:before="200" w:line-rule="auto"/>
        <w:ind w:firstLine="540"/>
        <w:jc w:val="both"/>
      </w:pPr>
      <w:r>
        <w:rPr>
          <w:sz w:val="20"/>
        </w:rPr>
        <w:t xml:space="preserve">Направление межведомственных запросов Департаментом 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При отсутствии системы межведомственного электронного взаимодействия межведомственное взаимодействие может осуществляться через представление бумажных документов, с дальнейшим переводом их в электронный вид, при необходимости.</w:t>
      </w:r>
    </w:p>
    <w:p>
      <w:pPr>
        <w:pStyle w:val="0"/>
        <w:spacing w:before="200" w:line-rule="auto"/>
        <w:ind w:firstLine="540"/>
        <w:jc w:val="both"/>
      </w:pPr>
      <w:r>
        <w:rPr>
          <w:sz w:val="20"/>
        </w:rPr>
        <w:t xml:space="preserve">Срок ответа на межведомственный запрос не может превышать 15 рабочих дней со дня поступления межведомственного запроса в соответствующие органы (организации).</w:t>
      </w:r>
    </w:p>
    <w:p>
      <w:pPr>
        <w:pStyle w:val="0"/>
        <w:spacing w:before="200" w:line-rule="auto"/>
        <w:ind w:firstLine="540"/>
        <w:jc w:val="both"/>
      </w:pPr>
      <w:r>
        <w:rPr>
          <w:sz w:val="20"/>
        </w:rPr>
        <w:t xml:space="preserve">3.5.4. В течение 1 рабочего дня, следующего за днем получения запрашиваемой информации (документов), специалист, ответственный за прием документов, проверяет полноту полученной информации (документов).</w:t>
      </w:r>
    </w:p>
    <w:p>
      <w:pPr>
        <w:pStyle w:val="0"/>
        <w:spacing w:before="200" w:line-rule="auto"/>
        <w:ind w:firstLine="540"/>
        <w:jc w:val="both"/>
      </w:pPr>
      <w:r>
        <w:rPr>
          <w:sz w:val="20"/>
        </w:rPr>
        <w:t xml:space="preserve">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пакету документов, принятых у заявителя.</w:t>
      </w:r>
    </w:p>
    <w:p>
      <w:pPr>
        <w:pStyle w:val="0"/>
        <w:spacing w:before="200" w:line-rule="auto"/>
        <w:ind w:firstLine="540"/>
        <w:jc w:val="both"/>
      </w:pPr>
      <w:r>
        <w:rPr>
          <w:sz w:val="20"/>
        </w:rPr>
        <w:t xml:space="preserve">3.5.5.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государственной услуги заявителю.</w:t>
      </w:r>
    </w:p>
    <w:p>
      <w:pPr>
        <w:pStyle w:val="0"/>
        <w:spacing w:before="200" w:line-rule="auto"/>
        <w:ind w:firstLine="540"/>
        <w:jc w:val="both"/>
      </w:pPr>
      <w:r>
        <w:rPr>
          <w:sz w:val="20"/>
        </w:rPr>
        <w:t xml:space="preserve">Максимальный срок выполнения административной процедуры - не более 17 рабочих дней со дня поступления заявления о предоставлении государственной услуги.</w:t>
      </w:r>
    </w:p>
    <w:p>
      <w:pPr>
        <w:pStyle w:val="0"/>
        <w:ind w:firstLine="540"/>
        <w:jc w:val="both"/>
      </w:pPr>
      <w:r>
        <w:rPr>
          <w:sz w:val="20"/>
        </w:rPr>
      </w:r>
    </w:p>
    <w:bookmarkStart w:id="416" w:name="P416"/>
    <w:bookmarkEnd w:id="416"/>
    <w:p>
      <w:pPr>
        <w:pStyle w:val="2"/>
        <w:outlineLvl w:val="2"/>
        <w:jc w:val="center"/>
      </w:pPr>
      <w:r>
        <w:rPr>
          <w:sz w:val="20"/>
        </w:rPr>
        <w:t xml:space="preserve">3.6. Рассмотрение заявления и документов, принятие решения</w:t>
      </w:r>
    </w:p>
    <w:p>
      <w:pPr>
        <w:pStyle w:val="2"/>
        <w:jc w:val="center"/>
      </w:pPr>
      <w:r>
        <w:rPr>
          <w:sz w:val="20"/>
        </w:rPr>
        <w:t xml:space="preserve">о предоставлении либо об отказе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3.6.1. Основанием для начала административной процедуры по рассмотрению заявления и документов, принятию решения о предоставлении либо об отказе в предоставлении государственной услуги и его фиксации является получение Департаментом заявления и полного комплекта документов, необходимых для принятия решения.</w:t>
      </w:r>
    </w:p>
    <w:p>
      <w:pPr>
        <w:pStyle w:val="0"/>
        <w:spacing w:before="200" w:line-rule="auto"/>
        <w:ind w:firstLine="540"/>
        <w:jc w:val="both"/>
      </w:pPr>
      <w:r>
        <w:rPr>
          <w:sz w:val="20"/>
        </w:rPr>
        <w:t xml:space="preserve">При выполнении всех действий в рамках указанной административной процедуры необходимо учитывать сроки предоставления государственной услуги, указанные в </w:t>
      </w:r>
      <w:hyperlink w:history="0" w:anchor="P134" w:tooltip="2.4. Сроки предоставления государственной услуги">
        <w:r>
          <w:rPr>
            <w:sz w:val="20"/>
            <w:color w:val="0000ff"/>
          </w:rPr>
          <w:t xml:space="preserve">подразделе 2.4</w:t>
        </w:r>
      </w:hyperlink>
      <w:r>
        <w:rPr>
          <w:sz w:val="20"/>
        </w:rPr>
        <w:t xml:space="preserve"> Административного регламента.</w:t>
      </w:r>
    </w:p>
    <w:p>
      <w:pPr>
        <w:pStyle w:val="0"/>
        <w:spacing w:before="200" w:line-rule="auto"/>
        <w:ind w:firstLine="540"/>
        <w:jc w:val="both"/>
      </w:pPr>
      <w:r>
        <w:rPr>
          <w:sz w:val="20"/>
        </w:rPr>
        <w:t xml:space="preserve">3.6.2. Сформированный комплект документов, поступивших от заявителя и в результате межведомственного взаимодействия, в порядке, установленном правилами делопроизводства, поступает на рассмотрение специалиста, ответственного за подготовку проекта решения.</w:t>
      </w:r>
    </w:p>
    <w:p>
      <w:pPr>
        <w:pStyle w:val="0"/>
        <w:spacing w:before="200" w:line-rule="auto"/>
        <w:ind w:firstLine="540"/>
        <w:jc w:val="both"/>
      </w:pPr>
      <w:r>
        <w:rPr>
          <w:sz w:val="20"/>
        </w:rPr>
        <w:t xml:space="preserve">3.6.3. Специалист, ответственный за подготовку проекта решения, в течение 5 рабочих дней со дня поступления документов:</w:t>
      </w:r>
    </w:p>
    <w:p>
      <w:pPr>
        <w:pStyle w:val="0"/>
        <w:spacing w:before="200" w:line-rule="auto"/>
        <w:ind w:firstLine="540"/>
        <w:jc w:val="both"/>
      </w:pPr>
      <w:r>
        <w:rPr>
          <w:sz w:val="20"/>
        </w:rPr>
        <w:t xml:space="preserve">а) проверяет поступивший комплект документов на соответствие требованиям, установленным в </w:t>
      </w:r>
      <w:hyperlink w:history="0" w:anchor="P150" w:tooltip="2.6. Исчерпывающий перечень документов, необходимых">
        <w:r>
          <w:rPr>
            <w:sz w:val="20"/>
            <w:color w:val="0000ff"/>
          </w:rPr>
          <w:t xml:space="preserve">подразделе 2.6</w:t>
        </w:r>
      </w:hyperlink>
      <w:r>
        <w:rPr>
          <w:sz w:val="20"/>
        </w:rPr>
        <w:t xml:space="preserve"> и </w:t>
      </w:r>
      <w:hyperlink w:history="0" w:anchor="P399" w:tooltip="3.5. Формирование и направление межведомственных запросов">
        <w:r>
          <w:rPr>
            <w:sz w:val="20"/>
            <w:color w:val="0000ff"/>
          </w:rPr>
          <w:t xml:space="preserve">подразделе 3.5</w:t>
        </w:r>
      </w:hyperlink>
      <w:r>
        <w:rPr>
          <w:sz w:val="20"/>
        </w:rPr>
        <w:t xml:space="preserve"> Административного регламента;</w:t>
      </w:r>
    </w:p>
    <w:p>
      <w:pPr>
        <w:pStyle w:val="0"/>
        <w:spacing w:before="200" w:line-rule="auto"/>
        <w:ind w:firstLine="540"/>
        <w:jc w:val="both"/>
      </w:pPr>
      <w:r>
        <w:rPr>
          <w:sz w:val="20"/>
        </w:rPr>
        <w:t xml:space="preserve">б) готовит и представляет проект заключения на подпись руководителю Департамента:</w:t>
      </w:r>
    </w:p>
    <w:p>
      <w:pPr>
        <w:pStyle w:val="0"/>
        <w:spacing w:before="200" w:line-rule="auto"/>
        <w:ind w:firstLine="540"/>
        <w:jc w:val="both"/>
      </w:pPr>
      <w:r>
        <w:rPr>
          <w:sz w:val="20"/>
        </w:rPr>
        <w:t xml:space="preserve">в случаях, предусмотренных </w:t>
      </w:r>
      <w:hyperlink w:history="0" w:anchor="P186" w:tooltip="2.8. Исчерпывающий перечень оснований для отказа">
        <w:r>
          <w:rPr>
            <w:sz w:val="20"/>
            <w:color w:val="0000ff"/>
          </w:rPr>
          <w:t xml:space="preserve">подразделом 2.8</w:t>
        </w:r>
      </w:hyperlink>
      <w:r>
        <w:rPr>
          <w:sz w:val="20"/>
        </w:rPr>
        <w:t xml:space="preserve"> Административного регламента, готовит и представляет на подпись руководителю Департамента проект решения об отказе в выдаче заключения (мотивированное уведомление).</w:t>
      </w:r>
    </w:p>
    <w:p>
      <w:pPr>
        <w:pStyle w:val="0"/>
        <w:spacing w:before="200" w:line-rule="auto"/>
        <w:ind w:firstLine="540"/>
        <w:jc w:val="both"/>
      </w:pPr>
      <w:r>
        <w:rPr>
          <w:sz w:val="20"/>
        </w:rPr>
        <w:t xml:space="preserve">3.6.4. Ответственное за подписание лицо рассматривает проект заключения либо проект решения об отказе в выдаче заключения и подписывает его либо при наличии замечаний возвращает специалисту, ответственному за подготовку проекта решения, с указанием замечаний.</w:t>
      </w:r>
    </w:p>
    <w:p>
      <w:pPr>
        <w:pStyle w:val="0"/>
        <w:spacing w:before="200" w:line-rule="auto"/>
        <w:ind w:firstLine="540"/>
        <w:jc w:val="both"/>
      </w:pPr>
      <w:r>
        <w:rPr>
          <w:sz w:val="20"/>
        </w:rPr>
        <w:t xml:space="preserve">3.6.5. Специалист, ответственный за подготовку проекта решения, дорабатывает проект заключения либо проект решения об отказе в выдаче заключения с учетом замечаний и повторно представляет на подпись.</w:t>
      </w:r>
    </w:p>
    <w:p>
      <w:pPr>
        <w:pStyle w:val="0"/>
        <w:spacing w:before="200" w:line-rule="auto"/>
        <w:ind w:firstLine="540"/>
        <w:jc w:val="both"/>
      </w:pPr>
      <w:r>
        <w:rPr>
          <w:sz w:val="20"/>
        </w:rPr>
        <w:t xml:space="preserve">3.6.6. Результатом административной процедуры является представление на подпись руководителю Департамента проекта заключения либо проекта решения об отказе в выдаче заключения (мотивированного уведомления).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5 рабочих дней со дня поступления документов, указанных в </w:t>
      </w:r>
      <w:hyperlink w:history="0" w:anchor="P404" w:tooltip="3.5.2. Специалист, принявший документы, в течение 1 рабочего дня со дня принятия документов осуществляет подготовку и направление запросов в орган (организацию), участвующую в предоставлении государственной услуги, о предоставлении имеющихся сведений об оказании организацией ОПУ.">
        <w:r>
          <w:rPr>
            <w:sz w:val="20"/>
            <w:color w:val="0000ff"/>
          </w:rPr>
          <w:t xml:space="preserve">пункте 3.5.2</w:t>
        </w:r>
      </w:hyperlink>
      <w:r>
        <w:rPr>
          <w:sz w:val="20"/>
        </w:rPr>
        <w:t xml:space="preserve"> Административного регламента.</w:t>
      </w:r>
    </w:p>
    <w:p>
      <w:pPr>
        <w:pStyle w:val="0"/>
        <w:ind w:firstLine="540"/>
        <w:jc w:val="both"/>
      </w:pPr>
      <w:r>
        <w:rPr>
          <w:sz w:val="20"/>
        </w:rPr>
      </w:r>
    </w:p>
    <w:p>
      <w:pPr>
        <w:pStyle w:val="2"/>
        <w:outlineLvl w:val="2"/>
        <w:jc w:val="center"/>
      </w:pPr>
      <w:r>
        <w:rPr>
          <w:sz w:val="20"/>
        </w:rPr>
        <w:t xml:space="preserve">3.7. Выдача (направление) документов заявителю</w:t>
      </w:r>
    </w:p>
    <w:p>
      <w:pPr>
        <w:pStyle w:val="0"/>
      </w:pPr>
      <w:r>
        <w:rPr>
          <w:sz w:val="20"/>
        </w:rPr>
      </w:r>
    </w:p>
    <w:bookmarkStart w:id="434" w:name="P434"/>
    <w:bookmarkEnd w:id="434"/>
    <w:p>
      <w:pPr>
        <w:pStyle w:val="0"/>
        <w:ind w:firstLine="540"/>
        <w:jc w:val="both"/>
      </w:pPr>
      <w:r>
        <w:rPr>
          <w:sz w:val="20"/>
        </w:rPr>
        <w:t xml:space="preserve">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w:t>
      </w:r>
    </w:p>
    <w:p>
      <w:pPr>
        <w:pStyle w:val="0"/>
        <w:spacing w:before="200" w:line-rule="auto"/>
        <w:ind w:firstLine="540"/>
        <w:jc w:val="both"/>
      </w:pPr>
      <w:r>
        <w:rPr>
          <w:sz w:val="20"/>
        </w:rPr>
        <w:t xml:space="preserve">3.7.2. Должностное лицо, ответственное за выдачу (направление) документов, в течение 1 рабочего дня со дня получения документов, указанных в </w:t>
      </w:r>
      <w:hyperlink w:history="0" w:anchor="P416" w:tooltip="3.6. Рассмотрение заявления и документов, принятие решения">
        <w:r>
          <w:rPr>
            <w:sz w:val="20"/>
            <w:color w:val="0000ff"/>
          </w:rPr>
          <w:t xml:space="preserve">подразделе 3.6</w:t>
        </w:r>
      </w:hyperlink>
      <w:r>
        <w:rPr>
          <w:sz w:val="20"/>
        </w:rPr>
        <w:t xml:space="preserve">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3.7.3. Заявитель вправе получить результат предоставления государственной услуги лично.</w:t>
      </w:r>
    </w:p>
    <w:p>
      <w:pPr>
        <w:pStyle w:val="0"/>
        <w:spacing w:before="200" w:line-rule="auto"/>
        <w:ind w:firstLine="540"/>
        <w:jc w:val="both"/>
      </w:pPr>
      <w:r>
        <w:rPr>
          <w:sz w:val="20"/>
        </w:rPr>
        <w:t xml:space="preserve">3.7.4. В случае личного обращения заявителя должностное лицо, ответственное за выдачу (направление)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3.7.5. На копии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3.7.6. Гражданский служащий, ответственный за выдачу (направление) документов, выдает заявителю документы. Копия документа с отметкой остается в органе, предоставляющем услугу.</w:t>
      </w:r>
    </w:p>
    <w:p>
      <w:pPr>
        <w:pStyle w:val="0"/>
        <w:spacing w:before="200" w:line-rule="auto"/>
        <w:ind w:firstLine="540"/>
        <w:jc w:val="both"/>
      </w:pPr>
      <w:r>
        <w:rPr>
          <w:sz w:val="20"/>
        </w:rPr>
        <w:t xml:space="preserve">3.7.7. В случае получения от заявителя сообщения об отсутствии возможности получения соответствующих документов гражданский служащий, ответственный за выдачу (направление) документов, готовит пакет документов для отправки почтой в течение 2 рабочих дней с момента наступления обстоятельств, указанных в </w:t>
      </w:r>
      <w:hyperlink w:history="0" w:anchor="P434" w:tooltip="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
        <w:r>
          <w:rPr>
            <w:sz w:val="20"/>
            <w:color w:val="0000ff"/>
          </w:rPr>
          <w:t xml:space="preserve">пункте 3.7.1</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документов, указанных в </w:t>
      </w:r>
      <w:hyperlink w:history="0" w:anchor="P434" w:tooltip="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
        <w:r>
          <w:rPr>
            <w:sz w:val="20"/>
            <w:color w:val="0000ff"/>
          </w:rPr>
          <w:t xml:space="preserve">пункте 3.7.1</w:t>
        </w:r>
      </w:hyperlink>
      <w:r>
        <w:rPr>
          <w:sz w:val="20"/>
        </w:rPr>
        <w:t xml:space="preserve"> Административного регламента.</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 с момента наступления обстоятельств, указанных в </w:t>
      </w:r>
      <w:hyperlink w:history="0" w:anchor="P434" w:tooltip="3.7.1. Основанием для выдачи (направления) заявителю документов является поступление должностному лицу, ответственному за выдачу (направление) документов, подписанного заключения либо решения об отказе в выдаче заключения (мотивированного уведомления).">
        <w:r>
          <w:rPr>
            <w:sz w:val="20"/>
            <w:color w:val="0000ff"/>
          </w:rPr>
          <w:t xml:space="preserve">пункте 3.7.1</w:t>
        </w:r>
      </w:hyperlink>
      <w:r>
        <w:rPr>
          <w:sz w:val="20"/>
        </w:rPr>
        <w:t xml:space="preserve"> Административного регламента.</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t xml:space="preserve">(в ред. </w:t>
      </w:r>
      <w:hyperlink w:history="0" r:id="rId40"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w:t>
      </w:r>
    </w:p>
    <w:p>
      <w:pPr>
        <w:pStyle w:val="0"/>
        <w:jc w:val="center"/>
      </w:pPr>
      <w:r>
        <w:rPr>
          <w:sz w:val="20"/>
        </w:rPr>
        <w:t xml:space="preserve">от 20.06.2022 N 721-о)</w:t>
      </w:r>
    </w:p>
    <w:p>
      <w:pPr>
        <w:pStyle w:val="0"/>
        <w:ind w:firstLine="540"/>
        <w:jc w:val="both"/>
      </w:pPr>
      <w:r>
        <w:rPr>
          <w:sz w:val="20"/>
        </w:rPr>
      </w:r>
    </w:p>
    <w:p>
      <w:pPr>
        <w:pStyle w:val="0"/>
        <w:ind w:firstLine="540"/>
        <w:jc w:val="both"/>
      </w:pPr>
      <w:r>
        <w:rPr>
          <w:sz w:val="20"/>
        </w:rPr>
        <w:t xml:space="preserve">4.1. Формы осуществления контроля за исполнением Административного регламента и нормативных правовых актов, регламентирующих предоставление государственной услуги.</w:t>
      </w:r>
    </w:p>
    <w:p>
      <w:pPr>
        <w:pStyle w:val="0"/>
        <w:spacing w:before="200" w:line-rule="auto"/>
        <w:ind w:firstLine="540"/>
        <w:jc w:val="both"/>
      </w:pPr>
      <w:r>
        <w:rPr>
          <w:sz w:val="20"/>
        </w:rPr>
        <w:t xml:space="preserve">Контроль за исполнением Административного регламента и нормативных правовых актов, регламентирующих предоставление государственной услуги, осуществляется в следующих формах:</w:t>
      </w:r>
    </w:p>
    <w:p>
      <w:pPr>
        <w:pStyle w:val="0"/>
        <w:spacing w:before="200" w:line-rule="auto"/>
        <w:ind w:firstLine="540"/>
        <w:jc w:val="both"/>
      </w:pPr>
      <w:r>
        <w:rPr>
          <w:sz w:val="20"/>
        </w:rPr>
        <w:t xml:space="preserve">а) текущего контроля;</w:t>
      </w:r>
    </w:p>
    <w:p>
      <w:pPr>
        <w:pStyle w:val="0"/>
        <w:spacing w:before="200" w:line-rule="auto"/>
        <w:ind w:firstLine="540"/>
        <w:jc w:val="both"/>
      </w:pPr>
      <w:r>
        <w:rPr>
          <w:sz w:val="20"/>
        </w:rPr>
        <w:t xml:space="preserve">б) контроля в виде комплексных проверок (плановых, внеплановых);</w:t>
      </w:r>
    </w:p>
    <w:p>
      <w:pPr>
        <w:pStyle w:val="0"/>
        <w:spacing w:before="200" w:line-rule="auto"/>
        <w:ind w:firstLine="540"/>
        <w:jc w:val="both"/>
      </w:pPr>
      <w:r>
        <w:rPr>
          <w:sz w:val="20"/>
        </w:rPr>
        <w:t xml:space="preserve">в) контроля в виде тематических проверок (плановых, внеплановых);</w:t>
      </w:r>
    </w:p>
    <w:p>
      <w:pPr>
        <w:pStyle w:val="0"/>
        <w:spacing w:before="200" w:line-rule="auto"/>
        <w:ind w:firstLine="540"/>
        <w:jc w:val="both"/>
      </w:pPr>
      <w:r>
        <w:rPr>
          <w:sz w:val="20"/>
        </w:rPr>
        <w:t xml:space="preserve">г) общественного контроля.</w:t>
      </w:r>
    </w:p>
    <w:p>
      <w:pPr>
        <w:pStyle w:val="0"/>
        <w:spacing w:before="200" w:line-rule="auto"/>
        <w:ind w:firstLine="540"/>
        <w:jc w:val="both"/>
      </w:pPr>
      <w:r>
        <w:rPr>
          <w:sz w:val="20"/>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 должностные лица Департамента, уполномоченные руководителем Департамента.</w:t>
      </w:r>
    </w:p>
    <w:p>
      <w:pPr>
        <w:pStyle w:val="0"/>
        <w:spacing w:before="200" w:line-rule="auto"/>
        <w:ind w:firstLine="540"/>
        <w:jc w:val="both"/>
      </w:pPr>
      <w:r>
        <w:rPr>
          <w:sz w:val="20"/>
        </w:rPr>
        <w:t xml:space="preserve">Текущий контроль осуществляется в процессе согласования и визирования документов, подготовленных должностными лицами, ответственными за подготовку проектов решений, в рамках предоставления государственной услуги, в соответствии с положениями Административного регламента и действующего законодательства.</w:t>
      </w:r>
    </w:p>
    <w:p>
      <w:pPr>
        <w:pStyle w:val="0"/>
        <w:spacing w:before="200" w:line-rule="auto"/>
        <w:ind w:firstLine="540"/>
        <w:jc w:val="both"/>
      </w:pPr>
      <w:r>
        <w:rPr>
          <w:sz w:val="20"/>
        </w:rPr>
        <w:t xml:space="preserve">4.3.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4.3.1. Текущий контроль за полнотой и качеством предоставления государственной услуги включает в себя проведение проверок (в том числе тематических),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специалистов, должностных лиц.</w:t>
      </w:r>
    </w:p>
    <w:p>
      <w:pPr>
        <w:pStyle w:val="0"/>
        <w:spacing w:before="200" w:line-rule="auto"/>
        <w:ind w:firstLine="540"/>
        <w:jc w:val="both"/>
      </w:pPr>
      <w:r>
        <w:rPr>
          <w:sz w:val="20"/>
        </w:rPr>
        <w:t xml:space="preserve">4.3.2. Контроль в виде комплексных проверок и тематических проверок за соблюдением сроков исполнения Административного регламента и качеством предоставления государственной услуги осуществляется должностными лицами Департамента, в соответствии с полномочиями на проведение проверок, установленными должностными регламентами.</w:t>
      </w:r>
    </w:p>
    <w:p>
      <w:pPr>
        <w:pStyle w:val="0"/>
        <w:spacing w:before="200" w:line-rule="auto"/>
        <w:ind w:firstLine="540"/>
        <w:jc w:val="both"/>
      </w:pPr>
      <w:r>
        <w:rPr>
          <w:sz w:val="20"/>
        </w:rPr>
        <w:t xml:space="preserve">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pPr>
        <w:pStyle w:val="0"/>
        <w:spacing w:before="200" w:line-rule="auto"/>
        <w:ind w:firstLine="540"/>
        <w:jc w:val="both"/>
      </w:pPr>
      <w:r>
        <w:rPr>
          <w:sz w:val="20"/>
        </w:rPr>
        <w:t xml:space="preserve">4.3.3. Плановые проверки предоставления государственной услуги проводятся в соответствии с планом проведения проверок, утвержденным руководителем Департамента. План проведения проверок подлежит размещению на официальном сайте Департамента.</w:t>
      </w:r>
    </w:p>
    <w:p>
      <w:pPr>
        <w:pStyle w:val="0"/>
        <w:spacing w:before="200" w:line-rule="auto"/>
        <w:ind w:firstLine="540"/>
        <w:jc w:val="both"/>
      </w:pPr>
      <w:r>
        <w:rPr>
          <w:sz w:val="20"/>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Административного регламента, соблюдение порядка обжалования решений и действий (бездействия) специалистов, должностных лиц, а также оценивается достижение показателей качества и доступности государственной услуги.</w:t>
      </w:r>
    </w:p>
    <w:p>
      <w:pPr>
        <w:pStyle w:val="0"/>
        <w:spacing w:before="200" w:line-rule="auto"/>
        <w:ind w:firstLine="540"/>
        <w:jc w:val="both"/>
      </w:pPr>
      <w:r>
        <w:rPr>
          <w:sz w:val="20"/>
        </w:rPr>
        <w:t xml:space="preserve">4.3.4.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делопроизводства Департамента. По результатам рассмотрения обращений дается письменный ответ.</w:t>
      </w:r>
    </w:p>
    <w:p>
      <w:pPr>
        <w:pStyle w:val="0"/>
        <w:spacing w:before="200" w:line-rule="auto"/>
        <w:ind w:firstLine="540"/>
        <w:jc w:val="both"/>
      </w:pPr>
      <w:r>
        <w:rPr>
          <w:sz w:val="20"/>
        </w:rPr>
        <w:t xml:space="preserve">Обращения граждан подлежат рассмотрению в соответствии с Федеральным </w:t>
      </w:r>
      <w:hyperlink w:history="0" r:id="rId4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4.3.5. О проведении плановой проверки издается правовой акт Департамента и формируется комиссия.</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w:t>
      </w:r>
    </w:p>
    <w:p>
      <w:pPr>
        <w:pStyle w:val="0"/>
        <w:spacing w:before="200" w:line-rule="auto"/>
        <w:ind w:firstLine="540"/>
        <w:jc w:val="both"/>
      </w:pPr>
      <w:r>
        <w:rPr>
          <w:sz w:val="20"/>
        </w:rPr>
        <w:t xml:space="preserve">4.4.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4.4.1. По результатам проведенных проверок, оформленных документально в установленном порядке, в случае выявления нарушений прав заявителей, допущенных должностными лицами Департамента, осуществляется привлечение виновных лиц к ответственности в соответствии с законодательством Российской Федерации руководителем Департамента.</w:t>
      </w:r>
    </w:p>
    <w:p>
      <w:pPr>
        <w:pStyle w:val="0"/>
        <w:spacing w:before="200" w:line-rule="auto"/>
        <w:ind w:firstLine="540"/>
        <w:jc w:val="both"/>
      </w:pPr>
      <w:r>
        <w:rPr>
          <w:sz w:val="20"/>
        </w:rPr>
        <w:t xml:space="preserve">4.4.2. Должностные лица,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pPr>
        <w:pStyle w:val="0"/>
        <w:spacing w:before="200" w:line-rule="auto"/>
        <w:ind w:firstLine="540"/>
        <w:jc w:val="both"/>
      </w:pPr>
      <w:r>
        <w:rPr>
          <w:sz w:val="20"/>
        </w:rPr>
        <w:t xml:space="preserve">Должностные лица, ответственные за прием заявлений и документов, несут персональную ответственность за правильность выполнения процедур по приему, контролю соблюдения требований к составу документов, соблюдение сроков запросов недостающих документов, иные действия, обязанность по исполнению которых возложена на них Административным регламентом.</w:t>
      </w:r>
    </w:p>
    <w:p>
      <w:pPr>
        <w:pStyle w:val="0"/>
        <w:spacing w:before="200" w:line-rule="auto"/>
        <w:ind w:firstLine="540"/>
        <w:jc w:val="both"/>
      </w:pPr>
      <w:r>
        <w:rPr>
          <w:sz w:val="20"/>
        </w:rPr>
        <w:t xml:space="preserve">Персональная ответственность должностных лиц закрепляется в их должностных регламентах в соответствии с требованиями законодательства.</w:t>
      </w:r>
    </w:p>
    <w:p>
      <w:pPr>
        <w:pStyle w:val="0"/>
        <w:spacing w:before="200" w:line-rule="auto"/>
        <w:ind w:firstLine="540"/>
        <w:jc w:val="both"/>
      </w:pPr>
      <w:r>
        <w:rPr>
          <w:sz w:val="20"/>
        </w:rPr>
        <w:t xml:space="preserve">4.4.3. Должностные лица Департамента, должностные лица, уполномоченные на предоставление государственной услуги (проведение отдельных административных процедур в рамках предоставления государственной услуги),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pPr>
        <w:pStyle w:val="0"/>
        <w:spacing w:before="200" w:line-rule="auto"/>
        <w:ind w:firstLine="540"/>
        <w:jc w:val="both"/>
      </w:pPr>
      <w:r>
        <w:rPr>
          <w:sz w:val="20"/>
        </w:rPr>
        <w:t xml:space="preserve">4.5. Требования к порядку и формам контроля за предоставлением государственной услуги со стороны граждан, их объединений и организаций.</w:t>
      </w:r>
    </w:p>
    <w:p>
      <w:pPr>
        <w:pStyle w:val="0"/>
        <w:spacing w:before="200" w:line-rule="auto"/>
        <w:ind w:firstLine="540"/>
        <w:jc w:val="both"/>
      </w:pPr>
      <w:r>
        <w:rPr>
          <w:sz w:val="20"/>
        </w:rPr>
        <w:t xml:space="preserve">Общественный контроль за исполнением Административного регламента вправе осуществлять граждане, их объединения и организации посредством:</w:t>
      </w:r>
    </w:p>
    <w:p>
      <w:pPr>
        <w:pStyle w:val="0"/>
        <w:spacing w:before="200" w:line-rule="auto"/>
        <w:ind w:firstLine="540"/>
        <w:jc w:val="both"/>
      </w:pPr>
      <w:r>
        <w:rPr>
          <w:sz w:val="20"/>
        </w:rPr>
        <w:t xml:space="preserve">а) подачи своих замечаний к процедуре предоставления государственной услуги или предложений по ее совершенствованию в Департамент;</w:t>
      </w:r>
    </w:p>
    <w:p>
      <w:pPr>
        <w:pStyle w:val="0"/>
        <w:spacing w:before="200" w:line-rule="auto"/>
        <w:ind w:firstLine="540"/>
        <w:jc w:val="both"/>
      </w:pPr>
      <w:r>
        <w:rPr>
          <w:sz w:val="20"/>
        </w:rPr>
        <w:t xml:space="preserve">б) обжалования решений и действий (бездействия) должностных лиц в порядке, установленном </w:t>
      </w:r>
      <w:hyperlink w:history="0" w:anchor="P479" w:tooltip="5. Досудебное (внесудебное) обжалование заявителем решений">
        <w:r>
          <w:rPr>
            <w:sz w:val="20"/>
            <w:color w:val="0000ff"/>
          </w:rPr>
          <w:t xml:space="preserve">разделом 5</w:t>
        </w:r>
      </w:hyperlink>
      <w:r>
        <w:rPr>
          <w:sz w:val="20"/>
        </w:rPr>
        <w:t xml:space="preserve"> Административного регламента.</w:t>
      </w:r>
    </w:p>
    <w:p>
      <w:pPr>
        <w:pStyle w:val="0"/>
        <w:ind w:firstLine="540"/>
        <w:jc w:val="both"/>
      </w:pPr>
      <w:r>
        <w:rPr>
          <w:sz w:val="20"/>
        </w:rPr>
      </w:r>
    </w:p>
    <w:bookmarkStart w:id="479" w:name="P479"/>
    <w:bookmarkEnd w:id="479"/>
    <w:p>
      <w:pPr>
        <w:pStyle w:val="2"/>
        <w:outlineLvl w:val="1"/>
        <w:jc w:val="center"/>
      </w:pPr>
      <w:r>
        <w:rPr>
          <w:sz w:val="20"/>
        </w:rPr>
        <w:t xml:space="preserve">5. Досудебное (внесудебное) обжалование заявителем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государственного служащего</w:t>
      </w:r>
    </w:p>
    <w:p>
      <w:pPr>
        <w:pStyle w:val="0"/>
      </w:pPr>
      <w:r>
        <w:rPr>
          <w:sz w:val="20"/>
        </w:rPr>
      </w:r>
    </w:p>
    <w:p>
      <w:pPr>
        <w:pStyle w:val="0"/>
        <w:ind w:firstLine="540"/>
        <w:jc w:val="both"/>
      </w:pPr>
      <w:r>
        <w:rPr>
          <w:sz w:val="20"/>
        </w:rPr>
        <w:t xml:space="preserve">5.1. Гражданин вправе обжаловать любые решения и действия (бездействие) Департамента, должностного лица Департамента либо государственного служащего в ходе предоставления ими государственной услуги в досудебном (внесудебном) и судебном порядке.</w:t>
      </w:r>
    </w:p>
    <w:p>
      <w:pPr>
        <w:pStyle w:val="0"/>
        <w:spacing w:before="200" w:line-rule="auto"/>
        <w:ind w:firstLine="540"/>
        <w:jc w:val="both"/>
      </w:pPr>
      <w:r>
        <w:rPr>
          <w:sz w:val="20"/>
        </w:rPr>
        <w:t xml:space="preserve">Основанием для начала процедуры досудебного (внесудебного) обжалования является несогласие заявителя с действиями (бездействием) Департамента, должностного лица Департамента либо государственного служащего, участвующих в предоставлении государственной услуги, и решениями, принятыми в ходе предоставления государственной услуги.</w:t>
      </w:r>
    </w:p>
    <w:p>
      <w:pPr>
        <w:pStyle w:val="0"/>
        <w:spacing w:before="200" w:line-rule="auto"/>
        <w:ind w:firstLine="540"/>
        <w:jc w:val="both"/>
      </w:pPr>
      <w:r>
        <w:rPr>
          <w:sz w:val="20"/>
        </w:rPr>
        <w:t xml:space="preserve">Общий порядок досудебного (внесудебного) обжалования регламентирован </w:t>
      </w:r>
      <w:hyperlink w:history="0"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главой 2.1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43" w:tooltip="Постановление Правительства Ивановской области от 28.05.2013 N 193-п (ред. от 25.02.2019) &quot;Об утверждении Порядка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сполнительных органов государственной власти Ивановской области, а также многофункциональных центров предоставления государственных и муниципальных услуг и их работников при предоставлении государственных услу {КонсультантПлюс}">
        <w:r>
          <w:rPr>
            <w:sz w:val="20"/>
            <w:color w:val="0000ff"/>
          </w:rPr>
          <w:t xml:space="preserve">Порядок</w:t>
        </w:r>
      </w:hyperlink>
      <w:r>
        <w:rPr>
          <w:sz w:val="20"/>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pPr>
        <w:pStyle w:val="0"/>
        <w:spacing w:before="200" w:line-rule="auto"/>
        <w:ind w:firstLine="540"/>
        <w:jc w:val="both"/>
      </w:pPr>
      <w:r>
        <w:rPr>
          <w:sz w:val="20"/>
        </w:rPr>
        <w:t xml:space="preserve">5.2. Жалоба подается в письменной форме на бумажном носителе, в электронной форме в Департамент. Жалобы на решения и действия (бездействие) руководителя Департамента подаются в вышестоящий орган либо в случае его отсутствия рассматриваются непосредственно руководителем Департамента.</w:t>
      </w:r>
    </w:p>
    <w:p>
      <w:pPr>
        <w:pStyle w:val="0"/>
        <w:spacing w:before="200" w:line-rule="auto"/>
        <w:ind w:firstLine="540"/>
        <w:jc w:val="both"/>
      </w:pPr>
      <w:r>
        <w:rPr>
          <w:sz w:val="20"/>
        </w:rPr>
        <w:t xml:space="preserve">Жалоба на решения и действия (бездействие) Департамента, должностного лица Департамента, государственного служащего может быть направлена по почте, с использованием информационно-телекоммуникационной сети "Интернет", официального сайта Департамента, Порталов, а также может быть принята при личном приеме заявителя.</w:t>
      </w:r>
    </w:p>
    <w:p>
      <w:pPr>
        <w:pStyle w:val="0"/>
        <w:jc w:val="both"/>
      </w:pPr>
      <w:r>
        <w:rPr>
          <w:sz w:val="20"/>
        </w:rPr>
        <w:t xml:space="preserve">(в ред. </w:t>
      </w:r>
      <w:hyperlink w:history="0" r:id="rId44"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При досудебном обжаловании жалоба подается:</w:t>
      </w:r>
    </w:p>
    <w:p>
      <w:pPr>
        <w:pStyle w:val="0"/>
        <w:spacing w:before="200" w:line-rule="auto"/>
        <w:ind w:firstLine="540"/>
        <w:jc w:val="both"/>
      </w:pPr>
      <w:r>
        <w:rPr>
          <w:sz w:val="20"/>
        </w:rPr>
        <w:t xml:space="preserve">а) руководителю Департамента - на решения и действия (бездействие) подчиненных ему должностных лиц, уполномоченных на предоставление государственной услуги лиц;</w:t>
      </w:r>
    </w:p>
    <w:p>
      <w:pPr>
        <w:pStyle w:val="0"/>
        <w:spacing w:before="200" w:line-rule="auto"/>
        <w:ind w:firstLine="540"/>
        <w:jc w:val="both"/>
      </w:pPr>
      <w:r>
        <w:rPr>
          <w:sz w:val="20"/>
        </w:rPr>
        <w:t xml:space="preserve">б) заместителю Председателя Правительства Ивановской области, в соответствии с распределением обязанностей осуществляющему непосредственный контроль за деятельностью и координацию Департамента, - на действия (бездействие) руководителя Департамента.</w:t>
      </w:r>
    </w:p>
    <w:p>
      <w:pPr>
        <w:pStyle w:val="0"/>
        <w:spacing w:before="200" w:line-rule="auto"/>
        <w:ind w:firstLine="540"/>
        <w:jc w:val="both"/>
      </w:pPr>
      <w:r>
        <w:rPr>
          <w:sz w:val="20"/>
        </w:rPr>
        <w:t xml:space="preserve">5.3.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способы информирования заявителей о порядке подачи и рассмотрения жалобы, в том числе с использованием Порталов;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 подлежат обязательному размещению на Порталах.</w:t>
      </w:r>
    </w:p>
    <w:p>
      <w:pPr>
        <w:pStyle w:val="0"/>
        <w:jc w:val="both"/>
      </w:pPr>
      <w:r>
        <w:rPr>
          <w:sz w:val="20"/>
        </w:rPr>
        <w:t xml:space="preserve">(в ред. </w:t>
      </w:r>
      <w:hyperlink w:history="0" r:id="rId45" w:tooltip="Приказ Департамента образования Ивановской обл. от 20.06.2022 N 721-о &quot;О внесении изменений в приказ Департамента образования Ивановской области от 03.08.2021 N 875-о &quot;Об утверждении Административного регламента предоставления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Департамента образования Ивановской области от 20.06.2022 N 721-о)</w:t>
      </w:r>
    </w:p>
    <w:p>
      <w:pPr>
        <w:pStyle w:val="0"/>
        <w:spacing w:before="200" w:line-rule="auto"/>
        <w:ind w:firstLine="540"/>
        <w:jc w:val="both"/>
      </w:pPr>
      <w:r>
        <w:rPr>
          <w:sz w:val="20"/>
        </w:rPr>
        <w:t xml:space="preserve">Департамент обеспечивает в установленном порядке размещение и актуализацию сведений в соответствующем разделе регионального реестра.</w:t>
      </w:r>
    </w:p>
    <w:p>
      <w:pPr>
        <w:pStyle w:val="0"/>
        <w:spacing w:before="200" w:line-rule="auto"/>
        <w:ind w:firstLine="540"/>
        <w:jc w:val="both"/>
      </w:pPr>
      <w:r>
        <w:rPr>
          <w:sz w:val="20"/>
        </w:rPr>
        <w:t xml:space="preserve">5.4. Обжалование решений и действий (бездействия) специалистов, должностных лиц в судебном порядке осуществляется в соответствии с требованиями действующего законодательства.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ориентированными</w:t>
      </w:r>
    </w:p>
    <w:p>
      <w:pPr>
        <w:pStyle w:val="0"/>
        <w:jc w:val="right"/>
      </w:pPr>
      <w:r>
        <w:rPr>
          <w:sz w:val="20"/>
        </w:rPr>
        <w:t xml:space="preserve">некоммерческими организациями"</w:t>
      </w:r>
    </w:p>
    <w:p>
      <w:pPr>
        <w:pStyle w:val="0"/>
        <w:jc w:val="right"/>
      </w:pPr>
      <w:r>
        <w:rPr>
          <w:sz w:val="20"/>
        </w:rPr>
      </w:r>
    </w:p>
    <w:tbl>
      <w:tblPr>
        <w:tblInd w:w="0" w:type="dxa"/>
        <w:tblLayout w:type="fixed"/>
        <w:tblCellMar>
          <w:top w:w="102" w:type="dxa"/>
          <w:left w:w="62" w:type="dxa"/>
          <w:bottom w:w="102" w:type="dxa"/>
          <w:right w:w="62" w:type="dxa"/>
        </w:tblCellMar>
      </w:tblPr>
      <w:tblGrid>
        <w:gridCol w:w="3030"/>
        <w:gridCol w:w="240"/>
        <w:gridCol w:w="2712"/>
        <w:gridCol w:w="3088"/>
      </w:tblGrid>
      <w:tr>
        <w:tc>
          <w:tcPr>
            <w:gridSpan w:val="2"/>
            <w:tcW w:w="3270" w:type="dxa"/>
            <w:tcBorders>
              <w:top w:val="nil"/>
              <w:left w:val="nil"/>
              <w:bottom w:val="nil"/>
              <w:right w:val="nil"/>
            </w:tcBorders>
          </w:tcPr>
          <w:p>
            <w:pPr>
              <w:pStyle w:val="0"/>
              <w:jc w:val="right"/>
            </w:pPr>
            <w:r>
              <w:rPr>
                <w:sz w:val="20"/>
              </w:rPr>
            </w:r>
          </w:p>
        </w:tc>
        <w:tc>
          <w:tcPr>
            <w:gridSpan w:val="2"/>
            <w:tcW w:w="5800" w:type="dxa"/>
            <w:tcBorders>
              <w:top w:val="nil"/>
              <w:left w:val="nil"/>
              <w:bottom w:val="nil"/>
              <w:right w:val="nil"/>
            </w:tcBorders>
          </w:tcPr>
          <w:p>
            <w:pPr>
              <w:pStyle w:val="0"/>
              <w:jc w:val="right"/>
            </w:pPr>
            <w:r>
              <w:rPr>
                <w:sz w:val="20"/>
              </w:rPr>
              <w:t xml:space="preserve">Руководителю _________________________________</w:t>
            </w:r>
          </w:p>
          <w:p>
            <w:pPr>
              <w:pStyle w:val="0"/>
              <w:jc w:val="right"/>
            </w:pPr>
            <w:r>
              <w:rPr>
                <w:sz w:val="20"/>
              </w:rPr>
              <w:t xml:space="preserve">_____________________________________________</w:t>
            </w:r>
          </w:p>
          <w:p>
            <w:pPr>
              <w:pStyle w:val="0"/>
              <w:jc w:val="right"/>
            </w:pPr>
            <w:r>
              <w:rPr>
                <w:sz w:val="20"/>
              </w:rPr>
              <w:t xml:space="preserve">(орган, предоставляющий государственную услугу)</w:t>
            </w:r>
          </w:p>
          <w:p>
            <w:pPr>
              <w:pStyle w:val="0"/>
              <w:jc w:val="right"/>
            </w:pPr>
            <w:r>
              <w:rPr>
                <w:sz w:val="20"/>
              </w:rPr>
              <w:t xml:space="preserve">_____________________________________________</w:t>
            </w:r>
          </w:p>
          <w:p>
            <w:pPr>
              <w:pStyle w:val="0"/>
              <w:jc w:val="center"/>
            </w:pPr>
            <w:r>
              <w:rPr>
                <w:sz w:val="20"/>
              </w:rPr>
              <w:t xml:space="preserve">(ФИО)</w:t>
            </w:r>
          </w:p>
          <w:p>
            <w:pPr>
              <w:pStyle w:val="0"/>
              <w:jc w:val="right"/>
            </w:pPr>
            <w:r>
              <w:rPr>
                <w:sz w:val="20"/>
              </w:rPr>
              <w:t xml:space="preserve">от ___________________________________________</w:t>
            </w:r>
          </w:p>
          <w:p>
            <w:pPr>
              <w:pStyle w:val="0"/>
              <w:jc w:val="right"/>
            </w:pPr>
            <w:r>
              <w:rPr>
                <w:sz w:val="20"/>
              </w:rPr>
              <w:t xml:space="preserve">______________________________________________</w:t>
            </w:r>
          </w:p>
          <w:p>
            <w:pPr>
              <w:pStyle w:val="0"/>
              <w:jc w:val="right"/>
            </w:pPr>
            <w:r>
              <w:rPr>
                <w:sz w:val="20"/>
              </w:rPr>
              <w:t xml:space="preserve">(полное наименование заявителя (юридического лица), Ф.И.О. руководителя постоянно действующего исполнительного органа заявителя или иного лица, имеющего право действовать от его имени без доверенности); ИНН, ОГРН</w:t>
            </w:r>
          </w:p>
          <w:p>
            <w:pPr>
              <w:pStyle w:val="0"/>
              <w:jc w:val="right"/>
            </w:pPr>
            <w:r>
              <w:rPr>
                <w:sz w:val="20"/>
              </w:rPr>
              <w:t xml:space="preserve">______________________________________________</w:t>
            </w:r>
          </w:p>
          <w:p>
            <w:pPr>
              <w:pStyle w:val="0"/>
              <w:jc w:val="right"/>
            </w:pPr>
            <w:r>
              <w:rPr>
                <w:sz w:val="20"/>
              </w:rPr>
              <w:t xml:space="preserve">______________________________________________</w:t>
            </w:r>
          </w:p>
          <w:p>
            <w:pPr>
              <w:pStyle w:val="0"/>
              <w:jc w:val="right"/>
            </w:pPr>
            <w:r>
              <w:rPr>
                <w:sz w:val="20"/>
              </w:rPr>
              <w:t xml:space="preserve">______________________________________________</w:t>
            </w:r>
          </w:p>
          <w:p>
            <w:pPr>
              <w:pStyle w:val="0"/>
              <w:jc w:val="right"/>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4"/>
            <w:tcW w:w="9070" w:type="dxa"/>
            <w:tcBorders>
              <w:top w:val="nil"/>
              <w:left w:val="nil"/>
              <w:bottom w:val="nil"/>
              <w:right w:val="nil"/>
            </w:tcBorders>
          </w:tcPr>
          <w:bookmarkStart w:id="524" w:name="P524"/>
          <w:bookmarkEnd w:id="524"/>
          <w:p>
            <w:pPr>
              <w:pStyle w:val="0"/>
              <w:jc w:val="center"/>
            </w:pPr>
            <w:r>
              <w:rPr>
                <w:sz w:val="20"/>
              </w:rPr>
              <w:t xml:space="preserve">ЗАЯВЛЕНИЕ</w:t>
            </w:r>
          </w:p>
        </w:tc>
      </w:tr>
      <w:tr>
        <w:tc>
          <w:tcPr>
            <w:gridSpan w:val="4"/>
            <w:tcW w:w="9070"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w:t>
            </w:r>
          </w:p>
          <w:p>
            <w:pPr>
              <w:pStyle w:val="0"/>
              <w:jc w:val="both"/>
            </w:pPr>
            <w:r>
              <w:rPr>
                <w:sz w:val="20"/>
              </w:rPr>
              <w:t xml:space="preserve">__________________________________________________________________________</w:t>
            </w:r>
          </w:p>
          <w:p>
            <w:pPr>
              <w:pStyle w:val="0"/>
              <w:jc w:val="both"/>
            </w:pPr>
            <w:r>
              <w:rPr>
                <w:sz w:val="20"/>
              </w:rPr>
              <w:t xml:space="preserve">(наименование социально ориентированной некоммерческой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(наименование общественно полезной услуги)</w:t>
            </w:r>
          </w:p>
          <w:p>
            <w:pPr>
              <w:pStyle w:val="0"/>
              <w:jc w:val="both"/>
            </w:pPr>
            <w:r>
              <w:rPr>
                <w:sz w:val="20"/>
              </w:rPr>
              <w:t xml:space="preserve">критериям в сфере их предоставления, рассмотрев представленные документы.</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названную общественно полезную услугу, соответствующую </w:t>
            </w:r>
            <w:hyperlink w:history="0" r:id="rId4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both"/>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both"/>
            </w:pPr>
            <w:r>
              <w:rPr>
                <w:sz w:val="20"/>
              </w:rPr>
              <w:t xml:space="preserve">__________________________________________________________________________</w:t>
            </w:r>
          </w:p>
          <w:p>
            <w:pPr>
              <w:pStyle w:val="0"/>
              <w:jc w:val="both"/>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__________________________________________________________________________</w:t>
            </w:r>
          </w:p>
          <w:p>
            <w:pPr>
              <w:pStyle w:val="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both"/>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4"/>
            <w:tcW w:w="9070" w:type="dxa"/>
            <w:tcBorders>
              <w:top w:val="nil"/>
              <w:left w:val="nil"/>
              <w:bottom w:val="nil"/>
              <w:right w:val="nil"/>
            </w:tcBorders>
          </w:tcPr>
          <w:p>
            <w:pPr>
              <w:pStyle w:val="0"/>
              <w:jc w:val="both"/>
            </w:pPr>
            <w:r>
              <w:rPr>
                <w:sz w:val="20"/>
              </w:rPr>
              <w:t xml:space="preserve">Подтверждающие документы прилагаются:</w:t>
            </w:r>
          </w:p>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3.</w:t>
            </w:r>
          </w:p>
        </w:tc>
      </w:tr>
      <w:tr>
        <w:tc>
          <w:tcPr>
            <w:tcW w:w="3030" w:type="dxa"/>
            <w:tcBorders>
              <w:top w:val="nil"/>
              <w:left w:val="nil"/>
              <w:bottom w:val="nil"/>
              <w:right w:val="nil"/>
            </w:tcBorders>
          </w:tcPr>
          <w:p>
            <w:pPr>
              <w:pStyle w:val="0"/>
              <w:jc w:val="both"/>
            </w:pPr>
            <w:r>
              <w:rPr>
                <w:sz w:val="20"/>
              </w:rPr>
              <w:t xml:space="preserve">(Должность)</w:t>
            </w:r>
          </w:p>
        </w:tc>
        <w:tc>
          <w:tcPr>
            <w:gridSpan w:val="2"/>
            <w:tcW w:w="2952" w:type="dxa"/>
            <w:tcBorders>
              <w:top w:val="nil"/>
              <w:left w:val="nil"/>
              <w:bottom w:val="nil"/>
              <w:right w:val="nil"/>
            </w:tcBorders>
          </w:tcPr>
          <w:p>
            <w:pPr>
              <w:pStyle w:val="0"/>
              <w:jc w:val="center"/>
            </w:pPr>
            <w:r>
              <w:rPr>
                <w:sz w:val="20"/>
              </w:rPr>
              <w:t xml:space="preserve">(Подпись)</w:t>
            </w:r>
          </w:p>
        </w:tc>
        <w:tc>
          <w:tcPr>
            <w:tcW w:w="3088" w:type="dxa"/>
            <w:tcBorders>
              <w:top w:val="nil"/>
              <w:left w:val="nil"/>
              <w:bottom w:val="nil"/>
              <w:right w:val="nil"/>
            </w:tcBorders>
          </w:tcPr>
          <w:p>
            <w:pPr>
              <w:pStyle w:val="0"/>
              <w:jc w:val="center"/>
            </w:pPr>
            <w:r>
              <w:rPr>
                <w:sz w:val="20"/>
              </w:rPr>
              <w:t xml:space="preserve">(Ф.И.О.)</w:t>
            </w:r>
          </w:p>
        </w:tc>
      </w:tr>
      <w:tr>
        <w:tc>
          <w:tcPr>
            <w:gridSpan w:val="4"/>
            <w:tcW w:w="9070" w:type="dxa"/>
            <w:tcBorders>
              <w:top w:val="nil"/>
              <w:left w:val="nil"/>
              <w:bottom w:val="nil"/>
              <w:right w:val="nil"/>
            </w:tcBorders>
          </w:tcPr>
          <w:p>
            <w:pPr>
              <w:pStyle w:val="0"/>
            </w:pPr>
            <w:r>
              <w:rPr>
                <w:sz w:val="20"/>
              </w:rPr>
              <w:t xml:space="preserve">"___" _______________ 20___ г.</w:t>
            </w:r>
          </w:p>
          <w:p>
            <w:pPr>
              <w:pStyle w:val="0"/>
            </w:pPr>
            <w:r>
              <w:rPr>
                <w:sz w:val="20"/>
              </w:rPr>
              <w:t xml:space="preserve">М.П.</w:t>
            </w:r>
          </w:p>
          <w:p>
            <w:pPr>
              <w:pStyle w:val="0"/>
            </w:pPr>
            <w:r>
              <w:rPr>
                <w:sz w:val="20"/>
              </w:rPr>
              <w:t xml:space="preserve">(при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образования Ивановской обл. от 03.08.2021 N 875-о</w:t>
            <w:br/>
            <w:t>(ред. от 20.06.2022)</w:t>
            <w:br/>
            <w:t>"Об утверждении Административ...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6F2B197A07FC8449368DB22CFC4B52352D38C22296846124D3779144DD7385ADEB04567DE55C5BAAEA731B321DB2BA0AD5E850CE6891A575BFF5CBPBn8H" TargetMode = "External"/>
	<Relationship Id="rId8" Type="http://schemas.openxmlformats.org/officeDocument/2006/relationships/hyperlink" Target="consultantplus://offline/ref=516F2B197A07FC8449368DB22CFC4B52352D38C222968B6325D3779144DD7385ADEB04567DE55C5BAAEA731B321DB2BA0AD5E850CE6891A575BFF5CBPBn8H" TargetMode = "External"/>
	<Relationship Id="rId9" Type="http://schemas.openxmlformats.org/officeDocument/2006/relationships/hyperlink" Target="consultantplus://offline/ref=516F2B197A07FC84493693BF3A90175D352565CB20968837718671C61B8D75D0EDAB02043CA75A0EFBAE26163617F8EA4C9EE751CDP7n4H" TargetMode = "External"/>
	<Relationship Id="rId10" Type="http://schemas.openxmlformats.org/officeDocument/2006/relationships/hyperlink" Target="consultantplus://offline/ref=516F2B197A07FC84493693BF3A90175D352764C725948837718671C61B8D75D0EDAB02033EA15153AEE1274A7343EBEA4F9EE453D17490A5P6n9H" TargetMode = "External"/>
	<Relationship Id="rId11" Type="http://schemas.openxmlformats.org/officeDocument/2006/relationships/hyperlink" Target="consultantplus://offline/ref=516F2B197A07FC84493693BF3A90175D322F67CA2B908837718671C61B8D75D0EDAB02033EA1515BADE1274A7343EBEA4F9EE453D17490A5P6n9H" TargetMode = "External"/>
	<Relationship Id="rId12" Type="http://schemas.openxmlformats.org/officeDocument/2006/relationships/hyperlink" Target="consultantplus://offline/ref=516F2B197A07FC8449368DB22CFC4B52352D38C222968A652CD0779144DD7385ADEB04567DE55C5BAAEA7118361DB2BA0AD5E850CE6891A575BFF5CBPBn8H" TargetMode = "External"/>
	<Relationship Id="rId13" Type="http://schemas.openxmlformats.org/officeDocument/2006/relationships/hyperlink" Target="consultantplus://offline/ref=516F2B197A07FC8449368DB22CFC4B52352D38C222968B6325D3779144DD7385ADEB04567DE55C5BAAEA731B311DB2BA0AD5E850CE6891A575BFF5CBPBn8H" TargetMode = "External"/>
	<Relationship Id="rId14" Type="http://schemas.openxmlformats.org/officeDocument/2006/relationships/hyperlink" Target="consultantplus://offline/ref=516F2B197A07FC8449368DB22CFC4B52352D38C22296846124D3779144DD7385ADEB04567DE55C5BAAEA731B311DB2BA0AD5E850CE6891A575BFF5CBPBn8H" TargetMode = "External"/>
	<Relationship Id="rId15" Type="http://schemas.openxmlformats.org/officeDocument/2006/relationships/hyperlink" Target="consultantplus://offline/ref=516F2B197A07FC8449368DB22CFC4B52352D38C222968B6325D3779144DD7385ADEB04567DE55C5BAAEA731B301DB2BA0AD5E850CE6891A575BFF5CBPBn8H" TargetMode = "External"/>
	<Relationship Id="rId16" Type="http://schemas.openxmlformats.org/officeDocument/2006/relationships/hyperlink" Target="consultantplus://offline/ref=516F2B197A07FC84493693BF3A90175D352565CB26978837718671C61B8D75D0FFAB5A0F3FA04F5BA8F4711B35P1n4H" TargetMode = "External"/>
	<Relationship Id="rId17" Type="http://schemas.openxmlformats.org/officeDocument/2006/relationships/hyperlink" Target="consultantplus://offline/ref=516F2B197A07FC84493693BF3A90175D32246EC923908837718671C61B8D75D0EDAB02033EA1515BABE1274A7343EBEA4F9EE453D17490A5P6n9H" TargetMode = "External"/>
	<Relationship Id="rId18" Type="http://schemas.openxmlformats.org/officeDocument/2006/relationships/hyperlink" Target="consultantplus://offline/ref=516F2B197A07FC8449368DB22CFC4B52352D38C22296846124D3779144DD7385ADEB04567DE55C5BAAEA731B301DB2BA0AD5E850CE6891A575BFF5CBPBn8H" TargetMode = "External"/>
	<Relationship Id="rId19" Type="http://schemas.openxmlformats.org/officeDocument/2006/relationships/hyperlink" Target="consultantplus://offline/ref=516F2B197A07FC8449368DB22CFC4B52352D38C2229781622FDA779144DD7385ADEB04566FE50457ABEB6D1A3508E4EB4CP8n2H" TargetMode = "External"/>
	<Relationship Id="rId20" Type="http://schemas.openxmlformats.org/officeDocument/2006/relationships/hyperlink" Target="consultantplus://offline/ref=516F2B197A07FC8449368DB22CFC4B52352D38C2229781622FDA779144DD7385ADEB04566FE50457ABEB6D1A3508E4EB4CP8n2H" TargetMode = "External"/>
	<Relationship Id="rId21" Type="http://schemas.openxmlformats.org/officeDocument/2006/relationships/hyperlink" Target="consultantplus://offline/ref=516F2B197A07FC84493693BF3A90175D352764C725948837718671C61B8D75D0EDAB02033EA1525FA8E1274A7343EBEA4F9EE453D17490A5P6n9H" TargetMode = "External"/>
	<Relationship Id="rId22" Type="http://schemas.openxmlformats.org/officeDocument/2006/relationships/hyperlink" Target="consultantplus://offline/ref=516F2B197A07FC84493693BF3A90175D352764C725948837718671C61B8D75D0EDAB02033EA1525FA8E1274A7343EBEA4F9EE453D17490A5P6n9H" TargetMode = "External"/>
	<Relationship Id="rId23" Type="http://schemas.openxmlformats.org/officeDocument/2006/relationships/hyperlink" Target="consultantplus://offline/ref=516F2B197A07FC8449368DB22CFC4B52352D38C222968B6325D3779144DD7385ADEB04567DE55C5BAAEA731B3F1DB2BA0AD5E850CE6891A575BFF5CBPBn8H" TargetMode = "External"/>
	<Relationship Id="rId24" Type="http://schemas.openxmlformats.org/officeDocument/2006/relationships/hyperlink" Target="consultantplus://offline/ref=516F2B197A07FC8449368DB22CFC4B52352D38C222968B6325D3779144DD7385ADEB04567DE55C5BAAEA731B3E1DB2BA0AD5E850CE6891A575BFF5CBPBn8H" TargetMode = "External"/>
	<Relationship Id="rId25" Type="http://schemas.openxmlformats.org/officeDocument/2006/relationships/hyperlink" Target="consultantplus://offline/ref=46CEF7A92BF2397CEE209EF281378C5C7471E13534E54EF7773D41C392DE30EB89F66DA7A0B97A6BE55598FB0B5D2400AF5C11C1423D6238QEn2H" TargetMode = "External"/>
	<Relationship Id="rId26" Type="http://schemas.openxmlformats.org/officeDocument/2006/relationships/hyperlink" Target="consultantplus://offline/ref=46CEF7A92BF2397CEE209EF281378C5C747BEB343DEC4EF7773D41C392DE30EB89F66DA7A0B97E6FE25598FB0B5D2400AF5C11C1423D6238QEn2H" TargetMode = "External"/>
	<Relationship Id="rId27" Type="http://schemas.openxmlformats.org/officeDocument/2006/relationships/hyperlink" Target="consultantplus://offline/ref=46CEF7A92BF2397CEE209EF281378C5C737AE0363FEA4EF7773D41C392DE30EB9BF635ABA1B8606FE140CEAA4DQ0nAH" TargetMode = "External"/>
	<Relationship Id="rId28" Type="http://schemas.openxmlformats.org/officeDocument/2006/relationships/hyperlink" Target="consultantplus://offline/ref=46CEF7A92BF2397CEE2080FF975BD0537372BD3F3CEA4DA323684794CD8E36BEC9B66BF2E3FD736FE35ECCAB4C037D50EA171DC25D216338FE2781A3QDn3H" TargetMode = "External"/>
	<Relationship Id="rId29" Type="http://schemas.openxmlformats.org/officeDocument/2006/relationships/hyperlink" Target="consultantplus://offline/ref=46CEF7A92BF2397CEE209EF281378C5C7378E13A3BE84EF7773D41C392DE30EB89F66DA2A3B22A3FA70BC1AB4E162803B04010C1Q5nEH" TargetMode = "External"/>
	<Relationship Id="rId30" Type="http://schemas.openxmlformats.org/officeDocument/2006/relationships/hyperlink" Target="consultantplus://offline/ref=46CEF7A92BF2397CEE209EF281378C5C7378E13A3BE84EF7773D41C392DE30EB89F66DA4A9B9753AB21A99A74E093700AC5C12C35EQ3nDH" TargetMode = "External"/>
	<Relationship Id="rId31" Type="http://schemas.openxmlformats.org/officeDocument/2006/relationships/hyperlink" Target="consultantplus://offline/ref=46CEF7A92BF2397CEE209EF281378C5C737AE0363FEA4EF7773D41C392DE30EB9BF635ABA1B8606FE140CEAA4DQ0nAH" TargetMode = "External"/>
	<Relationship Id="rId32" Type="http://schemas.openxmlformats.org/officeDocument/2006/relationships/hyperlink" Target="consultantplus://offline/ref=46CEF7A92BF2397CEE2080FF975BD0537372BD3F3CEA4DA323684794CD8E36BEC9B66BF2E3FD736FE35ECCAB4B037D50EA171DC25D216338FE2781A3QDn3H" TargetMode = "External"/>
	<Relationship Id="rId33" Type="http://schemas.openxmlformats.org/officeDocument/2006/relationships/hyperlink" Target="consultantplus://offline/ref=46CEF7A92BF2397CEE2080FF975BD0537372BD3F3CEA4DA323684794CD8E36BEC9B66BF2E3FD736FE35ECCAB4A037D50EA171DC25D216338FE2781A3QDn3H" TargetMode = "External"/>
	<Relationship Id="rId34" Type="http://schemas.openxmlformats.org/officeDocument/2006/relationships/hyperlink" Target="consultantplus://offline/ref=46CEF7A92BF2397CEE2080FF975BD0537372BD3F3CEA4DA323684794CD8E36BEC9B66BF2E3FD736FE35ECCAB49037D50EA171DC25D216338FE2781A3QDn3H" TargetMode = "External"/>
	<Relationship Id="rId35" Type="http://schemas.openxmlformats.org/officeDocument/2006/relationships/hyperlink" Target="consultantplus://offline/ref=46CEF7A92BF2397CEE2080FF975BD0537372BD3F3CEA4DA323684794CD8E36BEC9B66BF2E3FD736FE35ECCAB48037D50EA171DC25D216338FE2781A3QDn3H" TargetMode = "External"/>
	<Relationship Id="rId36" Type="http://schemas.openxmlformats.org/officeDocument/2006/relationships/hyperlink" Target="consultantplus://offline/ref=46CEF7A92BF2397CEE2080FF975BD0537372BD3F3CEA4DA323684794CD8E36BEC9B66BF2E3FD736FE35ECCAB47037D50EA171DC25D216338FE2781A3QDn3H" TargetMode = "External"/>
	<Relationship Id="rId37" Type="http://schemas.openxmlformats.org/officeDocument/2006/relationships/hyperlink" Target="consultantplus://offline/ref=46CEF7A92BF2397CEE2080FF975BD0537372BD3F3CEA4DA323684794CD8E36BEC9B66BF2E3FD736FE35ECCAB46037D50EA171DC25D216338FE2781A3QDn3H" TargetMode = "External"/>
	<Relationship Id="rId38" Type="http://schemas.openxmlformats.org/officeDocument/2006/relationships/hyperlink" Target="consultantplus://offline/ref=46CEF7A92BF2397CEE2080FF975BD0537372BD3F3CEA4DA323684794CD8E36BEC9B66BF2E3FD736FE35ECCA84F037D50EA171DC25D216338FE2781A3QDn3H" TargetMode = "External"/>
	<Relationship Id="rId39" Type="http://schemas.openxmlformats.org/officeDocument/2006/relationships/hyperlink" Target="consultantplus://offline/ref=46CEF7A92BF2397CEE2080FF975BD0537372BD3F3CEA4DA323684794CD8E36BEC9B66BF2E3FD736FE35ECCA84E037D50EA171DC25D216338FE2781A3QDn3H" TargetMode = "External"/>
	<Relationship Id="rId40" Type="http://schemas.openxmlformats.org/officeDocument/2006/relationships/hyperlink" Target="consultantplus://offline/ref=46CEF7A92BF2397CEE2080FF975BD0537372BD3F3CEA4DA323684794CD8E36BEC9B66BF2E3FD736FE35ECCA84C037D50EA171DC25D216338FE2781A3QDn3H" TargetMode = "External"/>
	<Relationship Id="rId41" Type="http://schemas.openxmlformats.org/officeDocument/2006/relationships/hyperlink" Target="consultantplus://offline/ref=46CEF7A92BF2397CEE209EF281378C5C7478E73A3FEC4EF7773D41C392DE30EB9BF635ABA1B8606FE140CEAA4DQ0nAH" TargetMode = "External"/>
	<Relationship Id="rId42" Type="http://schemas.openxmlformats.org/officeDocument/2006/relationships/hyperlink" Target="consultantplus://offline/ref=46CEF7A92BF2397CEE209EF281378C5C7378E13A3BE84EF7773D41C392DE30EB89F66DA4A1B1753AB21A99A74E093700AC5C12C35EQ3nDH" TargetMode = "External"/>
	<Relationship Id="rId43" Type="http://schemas.openxmlformats.org/officeDocument/2006/relationships/hyperlink" Target="consultantplus://offline/ref=46CEF7A92BF2397CEE2080FF975BD0537372BD3F3CEF43A42F6B4794CD8E36BEC9B66BF2E3FD736FE35ECDA84C037D50EA171DC25D216338FE2781A3QDn3H" TargetMode = "External"/>
	<Relationship Id="rId44" Type="http://schemas.openxmlformats.org/officeDocument/2006/relationships/hyperlink" Target="consultantplus://offline/ref=46CEF7A92BF2397CEE2080FF975BD0537372BD3F3CEA4DA323684794CD8E36BEC9B66BF2E3FD736FE35ECCAF4B037D50EA171DC25D216338FE2781A3QDn3H" TargetMode = "External"/>
	<Relationship Id="rId45" Type="http://schemas.openxmlformats.org/officeDocument/2006/relationships/hyperlink" Target="consultantplus://offline/ref=46CEF7A92BF2397CEE2080FF975BD0537372BD3F3CEA4DA323684794CD8E36BEC9B66BF2E3FD736FE35ECCAF4A037D50EA171DC25D216338FE2781A3QDn3H" TargetMode = "External"/>
	<Relationship Id="rId46" Type="http://schemas.openxmlformats.org/officeDocument/2006/relationships/hyperlink" Target="consultantplus://offline/ref=46CEF7A92BF2397CEE209EF281378C5C747BEB343DEC4EF7773D41C392DE30EB89F66DA7A0B97F6EEA5598FB0B5D2400AF5C11C1423D6238QEn2H" TargetMode = "External"/>
	<Relationship Id="rId47" Type="http://schemas.openxmlformats.org/officeDocument/2006/relationships/hyperlink" Target="consultantplus://offline/ref=46CEF7A92BF2397CEE209EF281378C5C737AE0363FEA4EF7773D41C392DE30EB9BF635ABA1B8606FE140CEAA4DQ0n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Ивановской обл. от 03.08.2021 N 875-о
(ред. от 20.06.2022)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2022-12-11T07:39:15Z</dcterms:created>
</cp:coreProperties>
</file>