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ПАРЛАМЕНТ КАБАРДИНО-БАЛКАРСКОЙ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мая 2022 г. N 515-П-П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ОБЯЗАТЕЛЬНОМ ПУБЛИЧНОМ ОТЧЕТЕ</w:t>
      </w:r>
    </w:p>
    <w:p>
      <w:pPr>
        <w:pStyle w:val="2"/>
        <w:jc w:val="center"/>
      </w:pPr>
      <w:r>
        <w:rPr>
          <w:sz w:val="20"/>
        </w:rPr>
        <w:t xml:space="preserve">О РЕЗУЛЬТАТАХ НЕЗАВИСИМОЙ ОЦЕНКИ КАЧЕСТВА УСЛОВИЙ</w:t>
      </w:r>
    </w:p>
    <w:p>
      <w:pPr>
        <w:pStyle w:val="2"/>
        <w:jc w:val="center"/>
      </w:pPr>
      <w:r>
        <w:rPr>
          <w:sz w:val="20"/>
        </w:rPr>
        <w:t xml:space="preserve">ОКАЗАНИЯ УСЛУГ ОРГАНИЗАЦИЯМИ В СФЕРЕ КУЛЬТУРЫ,</w:t>
      </w:r>
    </w:p>
    <w:p>
      <w:pPr>
        <w:pStyle w:val="2"/>
        <w:jc w:val="center"/>
      </w:pPr>
      <w:r>
        <w:rPr>
          <w:sz w:val="20"/>
        </w:rPr>
        <w:t xml:space="preserve">ОХРАНЫ ЗДОРОВЬЯ, ОБРАЗОВАНИЯ, СОЦИАЛЬНОГО ОБСЛУЖИВАНИЯ</w:t>
      </w:r>
    </w:p>
    <w:p>
      <w:pPr>
        <w:pStyle w:val="2"/>
        <w:jc w:val="center"/>
      </w:pPr>
      <w:r>
        <w:rPr>
          <w:sz w:val="20"/>
        </w:rPr>
        <w:t xml:space="preserve">КАБАРДИНО-БАЛКАРСКОЙ РЕСПУБЛИКИ ЗА 2021 ГОД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Рассмотрев обязательный публичный отчет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 Кабардино-Балкарской Республики за 2021 год, представленный Главой Кабардино-Балкарской Республики, в соответствии с </w:t>
      </w:r>
      <w:hyperlink w:history="0" r:id="rId6" w:tooltip="Федеральный закон от 06.10.1999 N 184-ФЗ (ред. от 21.12.2021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 с 01.01.2022) ------------ Недействующая редакция {КонсультантПлюс}">
        <w:r>
          <w:rPr>
            <w:sz w:val="20"/>
            <w:color w:val="0000ff"/>
          </w:rPr>
          <w:t xml:space="preserve">пунктом 4 статьи 26.3-2</w:t>
        </w:r>
      </w:hyperlink>
      <w:r>
        <w:rPr>
          <w:sz w:val="20"/>
        </w:rP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Парламент Кабардино-Балкарской Республики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Принять к сведению указанный отчет.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Направить настоящее постановление Главе Кабардино-Балкарской Республики и в Правительство Кабардино-Балкарской Республики.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Парламента</w:t>
      </w:r>
    </w:p>
    <w:p>
      <w:pPr>
        <w:pStyle w:val="0"/>
        <w:jc w:val="right"/>
      </w:pPr>
      <w:r>
        <w:rPr>
          <w:sz w:val="20"/>
        </w:rPr>
        <w:t xml:space="preserve">Кабардино-Балкарской Республики</w:t>
      </w:r>
    </w:p>
    <w:p>
      <w:pPr>
        <w:pStyle w:val="0"/>
        <w:jc w:val="right"/>
      </w:pPr>
      <w:r>
        <w:rPr>
          <w:sz w:val="20"/>
        </w:rPr>
        <w:t xml:space="preserve">Т.ЕГОРОВА</w:t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Парламента КБР от 26.05.2022 N 515-П-П</w:t>
            <w:br/>
            <w:t>"Об обязательном публичном отчете о результатах независимой оценки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Парламента КБР от 26.05.2022 N 515-П-П "Об обязательном публичном отчете о результатах независимой оценки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06E5493D2E5E3696E44AFE6EEB9365021275BD908A11380DA0C4F74E445ED25048A58B49A8B25DB96C72EDCD0715C3DA727474985CpBv5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Парламента КБР от 26.05.2022 N 515-П-П
"Об обязательном публичном отчете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 Кабардино-Балкарской Республики за 2021 год"</dc:title>
  <dcterms:created xsi:type="dcterms:W3CDTF">2022-11-10T07:47:41Z</dcterms:created>
</cp:coreProperties>
</file>