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КБР от 31.05.2021 N 219-рп</w:t>
              <w:br/>
              <w:t xml:space="preserve">(ред. от 29.05.2023)</w:t>
              <w:br/>
              <w:t xml:space="preserve">&lt;Об утверждении Региональной программы "Борьба с сердечно-сосудистыми заболеваниями в Кабардино-Балкарской Республике&gt;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КАБАРДИНО-БАЛКАРСКОЙ РЕСПУБЛИКИ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31 мая 2021 г. N 219-рп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КБР</w:t>
            </w:r>
          </w:p>
          <w:p>
            <w:pPr>
              <w:pStyle w:val="0"/>
              <w:jc w:val="center"/>
            </w:pPr>
            <w:r>
              <w:rPr>
                <w:sz w:val="20"/>
                <w:color w:val="392c69"/>
              </w:rPr>
              <w:t xml:space="preserve">от 30.05.2022 </w:t>
            </w:r>
            <w:hyperlink w:history="0" r:id="rId7"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236-рп</w:t>
              </w:r>
            </w:hyperlink>
            <w:r>
              <w:rPr>
                <w:sz w:val="20"/>
                <w:color w:val="392c69"/>
              </w:rPr>
              <w:t xml:space="preserve">, от 26.12.2022 </w:t>
            </w:r>
            <w:hyperlink w:history="0" r:id="rId8" w:tooltip="Распоряжение Правительства КБР от 26.12.2022 N 698-рп &lt;О внесении изменений в таблицу 30 раздела II региональной программы &quot;Борьба с сердечно-сосудистыми заболеваниями в Кабардино-Балкарской Республике&quot;, утвержденной распоряжением Правительства Кабардино-Балкарской Республики от 31 мая 2021 г. N 219-рп&gt; {КонсультантПлюс}">
              <w:r>
                <w:rPr>
                  <w:sz w:val="20"/>
                  <w:color w:val="0000ff"/>
                </w:rPr>
                <w:t xml:space="preserve">N 698-рп</w:t>
              </w:r>
            </w:hyperlink>
            <w:r>
              <w:rPr>
                <w:sz w:val="20"/>
                <w:color w:val="392c69"/>
              </w:rPr>
              <w:t xml:space="preserve">, от 29.05.2023 </w:t>
            </w:r>
            <w:hyperlink w:history="0" r:id="rId9"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240-рп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Утвердить прилагаемую региональную </w:t>
      </w:r>
      <w:hyperlink w:history="0" w:anchor="P28" w:tooltip="РЕГИОНАЛЬНАЯ ПРОГРАММА">
        <w:r>
          <w:rPr>
            <w:sz w:val="20"/>
            <w:color w:val="0000ff"/>
          </w:rPr>
          <w:t xml:space="preserve">программу</w:t>
        </w:r>
      </w:hyperlink>
      <w:r>
        <w:rPr>
          <w:sz w:val="20"/>
        </w:rPr>
        <w:t xml:space="preserve"> "Борьба с сердечно-сосудистыми заболеваниями в Кабардино-Балкарской Республике".</w:t>
      </w:r>
    </w:p>
    <w:p>
      <w:pPr>
        <w:pStyle w:val="0"/>
        <w:spacing w:before="200" w:line-rule="auto"/>
        <w:ind w:firstLine="540"/>
        <w:jc w:val="both"/>
      </w:pPr>
      <w:r>
        <w:rPr>
          <w:sz w:val="20"/>
        </w:rPr>
        <w:t xml:space="preserve">2. Признать утратившими силу распоряжения Правительства Кабардино-Балкарской Республики:</w:t>
      </w:r>
    </w:p>
    <w:p>
      <w:pPr>
        <w:pStyle w:val="0"/>
        <w:spacing w:before="200" w:line-rule="auto"/>
        <w:ind w:firstLine="540"/>
        <w:jc w:val="both"/>
      </w:pPr>
      <w:r>
        <w:rPr>
          <w:sz w:val="20"/>
        </w:rPr>
        <w:t xml:space="preserve">от 27 июня 2019 г. </w:t>
      </w:r>
      <w:hyperlink w:history="0" r:id="rId10" w:tooltip="Распоряжение Правительства КБР от 27.06.2019 N 310-рп (ред. от 30.09.2019) &lt;Об утверждении региональной программы &quot;Борьба с сердечно-сосудистыми заболеваниями в Кабардино-Балкарской Республике&quot;&gt; ------------ Утратил силу или отменен {КонсультантПлюс}">
        <w:r>
          <w:rPr>
            <w:sz w:val="20"/>
            <w:color w:val="0000ff"/>
          </w:rPr>
          <w:t xml:space="preserve">N 310-рп</w:t>
        </w:r>
      </w:hyperlink>
      <w:r>
        <w:rPr>
          <w:sz w:val="20"/>
        </w:rPr>
        <w:t xml:space="preserve"> (единый портал исполнительных органов государственной власти Кабардино-Балкарской Республики и органов местного самоуправления (</w:t>
      </w:r>
      <w:r>
        <w:rPr>
          <w:sz w:val="20"/>
        </w:rPr>
        <w:t xml:space="preserve">www.pravitelstvo.kbr.ru</w:t>
      </w:r>
      <w:r>
        <w:rPr>
          <w:sz w:val="20"/>
        </w:rPr>
        <w:t xml:space="preserve">), 28 июня 2019 г.);</w:t>
      </w:r>
    </w:p>
    <w:p>
      <w:pPr>
        <w:pStyle w:val="0"/>
        <w:spacing w:before="200" w:line-rule="auto"/>
        <w:ind w:firstLine="540"/>
        <w:jc w:val="both"/>
      </w:pPr>
      <w:r>
        <w:rPr>
          <w:sz w:val="20"/>
        </w:rPr>
        <w:t xml:space="preserve">от 30 сентября 2019 г. </w:t>
      </w:r>
      <w:hyperlink w:history="0" r:id="rId11" w:tooltip="Распоряжение Правительства КБР от 30.09.2019 N 464-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27 июня 2019 г. N 310-рп&gt; ------------ Утратил силу или отменен {КонсультантПлюс}">
        <w:r>
          <w:rPr>
            <w:sz w:val="20"/>
            <w:color w:val="0000ff"/>
          </w:rPr>
          <w:t xml:space="preserve">N 464-рп</w:t>
        </w:r>
      </w:hyperlink>
      <w:r>
        <w:rPr>
          <w:sz w:val="20"/>
        </w:rPr>
        <w:t xml:space="preserve"> (единый портал исполнительных органов государственной власти Кабардино-Балкарской Республики и органов местного самоуправления (</w:t>
      </w:r>
      <w:r>
        <w:rPr>
          <w:sz w:val="20"/>
        </w:rPr>
        <w:t xml:space="preserve">www.pravitelstvo.kbr.ru</w:t>
      </w:r>
      <w:r>
        <w:rPr>
          <w:sz w:val="20"/>
        </w:rPr>
        <w:t xml:space="preserve">), 2 октября 2019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Кабардино-Балкарской Республики</w:t>
      </w:r>
    </w:p>
    <w:p>
      <w:pPr>
        <w:pStyle w:val="0"/>
        <w:jc w:val="right"/>
      </w:pPr>
      <w:r>
        <w:rPr>
          <w:sz w:val="20"/>
        </w:rPr>
        <w:t xml:space="preserve">А.МУСУКОВ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w:t>
      </w:r>
    </w:p>
    <w:p>
      <w:pPr>
        <w:pStyle w:val="0"/>
        <w:jc w:val="right"/>
      </w:pPr>
      <w:r>
        <w:rPr>
          <w:sz w:val="20"/>
        </w:rPr>
        <w:t xml:space="preserve">Правительства</w:t>
      </w:r>
    </w:p>
    <w:p>
      <w:pPr>
        <w:pStyle w:val="0"/>
        <w:jc w:val="right"/>
      </w:pPr>
      <w:r>
        <w:rPr>
          <w:sz w:val="20"/>
        </w:rPr>
        <w:t xml:space="preserve">Кабардино-Балкарской Республики</w:t>
      </w:r>
    </w:p>
    <w:p>
      <w:pPr>
        <w:pStyle w:val="0"/>
        <w:jc w:val="right"/>
      </w:pPr>
      <w:r>
        <w:rPr>
          <w:sz w:val="20"/>
        </w:rPr>
        <w:t xml:space="preserve">от 31 мая 2021 г. N 219-рп</w:t>
      </w:r>
    </w:p>
    <w:p>
      <w:pPr>
        <w:pStyle w:val="0"/>
        <w:jc w:val="both"/>
      </w:pPr>
      <w:r>
        <w:rPr>
          <w:sz w:val="20"/>
        </w:rPr>
      </w:r>
    </w:p>
    <w:bookmarkStart w:id="28" w:name="P28"/>
    <w:bookmarkEnd w:id="28"/>
    <w:p>
      <w:pPr>
        <w:pStyle w:val="2"/>
        <w:jc w:val="center"/>
      </w:pPr>
      <w:r>
        <w:rPr>
          <w:sz w:val="20"/>
        </w:rPr>
        <w:t xml:space="preserve">РЕГИОНАЛЬНАЯ ПРОГРАММА</w:t>
      </w:r>
    </w:p>
    <w:p>
      <w:pPr>
        <w:pStyle w:val="2"/>
        <w:jc w:val="center"/>
      </w:pPr>
      <w:r>
        <w:rPr>
          <w:sz w:val="20"/>
        </w:rPr>
        <w:t xml:space="preserve">"БОРЬБА С СЕРДЕЧНО-СОСУДИСТЫМИ ЗАБОЛЕВАНИЯМИ</w:t>
      </w:r>
    </w:p>
    <w:p>
      <w:pPr>
        <w:pStyle w:val="2"/>
        <w:jc w:val="center"/>
      </w:pPr>
      <w:r>
        <w:rPr>
          <w:sz w:val="20"/>
        </w:rPr>
        <w:t xml:space="preserve">В КАБАРДИНО-БАЛКАРСКОЙ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КБР</w:t>
            </w:r>
          </w:p>
          <w:p>
            <w:pPr>
              <w:pStyle w:val="0"/>
              <w:jc w:val="center"/>
            </w:pPr>
            <w:r>
              <w:rPr>
                <w:sz w:val="20"/>
                <w:color w:val="392c69"/>
              </w:rPr>
              <w:t xml:space="preserve">от 30.05.2022 </w:t>
            </w:r>
            <w:hyperlink w:history="0" r:id="rId12"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236-рп</w:t>
              </w:r>
            </w:hyperlink>
            <w:r>
              <w:rPr>
                <w:sz w:val="20"/>
                <w:color w:val="392c69"/>
              </w:rPr>
              <w:t xml:space="preserve">, от 26.12.2022 </w:t>
            </w:r>
            <w:hyperlink w:history="0" r:id="rId13" w:tooltip="Распоряжение Правительства КБР от 26.12.2022 N 698-рп &lt;О внесении изменений в таблицу 30 раздела II региональной программы &quot;Борьба с сердечно-сосудистыми заболеваниями в Кабардино-Балкарской Республике&quot;, утвержденной распоряжением Правительства Кабардино-Балкарской Республики от 31 мая 2021 г. N 219-рп&gt; {КонсультантПлюс}">
              <w:r>
                <w:rPr>
                  <w:sz w:val="20"/>
                  <w:color w:val="0000ff"/>
                </w:rPr>
                <w:t xml:space="preserve">N 698-рп</w:t>
              </w:r>
            </w:hyperlink>
            <w:r>
              <w:rPr>
                <w:sz w:val="20"/>
                <w:color w:val="392c69"/>
              </w:rPr>
              <w:t xml:space="preserve">, от 29.05.2023 </w:t>
            </w:r>
            <w:hyperlink w:history="0" r:id="rId14"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240-рп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Анализ текущего состояния оказания медицинской помощи</w:t>
      </w:r>
    </w:p>
    <w:p>
      <w:pPr>
        <w:pStyle w:val="2"/>
        <w:jc w:val="center"/>
      </w:pPr>
      <w:r>
        <w:rPr>
          <w:sz w:val="20"/>
        </w:rPr>
        <w:t xml:space="preserve">больным с сердечно-сосудистыми заболеваниями</w:t>
      </w:r>
    </w:p>
    <w:p>
      <w:pPr>
        <w:pStyle w:val="2"/>
        <w:jc w:val="center"/>
      </w:pPr>
      <w:r>
        <w:rPr>
          <w:sz w:val="20"/>
        </w:rPr>
        <w:t xml:space="preserve">в Кабардино-Балкарской Республике.</w:t>
      </w:r>
    </w:p>
    <w:p>
      <w:pPr>
        <w:pStyle w:val="2"/>
        <w:jc w:val="center"/>
      </w:pPr>
      <w:r>
        <w:rPr>
          <w:sz w:val="20"/>
        </w:rPr>
        <w:t xml:space="preserve">Основные показатели оказания медицинской</w:t>
      </w:r>
    </w:p>
    <w:p>
      <w:pPr>
        <w:pStyle w:val="2"/>
        <w:jc w:val="center"/>
      </w:pPr>
      <w:r>
        <w:rPr>
          <w:sz w:val="20"/>
        </w:rPr>
        <w:t xml:space="preserve">помощи больным с сердечно-сосудистыми</w:t>
      </w:r>
    </w:p>
    <w:p>
      <w:pPr>
        <w:pStyle w:val="2"/>
        <w:jc w:val="center"/>
      </w:pPr>
      <w:r>
        <w:rPr>
          <w:sz w:val="20"/>
        </w:rPr>
        <w:t xml:space="preserve">заболеваниями в разрезе районов</w:t>
      </w:r>
    </w:p>
    <w:p>
      <w:pPr>
        <w:pStyle w:val="0"/>
        <w:jc w:val="both"/>
      </w:pPr>
      <w:r>
        <w:rPr>
          <w:sz w:val="20"/>
        </w:rPr>
      </w:r>
    </w:p>
    <w:p>
      <w:pPr>
        <w:pStyle w:val="0"/>
        <w:jc w:val="center"/>
      </w:pPr>
      <w:r>
        <w:rPr>
          <w:sz w:val="20"/>
        </w:rPr>
        <w:t xml:space="preserve">(в ред. </w:t>
      </w:r>
      <w:hyperlink w:history="0" r:id="rId15"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w:t>
      </w:r>
    </w:p>
    <w:p>
      <w:pPr>
        <w:pStyle w:val="0"/>
        <w:jc w:val="center"/>
      </w:pPr>
      <w:r>
        <w:rPr>
          <w:sz w:val="20"/>
        </w:rPr>
        <w:t xml:space="preserve">от 29.05.2023 N 240-рп)</w:t>
      </w:r>
    </w:p>
    <w:p>
      <w:pPr>
        <w:pStyle w:val="0"/>
        <w:jc w:val="both"/>
      </w:pPr>
      <w:r>
        <w:rPr>
          <w:sz w:val="20"/>
        </w:rPr>
      </w:r>
    </w:p>
    <w:p>
      <w:pPr>
        <w:pStyle w:val="2"/>
        <w:outlineLvl w:val="2"/>
        <w:jc w:val="center"/>
      </w:pPr>
      <w:r>
        <w:rPr>
          <w:sz w:val="20"/>
        </w:rPr>
        <w:t xml:space="preserve">1.1. Краткая характеристика</w:t>
      </w:r>
    </w:p>
    <w:p>
      <w:pPr>
        <w:pStyle w:val="2"/>
        <w:jc w:val="center"/>
      </w:pPr>
      <w:r>
        <w:rPr>
          <w:sz w:val="20"/>
        </w:rPr>
        <w:t xml:space="preserve">Кабардино-Балкарской Республики</w:t>
      </w:r>
    </w:p>
    <w:p>
      <w:pPr>
        <w:pStyle w:val="0"/>
        <w:jc w:val="both"/>
      </w:pPr>
      <w:r>
        <w:rPr>
          <w:sz w:val="20"/>
        </w:rPr>
      </w:r>
    </w:p>
    <w:p>
      <w:pPr>
        <w:pStyle w:val="0"/>
        <w:ind w:firstLine="540"/>
        <w:jc w:val="both"/>
      </w:pPr>
      <w:r>
        <w:rPr>
          <w:sz w:val="20"/>
        </w:rPr>
        <w:t xml:space="preserve">Кабардино-Балкарская Республика расположена в центральной части северного макросклона Кавказа. Общая площадь территории республики составляет 12,5 тыс. кв. км. По особенности своего строения и характеру рельефа территория Кабардино-Балкарии делится на три части: равнинную, предгорную и горную.</w:t>
      </w:r>
    </w:p>
    <w:p>
      <w:pPr>
        <w:pStyle w:val="0"/>
        <w:spacing w:before="200" w:line-rule="auto"/>
        <w:ind w:firstLine="540"/>
        <w:jc w:val="both"/>
      </w:pPr>
      <w:r>
        <w:rPr>
          <w:sz w:val="20"/>
        </w:rPr>
        <w:t xml:space="preserve">В соответствии с </w:t>
      </w:r>
      <w:hyperlink w:history="0" r:id="rId16" w:tooltip="Закон Кабардино-Балкарской Республики от 27.02.2005 N 12-РЗ (ред. от 18.07.2022) &quot;Об административно-территориальном устройстве Кабардино-Балкарской Республики&quot; (принят Парламентом КБР 17.02.2005) {КонсультантПлюс}">
        <w:r>
          <w:rPr>
            <w:sz w:val="20"/>
            <w:color w:val="0000ff"/>
          </w:rPr>
          <w:t xml:space="preserve">Законом</w:t>
        </w:r>
      </w:hyperlink>
      <w:r>
        <w:rPr>
          <w:sz w:val="20"/>
        </w:rPr>
        <w:t xml:space="preserve"> Кабардино-Балкарской Республики от 27 февраля 2005 г. N 12-РЗ "Об административно-территориальном устройстве Кабардино-Балкарской Республики" субъект включает в себя 13 административно-территориальных единиц, среди которых: три города республиканского значения, десять районов.</w:t>
      </w:r>
    </w:p>
    <w:p>
      <w:pPr>
        <w:pStyle w:val="0"/>
        <w:spacing w:before="200" w:line-rule="auto"/>
        <w:ind w:firstLine="540"/>
        <w:jc w:val="both"/>
      </w:pPr>
      <w:r>
        <w:rPr>
          <w:sz w:val="20"/>
        </w:rPr>
        <w:t xml:space="preserve">Столица Кабардино-Балкарской Республики - г. Нальчик, который является также крупным экономическим центром Северного Кавказа и одним из популярных курортов федерального значения в стране. Численность населения столицы на 1 января 2022 г. составила 271656 человек (30,1% от всего населения республики).</w:t>
      </w:r>
    </w:p>
    <w:p>
      <w:pPr>
        <w:pStyle w:val="0"/>
        <w:spacing w:before="200" w:line-rule="auto"/>
        <w:ind w:firstLine="540"/>
        <w:jc w:val="both"/>
      </w:pPr>
      <w:r>
        <w:rPr>
          <w:sz w:val="20"/>
        </w:rPr>
        <w:t xml:space="preserve">Субъекты Российской Федерации, граничащие с Кабардино-Балкарской Республикой: Карачаево-Черкесская Республика, Ставропольский край и Республика Северная Осетия-Алания.</w:t>
      </w:r>
    </w:p>
    <w:p>
      <w:pPr>
        <w:pStyle w:val="0"/>
        <w:spacing w:before="200" w:line-rule="auto"/>
        <w:ind w:firstLine="540"/>
        <w:jc w:val="both"/>
      </w:pPr>
      <w:r>
        <w:rPr>
          <w:sz w:val="20"/>
        </w:rPr>
        <w:t xml:space="preserve">Численность населения Кабардино-Балкарской Республики на 1 января 2023 г. по переписи населения составила 904,2 тыс. человек (по данным Росстата), из них: численность городского населения - 469,2 тыс. человек, или 51,9,0%; численность сельского населения - 435,0 тыс. человек, или 48,1%.</w:t>
      </w:r>
    </w:p>
    <w:p>
      <w:pPr>
        <w:pStyle w:val="0"/>
        <w:spacing w:before="200" w:line-rule="auto"/>
        <w:ind w:firstLine="540"/>
        <w:jc w:val="both"/>
      </w:pPr>
      <w:r>
        <w:rPr>
          <w:sz w:val="20"/>
        </w:rPr>
        <w:t xml:space="preserve">На конец 2022 года доля лиц старше трудоспособного возраста в возрастной структуре населения составила 18,9%. С 2011 года отмечается тенденция естественного прироста населения как среди городского, так и среди сельского населения. Среднегодовой прирост за 2011 - 2022 годы составляет 5,1%. Плотность населения республики составляет 69,7 человек на кв. км.</w:t>
      </w:r>
    </w:p>
    <w:p>
      <w:pPr>
        <w:pStyle w:val="0"/>
        <w:spacing w:before="200" w:line-rule="auto"/>
        <w:ind w:firstLine="540"/>
        <w:jc w:val="both"/>
      </w:pPr>
      <w:r>
        <w:rPr>
          <w:sz w:val="20"/>
        </w:rPr>
        <w:t xml:space="preserve">Мужское население на 1 января 2023 г. составляет 429,1 тыс. человек, в том числе 54,9 тыс. человек старше трудоспособного возраста. Женское население - 475,1 тыс. человек, в том числе трудоспособного возраста 116,0 тыс. человек.</w:t>
      </w:r>
    </w:p>
    <w:p>
      <w:pPr>
        <w:pStyle w:val="0"/>
        <w:spacing w:before="200" w:line-rule="auto"/>
        <w:ind w:firstLine="540"/>
        <w:jc w:val="both"/>
      </w:pPr>
      <w:r>
        <w:rPr>
          <w:sz w:val="20"/>
        </w:rPr>
        <w:t xml:space="preserve">Национальный состав (по переписи населения 2010 года): кабардинцы - 490,5 тыс. человек, русские - 193,2 тыс. человек, балкарцы - 108,6 тыс. человек, прочие национальности - 67,6 тыс. человек.</w:t>
      </w:r>
    </w:p>
    <w:p>
      <w:pPr>
        <w:pStyle w:val="0"/>
        <w:spacing w:before="200" w:line-rule="auto"/>
        <w:ind w:firstLine="540"/>
        <w:jc w:val="both"/>
      </w:pPr>
      <w:r>
        <w:rPr>
          <w:sz w:val="20"/>
        </w:rPr>
        <w:t xml:space="preserve">Основа экономики Кабардино-Балкарской Республики - сельское хозяйство (зерновые культуры (пшеница, кукуруза, просо), технические культуры (подсолнечник, конопля), животноводство молочно-мясного направления, а также лесозаготовка.</w:t>
      </w:r>
    </w:p>
    <w:p>
      <w:pPr>
        <w:pStyle w:val="0"/>
        <w:spacing w:before="200" w:line-rule="auto"/>
        <w:ind w:firstLine="540"/>
        <w:jc w:val="both"/>
      </w:pPr>
      <w:r>
        <w:rPr>
          <w:sz w:val="20"/>
        </w:rPr>
        <w:t xml:space="preserve">Вместе с тем, многие промышленные предприятия республики являются ведущими на российском рынке, производят конкурентоспособную, высокотехнологичную, экспортоориентированную продукцию, в том числе инструменты из природных и синтетических алмазов, дорожные контроллеры, светофоры со светодиодными излучателями, кабельную продукцию широкого диапазона применения, высоковольтные выключатели, медную катанку, продукцию легкой промышленности, приборы радиоэлектроники, глушители шума к легковым и грузовым автомобилям, сложную медицинскую технику и строительные материалы, товары для оборонно-промышленного комплекса страны.</w:t>
      </w:r>
    </w:p>
    <w:p>
      <w:pPr>
        <w:pStyle w:val="0"/>
        <w:jc w:val="both"/>
      </w:pPr>
      <w:r>
        <w:rPr>
          <w:sz w:val="20"/>
        </w:rPr>
      </w:r>
    </w:p>
    <w:p>
      <w:pPr>
        <w:pStyle w:val="2"/>
        <w:outlineLvl w:val="2"/>
        <w:jc w:val="center"/>
      </w:pPr>
      <w:r>
        <w:rPr>
          <w:sz w:val="20"/>
        </w:rPr>
        <w:t xml:space="preserve">1.2. Анализ общей смертности и смертности</w:t>
      </w:r>
    </w:p>
    <w:p>
      <w:pPr>
        <w:pStyle w:val="2"/>
        <w:jc w:val="center"/>
      </w:pPr>
      <w:r>
        <w:rPr>
          <w:sz w:val="20"/>
        </w:rPr>
        <w:t xml:space="preserve">от сердечно-сосудистых заболеваний</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Численность, структура (городское/сельское) населения</w:t>
      </w:r>
    </w:p>
    <w:p>
      <w:pPr>
        <w:pStyle w:val="2"/>
        <w:jc w:val="center"/>
      </w:pPr>
      <w:r>
        <w:rPr>
          <w:sz w:val="20"/>
        </w:rPr>
        <w:t xml:space="preserve">Кабардино-Балкарской Республики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0"/>
        <w:gridCol w:w="1530"/>
        <w:gridCol w:w="1530"/>
        <w:gridCol w:w="1417"/>
        <w:gridCol w:w="1530"/>
        <w:gridCol w:w="1530"/>
      </w:tblGrid>
      <w:tr>
        <w:tc>
          <w:tcPr>
            <w:gridSpan w:val="3"/>
            <w:tcW w:w="4590" w:type="dxa"/>
            <w:vAlign w:val="center"/>
          </w:tcPr>
          <w:p>
            <w:pPr>
              <w:pStyle w:val="0"/>
              <w:jc w:val="center"/>
            </w:pPr>
            <w:r>
              <w:rPr>
                <w:sz w:val="20"/>
              </w:rPr>
              <w:t xml:space="preserve">На 1 января 2023 г.</w:t>
            </w:r>
          </w:p>
        </w:tc>
        <w:tc>
          <w:tcPr>
            <w:gridSpan w:val="3"/>
            <w:tcW w:w="4477" w:type="dxa"/>
            <w:vAlign w:val="center"/>
          </w:tcPr>
          <w:p>
            <w:pPr>
              <w:pStyle w:val="0"/>
              <w:jc w:val="center"/>
            </w:pPr>
            <w:r>
              <w:rPr>
                <w:sz w:val="20"/>
              </w:rPr>
              <w:t xml:space="preserve">В среднем за 2022 год</w:t>
            </w:r>
          </w:p>
        </w:tc>
      </w:tr>
      <w:tr>
        <w:tc>
          <w:tcPr>
            <w:tcW w:w="1530" w:type="dxa"/>
            <w:vAlign w:val="center"/>
          </w:tcPr>
          <w:p>
            <w:pPr>
              <w:pStyle w:val="0"/>
              <w:jc w:val="center"/>
            </w:pPr>
            <w:r>
              <w:rPr>
                <w:sz w:val="20"/>
              </w:rPr>
              <w:t xml:space="preserve">Все население</w:t>
            </w:r>
          </w:p>
          <w:p>
            <w:pPr>
              <w:pStyle w:val="0"/>
              <w:jc w:val="center"/>
            </w:pPr>
            <w:r>
              <w:rPr>
                <w:sz w:val="20"/>
              </w:rPr>
              <w:t xml:space="preserve">(РОССТАТ)</w:t>
            </w:r>
          </w:p>
        </w:tc>
        <w:tc>
          <w:tcPr>
            <w:tcW w:w="1530" w:type="dxa"/>
            <w:vAlign w:val="center"/>
          </w:tcPr>
          <w:p>
            <w:pPr>
              <w:pStyle w:val="0"/>
              <w:jc w:val="center"/>
            </w:pPr>
            <w:r>
              <w:rPr>
                <w:sz w:val="20"/>
              </w:rPr>
              <w:t xml:space="preserve">Городское население</w:t>
            </w:r>
          </w:p>
        </w:tc>
        <w:tc>
          <w:tcPr>
            <w:tcW w:w="1530" w:type="dxa"/>
            <w:vAlign w:val="center"/>
          </w:tcPr>
          <w:p>
            <w:pPr>
              <w:pStyle w:val="0"/>
              <w:jc w:val="center"/>
            </w:pPr>
            <w:r>
              <w:rPr>
                <w:sz w:val="20"/>
              </w:rPr>
              <w:t xml:space="preserve">Сельское население</w:t>
            </w:r>
          </w:p>
        </w:tc>
        <w:tc>
          <w:tcPr>
            <w:tcW w:w="1417" w:type="dxa"/>
            <w:vAlign w:val="center"/>
          </w:tcPr>
          <w:p>
            <w:pPr>
              <w:pStyle w:val="0"/>
              <w:jc w:val="center"/>
            </w:pPr>
            <w:r>
              <w:rPr>
                <w:sz w:val="20"/>
              </w:rPr>
              <w:t xml:space="preserve">Все население</w:t>
            </w:r>
          </w:p>
        </w:tc>
        <w:tc>
          <w:tcPr>
            <w:tcW w:w="1530" w:type="dxa"/>
            <w:vAlign w:val="center"/>
          </w:tcPr>
          <w:p>
            <w:pPr>
              <w:pStyle w:val="0"/>
              <w:jc w:val="center"/>
            </w:pPr>
            <w:r>
              <w:rPr>
                <w:sz w:val="20"/>
              </w:rPr>
              <w:t xml:space="preserve">Городское население</w:t>
            </w:r>
          </w:p>
        </w:tc>
        <w:tc>
          <w:tcPr>
            <w:tcW w:w="1530" w:type="dxa"/>
            <w:vAlign w:val="center"/>
          </w:tcPr>
          <w:p>
            <w:pPr>
              <w:pStyle w:val="0"/>
              <w:jc w:val="center"/>
            </w:pPr>
            <w:r>
              <w:rPr>
                <w:sz w:val="20"/>
              </w:rPr>
              <w:t xml:space="preserve">Сельское население</w:t>
            </w:r>
          </w:p>
        </w:tc>
      </w:tr>
      <w:tr>
        <w:tc>
          <w:tcPr>
            <w:tcW w:w="1530" w:type="dxa"/>
            <w:vAlign w:val="center"/>
          </w:tcPr>
          <w:p>
            <w:pPr>
              <w:pStyle w:val="0"/>
              <w:jc w:val="center"/>
            </w:pPr>
            <w:r>
              <w:rPr>
                <w:sz w:val="20"/>
              </w:rPr>
              <w:t xml:space="preserve">904200</w:t>
            </w:r>
          </w:p>
        </w:tc>
        <w:tc>
          <w:tcPr>
            <w:tcW w:w="1530" w:type="dxa"/>
            <w:vAlign w:val="center"/>
          </w:tcPr>
          <w:p>
            <w:pPr>
              <w:pStyle w:val="0"/>
              <w:jc w:val="center"/>
            </w:pPr>
            <w:r>
              <w:rPr>
                <w:sz w:val="20"/>
              </w:rPr>
              <w:t xml:space="preserve">469160</w:t>
            </w:r>
          </w:p>
        </w:tc>
        <w:tc>
          <w:tcPr>
            <w:tcW w:w="1530" w:type="dxa"/>
            <w:vAlign w:val="center"/>
          </w:tcPr>
          <w:p>
            <w:pPr>
              <w:pStyle w:val="0"/>
              <w:jc w:val="center"/>
            </w:pPr>
            <w:r>
              <w:rPr>
                <w:sz w:val="20"/>
              </w:rPr>
              <w:t xml:space="preserve">435040</w:t>
            </w:r>
          </w:p>
        </w:tc>
        <w:tc>
          <w:tcPr>
            <w:tcW w:w="1417" w:type="dxa"/>
            <w:vAlign w:val="center"/>
          </w:tcPr>
          <w:p>
            <w:pPr>
              <w:pStyle w:val="0"/>
              <w:jc w:val="center"/>
            </w:pPr>
            <w:r>
              <w:rPr>
                <w:sz w:val="20"/>
              </w:rPr>
              <w:t xml:space="preserve">903802</w:t>
            </w:r>
          </w:p>
        </w:tc>
        <w:tc>
          <w:tcPr>
            <w:tcW w:w="1530" w:type="dxa"/>
            <w:vAlign w:val="center"/>
          </w:tcPr>
          <w:p>
            <w:pPr>
              <w:pStyle w:val="0"/>
              <w:jc w:val="center"/>
            </w:pPr>
            <w:r>
              <w:rPr>
                <w:sz w:val="20"/>
              </w:rPr>
              <w:t xml:space="preserve">468544</w:t>
            </w:r>
          </w:p>
        </w:tc>
        <w:tc>
          <w:tcPr>
            <w:tcW w:w="1530" w:type="dxa"/>
            <w:vAlign w:val="center"/>
          </w:tcPr>
          <w:p>
            <w:pPr>
              <w:pStyle w:val="0"/>
              <w:jc w:val="center"/>
            </w:pPr>
            <w:r>
              <w:rPr>
                <w:sz w:val="20"/>
              </w:rPr>
              <w:t xml:space="preserve">435258</w:t>
            </w:r>
          </w:p>
        </w:tc>
      </w:tr>
    </w:tbl>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Численность постоянного населения</w:t>
      </w:r>
    </w:p>
    <w:p>
      <w:pPr>
        <w:pStyle w:val="2"/>
        <w:jc w:val="center"/>
      </w:pPr>
      <w:r>
        <w:rPr>
          <w:sz w:val="20"/>
        </w:rPr>
        <w:t xml:space="preserve">Кабардино-Балкарской Республики</w:t>
      </w:r>
    </w:p>
    <w:p>
      <w:pPr>
        <w:pStyle w:val="2"/>
        <w:jc w:val="center"/>
      </w:pPr>
      <w:r>
        <w:rPr>
          <w:sz w:val="20"/>
        </w:rPr>
        <w:t xml:space="preserve">в динамике на 1 января 2023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6"/>
        <w:gridCol w:w="1644"/>
        <w:gridCol w:w="1530"/>
        <w:gridCol w:w="1757"/>
        <w:gridCol w:w="1530"/>
        <w:gridCol w:w="1417"/>
      </w:tblGrid>
      <w:tr>
        <w:tc>
          <w:tcPr>
            <w:tcW w:w="1196" w:type="dxa"/>
            <w:vMerge w:val="restart"/>
          </w:tcPr>
          <w:p>
            <w:pPr>
              <w:pStyle w:val="0"/>
              <w:jc w:val="center"/>
            </w:pPr>
            <w:r>
              <w:rPr>
                <w:sz w:val="20"/>
              </w:rPr>
              <w:t xml:space="preserve">Годы</w:t>
            </w:r>
          </w:p>
        </w:tc>
        <w:tc>
          <w:tcPr>
            <w:tcW w:w="1644" w:type="dxa"/>
            <w:vMerge w:val="restart"/>
          </w:tcPr>
          <w:p>
            <w:pPr>
              <w:pStyle w:val="0"/>
              <w:jc w:val="center"/>
            </w:pPr>
            <w:r>
              <w:rPr>
                <w:sz w:val="20"/>
              </w:rPr>
              <w:t xml:space="preserve">Все население, человек</w:t>
            </w:r>
          </w:p>
        </w:tc>
        <w:tc>
          <w:tcPr>
            <w:gridSpan w:val="2"/>
            <w:tcW w:w="3287" w:type="dxa"/>
          </w:tcPr>
          <w:p>
            <w:pPr>
              <w:pStyle w:val="0"/>
              <w:jc w:val="center"/>
            </w:pPr>
            <w:r>
              <w:rPr>
                <w:sz w:val="20"/>
              </w:rPr>
              <w:t xml:space="preserve">В том числе</w:t>
            </w:r>
          </w:p>
        </w:tc>
        <w:tc>
          <w:tcPr>
            <w:gridSpan w:val="2"/>
            <w:tcW w:w="2947" w:type="dxa"/>
          </w:tcPr>
          <w:p>
            <w:pPr>
              <w:pStyle w:val="0"/>
              <w:jc w:val="center"/>
            </w:pPr>
            <w:r>
              <w:rPr>
                <w:sz w:val="20"/>
              </w:rPr>
              <w:t xml:space="preserve">В общей численности населения, %</w:t>
            </w:r>
          </w:p>
        </w:tc>
      </w:tr>
      <w:tr>
        <w:tc>
          <w:tcPr>
            <w:vMerge w:val="continue"/>
          </w:tcPr>
          <w:p/>
        </w:tc>
        <w:tc>
          <w:tcPr>
            <w:vMerge w:val="continue"/>
          </w:tcPr>
          <w:p/>
        </w:tc>
        <w:tc>
          <w:tcPr>
            <w:tcW w:w="1530" w:type="dxa"/>
          </w:tcPr>
          <w:p>
            <w:pPr>
              <w:pStyle w:val="0"/>
              <w:jc w:val="center"/>
            </w:pPr>
            <w:r>
              <w:rPr>
                <w:sz w:val="20"/>
              </w:rPr>
              <w:t xml:space="preserve">городское (человек)</w:t>
            </w:r>
          </w:p>
        </w:tc>
        <w:tc>
          <w:tcPr>
            <w:tcW w:w="1757" w:type="dxa"/>
          </w:tcPr>
          <w:p>
            <w:pPr>
              <w:pStyle w:val="0"/>
              <w:jc w:val="center"/>
            </w:pPr>
            <w:r>
              <w:rPr>
                <w:sz w:val="20"/>
              </w:rPr>
              <w:t xml:space="preserve">сельское (человек)</w:t>
            </w:r>
          </w:p>
        </w:tc>
        <w:tc>
          <w:tcPr>
            <w:tcW w:w="1530" w:type="dxa"/>
          </w:tcPr>
          <w:p>
            <w:pPr>
              <w:pStyle w:val="0"/>
              <w:jc w:val="center"/>
            </w:pPr>
            <w:r>
              <w:rPr>
                <w:sz w:val="20"/>
              </w:rPr>
              <w:t xml:space="preserve">городское</w:t>
            </w:r>
          </w:p>
        </w:tc>
        <w:tc>
          <w:tcPr>
            <w:tcW w:w="1417" w:type="dxa"/>
          </w:tcPr>
          <w:p>
            <w:pPr>
              <w:pStyle w:val="0"/>
              <w:jc w:val="center"/>
            </w:pPr>
            <w:r>
              <w:rPr>
                <w:sz w:val="20"/>
              </w:rPr>
              <w:t xml:space="preserve">сельское</w:t>
            </w:r>
          </w:p>
        </w:tc>
      </w:tr>
      <w:tr>
        <w:tc>
          <w:tcPr>
            <w:tcW w:w="1196" w:type="dxa"/>
            <w:vAlign w:val="bottom"/>
          </w:tcPr>
          <w:p>
            <w:pPr>
              <w:pStyle w:val="0"/>
              <w:jc w:val="center"/>
            </w:pPr>
            <w:r>
              <w:rPr>
                <w:sz w:val="20"/>
              </w:rPr>
              <w:t xml:space="preserve">2018</w:t>
            </w:r>
          </w:p>
        </w:tc>
        <w:tc>
          <w:tcPr>
            <w:tcW w:w="1644" w:type="dxa"/>
            <w:vAlign w:val="bottom"/>
          </w:tcPr>
          <w:p>
            <w:pPr>
              <w:pStyle w:val="0"/>
              <w:jc w:val="center"/>
            </w:pPr>
            <w:r>
              <w:rPr>
                <w:sz w:val="20"/>
              </w:rPr>
              <w:t xml:space="preserve">866219</w:t>
            </w:r>
          </w:p>
        </w:tc>
        <w:tc>
          <w:tcPr>
            <w:tcW w:w="1530" w:type="dxa"/>
            <w:vAlign w:val="bottom"/>
          </w:tcPr>
          <w:p>
            <w:pPr>
              <w:pStyle w:val="0"/>
              <w:jc w:val="center"/>
            </w:pPr>
            <w:r>
              <w:rPr>
                <w:sz w:val="20"/>
              </w:rPr>
              <w:t xml:space="preserve">451002</w:t>
            </w:r>
          </w:p>
        </w:tc>
        <w:tc>
          <w:tcPr>
            <w:tcW w:w="1757" w:type="dxa"/>
            <w:vAlign w:val="bottom"/>
          </w:tcPr>
          <w:p>
            <w:pPr>
              <w:pStyle w:val="0"/>
              <w:jc w:val="center"/>
            </w:pPr>
            <w:r>
              <w:rPr>
                <w:sz w:val="20"/>
              </w:rPr>
              <w:t xml:space="preserve">415217</w:t>
            </w:r>
          </w:p>
        </w:tc>
        <w:tc>
          <w:tcPr>
            <w:tcW w:w="1530" w:type="dxa"/>
            <w:vAlign w:val="bottom"/>
          </w:tcPr>
          <w:p>
            <w:pPr>
              <w:pStyle w:val="0"/>
              <w:jc w:val="center"/>
            </w:pPr>
            <w:r>
              <w:rPr>
                <w:sz w:val="20"/>
              </w:rPr>
              <w:t xml:space="preserve">52,1</w:t>
            </w:r>
          </w:p>
        </w:tc>
        <w:tc>
          <w:tcPr>
            <w:tcW w:w="1417" w:type="dxa"/>
            <w:vAlign w:val="bottom"/>
          </w:tcPr>
          <w:p>
            <w:pPr>
              <w:pStyle w:val="0"/>
              <w:jc w:val="center"/>
            </w:pPr>
            <w:r>
              <w:rPr>
                <w:sz w:val="20"/>
              </w:rPr>
              <w:t xml:space="preserve">47,9</w:t>
            </w:r>
          </w:p>
        </w:tc>
      </w:tr>
      <w:tr>
        <w:tc>
          <w:tcPr>
            <w:tcW w:w="1196" w:type="dxa"/>
            <w:vAlign w:val="bottom"/>
          </w:tcPr>
          <w:p>
            <w:pPr>
              <w:pStyle w:val="0"/>
              <w:jc w:val="center"/>
            </w:pPr>
            <w:r>
              <w:rPr>
                <w:sz w:val="20"/>
              </w:rPr>
              <w:t xml:space="preserve">2019</w:t>
            </w:r>
          </w:p>
        </w:tc>
        <w:tc>
          <w:tcPr>
            <w:tcW w:w="1644" w:type="dxa"/>
            <w:vAlign w:val="center"/>
          </w:tcPr>
          <w:p>
            <w:pPr>
              <w:pStyle w:val="0"/>
              <w:jc w:val="center"/>
            </w:pPr>
            <w:r>
              <w:rPr>
                <w:sz w:val="20"/>
              </w:rPr>
              <w:t xml:space="preserve">868350</w:t>
            </w:r>
          </w:p>
        </w:tc>
        <w:tc>
          <w:tcPr>
            <w:tcW w:w="1530" w:type="dxa"/>
            <w:vAlign w:val="center"/>
          </w:tcPr>
          <w:p>
            <w:pPr>
              <w:pStyle w:val="0"/>
              <w:jc w:val="center"/>
            </w:pPr>
            <w:r>
              <w:rPr>
                <w:sz w:val="20"/>
              </w:rPr>
              <w:t xml:space="preserve">452093</w:t>
            </w:r>
          </w:p>
        </w:tc>
        <w:tc>
          <w:tcPr>
            <w:tcW w:w="1757" w:type="dxa"/>
            <w:vAlign w:val="center"/>
          </w:tcPr>
          <w:p>
            <w:pPr>
              <w:pStyle w:val="0"/>
              <w:jc w:val="center"/>
            </w:pPr>
            <w:r>
              <w:rPr>
                <w:sz w:val="20"/>
              </w:rPr>
              <w:t xml:space="preserve">416257</w:t>
            </w:r>
          </w:p>
        </w:tc>
        <w:tc>
          <w:tcPr>
            <w:tcW w:w="1530" w:type="dxa"/>
            <w:vAlign w:val="bottom"/>
          </w:tcPr>
          <w:p>
            <w:pPr>
              <w:pStyle w:val="0"/>
              <w:jc w:val="center"/>
            </w:pPr>
            <w:r>
              <w:rPr>
                <w:sz w:val="20"/>
              </w:rPr>
              <w:t xml:space="preserve">52,1</w:t>
            </w:r>
          </w:p>
        </w:tc>
        <w:tc>
          <w:tcPr>
            <w:tcW w:w="1417" w:type="dxa"/>
            <w:vAlign w:val="bottom"/>
          </w:tcPr>
          <w:p>
            <w:pPr>
              <w:pStyle w:val="0"/>
              <w:jc w:val="center"/>
            </w:pPr>
            <w:r>
              <w:rPr>
                <w:sz w:val="20"/>
              </w:rPr>
              <w:t xml:space="preserve">47,9</w:t>
            </w:r>
          </w:p>
        </w:tc>
      </w:tr>
      <w:tr>
        <w:tc>
          <w:tcPr>
            <w:tcW w:w="1196" w:type="dxa"/>
            <w:vAlign w:val="bottom"/>
          </w:tcPr>
          <w:p>
            <w:pPr>
              <w:pStyle w:val="0"/>
              <w:jc w:val="center"/>
            </w:pPr>
            <w:r>
              <w:rPr>
                <w:sz w:val="20"/>
              </w:rPr>
              <w:t xml:space="preserve">2020</w:t>
            </w:r>
          </w:p>
        </w:tc>
        <w:tc>
          <w:tcPr>
            <w:tcW w:w="1644" w:type="dxa"/>
            <w:vAlign w:val="center"/>
          </w:tcPr>
          <w:p>
            <w:pPr>
              <w:pStyle w:val="0"/>
              <w:jc w:val="center"/>
            </w:pPr>
            <w:r>
              <w:rPr>
                <w:sz w:val="20"/>
              </w:rPr>
              <w:t xml:space="preserve">869191</w:t>
            </w:r>
          </w:p>
        </w:tc>
        <w:tc>
          <w:tcPr>
            <w:tcW w:w="1530" w:type="dxa"/>
            <w:vAlign w:val="center"/>
          </w:tcPr>
          <w:p>
            <w:pPr>
              <w:pStyle w:val="0"/>
              <w:jc w:val="center"/>
            </w:pPr>
            <w:r>
              <w:rPr>
                <w:sz w:val="20"/>
              </w:rPr>
              <w:t xml:space="preserve">452074</w:t>
            </w:r>
          </w:p>
        </w:tc>
        <w:tc>
          <w:tcPr>
            <w:tcW w:w="1757" w:type="dxa"/>
            <w:vAlign w:val="center"/>
          </w:tcPr>
          <w:p>
            <w:pPr>
              <w:pStyle w:val="0"/>
              <w:jc w:val="center"/>
            </w:pPr>
            <w:r>
              <w:rPr>
                <w:sz w:val="20"/>
              </w:rPr>
              <w:t xml:space="preserve">417117</w:t>
            </w:r>
          </w:p>
        </w:tc>
        <w:tc>
          <w:tcPr>
            <w:tcW w:w="1530" w:type="dxa"/>
            <w:vAlign w:val="center"/>
          </w:tcPr>
          <w:p>
            <w:pPr>
              <w:pStyle w:val="0"/>
              <w:jc w:val="center"/>
            </w:pPr>
            <w:r>
              <w:rPr>
                <w:sz w:val="20"/>
              </w:rPr>
              <w:t xml:space="preserve">52,0</w:t>
            </w:r>
          </w:p>
        </w:tc>
        <w:tc>
          <w:tcPr>
            <w:tcW w:w="1417" w:type="dxa"/>
            <w:vAlign w:val="center"/>
          </w:tcPr>
          <w:p>
            <w:pPr>
              <w:pStyle w:val="0"/>
              <w:jc w:val="center"/>
            </w:pPr>
            <w:r>
              <w:rPr>
                <w:sz w:val="20"/>
              </w:rPr>
              <w:t xml:space="preserve">48,0</w:t>
            </w:r>
          </w:p>
        </w:tc>
      </w:tr>
      <w:tr>
        <w:tc>
          <w:tcPr>
            <w:tcW w:w="1196" w:type="dxa"/>
            <w:vAlign w:val="bottom"/>
          </w:tcPr>
          <w:p>
            <w:pPr>
              <w:pStyle w:val="0"/>
              <w:jc w:val="center"/>
            </w:pPr>
            <w:r>
              <w:rPr>
                <w:sz w:val="20"/>
              </w:rPr>
              <w:t xml:space="preserve">2021</w:t>
            </w:r>
          </w:p>
        </w:tc>
        <w:tc>
          <w:tcPr>
            <w:tcW w:w="1644" w:type="dxa"/>
            <w:vAlign w:val="center"/>
          </w:tcPr>
          <w:p>
            <w:pPr>
              <w:pStyle w:val="0"/>
              <w:jc w:val="center"/>
            </w:pPr>
            <w:r>
              <w:rPr>
                <w:sz w:val="20"/>
              </w:rPr>
              <w:t xml:space="preserve">870487</w:t>
            </w:r>
          </w:p>
        </w:tc>
        <w:tc>
          <w:tcPr>
            <w:tcW w:w="1530" w:type="dxa"/>
            <w:vAlign w:val="center"/>
          </w:tcPr>
          <w:p>
            <w:pPr>
              <w:pStyle w:val="0"/>
              <w:jc w:val="center"/>
            </w:pPr>
            <w:r>
              <w:rPr>
                <w:sz w:val="20"/>
              </w:rPr>
              <w:t xml:space="preserve">452658</w:t>
            </w:r>
          </w:p>
        </w:tc>
        <w:tc>
          <w:tcPr>
            <w:tcW w:w="1757" w:type="dxa"/>
            <w:vAlign w:val="center"/>
          </w:tcPr>
          <w:p>
            <w:pPr>
              <w:pStyle w:val="0"/>
              <w:jc w:val="center"/>
            </w:pPr>
            <w:r>
              <w:rPr>
                <w:sz w:val="20"/>
              </w:rPr>
              <w:t xml:space="preserve">417829</w:t>
            </w:r>
          </w:p>
        </w:tc>
        <w:tc>
          <w:tcPr>
            <w:tcW w:w="1530" w:type="dxa"/>
            <w:vAlign w:val="center"/>
          </w:tcPr>
          <w:p>
            <w:pPr>
              <w:pStyle w:val="0"/>
              <w:jc w:val="center"/>
            </w:pPr>
            <w:r>
              <w:rPr>
                <w:sz w:val="20"/>
              </w:rPr>
              <w:t xml:space="preserve">52,0</w:t>
            </w:r>
          </w:p>
        </w:tc>
        <w:tc>
          <w:tcPr>
            <w:tcW w:w="1417" w:type="dxa"/>
            <w:vAlign w:val="center"/>
          </w:tcPr>
          <w:p>
            <w:pPr>
              <w:pStyle w:val="0"/>
              <w:jc w:val="center"/>
            </w:pPr>
            <w:r>
              <w:rPr>
                <w:sz w:val="20"/>
              </w:rPr>
              <w:t xml:space="preserve">48,0</w:t>
            </w:r>
          </w:p>
        </w:tc>
      </w:tr>
      <w:tr>
        <w:tc>
          <w:tcPr>
            <w:tcW w:w="1196" w:type="dxa"/>
            <w:vAlign w:val="bottom"/>
          </w:tcPr>
          <w:p>
            <w:pPr>
              <w:pStyle w:val="0"/>
              <w:jc w:val="center"/>
            </w:pPr>
            <w:r>
              <w:rPr>
                <w:sz w:val="20"/>
              </w:rPr>
              <w:t xml:space="preserve">2022 РОССТАТ</w:t>
            </w:r>
          </w:p>
        </w:tc>
        <w:tc>
          <w:tcPr>
            <w:tcW w:w="1644" w:type="dxa"/>
            <w:vAlign w:val="center"/>
          </w:tcPr>
          <w:p>
            <w:pPr>
              <w:pStyle w:val="0"/>
              <w:jc w:val="center"/>
            </w:pPr>
            <w:r>
              <w:rPr>
                <w:sz w:val="20"/>
              </w:rPr>
              <w:t xml:space="preserve">904200</w:t>
            </w:r>
          </w:p>
        </w:tc>
        <w:tc>
          <w:tcPr>
            <w:tcW w:w="1530" w:type="dxa"/>
            <w:vAlign w:val="center"/>
          </w:tcPr>
          <w:p>
            <w:pPr>
              <w:pStyle w:val="0"/>
              <w:jc w:val="center"/>
            </w:pPr>
            <w:r>
              <w:rPr>
                <w:sz w:val="20"/>
              </w:rPr>
              <w:t xml:space="preserve">469160</w:t>
            </w:r>
          </w:p>
        </w:tc>
        <w:tc>
          <w:tcPr>
            <w:tcW w:w="1757" w:type="dxa"/>
            <w:vAlign w:val="center"/>
          </w:tcPr>
          <w:p>
            <w:pPr>
              <w:pStyle w:val="0"/>
              <w:jc w:val="center"/>
            </w:pPr>
            <w:r>
              <w:rPr>
                <w:sz w:val="20"/>
              </w:rPr>
              <w:t xml:space="preserve">435040</w:t>
            </w:r>
          </w:p>
        </w:tc>
        <w:tc>
          <w:tcPr>
            <w:tcW w:w="1530" w:type="dxa"/>
            <w:vAlign w:val="center"/>
          </w:tcPr>
          <w:p>
            <w:pPr>
              <w:pStyle w:val="0"/>
              <w:jc w:val="center"/>
            </w:pPr>
            <w:r>
              <w:rPr>
                <w:sz w:val="20"/>
              </w:rPr>
              <w:t xml:space="preserve">51,9</w:t>
            </w:r>
          </w:p>
        </w:tc>
        <w:tc>
          <w:tcPr>
            <w:tcW w:w="1417" w:type="dxa"/>
            <w:vAlign w:val="center"/>
          </w:tcPr>
          <w:p>
            <w:pPr>
              <w:pStyle w:val="0"/>
              <w:jc w:val="center"/>
            </w:pPr>
            <w:r>
              <w:rPr>
                <w:sz w:val="20"/>
              </w:rPr>
              <w:t xml:space="preserve">48,1</w:t>
            </w:r>
          </w:p>
        </w:tc>
      </w:tr>
    </w:tbl>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Половозрастной состав населения</w:t>
      </w:r>
    </w:p>
    <w:p>
      <w:pPr>
        <w:pStyle w:val="2"/>
        <w:jc w:val="center"/>
      </w:pPr>
      <w:r>
        <w:rPr>
          <w:sz w:val="20"/>
        </w:rPr>
        <w:t xml:space="preserve">Кабардино-Балкарской Республики (человек)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361"/>
        <w:gridCol w:w="1361"/>
        <w:gridCol w:w="1361"/>
        <w:gridCol w:w="1361"/>
        <w:gridCol w:w="1361"/>
        <w:gridCol w:w="1361"/>
        <w:gridCol w:w="1361"/>
        <w:gridCol w:w="1361"/>
        <w:gridCol w:w="1361"/>
      </w:tblGrid>
      <w:tr>
        <w:tc>
          <w:tcPr>
            <w:tcW w:w="1304" w:type="dxa"/>
            <w:vMerge w:val="restart"/>
          </w:tcPr>
          <w:p>
            <w:pPr>
              <w:pStyle w:val="0"/>
              <w:jc w:val="center"/>
            </w:pPr>
            <w:r>
              <w:rPr>
                <w:sz w:val="20"/>
              </w:rPr>
              <w:t xml:space="preserve">На 1 января 2023 г. (лет)</w:t>
            </w:r>
          </w:p>
        </w:tc>
        <w:tc>
          <w:tcPr>
            <w:gridSpan w:val="3"/>
            <w:tcW w:w="4083" w:type="dxa"/>
          </w:tcPr>
          <w:p>
            <w:pPr>
              <w:pStyle w:val="0"/>
              <w:jc w:val="center"/>
            </w:pPr>
            <w:r>
              <w:rPr>
                <w:sz w:val="20"/>
              </w:rPr>
              <w:t xml:space="preserve">Все население</w:t>
            </w:r>
          </w:p>
        </w:tc>
        <w:tc>
          <w:tcPr>
            <w:gridSpan w:val="3"/>
            <w:tcW w:w="4083" w:type="dxa"/>
          </w:tcPr>
          <w:p>
            <w:pPr>
              <w:pStyle w:val="0"/>
              <w:jc w:val="center"/>
            </w:pPr>
            <w:r>
              <w:rPr>
                <w:sz w:val="20"/>
              </w:rPr>
              <w:t xml:space="preserve">Городское население</w:t>
            </w:r>
          </w:p>
        </w:tc>
        <w:tc>
          <w:tcPr>
            <w:gridSpan w:val="3"/>
            <w:tcW w:w="4083" w:type="dxa"/>
          </w:tcPr>
          <w:p>
            <w:pPr>
              <w:pStyle w:val="0"/>
              <w:jc w:val="center"/>
            </w:pPr>
            <w:r>
              <w:rPr>
                <w:sz w:val="20"/>
              </w:rPr>
              <w:t xml:space="preserve">Сельское население</w:t>
            </w:r>
          </w:p>
        </w:tc>
      </w:tr>
      <w:tr>
        <w:tc>
          <w:tcPr>
            <w:vMerge w:val="continue"/>
          </w:tcPr>
          <w:p/>
        </w:tc>
        <w:tc>
          <w:tcPr>
            <w:tcW w:w="1361" w:type="dxa"/>
          </w:tcPr>
          <w:p>
            <w:pPr>
              <w:pStyle w:val="0"/>
              <w:jc w:val="center"/>
            </w:pPr>
            <w:r>
              <w:rPr>
                <w:sz w:val="20"/>
              </w:rPr>
              <w:t xml:space="preserve">мужчины и женщины</w:t>
            </w:r>
          </w:p>
        </w:tc>
        <w:tc>
          <w:tcPr>
            <w:tcW w:w="1361" w:type="dxa"/>
          </w:tcPr>
          <w:p>
            <w:pPr>
              <w:pStyle w:val="0"/>
              <w:jc w:val="center"/>
            </w:pPr>
            <w:r>
              <w:rPr>
                <w:sz w:val="20"/>
              </w:rPr>
              <w:t xml:space="preserve">мужчины</w:t>
            </w:r>
          </w:p>
        </w:tc>
        <w:tc>
          <w:tcPr>
            <w:tcW w:w="1361" w:type="dxa"/>
          </w:tcPr>
          <w:p>
            <w:pPr>
              <w:pStyle w:val="0"/>
              <w:jc w:val="center"/>
            </w:pPr>
            <w:r>
              <w:rPr>
                <w:sz w:val="20"/>
              </w:rPr>
              <w:t xml:space="preserve">женщины</w:t>
            </w:r>
          </w:p>
        </w:tc>
        <w:tc>
          <w:tcPr>
            <w:tcW w:w="1361" w:type="dxa"/>
          </w:tcPr>
          <w:p>
            <w:pPr>
              <w:pStyle w:val="0"/>
              <w:jc w:val="center"/>
            </w:pPr>
            <w:r>
              <w:rPr>
                <w:sz w:val="20"/>
              </w:rPr>
              <w:t xml:space="preserve">мужчины и женщины</w:t>
            </w:r>
          </w:p>
        </w:tc>
        <w:tc>
          <w:tcPr>
            <w:tcW w:w="1361" w:type="dxa"/>
          </w:tcPr>
          <w:p>
            <w:pPr>
              <w:pStyle w:val="0"/>
              <w:jc w:val="center"/>
            </w:pPr>
            <w:r>
              <w:rPr>
                <w:sz w:val="20"/>
              </w:rPr>
              <w:t xml:space="preserve">мужчины</w:t>
            </w:r>
          </w:p>
        </w:tc>
        <w:tc>
          <w:tcPr>
            <w:tcW w:w="1361" w:type="dxa"/>
          </w:tcPr>
          <w:p>
            <w:pPr>
              <w:pStyle w:val="0"/>
              <w:jc w:val="center"/>
            </w:pPr>
            <w:r>
              <w:rPr>
                <w:sz w:val="20"/>
              </w:rPr>
              <w:t xml:space="preserve">женщины</w:t>
            </w:r>
          </w:p>
        </w:tc>
        <w:tc>
          <w:tcPr>
            <w:tcW w:w="1361" w:type="dxa"/>
          </w:tcPr>
          <w:p>
            <w:pPr>
              <w:pStyle w:val="0"/>
              <w:jc w:val="center"/>
            </w:pPr>
            <w:r>
              <w:rPr>
                <w:sz w:val="20"/>
              </w:rPr>
              <w:t xml:space="preserve">мужчины и женщины</w:t>
            </w:r>
          </w:p>
        </w:tc>
        <w:tc>
          <w:tcPr>
            <w:tcW w:w="1361" w:type="dxa"/>
          </w:tcPr>
          <w:p>
            <w:pPr>
              <w:pStyle w:val="0"/>
              <w:jc w:val="center"/>
            </w:pPr>
            <w:r>
              <w:rPr>
                <w:sz w:val="20"/>
              </w:rPr>
              <w:t xml:space="preserve">мужчины</w:t>
            </w:r>
          </w:p>
        </w:tc>
        <w:tc>
          <w:tcPr>
            <w:tcW w:w="1361" w:type="dxa"/>
          </w:tcPr>
          <w:p>
            <w:pPr>
              <w:pStyle w:val="0"/>
              <w:jc w:val="center"/>
            </w:pPr>
            <w:r>
              <w:rPr>
                <w:sz w:val="20"/>
              </w:rPr>
              <w:t xml:space="preserve">женщины</w:t>
            </w:r>
          </w:p>
        </w:tc>
      </w:tr>
      <w:tr>
        <w:tc>
          <w:tcPr>
            <w:tcW w:w="1304" w:type="dxa"/>
          </w:tcPr>
          <w:p>
            <w:pPr>
              <w:pStyle w:val="0"/>
              <w:jc w:val="center"/>
            </w:pPr>
            <w:r>
              <w:rPr>
                <w:sz w:val="20"/>
              </w:rPr>
              <w:t xml:space="preserve">Всего в КБР</w:t>
            </w:r>
          </w:p>
        </w:tc>
        <w:tc>
          <w:tcPr>
            <w:tcW w:w="1361" w:type="dxa"/>
            <w:vAlign w:val="bottom"/>
          </w:tcPr>
          <w:p>
            <w:pPr>
              <w:pStyle w:val="0"/>
              <w:jc w:val="center"/>
            </w:pPr>
            <w:r>
              <w:rPr>
                <w:sz w:val="20"/>
              </w:rPr>
              <w:t xml:space="preserve">904200</w:t>
            </w:r>
          </w:p>
        </w:tc>
        <w:tc>
          <w:tcPr>
            <w:tcW w:w="1361" w:type="dxa"/>
            <w:vAlign w:val="bottom"/>
          </w:tcPr>
          <w:p>
            <w:pPr>
              <w:pStyle w:val="0"/>
              <w:jc w:val="center"/>
            </w:pPr>
            <w:r>
              <w:rPr>
                <w:sz w:val="20"/>
              </w:rPr>
              <w:t xml:space="preserve">429062</w:t>
            </w:r>
          </w:p>
        </w:tc>
        <w:tc>
          <w:tcPr>
            <w:tcW w:w="1361" w:type="dxa"/>
            <w:vAlign w:val="bottom"/>
          </w:tcPr>
          <w:p>
            <w:pPr>
              <w:pStyle w:val="0"/>
              <w:jc w:val="center"/>
            </w:pPr>
            <w:r>
              <w:rPr>
                <w:sz w:val="20"/>
              </w:rPr>
              <w:t xml:space="preserve">475138</w:t>
            </w:r>
          </w:p>
        </w:tc>
        <w:tc>
          <w:tcPr>
            <w:tcW w:w="1361" w:type="dxa"/>
            <w:vAlign w:val="bottom"/>
          </w:tcPr>
          <w:p>
            <w:pPr>
              <w:pStyle w:val="0"/>
              <w:jc w:val="center"/>
            </w:pPr>
            <w:r>
              <w:rPr>
                <w:sz w:val="20"/>
              </w:rPr>
              <w:t xml:space="preserve">469160</w:t>
            </w:r>
          </w:p>
        </w:tc>
        <w:tc>
          <w:tcPr>
            <w:tcW w:w="1361" w:type="dxa"/>
            <w:vAlign w:val="bottom"/>
          </w:tcPr>
          <w:p>
            <w:pPr>
              <w:pStyle w:val="0"/>
              <w:jc w:val="center"/>
            </w:pPr>
            <w:r>
              <w:rPr>
                <w:sz w:val="20"/>
              </w:rPr>
              <w:t xml:space="preserve">216630</w:t>
            </w:r>
          </w:p>
        </w:tc>
        <w:tc>
          <w:tcPr>
            <w:tcW w:w="1361" w:type="dxa"/>
            <w:vAlign w:val="bottom"/>
          </w:tcPr>
          <w:p>
            <w:pPr>
              <w:pStyle w:val="0"/>
              <w:jc w:val="center"/>
            </w:pPr>
            <w:r>
              <w:rPr>
                <w:sz w:val="20"/>
              </w:rPr>
              <w:t xml:space="preserve">252530</w:t>
            </w:r>
          </w:p>
        </w:tc>
        <w:tc>
          <w:tcPr>
            <w:tcW w:w="1361" w:type="dxa"/>
            <w:vAlign w:val="bottom"/>
          </w:tcPr>
          <w:p>
            <w:pPr>
              <w:pStyle w:val="0"/>
              <w:jc w:val="center"/>
            </w:pPr>
            <w:r>
              <w:rPr>
                <w:sz w:val="20"/>
              </w:rPr>
              <w:t xml:space="preserve">435040</w:t>
            </w:r>
          </w:p>
        </w:tc>
        <w:tc>
          <w:tcPr>
            <w:tcW w:w="1361" w:type="dxa"/>
            <w:vAlign w:val="bottom"/>
          </w:tcPr>
          <w:p>
            <w:pPr>
              <w:pStyle w:val="0"/>
              <w:jc w:val="center"/>
            </w:pPr>
            <w:r>
              <w:rPr>
                <w:sz w:val="20"/>
              </w:rPr>
              <w:t xml:space="preserve">212432</w:t>
            </w:r>
          </w:p>
        </w:tc>
        <w:tc>
          <w:tcPr>
            <w:tcW w:w="1361" w:type="dxa"/>
            <w:vAlign w:val="bottom"/>
          </w:tcPr>
          <w:p>
            <w:pPr>
              <w:pStyle w:val="0"/>
              <w:jc w:val="center"/>
            </w:pPr>
            <w:r>
              <w:rPr>
                <w:sz w:val="20"/>
              </w:rPr>
              <w:t xml:space="preserve">222608</w:t>
            </w:r>
          </w:p>
        </w:tc>
      </w:tr>
      <w:tr>
        <w:tc>
          <w:tcPr>
            <w:tcW w:w="1304" w:type="dxa"/>
          </w:tcPr>
          <w:p>
            <w:pPr>
              <w:pStyle w:val="0"/>
              <w:jc w:val="center"/>
            </w:pPr>
            <w:r>
              <w:rPr>
                <w:sz w:val="20"/>
              </w:rPr>
              <w:t xml:space="preserve">0 - 4</w:t>
            </w:r>
          </w:p>
        </w:tc>
        <w:tc>
          <w:tcPr>
            <w:tcW w:w="1361" w:type="dxa"/>
            <w:vAlign w:val="bottom"/>
          </w:tcPr>
          <w:p>
            <w:pPr>
              <w:pStyle w:val="0"/>
              <w:jc w:val="center"/>
            </w:pPr>
            <w:r>
              <w:rPr>
                <w:sz w:val="20"/>
              </w:rPr>
              <w:t xml:space="preserve">50176</w:t>
            </w:r>
          </w:p>
        </w:tc>
        <w:tc>
          <w:tcPr>
            <w:tcW w:w="1361" w:type="dxa"/>
            <w:vAlign w:val="bottom"/>
          </w:tcPr>
          <w:p>
            <w:pPr>
              <w:pStyle w:val="0"/>
              <w:jc w:val="center"/>
            </w:pPr>
            <w:r>
              <w:rPr>
                <w:sz w:val="20"/>
              </w:rPr>
              <w:t xml:space="preserve">25655</w:t>
            </w:r>
          </w:p>
        </w:tc>
        <w:tc>
          <w:tcPr>
            <w:tcW w:w="1361" w:type="dxa"/>
            <w:vAlign w:val="bottom"/>
          </w:tcPr>
          <w:p>
            <w:pPr>
              <w:pStyle w:val="0"/>
              <w:jc w:val="center"/>
            </w:pPr>
            <w:r>
              <w:rPr>
                <w:sz w:val="20"/>
              </w:rPr>
              <w:t xml:space="preserve">24521</w:t>
            </w:r>
          </w:p>
        </w:tc>
        <w:tc>
          <w:tcPr>
            <w:tcW w:w="1361" w:type="dxa"/>
            <w:vAlign w:val="bottom"/>
          </w:tcPr>
          <w:p>
            <w:pPr>
              <w:pStyle w:val="0"/>
              <w:jc w:val="center"/>
            </w:pPr>
            <w:r>
              <w:rPr>
                <w:sz w:val="20"/>
              </w:rPr>
              <w:t xml:space="preserve">22397</w:t>
            </w:r>
          </w:p>
        </w:tc>
        <w:tc>
          <w:tcPr>
            <w:tcW w:w="1361" w:type="dxa"/>
            <w:vAlign w:val="bottom"/>
          </w:tcPr>
          <w:p>
            <w:pPr>
              <w:pStyle w:val="0"/>
              <w:jc w:val="center"/>
            </w:pPr>
            <w:r>
              <w:rPr>
                <w:sz w:val="20"/>
              </w:rPr>
              <w:t xml:space="preserve">11552</w:t>
            </w:r>
          </w:p>
        </w:tc>
        <w:tc>
          <w:tcPr>
            <w:tcW w:w="1361" w:type="dxa"/>
            <w:vAlign w:val="bottom"/>
          </w:tcPr>
          <w:p>
            <w:pPr>
              <w:pStyle w:val="0"/>
              <w:jc w:val="center"/>
            </w:pPr>
            <w:r>
              <w:rPr>
                <w:sz w:val="20"/>
              </w:rPr>
              <w:t xml:space="preserve">10845</w:t>
            </w:r>
          </w:p>
        </w:tc>
        <w:tc>
          <w:tcPr>
            <w:tcW w:w="1361" w:type="dxa"/>
            <w:vAlign w:val="bottom"/>
          </w:tcPr>
          <w:p>
            <w:pPr>
              <w:pStyle w:val="0"/>
              <w:jc w:val="center"/>
            </w:pPr>
            <w:r>
              <w:rPr>
                <w:sz w:val="20"/>
              </w:rPr>
              <w:t xml:space="preserve">27779</w:t>
            </w:r>
          </w:p>
        </w:tc>
        <w:tc>
          <w:tcPr>
            <w:tcW w:w="1361" w:type="dxa"/>
            <w:vAlign w:val="bottom"/>
          </w:tcPr>
          <w:p>
            <w:pPr>
              <w:pStyle w:val="0"/>
              <w:jc w:val="center"/>
            </w:pPr>
            <w:r>
              <w:rPr>
                <w:sz w:val="20"/>
              </w:rPr>
              <w:t xml:space="preserve">14103</w:t>
            </w:r>
          </w:p>
        </w:tc>
        <w:tc>
          <w:tcPr>
            <w:tcW w:w="1361" w:type="dxa"/>
            <w:vAlign w:val="bottom"/>
          </w:tcPr>
          <w:p>
            <w:pPr>
              <w:pStyle w:val="0"/>
              <w:jc w:val="center"/>
            </w:pPr>
            <w:r>
              <w:rPr>
                <w:sz w:val="20"/>
              </w:rPr>
              <w:t xml:space="preserve">13676</w:t>
            </w:r>
          </w:p>
        </w:tc>
      </w:tr>
      <w:tr>
        <w:tc>
          <w:tcPr>
            <w:tcW w:w="1304" w:type="dxa"/>
          </w:tcPr>
          <w:p>
            <w:pPr>
              <w:pStyle w:val="0"/>
              <w:jc w:val="center"/>
            </w:pPr>
            <w:r>
              <w:rPr>
                <w:sz w:val="20"/>
              </w:rPr>
              <w:t xml:space="preserve">5 - 9</w:t>
            </w:r>
          </w:p>
        </w:tc>
        <w:tc>
          <w:tcPr>
            <w:tcW w:w="1361" w:type="dxa"/>
            <w:vAlign w:val="bottom"/>
          </w:tcPr>
          <w:p>
            <w:pPr>
              <w:pStyle w:val="0"/>
              <w:jc w:val="center"/>
            </w:pPr>
            <w:r>
              <w:rPr>
                <w:sz w:val="20"/>
              </w:rPr>
              <w:t xml:space="preserve">67841</w:t>
            </w:r>
          </w:p>
        </w:tc>
        <w:tc>
          <w:tcPr>
            <w:tcW w:w="1361" w:type="dxa"/>
            <w:vAlign w:val="bottom"/>
          </w:tcPr>
          <w:p>
            <w:pPr>
              <w:pStyle w:val="0"/>
              <w:jc w:val="center"/>
            </w:pPr>
            <w:r>
              <w:rPr>
                <w:sz w:val="20"/>
              </w:rPr>
              <w:t xml:space="preserve">34567</w:t>
            </w:r>
          </w:p>
        </w:tc>
        <w:tc>
          <w:tcPr>
            <w:tcW w:w="1361" w:type="dxa"/>
            <w:vAlign w:val="bottom"/>
          </w:tcPr>
          <w:p>
            <w:pPr>
              <w:pStyle w:val="0"/>
              <w:jc w:val="center"/>
            </w:pPr>
            <w:r>
              <w:rPr>
                <w:sz w:val="20"/>
              </w:rPr>
              <w:t xml:space="preserve">33274</w:t>
            </w:r>
          </w:p>
        </w:tc>
        <w:tc>
          <w:tcPr>
            <w:tcW w:w="1361" w:type="dxa"/>
            <w:vAlign w:val="bottom"/>
          </w:tcPr>
          <w:p>
            <w:pPr>
              <w:pStyle w:val="0"/>
              <w:jc w:val="center"/>
            </w:pPr>
            <w:r>
              <w:rPr>
                <w:sz w:val="20"/>
              </w:rPr>
              <w:t xml:space="preserve">30956</w:t>
            </w:r>
          </w:p>
        </w:tc>
        <w:tc>
          <w:tcPr>
            <w:tcW w:w="1361" w:type="dxa"/>
            <w:vAlign w:val="bottom"/>
          </w:tcPr>
          <w:p>
            <w:pPr>
              <w:pStyle w:val="0"/>
              <w:jc w:val="center"/>
            </w:pPr>
            <w:r>
              <w:rPr>
                <w:sz w:val="20"/>
              </w:rPr>
              <w:t xml:space="preserve">15720</w:t>
            </w:r>
          </w:p>
        </w:tc>
        <w:tc>
          <w:tcPr>
            <w:tcW w:w="1361" w:type="dxa"/>
            <w:vAlign w:val="bottom"/>
          </w:tcPr>
          <w:p>
            <w:pPr>
              <w:pStyle w:val="0"/>
              <w:jc w:val="center"/>
            </w:pPr>
            <w:r>
              <w:rPr>
                <w:sz w:val="20"/>
              </w:rPr>
              <w:t xml:space="preserve">15236</w:t>
            </w:r>
          </w:p>
        </w:tc>
        <w:tc>
          <w:tcPr>
            <w:tcW w:w="1361" w:type="dxa"/>
            <w:vAlign w:val="bottom"/>
          </w:tcPr>
          <w:p>
            <w:pPr>
              <w:pStyle w:val="0"/>
              <w:jc w:val="center"/>
            </w:pPr>
            <w:r>
              <w:rPr>
                <w:sz w:val="20"/>
              </w:rPr>
              <w:t xml:space="preserve">36885</w:t>
            </w:r>
          </w:p>
        </w:tc>
        <w:tc>
          <w:tcPr>
            <w:tcW w:w="1361" w:type="dxa"/>
            <w:vAlign w:val="bottom"/>
          </w:tcPr>
          <w:p>
            <w:pPr>
              <w:pStyle w:val="0"/>
              <w:jc w:val="center"/>
            </w:pPr>
            <w:r>
              <w:rPr>
                <w:sz w:val="20"/>
              </w:rPr>
              <w:t xml:space="preserve">18847</w:t>
            </w:r>
          </w:p>
        </w:tc>
        <w:tc>
          <w:tcPr>
            <w:tcW w:w="1361" w:type="dxa"/>
            <w:vAlign w:val="bottom"/>
          </w:tcPr>
          <w:p>
            <w:pPr>
              <w:pStyle w:val="0"/>
              <w:jc w:val="center"/>
            </w:pPr>
            <w:r>
              <w:rPr>
                <w:sz w:val="20"/>
              </w:rPr>
              <w:t xml:space="preserve">18038</w:t>
            </w:r>
          </w:p>
        </w:tc>
      </w:tr>
      <w:tr>
        <w:tc>
          <w:tcPr>
            <w:tcW w:w="1304" w:type="dxa"/>
          </w:tcPr>
          <w:p>
            <w:pPr>
              <w:pStyle w:val="0"/>
              <w:jc w:val="center"/>
            </w:pPr>
            <w:r>
              <w:rPr>
                <w:sz w:val="20"/>
              </w:rPr>
              <w:t xml:space="preserve">10 - 14</w:t>
            </w:r>
          </w:p>
        </w:tc>
        <w:tc>
          <w:tcPr>
            <w:tcW w:w="1361" w:type="dxa"/>
            <w:vAlign w:val="bottom"/>
          </w:tcPr>
          <w:p>
            <w:pPr>
              <w:pStyle w:val="0"/>
              <w:jc w:val="center"/>
            </w:pPr>
            <w:r>
              <w:rPr>
                <w:sz w:val="20"/>
              </w:rPr>
              <w:t xml:space="preserve">64697</w:t>
            </w:r>
          </w:p>
        </w:tc>
        <w:tc>
          <w:tcPr>
            <w:tcW w:w="1361" w:type="dxa"/>
            <w:vAlign w:val="bottom"/>
          </w:tcPr>
          <w:p>
            <w:pPr>
              <w:pStyle w:val="0"/>
              <w:jc w:val="center"/>
            </w:pPr>
            <w:r>
              <w:rPr>
                <w:sz w:val="20"/>
              </w:rPr>
              <w:t xml:space="preserve">33032</w:t>
            </w:r>
          </w:p>
        </w:tc>
        <w:tc>
          <w:tcPr>
            <w:tcW w:w="1361" w:type="dxa"/>
            <w:vAlign w:val="bottom"/>
          </w:tcPr>
          <w:p>
            <w:pPr>
              <w:pStyle w:val="0"/>
              <w:jc w:val="center"/>
            </w:pPr>
            <w:r>
              <w:rPr>
                <w:sz w:val="20"/>
              </w:rPr>
              <w:t xml:space="preserve">31665</w:t>
            </w:r>
          </w:p>
        </w:tc>
        <w:tc>
          <w:tcPr>
            <w:tcW w:w="1361" w:type="dxa"/>
            <w:vAlign w:val="bottom"/>
          </w:tcPr>
          <w:p>
            <w:pPr>
              <w:pStyle w:val="0"/>
              <w:jc w:val="center"/>
            </w:pPr>
            <w:r>
              <w:rPr>
                <w:sz w:val="20"/>
              </w:rPr>
              <w:t xml:space="preserve">30671</w:t>
            </w:r>
          </w:p>
        </w:tc>
        <w:tc>
          <w:tcPr>
            <w:tcW w:w="1361" w:type="dxa"/>
            <w:vAlign w:val="bottom"/>
          </w:tcPr>
          <w:p>
            <w:pPr>
              <w:pStyle w:val="0"/>
              <w:jc w:val="center"/>
            </w:pPr>
            <w:r>
              <w:rPr>
                <w:sz w:val="20"/>
              </w:rPr>
              <w:t xml:space="preserve">15523</w:t>
            </w:r>
          </w:p>
        </w:tc>
        <w:tc>
          <w:tcPr>
            <w:tcW w:w="1361" w:type="dxa"/>
            <w:vAlign w:val="bottom"/>
          </w:tcPr>
          <w:p>
            <w:pPr>
              <w:pStyle w:val="0"/>
              <w:jc w:val="center"/>
            </w:pPr>
            <w:r>
              <w:rPr>
                <w:sz w:val="20"/>
              </w:rPr>
              <w:t xml:space="preserve">15148</w:t>
            </w:r>
          </w:p>
        </w:tc>
        <w:tc>
          <w:tcPr>
            <w:tcW w:w="1361" w:type="dxa"/>
            <w:vAlign w:val="bottom"/>
          </w:tcPr>
          <w:p>
            <w:pPr>
              <w:pStyle w:val="0"/>
              <w:jc w:val="center"/>
            </w:pPr>
            <w:r>
              <w:rPr>
                <w:sz w:val="20"/>
              </w:rPr>
              <w:t xml:space="preserve">34026</w:t>
            </w:r>
          </w:p>
        </w:tc>
        <w:tc>
          <w:tcPr>
            <w:tcW w:w="1361" w:type="dxa"/>
            <w:vAlign w:val="bottom"/>
          </w:tcPr>
          <w:p>
            <w:pPr>
              <w:pStyle w:val="0"/>
              <w:jc w:val="center"/>
            </w:pPr>
            <w:r>
              <w:rPr>
                <w:sz w:val="20"/>
              </w:rPr>
              <w:t xml:space="preserve">17509</w:t>
            </w:r>
          </w:p>
        </w:tc>
        <w:tc>
          <w:tcPr>
            <w:tcW w:w="1361" w:type="dxa"/>
            <w:vAlign w:val="bottom"/>
          </w:tcPr>
          <w:p>
            <w:pPr>
              <w:pStyle w:val="0"/>
              <w:jc w:val="center"/>
            </w:pPr>
            <w:r>
              <w:rPr>
                <w:sz w:val="20"/>
              </w:rPr>
              <w:t xml:space="preserve">16517</w:t>
            </w:r>
          </w:p>
        </w:tc>
      </w:tr>
      <w:tr>
        <w:tc>
          <w:tcPr>
            <w:tcW w:w="1304" w:type="dxa"/>
          </w:tcPr>
          <w:p>
            <w:pPr>
              <w:pStyle w:val="0"/>
              <w:jc w:val="center"/>
            </w:pPr>
            <w:r>
              <w:rPr>
                <w:sz w:val="20"/>
              </w:rPr>
              <w:t xml:space="preserve">15 - 19</w:t>
            </w:r>
          </w:p>
        </w:tc>
        <w:tc>
          <w:tcPr>
            <w:tcW w:w="1361" w:type="dxa"/>
            <w:vAlign w:val="bottom"/>
          </w:tcPr>
          <w:p>
            <w:pPr>
              <w:pStyle w:val="0"/>
              <w:jc w:val="center"/>
            </w:pPr>
            <w:r>
              <w:rPr>
                <w:sz w:val="20"/>
              </w:rPr>
              <w:t xml:space="preserve">51944</w:t>
            </w:r>
          </w:p>
        </w:tc>
        <w:tc>
          <w:tcPr>
            <w:tcW w:w="1361" w:type="dxa"/>
            <w:vAlign w:val="bottom"/>
          </w:tcPr>
          <w:p>
            <w:pPr>
              <w:pStyle w:val="0"/>
              <w:jc w:val="center"/>
            </w:pPr>
            <w:r>
              <w:rPr>
                <w:sz w:val="20"/>
              </w:rPr>
              <w:t xml:space="preserve">26570</w:t>
            </w:r>
          </w:p>
        </w:tc>
        <w:tc>
          <w:tcPr>
            <w:tcW w:w="1361" w:type="dxa"/>
            <w:vAlign w:val="bottom"/>
          </w:tcPr>
          <w:p>
            <w:pPr>
              <w:pStyle w:val="0"/>
              <w:jc w:val="center"/>
            </w:pPr>
            <w:r>
              <w:rPr>
                <w:sz w:val="20"/>
              </w:rPr>
              <w:t xml:space="preserve">25374</w:t>
            </w:r>
          </w:p>
        </w:tc>
        <w:tc>
          <w:tcPr>
            <w:tcW w:w="1361" w:type="dxa"/>
            <w:vAlign w:val="bottom"/>
          </w:tcPr>
          <w:p>
            <w:pPr>
              <w:pStyle w:val="0"/>
              <w:jc w:val="center"/>
            </w:pPr>
            <w:r>
              <w:rPr>
                <w:sz w:val="20"/>
              </w:rPr>
              <w:t xml:space="preserve">26138</w:t>
            </w:r>
          </w:p>
        </w:tc>
        <w:tc>
          <w:tcPr>
            <w:tcW w:w="1361" w:type="dxa"/>
            <w:vAlign w:val="bottom"/>
          </w:tcPr>
          <w:p>
            <w:pPr>
              <w:pStyle w:val="0"/>
              <w:jc w:val="center"/>
            </w:pPr>
            <w:r>
              <w:rPr>
                <w:sz w:val="20"/>
              </w:rPr>
              <w:t xml:space="preserve">13282</w:t>
            </w:r>
          </w:p>
        </w:tc>
        <w:tc>
          <w:tcPr>
            <w:tcW w:w="1361" w:type="dxa"/>
            <w:vAlign w:val="bottom"/>
          </w:tcPr>
          <w:p>
            <w:pPr>
              <w:pStyle w:val="0"/>
              <w:jc w:val="center"/>
            </w:pPr>
            <w:r>
              <w:rPr>
                <w:sz w:val="20"/>
              </w:rPr>
              <w:t xml:space="preserve">12856</w:t>
            </w:r>
          </w:p>
        </w:tc>
        <w:tc>
          <w:tcPr>
            <w:tcW w:w="1361" w:type="dxa"/>
            <w:vAlign w:val="bottom"/>
          </w:tcPr>
          <w:p>
            <w:pPr>
              <w:pStyle w:val="0"/>
              <w:jc w:val="center"/>
            </w:pPr>
            <w:r>
              <w:rPr>
                <w:sz w:val="20"/>
              </w:rPr>
              <w:t xml:space="preserve">25806</w:t>
            </w:r>
          </w:p>
        </w:tc>
        <w:tc>
          <w:tcPr>
            <w:tcW w:w="1361" w:type="dxa"/>
            <w:vAlign w:val="bottom"/>
          </w:tcPr>
          <w:p>
            <w:pPr>
              <w:pStyle w:val="0"/>
              <w:jc w:val="center"/>
            </w:pPr>
            <w:r>
              <w:rPr>
                <w:sz w:val="20"/>
              </w:rPr>
              <w:t xml:space="preserve">13288</w:t>
            </w:r>
          </w:p>
        </w:tc>
        <w:tc>
          <w:tcPr>
            <w:tcW w:w="1361" w:type="dxa"/>
            <w:vAlign w:val="bottom"/>
          </w:tcPr>
          <w:p>
            <w:pPr>
              <w:pStyle w:val="0"/>
              <w:jc w:val="center"/>
            </w:pPr>
            <w:r>
              <w:rPr>
                <w:sz w:val="20"/>
              </w:rPr>
              <w:t xml:space="preserve">12518</w:t>
            </w:r>
          </w:p>
        </w:tc>
      </w:tr>
      <w:tr>
        <w:tc>
          <w:tcPr>
            <w:tcW w:w="1304" w:type="dxa"/>
          </w:tcPr>
          <w:p>
            <w:pPr>
              <w:pStyle w:val="0"/>
              <w:jc w:val="center"/>
            </w:pPr>
            <w:r>
              <w:rPr>
                <w:sz w:val="20"/>
              </w:rPr>
              <w:t xml:space="preserve">20 - 24</w:t>
            </w:r>
          </w:p>
        </w:tc>
        <w:tc>
          <w:tcPr>
            <w:tcW w:w="1361" w:type="dxa"/>
            <w:vAlign w:val="bottom"/>
          </w:tcPr>
          <w:p>
            <w:pPr>
              <w:pStyle w:val="0"/>
              <w:jc w:val="center"/>
            </w:pPr>
            <w:r>
              <w:rPr>
                <w:sz w:val="20"/>
              </w:rPr>
              <w:t xml:space="preserve">59053</w:t>
            </w:r>
          </w:p>
        </w:tc>
        <w:tc>
          <w:tcPr>
            <w:tcW w:w="1361" w:type="dxa"/>
            <w:vAlign w:val="bottom"/>
          </w:tcPr>
          <w:p>
            <w:pPr>
              <w:pStyle w:val="0"/>
              <w:jc w:val="center"/>
            </w:pPr>
            <w:r>
              <w:rPr>
                <w:sz w:val="20"/>
              </w:rPr>
              <w:t xml:space="preserve">29320</w:t>
            </w:r>
          </w:p>
        </w:tc>
        <w:tc>
          <w:tcPr>
            <w:tcW w:w="1361" w:type="dxa"/>
            <w:vAlign w:val="bottom"/>
          </w:tcPr>
          <w:p>
            <w:pPr>
              <w:pStyle w:val="0"/>
              <w:jc w:val="center"/>
            </w:pPr>
            <w:r>
              <w:rPr>
                <w:sz w:val="20"/>
              </w:rPr>
              <w:t xml:space="preserve">29733</w:t>
            </w:r>
          </w:p>
        </w:tc>
        <w:tc>
          <w:tcPr>
            <w:tcW w:w="1361" w:type="dxa"/>
            <w:vAlign w:val="bottom"/>
          </w:tcPr>
          <w:p>
            <w:pPr>
              <w:pStyle w:val="0"/>
              <w:jc w:val="center"/>
            </w:pPr>
            <w:r>
              <w:rPr>
                <w:sz w:val="20"/>
              </w:rPr>
              <w:t xml:space="preserve">30560</w:t>
            </w:r>
          </w:p>
        </w:tc>
        <w:tc>
          <w:tcPr>
            <w:tcW w:w="1361" w:type="dxa"/>
            <w:vAlign w:val="bottom"/>
          </w:tcPr>
          <w:p>
            <w:pPr>
              <w:pStyle w:val="0"/>
              <w:jc w:val="center"/>
            </w:pPr>
            <w:r>
              <w:rPr>
                <w:sz w:val="20"/>
              </w:rPr>
              <w:t xml:space="preserve">15232</w:t>
            </w:r>
          </w:p>
        </w:tc>
        <w:tc>
          <w:tcPr>
            <w:tcW w:w="1361" w:type="dxa"/>
            <w:vAlign w:val="bottom"/>
          </w:tcPr>
          <w:p>
            <w:pPr>
              <w:pStyle w:val="0"/>
              <w:jc w:val="center"/>
            </w:pPr>
            <w:r>
              <w:rPr>
                <w:sz w:val="20"/>
              </w:rPr>
              <w:t xml:space="preserve">15328</w:t>
            </w:r>
          </w:p>
        </w:tc>
        <w:tc>
          <w:tcPr>
            <w:tcW w:w="1361" w:type="dxa"/>
            <w:vAlign w:val="bottom"/>
          </w:tcPr>
          <w:p>
            <w:pPr>
              <w:pStyle w:val="0"/>
              <w:jc w:val="center"/>
            </w:pPr>
            <w:r>
              <w:rPr>
                <w:sz w:val="20"/>
              </w:rPr>
              <w:t xml:space="preserve">28493</w:t>
            </w:r>
          </w:p>
        </w:tc>
        <w:tc>
          <w:tcPr>
            <w:tcW w:w="1361" w:type="dxa"/>
            <w:vAlign w:val="bottom"/>
          </w:tcPr>
          <w:p>
            <w:pPr>
              <w:pStyle w:val="0"/>
              <w:jc w:val="center"/>
            </w:pPr>
            <w:r>
              <w:rPr>
                <w:sz w:val="20"/>
              </w:rPr>
              <w:t xml:space="preserve">14088</w:t>
            </w:r>
          </w:p>
        </w:tc>
        <w:tc>
          <w:tcPr>
            <w:tcW w:w="1361" w:type="dxa"/>
            <w:vAlign w:val="bottom"/>
          </w:tcPr>
          <w:p>
            <w:pPr>
              <w:pStyle w:val="0"/>
              <w:jc w:val="center"/>
            </w:pPr>
            <w:r>
              <w:rPr>
                <w:sz w:val="20"/>
              </w:rPr>
              <w:t xml:space="preserve">14405</w:t>
            </w:r>
          </w:p>
        </w:tc>
      </w:tr>
      <w:tr>
        <w:tc>
          <w:tcPr>
            <w:tcW w:w="1304" w:type="dxa"/>
          </w:tcPr>
          <w:p>
            <w:pPr>
              <w:pStyle w:val="0"/>
              <w:jc w:val="center"/>
            </w:pPr>
            <w:r>
              <w:rPr>
                <w:sz w:val="20"/>
              </w:rPr>
              <w:t xml:space="preserve">25 - 29</w:t>
            </w:r>
          </w:p>
        </w:tc>
        <w:tc>
          <w:tcPr>
            <w:tcW w:w="1361" w:type="dxa"/>
            <w:vAlign w:val="bottom"/>
          </w:tcPr>
          <w:p>
            <w:pPr>
              <w:pStyle w:val="0"/>
              <w:jc w:val="center"/>
            </w:pPr>
            <w:r>
              <w:rPr>
                <w:sz w:val="20"/>
              </w:rPr>
              <w:t xml:space="preserve">62256</w:t>
            </w:r>
          </w:p>
        </w:tc>
        <w:tc>
          <w:tcPr>
            <w:tcW w:w="1361" w:type="dxa"/>
            <w:vAlign w:val="bottom"/>
          </w:tcPr>
          <w:p>
            <w:pPr>
              <w:pStyle w:val="0"/>
              <w:jc w:val="center"/>
            </w:pPr>
            <w:r>
              <w:rPr>
                <w:sz w:val="20"/>
              </w:rPr>
              <w:t xml:space="preserve">30106</w:t>
            </w:r>
          </w:p>
        </w:tc>
        <w:tc>
          <w:tcPr>
            <w:tcW w:w="1361" w:type="dxa"/>
            <w:vAlign w:val="bottom"/>
          </w:tcPr>
          <w:p>
            <w:pPr>
              <w:pStyle w:val="0"/>
              <w:jc w:val="center"/>
            </w:pPr>
            <w:r>
              <w:rPr>
                <w:sz w:val="20"/>
              </w:rPr>
              <w:t xml:space="preserve">32150</w:t>
            </w:r>
          </w:p>
        </w:tc>
        <w:tc>
          <w:tcPr>
            <w:tcW w:w="1361" w:type="dxa"/>
            <w:vAlign w:val="bottom"/>
          </w:tcPr>
          <w:p>
            <w:pPr>
              <w:pStyle w:val="0"/>
              <w:jc w:val="center"/>
            </w:pPr>
            <w:r>
              <w:rPr>
                <w:sz w:val="20"/>
              </w:rPr>
              <w:t xml:space="preserve">29881</w:t>
            </w:r>
          </w:p>
        </w:tc>
        <w:tc>
          <w:tcPr>
            <w:tcW w:w="1361" w:type="dxa"/>
            <w:vAlign w:val="bottom"/>
          </w:tcPr>
          <w:p>
            <w:pPr>
              <w:pStyle w:val="0"/>
              <w:jc w:val="center"/>
            </w:pPr>
            <w:r>
              <w:rPr>
                <w:sz w:val="20"/>
              </w:rPr>
              <w:t xml:space="preserve">14136</w:t>
            </w:r>
          </w:p>
        </w:tc>
        <w:tc>
          <w:tcPr>
            <w:tcW w:w="1361" w:type="dxa"/>
            <w:vAlign w:val="bottom"/>
          </w:tcPr>
          <w:p>
            <w:pPr>
              <w:pStyle w:val="0"/>
              <w:jc w:val="center"/>
            </w:pPr>
            <w:r>
              <w:rPr>
                <w:sz w:val="20"/>
              </w:rPr>
              <w:t xml:space="preserve">15745</w:t>
            </w:r>
          </w:p>
        </w:tc>
        <w:tc>
          <w:tcPr>
            <w:tcW w:w="1361" w:type="dxa"/>
            <w:vAlign w:val="bottom"/>
          </w:tcPr>
          <w:p>
            <w:pPr>
              <w:pStyle w:val="0"/>
              <w:jc w:val="center"/>
            </w:pPr>
            <w:r>
              <w:rPr>
                <w:sz w:val="20"/>
              </w:rPr>
              <w:t xml:space="preserve">32375</w:t>
            </w:r>
          </w:p>
        </w:tc>
        <w:tc>
          <w:tcPr>
            <w:tcW w:w="1361" w:type="dxa"/>
            <w:vAlign w:val="bottom"/>
          </w:tcPr>
          <w:p>
            <w:pPr>
              <w:pStyle w:val="0"/>
              <w:jc w:val="center"/>
            </w:pPr>
            <w:r>
              <w:rPr>
                <w:sz w:val="20"/>
              </w:rPr>
              <w:t xml:space="preserve">15970</w:t>
            </w:r>
          </w:p>
        </w:tc>
        <w:tc>
          <w:tcPr>
            <w:tcW w:w="1361" w:type="dxa"/>
            <w:vAlign w:val="bottom"/>
          </w:tcPr>
          <w:p>
            <w:pPr>
              <w:pStyle w:val="0"/>
              <w:jc w:val="center"/>
            </w:pPr>
            <w:r>
              <w:rPr>
                <w:sz w:val="20"/>
              </w:rPr>
              <w:t xml:space="preserve">16405</w:t>
            </w:r>
          </w:p>
        </w:tc>
      </w:tr>
      <w:tr>
        <w:tc>
          <w:tcPr>
            <w:tcW w:w="1304" w:type="dxa"/>
          </w:tcPr>
          <w:p>
            <w:pPr>
              <w:pStyle w:val="0"/>
              <w:jc w:val="center"/>
            </w:pPr>
            <w:r>
              <w:rPr>
                <w:sz w:val="20"/>
              </w:rPr>
              <w:t xml:space="preserve">30 - 34</w:t>
            </w:r>
          </w:p>
        </w:tc>
        <w:tc>
          <w:tcPr>
            <w:tcW w:w="1361" w:type="dxa"/>
            <w:vAlign w:val="bottom"/>
          </w:tcPr>
          <w:p>
            <w:pPr>
              <w:pStyle w:val="0"/>
              <w:jc w:val="center"/>
            </w:pPr>
            <w:r>
              <w:rPr>
                <w:sz w:val="20"/>
              </w:rPr>
              <w:t xml:space="preserve">81285</w:t>
            </w:r>
          </w:p>
        </w:tc>
        <w:tc>
          <w:tcPr>
            <w:tcW w:w="1361" w:type="dxa"/>
            <w:vAlign w:val="bottom"/>
          </w:tcPr>
          <w:p>
            <w:pPr>
              <w:pStyle w:val="0"/>
              <w:jc w:val="center"/>
            </w:pPr>
            <w:r>
              <w:rPr>
                <w:sz w:val="20"/>
              </w:rPr>
              <w:t xml:space="preserve">39667</w:t>
            </w:r>
          </w:p>
        </w:tc>
        <w:tc>
          <w:tcPr>
            <w:tcW w:w="1361" w:type="dxa"/>
            <w:vAlign w:val="bottom"/>
          </w:tcPr>
          <w:p>
            <w:pPr>
              <w:pStyle w:val="0"/>
              <w:jc w:val="center"/>
            </w:pPr>
            <w:r>
              <w:rPr>
                <w:sz w:val="20"/>
              </w:rPr>
              <w:t xml:space="preserve">41618</w:t>
            </w:r>
          </w:p>
        </w:tc>
        <w:tc>
          <w:tcPr>
            <w:tcW w:w="1361" w:type="dxa"/>
            <w:vAlign w:val="bottom"/>
          </w:tcPr>
          <w:p>
            <w:pPr>
              <w:pStyle w:val="0"/>
              <w:jc w:val="center"/>
            </w:pPr>
            <w:r>
              <w:rPr>
                <w:sz w:val="20"/>
              </w:rPr>
              <w:t xml:space="preserve">41918</w:t>
            </w:r>
          </w:p>
        </w:tc>
        <w:tc>
          <w:tcPr>
            <w:tcW w:w="1361" w:type="dxa"/>
            <w:vAlign w:val="bottom"/>
          </w:tcPr>
          <w:p>
            <w:pPr>
              <w:pStyle w:val="0"/>
              <w:jc w:val="center"/>
            </w:pPr>
            <w:r>
              <w:rPr>
                <w:sz w:val="20"/>
              </w:rPr>
              <w:t xml:space="preserve">19864</w:t>
            </w:r>
          </w:p>
        </w:tc>
        <w:tc>
          <w:tcPr>
            <w:tcW w:w="1361" w:type="dxa"/>
            <w:vAlign w:val="bottom"/>
          </w:tcPr>
          <w:p>
            <w:pPr>
              <w:pStyle w:val="0"/>
              <w:jc w:val="center"/>
            </w:pPr>
            <w:r>
              <w:rPr>
                <w:sz w:val="20"/>
              </w:rPr>
              <w:t xml:space="preserve">22054</w:t>
            </w:r>
          </w:p>
        </w:tc>
        <w:tc>
          <w:tcPr>
            <w:tcW w:w="1361" w:type="dxa"/>
            <w:vAlign w:val="bottom"/>
          </w:tcPr>
          <w:p>
            <w:pPr>
              <w:pStyle w:val="0"/>
              <w:jc w:val="center"/>
            </w:pPr>
            <w:r>
              <w:rPr>
                <w:sz w:val="20"/>
              </w:rPr>
              <w:t xml:space="preserve">39367</w:t>
            </w:r>
          </w:p>
        </w:tc>
        <w:tc>
          <w:tcPr>
            <w:tcW w:w="1361" w:type="dxa"/>
            <w:vAlign w:val="bottom"/>
          </w:tcPr>
          <w:p>
            <w:pPr>
              <w:pStyle w:val="0"/>
              <w:jc w:val="center"/>
            </w:pPr>
            <w:r>
              <w:rPr>
                <w:sz w:val="20"/>
              </w:rPr>
              <w:t xml:space="preserve">19803</w:t>
            </w:r>
          </w:p>
        </w:tc>
        <w:tc>
          <w:tcPr>
            <w:tcW w:w="1361" w:type="dxa"/>
            <w:vAlign w:val="bottom"/>
          </w:tcPr>
          <w:p>
            <w:pPr>
              <w:pStyle w:val="0"/>
              <w:jc w:val="center"/>
            </w:pPr>
            <w:r>
              <w:rPr>
                <w:sz w:val="20"/>
              </w:rPr>
              <w:t xml:space="preserve">19564</w:t>
            </w:r>
          </w:p>
        </w:tc>
      </w:tr>
      <w:tr>
        <w:tc>
          <w:tcPr>
            <w:tcW w:w="1304" w:type="dxa"/>
          </w:tcPr>
          <w:p>
            <w:pPr>
              <w:pStyle w:val="0"/>
              <w:jc w:val="center"/>
            </w:pPr>
            <w:r>
              <w:rPr>
                <w:sz w:val="20"/>
              </w:rPr>
              <w:t xml:space="preserve">35 - 39</w:t>
            </w:r>
          </w:p>
        </w:tc>
        <w:tc>
          <w:tcPr>
            <w:tcW w:w="1361" w:type="dxa"/>
            <w:vAlign w:val="bottom"/>
          </w:tcPr>
          <w:p>
            <w:pPr>
              <w:pStyle w:val="0"/>
              <w:jc w:val="center"/>
            </w:pPr>
            <w:r>
              <w:rPr>
                <w:sz w:val="20"/>
              </w:rPr>
              <w:t xml:space="preserve">73576</w:t>
            </w:r>
          </w:p>
        </w:tc>
        <w:tc>
          <w:tcPr>
            <w:tcW w:w="1361" w:type="dxa"/>
            <w:vAlign w:val="bottom"/>
          </w:tcPr>
          <w:p>
            <w:pPr>
              <w:pStyle w:val="0"/>
              <w:jc w:val="center"/>
            </w:pPr>
            <w:r>
              <w:rPr>
                <w:sz w:val="20"/>
              </w:rPr>
              <w:t xml:space="preserve">35553</w:t>
            </w:r>
          </w:p>
        </w:tc>
        <w:tc>
          <w:tcPr>
            <w:tcW w:w="1361" w:type="dxa"/>
            <w:vAlign w:val="bottom"/>
          </w:tcPr>
          <w:p>
            <w:pPr>
              <w:pStyle w:val="0"/>
              <w:jc w:val="center"/>
            </w:pPr>
            <w:r>
              <w:rPr>
                <w:sz w:val="20"/>
              </w:rPr>
              <w:t xml:space="preserve">38023</w:t>
            </w:r>
          </w:p>
        </w:tc>
        <w:tc>
          <w:tcPr>
            <w:tcW w:w="1361" w:type="dxa"/>
            <w:vAlign w:val="bottom"/>
          </w:tcPr>
          <w:p>
            <w:pPr>
              <w:pStyle w:val="0"/>
              <w:jc w:val="center"/>
            </w:pPr>
            <w:r>
              <w:rPr>
                <w:sz w:val="20"/>
              </w:rPr>
              <w:t xml:space="preserve">39608</w:t>
            </w:r>
          </w:p>
        </w:tc>
        <w:tc>
          <w:tcPr>
            <w:tcW w:w="1361" w:type="dxa"/>
            <w:vAlign w:val="bottom"/>
          </w:tcPr>
          <w:p>
            <w:pPr>
              <w:pStyle w:val="0"/>
              <w:jc w:val="center"/>
            </w:pPr>
            <w:r>
              <w:rPr>
                <w:sz w:val="20"/>
              </w:rPr>
              <w:t xml:space="preserve">18597</w:t>
            </w:r>
          </w:p>
        </w:tc>
        <w:tc>
          <w:tcPr>
            <w:tcW w:w="1361" w:type="dxa"/>
            <w:vAlign w:val="bottom"/>
          </w:tcPr>
          <w:p>
            <w:pPr>
              <w:pStyle w:val="0"/>
              <w:jc w:val="center"/>
            </w:pPr>
            <w:r>
              <w:rPr>
                <w:sz w:val="20"/>
              </w:rPr>
              <w:t xml:space="preserve">21011</w:t>
            </w:r>
          </w:p>
        </w:tc>
        <w:tc>
          <w:tcPr>
            <w:tcW w:w="1361" w:type="dxa"/>
            <w:vAlign w:val="bottom"/>
          </w:tcPr>
          <w:p>
            <w:pPr>
              <w:pStyle w:val="0"/>
              <w:jc w:val="center"/>
            </w:pPr>
            <w:r>
              <w:rPr>
                <w:sz w:val="20"/>
              </w:rPr>
              <w:t xml:space="preserve">33968</w:t>
            </w:r>
          </w:p>
        </w:tc>
        <w:tc>
          <w:tcPr>
            <w:tcW w:w="1361" w:type="dxa"/>
            <w:vAlign w:val="bottom"/>
          </w:tcPr>
          <w:p>
            <w:pPr>
              <w:pStyle w:val="0"/>
              <w:jc w:val="center"/>
            </w:pPr>
            <w:r>
              <w:rPr>
                <w:sz w:val="20"/>
              </w:rPr>
              <w:t xml:space="preserve">16956</w:t>
            </w:r>
          </w:p>
        </w:tc>
        <w:tc>
          <w:tcPr>
            <w:tcW w:w="1361" w:type="dxa"/>
            <w:vAlign w:val="bottom"/>
          </w:tcPr>
          <w:p>
            <w:pPr>
              <w:pStyle w:val="0"/>
              <w:jc w:val="center"/>
            </w:pPr>
            <w:r>
              <w:rPr>
                <w:sz w:val="20"/>
              </w:rPr>
              <w:t xml:space="preserve">17012</w:t>
            </w:r>
          </w:p>
        </w:tc>
      </w:tr>
      <w:tr>
        <w:tc>
          <w:tcPr>
            <w:tcW w:w="1304" w:type="dxa"/>
          </w:tcPr>
          <w:p>
            <w:pPr>
              <w:pStyle w:val="0"/>
              <w:jc w:val="center"/>
            </w:pPr>
            <w:r>
              <w:rPr>
                <w:sz w:val="20"/>
              </w:rPr>
              <w:t xml:space="preserve">40 - 44</w:t>
            </w:r>
          </w:p>
        </w:tc>
        <w:tc>
          <w:tcPr>
            <w:tcW w:w="1361" w:type="dxa"/>
            <w:vAlign w:val="bottom"/>
          </w:tcPr>
          <w:p>
            <w:pPr>
              <w:pStyle w:val="0"/>
              <w:jc w:val="center"/>
            </w:pPr>
            <w:r>
              <w:rPr>
                <w:sz w:val="20"/>
              </w:rPr>
              <w:t xml:space="preserve">64605</w:t>
            </w:r>
          </w:p>
        </w:tc>
        <w:tc>
          <w:tcPr>
            <w:tcW w:w="1361" w:type="dxa"/>
            <w:vAlign w:val="bottom"/>
          </w:tcPr>
          <w:p>
            <w:pPr>
              <w:pStyle w:val="0"/>
              <w:jc w:val="center"/>
            </w:pPr>
            <w:r>
              <w:rPr>
                <w:sz w:val="20"/>
              </w:rPr>
              <w:t xml:space="preserve">31368</w:t>
            </w:r>
          </w:p>
        </w:tc>
        <w:tc>
          <w:tcPr>
            <w:tcW w:w="1361" w:type="dxa"/>
            <w:vAlign w:val="bottom"/>
          </w:tcPr>
          <w:p>
            <w:pPr>
              <w:pStyle w:val="0"/>
              <w:jc w:val="center"/>
            </w:pPr>
            <w:r>
              <w:rPr>
                <w:sz w:val="20"/>
              </w:rPr>
              <w:t xml:space="preserve">33237</w:t>
            </w:r>
          </w:p>
        </w:tc>
        <w:tc>
          <w:tcPr>
            <w:tcW w:w="1361" w:type="dxa"/>
            <w:vAlign w:val="bottom"/>
          </w:tcPr>
          <w:p>
            <w:pPr>
              <w:pStyle w:val="0"/>
              <w:jc w:val="center"/>
            </w:pPr>
            <w:r>
              <w:rPr>
                <w:sz w:val="20"/>
              </w:rPr>
              <w:t xml:space="preserve">36413</w:t>
            </w:r>
          </w:p>
        </w:tc>
        <w:tc>
          <w:tcPr>
            <w:tcW w:w="1361" w:type="dxa"/>
            <w:vAlign w:val="bottom"/>
          </w:tcPr>
          <w:p>
            <w:pPr>
              <w:pStyle w:val="0"/>
              <w:jc w:val="center"/>
            </w:pPr>
            <w:r>
              <w:rPr>
                <w:sz w:val="20"/>
              </w:rPr>
              <w:t xml:space="preserve">17356</w:t>
            </w:r>
          </w:p>
        </w:tc>
        <w:tc>
          <w:tcPr>
            <w:tcW w:w="1361" w:type="dxa"/>
            <w:vAlign w:val="bottom"/>
          </w:tcPr>
          <w:p>
            <w:pPr>
              <w:pStyle w:val="0"/>
              <w:jc w:val="center"/>
            </w:pPr>
            <w:r>
              <w:rPr>
                <w:sz w:val="20"/>
              </w:rPr>
              <w:t xml:space="preserve">19057</w:t>
            </w:r>
          </w:p>
        </w:tc>
        <w:tc>
          <w:tcPr>
            <w:tcW w:w="1361" w:type="dxa"/>
            <w:vAlign w:val="bottom"/>
          </w:tcPr>
          <w:p>
            <w:pPr>
              <w:pStyle w:val="0"/>
              <w:jc w:val="center"/>
            </w:pPr>
            <w:r>
              <w:rPr>
                <w:sz w:val="20"/>
              </w:rPr>
              <w:t xml:space="preserve">28192</w:t>
            </w:r>
          </w:p>
        </w:tc>
        <w:tc>
          <w:tcPr>
            <w:tcW w:w="1361" w:type="dxa"/>
            <w:vAlign w:val="bottom"/>
          </w:tcPr>
          <w:p>
            <w:pPr>
              <w:pStyle w:val="0"/>
              <w:jc w:val="center"/>
            </w:pPr>
            <w:r>
              <w:rPr>
                <w:sz w:val="20"/>
              </w:rPr>
              <w:t xml:space="preserve">14012</w:t>
            </w:r>
          </w:p>
        </w:tc>
        <w:tc>
          <w:tcPr>
            <w:tcW w:w="1361" w:type="dxa"/>
            <w:vAlign w:val="bottom"/>
          </w:tcPr>
          <w:p>
            <w:pPr>
              <w:pStyle w:val="0"/>
              <w:jc w:val="center"/>
            </w:pPr>
            <w:r>
              <w:rPr>
                <w:sz w:val="20"/>
              </w:rPr>
              <w:t xml:space="preserve">14180</w:t>
            </w:r>
          </w:p>
        </w:tc>
      </w:tr>
      <w:tr>
        <w:tc>
          <w:tcPr>
            <w:tcW w:w="1304" w:type="dxa"/>
          </w:tcPr>
          <w:p>
            <w:pPr>
              <w:pStyle w:val="0"/>
              <w:jc w:val="center"/>
            </w:pPr>
            <w:r>
              <w:rPr>
                <w:sz w:val="20"/>
              </w:rPr>
              <w:t xml:space="preserve">45 - 49</w:t>
            </w:r>
          </w:p>
        </w:tc>
        <w:tc>
          <w:tcPr>
            <w:tcW w:w="1361" w:type="dxa"/>
            <w:vAlign w:val="bottom"/>
          </w:tcPr>
          <w:p>
            <w:pPr>
              <w:pStyle w:val="0"/>
              <w:jc w:val="center"/>
            </w:pPr>
            <w:r>
              <w:rPr>
                <w:sz w:val="20"/>
              </w:rPr>
              <w:t xml:space="preserve">54193</w:t>
            </w:r>
          </w:p>
        </w:tc>
        <w:tc>
          <w:tcPr>
            <w:tcW w:w="1361" w:type="dxa"/>
            <w:vAlign w:val="bottom"/>
          </w:tcPr>
          <w:p>
            <w:pPr>
              <w:pStyle w:val="0"/>
              <w:jc w:val="center"/>
            </w:pPr>
            <w:r>
              <w:rPr>
                <w:sz w:val="20"/>
              </w:rPr>
              <w:t xml:space="preserve">25810</w:t>
            </w:r>
          </w:p>
        </w:tc>
        <w:tc>
          <w:tcPr>
            <w:tcW w:w="1361" w:type="dxa"/>
            <w:vAlign w:val="bottom"/>
          </w:tcPr>
          <w:p>
            <w:pPr>
              <w:pStyle w:val="0"/>
              <w:jc w:val="center"/>
            </w:pPr>
            <w:r>
              <w:rPr>
                <w:sz w:val="20"/>
              </w:rPr>
              <w:t xml:space="preserve">28383</w:t>
            </w:r>
          </w:p>
        </w:tc>
        <w:tc>
          <w:tcPr>
            <w:tcW w:w="1361" w:type="dxa"/>
            <w:vAlign w:val="bottom"/>
          </w:tcPr>
          <w:p>
            <w:pPr>
              <w:pStyle w:val="0"/>
              <w:jc w:val="center"/>
            </w:pPr>
            <w:r>
              <w:rPr>
                <w:sz w:val="20"/>
              </w:rPr>
              <w:t xml:space="preserve">29891</w:t>
            </w:r>
          </w:p>
        </w:tc>
        <w:tc>
          <w:tcPr>
            <w:tcW w:w="1361" w:type="dxa"/>
            <w:vAlign w:val="bottom"/>
          </w:tcPr>
          <w:p>
            <w:pPr>
              <w:pStyle w:val="0"/>
              <w:jc w:val="center"/>
            </w:pPr>
            <w:r>
              <w:rPr>
                <w:sz w:val="20"/>
              </w:rPr>
              <w:t xml:space="preserve">13750</w:t>
            </w:r>
          </w:p>
        </w:tc>
        <w:tc>
          <w:tcPr>
            <w:tcW w:w="1361" w:type="dxa"/>
            <w:vAlign w:val="bottom"/>
          </w:tcPr>
          <w:p>
            <w:pPr>
              <w:pStyle w:val="0"/>
              <w:jc w:val="center"/>
            </w:pPr>
            <w:r>
              <w:rPr>
                <w:sz w:val="20"/>
              </w:rPr>
              <w:t xml:space="preserve">16141</w:t>
            </w:r>
          </w:p>
        </w:tc>
        <w:tc>
          <w:tcPr>
            <w:tcW w:w="1361" w:type="dxa"/>
            <w:vAlign w:val="bottom"/>
          </w:tcPr>
          <w:p>
            <w:pPr>
              <w:pStyle w:val="0"/>
              <w:jc w:val="center"/>
            </w:pPr>
            <w:r>
              <w:rPr>
                <w:sz w:val="20"/>
              </w:rPr>
              <w:t xml:space="preserve">24302</w:t>
            </w:r>
          </w:p>
        </w:tc>
        <w:tc>
          <w:tcPr>
            <w:tcW w:w="1361" w:type="dxa"/>
            <w:vAlign w:val="bottom"/>
          </w:tcPr>
          <w:p>
            <w:pPr>
              <w:pStyle w:val="0"/>
              <w:jc w:val="center"/>
            </w:pPr>
            <w:r>
              <w:rPr>
                <w:sz w:val="20"/>
              </w:rPr>
              <w:t xml:space="preserve">12060</w:t>
            </w:r>
          </w:p>
        </w:tc>
        <w:tc>
          <w:tcPr>
            <w:tcW w:w="1361" w:type="dxa"/>
            <w:vAlign w:val="bottom"/>
          </w:tcPr>
          <w:p>
            <w:pPr>
              <w:pStyle w:val="0"/>
              <w:jc w:val="center"/>
            </w:pPr>
            <w:r>
              <w:rPr>
                <w:sz w:val="20"/>
              </w:rPr>
              <w:t xml:space="preserve">12242</w:t>
            </w:r>
          </w:p>
        </w:tc>
      </w:tr>
      <w:tr>
        <w:tc>
          <w:tcPr>
            <w:tcW w:w="1304" w:type="dxa"/>
          </w:tcPr>
          <w:p>
            <w:pPr>
              <w:pStyle w:val="0"/>
              <w:jc w:val="center"/>
            </w:pPr>
            <w:r>
              <w:rPr>
                <w:sz w:val="20"/>
              </w:rPr>
              <w:t xml:space="preserve">50 - 54</w:t>
            </w:r>
          </w:p>
        </w:tc>
        <w:tc>
          <w:tcPr>
            <w:tcW w:w="1361" w:type="dxa"/>
            <w:vAlign w:val="bottom"/>
          </w:tcPr>
          <w:p>
            <w:pPr>
              <w:pStyle w:val="0"/>
              <w:jc w:val="center"/>
            </w:pPr>
            <w:r>
              <w:rPr>
                <w:sz w:val="20"/>
              </w:rPr>
              <w:t xml:space="preserve">57561</w:t>
            </w:r>
          </w:p>
        </w:tc>
        <w:tc>
          <w:tcPr>
            <w:tcW w:w="1361" w:type="dxa"/>
            <w:vAlign w:val="bottom"/>
          </w:tcPr>
          <w:p>
            <w:pPr>
              <w:pStyle w:val="0"/>
              <w:jc w:val="center"/>
            </w:pPr>
            <w:r>
              <w:rPr>
                <w:sz w:val="20"/>
              </w:rPr>
              <w:t xml:space="preserve">26755</w:t>
            </w:r>
          </w:p>
        </w:tc>
        <w:tc>
          <w:tcPr>
            <w:tcW w:w="1361" w:type="dxa"/>
            <w:vAlign w:val="bottom"/>
          </w:tcPr>
          <w:p>
            <w:pPr>
              <w:pStyle w:val="0"/>
              <w:jc w:val="center"/>
            </w:pPr>
            <w:r>
              <w:rPr>
                <w:sz w:val="20"/>
              </w:rPr>
              <w:t xml:space="preserve">30806</w:t>
            </w:r>
          </w:p>
        </w:tc>
        <w:tc>
          <w:tcPr>
            <w:tcW w:w="1361" w:type="dxa"/>
            <w:vAlign w:val="bottom"/>
          </w:tcPr>
          <w:p>
            <w:pPr>
              <w:pStyle w:val="0"/>
              <w:jc w:val="center"/>
            </w:pPr>
            <w:r>
              <w:rPr>
                <w:sz w:val="20"/>
              </w:rPr>
              <w:t xml:space="preserve">30650</w:t>
            </w:r>
          </w:p>
        </w:tc>
        <w:tc>
          <w:tcPr>
            <w:tcW w:w="1361" w:type="dxa"/>
            <w:vAlign w:val="bottom"/>
          </w:tcPr>
          <w:p>
            <w:pPr>
              <w:pStyle w:val="0"/>
              <w:jc w:val="center"/>
            </w:pPr>
            <w:r>
              <w:rPr>
                <w:sz w:val="20"/>
              </w:rPr>
              <w:t xml:space="preserve">13658</w:t>
            </w:r>
          </w:p>
        </w:tc>
        <w:tc>
          <w:tcPr>
            <w:tcW w:w="1361" w:type="dxa"/>
            <w:vAlign w:val="bottom"/>
          </w:tcPr>
          <w:p>
            <w:pPr>
              <w:pStyle w:val="0"/>
              <w:jc w:val="center"/>
            </w:pPr>
            <w:r>
              <w:rPr>
                <w:sz w:val="20"/>
              </w:rPr>
              <w:t xml:space="preserve">16992</w:t>
            </w:r>
          </w:p>
        </w:tc>
        <w:tc>
          <w:tcPr>
            <w:tcW w:w="1361" w:type="dxa"/>
            <w:vAlign w:val="bottom"/>
          </w:tcPr>
          <w:p>
            <w:pPr>
              <w:pStyle w:val="0"/>
              <w:jc w:val="center"/>
            </w:pPr>
            <w:r>
              <w:rPr>
                <w:sz w:val="20"/>
              </w:rPr>
              <w:t xml:space="preserve">26911</w:t>
            </w:r>
          </w:p>
        </w:tc>
        <w:tc>
          <w:tcPr>
            <w:tcW w:w="1361" w:type="dxa"/>
            <w:vAlign w:val="bottom"/>
          </w:tcPr>
          <w:p>
            <w:pPr>
              <w:pStyle w:val="0"/>
              <w:jc w:val="center"/>
            </w:pPr>
            <w:r>
              <w:rPr>
                <w:sz w:val="20"/>
              </w:rPr>
              <w:t xml:space="preserve">13097</w:t>
            </w:r>
          </w:p>
        </w:tc>
        <w:tc>
          <w:tcPr>
            <w:tcW w:w="1361" w:type="dxa"/>
            <w:vAlign w:val="bottom"/>
          </w:tcPr>
          <w:p>
            <w:pPr>
              <w:pStyle w:val="0"/>
              <w:jc w:val="center"/>
            </w:pPr>
            <w:r>
              <w:rPr>
                <w:sz w:val="20"/>
              </w:rPr>
              <w:t xml:space="preserve">13814</w:t>
            </w:r>
          </w:p>
        </w:tc>
      </w:tr>
      <w:tr>
        <w:tc>
          <w:tcPr>
            <w:tcW w:w="1304" w:type="dxa"/>
          </w:tcPr>
          <w:p>
            <w:pPr>
              <w:pStyle w:val="0"/>
              <w:jc w:val="center"/>
            </w:pPr>
            <w:r>
              <w:rPr>
                <w:sz w:val="20"/>
              </w:rPr>
              <w:t xml:space="preserve">55 - 59</w:t>
            </w:r>
          </w:p>
        </w:tc>
        <w:tc>
          <w:tcPr>
            <w:tcW w:w="1361" w:type="dxa"/>
            <w:vAlign w:val="bottom"/>
          </w:tcPr>
          <w:p>
            <w:pPr>
              <w:pStyle w:val="0"/>
              <w:jc w:val="center"/>
            </w:pPr>
            <w:r>
              <w:rPr>
                <w:sz w:val="20"/>
              </w:rPr>
              <w:t xml:space="preserve">58680</w:t>
            </w:r>
          </w:p>
        </w:tc>
        <w:tc>
          <w:tcPr>
            <w:tcW w:w="1361" w:type="dxa"/>
            <w:vAlign w:val="bottom"/>
          </w:tcPr>
          <w:p>
            <w:pPr>
              <w:pStyle w:val="0"/>
              <w:jc w:val="center"/>
            </w:pPr>
            <w:r>
              <w:rPr>
                <w:sz w:val="20"/>
              </w:rPr>
              <w:t xml:space="preserve">26777</w:t>
            </w:r>
          </w:p>
        </w:tc>
        <w:tc>
          <w:tcPr>
            <w:tcW w:w="1361" w:type="dxa"/>
            <w:vAlign w:val="bottom"/>
          </w:tcPr>
          <w:p>
            <w:pPr>
              <w:pStyle w:val="0"/>
              <w:jc w:val="center"/>
            </w:pPr>
            <w:r>
              <w:rPr>
                <w:sz w:val="20"/>
              </w:rPr>
              <w:t xml:space="preserve">31903</w:t>
            </w:r>
          </w:p>
        </w:tc>
        <w:tc>
          <w:tcPr>
            <w:tcW w:w="1361" w:type="dxa"/>
            <w:vAlign w:val="bottom"/>
          </w:tcPr>
          <w:p>
            <w:pPr>
              <w:pStyle w:val="0"/>
              <w:jc w:val="center"/>
            </w:pPr>
            <w:r>
              <w:rPr>
                <w:sz w:val="20"/>
              </w:rPr>
              <w:t xml:space="preserve">29703</w:t>
            </w:r>
          </w:p>
        </w:tc>
        <w:tc>
          <w:tcPr>
            <w:tcW w:w="1361" w:type="dxa"/>
            <w:vAlign w:val="bottom"/>
          </w:tcPr>
          <w:p>
            <w:pPr>
              <w:pStyle w:val="0"/>
              <w:jc w:val="center"/>
            </w:pPr>
            <w:r>
              <w:rPr>
                <w:sz w:val="20"/>
              </w:rPr>
              <w:t xml:space="preserve">12812</w:t>
            </w:r>
          </w:p>
        </w:tc>
        <w:tc>
          <w:tcPr>
            <w:tcW w:w="1361" w:type="dxa"/>
            <w:vAlign w:val="bottom"/>
          </w:tcPr>
          <w:p>
            <w:pPr>
              <w:pStyle w:val="0"/>
              <w:jc w:val="center"/>
            </w:pPr>
            <w:r>
              <w:rPr>
                <w:sz w:val="20"/>
              </w:rPr>
              <w:t xml:space="preserve">16891</w:t>
            </w:r>
          </w:p>
        </w:tc>
        <w:tc>
          <w:tcPr>
            <w:tcW w:w="1361" w:type="dxa"/>
            <w:vAlign w:val="bottom"/>
          </w:tcPr>
          <w:p>
            <w:pPr>
              <w:pStyle w:val="0"/>
              <w:jc w:val="center"/>
            </w:pPr>
            <w:r>
              <w:rPr>
                <w:sz w:val="20"/>
              </w:rPr>
              <w:t xml:space="preserve">28977</w:t>
            </w:r>
          </w:p>
        </w:tc>
        <w:tc>
          <w:tcPr>
            <w:tcW w:w="1361" w:type="dxa"/>
            <w:vAlign w:val="bottom"/>
          </w:tcPr>
          <w:p>
            <w:pPr>
              <w:pStyle w:val="0"/>
              <w:jc w:val="center"/>
            </w:pPr>
            <w:r>
              <w:rPr>
                <w:sz w:val="20"/>
              </w:rPr>
              <w:t xml:space="preserve">13965</w:t>
            </w:r>
          </w:p>
        </w:tc>
        <w:tc>
          <w:tcPr>
            <w:tcW w:w="1361" w:type="dxa"/>
            <w:vAlign w:val="bottom"/>
          </w:tcPr>
          <w:p>
            <w:pPr>
              <w:pStyle w:val="0"/>
              <w:jc w:val="center"/>
            </w:pPr>
            <w:r>
              <w:rPr>
                <w:sz w:val="20"/>
              </w:rPr>
              <w:t xml:space="preserve">15012</w:t>
            </w:r>
          </w:p>
        </w:tc>
      </w:tr>
      <w:tr>
        <w:tc>
          <w:tcPr>
            <w:tcW w:w="1304" w:type="dxa"/>
          </w:tcPr>
          <w:p>
            <w:pPr>
              <w:pStyle w:val="0"/>
              <w:jc w:val="center"/>
            </w:pPr>
            <w:r>
              <w:rPr>
                <w:sz w:val="20"/>
              </w:rPr>
              <w:t xml:space="preserve">60 - 64</w:t>
            </w:r>
          </w:p>
        </w:tc>
        <w:tc>
          <w:tcPr>
            <w:tcW w:w="1361" w:type="dxa"/>
            <w:vAlign w:val="bottom"/>
          </w:tcPr>
          <w:p>
            <w:pPr>
              <w:pStyle w:val="0"/>
              <w:jc w:val="center"/>
            </w:pPr>
            <w:r>
              <w:rPr>
                <w:sz w:val="20"/>
              </w:rPr>
              <w:t xml:space="preserve">55408</w:t>
            </w:r>
          </w:p>
        </w:tc>
        <w:tc>
          <w:tcPr>
            <w:tcW w:w="1361" w:type="dxa"/>
            <w:vAlign w:val="bottom"/>
          </w:tcPr>
          <w:p>
            <w:pPr>
              <w:pStyle w:val="0"/>
              <w:jc w:val="center"/>
            </w:pPr>
            <w:r>
              <w:rPr>
                <w:sz w:val="20"/>
              </w:rPr>
              <w:t xml:space="preserve">24533</w:t>
            </w:r>
          </w:p>
        </w:tc>
        <w:tc>
          <w:tcPr>
            <w:tcW w:w="1361" w:type="dxa"/>
            <w:vAlign w:val="bottom"/>
          </w:tcPr>
          <w:p>
            <w:pPr>
              <w:pStyle w:val="0"/>
              <w:jc w:val="center"/>
            </w:pPr>
            <w:r>
              <w:rPr>
                <w:sz w:val="20"/>
              </w:rPr>
              <w:t xml:space="preserve">30875</w:t>
            </w:r>
          </w:p>
        </w:tc>
        <w:tc>
          <w:tcPr>
            <w:tcW w:w="1361" w:type="dxa"/>
            <w:vAlign w:val="bottom"/>
          </w:tcPr>
          <w:p>
            <w:pPr>
              <w:pStyle w:val="0"/>
              <w:jc w:val="center"/>
            </w:pPr>
            <w:r>
              <w:rPr>
                <w:sz w:val="20"/>
              </w:rPr>
              <w:t xml:space="preserve">29909</w:t>
            </w:r>
          </w:p>
        </w:tc>
        <w:tc>
          <w:tcPr>
            <w:tcW w:w="1361" w:type="dxa"/>
            <w:vAlign w:val="bottom"/>
          </w:tcPr>
          <w:p>
            <w:pPr>
              <w:pStyle w:val="0"/>
              <w:jc w:val="center"/>
            </w:pPr>
            <w:r>
              <w:rPr>
                <w:sz w:val="20"/>
              </w:rPr>
              <w:t xml:space="preserve">12512</w:t>
            </w:r>
          </w:p>
        </w:tc>
        <w:tc>
          <w:tcPr>
            <w:tcW w:w="1361" w:type="dxa"/>
            <w:vAlign w:val="bottom"/>
          </w:tcPr>
          <w:p>
            <w:pPr>
              <w:pStyle w:val="0"/>
              <w:jc w:val="center"/>
            </w:pPr>
            <w:r>
              <w:rPr>
                <w:sz w:val="20"/>
              </w:rPr>
              <w:t xml:space="preserve">17397</w:t>
            </w:r>
          </w:p>
        </w:tc>
        <w:tc>
          <w:tcPr>
            <w:tcW w:w="1361" w:type="dxa"/>
            <w:vAlign w:val="bottom"/>
          </w:tcPr>
          <w:p>
            <w:pPr>
              <w:pStyle w:val="0"/>
              <w:jc w:val="center"/>
            </w:pPr>
            <w:r>
              <w:rPr>
                <w:sz w:val="20"/>
              </w:rPr>
              <w:t xml:space="preserve">25499</w:t>
            </w:r>
          </w:p>
        </w:tc>
        <w:tc>
          <w:tcPr>
            <w:tcW w:w="1361" w:type="dxa"/>
            <w:vAlign w:val="bottom"/>
          </w:tcPr>
          <w:p>
            <w:pPr>
              <w:pStyle w:val="0"/>
              <w:jc w:val="center"/>
            </w:pPr>
            <w:r>
              <w:rPr>
                <w:sz w:val="20"/>
              </w:rPr>
              <w:t xml:space="preserve">12021</w:t>
            </w:r>
          </w:p>
        </w:tc>
        <w:tc>
          <w:tcPr>
            <w:tcW w:w="1361" w:type="dxa"/>
            <w:vAlign w:val="bottom"/>
          </w:tcPr>
          <w:p>
            <w:pPr>
              <w:pStyle w:val="0"/>
              <w:jc w:val="center"/>
            </w:pPr>
            <w:r>
              <w:rPr>
                <w:sz w:val="20"/>
              </w:rPr>
              <w:t xml:space="preserve">13478</w:t>
            </w:r>
          </w:p>
        </w:tc>
      </w:tr>
      <w:tr>
        <w:tc>
          <w:tcPr>
            <w:tcW w:w="1304" w:type="dxa"/>
          </w:tcPr>
          <w:p>
            <w:pPr>
              <w:pStyle w:val="0"/>
              <w:jc w:val="center"/>
            </w:pPr>
            <w:r>
              <w:rPr>
                <w:sz w:val="20"/>
              </w:rPr>
              <w:t xml:space="preserve">65 - 69</w:t>
            </w:r>
          </w:p>
        </w:tc>
        <w:tc>
          <w:tcPr>
            <w:tcW w:w="1361" w:type="dxa"/>
            <w:vAlign w:val="bottom"/>
          </w:tcPr>
          <w:p>
            <w:pPr>
              <w:pStyle w:val="0"/>
              <w:jc w:val="center"/>
            </w:pPr>
            <w:r>
              <w:rPr>
                <w:sz w:val="20"/>
              </w:rPr>
              <w:t xml:space="preserve">40168</w:t>
            </w:r>
          </w:p>
        </w:tc>
        <w:tc>
          <w:tcPr>
            <w:tcW w:w="1361" w:type="dxa"/>
            <w:vAlign w:val="bottom"/>
          </w:tcPr>
          <w:p>
            <w:pPr>
              <w:pStyle w:val="0"/>
              <w:jc w:val="center"/>
            </w:pPr>
            <w:r>
              <w:rPr>
                <w:sz w:val="20"/>
              </w:rPr>
              <w:t xml:space="preserve">17131</w:t>
            </w:r>
          </w:p>
        </w:tc>
        <w:tc>
          <w:tcPr>
            <w:tcW w:w="1361" w:type="dxa"/>
            <w:vAlign w:val="bottom"/>
          </w:tcPr>
          <w:p>
            <w:pPr>
              <w:pStyle w:val="0"/>
              <w:jc w:val="center"/>
            </w:pPr>
            <w:r>
              <w:rPr>
                <w:sz w:val="20"/>
              </w:rPr>
              <w:t xml:space="preserve">23037</w:t>
            </w:r>
          </w:p>
        </w:tc>
        <w:tc>
          <w:tcPr>
            <w:tcW w:w="1361" w:type="dxa"/>
            <w:vAlign w:val="bottom"/>
          </w:tcPr>
          <w:p>
            <w:pPr>
              <w:pStyle w:val="0"/>
              <w:jc w:val="center"/>
            </w:pPr>
            <w:r>
              <w:rPr>
                <w:sz w:val="20"/>
              </w:rPr>
              <w:t xml:space="preserve">23454</w:t>
            </w:r>
          </w:p>
        </w:tc>
        <w:tc>
          <w:tcPr>
            <w:tcW w:w="1361" w:type="dxa"/>
            <w:vAlign w:val="bottom"/>
          </w:tcPr>
          <w:p>
            <w:pPr>
              <w:pStyle w:val="0"/>
              <w:jc w:val="center"/>
            </w:pPr>
            <w:r>
              <w:rPr>
                <w:sz w:val="20"/>
              </w:rPr>
              <w:t xml:space="preserve">9656</w:t>
            </w:r>
          </w:p>
        </w:tc>
        <w:tc>
          <w:tcPr>
            <w:tcW w:w="1361" w:type="dxa"/>
            <w:vAlign w:val="bottom"/>
          </w:tcPr>
          <w:p>
            <w:pPr>
              <w:pStyle w:val="0"/>
              <w:jc w:val="center"/>
            </w:pPr>
            <w:r>
              <w:rPr>
                <w:sz w:val="20"/>
              </w:rPr>
              <w:t xml:space="preserve">13798</w:t>
            </w:r>
          </w:p>
        </w:tc>
        <w:tc>
          <w:tcPr>
            <w:tcW w:w="1361" w:type="dxa"/>
            <w:vAlign w:val="bottom"/>
          </w:tcPr>
          <w:p>
            <w:pPr>
              <w:pStyle w:val="0"/>
              <w:jc w:val="center"/>
            </w:pPr>
            <w:r>
              <w:rPr>
                <w:sz w:val="20"/>
              </w:rPr>
              <w:t xml:space="preserve">16714</w:t>
            </w:r>
          </w:p>
        </w:tc>
        <w:tc>
          <w:tcPr>
            <w:tcW w:w="1361" w:type="dxa"/>
            <w:vAlign w:val="bottom"/>
          </w:tcPr>
          <w:p>
            <w:pPr>
              <w:pStyle w:val="0"/>
              <w:jc w:val="center"/>
            </w:pPr>
            <w:r>
              <w:rPr>
                <w:sz w:val="20"/>
              </w:rPr>
              <w:t xml:space="preserve">7475</w:t>
            </w:r>
          </w:p>
        </w:tc>
        <w:tc>
          <w:tcPr>
            <w:tcW w:w="1361" w:type="dxa"/>
            <w:vAlign w:val="bottom"/>
          </w:tcPr>
          <w:p>
            <w:pPr>
              <w:pStyle w:val="0"/>
              <w:jc w:val="center"/>
            </w:pPr>
            <w:r>
              <w:rPr>
                <w:sz w:val="20"/>
              </w:rPr>
              <w:t xml:space="preserve">9239</w:t>
            </w:r>
          </w:p>
        </w:tc>
      </w:tr>
      <w:tr>
        <w:tc>
          <w:tcPr>
            <w:tcW w:w="1304" w:type="dxa"/>
          </w:tcPr>
          <w:p>
            <w:pPr>
              <w:pStyle w:val="0"/>
              <w:jc w:val="center"/>
            </w:pPr>
            <w:r>
              <w:rPr>
                <w:sz w:val="20"/>
              </w:rPr>
              <w:t xml:space="preserve">70 - 74</w:t>
            </w:r>
          </w:p>
        </w:tc>
        <w:tc>
          <w:tcPr>
            <w:tcW w:w="1361" w:type="dxa"/>
            <w:vAlign w:val="bottom"/>
          </w:tcPr>
          <w:p>
            <w:pPr>
              <w:pStyle w:val="0"/>
              <w:jc w:val="center"/>
            </w:pPr>
            <w:r>
              <w:rPr>
                <w:sz w:val="20"/>
              </w:rPr>
              <w:t xml:space="preserve">26202</w:t>
            </w:r>
          </w:p>
        </w:tc>
        <w:tc>
          <w:tcPr>
            <w:tcW w:w="1361" w:type="dxa"/>
            <w:vAlign w:val="bottom"/>
          </w:tcPr>
          <w:p>
            <w:pPr>
              <w:pStyle w:val="0"/>
              <w:jc w:val="center"/>
            </w:pPr>
            <w:r>
              <w:rPr>
                <w:sz w:val="20"/>
              </w:rPr>
              <w:t xml:space="preserve">10336</w:t>
            </w:r>
          </w:p>
        </w:tc>
        <w:tc>
          <w:tcPr>
            <w:tcW w:w="1361" w:type="dxa"/>
            <w:vAlign w:val="bottom"/>
          </w:tcPr>
          <w:p>
            <w:pPr>
              <w:pStyle w:val="0"/>
              <w:jc w:val="center"/>
            </w:pPr>
            <w:r>
              <w:rPr>
                <w:sz w:val="20"/>
              </w:rPr>
              <w:t xml:space="preserve">15866</w:t>
            </w:r>
          </w:p>
        </w:tc>
        <w:tc>
          <w:tcPr>
            <w:tcW w:w="1361" w:type="dxa"/>
            <w:vAlign w:val="bottom"/>
          </w:tcPr>
          <w:p>
            <w:pPr>
              <w:pStyle w:val="0"/>
              <w:jc w:val="center"/>
            </w:pPr>
            <w:r>
              <w:rPr>
                <w:sz w:val="20"/>
              </w:rPr>
              <w:t xml:space="preserve">16603</w:t>
            </w:r>
          </w:p>
        </w:tc>
        <w:tc>
          <w:tcPr>
            <w:tcW w:w="1361" w:type="dxa"/>
            <w:vAlign w:val="bottom"/>
          </w:tcPr>
          <w:p>
            <w:pPr>
              <w:pStyle w:val="0"/>
              <w:jc w:val="center"/>
            </w:pPr>
            <w:r>
              <w:rPr>
                <w:sz w:val="20"/>
              </w:rPr>
              <w:t xml:space="preserve">6373</w:t>
            </w:r>
          </w:p>
        </w:tc>
        <w:tc>
          <w:tcPr>
            <w:tcW w:w="1361" w:type="dxa"/>
            <w:vAlign w:val="bottom"/>
          </w:tcPr>
          <w:p>
            <w:pPr>
              <w:pStyle w:val="0"/>
              <w:jc w:val="center"/>
            </w:pPr>
            <w:r>
              <w:rPr>
                <w:sz w:val="20"/>
              </w:rPr>
              <w:t xml:space="preserve">10230</w:t>
            </w:r>
          </w:p>
        </w:tc>
        <w:tc>
          <w:tcPr>
            <w:tcW w:w="1361" w:type="dxa"/>
            <w:vAlign w:val="bottom"/>
          </w:tcPr>
          <w:p>
            <w:pPr>
              <w:pStyle w:val="0"/>
              <w:jc w:val="center"/>
            </w:pPr>
            <w:r>
              <w:rPr>
                <w:sz w:val="20"/>
              </w:rPr>
              <w:t xml:space="preserve">9599</w:t>
            </w:r>
          </w:p>
        </w:tc>
        <w:tc>
          <w:tcPr>
            <w:tcW w:w="1361" w:type="dxa"/>
            <w:vAlign w:val="bottom"/>
          </w:tcPr>
          <w:p>
            <w:pPr>
              <w:pStyle w:val="0"/>
              <w:jc w:val="center"/>
            </w:pPr>
            <w:r>
              <w:rPr>
                <w:sz w:val="20"/>
              </w:rPr>
              <w:t xml:space="preserve">3963</w:t>
            </w:r>
          </w:p>
        </w:tc>
        <w:tc>
          <w:tcPr>
            <w:tcW w:w="1361" w:type="dxa"/>
            <w:vAlign w:val="bottom"/>
          </w:tcPr>
          <w:p>
            <w:pPr>
              <w:pStyle w:val="0"/>
              <w:jc w:val="center"/>
            </w:pPr>
            <w:r>
              <w:rPr>
                <w:sz w:val="20"/>
              </w:rPr>
              <w:t xml:space="preserve">5636</w:t>
            </w:r>
          </w:p>
        </w:tc>
      </w:tr>
      <w:tr>
        <w:tc>
          <w:tcPr>
            <w:tcW w:w="1304" w:type="dxa"/>
          </w:tcPr>
          <w:p>
            <w:pPr>
              <w:pStyle w:val="0"/>
              <w:jc w:val="center"/>
            </w:pPr>
            <w:r>
              <w:rPr>
                <w:sz w:val="20"/>
              </w:rPr>
              <w:t xml:space="preserve">75 - 79</w:t>
            </w:r>
          </w:p>
        </w:tc>
        <w:tc>
          <w:tcPr>
            <w:tcW w:w="1361" w:type="dxa"/>
            <w:vAlign w:val="bottom"/>
          </w:tcPr>
          <w:p>
            <w:pPr>
              <w:pStyle w:val="0"/>
              <w:jc w:val="center"/>
            </w:pPr>
            <w:r>
              <w:rPr>
                <w:sz w:val="20"/>
              </w:rPr>
              <w:t xml:space="preserve">13128</w:t>
            </w:r>
          </w:p>
        </w:tc>
        <w:tc>
          <w:tcPr>
            <w:tcW w:w="1361" w:type="dxa"/>
            <w:vAlign w:val="bottom"/>
          </w:tcPr>
          <w:p>
            <w:pPr>
              <w:pStyle w:val="0"/>
              <w:jc w:val="center"/>
            </w:pPr>
            <w:r>
              <w:rPr>
                <w:sz w:val="20"/>
              </w:rPr>
              <w:t xml:space="preserve">4627</w:t>
            </w:r>
          </w:p>
        </w:tc>
        <w:tc>
          <w:tcPr>
            <w:tcW w:w="1361" w:type="dxa"/>
            <w:vAlign w:val="bottom"/>
          </w:tcPr>
          <w:p>
            <w:pPr>
              <w:pStyle w:val="0"/>
              <w:jc w:val="center"/>
            </w:pPr>
            <w:r>
              <w:rPr>
                <w:sz w:val="20"/>
              </w:rPr>
              <w:t xml:space="preserve">8501</w:t>
            </w:r>
          </w:p>
        </w:tc>
        <w:tc>
          <w:tcPr>
            <w:tcW w:w="1361" w:type="dxa"/>
            <w:vAlign w:val="bottom"/>
          </w:tcPr>
          <w:p>
            <w:pPr>
              <w:pStyle w:val="0"/>
              <w:jc w:val="center"/>
            </w:pPr>
            <w:r>
              <w:rPr>
                <w:sz w:val="20"/>
              </w:rPr>
              <w:t xml:space="preserve">7738</w:t>
            </w:r>
          </w:p>
        </w:tc>
        <w:tc>
          <w:tcPr>
            <w:tcW w:w="1361" w:type="dxa"/>
            <w:vAlign w:val="bottom"/>
          </w:tcPr>
          <w:p>
            <w:pPr>
              <w:pStyle w:val="0"/>
              <w:jc w:val="center"/>
            </w:pPr>
            <w:r>
              <w:rPr>
                <w:sz w:val="20"/>
              </w:rPr>
              <w:t xml:space="preserve">2809</w:t>
            </w:r>
          </w:p>
        </w:tc>
        <w:tc>
          <w:tcPr>
            <w:tcW w:w="1361" w:type="dxa"/>
            <w:vAlign w:val="bottom"/>
          </w:tcPr>
          <w:p>
            <w:pPr>
              <w:pStyle w:val="0"/>
              <w:jc w:val="center"/>
            </w:pPr>
            <w:r>
              <w:rPr>
                <w:sz w:val="20"/>
              </w:rPr>
              <w:t xml:space="preserve">4929</w:t>
            </w:r>
          </w:p>
        </w:tc>
        <w:tc>
          <w:tcPr>
            <w:tcW w:w="1361" w:type="dxa"/>
            <w:vAlign w:val="bottom"/>
          </w:tcPr>
          <w:p>
            <w:pPr>
              <w:pStyle w:val="0"/>
              <w:jc w:val="center"/>
            </w:pPr>
            <w:r>
              <w:rPr>
                <w:sz w:val="20"/>
              </w:rPr>
              <w:t xml:space="preserve">5390</w:t>
            </w:r>
          </w:p>
        </w:tc>
        <w:tc>
          <w:tcPr>
            <w:tcW w:w="1361" w:type="dxa"/>
            <w:vAlign w:val="bottom"/>
          </w:tcPr>
          <w:p>
            <w:pPr>
              <w:pStyle w:val="0"/>
              <w:jc w:val="center"/>
            </w:pPr>
            <w:r>
              <w:rPr>
                <w:sz w:val="20"/>
              </w:rPr>
              <w:t xml:space="preserve">1818</w:t>
            </w:r>
          </w:p>
        </w:tc>
        <w:tc>
          <w:tcPr>
            <w:tcW w:w="1361" w:type="dxa"/>
            <w:vAlign w:val="bottom"/>
          </w:tcPr>
          <w:p>
            <w:pPr>
              <w:pStyle w:val="0"/>
              <w:jc w:val="center"/>
            </w:pPr>
            <w:r>
              <w:rPr>
                <w:sz w:val="20"/>
              </w:rPr>
              <w:t xml:space="preserve">3572</w:t>
            </w:r>
          </w:p>
        </w:tc>
      </w:tr>
      <w:tr>
        <w:tc>
          <w:tcPr>
            <w:tcW w:w="1304" w:type="dxa"/>
          </w:tcPr>
          <w:p>
            <w:pPr>
              <w:pStyle w:val="0"/>
              <w:jc w:val="center"/>
            </w:pPr>
            <w:r>
              <w:rPr>
                <w:sz w:val="20"/>
              </w:rPr>
              <w:t xml:space="preserve">80 - 84</w:t>
            </w:r>
          </w:p>
        </w:tc>
        <w:tc>
          <w:tcPr>
            <w:tcW w:w="1361" w:type="dxa"/>
            <w:vAlign w:val="bottom"/>
          </w:tcPr>
          <w:p>
            <w:pPr>
              <w:pStyle w:val="0"/>
              <w:jc w:val="center"/>
            </w:pPr>
            <w:r>
              <w:rPr>
                <w:sz w:val="20"/>
              </w:rPr>
              <w:t xml:space="preserve">15418</w:t>
            </w:r>
          </w:p>
        </w:tc>
        <w:tc>
          <w:tcPr>
            <w:tcW w:w="1361" w:type="dxa"/>
            <w:vAlign w:val="bottom"/>
          </w:tcPr>
          <w:p>
            <w:pPr>
              <w:pStyle w:val="0"/>
              <w:jc w:val="center"/>
            </w:pPr>
            <w:r>
              <w:rPr>
                <w:sz w:val="20"/>
              </w:rPr>
              <w:t xml:space="preserve">4643</w:t>
            </w:r>
          </w:p>
        </w:tc>
        <w:tc>
          <w:tcPr>
            <w:tcW w:w="1361" w:type="dxa"/>
            <w:vAlign w:val="bottom"/>
          </w:tcPr>
          <w:p>
            <w:pPr>
              <w:pStyle w:val="0"/>
              <w:jc w:val="center"/>
            </w:pPr>
            <w:r>
              <w:rPr>
                <w:sz w:val="20"/>
              </w:rPr>
              <w:t xml:space="preserve">10775</w:t>
            </w:r>
          </w:p>
        </w:tc>
        <w:tc>
          <w:tcPr>
            <w:tcW w:w="1361" w:type="dxa"/>
            <w:vAlign w:val="bottom"/>
          </w:tcPr>
          <w:p>
            <w:pPr>
              <w:pStyle w:val="0"/>
              <w:jc w:val="center"/>
            </w:pPr>
            <w:r>
              <w:rPr>
                <w:sz w:val="20"/>
              </w:rPr>
              <w:t xml:space="preserve">8544</w:t>
            </w:r>
          </w:p>
        </w:tc>
        <w:tc>
          <w:tcPr>
            <w:tcW w:w="1361" w:type="dxa"/>
            <w:vAlign w:val="bottom"/>
          </w:tcPr>
          <w:p>
            <w:pPr>
              <w:pStyle w:val="0"/>
              <w:jc w:val="center"/>
            </w:pPr>
            <w:r>
              <w:rPr>
                <w:sz w:val="20"/>
              </w:rPr>
              <w:t xml:space="preserve">2568</w:t>
            </w:r>
          </w:p>
        </w:tc>
        <w:tc>
          <w:tcPr>
            <w:tcW w:w="1361" w:type="dxa"/>
            <w:vAlign w:val="bottom"/>
          </w:tcPr>
          <w:p>
            <w:pPr>
              <w:pStyle w:val="0"/>
              <w:jc w:val="center"/>
            </w:pPr>
            <w:r>
              <w:rPr>
                <w:sz w:val="20"/>
              </w:rPr>
              <w:t xml:space="preserve">5976</w:t>
            </w:r>
          </w:p>
        </w:tc>
        <w:tc>
          <w:tcPr>
            <w:tcW w:w="1361" w:type="dxa"/>
            <w:vAlign w:val="bottom"/>
          </w:tcPr>
          <w:p>
            <w:pPr>
              <w:pStyle w:val="0"/>
              <w:jc w:val="center"/>
            </w:pPr>
            <w:r>
              <w:rPr>
                <w:sz w:val="20"/>
              </w:rPr>
              <w:t xml:space="preserve">6874</w:t>
            </w:r>
          </w:p>
        </w:tc>
        <w:tc>
          <w:tcPr>
            <w:tcW w:w="1361" w:type="dxa"/>
            <w:vAlign w:val="bottom"/>
          </w:tcPr>
          <w:p>
            <w:pPr>
              <w:pStyle w:val="0"/>
              <w:jc w:val="center"/>
            </w:pPr>
            <w:r>
              <w:rPr>
                <w:sz w:val="20"/>
              </w:rPr>
              <w:t xml:space="preserve">2075</w:t>
            </w:r>
          </w:p>
        </w:tc>
        <w:tc>
          <w:tcPr>
            <w:tcW w:w="1361" w:type="dxa"/>
            <w:vAlign w:val="bottom"/>
          </w:tcPr>
          <w:p>
            <w:pPr>
              <w:pStyle w:val="0"/>
              <w:jc w:val="center"/>
            </w:pPr>
            <w:r>
              <w:rPr>
                <w:sz w:val="20"/>
              </w:rPr>
              <w:t xml:space="preserve">4799</w:t>
            </w:r>
          </w:p>
        </w:tc>
      </w:tr>
      <w:tr>
        <w:tc>
          <w:tcPr>
            <w:tcW w:w="1304" w:type="dxa"/>
          </w:tcPr>
          <w:p>
            <w:pPr>
              <w:pStyle w:val="0"/>
              <w:jc w:val="center"/>
            </w:pPr>
            <w:r>
              <w:rPr>
                <w:sz w:val="20"/>
              </w:rPr>
              <w:t xml:space="preserve">85 - 89</w:t>
            </w:r>
          </w:p>
        </w:tc>
        <w:tc>
          <w:tcPr>
            <w:tcW w:w="1361" w:type="dxa"/>
            <w:vAlign w:val="bottom"/>
          </w:tcPr>
          <w:p>
            <w:pPr>
              <w:pStyle w:val="0"/>
              <w:jc w:val="center"/>
            </w:pPr>
            <w:r>
              <w:rPr>
                <w:sz w:val="20"/>
              </w:rPr>
              <w:t xml:space="preserve">6028</w:t>
            </w:r>
          </w:p>
        </w:tc>
        <w:tc>
          <w:tcPr>
            <w:tcW w:w="1361" w:type="dxa"/>
            <w:vAlign w:val="bottom"/>
          </w:tcPr>
          <w:p>
            <w:pPr>
              <w:pStyle w:val="0"/>
              <w:jc w:val="center"/>
            </w:pPr>
            <w:r>
              <w:rPr>
                <w:sz w:val="20"/>
              </w:rPr>
              <w:t xml:space="preserve">1997</w:t>
            </w:r>
          </w:p>
        </w:tc>
        <w:tc>
          <w:tcPr>
            <w:tcW w:w="1361" w:type="dxa"/>
            <w:vAlign w:val="bottom"/>
          </w:tcPr>
          <w:p>
            <w:pPr>
              <w:pStyle w:val="0"/>
              <w:jc w:val="center"/>
            </w:pPr>
            <w:r>
              <w:rPr>
                <w:sz w:val="20"/>
              </w:rPr>
              <w:t xml:space="preserve">4031</w:t>
            </w:r>
          </w:p>
        </w:tc>
        <w:tc>
          <w:tcPr>
            <w:tcW w:w="1361" w:type="dxa"/>
            <w:vAlign w:val="bottom"/>
          </w:tcPr>
          <w:p>
            <w:pPr>
              <w:pStyle w:val="0"/>
              <w:jc w:val="center"/>
            </w:pPr>
            <w:r>
              <w:rPr>
                <w:sz w:val="20"/>
              </w:rPr>
              <w:t xml:space="preserve">3056</w:t>
            </w:r>
          </w:p>
        </w:tc>
        <w:tc>
          <w:tcPr>
            <w:tcW w:w="1361" w:type="dxa"/>
            <w:vAlign w:val="bottom"/>
          </w:tcPr>
          <w:p>
            <w:pPr>
              <w:pStyle w:val="0"/>
              <w:jc w:val="center"/>
            </w:pPr>
            <w:r>
              <w:rPr>
                <w:sz w:val="20"/>
              </w:rPr>
              <w:t xml:space="preserve">930</w:t>
            </w:r>
          </w:p>
        </w:tc>
        <w:tc>
          <w:tcPr>
            <w:tcW w:w="1361" w:type="dxa"/>
            <w:vAlign w:val="bottom"/>
          </w:tcPr>
          <w:p>
            <w:pPr>
              <w:pStyle w:val="0"/>
              <w:jc w:val="center"/>
            </w:pPr>
            <w:r>
              <w:rPr>
                <w:sz w:val="20"/>
              </w:rPr>
              <w:t xml:space="preserve">2126</w:t>
            </w:r>
          </w:p>
        </w:tc>
        <w:tc>
          <w:tcPr>
            <w:tcW w:w="1361" w:type="dxa"/>
            <w:vAlign w:val="bottom"/>
          </w:tcPr>
          <w:p>
            <w:pPr>
              <w:pStyle w:val="0"/>
              <w:jc w:val="center"/>
            </w:pPr>
            <w:r>
              <w:rPr>
                <w:sz w:val="20"/>
              </w:rPr>
              <w:t xml:space="preserve">2972</w:t>
            </w:r>
          </w:p>
        </w:tc>
        <w:tc>
          <w:tcPr>
            <w:tcW w:w="1361" w:type="dxa"/>
            <w:vAlign w:val="bottom"/>
          </w:tcPr>
          <w:p>
            <w:pPr>
              <w:pStyle w:val="0"/>
              <w:jc w:val="center"/>
            </w:pPr>
            <w:r>
              <w:rPr>
                <w:sz w:val="20"/>
              </w:rPr>
              <w:t xml:space="preserve">1067</w:t>
            </w:r>
          </w:p>
        </w:tc>
        <w:tc>
          <w:tcPr>
            <w:tcW w:w="1361" w:type="dxa"/>
            <w:vAlign w:val="bottom"/>
          </w:tcPr>
          <w:p>
            <w:pPr>
              <w:pStyle w:val="0"/>
              <w:jc w:val="center"/>
            </w:pPr>
            <w:r>
              <w:rPr>
                <w:sz w:val="20"/>
              </w:rPr>
              <w:t xml:space="preserve">1905</w:t>
            </w:r>
          </w:p>
        </w:tc>
      </w:tr>
      <w:tr>
        <w:tc>
          <w:tcPr>
            <w:tcW w:w="1304" w:type="dxa"/>
          </w:tcPr>
          <w:p>
            <w:pPr>
              <w:pStyle w:val="0"/>
              <w:jc w:val="center"/>
            </w:pPr>
            <w:r>
              <w:rPr>
                <w:sz w:val="20"/>
              </w:rPr>
              <w:t xml:space="preserve">90 - 94</w:t>
            </w:r>
          </w:p>
        </w:tc>
        <w:tc>
          <w:tcPr>
            <w:tcW w:w="1361" w:type="dxa"/>
            <w:vAlign w:val="bottom"/>
          </w:tcPr>
          <w:p>
            <w:pPr>
              <w:pStyle w:val="0"/>
              <w:jc w:val="center"/>
            </w:pPr>
            <w:r>
              <w:rPr>
                <w:sz w:val="20"/>
              </w:rPr>
              <w:t xml:space="preserve">1670</w:t>
            </w:r>
          </w:p>
        </w:tc>
        <w:tc>
          <w:tcPr>
            <w:tcW w:w="1361" w:type="dxa"/>
            <w:vAlign w:val="bottom"/>
          </w:tcPr>
          <w:p>
            <w:pPr>
              <w:pStyle w:val="0"/>
              <w:jc w:val="center"/>
            </w:pPr>
            <w:r>
              <w:rPr>
                <w:sz w:val="20"/>
              </w:rPr>
              <w:t xml:space="preserve">543</w:t>
            </w:r>
          </w:p>
        </w:tc>
        <w:tc>
          <w:tcPr>
            <w:tcW w:w="1361" w:type="dxa"/>
            <w:vAlign w:val="bottom"/>
          </w:tcPr>
          <w:p>
            <w:pPr>
              <w:pStyle w:val="0"/>
              <w:jc w:val="center"/>
            </w:pPr>
            <w:r>
              <w:rPr>
                <w:sz w:val="20"/>
              </w:rPr>
              <w:t xml:space="preserve">1127</w:t>
            </w:r>
          </w:p>
        </w:tc>
        <w:tc>
          <w:tcPr>
            <w:tcW w:w="1361" w:type="dxa"/>
            <w:vAlign w:val="bottom"/>
          </w:tcPr>
          <w:p>
            <w:pPr>
              <w:pStyle w:val="0"/>
              <w:jc w:val="center"/>
            </w:pPr>
            <w:r>
              <w:rPr>
                <w:sz w:val="20"/>
              </w:rPr>
              <w:t xml:space="preserve">879</w:t>
            </w:r>
          </w:p>
        </w:tc>
        <w:tc>
          <w:tcPr>
            <w:tcW w:w="1361" w:type="dxa"/>
            <w:vAlign w:val="bottom"/>
          </w:tcPr>
          <w:p>
            <w:pPr>
              <w:pStyle w:val="0"/>
              <w:jc w:val="center"/>
            </w:pPr>
            <w:r>
              <w:rPr>
                <w:sz w:val="20"/>
              </w:rPr>
              <w:t xml:space="preserve">254</w:t>
            </w:r>
          </w:p>
        </w:tc>
        <w:tc>
          <w:tcPr>
            <w:tcW w:w="1361" w:type="dxa"/>
            <w:vAlign w:val="bottom"/>
          </w:tcPr>
          <w:p>
            <w:pPr>
              <w:pStyle w:val="0"/>
              <w:jc w:val="center"/>
            </w:pPr>
            <w:r>
              <w:rPr>
                <w:sz w:val="20"/>
              </w:rPr>
              <w:t xml:space="preserve">625</w:t>
            </w:r>
          </w:p>
        </w:tc>
        <w:tc>
          <w:tcPr>
            <w:tcW w:w="1361" w:type="dxa"/>
            <w:vAlign w:val="bottom"/>
          </w:tcPr>
          <w:p>
            <w:pPr>
              <w:pStyle w:val="0"/>
              <w:jc w:val="center"/>
            </w:pPr>
            <w:r>
              <w:rPr>
                <w:sz w:val="20"/>
              </w:rPr>
              <w:t xml:space="preserve">791</w:t>
            </w:r>
          </w:p>
        </w:tc>
        <w:tc>
          <w:tcPr>
            <w:tcW w:w="1361" w:type="dxa"/>
            <w:vAlign w:val="bottom"/>
          </w:tcPr>
          <w:p>
            <w:pPr>
              <w:pStyle w:val="0"/>
              <w:jc w:val="center"/>
            </w:pPr>
            <w:r>
              <w:rPr>
                <w:sz w:val="20"/>
              </w:rPr>
              <w:t xml:space="preserve">289</w:t>
            </w:r>
          </w:p>
        </w:tc>
        <w:tc>
          <w:tcPr>
            <w:tcW w:w="1361" w:type="dxa"/>
            <w:vAlign w:val="bottom"/>
          </w:tcPr>
          <w:p>
            <w:pPr>
              <w:pStyle w:val="0"/>
              <w:jc w:val="center"/>
            </w:pPr>
            <w:r>
              <w:rPr>
                <w:sz w:val="20"/>
              </w:rPr>
              <w:t xml:space="preserve">502</w:t>
            </w:r>
          </w:p>
        </w:tc>
      </w:tr>
      <w:tr>
        <w:tc>
          <w:tcPr>
            <w:tcW w:w="1304" w:type="dxa"/>
          </w:tcPr>
          <w:p>
            <w:pPr>
              <w:pStyle w:val="0"/>
              <w:jc w:val="center"/>
            </w:pPr>
            <w:r>
              <w:rPr>
                <w:sz w:val="20"/>
              </w:rPr>
              <w:t xml:space="preserve">95 - 99</w:t>
            </w:r>
          </w:p>
        </w:tc>
        <w:tc>
          <w:tcPr>
            <w:tcW w:w="1361" w:type="dxa"/>
            <w:vAlign w:val="bottom"/>
          </w:tcPr>
          <w:p>
            <w:pPr>
              <w:pStyle w:val="0"/>
              <w:jc w:val="center"/>
            </w:pPr>
            <w:r>
              <w:rPr>
                <w:sz w:val="20"/>
              </w:rPr>
              <w:t xml:space="preserve">306</w:t>
            </w:r>
          </w:p>
        </w:tc>
        <w:tc>
          <w:tcPr>
            <w:tcW w:w="1361" w:type="dxa"/>
            <w:vAlign w:val="bottom"/>
          </w:tcPr>
          <w:p>
            <w:pPr>
              <w:pStyle w:val="0"/>
              <w:jc w:val="center"/>
            </w:pPr>
            <w:r>
              <w:rPr>
                <w:sz w:val="20"/>
              </w:rPr>
              <w:t xml:space="preserve">70</w:t>
            </w:r>
          </w:p>
        </w:tc>
        <w:tc>
          <w:tcPr>
            <w:tcW w:w="1361" w:type="dxa"/>
            <w:vAlign w:val="bottom"/>
          </w:tcPr>
          <w:p>
            <w:pPr>
              <w:pStyle w:val="0"/>
              <w:jc w:val="center"/>
            </w:pPr>
            <w:r>
              <w:rPr>
                <w:sz w:val="20"/>
              </w:rPr>
              <w:t xml:space="preserve">236</w:t>
            </w:r>
          </w:p>
        </w:tc>
        <w:tc>
          <w:tcPr>
            <w:tcW w:w="1361" w:type="dxa"/>
            <w:vAlign w:val="bottom"/>
          </w:tcPr>
          <w:p>
            <w:pPr>
              <w:pStyle w:val="0"/>
              <w:jc w:val="center"/>
            </w:pPr>
            <w:r>
              <w:rPr>
                <w:sz w:val="20"/>
              </w:rPr>
              <w:t xml:space="preserve">189</w:t>
            </w:r>
          </w:p>
        </w:tc>
        <w:tc>
          <w:tcPr>
            <w:tcW w:w="1361" w:type="dxa"/>
            <w:vAlign w:val="bottom"/>
          </w:tcPr>
          <w:p>
            <w:pPr>
              <w:pStyle w:val="0"/>
              <w:jc w:val="center"/>
            </w:pPr>
            <w:r>
              <w:rPr>
                <w:sz w:val="20"/>
              </w:rPr>
              <w:t xml:space="preserve">45</w:t>
            </w:r>
          </w:p>
        </w:tc>
        <w:tc>
          <w:tcPr>
            <w:tcW w:w="1361" w:type="dxa"/>
            <w:vAlign w:val="bottom"/>
          </w:tcPr>
          <w:p>
            <w:pPr>
              <w:pStyle w:val="0"/>
              <w:jc w:val="center"/>
            </w:pPr>
            <w:r>
              <w:rPr>
                <w:sz w:val="20"/>
              </w:rPr>
              <w:t xml:space="preserve">144</w:t>
            </w:r>
          </w:p>
        </w:tc>
        <w:tc>
          <w:tcPr>
            <w:tcW w:w="1361" w:type="dxa"/>
            <w:vAlign w:val="bottom"/>
          </w:tcPr>
          <w:p>
            <w:pPr>
              <w:pStyle w:val="0"/>
              <w:jc w:val="center"/>
            </w:pPr>
            <w:r>
              <w:rPr>
                <w:sz w:val="20"/>
              </w:rPr>
              <w:t xml:space="preserve">117</w:t>
            </w:r>
          </w:p>
        </w:tc>
        <w:tc>
          <w:tcPr>
            <w:tcW w:w="1361" w:type="dxa"/>
            <w:vAlign w:val="bottom"/>
          </w:tcPr>
          <w:p>
            <w:pPr>
              <w:pStyle w:val="0"/>
              <w:jc w:val="center"/>
            </w:pPr>
            <w:r>
              <w:rPr>
                <w:sz w:val="20"/>
              </w:rPr>
              <w:t xml:space="preserve">25</w:t>
            </w:r>
          </w:p>
        </w:tc>
        <w:tc>
          <w:tcPr>
            <w:tcW w:w="1361" w:type="dxa"/>
            <w:vAlign w:val="bottom"/>
          </w:tcPr>
          <w:p>
            <w:pPr>
              <w:pStyle w:val="0"/>
              <w:jc w:val="center"/>
            </w:pPr>
            <w:r>
              <w:rPr>
                <w:sz w:val="20"/>
              </w:rPr>
              <w:t xml:space="preserve">92</w:t>
            </w:r>
          </w:p>
        </w:tc>
      </w:tr>
      <w:tr>
        <w:tc>
          <w:tcPr>
            <w:tcW w:w="1304" w:type="dxa"/>
          </w:tcPr>
          <w:p>
            <w:pPr>
              <w:pStyle w:val="0"/>
              <w:jc w:val="center"/>
            </w:pPr>
            <w:r>
              <w:rPr>
                <w:sz w:val="20"/>
              </w:rPr>
              <w:t xml:space="preserve">100 и старше</w:t>
            </w:r>
          </w:p>
        </w:tc>
        <w:tc>
          <w:tcPr>
            <w:tcW w:w="1361" w:type="dxa"/>
            <w:vAlign w:val="bottom"/>
          </w:tcPr>
          <w:p>
            <w:pPr>
              <w:pStyle w:val="0"/>
              <w:jc w:val="center"/>
            </w:pPr>
            <w:r>
              <w:rPr>
                <w:sz w:val="20"/>
              </w:rPr>
              <w:t xml:space="preserve">5</w:t>
            </w:r>
          </w:p>
        </w:tc>
        <w:tc>
          <w:tcPr>
            <w:tcW w:w="1361" w:type="dxa"/>
            <w:vAlign w:val="bottom"/>
          </w:tcPr>
          <w:p>
            <w:pPr>
              <w:pStyle w:val="0"/>
              <w:jc w:val="center"/>
            </w:pPr>
            <w:r>
              <w:rPr>
                <w:sz w:val="20"/>
              </w:rPr>
              <w:t xml:space="preserve">2</w:t>
            </w:r>
          </w:p>
        </w:tc>
        <w:tc>
          <w:tcPr>
            <w:tcW w:w="1361" w:type="dxa"/>
            <w:vAlign w:val="bottom"/>
          </w:tcPr>
          <w:p>
            <w:pPr>
              <w:pStyle w:val="0"/>
              <w:jc w:val="center"/>
            </w:pPr>
            <w:r>
              <w:rPr>
                <w:sz w:val="20"/>
              </w:rPr>
              <w:t xml:space="preserve">3</w:t>
            </w:r>
          </w:p>
        </w:tc>
        <w:tc>
          <w:tcPr>
            <w:tcW w:w="1361" w:type="dxa"/>
            <w:vAlign w:val="bottom"/>
          </w:tcPr>
          <w:p>
            <w:pPr>
              <w:pStyle w:val="0"/>
              <w:jc w:val="center"/>
            </w:pPr>
            <w:r>
              <w:rPr>
                <w:sz w:val="20"/>
              </w:rPr>
              <w:t xml:space="preserve">2</w:t>
            </w:r>
          </w:p>
        </w:tc>
        <w:tc>
          <w:tcPr>
            <w:tcW w:w="1361" w:type="dxa"/>
            <w:vAlign w:val="bottom"/>
          </w:tcPr>
          <w:p>
            <w:pPr>
              <w:pStyle w:val="0"/>
              <w:jc w:val="center"/>
            </w:pPr>
            <w:r>
              <w:rPr>
                <w:sz w:val="20"/>
              </w:rPr>
              <w:t xml:space="preserve">1</w:t>
            </w:r>
          </w:p>
        </w:tc>
        <w:tc>
          <w:tcPr>
            <w:tcW w:w="1361" w:type="dxa"/>
            <w:vAlign w:val="bottom"/>
          </w:tcPr>
          <w:p>
            <w:pPr>
              <w:pStyle w:val="0"/>
              <w:jc w:val="center"/>
            </w:pPr>
            <w:r>
              <w:rPr>
                <w:sz w:val="20"/>
              </w:rPr>
              <w:t xml:space="preserve">1</w:t>
            </w:r>
          </w:p>
        </w:tc>
        <w:tc>
          <w:tcPr>
            <w:tcW w:w="1361" w:type="dxa"/>
            <w:vAlign w:val="bottom"/>
          </w:tcPr>
          <w:p>
            <w:pPr>
              <w:pStyle w:val="0"/>
              <w:jc w:val="center"/>
            </w:pPr>
            <w:r>
              <w:rPr>
                <w:sz w:val="20"/>
              </w:rPr>
              <w:t xml:space="preserve">3</w:t>
            </w:r>
          </w:p>
        </w:tc>
        <w:tc>
          <w:tcPr>
            <w:tcW w:w="1361" w:type="dxa"/>
            <w:vAlign w:val="bottom"/>
          </w:tcPr>
          <w:p>
            <w:pPr>
              <w:pStyle w:val="0"/>
              <w:jc w:val="center"/>
            </w:pPr>
            <w:r>
              <w:rPr>
                <w:sz w:val="20"/>
              </w:rPr>
              <w:t xml:space="preserve">1</w:t>
            </w:r>
          </w:p>
        </w:tc>
        <w:tc>
          <w:tcPr>
            <w:tcW w:w="1361" w:type="dxa"/>
            <w:vAlign w:val="bottom"/>
          </w:tcPr>
          <w:p>
            <w:pPr>
              <w:pStyle w:val="0"/>
              <w:jc w:val="center"/>
            </w:pPr>
            <w:r>
              <w:rPr>
                <w:sz w:val="20"/>
              </w:rPr>
              <w:t xml:space="preserve">2</w:t>
            </w:r>
          </w:p>
        </w:tc>
      </w:tr>
    </w:tbl>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Численность населения по муниципальным районам,</w:t>
      </w:r>
    </w:p>
    <w:p>
      <w:pPr>
        <w:pStyle w:val="2"/>
        <w:jc w:val="center"/>
      </w:pPr>
      <w:r>
        <w:rPr>
          <w:sz w:val="20"/>
        </w:rPr>
        <w:t xml:space="preserve">городским округам Кабардино-Балкарской Республики</w:t>
      </w:r>
    </w:p>
    <w:p>
      <w:pPr>
        <w:pStyle w:val="2"/>
        <w:jc w:val="center"/>
      </w:pPr>
      <w:r>
        <w:rPr>
          <w:sz w:val="20"/>
        </w:rPr>
        <w:t xml:space="preserve">с разбивкой по полу, возрасту, месту проживания</w:t>
      </w:r>
    </w:p>
    <w:p>
      <w:pPr>
        <w:pStyle w:val="2"/>
        <w:jc w:val="center"/>
      </w:pPr>
      <w:r>
        <w:rPr>
          <w:sz w:val="20"/>
        </w:rPr>
        <w:t xml:space="preserve">(город, село) на начало 2023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134"/>
        <w:gridCol w:w="1191"/>
        <w:gridCol w:w="1191"/>
        <w:gridCol w:w="1247"/>
        <w:gridCol w:w="1247"/>
        <w:gridCol w:w="1247"/>
        <w:gridCol w:w="1247"/>
        <w:gridCol w:w="1247"/>
        <w:gridCol w:w="1247"/>
      </w:tblGrid>
      <w:tr>
        <w:tc>
          <w:tcPr>
            <w:tcW w:w="2608" w:type="dxa"/>
            <w:vMerge w:val="restart"/>
          </w:tcPr>
          <w:p>
            <w:pPr>
              <w:pStyle w:val="0"/>
              <w:jc w:val="center"/>
            </w:pPr>
            <w:r>
              <w:rPr>
                <w:sz w:val="20"/>
              </w:rPr>
              <w:t xml:space="preserve">Наименование муниципального образования</w:t>
            </w:r>
          </w:p>
        </w:tc>
        <w:tc>
          <w:tcPr>
            <w:tcW w:w="1134" w:type="dxa"/>
            <w:vMerge w:val="restart"/>
          </w:tcPr>
          <w:p>
            <w:pPr>
              <w:pStyle w:val="0"/>
              <w:jc w:val="center"/>
            </w:pPr>
            <w:r>
              <w:rPr>
                <w:sz w:val="20"/>
              </w:rPr>
              <w:t xml:space="preserve">всего, чел.</w:t>
            </w:r>
          </w:p>
        </w:tc>
        <w:tc>
          <w:tcPr>
            <w:gridSpan w:val="2"/>
            <w:tcW w:w="2382" w:type="dxa"/>
          </w:tcPr>
          <w:p>
            <w:pPr>
              <w:pStyle w:val="0"/>
              <w:jc w:val="center"/>
            </w:pPr>
            <w:r>
              <w:rPr>
                <w:sz w:val="20"/>
              </w:rPr>
              <w:t xml:space="preserve">в том числе:</w:t>
            </w:r>
          </w:p>
        </w:tc>
        <w:tc>
          <w:tcPr>
            <w:tcW w:w="1247" w:type="dxa"/>
            <w:vMerge w:val="restart"/>
          </w:tcPr>
          <w:p>
            <w:pPr>
              <w:pStyle w:val="0"/>
              <w:jc w:val="center"/>
            </w:pPr>
            <w:r>
              <w:rPr>
                <w:sz w:val="20"/>
              </w:rPr>
              <w:t xml:space="preserve">трудоспособного возраста</w:t>
            </w:r>
          </w:p>
        </w:tc>
        <w:tc>
          <w:tcPr>
            <w:tcW w:w="1247" w:type="dxa"/>
            <w:vMerge w:val="restart"/>
          </w:tcPr>
          <w:p>
            <w:pPr>
              <w:pStyle w:val="0"/>
              <w:jc w:val="center"/>
            </w:pPr>
            <w:r>
              <w:rPr>
                <w:sz w:val="20"/>
              </w:rPr>
              <w:t xml:space="preserve">пенсионного возраста</w:t>
            </w:r>
          </w:p>
        </w:tc>
        <w:tc>
          <w:tcPr>
            <w:tcW w:w="1247" w:type="dxa"/>
            <w:vMerge w:val="restart"/>
          </w:tcPr>
          <w:p>
            <w:pPr>
              <w:pStyle w:val="0"/>
              <w:jc w:val="center"/>
            </w:pPr>
            <w:r>
              <w:rPr>
                <w:sz w:val="20"/>
              </w:rPr>
              <w:t xml:space="preserve">женское население</w:t>
            </w:r>
          </w:p>
        </w:tc>
        <w:tc>
          <w:tcPr>
            <w:tcW w:w="1247" w:type="dxa"/>
            <w:vMerge w:val="restart"/>
          </w:tcPr>
          <w:p>
            <w:pPr>
              <w:pStyle w:val="0"/>
              <w:jc w:val="center"/>
            </w:pPr>
            <w:r>
              <w:rPr>
                <w:sz w:val="20"/>
              </w:rPr>
              <w:t xml:space="preserve">мужское население</w:t>
            </w:r>
          </w:p>
        </w:tc>
        <w:tc>
          <w:tcPr>
            <w:tcW w:w="1247" w:type="dxa"/>
            <w:vMerge w:val="restart"/>
          </w:tcPr>
          <w:p>
            <w:pPr>
              <w:pStyle w:val="0"/>
              <w:jc w:val="center"/>
            </w:pPr>
            <w:r>
              <w:rPr>
                <w:sz w:val="20"/>
              </w:rPr>
              <w:t xml:space="preserve">городское население</w:t>
            </w:r>
          </w:p>
        </w:tc>
        <w:tc>
          <w:tcPr>
            <w:tcW w:w="1247" w:type="dxa"/>
            <w:vMerge w:val="restart"/>
          </w:tcPr>
          <w:p>
            <w:pPr>
              <w:pStyle w:val="0"/>
              <w:jc w:val="center"/>
            </w:pPr>
            <w:r>
              <w:rPr>
                <w:sz w:val="20"/>
              </w:rPr>
              <w:t xml:space="preserve">сельское население</w:t>
            </w:r>
          </w:p>
        </w:tc>
      </w:tr>
      <w:tr>
        <w:tc>
          <w:tcPr>
            <w:vMerge w:val="continue"/>
          </w:tcPr>
          <w:p/>
        </w:tc>
        <w:tc>
          <w:tcPr>
            <w:vMerge w:val="continue"/>
          </w:tcPr>
          <w:p/>
        </w:tc>
        <w:tc>
          <w:tcPr>
            <w:tcW w:w="1191" w:type="dxa"/>
          </w:tcPr>
          <w:p>
            <w:pPr>
              <w:pStyle w:val="0"/>
              <w:jc w:val="center"/>
            </w:pPr>
            <w:r>
              <w:rPr>
                <w:sz w:val="20"/>
              </w:rPr>
              <w:t xml:space="preserve">взрослые 18 лет и старше</w:t>
            </w:r>
          </w:p>
        </w:tc>
        <w:tc>
          <w:tcPr>
            <w:tcW w:w="1191" w:type="dxa"/>
          </w:tcPr>
          <w:p>
            <w:pPr>
              <w:pStyle w:val="0"/>
              <w:jc w:val="center"/>
            </w:pPr>
            <w:r>
              <w:rPr>
                <w:sz w:val="20"/>
              </w:rPr>
              <w:t xml:space="preserve">дети, всего:</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608" w:type="dxa"/>
            <w:vAlign w:val="center"/>
          </w:tcPr>
          <w:p>
            <w:pPr>
              <w:pStyle w:val="0"/>
            </w:pPr>
            <w:r>
              <w:rPr>
                <w:sz w:val="20"/>
              </w:rPr>
              <w:t xml:space="preserve">городской округ Баксан</w:t>
            </w:r>
          </w:p>
        </w:tc>
        <w:tc>
          <w:tcPr>
            <w:tcW w:w="1134" w:type="dxa"/>
          </w:tcPr>
          <w:p>
            <w:pPr>
              <w:pStyle w:val="0"/>
              <w:jc w:val="center"/>
            </w:pPr>
            <w:r>
              <w:rPr>
                <w:sz w:val="20"/>
              </w:rPr>
              <w:t xml:space="preserve">60445</w:t>
            </w:r>
          </w:p>
        </w:tc>
        <w:tc>
          <w:tcPr>
            <w:tcW w:w="1191" w:type="dxa"/>
          </w:tcPr>
          <w:p>
            <w:pPr>
              <w:pStyle w:val="0"/>
              <w:jc w:val="center"/>
            </w:pPr>
            <w:r>
              <w:rPr>
                <w:sz w:val="20"/>
              </w:rPr>
              <w:t xml:space="preserve">45245</w:t>
            </w:r>
          </w:p>
        </w:tc>
        <w:tc>
          <w:tcPr>
            <w:tcW w:w="1191" w:type="dxa"/>
          </w:tcPr>
          <w:p>
            <w:pPr>
              <w:pStyle w:val="0"/>
              <w:jc w:val="center"/>
            </w:pPr>
            <w:r>
              <w:rPr>
                <w:sz w:val="20"/>
              </w:rPr>
              <w:t xml:space="preserve">15200</w:t>
            </w:r>
          </w:p>
        </w:tc>
        <w:tc>
          <w:tcPr>
            <w:tcW w:w="1247" w:type="dxa"/>
          </w:tcPr>
          <w:p>
            <w:pPr>
              <w:pStyle w:val="0"/>
              <w:jc w:val="center"/>
            </w:pPr>
            <w:r>
              <w:rPr>
                <w:sz w:val="20"/>
              </w:rPr>
              <w:t xml:space="preserve">37298</w:t>
            </w:r>
          </w:p>
        </w:tc>
        <w:tc>
          <w:tcPr>
            <w:tcW w:w="1247" w:type="dxa"/>
          </w:tcPr>
          <w:p>
            <w:pPr>
              <w:pStyle w:val="0"/>
              <w:jc w:val="center"/>
            </w:pPr>
            <w:r>
              <w:rPr>
                <w:sz w:val="20"/>
              </w:rPr>
              <w:t xml:space="preserve">9632</w:t>
            </w:r>
          </w:p>
        </w:tc>
        <w:tc>
          <w:tcPr>
            <w:tcW w:w="1247" w:type="dxa"/>
          </w:tcPr>
          <w:p>
            <w:pPr>
              <w:pStyle w:val="0"/>
              <w:jc w:val="center"/>
            </w:pPr>
            <w:r>
              <w:rPr>
                <w:sz w:val="20"/>
              </w:rPr>
              <w:t xml:space="preserve">31068</w:t>
            </w:r>
          </w:p>
        </w:tc>
        <w:tc>
          <w:tcPr>
            <w:tcW w:w="1247" w:type="dxa"/>
          </w:tcPr>
          <w:p>
            <w:pPr>
              <w:pStyle w:val="0"/>
              <w:jc w:val="center"/>
            </w:pPr>
            <w:r>
              <w:rPr>
                <w:sz w:val="20"/>
              </w:rPr>
              <w:t xml:space="preserve">29377</w:t>
            </w:r>
          </w:p>
        </w:tc>
        <w:tc>
          <w:tcPr>
            <w:tcW w:w="1247" w:type="dxa"/>
          </w:tcPr>
          <w:p>
            <w:pPr>
              <w:pStyle w:val="0"/>
              <w:jc w:val="center"/>
            </w:pPr>
            <w:r>
              <w:rPr>
                <w:sz w:val="20"/>
              </w:rPr>
              <w:t xml:space="preserve">39593</w:t>
            </w:r>
          </w:p>
        </w:tc>
        <w:tc>
          <w:tcPr>
            <w:tcW w:w="1247" w:type="dxa"/>
          </w:tcPr>
          <w:p>
            <w:pPr>
              <w:pStyle w:val="0"/>
              <w:jc w:val="center"/>
            </w:pPr>
            <w:r>
              <w:rPr>
                <w:sz w:val="20"/>
              </w:rPr>
              <w:t xml:space="preserve">20852</w:t>
            </w:r>
          </w:p>
        </w:tc>
      </w:tr>
      <w:tr>
        <w:tc>
          <w:tcPr>
            <w:tcW w:w="2608" w:type="dxa"/>
            <w:vAlign w:val="center"/>
          </w:tcPr>
          <w:p>
            <w:pPr>
              <w:pStyle w:val="0"/>
            </w:pPr>
            <w:r>
              <w:rPr>
                <w:sz w:val="20"/>
              </w:rPr>
              <w:t xml:space="preserve">Баксанский муниципальный район</w:t>
            </w:r>
          </w:p>
        </w:tc>
        <w:tc>
          <w:tcPr>
            <w:tcW w:w="1134" w:type="dxa"/>
          </w:tcPr>
          <w:p>
            <w:pPr>
              <w:pStyle w:val="0"/>
              <w:jc w:val="center"/>
            </w:pPr>
            <w:r>
              <w:rPr>
                <w:sz w:val="20"/>
              </w:rPr>
              <w:t xml:space="preserve">64892</w:t>
            </w:r>
          </w:p>
        </w:tc>
        <w:tc>
          <w:tcPr>
            <w:tcW w:w="1191" w:type="dxa"/>
          </w:tcPr>
          <w:p>
            <w:pPr>
              <w:pStyle w:val="0"/>
              <w:jc w:val="center"/>
            </w:pPr>
            <w:r>
              <w:rPr>
                <w:sz w:val="20"/>
              </w:rPr>
              <w:t xml:space="preserve">47246</w:t>
            </w:r>
          </w:p>
        </w:tc>
        <w:tc>
          <w:tcPr>
            <w:tcW w:w="1191" w:type="dxa"/>
          </w:tcPr>
          <w:p>
            <w:pPr>
              <w:pStyle w:val="0"/>
              <w:jc w:val="center"/>
            </w:pPr>
            <w:r>
              <w:rPr>
                <w:sz w:val="20"/>
              </w:rPr>
              <w:t xml:space="preserve">17646</w:t>
            </w:r>
          </w:p>
        </w:tc>
        <w:tc>
          <w:tcPr>
            <w:tcW w:w="1247" w:type="dxa"/>
          </w:tcPr>
          <w:p>
            <w:pPr>
              <w:pStyle w:val="0"/>
              <w:jc w:val="center"/>
            </w:pPr>
            <w:r>
              <w:rPr>
                <w:sz w:val="20"/>
              </w:rPr>
              <w:t xml:space="preserve">38327</w:t>
            </w:r>
          </w:p>
        </w:tc>
        <w:tc>
          <w:tcPr>
            <w:tcW w:w="1247" w:type="dxa"/>
          </w:tcPr>
          <w:p>
            <w:pPr>
              <w:pStyle w:val="0"/>
              <w:jc w:val="center"/>
            </w:pPr>
            <w:r>
              <w:rPr>
                <w:sz w:val="20"/>
              </w:rPr>
              <w:t xml:space="preserve">10454</w:t>
            </w:r>
          </w:p>
        </w:tc>
        <w:tc>
          <w:tcPr>
            <w:tcW w:w="1247" w:type="dxa"/>
          </w:tcPr>
          <w:p>
            <w:pPr>
              <w:pStyle w:val="0"/>
              <w:jc w:val="center"/>
            </w:pPr>
            <w:r>
              <w:rPr>
                <w:sz w:val="20"/>
              </w:rPr>
              <w:t xml:space="preserve">32836</w:t>
            </w:r>
          </w:p>
        </w:tc>
        <w:tc>
          <w:tcPr>
            <w:tcW w:w="1247" w:type="dxa"/>
          </w:tcPr>
          <w:p>
            <w:pPr>
              <w:pStyle w:val="0"/>
              <w:jc w:val="center"/>
            </w:pPr>
            <w:r>
              <w:rPr>
                <w:sz w:val="20"/>
              </w:rPr>
              <w:t xml:space="preserve">32056</w:t>
            </w:r>
          </w:p>
        </w:tc>
        <w:tc>
          <w:tcPr>
            <w:tcW w:w="1247" w:type="dxa"/>
          </w:tcPr>
          <w:p>
            <w:pPr>
              <w:pStyle w:val="0"/>
              <w:jc w:val="center"/>
            </w:pPr>
            <w:r>
              <w:rPr>
                <w:sz w:val="20"/>
              </w:rPr>
              <w:t xml:space="preserve">0</w:t>
            </w:r>
          </w:p>
        </w:tc>
        <w:tc>
          <w:tcPr>
            <w:tcW w:w="1247" w:type="dxa"/>
          </w:tcPr>
          <w:p>
            <w:pPr>
              <w:pStyle w:val="0"/>
              <w:jc w:val="center"/>
            </w:pPr>
            <w:r>
              <w:rPr>
                <w:sz w:val="20"/>
              </w:rPr>
              <w:t xml:space="preserve">64892</w:t>
            </w:r>
          </w:p>
        </w:tc>
      </w:tr>
      <w:tr>
        <w:tc>
          <w:tcPr>
            <w:tcW w:w="2608" w:type="dxa"/>
            <w:vAlign w:val="center"/>
          </w:tcPr>
          <w:p>
            <w:pPr>
              <w:pStyle w:val="0"/>
            </w:pPr>
            <w:r>
              <w:rPr>
                <w:sz w:val="20"/>
              </w:rPr>
              <w:t xml:space="preserve">Зольский муниципальный район</w:t>
            </w:r>
          </w:p>
        </w:tc>
        <w:tc>
          <w:tcPr>
            <w:tcW w:w="1134" w:type="dxa"/>
          </w:tcPr>
          <w:p>
            <w:pPr>
              <w:pStyle w:val="0"/>
              <w:jc w:val="center"/>
            </w:pPr>
            <w:r>
              <w:rPr>
                <w:sz w:val="20"/>
              </w:rPr>
              <w:t xml:space="preserve">50628</w:t>
            </w:r>
          </w:p>
        </w:tc>
        <w:tc>
          <w:tcPr>
            <w:tcW w:w="1191" w:type="dxa"/>
          </w:tcPr>
          <w:p>
            <w:pPr>
              <w:pStyle w:val="0"/>
              <w:jc w:val="center"/>
            </w:pPr>
            <w:r>
              <w:rPr>
                <w:sz w:val="20"/>
              </w:rPr>
              <w:t xml:space="preserve">36519</w:t>
            </w:r>
          </w:p>
        </w:tc>
        <w:tc>
          <w:tcPr>
            <w:tcW w:w="1191" w:type="dxa"/>
          </w:tcPr>
          <w:p>
            <w:pPr>
              <w:pStyle w:val="0"/>
              <w:jc w:val="center"/>
            </w:pPr>
            <w:r>
              <w:rPr>
                <w:sz w:val="20"/>
              </w:rPr>
              <w:t xml:space="preserve">14109</w:t>
            </w:r>
          </w:p>
        </w:tc>
        <w:tc>
          <w:tcPr>
            <w:tcW w:w="1247" w:type="dxa"/>
          </w:tcPr>
          <w:p>
            <w:pPr>
              <w:pStyle w:val="0"/>
              <w:jc w:val="center"/>
            </w:pPr>
            <w:r>
              <w:rPr>
                <w:sz w:val="20"/>
              </w:rPr>
              <w:t xml:space="preserve">29719</w:t>
            </w:r>
          </w:p>
        </w:tc>
        <w:tc>
          <w:tcPr>
            <w:tcW w:w="1247" w:type="dxa"/>
          </w:tcPr>
          <w:p>
            <w:pPr>
              <w:pStyle w:val="0"/>
              <w:jc w:val="center"/>
            </w:pPr>
            <w:r>
              <w:rPr>
                <w:sz w:val="20"/>
              </w:rPr>
              <w:t xml:space="preserve">8005</w:t>
            </w:r>
          </w:p>
        </w:tc>
        <w:tc>
          <w:tcPr>
            <w:tcW w:w="1247" w:type="dxa"/>
          </w:tcPr>
          <w:p>
            <w:pPr>
              <w:pStyle w:val="0"/>
              <w:jc w:val="center"/>
            </w:pPr>
            <w:r>
              <w:rPr>
                <w:sz w:val="20"/>
              </w:rPr>
              <w:t xml:space="preserve">26275</w:t>
            </w:r>
          </w:p>
        </w:tc>
        <w:tc>
          <w:tcPr>
            <w:tcW w:w="1247" w:type="dxa"/>
          </w:tcPr>
          <w:p>
            <w:pPr>
              <w:pStyle w:val="0"/>
              <w:jc w:val="center"/>
            </w:pPr>
            <w:r>
              <w:rPr>
                <w:sz w:val="20"/>
              </w:rPr>
              <w:t xml:space="preserve">24353</w:t>
            </w:r>
          </w:p>
        </w:tc>
        <w:tc>
          <w:tcPr>
            <w:tcW w:w="1247" w:type="dxa"/>
          </w:tcPr>
          <w:p>
            <w:pPr>
              <w:pStyle w:val="0"/>
              <w:jc w:val="center"/>
            </w:pPr>
            <w:r>
              <w:rPr>
                <w:sz w:val="20"/>
              </w:rPr>
              <w:t xml:space="preserve">0</w:t>
            </w:r>
          </w:p>
        </w:tc>
        <w:tc>
          <w:tcPr>
            <w:tcW w:w="1247" w:type="dxa"/>
          </w:tcPr>
          <w:p>
            <w:pPr>
              <w:pStyle w:val="0"/>
              <w:jc w:val="center"/>
            </w:pPr>
            <w:r>
              <w:rPr>
                <w:sz w:val="20"/>
              </w:rPr>
              <w:t xml:space="preserve">50628</w:t>
            </w:r>
          </w:p>
        </w:tc>
      </w:tr>
      <w:tr>
        <w:tc>
          <w:tcPr>
            <w:tcW w:w="2608" w:type="dxa"/>
            <w:vAlign w:val="center"/>
          </w:tcPr>
          <w:p>
            <w:pPr>
              <w:pStyle w:val="0"/>
            </w:pPr>
            <w:r>
              <w:rPr>
                <w:sz w:val="20"/>
              </w:rPr>
              <w:t xml:space="preserve">Лескенский муниципальный район</w:t>
            </w:r>
          </w:p>
        </w:tc>
        <w:tc>
          <w:tcPr>
            <w:tcW w:w="1134" w:type="dxa"/>
          </w:tcPr>
          <w:p>
            <w:pPr>
              <w:pStyle w:val="0"/>
              <w:jc w:val="center"/>
            </w:pPr>
            <w:r>
              <w:rPr>
                <w:sz w:val="20"/>
              </w:rPr>
              <w:t xml:space="preserve">30763</w:t>
            </w:r>
          </w:p>
        </w:tc>
        <w:tc>
          <w:tcPr>
            <w:tcW w:w="1191" w:type="dxa"/>
          </w:tcPr>
          <w:p>
            <w:pPr>
              <w:pStyle w:val="0"/>
              <w:jc w:val="center"/>
            </w:pPr>
            <w:r>
              <w:rPr>
                <w:sz w:val="20"/>
              </w:rPr>
              <w:t xml:space="preserve">23065</w:t>
            </w:r>
          </w:p>
        </w:tc>
        <w:tc>
          <w:tcPr>
            <w:tcW w:w="1191" w:type="dxa"/>
          </w:tcPr>
          <w:p>
            <w:pPr>
              <w:pStyle w:val="0"/>
              <w:jc w:val="center"/>
            </w:pPr>
            <w:r>
              <w:rPr>
                <w:sz w:val="20"/>
              </w:rPr>
              <w:t xml:space="preserve">7698</w:t>
            </w:r>
          </w:p>
        </w:tc>
        <w:tc>
          <w:tcPr>
            <w:tcW w:w="1247" w:type="dxa"/>
          </w:tcPr>
          <w:p>
            <w:pPr>
              <w:pStyle w:val="0"/>
              <w:jc w:val="center"/>
            </w:pPr>
            <w:r>
              <w:rPr>
                <w:sz w:val="20"/>
              </w:rPr>
              <w:t xml:space="preserve">19014</w:t>
            </w:r>
          </w:p>
        </w:tc>
        <w:tc>
          <w:tcPr>
            <w:tcW w:w="1247" w:type="dxa"/>
          </w:tcPr>
          <w:p>
            <w:pPr>
              <w:pStyle w:val="0"/>
              <w:jc w:val="center"/>
            </w:pPr>
            <w:r>
              <w:rPr>
                <w:sz w:val="20"/>
              </w:rPr>
              <w:t xml:space="preserve">4699</w:t>
            </w:r>
          </w:p>
        </w:tc>
        <w:tc>
          <w:tcPr>
            <w:tcW w:w="1247" w:type="dxa"/>
          </w:tcPr>
          <w:p>
            <w:pPr>
              <w:pStyle w:val="0"/>
              <w:jc w:val="center"/>
            </w:pPr>
            <w:r>
              <w:rPr>
                <w:sz w:val="20"/>
              </w:rPr>
              <w:t xml:space="preserve">15577</w:t>
            </w:r>
          </w:p>
        </w:tc>
        <w:tc>
          <w:tcPr>
            <w:tcW w:w="1247" w:type="dxa"/>
          </w:tcPr>
          <w:p>
            <w:pPr>
              <w:pStyle w:val="0"/>
              <w:jc w:val="center"/>
            </w:pPr>
            <w:r>
              <w:rPr>
                <w:sz w:val="20"/>
              </w:rPr>
              <w:t xml:space="preserve">15186</w:t>
            </w:r>
          </w:p>
        </w:tc>
        <w:tc>
          <w:tcPr>
            <w:tcW w:w="1247" w:type="dxa"/>
          </w:tcPr>
          <w:p>
            <w:pPr>
              <w:pStyle w:val="0"/>
              <w:jc w:val="center"/>
            </w:pPr>
            <w:r>
              <w:rPr>
                <w:sz w:val="20"/>
              </w:rPr>
              <w:t xml:space="preserve">0</w:t>
            </w:r>
          </w:p>
        </w:tc>
        <w:tc>
          <w:tcPr>
            <w:tcW w:w="1247" w:type="dxa"/>
          </w:tcPr>
          <w:p>
            <w:pPr>
              <w:pStyle w:val="0"/>
              <w:jc w:val="center"/>
            </w:pPr>
            <w:r>
              <w:rPr>
                <w:sz w:val="20"/>
              </w:rPr>
              <w:t xml:space="preserve">30763</w:t>
            </w:r>
          </w:p>
        </w:tc>
      </w:tr>
      <w:tr>
        <w:tc>
          <w:tcPr>
            <w:tcW w:w="2608" w:type="dxa"/>
            <w:vAlign w:val="center"/>
          </w:tcPr>
          <w:p>
            <w:pPr>
              <w:pStyle w:val="0"/>
            </w:pPr>
            <w:r>
              <w:rPr>
                <w:sz w:val="20"/>
              </w:rPr>
              <w:t xml:space="preserve">Майский муниципальный район</w:t>
            </w:r>
          </w:p>
        </w:tc>
        <w:tc>
          <w:tcPr>
            <w:tcW w:w="1134" w:type="dxa"/>
          </w:tcPr>
          <w:p>
            <w:pPr>
              <w:pStyle w:val="0"/>
              <w:jc w:val="center"/>
            </w:pPr>
            <w:r>
              <w:rPr>
                <w:sz w:val="20"/>
              </w:rPr>
              <w:t xml:space="preserve">38297</w:t>
            </w:r>
          </w:p>
        </w:tc>
        <w:tc>
          <w:tcPr>
            <w:tcW w:w="1191" w:type="dxa"/>
          </w:tcPr>
          <w:p>
            <w:pPr>
              <w:pStyle w:val="0"/>
              <w:jc w:val="center"/>
            </w:pPr>
            <w:r>
              <w:rPr>
                <w:sz w:val="20"/>
              </w:rPr>
              <w:t xml:space="preserve">29512</w:t>
            </w:r>
          </w:p>
        </w:tc>
        <w:tc>
          <w:tcPr>
            <w:tcW w:w="1191" w:type="dxa"/>
          </w:tcPr>
          <w:p>
            <w:pPr>
              <w:pStyle w:val="0"/>
              <w:jc w:val="center"/>
            </w:pPr>
            <w:r>
              <w:rPr>
                <w:sz w:val="20"/>
              </w:rPr>
              <w:t xml:space="preserve">8785</w:t>
            </w:r>
          </w:p>
        </w:tc>
        <w:tc>
          <w:tcPr>
            <w:tcW w:w="1247" w:type="dxa"/>
          </w:tcPr>
          <w:p>
            <w:pPr>
              <w:pStyle w:val="0"/>
              <w:jc w:val="center"/>
            </w:pPr>
            <w:r>
              <w:rPr>
                <w:sz w:val="20"/>
              </w:rPr>
              <w:t xml:space="preserve">21568</w:t>
            </w:r>
          </w:p>
        </w:tc>
        <w:tc>
          <w:tcPr>
            <w:tcW w:w="1247" w:type="dxa"/>
          </w:tcPr>
          <w:p>
            <w:pPr>
              <w:pStyle w:val="0"/>
              <w:jc w:val="center"/>
            </w:pPr>
            <w:r>
              <w:rPr>
                <w:sz w:val="20"/>
              </w:rPr>
              <w:t xml:space="preserve">8825</w:t>
            </w:r>
          </w:p>
        </w:tc>
        <w:tc>
          <w:tcPr>
            <w:tcW w:w="1247" w:type="dxa"/>
          </w:tcPr>
          <w:p>
            <w:pPr>
              <w:pStyle w:val="0"/>
              <w:jc w:val="center"/>
            </w:pPr>
            <w:r>
              <w:rPr>
                <w:sz w:val="20"/>
              </w:rPr>
              <w:t xml:space="preserve">20542</w:t>
            </w:r>
          </w:p>
        </w:tc>
        <w:tc>
          <w:tcPr>
            <w:tcW w:w="1247" w:type="dxa"/>
          </w:tcPr>
          <w:p>
            <w:pPr>
              <w:pStyle w:val="0"/>
              <w:jc w:val="center"/>
            </w:pPr>
            <w:r>
              <w:rPr>
                <w:sz w:val="20"/>
              </w:rPr>
              <w:t xml:space="preserve">17755</w:t>
            </w:r>
          </w:p>
        </w:tc>
        <w:tc>
          <w:tcPr>
            <w:tcW w:w="1247" w:type="dxa"/>
          </w:tcPr>
          <w:p>
            <w:pPr>
              <w:pStyle w:val="0"/>
              <w:jc w:val="center"/>
            </w:pPr>
            <w:r>
              <w:rPr>
                <w:sz w:val="20"/>
              </w:rPr>
              <w:t xml:space="preserve">26632</w:t>
            </w:r>
          </w:p>
        </w:tc>
        <w:tc>
          <w:tcPr>
            <w:tcW w:w="1247" w:type="dxa"/>
          </w:tcPr>
          <w:p>
            <w:pPr>
              <w:pStyle w:val="0"/>
              <w:jc w:val="center"/>
            </w:pPr>
            <w:r>
              <w:rPr>
                <w:sz w:val="20"/>
              </w:rPr>
              <w:t xml:space="preserve">11655</w:t>
            </w:r>
          </w:p>
        </w:tc>
      </w:tr>
      <w:tr>
        <w:tc>
          <w:tcPr>
            <w:tcW w:w="2608" w:type="dxa"/>
            <w:vAlign w:val="center"/>
          </w:tcPr>
          <w:p>
            <w:pPr>
              <w:pStyle w:val="0"/>
            </w:pPr>
            <w:r>
              <w:rPr>
                <w:sz w:val="20"/>
              </w:rPr>
              <w:t xml:space="preserve">городской округ Прохладный</w:t>
            </w:r>
          </w:p>
        </w:tc>
        <w:tc>
          <w:tcPr>
            <w:tcW w:w="1134" w:type="dxa"/>
          </w:tcPr>
          <w:p>
            <w:pPr>
              <w:pStyle w:val="0"/>
              <w:jc w:val="center"/>
            </w:pPr>
            <w:r>
              <w:rPr>
                <w:sz w:val="20"/>
              </w:rPr>
              <w:t xml:space="preserve">59938</w:t>
            </w:r>
          </w:p>
        </w:tc>
        <w:tc>
          <w:tcPr>
            <w:tcW w:w="1191" w:type="dxa"/>
          </w:tcPr>
          <w:p>
            <w:pPr>
              <w:pStyle w:val="0"/>
              <w:jc w:val="center"/>
            </w:pPr>
            <w:r>
              <w:rPr>
                <w:sz w:val="20"/>
              </w:rPr>
              <w:t xml:space="preserve">47277</w:t>
            </w:r>
          </w:p>
        </w:tc>
        <w:tc>
          <w:tcPr>
            <w:tcW w:w="1191" w:type="dxa"/>
          </w:tcPr>
          <w:p>
            <w:pPr>
              <w:pStyle w:val="0"/>
              <w:jc w:val="center"/>
            </w:pPr>
            <w:r>
              <w:rPr>
                <w:sz w:val="20"/>
              </w:rPr>
              <w:t xml:space="preserve">12661</w:t>
            </w:r>
          </w:p>
        </w:tc>
        <w:tc>
          <w:tcPr>
            <w:tcW w:w="1247" w:type="dxa"/>
          </w:tcPr>
          <w:p>
            <w:pPr>
              <w:pStyle w:val="0"/>
              <w:jc w:val="center"/>
            </w:pPr>
            <w:r>
              <w:rPr>
                <w:sz w:val="20"/>
              </w:rPr>
              <w:t xml:space="preserve">33903</w:t>
            </w:r>
          </w:p>
        </w:tc>
        <w:tc>
          <w:tcPr>
            <w:tcW w:w="1247" w:type="dxa"/>
          </w:tcPr>
          <w:p>
            <w:pPr>
              <w:pStyle w:val="0"/>
              <w:jc w:val="center"/>
            </w:pPr>
            <w:r>
              <w:rPr>
                <w:sz w:val="20"/>
              </w:rPr>
              <w:t xml:space="preserve">14750</w:t>
            </w:r>
          </w:p>
        </w:tc>
        <w:tc>
          <w:tcPr>
            <w:tcW w:w="1247" w:type="dxa"/>
          </w:tcPr>
          <w:p>
            <w:pPr>
              <w:pStyle w:val="0"/>
              <w:jc w:val="center"/>
            </w:pPr>
            <w:r>
              <w:rPr>
                <w:sz w:val="20"/>
              </w:rPr>
              <w:t xml:space="preserve">32160</w:t>
            </w:r>
          </w:p>
        </w:tc>
        <w:tc>
          <w:tcPr>
            <w:tcW w:w="1247" w:type="dxa"/>
          </w:tcPr>
          <w:p>
            <w:pPr>
              <w:pStyle w:val="0"/>
              <w:jc w:val="center"/>
            </w:pPr>
            <w:r>
              <w:rPr>
                <w:sz w:val="20"/>
              </w:rPr>
              <w:t xml:space="preserve">27778</w:t>
            </w:r>
          </w:p>
        </w:tc>
        <w:tc>
          <w:tcPr>
            <w:tcW w:w="1247" w:type="dxa"/>
          </w:tcPr>
          <w:p>
            <w:pPr>
              <w:pStyle w:val="0"/>
              <w:jc w:val="center"/>
            </w:pPr>
            <w:r>
              <w:rPr>
                <w:sz w:val="20"/>
              </w:rPr>
              <w:t xml:space="preserve">59938</w:t>
            </w:r>
          </w:p>
        </w:tc>
        <w:tc>
          <w:tcPr>
            <w:tcW w:w="1247" w:type="dxa"/>
          </w:tcPr>
          <w:p>
            <w:pPr>
              <w:pStyle w:val="0"/>
              <w:jc w:val="center"/>
            </w:pPr>
            <w:r>
              <w:rPr>
                <w:sz w:val="20"/>
              </w:rPr>
              <w:t xml:space="preserve">0</w:t>
            </w:r>
          </w:p>
        </w:tc>
      </w:tr>
      <w:tr>
        <w:tc>
          <w:tcPr>
            <w:tcW w:w="2608" w:type="dxa"/>
            <w:vAlign w:val="center"/>
          </w:tcPr>
          <w:p>
            <w:pPr>
              <w:pStyle w:val="0"/>
            </w:pPr>
            <w:r>
              <w:rPr>
                <w:sz w:val="20"/>
              </w:rPr>
              <w:t xml:space="preserve">Прохладненский муниципальный район</w:t>
            </w:r>
          </w:p>
        </w:tc>
        <w:tc>
          <w:tcPr>
            <w:tcW w:w="1134" w:type="dxa"/>
          </w:tcPr>
          <w:p>
            <w:pPr>
              <w:pStyle w:val="0"/>
              <w:jc w:val="center"/>
            </w:pPr>
            <w:r>
              <w:rPr>
                <w:sz w:val="20"/>
              </w:rPr>
              <w:t xml:space="preserve">49655</w:t>
            </w:r>
          </w:p>
        </w:tc>
        <w:tc>
          <w:tcPr>
            <w:tcW w:w="1191" w:type="dxa"/>
          </w:tcPr>
          <w:p>
            <w:pPr>
              <w:pStyle w:val="0"/>
              <w:jc w:val="center"/>
            </w:pPr>
            <w:r>
              <w:rPr>
                <w:sz w:val="20"/>
              </w:rPr>
              <w:t xml:space="preserve">37420</w:t>
            </w:r>
          </w:p>
        </w:tc>
        <w:tc>
          <w:tcPr>
            <w:tcW w:w="1191" w:type="dxa"/>
          </w:tcPr>
          <w:p>
            <w:pPr>
              <w:pStyle w:val="0"/>
              <w:jc w:val="center"/>
            </w:pPr>
            <w:r>
              <w:rPr>
                <w:sz w:val="20"/>
              </w:rPr>
              <w:t xml:space="preserve">12235</w:t>
            </w:r>
          </w:p>
        </w:tc>
        <w:tc>
          <w:tcPr>
            <w:tcW w:w="1247" w:type="dxa"/>
          </w:tcPr>
          <w:p>
            <w:pPr>
              <w:pStyle w:val="0"/>
              <w:jc w:val="center"/>
            </w:pPr>
            <w:r>
              <w:rPr>
                <w:sz w:val="20"/>
              </w:rPr>
              <w:t xml:space="preserve">28605</w:t>
            </w:r>
          </w:p>
        </w:tc>
        <w:tc>
          <w:tcPr>
            <w:tcW w:w="1247" w:type="dxa"/>
          </w:tcPr>
          <w:p>
            <w:pPr>
              <w:pStyle w:val="0"/>
              <w:jc w:val="center"/>
            </w:pPr>
            <w:r>
              <w:rPr>
                <w:sz w:val="20"/>
              </w:rPr>
              <w:t xml:space="preserve">9988</w:t>
            </w:r>
          </w:p>
        </w:tc>
        <w:tc>
          <w:tcPr>
            <w:tcW w:w="1247" w:type="dxa"/>
          </w:tcPr>
          <w:p>
            <w:pPr>
              <w:pStyle w:val="0"/>
              <w:jc w:val="center"/>
            </w:pPr>
            <w:r>
              <w:rPr>
                <w:sz w:val="20"/>
              </w:rPr>
              <w:t xml:space="preserve">25703</w:t>
            </w:r>
          </w:p>
        </w:tc>
        <w:tc>
          <w:tcPr>
            <w:tcW w:w="1247" w:type="dxa"/>
          </w:tcPr>
          <w:p>
            <w:pPr>
              <w:pStyle w:val="0"/>
              <w:jc w:val="center"/>
            </w:pPr>
            <w:r>
              <w:rPr>
                <w:sz w:val="20"/>
              </w:rPr>
              <w:t xml:space="preserve">23952</w:t>
            </w:r>
          </w:p>
        </w:tc>
        <w:tc>
          <w:tcPr>
            <w:tcW w:w="1247" w:type="dxa"/>
          </w:tcPr>
          <w:p>
            <w:pPr>
              <w:pStyle w:val="0"/>
              <w:jc w:val="center"/>
            </w:pPr>
            <w:r>
              <w:rPr>
                <w:sz w:val="20"/>
              </w:rPr>
              <w:t xml:space="preserve">0</w:t>
            </w:r>
          </w:p>
        </w:tc>
        <w:tc>
          <w:tcPr>
            <w:tcW w:w="1247" w:type="dxa"/>
          </w:tcPr>
          <w:p>
            <w:pPr>
              <w:pStyle w:val="0"/>
              <w:jc w:val="center"/>
            </w:pPr>
            <w:r>
              <w:rPr>
                <w:sz w:val="20"/>
              </w:rPr>
              <w:t xml:space="preserve">49665</w:t>
            </w:r>
          </w:p>
        </w:tc>
      </w:tr>
      <w:tr>
        <w:tc>
          <w:tcPr>
            <w:tcW w:w="2608" w:type="dxa"/>
            <w:vAlign w:val="center"/>
          </w:tcPr>
          <w:p>
            <w:pPr>
              <w:pStyle w:val="0"/>
            </w:pPr>
            <w:r>
              <w:rPr>
                <w:sz w:val="20"/>
              </w:rPr>
              <w:t xml:space="preserve">Терский муниципальный район</w:t>
            </w:r>
          </w:p>
        </w:tc>
        <w:tc>
          <w:tcPr>
            <w:tcW w:w="1134" w:type="dxa"/>
          </w:tcPr>
          <w:p>
            <w:pPr>
              <w:pStyle w:val="0"/>
              <w:jc w:val="center"/>
            </w:pPr>
            <w:r>
              <w:rPr>
                <w:sz w:val="20"/>
              </w:rPr>
              <w:t xml:space="preserve">53091</w:t>
            </w:r>
          </w:p>
        </w:tc>
        <w:tc>
          <w:tcPr>
            <w:tcW w:w="1191" w:type="dxa"/>
          </w:tcPr>
          <w:p>
            <w:pPr>
              <w:pStyle w:val="0"/>
              <w:jc w:val="center"/>
            </w:pPr>
            <w:r>
              <w:rPr>
                <w:sz w:val="20"/>
              </w:rPr>
              <w:t xml:space="preserve">39807</w:t>
            </w:r>
          </w:p>
        </w:tc>
        <w:tc>
          <w:tcPr>
            <w:tcW w:w="1191" w:type="dxa"/>
          </w:tcPr>
          <w:p>
            <w:pPr>
              <w:pStyle w:val="0"/>
              <w:jc w:val="center"/>
            </w:pPr>
            <w:r>
              <w:rPr>
                <w:sz w:val="20"/>
              </w:rPr>
              <w:t xml:space="preserve">13284</w:t>
            </w:r>
          </w:p>
        </w:tc>
        <w:tc>
          <w:tcPr>
            <w:tcW w:w="1247" w:type="dxa"/>
          </w:tcPr>
          <w:p>
            <w:pPr>
              <w:pStyle w:val="0"/>
              <w:jc w:val="center"/>
            </w:pPr>
            <w:r>
              <w:rPr>
                <w:sz w:val="20"/>
              </w:rPr>
              <w:t xml:space="preserve">31592</w:t>
            </w:r>
          </w:p>
        </w:tc>
        <w:tc>
          <w:tcPr>
            <w:tcW w:w="1247" w:type="dxa"/>
          </w:tcPr>
          <w:p>
            <w:pPr>
              <w:pStyle w:val="0"/>
              <w:jc w:val="center"/>
            </w:pPr>
            <w:r>
              <w:rPr>
                <w:sz w:val="20"/>
              </w:rPr>
              <w:t xml:space="preserve">9378</w:t>
            </w:r>
          </w:p>
        </w:tc>
        <w:tc>
          <w:tcPr>
            <w:tcW w:w="1247" w:type="dxa"/>
          </w:tcPr>
          <w:p>
            <w:pPr>
              <w:pStyle w:val="0"/>
              <w:jc w:val="center"/>
            </w:pPr>
            <w:r>
              <w:rPr>
                <w:sz w:val="20"/>
              </w:rPr>
              <w:t xml:space="preserve">27550</w:t>
            </w:r>
          </w:p>
        </w:tc>
        <w:tc>
          <w:tcPr>
            <w:tcW w:w="1247" w:type="dxa"/>
          </w:tcPr>
          <w:p>
            <w:pPr>
              <w:pStyle w:val="0"/>
              <w:jc w:val="center"/>
            </w:pPr>
            <w:r>
              <w:rPr>
                <w:sz w:val="20"/>
              </w:rPr>
              <w:t xml:space="preserve">25541</w:t>
            </w:r>
          </w:p>
        </w:tc>
        <w:tc>
          <w:tcPr>
            <w:tcW w:w="1247" w:type="dxa"/>
          </w:tcPr>
          <w:p>
            <w:pPr>
              <w:pStyle w:val="0"/>
              <w:jc w:val="center"/>
            </w:pPr>
            <w:r>
              <w:rPr>
                <w:sz w:val="20"/>
              </w:rPr>
              <w:t xml:space="preserve">19948</w:t>
            </w:r>
          </w:p>
        </w:tc>
        <w:tc>
          <w:tcPr>
            <w:tcW w:w="1247" w:type="dxa"/>
          </w:tcPr>
          <w:p>
            <w:pPr>
              <w:pStyle w:val="0"/>
              <w:jc w:val="center"/>
            </w:pPr>
            <w:r>
              <w:rPr>
                <w:sz w:val="20"/>
              </w:rPr>
              <w:t xml:space="preserve">33143</w:t>
            </w:r>
          </w:p>
        </w:tc>
      </w:tr>
      <w:tr>
        <w:tc>
          <w:tcPr>
            <w:tcW w:w="2608" w:type="dxa"/>
            <w:vAlign w:val="center"/>
          </w:tcPr>
          <w:p>
            <w:pPr>
              <w:pStyle w:val="0"/>
            </w:pPr>
            <w:r>
              <w:rPr>
                <w:sz w:val="20"/>
              </w:rPr>
              <w:t xml:space="preserve">Урванский муниципальный район</w:t>
            </w:r>
          </w:p>
        </w:tc>
        <w:tc>
          <w:tcPr>
            <w:tcW w:w="1134" w:type="dxa"/>
          </w:tcPr>
          <w:p>
            <w:pPr>
              <w:pStyle w:val="0"/>
              <w:jc w:val="center"/>
            </w:pPr>
            <w:r>
              <w:rPr>
                <w:sz w:val="20"/>
              </w:rPr>
              <w:t xml:space="preserve">75892</w:t>
            </w:r>
          </w:p>
        </w:tc>
        <w:tc>
          <w:tcPr>
            <w:tcW w:w="1191" w:type="dxa"/>
          </w:tcPr>
          <w:p>
            <w:pPr>
              <w:pStyle w:val="0"/>
              <w:jc w:val="center"/>
            </w:pPr>
            <w:r>
              <w:rPr>
                <w:sz w:val="20"/>
              </w:rPr>
              <w:t xml:space="preserve">55362</w:t>
            </w:r>
          </w:p>
        </w:tc>
        <w:tc>
          <w:tcPr>
            <w:tcW w:w="1191" w:type="dxa"/>
          </w:tcPr>
          <w:p>
            <w:pPr>
              <w:pStyle w:val="0"/>
              <w:jc w:val="center"/>
            </w:pPr>
            <w:r>
              <w:rPr>
                <w:sz w:val="20"/>
              </w:rPr>
              <w:t xml:space="preserve">20530</w:t>
            </w:r>
          </w:p>
        </w:tc>
        <w:tc>
          <w:tcPr>
            <w:tcW w:w="1247" w:type="dxa"/>
          </w:tcPr>
          <w:p>
            <w:pPr>
              <w:pStyle w:val="0"/>
              <w:jc w:val="center"/>
            </w:pPr>
            <w:r>
              <w:rPr>
                <w:sz w:val="20"/>
              </w:rPr>
              <w:t xml:space="preserve">43575</w:t>
            </w:r>
          </w:p>
        </w:tc>
        <w:tc>
          <w:tcPr>
            <w:tcW w:w="1247" w:type="dxa"/>
          </w:tcPr>
          <w:p>
            <w:pPr>
              <w:pStyle w:val="0"/>
              <w:jc w:val="center"/>
            </w:pPr>
            <w:r>
              <w:rPr>
                <w:sz w:val="20"/>
              </w:rPr>
              <w:t xml:space="preserve">13574</w:t>
            </w:r>
          </w:p>
        </w:tc>
        <w:tc>
          <w:tcPr>
            <w:tcW w:w="1247" w:type="dxa"/>
          </w:tcPr>
          <w:p>
            <w:pPr>
              <w:pStyle w:val="0"/>
              <w:jc w:val="center"/>
            </w:pPr>
            <w:r>
              <w:rPr>
                <w:sz w:val="20"/>
              </w:rPr>
              <w:t xml:space="preserve">39364</w:t>
            </w:r>
          </w:p>
        </w:tc>
        <w:tc>
          <w:tcPr>
            <w:tcW w:w="1247" w:type="dxa"/>
          </w:tcPr>
          <w:p>
            <w:pPr>
              <w:pStyle w:val="0"/>
              <w:jc w:val="center"/>
            </w:pPr>
            <w:r>
              <w:rPr>
                <w:sz w:val="20"/>
              </w:rPr>
              <w:t xml:space="preserve">36528</w:t>
            </w:r>
          </w:p>
        </w:tc>
        <w:tc>
          <w:tcPr>
            <w:tcW w:w="1247" w:type="dxa"/>
          </w:tcPr>
          <w:p>
            <w:pPr>
              <w:pStyle w:val="0"/>
              <w:jc w:val="center"/>
            </w:pPr>
            <w:r>
              <w:rPr>
                <w:sz w:val="20"/>
              </w:rPr>
              <w:t xml:space="preserve">33202</w:t>
            </w:r>
          </w:p>
        </w:tc>
        <w:tc>
          <w:tcPr>
            <w:tcW w:w="1247" w:type="dxa"/>
          </w:tcPr>
          <w:p>
            <w:pPr>
              <w:pStyle w:val="0"/>
              <w:jc w:val="center"/>
            </w:pPr>
            <w:r>
              <w:rPr>
                <w:sz w:val="20"/>
              </w:rPr>
              <w:t xml:space="preserve">42689</w:t>
            </w:r>
          </w:p>
        </w:tc>
      </w:tr>
      <w:tr>
        <w:tc>
          <w:tcPr>
            <w:tcW w:w="2608" w:type="dxa"/>
            <w:vAlign w:val="center"/>
          </w:tcPr>
          <w:p>
            <w:pPr>
              <w:pStyle w:val="0"/>
            </w:pPr>
            <w:r>
              <w:rPr>
                <w:sz w:val="20"/>
              </w:rPr>
              <w:t xml:space="preserve">Чегемский муниципальный район</w:t>
            </w:r>
          </w:p>
        </w:tc>
        <w:tc>
          <w:tcPr>
            <w:tcW w:w="1134" w:type="dxa"/>
          </w:tcPr>
          <w:p>
            <w:pPr>
              <w:pStyle w:val="0"/>
              <w:jc w:val="center"/>
            </w:pPr>
            <w:r>
              <w:rPr>
                <w:sz w:val="20"/>
              </w:rPr>
              <w:t xml:space="preserve">78335</w:t>
            </w:r>
          </w:p>
        </w:tc>
        <w:tc>
          <w:tcPr>
            <w:tcW w:w="1191" w:type="dxa"/>
          </w:tcPr>
          <w:p>
            <w:pPr>
              <w:pStyle w:val="0"/>
              <w:jc w:val="center"/>
            </w:pPr>
            <w:r>
              <w:rPr>
                <w:sz w:val="20"/>
              </w:rPr>
              <w:t xml:space="preserve">58626</w:t>
            </w:r>
          </w:p>
        </w:tc>
        <w:tc>
          <w:tcPr>
            <w:tcW w:w="1191" w:type="dxa"/>
          </w:tcPr>
          <w:p>
            <w:pPr>
              <w:pStyle w:val="0"/>
              <w:jc w:val="center"/>
            </w:pPr>
            <w:r>
              <w:rPr>
                <w:sz w:val="20"/>
              </w:rPr>
              <w:t xml:space="preserve">19709</w:t>
            </w:r>
          </w:p>
        </w:tc>
        <w:tc>
          <w:tcPr>
            <w:tcW w:w="1247" w:type="dxa"/>
          </w:tcPr>
          <w:p>
            <w:pPr>
              <w:pStyle w:val="0"/>
              <w:jc w:val="center"/>
            </w:pPr>
            <w:r>
              <w:rPr>
                <w:sz w:val="20"/>
              </w:rPr>
              <w:t xml:space="preserve">47188</w:t>
            </w:r>
          </w:p>
        </w:tc>
        <w:tc>
          <w:tcPr>
            <w:tcW w:w="1247" w:type="dxa"/>
          </w:tcPr>
          <w:p>
            <w:pPr>
              <w:pStyle w:val="0"/>
              <w:jc w:val="center"/>
            </w:pPr>
            <w:r>
              <w:rPr>
                <w:sz w:val="20"/>
              </w:rPr>
              <w:t xml:space="preserve">13270</w:t>
            </w:r>
          </w:p>
        </w:tc>
        <w:tc>
          <w:tcPr>
            <w:tcW w:w="1247" w:type="dxa"/>
          </w:tcPr>
          <w:p>
            <w:pPr>
              <w:pStyle w:val="0"/>
              <w:jc w:val="center"/>
            </w:pPr>
            <w:r>
              <w:rPr>
                <w:sz w:val="20"/>
              </w:rPr>
              <w:t xml:space="preserve">39778</w:t>
            </w:r>
          </w:p>
        </w:tc>
        <w:tc>
          <w:tcPr>
            <w:tcW w:w="1247" w:type="dxa"/>
          </w:tcPr>
          <w:p>
            <w:pPr>
              <w:pStyle w:val="0"/>
              <w:jc w:val="center"/>
            </w:pPr>
            <w:r>
              <w:rPr>
                <w:sz w:val="20"/>
              </w:rPr>
              <w:t xml:space="preserve">38557</w:t>
            </w:r>
          </w:p>
        </w:tc>
        <w:tc>
          <w:tcPr>
            <w:tcW w:w="1247" w:type="dxa"/>
          </w:tcPr>
          <w:p>
            <w:pPr>
              <w:pStyle w:val="0"/>
              <w:jc w:val="center"/>
            </w:pPr>
            <w:r>
              <w:rPr>
                <w:sz w:val="20"/>
              </w:rPr>
              <w:t xml:space="preserve">20736</w:t>
            </w:r>
          </w:p>
        </w:tc>
        <w:tc>
          <w:tcPr>
            <w:tcW w:w="1247" w:type="dxa"/>
          </w:tcPr>
          <w:p>
            <w:pPr>
              <w:pStyle w:val="0"/>
              <w:jc w:val="center"/>
            </w:pPr>
            <w:r>
              <w:rPr>
                <w:sz w:val="20"/>
              </w:rPr>
              <w:t xml:space="preserve">57599</w:t>
            </w:r>
          </w:p>
        </w:tc>
      </w:tr>
      <w:tr>
        <w:tc>
          <w:tcPr>
            <w:tcW w:w="2608" w:type="dxa"/>
            <w:vAlign w:val="center"/>
          </w:tcPr>
          <w:p>
            <w:pPr>
              <w:pStyle w:val="0"/>
            </w:pPr>
            <w:r>
              <w:rPr>
                <w:sz w:val="20"/>
              </w:rPr>
              <w:t xml:space="preserve">Черекский муниципальный район</w:t>
            </w:r>
          </w:p>
        </w:tc>
        <w:tc>
          <w:tcPr>
            <w:tcW w:w="1134" w:type="dxa"/>
          </w:tcPr>
          <w:p>
            <w:pPr>
              <w:pStyle w:val="0"/>
              <w:jc w:val="center"/>
            </w:pPr>
            <w:r>
              <w:rPr>
                <w:sz w:val="20"/>
              </w:rPr>
              <w:t xml:space="preserve">30300</w:t>
            </w:r>
          </w:p>
        </w:tc>
        <w:tc>
          <w:tcPr>
            <w:tcW w:w="1191" w:type="dxa"/>
          </w:tcPr>
          <w:p>
            <w:pPr>
              <w:pStyle w:val="0"/>
              <w:jc w:val="center"/>
            </w:pPr>
            <w:r>
              <w:rPr>
                <w:sz w:val="20"/>
              </w:rPr>
              <w:t xml:space="preserve">21978</w:t>
            </w:r>
          </w:p>
        </w:tc>
        <w:tc>
          <w:tcPr>
            <w:tcW w:w="1191" w:type="dxa"/>
          </w:tcPr>
          <w:p>
            <w:pPr>
              <w:pStyle w:val="0"/>
              <w:jc w:val="center"/>
            </w:pPr>
            <w:r>
              <w:rPr>
                <w:sz w:val="20"/>
              </w:rPr>
              <w:t xml:space="preserve">8322</w:t>
            </w:r>
          </w:p>
        </w:tc>
        <w:tc>
          <w:tcPr>
            <w:tcW w:w="1247" w:type="dxa"/>
          </w:tcPr>
          <w:p>
            <w:pPr>
              <w:pStyle w:val="0"/>
              <w:jc w:val="center"/>
            </w:pPr>
            <w:r>
              <w:rPr>
                <w:sz w:val="20"/>
              </w:rPr>
              <w:t xml:space="preserve">17585</w:t>
            </w:r>
          </w:p>
        </w:tc>
        <w:tc>
          <w:tcPr>
            <w:tcW w:w="1247" w:type="dxa"/>
          </w:tcPr>
          <w:p>
            <w:pPr>
              <w:pStyle w:val="0"/>
              <w:jc w:val="center"/>
            </w:pPr>
            <w:r>
              <w:rPr>
                <w:sz w:val="20"/>
              </w:rPr>
              <w:t xml:space="preserve">5112</w:t>
            </w:r>
          </w:p>
        </w:tc>
        <w:tc>
          <w:tcPr>
            <w:tcW w:w="1247" w:type="dxa"/>
          </w:tcPr>
          <w:p>
            <w:pPr>
              <w:pStyle w:val="0"/>
              <w:jc w:val="center"/>
            </w:pPr>
            <w:r>
              <w:rPr>
                <w:sz w:val="20"/>
              </w:rPr>
              <w:t xml:space="preserve">15583</w:t>
            </w:r>
          </w:p>
        </w:tc>
        <w:tc>
          <w:tcPr>
            <w:tcW w:w="1247" w:type="dxa"/>
          </w:tcPr>
          <w:p>
            <w:pPr>
              <w:pStyle w:val="0"/>
              <w:jc w:val="center"/>
            </w:pPr>
            <w:r>
              <w:rPr>
                <w:sz w:val="20"/>
              </w:rPr>
              <w:t xml:space="preserve">14717</w:t>
            </w:r>
          </w:p>
        </w:tc>
        <w:tc>
          <w:tcPr>
            <w:tcW w:w="1247" w:type="dxa"/>
          </w:tcPr>
          <w:p>
            <w:pPr>
              <w:pStyle w:val="0"/>
              <w:jc w:val="center"/>
            </w:pPr>
            <w:r>
              <w:rPr>
                <w:sz w:val="20"/>
              </w:rPr>
              <w:t xml:space="preserve">0</w:t>
            </w:r>
          </w:p>
        </w:tc>
        <w:tc>
          <w:tcPr>
            <w:tcW w:w="1247" w:type="dxa"/>
          </w:tcPr>
          <w:p>
            <w:pPr>
              <w:pStyle w:val="0"/>
              <w:jc w:val="center"/>
            </w:pPr>
            <w:r>
              <w:rPr>
                <w:sz w:val="20"/>
              </w:rPr>
              <w:t xml:space="preserve">30300</w:t>
            </w:r>
          </w:p>
        </w:tc>
      </w:tr>
      <w:tr>
        <w:tc>
          <w:tcPr>
            <w:tcW w:w="2608" w:type="dxa"/>
            <w:vAlign w:val="center"/>
          </w:tcPr>
          <w:p>
            <w:pPr>
              <w:pStyle w:val="0"/>
            </w:pPr>
            <w:r>
              <w:rPr>
                <w:sz w:val="20"/>
              </w:rPr>
              <w:t xml:space="preserve">Эльбрусский муниципальный район</w:t>
            </w:r>
          </w:p>
        </w:tc>
        <w:tc>
          <w:tcPr>
            <w:tcW w:w="1134" w:type="dxa"/>
          </w:tcPr>
          <w:p>
            <w:pPr>
              <w:pStyle w:val="0"/>
              <w:jc w:val="center"/>
            </w:pPr>
            <w:r>
              <w:rPr>
                <w:sz w:val="20"/>
              </w:rPr>
              <w:t xml:space="preserve">39198</w:t>
            </w:r>
          </w:p>
        </w:tc>
        <w:tc>
          <w:tcPr>
            <w:tcW w:w="1191" w:type="dxa"/>
          </w:tcPr>
          <w:p>
            <w:pPr>
              <w:pStyle w:val="0"/>
              <w:jc w:val="center"/>
            </w:pPr>
            <w:r>
              <w:rPr>
                <w:sz w:val="20"/>
              </w:rPr>
              <w:t xml:space="preserve">29944</w:t>
            </w:r>
          </w:p>
        </w:tc>
        <w:tc>
          <w:tcPr>
            <w:tcW w:w="1191" w:type="dxa"/>
          </w:tcPr>
          <w:p>
            <w:pPr>
              <w:pStyle w:val="0"/>
              <w:jc w:val="center"/>
            </w:pPr>
            <w:r>
              <w:rPr>
                <w:sz w:val="20"/>
              </w:rPr>
              <w:t xml:space="preserve">9254</w:t>
            </w:r>
          </w:p>
        </w:tc>
        <w:tc>
          <w:tcPr>
            <w:tcW w:w="1247" w:type="dxa"/>
          </w:tcPr>
          <w:p>
            <w:pPr>
              <w:pStyle w:val="0"/>
              <w:jc w:val="center"/>
            </w:pPr>
            <w:r>
              <w:rPr>
                <w:sz w:val="20"/>
              </w:rPr>
              <w:t xml:space="preserve">23646</w:t>
            </w:r>
          </w:p>
        </w:tc>
        <w:tc>
          <w:tcPr>
            <w:tcW w:w="1247" w:type="dxa"/>
          </w:tcPr>
          <w:p>
            <w:pPr>
              <w:pStyle w:val="0"/>
              <w:jc w:val="center"/>
            </w:pPr>
            <w:r>
              <w:rPr>
                <w:sz w:val="20"/>
              </w:rPr>
              <w:t xml:space="preserve">7145</w:t>
            </w:r>
          </w:p>
        </w:tc>
        <w:tc>
          <w:tcPr>
            <w:tcW w:w="1247" w:type="dxa"/>
          </w:tcPr>
          <w:p>
            <w:pPr>
              <w:pStyle w:val="0"/>
              <w:jc w:val="center"/>
            </w:pPr>
            <w:r>
              <w:rPr>
                <w:sz w:val="20"/>
              </w:rPr>
              <w:t xml:space="preserve">20736</w:t>
            </w:r>
          </w:p>
        </w:tc>
        <w:tc>
          <w:tcPr>
            <w:tcW w:w="1247" w:type="dxa"/>
          </w:tcPr>
          <w:p>
            <w:pPr>
              <w:pStyle w:val="0"/>
              <w:jc w:val="center"/>
            </w:pPr>
            <w:r>
              <w:rPr>
                <w:sz w:val="20"/>
              </w:rPr>
              <w:t xml:space="preserve">18462</w:t>
            </w:r>
          </w:p>
        </w:tc>
        <w:tc>
          <w:tcPr>
            <w:tcW w:w="1247" w:type="dxa"/>
          </w:tcPr>
          <w:p>
            <w:pPr>
              <w:pStyle w:val="0"/>
              <w:jc w:val="center"/>
            </w:pPr>
            <w:r>
              <w:rPr>
                <w:sz w:val="20"/>
              </w:rPr>
              <w:t xml:space="preserve">22056</w:t>
            </w:r>
          </w:p>
        </w:tc>
        <w:tc>
          <w:tcPr>
            <w:tcW w:w="1247" w:type="dxa"/>
          </w:tcPr>
          <w:p>
            <w:pPr>
              <w:pStyle w:val="0"/>
              <w:jc w:val="center"/>
            </w:pPr>
            <w:r>
              <w:rPr>
                <w:sz w:val="20"/>
              </w:rPr>
              <w:t xml:space="preserve">17142</w:t>
            </w:r>
          </w:p>
        </w:tc>
      </w:tr>
      <w:tr>
        <w:tc>
          <w:tcPr>
            <w:tcW w:w="2608" w:type="dxa"/>
            <w:vAlign w:val="center"/>
          </w:tcPr>
          <w:p>
            <w:pPr>
              <w:pStyle w:val="0"/>
            </w:pPr>
            <w:r>
              <w:rPr>
                <w:sz w:val="20"/>
              </w:rPr>
              <w:t xml:space="preserve">ВСЕГО:</w:t>
            </w:r>
          </w:p>
        </w:tc>
        <w:tc>
          <w:tcPr>
            <w:tcW w:w="1134" w:type="dxa"/>
          </w:tcPr>
          <w:p>
            <w:pPr>
              <w:pStyle w:val="0"/>
              <w:jc w:val="center"/>
            </w:pPr>
            <w:r>
              <w:rPr>
                <w:sz w:val="20"/>
              </w:rPr>
              <w:t xml:space="preserve">631434</w:t>
            </w:r>
          </w:p>
        </w:tc>
        <w:tc>
          <w:tcPr>
            <w:tcW w:w="1191" w:type="dxa"/>
          </w:tcPr>
          <w:p>
            <w:pPr>
              <w:pStyle w:val="0"/>
              <w:jc w:val="center"/>
            </w:pPr>
            <w:r>
              <w:rPr>
                <w:sz w:val="20"/>
              </w:rPr>
              <w:t xml:space="preserve">472001</w:t>
            </w:r>
          </w:p>
        </w:tc>
        <w:tc>
          <w:tcPr>
            <w:tcW w:w="1191" w:type="dxa"/>
          </w:tcPr>
          <w:p>
            <w:pPr>
              <w:pStyle w:val="0"/>
              <w:jc w:val="center"/>
            </w:pPr>
            <w:r>
              <w:rPr>
                <w:sz w:val="20"/>
              </w:rPr>
              <w:t xml:space="preserve">159433</w:t>
            </w:r>
          </w:p>
        </w:tc>
        <w:tc>
          <w:tcPr>
            <w:tcW w:w="1247" w:type="dxa"/>
          </w:tcPr>
          <w:p>
            <w:pPr>
              <w:pStyle w:val="0"/>
              <w:jc w:val="center"/>
            </w:pPr>
            <w:r>
              <w:rPr>
                <w:sz w:val="20"/>
              </w:rPr>
              <w:t xml:space="preserve">372020</w:t>
            </w:r>
          </w:p>
        </w:tc>
        <w:tc>
          <w:tcPr>
            <w:tcW w:w="1247" w:type="dxa"/>
          </w:tcPr>
          <w:p>
            <w:pPr>
              <w:pStyle w:val="0"/>
              <w:jc w:val="center"/>
            </w:pPr>
            <w:r>
              <w:rPr>
                <w:sz w:val="20"/>
              </w:rPr>
              <w:t xml:space="preserve">114832</w:t>
            </w:r>
          </w:p>
        </w:tc>
        <w:tc>
          <w:tcPr>
            <w:tcW w:w="1247" w:type="dxa"/>
          </w:tcPr>
          <w:p>
            <w:pPr>
              <w:pStyle w:val="0"/>
              <w:jc w:val="center"/>
            </w:pPr>
            <w:r>
              <w:rPr>
                <w:sz w:val="20"/>
              </w:rPr>
              <w:t xml:space="preserve">327172</w:t>
            </w:r>
          </w:p>
        </w:tc>
        <w:tc>
          <w:tcPr>
            <w:tcW w:w="1247" w:type="dxa"/>
          </w:tcPr>
          <w:p>
            <w:pPr>
              <w:pStyle w:val="0"/>
              <w:jc w:val="center"/>
            </w:pPr>
            <w:r>
              <w:rPr>
                <w:sz w:val="20"/>
              </w:rPr>
              <w:t xml:space="preserve">304262</w:t>
            </w:r>
          </w:p>
        </w:tc>
        <w:tc>
          <w:tcPr>
            <w:tcW w:w="1247" w:type="dxa"/>
          </w:tcPr>
          <w:p>
            <w:pPr>
              <w:pStyle w:val="0"/>
              <w:jc w:val="center"/>
            </w:pPr>
            <w:r>
              <w:rPr>
                <w:sz w:val="20"/>
              </w:rPr>
              <w:t xml:space="preserve">222105</w:t>
            </w:r>
          </w:p>
        </w:tc>
        <w:tc>
          <w:tcPr>
            <w:tcW w:w="1247" w:type="dxa"/>
          </w:tcPr>
          <w:p>
            <w:pPr>
              <w:pStyle w:val="0"/>
              <w:jc w:val="center"/>
            </w:pPr>
            <w:r>
              <w:rPr>
                <w:sz w:val="20"/>
              </w:rPr>
              <w:t xml:space="preserve">409328</w:t>
            </w:r>
          </w:p>
        </w:tc>
      </w:tr>
      <w:tr>
        <w:tc>
          <w:tcPr>
            <w:tcW w:w="2608" w:type="dxa"/>
            <w:vAlign w:val="center"/>
          </w:tcPr>
          <w:p>
            <w:pPr>
              <w:pStyle w:val="0"/>
            </w:pPr>
            <w:r>
              <w:rPr>
                <w:sz w:val="20"/>
              </w:rPr>
              <w:t xml:space="preserve">городской округ Нальчик</w:t>
            </w:r>
          </w:p>
        </w:tc>
        <w:tc>
          <w:tcPr>
            <w:tcW w:w="1134" w:type="dxa"/>
          </w:tcPr>
          <w:p>
            <w:pPr>
              <w:pStyle w:val="0"/>
              <w:jc w:val="center"/>
            </w:pPr>
            <w:r>
              <w:rPr>
                <w:sz w:val="20"/>
              </w:rPr>
              <w:t xml:space="preserve">272766</w:t>
            </w:r>
          </w:p>
        </w:tc>
        <w:tc>
          <w:tcPr>
            <w:tcW w:w="1191" w:type="dxa"/>
          </w:tcPr>
          <w:p>
            <w:pPr>
              <w:pStyle w:val="0"/>
              <w:jc w:val="center"/>
            </w:pPr>
            <w:r>
              <w:rPr>
                <w:sz w:val="20"/>
              </w:rPr>
              <w:t xml:space="preserve">218106</w:t>
            </w:r>
          </w:p>
        </w:tc>
        <w:tc>
          <w:tcPr>
            <w:tcW w:w="1191" w:type="dxa"/>
          </w:tcPr>
          <w:p>
            <w:pPr>
              <w:pStyle w:val="0"/>
              <w:jc w:val="center"/>
            </w:pPr>
            <w:r>
              <w:rPr>
                <w:sz w:val="20"/>
              </w:rPr>
              <w:t xml:space="preserve">54660</w:t>
            </w:r>
          </w:p>
        </w:tc>
        <w:tc>
          <w:tcPr>
            <w:tcW w:w="1247" w:type="dxa"/>
          </w:tcPr>
          <w:p>
            <w:pPr>
              <w:pStyle w:val="0"/>
              <w:jc w:val="center"/>
            </w:pPr>
            <w:r>
              <w:rPr>
                <w:sz w:val="20"/>
              </w:rPr>
              <w:t xml:space="preserve">168027</w:t>
            </w:r>
          </w:p>
        </w:tc>
        <w:tc>
          <w:tcPr>
            <w:tcW w:w="1247" w:type="dxa"/>
          </w:tcPr>
          <w:p>
            <w:pPr>
              <w:pStyle w:val="0"/>
              <w:jc w:val="center"/>
            </w:pPr>
            <w:r>
              <w:rPr>
                <w:sz w:val="20"/>
              </w:rPr>
              <w:t xml:space="preserve">56112</w:t>
            </w:r>
          </w:p>
        </w:tc>
        <w:tc>
          <w:tcPr>
            <w:tcW w:w="1247" w:type="dxa"/>
          </w:tcPr>
          <w:p>
            <w:pPr>
              <w:pStyle w:val="0"/>
              <w:jc w:val="center"/>
            </w:pPr>
            <w:r>
              <w:rPr>
                <w:sz w:val="20"/>
              </w:rPr>
              <w:t xml:space="preserve">147966</w:t>
            </w:r>
          </w:p>
        </w:tc>
        <w:tc>
          <w:tcPr>
            <w:tcW w:w="1247" w:type="dxa"/>
          </w:tcPr>
          <w:p>
            <w:pPr>
              <w:pStyle w:val="0"/>
              <w:jc w:val="center"/>
            </w:pPr>
            <w:r>
              <w:rPr>
                <w:sz w:val="20"/>
              </w:rPr>
              <w:t xml:space="preserve">124800</w:t>
            </w:r>
          </w:p>
        </w:tc>
        <w:tc>
          <w:tcPr>
            <w:tcW w:w="1247" w:type="dxa"/>
          </w:tcPr>
          <w:p>
            <w:pPr>
              <w:pStyle w:val="0"/>
              <w:jc w:val="center"/>
            </w:pPr>
            <w:r>
              <w:rPr>
                <w:sz w:val="20"/>
              </w:rPr>
              <w:t xml:space="preserve">247055</w:t>
            </w:r>
          </w:p>
        </w:tc>
        <w:tc>
          <w:tcPr>
            <w:tcW w:w="1247" w:type="dxa"/>
          </w:tcPr>
          <w:p>
            <w:pPr>
              <w:pStyle w:val="0"/>
              <w:jc w:val="center"/>
            </w:pPr>
            <w:r>
              <w:rPr>
                <w:sz w:val="20"/>
              </w:rPr>
              <w:t xml:space="preserve">25712</w:t>
            </w:r>
          </w:p>
        </w:tc>
      </w:tr>
      <w:tr>
        <w:tc>
          <w:tcPr>
            <w:tcW w:w="2608" w:type="dxa"/>
            <w:vAlign w:val="center"/>
          </w:tcPr>
          <w:p>
            <w:pPr>
              <w:pStyle w:val="0"/>
            </w:pPr>
            <w:r>
              <w:rPr>
                <w:sz w:val="20"/>
              </w:rPr>
              <w:t xml:space="preserve">Всего в КБР</w:t>
            </w:r>
          </w:p>
        </w:tc>
        <w:tc>
          <w:tcPr>
            <w:tcW w:w="1134" w:type="dxa"/>
          </w:tcPr>
          <w:p>
            <w:pPr>
              <w:pStyle w:val="0"/>
              <w:jc w:val="center"/>
            </w:pPr>
            <w:r>
              <w:rPr>
                <w:sz w:val="20"/>
              </w:rPr>
              <w:t xml:space="preserve">904200</w:t>
            </w:r>
          </w:p>
        </w:tc>
        <w:tc>
          <w:tcPr>
            <w:tcW w:w="1191" w:type="dxa"/>
          </w:tcPr>
          <w:p>
            <w:pPr>
              <w:pStyle w:val="0"/>
              <w:jc w:val="center"/>
            </w:pPr>
            <w:r>
              <w:rPr>
                <w:sz w:val="20"/>
              </w:rPr>
              <w:t xml:space="preserve">690107</w:t>
            </w:r>
          </w:p>
        </w:tc>
        <w:tc>
          <w:tcPr>
            <w:tcW w:w="1191" w:type="dxa"/>
          </w:tcPr>
          <w:p>
            <w:pPr>
              <w:pStyle w:val="0"/>
              <w:jc w:val="center"/>
            </w:pPr>
            <w:r>
              <w:rPr>
                <w:sz w:val="20"/>
              </w:rPr>
              <w:t xml:space="preserve">214093</w:t>
            </w:r>
          </w:p>
        </w:tc>
        <w:tc>
          <w:tcPr>
            <w:tcW w:w="1247" w:type="dxa"/>
          </w:tcPr>
          <w:p>
            <w:pPr>
              <w:pStyle w:val="0"/>
              <w:jc w:val="center"/>
            </w:pPr>
            <w:r>
              <w:rPr>
                <w:sz w:val="20"/>
              </w:rPr>
              <w:t xml:space="preserve">540047</w:t>
            </w:r>
          </w:p>
        </w:tc>
        <w:tc>
          <w:tcPr>
            <w:tcW w:w="1247" w:type="dxa"/>
          </w:tcPr>
          <w:p>
            <w:pPr>
              <w:pStyle w:val="0"/>
              <w:jc w:val="center"/>
            </w:pPr>
            <w:r>
              <w:rPr>
                <w:sz w:val="20"/>
              </w:rPr>
              <w:t xml:space="preserve">170944</w:t>
            </w:r>
          </w:p>
        </w:tc>
        <w:tc>
          <w:tcPr>
            <w:tcW w:w="1247" w:type="dxa"/>
          </w:tcPr>
          <w:p>
            <w:pPr>
              <w:pStyle w:val="0"/>
              <w:jc w:val="center"/>
            </w:pPr>
            <w:r>
              <w:rPr>
                <w:sz w:val="20"/>
              </w:rPr>
              <w:t xml:space="preserve">475138</w:t>
            </w:r>
          </w:p>
        </w:tc>
        <w:tc>
          <w:tcPr>
            <w:tcW w:w="1247" w:type="dxa"/>
          </w:tcPr>
          <w:p>
            <w:pPr>
              <w:pStyle w:val="0"/>
              <w:jc w:val="center"/>
            </w:pPr>
            <w:r>
              <w:rPr>
                <w:sz w:val="20"/>
              </w:rPr>
              <w:t xml:space="preserve">429062</w:t>
            </w:r>
          </w:p>
        </w:tc>
        <w:tc>
          <w:tcPr>
            <w:tcW w:w="1247" w:type="dxa"/>
          </w:tcPr>
          <w:p>
            <w:pPr>
              <w:pStyle w:val="0"/>
              <w:jc w:val="center"/>
            </w:pPr>
            <w:r>
              <w:rPr>
                <w:sz w:val="20"/>
              </w:rPr>
              <w:t xml:space="preserve">469160</w:t>
            </w:r>
          </w:p>
        </w:tc>
        <w:tc>
          <w:tcPr>
            <w:tcW w:w="1247" w:type="dxa"/>
          </w:tcPr>
          <w:p>
            <w:pPr>
              <w:pStyle w:val="0"/>
              <w:jc w:val="center"/>
            </w:pPr>
            <w:r>
              <w:rPr>
                <w:sz w:val="20"/>
              </w:rPr>
              <w:t xml:space="preserve">435040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 оценке демографических показателей Кабардино-Балкарской Республики отмечается незначительная, но положительная динамика численности населения - за последние 5 лет прирост составил 38372 человека, а изменение соотношения городского и сельского населения - с 52,1/47,9% до 51,9/48,1%.</w:t>
      </w:r>
    </w:p>
    <w:p>
      <w:pPr>
        <w:pStyle w:val="0"/>
        <w:spacing w:before="200" w:line-rule="auto"/>
        <w:ind w:firstLine="540"/>
        <w:jc w:val="both"/>
      </w:pPr>
      <w:r>
        <w:rPr>
          <w:sz w:val="20"/>
        </w:rPr>
        <w:t xml:space="preserve">К региональным особенностям, оказывающим влияние на процессы организации оказания медицинской помощи, относится высокая доля сельского населения (48,1% по сравнению с 25,4% в Российской Федерации).</w:t>
      </w:r>
    </w:p>
    <w:p>
      <w:pPr>
        <w:pStyle w:val="0"/>
        <w:spacing w:before="200" w:line-rule="auto"/>
        <w:ind w:firstLine="540"/>
        <w:jc w:val="both"/>
      </w:pPr>
      <w:r>
        <w:rPr>
          <w:sz w:val="20"/>
        </w:rPr>
        <w:t xml:space="preserve">В 90 населенных пунктах имеются врачебные амбулатории, в 35 - фельдшерско-акушерские пункты, в 13 - фельдшерские здравпункты, в 33 населенных пунктах (хутора, дорожные разъезды, населенные пункты с количеством населения до 100 жителей) нет медицинских учреждений, вместе с тем расстояние до ближайшей медицинской организации составляет менее 6 км.</w:t>
      </w:r>
    </w:p>
    <w:p>
      <w:pPr>
        <w:pStyle w:val="0"/>
        <w:jc w:val="both"/>
      </w:pPr>
      <w:r>
        <w:rPr>
          <w:sz w:val="20"/>
        </w:rPr>
      </w:r>
    </w:p>
    <w:p>
      <w:pPr>
        <w:pStyle w:val="2"/>
        <w:outlineLvl w:val="3"/>
        <w:jc w:val="center"/>
      </w:pPr>
      <w:r>
        <w:rPr>
          <w:sz w:val="20"/>
        </w:rPr>
        <w:t xml:space="preserve">Динамика коэффициентов общей смертности и смертности</w:t>
      </w:r>
    </w:p>
    <w:p>
      <w:pPr>
        <w:pStyle w:val="2"/>
        <w:jc w:val="center"/>
      </w:pPr>
      <w:r>
        <w:rPr>
          <w:sz w:val="20"/>
        </w:rPr>
        <w:t xml:space="preserve">от болезней системы кровообращения (на 100 тыс. населения)</w:t>
      </w:r>
    </w:p>
    <w:p>
      <w:pPr>
        <w:pStyle w:val="0"/>
        <w:jc w:val="both"/>
      </w:pPr>
      <w:r>
        <w:rPr>
          <w:sz w:val="20"/>
        </w:rPr>
      </w:r>
    </w:p>
    <w:p>
      <w:pPr>
        <w:pStyle w:val="0"/>
        <w:jc w:val="right"/>
      </w:pPr>
      <w:r>
        <w:rPr>
          <w:sz w:val="20"/>
        </w:rPr>
        <w:t xml:space="preserve">Таблица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4"/>
        <w:gridCol w:w="1254"/>
        <w:gridCol w:w="1134"/>
        <w:gridCol w:w="1134"/>
        <w:gridCol w:w="993"/>
        <w:gridCol w:w="1191"/>
      </w:tblGrid>
      <w:tr>
        <w:tc>
          <w:tcPr>
            <w:tcW w:w="3344" w:type="dxa"/>
            <w:vAlign w:val="center"/>
          </w:tcPr>
          <w:p>
            <w:pPr>
              <w:pStyle w:val="0"/>
            </w:pPr>
            <w:r>
              <w:rPr>
                <w:sz w:val="20"/>
              </w:rPr>
            </w:r>
          </w:p>
        </w:tc>
        <w:tc>
          <w:tcPr>
            <w:tcW w:w="1254" w:type="dxa"/>
            <w:vAlign w:val="center"/>
          </w:tcPr>
          <w:p>
            <w:pPr>
              <w:pStyle w:val="0"/>
              <w:jc w:val="center"/>
            </w:pPr>
            <w:r>
              <w:rPr>
                <w:sz w:val="20"/>
              </w:rPr>
              <w:t xml:space="preserve">2018 год</w:t>
            </w:r>
          </w:p>
        </w:tc>
        <w:tc>
          <w:tcPr>
            <w:tcW w:w="1134" w:type="dxa"/>
            <w:vAlign w:val="center"/>
          </w:tcPr>
          <w:p>
            <w:pPr>
              <w:pStyle w:val="0"/>
              <w:jc w:val="center"/>
            </w:pPr>
            <w:r>
              <w:rPr>
                <w:sz w:val="20"/>
              </w:rPr>
              <w:t xml:space="preserve">2019 год</w:t>
            </w:r>
          </w:p>
        </w:tc>
        <w:tc>
          <w:tcPr>
            <w:tcW w:w="1134" w:type="dxa"/>
            <w:vAlign w:val="center"/>
          </w:tcPr>
          <w:p>
            <w:pPr>
              <w:pStyle w:val="0"/>
              <w:jc w:val="center"/>
            </w:pPr>
            <w:r>
              <w:rPr>
                <w:sz w:val="20"/>
              </w:rPr>
              <w:t xml:space="preserve">2020 год</w:t>
            </w:r>
          </w:p>
        </w:tc>
        <w:tc>
          <w:tcPr>
            <w:tcW w:w="993" w:type="dxa"/>
            <w:vAlign w:val="center"/>
          </w:tcPr>
          <w:p>
            <w:pPr>
              <w:pStyle w:val="0"/>
              <w:jc w:val="center"/>
            </w:pPr>
            <w:r>
              <w:rPr>
                <w:sz w:val="20"/>
              </w:rPr>
              <w:t xml:space="preserve">2021 год</w:t>
            </w:r>
          </w:p>
        </w:tc>
        <w:tc>
          <w:tcPr>
            <w:tcW w:w="1191" w:type="dxa"/>
            <w:vAlign w:val="center"/>
          </w:tcPr>
          <w:p>
            <w:pPr>
              <w:pStyle w:val="0"/>
              <w:jc w:val="center"/>
            </w:pPr>
            <w:r>
              <w:rPr>
                <w:sz w:val="20"/>
              </w:rPr>
              <w:t xml:space="preserve">2022 года</w:t>
            </w:r>
          </w:p>
        </w:tc>
      </w:tr>
      <w:tr>
        <w:tc>
          <w:tcPr>
            <w:tcW w:w="3344" w:type="dxa"/>
            <w:vAlign w:val="center"/>
          </w:tcPr>
          <w:p>
            <w:pPr>
              <w:pStyle w:val="0"/>
            </w:pPr>
            <w:r>
              <w:rPr>
                <w:sz w:val="20"/>
              </w:rPr>
              <w:t xml:space="preserve">Общая смертность, человек</w:t>
            </w:r>
          </w:p>
        </w:tc>
        <w:tc>
          <w:tcPr>
            <w:tcW w:w="1254" w:type="dxa"/>
            <w:vAlign w:val="center"/>
          </w:tcPr>
          <w:p>
            <w:pPr>
              <w:pStyle w:val="0"/>
              <w:jc w:val="center"/>
            </w:pPr>
            <w:r>
              <w:rPr>
                <w:sz w:val="20"/>
              </w:rPr>
              <w:t xml:space="preserve">822,1</w:t>
            </w:r>
          </w:p>
        </w:tc>
        <w:tc>
          <w:tcPr>
            <w:tcW w:w="1134" w:type="dxa"/>
            <w:vAlign w:val="center"/>
          </w:tcPr>
          <w:p>
            <w:pPr>
              <w:pStyle w:val="0"/>
              <w:jc w:val="center"/>
            </w:pPr>
            <w:r>
              <w:rPr>
                <w:sz w:val="20"/>
              </w:rPr>
              <w:t xml:space="preserve">833,8</w:t>
            </w:r>
          </w:p>
        </w:tc>
        <w:tc>
          <w:tcPr>
            <w:tcW w:w="1134" w:type="dxa"/>
            <w:vAlign w:val="center"/>
          </w:tcPr>
          <w:p>
            <w:pPr>
              <w:pStyle w:val="0"/>
              <w:jc w:val="center"/>
            </w:pPr>
            <w:r>
              <w:rPr>
                <w:sz w:val="20"/>
              </w:rPr>
              <w:t xml:space="preserve">1009,5</w:t>
            </w:r>
          </w:p>
        </w:tc>
        <w:tc>
          <w:tcPr>
            <w:tcW w:w="993" w:type="dxa"/>
            <w:vAlign w:val="center"/>
          </w:tcPr>
          <w:p>
            <w:pPr>
              <w:pStyle w:val="0"/>
              <w:jc w:val="center"/>
            </w:pPr>
            <w:r>
              <w:rPr>
                <w:sz w:val="20"/>
              </w:rPr>
              <w:t xml:space="preserve">1084,8</w:t>
            </w:r>
          </w:p>
        </w:tc>
        <w:tc>
          <w:tcPr>
            <w:tcW w:w="1191" w:type="dxa"/>
            <w:vAlign w:val="center"/>
          </w:tcPr>
          <w:p>
            <w:pPr>
              <w:pStyle w:val="0"/>
              <w:jc w:val="center"/>
            </w:pPr>
            <w:r>
              <w:rPr>
                <w:sz w:val="20"/>
              </w:rPr>
              <w:t xml:space="preserve">873,1</w:t>
            </w:r>
          </w:p>
        </w:tc>
      </w:tr>
      <w:tr>
        <w:tc>
          <w:tcPr>
            <w:tcW w:w="3344" w:type="dxa"/>
            <w:vAlign w:val="center"/>
          </w:tcPr>
          <w:p>
            <w:pPr>
              <w:pStyle w:val="0"/>
            </w:pPr>
            <w:r>
              <w:rPr>
                <w:sz w:val="20"/>
              </w:rPr>
              <w:t xml:space="preserve">из них от болезней системы кровообращения, человек</w:t>
            </w:r>
          </w:p>
        </w:tc>
        <w:tc>
          <w:tcPr>
            <w:tcW w:w="1254" w:type="dxa"/>
            <w:vAlign w:val="center"/>
          </w:tcPr>
          <w:p>
            <w:pPr>
              <w:pStyle w:val="0"/>
              <w:jc w:val="center"/>
            </w:pPr>
            <w:r>
              <w:rPr>
                <w:sz w:val="20"/>
              </w:rPr>
              <w:t xml:space="preserve">396,1</w:t>
            </w:r>
          </w:p>
        </w:tc>
        <w:tc>
          <w:tcPr>
            <w:tcW w:w="1134" w:type="dxa"/>
            <w:vAlign w:val="center"/>
          </w:tcPr>
          <w:p>
            <w:pPr>
              <w:pStyle w:val="0"/>
              <w:jc w:val="center"/>
            </w:pPr>
            <w:r>
              <w:rPr>
                <w:sz w:val="20"/>
              </w:rPr>
              <w:t xml:space="preserve">384,3</w:t>
            </w:r>
          </w:p>
        </w:tc>
        <w:tc>
          <w:tcPr>
            <w:tcW w:w="1134" w:type="dxa"/>
            <w:vAlign w:val="center"/>
          </w:tcPr>
          <w:p>
            <w:pPr>
              <w:pStyle w:val="0"/>
              <w:jc w:val="center"/>
            </w:pPr>
            <w:r>
              <w:rPr>
                <w:sz w:val="20"/>
              </w:rPr>
              <w:t xml:space="preserve">440,5</w:t>
            </w:r>
          </w:p>
        </w:tc>
        <w:tc>
          <w:tcPr>
            <w:tcW w:w="993" w:type="dxa"/>
            <w:vAlign w:val="center"/>
          </w:tcPr>
          <w:p>
            <w:pPr>
              <w:pStyle w:val="0"/>
              <w:jc w:val="center"/>
            </w:pPr>
            <w:r>
              <w:rPr>
                <w:sz w:val="20"/>
              </w:rPr>
              <w:t xml:space="preserve">398,2</w:t>
            </w:r>
          </w:p>
        </w:tc>
        <w:tc>
          <w:tcPr>
            <w:tcW w:w="1191" w:type="dxa"/>
            <w:vAlign w:val="center"/>
          </w:tcPr>
          <w:p>
            <w:pPr>
              <w:pStyle w:val="0"/>
              <w:jc w:val="center"/>
            </w:pPr>
            <w:r>
              <w:rPr>
                <w:sz w:val="20"/>
              </w:rPr>
              <w:t xml:space="preserve">411,5</w:t>
            </w:r>
          </w:p>
        </w:tc>
      </w:tr>
    </w:tbl>
    <w:p>
      <w:pPr>
        <w:pStyle w:val="0"/>
        <w:jc w:val="both"/>
      </w:pPr>
      <w:r>
        <w:rPr>
          <w:sz w:val="20"/>
        </w:rPr>
      </w:r>
    </w:p>
    <w:p>
      <w:pPr>
        <w:pStyle w:val="0"/>
        <w:outlineLvl w:val="3"/>
        <w:jc w:val="right"/>
      </w:pPr>
      <w:r>
        <w:rPr>
          <w:sz w:val="20"/>
        </w:rPr>
        <w:t xml:space="preserve">Таблица 6</w:t>
      </w:r>
    </w:p>
    <w:p>
      <w:pPr>
        <w:pStyle w:val="0"/>
        <w:jc w:val="both"/>
      </w:pPr>
      <w:r>
        <w:rPr>
          <w:sz w:val="20"/>
        </w:rPr>
      </w:r>
    </w:p>
    <w:p>
      <w:pPr>
        <w:pStyle w:val="2"/>
        <w:jc w:val="center"/>
      </w:pPr>
      <w:r>
        <w:rPr>
          <w:sz w:val="20"/>
        </w:rPr>
        <w:t xml:space="preserve">Динамика смертности от болезней системы</w:t>
      </w:r>
    </w:p>
    <w:p>
      <w:pPr>
        <w:pStyle w:val="2"/>
        <w:jc w:val="center"/>
      </w:pPr>
      <w:r>
        <w:rPr>
          <w:sz w:val="20"/>
        </w:rPr>
        <w:t xml:space="preserve">кровообращения с 2018 по 2022 год</w:t>
      </w:r>
    </w:p>
    <w:p>
      <w:pPr>
        <w:pStyle w:val="2"/>
        <w:jc w:val="center"/>
      </w:pPr>
      <w:r>
        <w:rPr>
          <w:sz w:val="20"/>
        </w:rPr>
        <w:t xml:space="preserve">(показатель на 100 тыс. населения)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907"/>
        <w:gridCol w:w="851"/>
        <w:gridCol w:w="850"/>
        <w:gridCol w:w="851"/>
        <w:gridCol w:w="851"/>
        <w:gridCol w:w="964"/>
        <w:gridCol w:w="851"/>
        <w:gridCol w:w="1020"/>
        <w:gridCol w:w="737"/>
        <w:gridCol w:w="849"/>
      </w:tblGrid>
      <w:tr>
        <w:tc>
          <w:tcPr>
            <w:tcW w:w="2608" w:type="dxa"/>
            <w:vMerge w:val="restart"/>
          </w:tcPr>
          <w:p>
            <w:pPr>
              <w:pStyle w:val="0"/>
            </w:pPr>
            <w:r>
              <w:rPr>
                <w:sz w:val="20"/>
              </w:rPr>
            </w:r>
          </w:p>
        </w:tc>
        <w:tc>
          <w:tcPr>
            <w:gridSpan w:val="2"/>
            <w:tcW w:w="1758" w:type="dxa"/>
          </w:tcPr>
          <w:p>
            <w:pPr>
              <w:pStyle w:val="0"/>
              <w:jc w:val="center"/>
            </w:pPr>
            <w:r>
              <w:rPr>
                <w:sz w:val="20"/>
              </w:rPr>
              <w:t xml:space="preserve">2018 год</w:t>
            </w:r>
          </w:p>
        </w:tc>
        <w:tc>
          <w:tcPr>
            <w:gridSpan w:val="2"/>
            <w:tcW w:w="1701" w:type="dxa"/>
          </w:tcPr>
          <w:p>
            <w:pPr>
              <w:pStyle w:val="0"/>
              <w:jc w:val="center"/>
            </w:pPr>
            <w:r>
              <w:rPr>
                <w:sz w:val="20"/>
              </w:rPr>
              <w:t xml:space="preserve">2019 год</w:t>
            </w:r>
          </w:p>
        </w:tc>
        <w:tc>
          <w:tcPr>
            <w:gridSpan w:val="2"/>
            <w:tcW w:w="1815" w:type="dxa"/>
          </w:tcPr>
          <w:p>
            <w:pPr>
              <w:pStyle w:val="0"/>
              <w:jc w:val="center"/>
            </w:pPr>
            <w:r>
              <w:rPr>
                <w:sz w:val="20"/>
              </w:rPr>
              <w:t xml:space="preserve">2020 год</w:t>
            </w:r>
          </w:p>
        </w:tc>
        <w:tc>
          <w:tcPr>
            <w:gridSpan w:val="2"/>
            <w:tcW w:w="1871" w:type="dxa"/>
          </w:tcPr>
          <w:p>
            <w:pPr>
              <w:pStyle w:val="0"/>
              <w:jc w:val="center"/>
            </w:pPr>
            <w:r>
              <w:rPr>
                <w:sz w:val="20"/>
              </w:rPr>
              <w:t xml:space="preserve">2021 год</w:t>
            </w:r>
          </w:p>
        </w:tc>
        <w:tc>
          <w:tcPr>
            <w:gridSpan w:val="2"/>
            <w:tcW w:w="1586" w:type="dxa"/>
          </w:tcPr>
          <w:p>
            <w:pPr>
              <w:pStyle w:val="0"/>
              <w:jc w:val="center"/>
            </w:pPr>
            <w:r>
              <w:rPr>
                <w:sz w:val="20"/>
              </w:rPr>
              <w:t xml:space="preserve">2022 год</w:t>
            </w:r>
          </w:p>
        </w:tc>
      </w:tr>
      <w:tr>
        <w:tc>
          <w:tcPr>
            <w:vMerge w:val="continue"/>
          </w:tcPr>
          <w:p/>
        </w:tc>
        <w:tc>
          <w:tcPr>
            <w:tcW w:w="907" w:type="dxa"/>
          </w:tcPr>
          <w:p>
            <w:pPr>
              <w:pStyle w:val="0"/>
              <w:jc w:val="center"/>
            </w:pPr>
            <w:r>
              <w:rPr>
                <w:sz w:val="20"/>
              </w:rPr>
              <w:t xml:space="preserve">абс. число</w:t>
            </w:r>
          </w:p>
        </w:tc>
        <w:tc>
          <w:tcPr>
            <w:tcW w:w="851" w:type="dxa"/>
          </w:tcPr>
          <w:p>
            <w:pPr>
              <w:pStyle w:val="0"/>
              <w:jc w:val="center"/>
            </w:pPr>
            <w:r>
              <w:rPr>
                <w:sz w:val="20"/>
              </w:rPr>
              <w:t xml:space="preserve">показатель</w:t>
            </w:r>
          </w:p>
        </w:tc>
        <w:tc>
          <w:tcPr>
            <w:tcW w:w="850" w:type="dxa"/>
          </w:tcPr>
          <w:p>
            <w:pPr>
              <w:pStyle w:val="0"/>
              <w:jc w:val="center"/>
            </w:pPr>
            <w:r>
              <w:rPr>
                <w:sz w:val="20"/>
              </w:rPr>
              <w:t xml:space="preserve">абс. число</w:t>
            </w:r>
          </w:p>
        </w:tc>
        <w:tc>
          <w:tcPr>
            <w:tcW w:w="851" w:type="dxa"/>
          </w:tcPr>
          <w:p>
            <w:pPr>
              <w:pStyle w:val="0"/>
              <w:jc w:val="center"/>
            </w:pPr>
            <w:r>
              <w:rPr>
                <w:sz w:val="20"/>
              </w:rPr>
              <w:t xml:space="preserve">показатель</w:t>
            </w:r>
          </w:p>
        </w:tc>
        <w:tc>
          <w:tcPr>
            <w:tcW w:w="851" w:type="dxa"/>
          </w:tcPr>
          <w:p>
            <w:pPr>
              <w:pStyle w:val="0"/>
              <w:jc w:val="center"/>
            </w:pPr>
            <w:r>
              <w:rPr>
                <w:sz w:val="20"/>
              </w:rPr>
              <w:t xml:space="preserve">абс. число</w:t>
            </w:r>
          </w:p>
        </w:tc>
        <w:tc>
          <w:tcPr>
            <w:tcW w:w="964" w:type="dxa"/>
          </w:tcPr>
          <w:p>
            <w:pPr>
              <w:pStyle w:val="0"/>
              <w:jc w:val="center"/>
            </w:pPr>
            <w:r>
              <w:rPr>
                <w:sz w:val="20"/>
              </w:rPr>
              <w:t xml:space="preserve">показатель</w:t>
            </w:r>
          </w:p>
        </w:tc>
        <w:tc>
          <w:tcPr>
            <w:tcW w:w="851" w:type="dxa"/>
          </w:tcPr>
          <w:p>
            <w:pPr>
              <w:pStyle w:val="0"/>
              <w:jc w:val="center"/>
            </w:pPr>
            <w:r>
              <w:rPr>
                <w:sz w:val="20"/>
              </w:rPr>
              <w:t xml:space="preserve">абс. число</w:t>
            </w:r>
          </w:p>
        </w:tc>
        <w:tc>
          <w:tcPr>
            <w:tcW w:w="1020" w:type="dxa"/>
          </w:tcPr>
          <w:p>
            <w:pPr>
              <w:pStyle w:val="0"/>
              <w:jc w:val="center"/>
            </w:pPr>
            <w:r>
              <w:rPr>
                <w:sz w:val="20"/>
              </w:rPr>
              <w:t xml:space="preserve">показатель</w:t>
            </w:r>
          </w:p>
        </w:tc>
        <w:tc>
          <w:tcPr>
            <w:tcW w:w="737" w:type="dxa"/>
          </w:tcPr>
          <w:p>
            <w:pPr>
              <w:pStyle w:val="0"/>
              <w:jc w:val="center"/>
            </w:pPr>
            <w:r>
              <w:rPr>
                <w:sz w:val="20"/>
              </w:rPr>
              <w:t xml:space="preserve">абс. число</w:t>
            </w:r>
          </w:p>
        </w:tc>
        <w:tc>
          <w:tcPr>
            <w:tcW w:w="849" w:type="dxa"/>
          </w:tcPr>
          <w:p>
            <w:pPr>
              <w:pStyle w:val="0"/>
              <w:jc w:val="center"/>
            </w:pPr>
            <w:r>
              <w:rPr>
                <w:sz w:val="20"/>
              </w:rPr>
              <w:t xml:space="preserve">показатель</w:t>
            </w:r>
          </w:p>
        </w:tc>
      </w:tr>
      <w:tr>
        <w:tc>
          <w:tcPr>
            <w:tcW w:w="2608" w:type="dxa"/>
          </w:tcPr>
          <w:p>
            <w:pPr>
              <w:pStyle w:val="0"/>
            </w:pPr>
            <w:r>
              <w:rPr>
                <w:sz w:val="20"/>
              </w:rPr>
              <w:t xml:space="preserve">Болезни системы кровообращения, всего</w:t>
            </w:r>
          </w:p>
        </w:tc>
        <w:tc>
          <w:tcPr>
            <w:tcW w:w="907" w:type="dxa"/>
          </w:tcPr>
          <w:p>
            <w:pPr>
              <w:pStyle w:val="0"/>
              <w:jc w:val="center"/>
            </w:pPr>
            <w:r>
              <w:rPr>
                <w:sz w:val="20"/>
              </w:rPr>
              <w:t xml:space="preserve">3430</w:t>
            </w:r>
          </w:p>
        </w:tc>
        <w:tc>
          <w:tcPr>
            <w:tcW w:w="851" w:type="dxa"/>
          </w:tcPr>
          <w:p>
            <w:pPr>
              <w:pStyle w:val="0"/>
              <w:jc w:val="center"/>
            </w:pPr>
            <w:r>
              <w:rPr>
                <w:sz w:val="20"/>
              </w:rPr>
              <w:t xml:space="preserve">396,1</w:t>
            </w:r>
          </w:p>
        </w:tc>
        <w:tc>
          <w:tcPr>
            <w:tcW w:w="850" w:type="dxa"/>
          </w:tcPr>
          <w:p>
            <w:pPr>
              <w:pStyle w:val="0"/>
              <w:jc w:val="center"/>
            </w:pPr>
            <w:r>
              <w:rPr>
                <w:sz w:val="20"/>
              </w:rPr>
              <w:t xml:space="preserve">3333</w:t>
            </w:r>
          </w:p>
        </w:tc>
        <w:tc>
          <w:tcPr>
            <w:tcW w:w="851" w:type="dxa"/>
          </w:tcPr>
          <w:p>
            <w:pPr>
              <w:pStyle w:val="0"/>
              <w:jc w:val="center"/>
            </w:pPr>
            <w:r>
              <w:rPr>
                <w:sz w:val="20"/>
              </w:rPr>
              <w:t xml:space="preserve">384,3</w:t>
            </w:r>
          </w:p>
        </w:tc>
        <w:tc>
          <w:tcPr>
            <w:tcW w:w="851" w:type="dxa"/>
          </w:tcPr>
          <w:p>
            <w:pPr>
              <w:pStyle w:val="0"/>
              <w:jc w:val="center"/>
            </w:pPr>
            <w:r>
              <w:rPr>
                <w:sz w:val="20"/>
              </w:rPr>
              <w:t xml:space="preserve">3858</w:t>
            </w:r>
          </w:p>
        </w:tc>
        <w:tc>
          <w:tcPr>
            <w:tcW w:w="964" w:type="dxa"/>
          </w:tcPr>
          <w:p>
            <w:pPr>
              <w:pStyle w:val="0"/>
              <w:jc w:val="center"/>
            </w:pPr>
            <w:r>
              <w:rPr>
                <w:sz w:val="20"/>
              </w:rPr>
              <w:t xml:space="preserve">440,5</w:t>
            </w:r>
          </w:p>
        </w:tc>
        <w:tc>
          <w:tcPr>
            <w:tcW w:w="851" w:type="dxa"/>
          </w:tcPr>
          <w:p>
            <w:pPr>
              <w:pStyle w:val="0"/>
              <w:jc w:val="center"/>
            </w:pPr>
            <w:r>
              <w:rPr>
                <w:sz w:val="20"/>
              </w:rPr>
              <w:t xml:space="preserve">3464</w:t>
            </w:r>
          </w:p>
        </w:tc>
        <w:tc>
          <w:tcPr>
            <w:tcW w:w="1020" w:type="dxa"/>
          </w:tcPr>
          <w:p>
            <w:pPr>
              <w:pStyle w:val="0"/>
              <w:jc w:val="center"/>
            </w:pPr>
            <w:r>
              <w:rPr>
                <w:sz w:val="20"/>
              </w:rPr>
              <w:t xml:space="preserve">398,2</w:t>
            </w:r>
          </w:p>
        </w:tc>
        <w:tc>
          <w:tcPr>
            <w:tcW w:w="737" w:type="dxa"/>
          </w:tcPr>
          <w:p>
            <w:pPr>
              <w:pStyle w:val="0"/>
              <w:jc w:val="center"/>
            </w:pPr>
            <w:r>
              <w:rPr>
                <w:sz w:val="20"/>
              </w:rPr>
              <w:t xml:space="preserve">3719</w:t>
            </w:r>
          </w:p>
        </w:tc>
        <w:tc>
          <w:tcPr>
            <w:tcW w:w="849" w:type="dxa"/>
          </w:tcPr>
          <w:p>
            <w:pPr>
              <w:pStyle w:val="0"/>
              <w:jc w:val="center"/>
            </w:pPr>
            <w:r>
              <w:rPr>
                <w:sz w:val="20"/>
              </w:rPr>
              <w:t xml:space="preserve">411,5</w:t>
            </w:r>
          </w:p>
        </w:tc>
      </w:tr>
      <w:tr>
        <w:tc>
          <w:tcPr>
            <w:tcW w:w="2608" w:type="dxa"/>
          </w:tcPr>
          <w:p>
            <w:pPr>
              <w:pStyle w:val="0"/>
            </w:pPr>
            <w:r>
              <w:rPr>
                <w:sz w:val="20"/>
              </w:rPr>
              <w:t xml:space="preserve">I10-I15 (Гипертоническая болезнь)</w:t>
            </w:r>
          </w:p>
        </w:tc>
        <w:tc>
          <w:tcPr>
            <w:tcW w:w="907" w:type="dxa"/>
          </w:tcPr>
          <w:p>
            <w:pPr>
              <w:pStyle w:val="0"/>
              <w:jc w:val="center"/>
            </w:pPr>
            <w:r>
              <w:rPr>
                <w:sz w:val="20"/>
              </w:rPr>
              <w:t xml:space="preserve">106</w:t>
            </w:r>
          </w:p>
        </w:tc>
        <w:tc>
          <w:tcPr>
            <w:tcW w:w="851" w:type="dxa"/>
          </w:tcPr>
          <w:p>
            <w:pPr>
              <w:pStyle w:val="0"/>
              <w:jc w:val="center"/>
            </w:pPr>
            <w:r>
              <w:rPr>
                <w:sz w:val="20"/>
              </w:rPr>
              <w:t xml:space="preserve">12,2</w:t>
            </w:r>
          </w:p>
        </w:tc>
        <w:tc>
          <w:tcPr>
            <w:tcW w:w="850" w:type="dxa"/>
          </w:tcPr>
          <w:p>
            <w:pPr>
              <w:pStyle w:val="0"/>
              <w:jc w:val="center"/>
            </w:pPr>
            <w:r>
              <w:rPr>
                <w:sz w:val="20"/>
              </w:rPr>
              <w:t xml:space="preserve">226</w:t>
            </w:r>
          </w:p>
        </w:tc>
        <w:tc>
          <w:tcPr>
            <w:tcW w:w="851" w:type="dxa"/>
          </w:tcPr>
          <w:p>
            <w:pPr>
              <w:pStyle w:val="0"/>
              <w:jc w:val="center"/>
            </w:pPr>
            <w:r>
              <w:rPr>
                <w:sz w:val="20"/>
              </w:rPr>
              <w:t xml:space="preserve">26,1</w:t>
            </w:r>
          </w:p>
        </w:tc>
        <w:tc>
          <w:tcPr>
            <w:tcW w:w="851" w:type="dxa"/>
          </w:tcPr>
          <w:p>
            <w:pPr>
              <w:pStyle w:val="0"/>
              <w:jc w:val="center"/>
            </w:pPr>
            <w:r>
              <w:rPr>
                <w:sz w:val="20"/>
              </w:rPr>
              <w:t xml:space="preserve">419</w:t>
            </w:r>
          </w:p>
        </w:tc>
        <w:tc>
          <w:tcPr>
            <w:tcW w:w="964" w:type="dxa"/>
          </w:tcPr>
          <w:p>
            <w:pPr>
              <w:pStyle w:val="0"/>
              <w:jc w:val="center"/>
            </w:pPr>
            <w:r>
              <w:rPr>
                <w:sz w:val="20"/>
              </w:rPr>
              <w:t xml:space="preserve">48,3</w:t>
            </w:r>
          </w:p>
        </w:tc>
        <w:tc>
          <w:tcPr>
            <w:tcW w:w="851" w:type="dxa"/>
          </w:tcPr>
          <w:p>
            <w:pPr>
              <w:pStyle w:val="0"/>
              <w:jc w:val="center"/>
            </w:pPr>
            <w:r>
              <w:rPr>
                <w:sz w:val="20"/>
              </w:rPr>
              <w:t xml:space="preserve">353</w:t>
            </w:r>
          </w:p>
        </w:tc>
        <w:tc>
          <w:tcPr>
            <w:tcW w:w="1020" w:type="dxa"/>
          </w:tcPr>
          <w:p>
            <w:pPr>
              <w:pStyle w:val="0"/>
              <w:jc w:val="center"/>
            </w:pPr>
            <w:r>
              <w:rPr>
                <w:sz w:val="20"/>
              </w:rPr>
              <w:t xml:space="preserve">40,6</w:t>
            </w:r>
          </w:p>
        </w:tc>
        <w:tc>
          <w:tcPr>
            <w:tcW w:w="737" w:type="dxa"/>
          </w:tcPr>
          <w:p>
            <w:pPr>
              <w:pStyle w:val="0"/>
              <w:jc w:val="center"/>
            </w:pPr>
            <w:r>
              <w:rPr>
                <w:sz w:val="20"/>
              </w:rPr>
              <w:t xml:space="preserve">432</w:t>
            </w:r>
          </w:p>
        </w:tc>
        <w:tc>
          <w:tcPr>
            <w:tcW w:w="849" w:type="dxa"/>
          </w:tcPr>
          <w:p>
            <w:pPr>
              <w:pStyle w:val="0"/>
              <w:jc w:val="center"/>
            </w:pPr>
            <w:r>
              <w:rPr>
                <w:sz w:val="20"/>
              </w:rPr>
              <w:t xml:space="preserve">47,8</w:t>
            </w:r>
          </w:p>
        </w:tc>
      </w:tr>
      <w:tr>
        <w:tc>
          <w:tcPr>
            <w:tcW w:w="2608" w:type="dxa"/>
          </w:tcPr>
          <w:p>
            <w:pPr>
              <w:pStyle w:val="0"/>
            </w:pPr>
            <w:r>
              <w:rPr>
                <w:sz w:val="20"/>
              </w:rPr>
              <w:t xml:space="preserve">I21-I22 (Инфаркт миокарда)</w:t>
            </w:r>
          </w:p>
        </w:tc>
        <w:tc>
          <w:tcPr>
            <w:tcW w:w="907" w:type="dxa"/>
          </w:tcPr>
          <w:p>
            <w:pPr>
              <w:pStyle w:val="0"/>
              <w:jc w:val="center"/>
            </w:pPr>
            <w:r>
              <w:rPr>
                <w:sz w:val="20"/>
              </w:rPr>
              <w:t xml:space="preserve">140</w:t>
            </w:r>
          </w:p>
        </w:tc>
        <w:tc>
          <w:tcPr>
            <w:tcW w:w="851" w:type="dxa"/>
          </w:tcPr>
          <w:p>
            <w:pPr>
              <w:pStyle w:val="0"/>
              <w:jc w:val="center"/>
            </w:pPr>
            <w:r>
              <w:rPr>
                <w:sz w:val="20"/>
              </w:rPr>
              <w:t xml:space="preserve">16,2</w:t>
            </w:r>
          </w:p>
        </w:tc>
        <w:tc>
          <w:tcPr>
            <w:tcW w:w="850" w:type="dxa"/>
          </w:tcPr>
          <w:p>
            <w:pPr>
              <w:pStyle w:val="0"/>
              <w:jc w:val="center"/>
            </w:pPr>
            <w:r>
              <w:rPr>
                <w:sz w:val="20"/>
              </w:rPr>
              <w:t xml:space="preserve">143</w:t>
            </w:r>
          </w:p>
        </w:tc>
        <w:tc>
          <w:tcPr>
            <w:tcW w:w="851" w:type="dxa"/>
          </w:tcPr>
          <w:p>
            <w:pPr>
              <w:pStyle w:val="0"/>
              <w:jc w:val="center"/>
            </w:pPr>
            <w:r>
              <w:rPr>
                <w:sz w:val="20"/>
              </w:rPr>
              <w:t xml:space="preserve">16,5</w:t>
            </w:r>
          </w:p>
        </w:tc>
        <w:tc>
          <w:tcPr>
            <w:tcW w:w="851" w:type="dxa"/>
          </w:tcPr>
          <w:p>
            <w:pPr>
              <w:pStyle w:val="0"/>
              <w:jc w:val="center"/>
            </w:pPr>
            <w:r>
              <w:rPr>
                <w:sz w:val="20"/>
              </w:rPr>
              <w:t xml:space="preserve">114</w:t>
            </w:r>
          </w:p>
        </w:tc>
        <w:tc>
          <w:tcPr>
            <w:tcW w:w="964" w:type="dxa"/>
          </w:tcPr>
          <w:p>
            <w:pPr>
              <w:pStyle w:val="0"/>
              <w:jc w:val="center"/>
            </w:pPr>
            <w:r>
              <w:rPr>
                <w:sz w:val="20"/>
              </w:rPr>
              <w:t xml:space="preserve">13,1</w:t>
            </w:r>
          </w:p>
        </w:tc>
        <w:tc>
          <w:tcPr>
            <w:tcW w:w="851" w:type="dxa"/>
          </w:tcPr>
          <w:p>
            <w:pPr>
              <w:pStyle w:val="0"/>
              <w:jc w:val="center"/>
            </w:pPr>
            <w:r>
              <w:rPr>
                <w:sz w:val="20"/>
              </w:rPr>
              <w:t xml:space="preserve">99</w:t>
            </w:r>
          </w:p>
        </w:tc>
        <w:tc>
          <w:tcPr>
            <w:tcW w:w="1020" w:type="dxa"/>
          </w:tcPr>
          <w:p>
            <w:pPr>
              <w:pStyle w:val="0"/>
              <w:jc w:val="center"/>
            </w:pPr>
            <w:r>
              <w:rPr>
                <w:sz w:val="20"/>
              </w:rPr>
              <w:t xml:space="preserve">11,4</w:t>
            </w:r>
          </w:p>
        </w:tc>
        <w:tc>
          <w:tcPr>
            <w:tcW w:w="737" w:type="dxa"/>
          </w:tcPr>
          <w:p>
            <w:pPr>
              <w:pStyle w:val="0"/>
              <w:jc w:val="center"/>
            </w:pPr>
            <w:r>
              <w:rPr>
                <w:sz w:val="20"/>
              </w:rPr>
              <w:t xml:space="preserve">94</w:t>
            </w:r>
          </w:p>
        </w:tc>
        <w:tc>
          <w:tcPr>
            <w:tcW w:w="849" w:type="dxa"/>
          </w:tcPr>
          <w:p>
            <w:pPr>
              <w:pStyle w:val="0"/>
              <w:jc w:val="center"/>
            </w:pPr>
            <w:r>
              <w:rPr>
                <w:sz w:val="20"/>
              </w:rPr>
              <w:t xml:space="preserve">10,4</w:t>
            </w:r>
          </w:p>
        </w:tc>
      </w:tr>
      <w:tr>
        <w:tc>
          <w:tcPr>
            <w:tcW w:w="2608" w:type="dxa"/>
          </w:tcPr>
          <w:p>
            <w:pPr>
              <w:pStyle w:val="0"/>
            </w:pPr>
            <w:r>
              <w:rPr>
                <w:sz w:val="20"/>
              </w:rPr>
              <w:t xml:space="preserve">I20-I25 (Ишемическая болезнь сердца)</w:t>
            </w:r>
          </w:p>
        </w:tc>
        <w:tc>
          <w:tcPr>
            <w:tcW w:w="907" w:type="dxa"/>
          </w:tcPr>
          <w:p>
            <w:pPr>
              <w:pStyle w:val="0"/>
              <w:jc w:val="center"/>
            </w:pPr>
            <w:r>
              <w:rPr>
                <w:sz w:val="20"/>
              </w:rPr>
              <w:t xml:space="preserve">644</w:t>
            </w:r>
          </w:p>
        </w:tc>
        <w:tc>
          <w:tcPr>
            <w:tcW w:w="851" w:type="dxa"/>
          </w:tcPr>
          <w:p>
            <w:pPr>
              <w:pStyle w:val="0"/>
              <w:jc w:val="center"/>
            </w:pPr>
            <w:r>
              <w:rPr>
                <w:sz w:val="20"/>
              </w:rPr>
              <w:t xml:space="preserve">74,4</w:t>
            </w:r>
          </w:p>
        </w:tc>
        <w:tc>
          <w:tcPr>
            <w:tcW w:w="850" w:type="dxa"/>
          </w:tcPr>
          <w:p>
            <w:pPr>
              <w:pStyle w:val="0"/>
              <w:jc w:val="center"/>
            </w:pPr>
            <w:r>
              <w:rPr>
                <w:sz w:val="20"/>
              </w:rPr>
              <w:t xml:space="preserve">724</w:t>
            </w:r>
          </w:p>
        </w:tc>
        <w:tc>
          <w:tcPr>
            <w:tcW w:w="851" w:type="dxa"/>
          </w:tcPr>
          <w:p>
            <w:pPr>
              <w:pStyle w:val="0"/>
              <w:jc w:val="center"/>
            </w:pPr>
            <w:r>
              <w:rPr>
                <w:sz w:val="20"/>
              </w:rPr>
              <w:t xml:space="preserve">83,5</w:t>
            </w:r>
          </w:p>
        </w:tc>
        <w:tc>
          <w:tcPr>
            <w:tcW w:w="851" w:type="dxa"/>
          </w:tcPr>
          <w:p>
            <w:pPr>
              <w:pStyle w:val="0"/>
              <w:jc w:val="center"/>
            </w:pPr>
            <w:r>
              <w:rPr>
                <w:sz w:val="20"/>
              </w:rPr>
              <w:t xml:space="preserve">707</w:t>
            </w:r>
          </w:p>
        </w:tc>
        <w:tc>
          <w:tcPr>
            <w:tcW w:w="964" w:type="dxa"/>
          </w:tcPr>
          <w:p>
            <w:pPr>
              <w:pStyle w:val="0"/>
              <w:jc w:val="center"/>
            </w:pPr>
            <w:r>
              <w:rPr>
                <w:sz w:val="20"/>
              </w:rPr>
              <w:t xml:space="preserve">81,5</w:t>
            </w:r>
          </w:p>
        </w:tc>
        <w:tc>
          <w:tcPr>
            <w:tcW w:w="851" w:type="dxa"/>
          </w:tcPr>
          <w:p>
            <w:pPr>
              <w:pStyle w:val="0"/>
              <w:jc w:val="center"/>
            </w:pPr>
            <w:r>
              <w:rPr>
                <w:sz w:val="20"/>
              </w:rPr>
              <w:t xml:space="preserve">635</w:t>
            </w:r>
          </w:p>
        </w:tc>
        <w:tc>
          <w:tcPr>
            <w:tcW w:w="1020" w:type="dxa"/>
          </w:tcPr>
          <w:p>
            <w:pPr>
              <w:pStyle w:val="0"/>
              <w:jc w:val="center"/>
            </w:pPr>
            <w:r>
              <w:rPr>
                <w:sz w:val="20"/>
              </w:rPr>
              <w:t xml:space="preserve">73,0</w:t>
            </w:r>
          </w:p>
        </w:tc>
        <w:tc>
          <w:tcPr>
            <w:tcW w:w="737" w:type="dxa"/>
          </w:tcPr>
          <w:p>
            <w:pPr>
              <w:pStyle w:val="0"/>
              <w:jc w:val="center"/>
            </w:pPr>
            <w:r>
              <w:rPr>
                <w:sz w:val="20"/>
              </w:rPr>
              <w:t xml:space="preserve">696</w:t>
            </w:r>
          </w:p>
        </w:tc>
        <w:tc>
          <w:tcPr>
            <w:tcW w:w="849" w:type="dxa"/>
          </w:tcPr>
          <w:p>
            <w:pPr>
              <w:pStyle w:val="0"/>
              <w:jc w:val="center"/>
            </w:pPr>
            <w:r>
              <w:rPr>
                <w:sz w:val="20"/>
              </w:rPr>
              <w:t xml:space="preserve">77,0</w:t>
            </w:r>
          </w:p>
        </w:tc>
      </w:tr>
      <w:tr>
        <w:tc>
          <w:tcPr>
            <w:tcW w:w="2608" w:type="dxa"/>
          </w:tcPr>
          <w:p>
            <w:pPr>
              <w:pStyle w:val="0"/>
            </w:pPr>
            <w:r>
              <w:rPr>
                <w:sz w:val="20"/>
              </w:rPr>
              <w:t xml:space="preserve">I50 (Сердечная недостаточность неуточненная)</w:t>
            </w:r>
          </w:p>
        </w:tc>
        <w:tc>
          <w:tcPr>
            <w:tcW w:w="907" w:type="dxa"/>
          </w:tcPr>
          <w:p>
            <w:pPr>
              <w:pStyle w:val="0"/>
              <w:jc w:val="center"/>
            </w:pPr>
            <w:r>
              <w:rPr>
                <w:sz w:val="20"/>
              </w:rPr>
              <w:t xml:space="preserve">178</w:t>
            </w:r>
          </w:p>
        </w:tc>
        <w:tc>
          <w:tcPr>
            <w:tcW w:w="851" w:type="dxa"/>
          </w:tcPr>
          <w:p>
            <w:pPr>
              <w:pStyle w:val="0"/>
              <w:jc w:val="center"/>
            </w:pPr>
            <w:r>
              <w:rPr>
                <w:sz w:val="20"/>
              </w:rPr>
              <w:t xml:space="preserve">20,6</w:t>
            </w:r>
          </w:p>
        </w:tc>
        <w:tc>
          <w:tcPr>
            <w:tcW w:w="850" w:type="dxa"/>
          </w:tcPr>
          <w:p>
            <w:pPr>
              <w:pStyle w:val="0"/>
              <w:jc w:val="center"/>
            </w:pPr>
            <w:r>
              <w:rPr>
                <w:sz w:val="20"/>
              </w:rPr>
              <w:t xml:space="preserve">83</w:t>
            </w:r>
          </w:p>
        </w:tc>
        <w:tc>
          <w:tcPr>
            <w:tcW w:w="851" w:type="dxa"/>
          </w:tcPr>
          <w:p>
            <w:pPr>
              <w:pStyle w:val="0"/>
              <w:jc w:val="center"/>
            </w:pPr>
            <w:r>
              <w:rPr>
                <w:sz w:val="20"/>
              </w:rPr>
              <w:t xml:space="preserve">9,6</w:t>
            </w:r>
          </w:p>
        </w:tc>
        <w:tc>
          <w:tcPr>
            <w:tcW w:w="851" w:type="dxa"/>
          </w:tcPr>
          <w:p>
            <w:pPr>
              <w:pStyle w:val="0"/>
              <w:jc w:val="center"/>
            </w:pPr>
            <w:r>
              <w:rPr>
                <w:sz w:val="20"/>
              </w:rPr>
              <w:t xml:space="preserve">84</w:t>
            </w:r>
          </w:p>
        </w:tc>
        <w:tc>
          <w:tcPr>
            <w:tcW w:w="964" w:type="dxa"/>
          </w:tcPr>
          <w:p>
            <w:pPr>
              <w:pStyle w:val="0"/>
              <w:jc w:val="center"/>
            </w:pPr>
            <w:r>
              <w:rPr>
                <w:sz w:val="20"/>
              </w:rPr>
              <w:t xml:space="preserve">9,7</w:t>
            </w:r>
          </w:p>
        </w:tc>
        <w:tc>
          <w:tcPr>
            <w:tcW w:w="851" w:type="dxa"/>
          </w:tcPr>
          <w:p>
            <w:pPr>
              <w:pStyle w:val="0"/>
              <w:jc w:val="center"/>
            </w:pPr>
            <w:r>
              <w:rPr>
                <w:sz w:val="20"/>
              </w:rPr>
              <w:t xml:space="preserve">87</w:t>
            </w:r>
          </w:p>
        </w:tc>
        <w:tc>
          <w:tcPr>
            <w:tcW w:w="1020" w:type="dxa"/>
          </w:tcPr>
          <w:p>
            <w:pPr>
              <w:pStyle w:val="0"/>
              <w:jc w:val="center"/>
            </w:pPr>
            <w:r>
              <w:rPr>
                <w:sz w:val="20"/>
              </w:rPr>
              <w:t xml:space="preserve">10,0</w:t>
            </w:r>
          </w:p>
        </w:tc>
        <w:tc>
          <w:tcPr>
            <w:tcW w:w="737" w:type="dxa"/>
          </w:tcPr>
          <w:p>
            <w:pPr>
              <w:pStyle w:val="0"/>
              <w:jc w:val="center"/>
            </w:pPr>
            <w:r>
              <w:rPr>
                <w:sz w:val="20"/>
              </w:rPr>
              <w:t xml:space="preserve">73</w:t>
            </w:r>
          </w:p>
        </w:tc>
        <w:tc>
          <w:tcPr>
            <w:tcW w:w="849" w:type="dxa"/>
          </w:tcPr>
          <w:p>
            <w:pPr>
              <w:pStyle w:val="0"/>
              <w:jc w:val="center"/>
            </w:pPr>
            <w:r>
              <w:rPr>
                <w:sz w:val="20"/>
              </w:rPr>
              <w:t xml:space="preserve">8,1</w:t>
            </w:r>
          </w:p>
        </w:tc>
      </w:tr>
      <w:tr>
        <w:tc>
          <w:tcPr>
            <w:tcW w:w="2608" w:type="dxa"/>
          </w:tcPr>
          <w:p>
            <w:pPr>
              <w:pStyle w:val="0"/>
            </w:pPr>
            <w:r>
              <w:rPr>
                <w:sz w:val="20"/>
              </w:rPr>
              <w:t xml:space="preserve">I60-I69 (Цереброваскулярные болезни)</w:t>
            </w:r>
          </w:p>
        </w:tc>
        <w:tc>
          <w:tcPr>
            <w:tcW w:w="907" w:type="dxa"/>
          </w:tcPr>
          <w:p>
            <w:pPr>
              <w:pStyle w:val="0"/>
              <w:jc w:val="center"/>
            </w:pPr>
            <w:r>
              <w:rPr>
                <w:sz w:val="20"/>
              </w:rPr>
              <w:t xml:space="preserve">1295</w:t>
            </w:r>
          </w:p>
        </w:tc>
        <w:tc>
          <w:tcPr>
            <w:tcW w:w="851" w:type="dxa"/>
          </w:tcPr>
          <w:p>
            <w:pPr>
              <w:pStyle w:val="0"/>
              <w:jc w:val="center"/>
            </w:pPr>
            <w:r>
              <w:rPr>
                <w:sz w:val="20"/>
              </w:rPr>
              <w:t xml:space="preserve">149,5</w:t>
            </w:r>
          </w:p>
        </w:tc>
        <w:tc>
          <w:tcPr>
            <w:tcW w:w="850" w:type="dxa"/>
          </w:tcPr>
          <w:p>
            <w:pPr>
              <w:pStyle w:val="0"/>
              <w:jc w:val="center"/>
            </w:pPr>
            <w:r>
              <w:rPr>
                <w:sz w:val="20"/>
              </w:rPr>
              <w:t xml:space="preserve">1151</w:t>
            </w:r>
          </w:p>
        </w:tc>
        <w:tc>
          <w:tcPr>
            <w:tcW w:w="851" w:type="dxa"/>
          </w:tcPr>
          <w:p>
            <w:pPr>
              <w:pStyle w:val="0"/>
              <w:jc w:val="center"/>
            </w:pPr>
            <w:r>
              <w:rPr>
                <w:sz w:val="20"/>
              </w:rPr>
              <w:t xml:space="preserve">132,7</w:t>
            </w:r>
          </w:p>
        </w:tc>
        <w:tc>
          <w:tcPr>
            <w:tcW w:w="851" w:type="dxa"/>
          </w:tcPr>
          <w:p>
            <w:pPr>
              <w:pStyle w:val="0"/>
              <w:jc w:val="center"/>
            </w:pPr>
            <w:r>
              <w:rPr>
                <w:sz w:val="20"/>
              </w:rPr>
              <w:t xml:space="preserve">1130</w:t>
            </w:r>
          </w:p>
        </w:tc>
        <w:tc>
          <w:tcPr>
            <w:tcW w:w="964" w:type="dxa"/>
          </w:tcPr>
          <w:p>
            <w:pPr>
              <w:pStyle w:val="0"/>
              <w:jc w:val="center"/>
            </w:pPr>
            <w:r>
              <w:rPr>
                <w:sz w:val="20"/>
              </w:rPr>
              <w:t xml:space="preserve">130,3</w:t>
            </w:r>
          </w:p>
        </w:tc>
        <w:tc>
          <w:tcPr>
            <w:tcW w:w="851" w:type="dxa"/>
          </w:tcPr>
          <w:p>
            <w:pPr>
              <w:pStyle w:val="0"/>
              <w:jc w:val="center"/>
            </w:pPr>
            <w:r>
              <w:rPr>
                <w:sz w:val="20"/>
              </w:rPr>
              <w:t xml:space="preserve">948</w:t>
            </w:r>
          </w:p>
        </w:tc>
        <w:tc>
          <w:tcPr>
            <w:tcW w:w="1020" w:type="dxa"/>
          </w:tcPr>
          <w:p>
            <w:pPr>
              <w:pStyle w:val="0"/>
              <w:jc w:val="center"/>
            </w:pPr>
            <w:r>
              <w:rPr>
                <w:sz w:val="20"/>
              </w:rPr>
              <w:t xml:space="preserve">109,0</w:t>
            </w:r>
          </w:p>
        </w:tc>
        <w:tc>
          <w:tcPr>
            <w:tcW w:w="737" w:type="dxa"/>
          </w:tcPr>
          <w:p>
            <w:pPr>
              <w:pStyle w:val="0"/>
              <w:jc w:val="center"/>
            </w:pPr>
            <w:r>
              <w:rPr>
                <w:sz w:val="20"/>
              </w:rPr>
              <w:t xml:space="preserve">1224</w:t>
            </w:r>
          </w:p>
        </w:tc>
        <w:tc>
          <w:tcPr>
            <w:tcW w:w="849" w:type="dxa"/>
          </w:tcPr>
          <w:p>
            <w:pPr>
              <w:pStyle w:val="0"/>
              <w:jc w:val="center"/>
            </w:pPr>
            <w:r>
              <w:rPr>
                <w:sz w:val="20"/>
              </w:rPr>
              <w:t xml:space="preserve">135,4</w:t>
            </w:r>
          </w:p>
        </w:tc>
      </w:tr>
      <w:tr>
        <w:tc>
          <w:tcPr>
            <w:tcW w:w="2608" w:type="dxa"/>
          </w:tcPr>
          <w:p>
            <w:pPr>
              <w:pStyle w:val="0"/>
            </w:pPr>
            <w:r>
              <w:rPr>
                <w:sz w:val="20"/>
              </w:rPr>
              <w:t xml:space="preserve">I60 (Субарахноидальное кровоизлияние)</w:t>
            </w:r>
          </w:p>
        </w:tc>
        <w:tc>
          <w:tcPr>
            <w:tcW w:w="907" w:type="dxa"/>
          </w:tcPr>
          <w:p>
            <w:pPr>
              <w:pStyle w:val="0"/>
              <w:jc w:val="center"/>
            </w:pPr>
            <w:r>
              <w:rPr>
                <w:sz w:val="20"/>
              </w:rPr>
              <w:t xml:space="preserve">33</w:t>
            </w:r>
          </w:p>
        </w:tc>
        <w:tc>
          <w:tcPr>
            <w:tcW w:w="851" w:type="dxa"/>
          </w:tcPr>
          <w:p>
            <w:pPr>
              <w:pStyle w:val="0"/>
              <w:jc w:val="center"/>
            </w:pPr>
            <w:r>
              <w:rPr>
                <w:sz w:val="20"/>
              </w:rPr>
              <w:t xml:space="preserve">3,8</w:t>
            </w:r>
          </w:p>
        </w:tc>
        <w:tc>
          <w:tcPr>
            <w:tcW w:w="850" w:type="dxa"/>
          </w:tcPr>
          <w:p>
            <w:pPr>
              <w:pStyle w:val="0"/>
              <w:jc w:val="center"/>
            </w:pPr>
            <w:r>
              <w:rPr>
                <w:sz w:val="20"/>
              </w:rPr>
              <w:t xml:space="preserve">29</w:t>
            </w:r>
          </w:p>
        </w:tc>
        <w:tc>
          <w:tcPr>
            <w:tcW w:w="851" w:type="dxa"/>
          </w:tcPr>
          <w:p>
            <w:pPr>
              <w:pStyle w:val="0"/>
              <w:jc w:val="center"/>
            </w:pPr>
            <w:r>
              <w:rPr>
                <w:sz w:val="20"/>
              </w:rPr>
              <w:t xml:space="preserve">3,3</w:t>
            </w:r>
          </w:p>
        </w:tc>
        <w:tc>
          <w:tcPr>
            <w:tcW w:w="851" w:type="dxa"/>
          </w:tcPr>
          <w:p>
            <w:pPr>
              <w:pStyle w:val="0"/>
              <w:jc w:val="center"/>
            </w:pPr>
            <w:r>
              <w:rPr>
                <w:sz w:val="20"/>
              </w:rPr>
              <w:t xml:space="preserve">23</w:t>
            </w:r>
          </w:p>
        </w:tc>
        <w:tc>
          <w:tcPr>
            <w:tcW w:w="964" w:type="dxa"/>
          </w:tcPr>
          <w:p>
            <w:pPr>
              <w:pStyle w:val="0"/>
              <w:jc w:val="center"/>
            </w:pPr>
            <w:r>
              <w:rPr>
                <w:sz w:val="20"/>
              </w:rPr>
              <w:t xml:space="preserve">2,7</w:t>
            </w:r>
          </w:p>
        </w:tc>
        <w:tc>
          <w:tcPr>
            <w:tcW w:w="851" w:type="dxa"/>
            <w:vAlign w:val="center"/>
          </w:tcPr>
          <w:p>
            <w:pPr>
              <w:pStyle w:val="0"/>
              <w:jc w:val="center"/>
            </w:pPr>
            <w:r>
              <w:rPr>
                <w:sz w:val="20"/>
              </w:rPr>
              <w:t xml:space="preserve">26</w:t>
            </w:r>
          </w:p>
        </w:tc>
        <w:tc>
          <w:tcPr>
            <w:tcW w:w="1020" w:type="dxa"/>
            <w:vAlign w:val="center"/>
          </w:tcPr>
          <w:p>
            <w:pPr>
              <w:pStyle w:val="0"/>
              <w:jc w:val="center"/>
            </w:pPr>
            <w:r>
              <w:rPr>
                <w:sz w:val="20"/>
              </w:rPr>
              <w:t xml:space="preserve">3,0</w:t>
            </w:r>
          </w:p>
        </w:tc>
        <w:tc>
          <w:tcPr>
            <w:tcW w:w="737" w:type="dxa"/>
          </w:tcPr>
          <w:p>
            <w:pPr>
              <w:pStyle w:val="0"/>
              <w:jc w:val="center"/>
            </w:pPr>
            <w:r>
              <w:rPr>
                <w:sz w:val="20"/>
              </w:rPr>
              <w:t xml:space="preserve">11</w:t>
            </w:r>
          </w:p>
        </w:tc>
        <w:tc>
          <w:tcPr>
            <w:tcW w:w="849" w:type="dxa"/>
          </w:tcPr>
          <w:p>
            <w:pPr>
              <w:pStyle w:val="0"/>
              <w:jc w:val="center"/>
            </w:pPr>
            <w:r>
              <w:rPr>
                <w:sz w:val="20"/>
              </w:rPr>
              <w:t xml:space="preserve">1,2</w:t>
            </w:r>
          </w:p>
        </w:tc>
      </w:tr>
      <w:tr>
        <w:tc>
          <w:tcPr>
            <w:tcW w:w="2608" w:type="dxa"/>
          </w:tcPr>
          <w:p>
            <w:pPr>
              <w:pStyle w:val="0"/>
            </w:pPr>
            <w:r>
              <w:rPr>
                <w:sz w:val="20"/>
              </w:rPr>
              <w:t xml:space="preserve">I61 (Внутримозговые и другие внутричерепные кровоизлияния)</w:t>
            </w:r>
          </w:p>
        </w:tc>
        <w:tc>
          <w:tcPr>
            <w:tcW w:w="907" w:type="dxa"/>
          </w:tcPr>
          <w:p>
            <w:pPr>
              <w:pStyle w:val="0"/>
              <w:jc w:val="center"/>
            </w:pPr>
            <w:r>
              <w:rPr>
                <w:sz w:val="20"/>
              </w:rPr>
              <w:t xml:space="preserve">117</w:t>
            </w:r>
          </w:p>
        </w:tc>
        <w:tc>
          <w:tcPr>
            <w:tcW w:w="851" w:type="dxa"/>
          </w:tcPr>
          <w:p>
            <w:pPr>
              <w:pStyle w:val="0"/>
              <w:jc w:val="center"/>
            </w:pPr>
            <w:r>
              <w:rPr>
                <w:sz w:val="20"/>
              </w:rPr>
              <w:t xml:space="preserve">13,5</w:t>
            </w:r>
          </w:p>
        </w:tc>
        <w:tc>
          <w:tcPr>
            <w:tcW w:w="850" w:type="dxa"/>
          </w:tcPr>
          <w:p>
            <w:pPr>
              <w:pStyle w:val="0"/>
              <w:jc w:val="center"/>
            </w:pPr>
            <w:r>
              <w:rPr>
                <w:sz w:val="20"/>
              </w:rPr>
              <w:t xml:space="preserve">95</w:t>
            </w:r>
          </w:p>
        </w:tc>
        <w:tc>
          <w:tcPr>
            <w:tcW w:w="851" w:type="dxa"/>
          </w:tcPr>
          <w:p>
            <w:pPr>
              <w:pStyle w:val="0"/>
              <w:jc w:val="center"/>
            </w:pPr>
            <w:r>
              <w:rPr>
                <w:sz w:val="20"/>
              </w:rPr>
              <w:t xml:space="preserve">11,0</w:t>
            </w:r>
          </w:p>
        </w:tc>
        <w:tc>
          <w:tcPr>
            <w:tcW w:w="851" w:type="dxa"/>
          </w:tcPr>
          <w:p>
            <w:pPr>
              <w:pStyle w:val="0"/>
              <w:jc w:val="center"/>
            </w:pPr>
            <w:r>
              <w:rPr>
                <w:sz w:val="20"/>
              </w:rPr>
              <w:t xml:space="preserve">102</w:t>
            </w:r>
          </w:p>
        </w:tc>
        <w:tc>
          <w:tcPr>
            <w:tcW w:w="964" w:type="dxa"/>
          </w:tcPr>
          <w:p>
            <w:pPr>
              <w:pStyle w:val="0"/>
              <w:jc w:val="center"/>
            </w:pPr>
            <w:r>
              <w:rPr>
                <w:sz w:val="20"/>
              </w:rPr>
              <w:t xml:space="preserve">11,8</w:t>
            </w:r>
          </w:p>
        </w:tc>
        <w:tc>
          <w:tcPr>
            <w:tcW w:w="851" w:type="dxa"/>
          </w:tcPr>
          <w:p>
            <w:pPr>
              <w:pStyle w:val="0"/>
              <w:jc w:val="center"/>
            </w:pPr>
            <w:r>
              <w:rPr>
                <w:sz w:val="20"/>
              </w:rPr>
              <w:t xml:space="preserve">101</w:t>
            </w:r>
          </w:p>
        </w:tc>
        <w:tc>
          <w:tcPr>
            <w:tcW w:w="1020" w:type="dxa"/>
          </w:tcPr>
          <w:p>
            <w:pPr>
              <w:pStyle w:val="0"/>
              <w:jc w:val="center"/>
            </w:pPr>
            <w:r>
              <w:rPr>
                <w:sz w:val="20"/>
              </w:rPr>
              <w:t xml:space="preserve">11,6</w:t>
            </w:r>
          </w:p>
        </w:tc>
        <w:tc>
          <w:tcPr>
            <w:tcW w:w="737" w:type="dxa"/>
          </w:tcPr>
          <w:p>
            <w:pPr>
              <w:pStyle w:val="0"/>
              <w:jc w:val="center"/>
            </w:pPr>
            <w:r>
              <w:rPr>
                <w:sz w:val="20"/>
              </w:rPr>
              <w:t xml:space="preserve">81</w:t>
            </w:r>
          </w:p>
        </w:tc>
        <w:tc>
          <w:tcPr>
            <w:tcW w:w="849" w:type="dxa"/>
          </w:tcPr>
          <w:p>
            <w:pPr>
              <w:pStyle w:val="0"/>
              <w:jc w:val="center"/>
            </w:pPr>
            <w:r>
              <w:rPr>
                <w:sz w:val="20"/>
              </w:rPr>
              <w:t xml:space="preserve">9,0</w:t>
            </w:r>
          </w:p>
        </w:tc>
      </w:tr>
      <w:tr>
        <w:tc>
          <w:tcPr>
            <w:tcW w:w="2608" w:type="dxa"/>
          </w:tcPr>
          <w:p>
            <w:pPr>
              <w:pStyle w:val="0"/>
            </w:pPr>
            <w:r>
              <w:rPr>
                <w:sz w:val="20"/>
              </w:rPr>
              <w:t xml:space="preserve">I63 (Инфаркт мозга)</w:t>
            </w:r>
          </w:p>
        </w:tc>
        <w:tc>
          <w:tcPr>
            <w:tcW w:w="907" w:type="dxa"/>
          </w:tcPr>
          <w:p>
            <w:pPr>
              <w:pStyle w:val="0"/>
              <w:jc w:val="center"/>
            </w:pPr>
            <w:r>
              <w:rPr>
                <w:sz w:val="20"/>
              </w:rPr>
              <w:t xml:space="preserve">236</w:t>
            </w:r>
          </w:p>
        </w:tc>
        <w:tc>
          <w:tcPr>
            <w:tcW w:w="851" w:type="dxa"/>
          </w:tcPr>
          <w:p>
            <w:pPr>
              <w:pStyle w:val="0"/>
              <w:jc w:val="center"/>
            </w:pPr>
            <w:r>
              <w:rPr>
                <w:sz w:val="20"/>
              </w:rPr>
              <w:t xml:space="preserve">27,3</w:t>
            </w:r>
          </w:p>
        </w:tc>
        <w:tc>
          <w:tcPr>
            <w:tcW w:w="850" w:type="dxa"/>
          </w:tcPr>
          <w:p>
            <w:pPr>
              <w:pStyle w:val="0"/>
              <w:jc w:val="center"/>
            </w:pPr>
            <w:r>
              <w:rPr>
                <w:sz w:val="20"/>
              </w:rPr>
              <w:t xml:space="preserve">295</w:t>
            </w:r>
          </w:p>
        </w:tc>
        <w:tc>
          <w:tcPr>
            <w:tcW w:w="851" w:type="dxa"/>
          </w:tcPr>
          <w:p>
            <w:pPr>
              <w:pStyle w:val="0"/>
              <w:jc w:val="center"/>
            </w:pPr>
            <w:r>
              <w:rPr>
                <w:sz w:val="20"/>
              </w:rPr>
              <w:t xml:space="preserve">34,0</w:t>
            </w:r>
          </w:p>
        </w:tc>
        <w:tc>
          <w:tcPr>
            <w:tcW w:w="851" w:type="dxa"/>
          </w:tcPr>
          <w:p>
            <w:pPr>
              <w:pStyle w:val="0"/>
              <w:jc w:val="center"/>
            </w:pPr>
            <w:r>
              <w:rPr>
                <w:sz w:val="20"/>
              </w:rPr>
              <w:t xml:space="preserve">293</w:t>
            </w:r>
          </w:p>
        </w:tc>
        <w:tc>
          <w:tcPr>
            <w:tcW w:w="964" w:type="dxa"/>
          </w:tcPr>
          <w:p>
            <w:pPr>
              <w:pStyle w:val="0"/>
              <w:jc w:val="center"/>
            </w:pPr>
            <w:r>
              <w:rPr>
                <w:sz w:val="20"/>
              </w:rPr>
              <w:t xml:space="preserve">33,8</w:t>
            </w:r>
          </w:p>
        </w:tc>
        <w:tc>
          <w:tcPr>
            <w:tcW w:w="851" w:type="dxa"/>
            <w:vAlign w:val="center"/>
          </w:tcPr>
          <w:p>
            <w:pPr>
              <w:pStyle w:val="0"/>
              <w:jc w:val="center"/>
            </w:pPr>
            <w:r>
              <w:rPr>
                <w:sz w:val="20"/>
              </w:rPr>
              <w:t xml:space="preserve">228</w:t>
            </w:r>
          </w:p>
        </w:tc>
        <w:tc>
          <w:tcPr>
            <w:tcW w:w="1020" w:type="dxa"/>
            <w:vAlign w:val="center"/>
          </w:tcPr>
          <w:p>
            <w:pPr>
              <w:pStyle w:val="0"/>
              <w:jc w:val="center"/>
            </w:pPr>
            <w:r>
              <w:rPr>
                <w:sz w:val="20"/>
              </w:rPr>
              <w:t xml:space="preserve">26,2</w:t>
            </w:r>
          </w:p>
        </w:tc>
        <w:tc>
          <w:tcPr>
            <w:tcW w:w="737" w:type="dxa"/>
          </w:tcPr>
          <w:p>
            <w:pPr>
              <w:pStyle w:val="0"/>
              <w:jc w:val="center"/>
            </w:pPr>
            <w:r>
              <w:rPr>
                <w:sz w:val="20"/>
              </w:rPr>
              <w:t xml:space="preserve">257</w:t>
            </w:r>
          </w:p>
        </w:tc>
        <w:tc>
          <w:tcPr>
            <w:tcW w:w="849" w:type="dxa"/>
          </w:tcPr>
          <w:p>
            <w:pPr>
              <w:pStyle w:val="0"/>
              <w:jc w:val="center"/>
            </w:pPr>
            <w:r>
              <w:rPr>
                <w:sz w:val="20"/>
              </w:rPr>
              <w:t xml:space="preserve">28,4</w:t>
            </w:r>
          </w:p>
        </w:tc>
      </w:tr>
      <w:tr>
        <w:tc>
          <w:tcPr>
            <w:tcW w:w="2608" w:type="dxa"/>
          </w:tcPr>
          <w:p>
            <w:pPr>
              <w:pStyle w:val="0"/>
            </w:pPr>
            <w:r>
              <w:rPr>
                <w:sz w:val="20"/>
              </w:rPr>
              <w:t xml:space="preserve">I64 (Инсульт, не уточненный как кровоизлияние или инфаркт)</w:t>
            </w:r>
          </w:p>
        </w:tc>
        <w:tc>
          <w:tcPr>
            <w:tcW w:w="907" w:type="dxa"/>
          </w:tcPr>
          <w:p>
            <w:pPr>
              <w:pStyle w:val="0"/>
              <w:jc w:val="center"/>
            </w:pPr>
            <w:r>
              <w:rPr>
                <w:sz w:val="20"/>
              </w:rPr>
              <w:t xml:space="preserve">111</w:t>
            </w:r>
          </w:p>
        </w:tc>
        <w:tc>
          <w:tcPr>
            <w:tcW w:w="851" w:type="dxa"/>
          </w:tcPr>
          <w:p>
            <w:pPr>
              <w:pStyle w:val="0"/>
              <w:jc w:val="center"/>
            </w:pPr>
            <w:r>
              <w:rPr>
                <w:sz w:val="20"/>
              </w:rPr>
              <w:t xml:space="preserve">12,8</w:t>
            </w:r>
          </w:p>
        </w:tc>
        <w:tc>
          <w:tcPr>
            <w:tcW w:w="850" w:type="dxa"/>
          </w:tcPr>
          <w:p>
            <w:pPr>
              <w:pStyle w:val="0"/>
              <w:jc w:val="center"/>
            </w:pPr>
            <w:r>
              <w:rPr>
                <w:sz w:val="20"/>
              </w:rPr>
              <w:t xml:space="preserve">56</w:t>
            </w:r>
          </w:p>
        </w:tc>
        <w:tc>
          <w:tcPr>
            <w:tcW w:w="851" w:type="dxa"/>
          </w:tcPr>
          <w:p>
            <w:pPr>
              <w:pStyle w:val="0"/>
              <w:jc w:val="center"/>
            </w:pPr>
            <w:r>
              <w:rPr>
                <w:sz w:val="20"/>
              </w:rPr>
              <w:t xml:space="preserve">6,5</w:t>
            </w:r>
          </w:p>
        </w:tc>
        <w:tc>
          <w:tcPr>
            <w:tcW w:w="851" w:type="dxa"/>
          </w:tcPr>
          <w:p>
            <w:pPr>
              <w:pStyle w:val="0"/>
              <w:jc w:val="center"/>
            </w:pPr>
            <w:r>
              <w:rPr>
                <w:sz w:val="20"/>
              </w:rPr>
              <w:t xml:space="preserve">47</w:t>
            </w:r>
          </w:p>
        </w:tc>
        <w:tc>
          <w:tcPr>
            <w:tcW w:w="964" w:type="dxa"/>
          </w:tcPr>
          <w:p>
            <w:pPr>
              <w:pStyle w:val="0"/>
              <w:jc w:val="center"/>
            </w:pPr>
            <w:r>
              <w:rPr>
                <w:sz w:val="20"/>
              </w:rPr>
              <w:t xml:space="preserve">5,4</w:t>
            </w:r>
          </w:p>
        </w:tc>
        <w:tc>
          <w:tcPr>
            <w:tcW w:w="851" w:type="dxa"/>
          </w:tcPr>
          <w:p>
            <w:pPr>
              <w:pStyle w:val="0"/>
              <w:jc w:val="center"/>
            </w:pPr>
            <w:r>
              <w:rPr>
                <w:sz w:val="20"/>
              </w:rPr>
              <w:t xml:space="preserve">48</w:t>
            </w:r>
          </w:p>
        </w:tc>
        <w:tc>
          <w:tcPr>
            <w:tcW w:w="1020" w:type="dxa"/>
          </w:tcPr>
          <w:p>
            <w:pPr>
              <w:pStyle w:val="0"/>
              <w:jc w:val="center"/>
            </w:pPr>
            <w:r>
              <w:rPr>
                <w:sz w:val="20"/>
              </w:rPr>
              <w:t xml:space="preserve">5,5</w:t>
            </w:r>
          </w:p>
        </w:tc>
        <w:tc>
          <w:tcPr>
            <w:tcW w:w="737" w:type="dxa"/>
          </w:tcPr>
          <w:p>
            <w:pPr>
              <w:pStyle w:val="0"/>
              <w:jc w:val="center"/>
            </w:pPr>
            <w:r>
              <w:rPr>
                <w:sz w:val="20"/>
              </w:rPr>
              <w:t xml:space="preserve">19</w:t>
            </w:r>
          </w:p>
        </w:tc>
        <w:tc>
          <w:tcPr>
            <w:tcW w:w="849" w:type="dxa"/>
          </w:tcPr>
          <w:p>
            <w:pPr>
              <w:pStyle w:val="0"/>
              <w:jc w:val="center"/>
            </w:pPr>
            <w:r>
              <w:rPr>
                <w:sz w:val="20"/>
              </w:rPr>
              <w:t xml:space="preserve">2,1</w:t>
            </w:r>
          </w:p>
        </w:tc>
      </w:tr>
    </w:tbl>
    <w:p>
      <w:pPr>
        <w:pStyle w:val="0"/>
        <w:jc w:val="both"/>
      </w:pPr>
      <w:r>
        <w:rPr>
          <w:sz w:val="20"/>
        </w:rPr>
      </w:r>
    </w:p>
    <w:p>
      <w:pPr>
        <w:pStyle w:val="0"/>
        <w:outlineLvl w:val="3"/>
        <w:jc w:val="right"/>
      </w:pPr>
      <w:r>
        <w:rPr>
          <w:sz w:val="20"/>
        </w:rPr>
        <w:t xml:space="preserve">Таблица 7</w:t>
      </w:r>
    </w:p>
    <w:p>
      <w:pPr>
        <w:pStyle w:val="0"/>
      </w:pPr>
      <w:r>
        <w:rPr>
          <w:sz w:val="20"/>
        </w:rPr>
      </w:r>
    </w:p>
    <w:p>
      <w:pPr>
        <w:pStyle w:val="2"/>
        <w:jc w:val="center"/>
      </w:pPr>
      <w:r>
        <w:rPr>
          <w:sz w:val="20"/>
        </w:rPr>
        <w:t xml:space="preserve">Распределение умерших по полу,</w:t>
      </w:r>
    </w:p>
    <w:p>
      <w:pPr>
        <w:pStyle w:val="2"/>
        <w:jc w:val="center"/>
      </w:pPr>
      <w:r>
        <w:rPr>
          <w:sz w:val="20"/>
        </w:rPr>
        <w:t xml:space="preserve">возрастным группам и причинам</w:t>
      </w:r>
    </w:p>
    <w:p>
      <w:pPr>
        <w:pStyle w:val="2"/>
        <w:jc w:val="center"/>
      </w:pPr>
      <w:r>
        <w:rPr>
          <w:sz w:val="20"/>
        </w:rPr>
        <w:t xml:space="preserve">смерти 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2041"/>
        <w:gridCol w:w="794"/>
        <w:gridCol w:w="1134"/>
        <w:gridCol w:w="1247"/>
        <w:gridCol w:w="1077"/>
        <w:gridCol w:w="851"/>
        <w:gridCol w:w="1134"/>
        <w:gridCol w:w="848"/>
        <w:gridCol w:w="1134"/>
        <w:gridCol w:w="1020"/>
        <w:gridCol w:w="1077"/>
        <w:gridCol w:w="709"/>
        <w:gridCol w:w="1134"/>
        <w:gridCol w:w="850"/>
        <w:gridCol w:w="1077"/>
        <w:gridCol w:w="794"/>
        <w:gridCol w:w="1077"/>
        <w:gridCol w:w="737"/>
        <w:gridCol w:w="1020"/>
      </w:tblGrid>
      <w:tr>
        <w:tc>
          <w:tcPr>
            <w:tcW w:w="1304" w:type="dxa"/>
          </w:tcPr>
          <w:p>
            <w:pPr>
              <w:pStyle w:val="0"/>
              <w:jc w:val="center"/>
            </w:pPr>
            <w:r>
              <w:rPr>
                <w:sz w:val="20"/>
              </w:rPr>
              <w:t xml:space="preserve">Шифр МКБ-Х</w:t>
            </w:r>
          </w:p>
        </w:tc>
        <w:tc>
          <w:tcPr>
            <w:tcW w:w="2041" w:type="dxa"/>
          </w:tcPr>
          <w:p>
            <w:pPr>
              <w:pStyle w:val="0"/>
              <w:jc w:val="center"/>
            </w:pPr>
            <w:r>
              <w:rPr>
                <w:sz w:val="20"/>
              </w:rPr>
              <w:t xml:space="preserve">Причина смерти</w:t>
            </w:r>
          </w:p>
        </w:tc>
        <w:tc>
          <w:tcPr>
            <w:tcW w:w="794" w:type="dxa"/>
          </w:tcPr>
          <w:p>
            <w:pPr>
              <w:pStyle w:val="0"/>
              <w:jc w:val="center"/>
            </w:pPr>
            <w:r>
              <w:rPr>
                <w:sz w:val="20"/>
              </w:rPr>
              <w:t xml:space="preserve">Всего</w:t>
            </w:r>
          </w:p>
        </w:tc>
        <w:tc>
          <w:tcPr>
            <w:tcW w:w="1134" w:type="dxa"/>
          </w:tcPr>
          <w:p>
            <w:pPr>
              <w:pStyle w:val="0"/>
              <w:jc w:val="center"/>
            </w:pPr>
            <w:r>
              <w:rPr>
                <w:sz w:val="20"/>
              </w:rPr>
              <w:t xml:space="preserve">показатель на 100 тыс. населения</w:t>
            </w:r>
          </w:p>
        </w:tc>
        <w:tc>
          <w:tcPr>
            <w:tcW w:w="1247" w:type="dxa"/>
          </w:tcPr>
          <w:p>
            <w:pPr>
              <w:pStyle w:val="0"/>
              <w:jc w:val="center"/>
            </w:pPr>
            <w:r>
              <w:rPr>
                <w:sz w:val="20"/>
              </w:rPr>
              <w:t xml:space="preserve">в т.ч. в трудоспособном возрасте</w:t>
            </w:r>
          </w:p>
        </w:tc>
        <w:tc>
          <w:tcPr>
            <w:tcW w:w="1077" w:type="dxa"/>
          </w:tcPr>
          <w:p>
            <w:pPr>
              <w:pStyle w:val="0"/>
              <w:jc w:val="center"/>
            </w:pPr>
            <w:r>
              <w:rPr>
                <w:sz w:val="20"/>
              </w:rPr>
              <w:t xml:space="preserve">показатель на 100 тыс. населения</w:t>
            </w:r>
          </w:p>
        </w:tc>
        <w:tc>
          <w:tcPr>
            <w:tcW w:w="851" w:type="dxa"/>
          </w:tcPr>
          <w:p>
            <w:pPr>
              <w:pStyle w:val="0"/>
              <w:jc w:val="center"/>
            </w:pPr>
            <w:r>
              <w:rPr>
                <w:sz w:val="20"/>
              </w:rPr>
              <w:t xml:space="preserve">в т.ч. 0 - 17 лет</w:t>
            </w:r>
          </w:p>
        </w:tc>
        <w:tc>
          <w:tcPr>
            <w:tcW w:w="1134" w:type="dxa"/>
          </w:tcPr>
          <w:p>
            <w:pPr>
              <w:pStyle w:val="0"/>
              <w:jc w:val="center"/>
            </w:pPr>
            <w:r>
              <w:rPr>
                <w:sz w:val="20"/>
              </w:rPr>
              <w:t xml:space="preserve">показатель на 100 тыс. населения</w:t>
            </w:r>
          </w:p>
        </w:tc>
        <w:tc>
          <w:tcPr>
            <w:tcW w:w="848" w:type="dxa"/>
          </w:tcPr>
          <w:p>
            <w:pPr>
              <w:pStyle w:val="0"/>
              <w:jc w:val="center"/>
            </w:pPr>
            <w:r>
              <w:rPr>
                <w:sz w:val="20"/>
              </w:rPr>
              <w:t xml:space="preserve">взрослые</w:t>
            </w:r>
          </w:p>
        </w:tc>
        <w:tc>
          <w:tcPr>
            <w:tcW w:w="1134" w:type="dxa"/>
          </w:tcPr>
          <w:p>
            <w:pPr>
              <w:pStyle w:val="0"/>
              <w:jc w:val="center"/>
            </w:pPr>
            <w:r>
              <w:rPr>
                <w:sz w:val="20"/>
              </w:rPr>
              <w:t xml:space="preserve">показатель на 100 тыс. населения</w:t>
            </w:r>
          </w:p>
        </w:tc>
        <w:tc>
          <w:tcPr>
            <w:tcW w:w="1020" w:type="dxa"/>
          </w:tcPr>
          <w:p>
            <w:pPr>
              <w:pStyle w:val="0"/>
              <w:jc w:val="center"/>
            </w:pPr>
            <w:r>
              <w:rPr>
                <w:sz w:val="20"/>
              </w:rPr>
              <w:t xml:space="preserve">старше трудоспособного</w:t>
            </w:r>
          </w:p>
        </w:tc>
        <w:tc>
          <w:tcPr>
            <w:tcW w:w="1077" w:type="dxa"/>
          </w:tcPr>
          <w:p>
            <w:pPr>
              <w:pStyle w:val="0"/>
              <w:jc w:val="center"/>
            </w:pPr>
            <w:r>
              <w:rPr>
                <w:sz w:val="20"/>
              </w:rPr>
              <w:t xml:space="preserve">показатель на 100 тыс. населения</w:t>
            </w:r>
          </w:p>
        </w:tc>
        <w:tc>
          <w:tcPr>
            <w:tcW w:w="709" w:type="dxa"/>
          </w:tcPr>
          <w:p>
            <w:pPr>
              <w:pStyle w:val="0"/>
              <w:jc w:val="center"/>
            </w:pPr>
            <w:r>
              <w:rPr>
                <w:sz w:val="20"/>
              </w:rPr>
              <w:t xml:space="preserve">город</w:t>
            </w:r>
          </w:p>
        </w:tc>
        <w:tc>
          <w:tcPr>
            <w:tcW w:w="1134" w:type="dxa"/>
          </w:tcPr>
          <w:p>
            <w:pPr>
              <w:pStyle w:val="0"/>
              <w:jc w:val="center"/>
            </w:pPr>
            <w:r>
              <w:rPr>
                <w:sz w:val="20"/>
              </w:rPr>
              <w:t xml:space="preserve">показатель на 100 тыс. населения</w:t>
            </w:r>
          </w:p>
        </w:tc>
        <w:tc>
          <w:tcPr>
            <w:tcW w:w="850" w:type="dxa"/>
          </w:tcPr>
          <w:p>
            <w:pPr>
              <w:pStyle w:val="0"/>
              <w:jc w:val="center"/>
            </w:pPr>
            <w:r>
              <w:rPr>
                <w:sz w:val="20"/>
              </w:rPr>
              <w:t xml:space="preserve">село</w:t>
            </w:r>
          </w:p>
        </w:tc>
        <w:tc>
          <w:tcPr>
            <w:tcW w:w="1077" w:type="dxa"/>
          </w:tcPr>
          <w:p>
            <w:pPr>
              <w:pStyle w:val="0"/>
              <w:jc w:val="center"/>
            </w:pPr>
            <w:r>
              <w:rPr>
                <w:sz w:val="20"/>
              </w:rPr>
              <w:t xml:space="preserve">показатель на 100 тыс. населения</w:t>
            </w:r>
          </w:p>
        </w:tc>
        <w:tc>
          <w:tcPr>
            <w:tcW w:w="794" w:type="dxa"/>
          </w:tcPr>
          <w:p>
            <w:pPr>
              <w:pStyle w:val="0"/>
              <w:jc w:val="center"/>
            </w:pPr>
            <w:r>
              <w:rPr>
                <w:sz w:val="20"/>
              </w:rPr>
              <w:t xml:space="preserve">мужчины</w:t>
            </w:r>
          </w:p>
        </w:tc>
        <w:tc>
          <w:tcPr>
            <w:tcW w:w="1077" w:type="dxa"/>
          </w:tcPr>
          <w:p>
            <w:pPr>
              <w:pStyle w:val="0"/>
              <w:jc w:val="center"/>
            </w:pPr>
            <w:r>
              <w:rPr>
                <w:sz w:val="20"/>
              </w:rPr>
              <w:t xml:space="preserve">показатель на 100 тыс. населения</w:t>
            </w:r>
          </w:p>
        </w:tc>
        <w:tc>
          <w:tcPr>
            <w:tcW w:w="737" w:type="dxa"/>
          </w:tcPr>
          <w:p>
            <w:pPr>
              <w:pStyle w:val="0"/>
              <w:jc w:val="center"/>
            </w:pPr>
            <w:r>
              <w:rPr>
                <w:sz w:val="20"/>
              </w:rPr>
              <w:t xml:space="preserve">женщины</w:t>
            </w:r>
          </w:p>
        </w:tc>
        <w:tc>
          <w:tcPr>
            <w:tcW w:w="1020" w:type="dxa"/>
          </w:tcPr>
          <w:p>
            <w:pPr>
              <w:pStyle w:val="0"/>
              <w:jc w:val="center"/>
            </w:pPr>
            <w:r>
              <w:rPr>
                <w:sz w:val="20"/>
              </w:rPr>
              <w:t xml:space="preserve">показатель на 100 тыс. населения</w:t>
            </w:r>
          </w:p>
        </w:tc>
      </w:tr>
      <w:tr>
        <w:tc>
          <w:tcPr>
            <w:tcW w:w="1304" w:type="dxa"/>
          </w:tcPr>
          <w:p>
            <w:pPr>
              <w:pStyle w:val="0"/>
              <w:jc w:val="center"/>
            </w:pPr>
            <w:r>
              <w:rPr>
                <w:sz w:val="20"/>
              </w:rPr>
              <w:t xml:space="preserve">I10-I15</w:t>
            </w:r>
          </w:p>
        </w:tc>
        <w:tc>
          <w:tcPr>
            <w:tcW w:w="2041" w:type="dxa"/>
            <w:vAlign w:val="center"/>
          </w:tcPr>
          <w:p>
            <w:pPr>
              <w:pStyle w:val="0"/>
            </w:pPr>
            <w:r>
              <w:rPr>
                <w:sz w:val="20"/>
              </w:rPr>
              <w:t xml:space="preserve">Гипертоническая болезнь</w:t>
            </w:r>
          </w:p>
        </w:tc>
        <w:tc>
          <w:tcPr>
            <w:tcW w:w="794" w:type="dxa"/>
            <w:vAlign w:val="bottom"/>
          </w:tcPr>
          <w:p>
            <w:pPr>
              <w:pStyle w:val="0"/>
              <w:jc w:val="center"/>
            </w:pPr>
            <w:r>
              <w:rPr>
                <w:sz w:val="20"/>
              </w:rPr>
              <w:t xml:space="preserve">432</w:t>
            </w:r>
          </w:p>
        </w:tc>
        <w:tc>
          <w:tcPr>
            <w:tcW w:w="1134" w:type="dxa"/>
            <w:vAlign w:val="bottom"/>
          </w:tcPr>
          <w:p>
            <w:pPr>
              <w:pStyle w:val="0"/>
              <w:jc w:val="center"/>
            </w:pPr>
            <w:r>
              <w:rPr>
                <w:sz w:val="20"/>
              </w:rPr>
              <w:t xml:space="preserve">47,8</w:t>
            </w:r>
          </w:p>
        </w:tc>
        <w:tc>
          <w:tcPr>
            <w:tcW w:w="1247" w:type="dxa"/>
            <w:vAlign w:val="bottom"/>
          </w:tcPr>
          <w:p>
            <w:pPr>
              <w:pStyle w:val="0"/>
              <w:jc w:val="center"/>
            </w:pPr>
            <w:r>
              <w:rPr>
                <w:sz w:val="20"/>
              </w:rPr>
              <w:t xml:space="preserve">38</w:t>
            </w:r>
          </w:p>
        </w:tc>
        <w:tc>
          <w:tcPr>
            <w:tcW w:w="1077" w:type="dxa"/>
            <w:vAlign w:val="bottom"/>
          </w:tcPr>
          <w:p>
            <w:pPr>
              <w:pStyle w:val="0"/>
              <w:jc w:val="center"/>
            </w:pPr>
            <w:r>
              <w:rPr>
                <w:sz w:val="20"/>
              </w:rPr>
              <w:t xml:space="preserve">7,0</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432</w:t>
            </w:r>
          </w:p>
        </w:tc>
        <w:tc>
          <w:tcPr>
            <w:tcW w:w="1134" w:type="dxa"/>
            <w:vAlign w:val="bottom"/>
          </w:tcPr>
          <w:p>
            <w:pPr>
              <w:pStyle w:val="0"/>
              <w:jc w:val="center"/>
            </w:pPr>
            <w:r>
              <w:rPr>
                <w:sz w:val="20"/>
              </w:rPr>
              <w:t xml:space="preserve">62,6</w:t>
            </w:r>
          </w:p>
        </w:tc>
        <w:tc>
          <w:tcPr>
            <w:tcW w:w="1020" w:type="dxa"/>
            <w:vAlign w:val="bottom"/>
          </w:tcPr>
          <w:p>
            <w:pPr>
              <w:pStyle w:val="0"/>
              <w:jc w:val="center"/>
            </w:pPr>
            <w:r>
              <w:rPr>
                <w:sz w:val="20"/>
              </w:rPr>
              <w:t xml:space="preserve">394</w:t>
            </w:r>
          </w:p>
        </w:tc>
        <w:tc>
          <w:tcPr>
            <w:tcW w:w="1077" w:type="dxa"/>
            <w:vAlign w:val="bottom"/>
          </w:tcPr>
          <w:p>
            <w:pPr>
              <w:pStyle w:val="0"/>
              <w:jc w:val="center"/>
            </w:pPr>
            <w:r>
              <w:rPr>
                <w:sz w:val="20"/>
              </w:rPr>
              <w:t xml:space="preserve">230,5</w:t>
            </w:r>
          </w:p>
        </w:tc>
        <w:tc>
          <w:tcPr>
            <w:tcW w:w="709" w:type="dxa"/>
            <w:vAlign w:val="bottom"/>
          </w:tcPr>
          <w:p>
            <w:pPr>
              <w:pStyle w:val="0"/>
              <w:jc w:val="center"/>
            </w:pPr>
            <w:r>
              <w:rPr>
                <w:sz w:val="20"/>
              </w:rPr>
              <w:t xml:space="preserve">247</w:t>
            </w:r>
          </w:p>
        </w:tc>
        <w:tc>
          <w:tcPr>
            <w:tcW w:w="1134" w:type="dxa"/>
            <w:vAlign w:val="bottom"/>
          </w:tcPr>
          <w:p>
            <w:pPr>
              <w:pStyle w:val="0"/>
              <w:jc w:val="center"/>
            </w:pPr>
            <w:r>
              <w:rPr>
                <w:sz w:val="20"/>
              </w:rPr>
              <w:t xml:space="preserve">52,6</w:t>
            </w:r>
          </w:p>
        </w:tc>
        <w:tc>
          <w:tcPr>
            <w:tcW w:w="850" w:type="dxa"/>
            <w:vAlign w:val="bottom"/>
          </w:tcPr>
          <w:p>
            <w:pPr>
              <w:pStyle w:val="0"/>
              <w:jc w:val="center"/>
            </w:pPr>
            <w:r>
              <w:rPr>
                <w:sz w:val="20"/>
              </w:rPr>
              <w:t xml:space="preserve">185</w:t>
            </w:r>
          </w:p>
        </w:tc>
        <w:tc>
          <w:tcPr>
            <w:tcW w:w="1077" w:type="dxa"/>
            <w:vAlign w:val="bottom"/>
          </w:tcPr>
          <w:p>
            <w:pPr>
              <w:pStyle w:val="0"/>
              <w:jc w:val="center"/>
            </w:pPr>
            <w:r>
              <w:rPr>
                <w:sz w:val="20"/>
              </w:rPr>
              <w:t xml:space="preserve">42,5</w:t>
            </w:r>
          </w:p>
        </w:tc>
        <w:tc>
          <w:tcPr>
            <w:tcW w:w="794" w:type="dxa"/>
            <w:vAlign w:val="bottom"/>
          </w:tcPr>
          <w:p>
            <w:pPr>
              <w:pStyle w:val="0"/>
              <w:jc w:val="center"/>
            </w:pPr>
            <w:r>
              <w:rPr>
                <w:sz w:val="20"/>
              </w:rPr>
              <w:t xml:space="preserve">187</w:t>
            </w:r>
          </w:p>
        </w:tc>
        <w:tc>
          <w:tcPr>
            <w:tcW w:w="1077" w:type="dxa"/>
            <w:vAlign w:val="bottom"/>
          </w:tcPr>
          <w:p>
            <w:pPr>
              <w:pStyle w:val="0"/>
              <w:jc w:val="center"/>
            </w:pPr>
            <w:r>
              <w:rPr>
                <w:sz w:val="20"/>
              </w:rPr>
              <w:t xml:space="preserve">43,6</w:t>
            </w:r>
          </w:p>
        </w:tc>
        <w:tc>
          <w:tcPr>
            <w:tcW w:w="737" w:type="dxa"/>
            <w:vAlign w:val="bottom"/>
          </w:tcPr>
          <w:p>
            <w:pPr>
              <w:pStyle w:val="0"/>
              <w:jc w:val="center"/>
            </w:pPr>
            <w:r>
              <w:rPr>
                <w:sz w:val="20"/>
              </w:rPr>
              <w:t xml:space="preserve">245</w:t>
            </w:r>
          </w:p>
        </w:tc>
        <w:tc>
          <w:tcPr>
            <w:tcW w:w="1020" w:type="dxa"/>
            <w:vAlign w:val="bottom"/>
          </w:tcPr>
          <w:p>
            <w:pPr>
              <w:pStyle w:val="0"/>
              <w:jc w:val="center"/>
            </w:pPr>
            <w:r>
              <w:rPr>
                <w:sz w:val="20"/>
              </w:rPr>
              <w:t xml:space="preserve">51,6</w:t>
            </w:r>
          </w:p>
        </w:tc>
      </w:tr>
      <w:tr>
        <w:tc>
          <w:tcPr>
            <w:tcW w:w="1304" w:type="dxa"/>
          </w:tcPr>
          <w:p>
            <w:pPr>
              <w:pStyle w:val="0"/>
              <w:jc w:val="center"/>
            </w:pPr>
            <w:r>
              <w:rPr>
                <w:sz w:val="20"/>
              </w:rPr>
              <w:t xml:space="preserve">I21-I22</w:t>
            </w:r>
          </w:p>
        </w:tc>
        <w:tc>
          <w:tcPr>
            <w:tcW w:w="2041" w:type="dxa"/>
            <w:vAlign w:val="center"/>
          </w:tcPr>
          <w:p>
            <w:pPr>
              <w:pStyle w:val="0"/>
            </w:pPr>
            <w:r>
              <w:rPr>
                <w:sz w:val="20"/>
              </w:rPr>
              <w:t xml:space="preserve">Инфаркт миокарда</w:t>
            </w:r>
          </w:p>
        </w:tc>
        <w:tc>
          <w:tcPr>
            <w:tcW w:w="794" w:type="dxa"/>
            <w:vAlign w:val="bottom"/>
          </w:tcPr>
          <w:p>
            <w:pPr>
              <w:pStyle w:val="0"/>
              <w:jc w:val="center"/>
            </w:pPr>
            <w:r>
              <w:rPr>
                <w:sz w:val="20"/>
              </w:rPr>
              <w:t xml:space="preserve">94</w:t>
            </w:r>
          </w:p>
        </w:tc>
        <w:tc>
          <w:tcPr>
            <w:tcW w:w="1134" w:type="dxa"/>
            <w:vAlign w:val="bottom"/>
          </w:tcPr>
          <w:p>
            <w:pPr>
              <w:pStyle w:val="0"/>
              <w:jc w:val="center"/>
            </w:pPr>
            <w:r>
              <w:rPr>
                <w:sz w:val="20"/>
              </w:rPr>
              <w:t xml:space="preserve">10,4</w:t>
            </w:r>
          </w:p>
        </w:tc>
        <w:tc>
          <w:tcPr>
            <w:tcW w:w="1247" w:type="dxa"/>
            <w:vAlign w:val="bottom"/>
          </w:tcPr>
          <w:p>
            <w:pPr>
              <w:pStyle w:val="0"/>
              <w:jc w:val="center"/>
            </w:pPr>
            <w:r>
              <w:rPr>
                <w:sz w:val="20"/>
              </w:rPr>
              <w:t xml:space="preserve">26</w:t>
            </w:r>
          </w:p>
        </w:tc>
        <w:tc>
          <w:tcPr>
            <w:tcW w:w="1077" w:type="dxa"/>
            <w:vAlign w:val="bottom"/>
          </w:tcPr>
          <w:p>
            <w:pPr>
              <w:pStyle w:val="0"/>
              <w:jc w:val="center"/>
            </w:pPr>
            <w:r>
              <w:rPr>
                <w:sz w:val="20"/>
              </w:rPr>
              <w:t xml:space="preserve">4,8</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94</w:t>
            </w:r>
          </w:p>
        </w:tc>
        <w:tc>
          <w:tcPr>
            <w:tcW w:w="1134" w:type="dxa"/>
            <w:vAlign w:val="bottom"/>
          </w:tcPr>
          <w:p>
            <w:pPr>
              <w:pStyle w:val="0"/>
              <w:jc w:val="center"/>
            </w:pPr>
            <w:r>
              <w:rPr>
                <w:sz w:val="20"/>
              </w:rPr>
              <w:t xml:space="preserve">13,6</w:t>
            </w:r>
          </w:p>
        </w:tc>
        <w:tc>
          <w:tcPr>
            <w:tcW w:w="1020" w:type="dxa"/>
            <w:vAlign w:val="bottom"/>
          </w:tcPr>
          <w:p>
            <w:pPr>
              <w:pStyle w:val="0"/>
              <w:jc w:val="center"/>
            </w:pPr>
            <w:r>
              <w:rPr>
                <w:sz w:val="20"/>
              </w:rPr>
              <w:t xml:space="preserve">68</w:t>
            </w:r>
          </w:p>
        </w:tc>
        <w:tc>
          <w:tcPr>
            <w:tcW w:w="1077" w:type="dxa"/>
            <w:vAlign w:val="bottom"/>
          </w:tcPr>
          <w:p>
            <w:pPr>
              <w:pStyle w:val="0"/>
              <w:jc w:val="center"/>
            </w:pPr>
            <w:r>
              <w:rPr>
                <w:sz w:val="20"/>
              </w:rPr>
              <w:t xml:space="preserve">39,8</w:t>
            </w:r>
          </w:p>
        </w:tc>
        <w:tc>
          <w:tcPr>
            <w:tcW w:w="709" w:type="dxa"/>
            <w:vAlign w:val="bottom"/>
          </w:tcPr>
          <w:p>
            <w:pPr>
              <w:pStyle w:val="0"/>
              <w:jc w:val="center"/>
            </w:pPr>
            <w:r>
              <w:rPr>
                <w:sz w:val="20"/>
              </w:rPr>
              <w:t xml:space="preserve">52</w:t>
            </w:r>
          </w:p>
        </w:tc>
        <w:tc>
          <w:tcPr>
            <w:tcW w:w="1134" w:type="dxa"/>
            <w:vAlign w:val="bottom"/>
          </w:tcPr>
          <w:p>
            <w:pPr>
              <w:pStyle w:val="0"/>
              <w:jc w:val="center"/>
            </w:pPr>
            <w:r>
              <w:rPr>
                <w:sz w:val="20"/>
              </w:rPr>
              <w:t xml:space="preserve">11,1</w:t>
            </w:r>
          </w:p>
        </w:tc>
        <w:tc>
          <w:tcPr>
            <w:tcW w:w="850" w:type="dxa"/>
            <w:vAlign w:val="bottom"/>
          </w:tcPr>
          <w:p>
            <w:pPr>
              <w:pStyle w:val="0"/>
              <w:jc w:val="center"/>
            </w:pPr>
            <w:r>
              <w:rPr>
                <w:sz w:val="20"/>
              </w:rPr>
              <w:t xml:space="preserve">42</w:t>
            </w:r>
          </w:p>
        </w:tc>
        <w:tc>
          <w:tcPr>
            <w:tcW w:w="1077" w:type="dxa"/>
            <w:vAlign w:val="bottom"/>
          </w:tcPr>
          <w:p>
            <w:pPr>
              <w:pStyle w:val="0"/>
              <w:jc w:val="center"/>
            </w:pPr>
            <w:r>
              <w:rPr>
                <w:sz w:val="20"/>
              </w:rPr>
              <w:t xml:space="preserve">9,7</w:t>
            </w:r>
          </w:p>
        </w:tc>
        <w:tc>
          <w:tcPr>
            <w:tcW w:w="794" w:type="dxa"/>
            <w:vAlign w:val="bottom"/>
          </w:tcPr>
          <w:p>
            <w:pPr>
              <w:pStyle w:val="0"/>
              <w:jc w:val="center"/>
            </w:pPr>
            <w:r>
              <w:rPr>
                <w:sz w:val="20"/>
              </w:rPr>
              <w:t xml:space="preserve">63</w:t>
            </w:r>
          </w:p>
        </w:tc>
        <w:tc>
          <w:tcPr>
            <w:tcW w:w="1077" w:type="dxa"/>
            <w:vAlign w:val="bottom"/>
          </w:tcPr>
          <w:p>
            <w:pPr>
              <w:pStyle w:val="0"/>
              <w:jc w:val="center"/>
            </w:pPr>
            <w:r>
              <w:rPr>
                <w:sz w:val="20"/>
              </w:rPr>
              <w:t xml:space="preserve">14,7</w:t>
            </w:r>
          </w:p>
        </w:tc>
        <w:tc>
          <w:tcPr>
            <w:tcW w:w="737" w:type="dxa"/>
            <w:vAlign w:val="bottom"/>
          </w:tcPr>
          <w:p>
            <w:pPr>
              <w:pStyle w:val="0"/>
              <w:jc w:val="center"/>
            </w:pPr>
            <w:r>
              <w:rPr>
                <w:sz w:val="20"/>
              </w:rPr>
              <w:t xml:space="preserve">31</w:t>
            </w:r>
          </w:p>
        </w:tc>
        <w:tc>
          <w:tcPr>
            <w:tcW w:w="1020" w:type="dxa"/>
            <w:vAlign w:val="bottom"/>
          </w:tcPr>
          <w:p>
            <w:pPr>
              <w:pStyle w:val="0"/>
              <w:jc w:val="center"/>
            </w:pPr>
            <w:r>
              <w:rPr>
                <w:sz w:val="20"/>
              </w:rPr>
              <w:t xml:space="preserve">6,5</w:t>
            </w:r>
          </w:p>
        </w:tc>
      </w:tr>
      <w:tr>
        <w:tc>
          <w:tcPr>
            <w:tcW w:w="1304" w:type="dxa"/>
          </w:tcPr>
          <w:p>
            <w:pPr>
              <w:pStyle w:val="0"/>
              <w:jc w:val="center"/>
            </w:pPr>
            <w:r>
              <w:rPr>
                <w:sz w:val="20"/>
              </w:rPr>
              <w:t xml:space="preserve">I20-I25</w:t>
            </w:r>
          </w:p>
        </w:tc>
        <w:tc>
          <w:tcPr>
            <w:tcW w:w="2041" w:type="dxa"/>
            <w:vAlign w:val="center"/>
          </w:tcPr>
          <w:p>
            <w:pPr>
              <w:pStyle w:val="0"/>
            </w:pPr>
            <w:r>
              <w:rPr>
                <w:sz w:val="20"/>
              </w:rPr>
              <w:t xml:space="preserve">Ишемическая болезнь сердца</w:t>
            </w:r>
          </w:p>
        </w:tc>
        <w:tc>
          <w:tcPr>
            <w:tcW w:w="794" w:type="dxa"/>
            <w:vAlign w:val="bottom"/>
          </w:tcPr>
          <w:p>
            <w:pPr>
              <w:pStyle w:val="0"/>
              <w:jc w:val="center"/>
            </w:pPr>
            <w:r>
              <w:rPr>
                <w:sz w:val="20"/>
              </w:rPr>
              <w:t xml:space="preserve">696</w:t>
            </w:r>
          </w:p>
        </w:tc>
        <w:tc>
          <w:tcPr>
            <w:tcW w:w="1134" w:type="dxa"/>
            <w:vAlign w:val="bottom"/>
          </w:tcPr>
          <w:p>
            <w:pPr>
              <w:pStyle w:val="0"/>
              <w:jc w:val="center"/>
            </w:pPr>
            <w:r>
              <w:rPr>
                <w:sz w:val="20"/>
              </w:rPr>
              <w:t xml:space="preserve">77,0</w:t>
            </w:r>
          </w:p>
        </w:tc>
        <w:tc>
          <w:tcPr>
            <w:tcW w:w="1247" w:type="dxa"/>
            <w:vAlign w:val="bottom"/>
          </w:tcPr>
          <w:p>
            <w:pPr>
              <w:pStyle w:val="0"/>
              <w:jc w:val="center"/>
            </w:pPr>
            <w:r>
              <w:rPr>
                <w:sz w:val="20"/>
              </w:rPr>
              <w:t xml:space="preserve">139</w:t>
            </w:r>
          </w:p>
        </w:tc>
        <w:tc>
          <w:tcPr>
            <w:tcW w:w="1077" w:type="dxa"/>
            <w:vAlign w:val="bottom"/>
          </w:tcPr>
          <w:p>
            <w:pPr>
              <w:pStyle w:val="0"/>
              <w:jc w:val="center"/>
            </w:pPr>
            <w:r>
              <w:rPr>
                <w:sz w:val="20"/>
              </w:rPr>
              <w:t xml:space="preserve">25,7</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696</w:t>
            </w:r>
          </w:p>
        </w:tc>
        <w:tc>
          <w:tcPr>
            <w:tcW w:w="1134" w:type="dxa"/>
            <w:vAlign w:val="bottom"/>
          </w:tcPr>
          <w:p>
            <w:pPr>
              <w:pStyle w:val="0"/>
              <w:jc w:val="center"/>
            </w:pPr>
            <w:r>
              <w:rPr>
                <w:sz w:val="20"/>
              </w:rPr>
              <w:t xml:space="preserve">100,9</w:t>
            </w:r>
          </w:p>
        </w:tc>
        <w:tc>
          <w:tcPr>
            <w:tcW w:w="1020" w:type="dxa"/>
            <w:vAlign w:val="bottom"/>
          </w:tcPr>
          <w:p>
            <w:pPr>
              <w:pStyle w:val="0"/>
              <w:jc w:val="center"/>
            </w:pPr>
            <w:r>
              <w:rPr>
                <w:sz w:val="20"/>
              </w:rPr>
              <w:t xml:space="preserve">557</w:t>
            </w:r>
          </w:p>
        </w:tc>
        <w:tc>
          <w:tcPr>
            <w:tcW w:w="1077" w:type="dxa"/>
            <w:vAlign w:val="bottom"/>
          </w:tcPr>
          <w:p>
            <w:pPr>
              <w:pStyle w:val="0"/>
              <w:jc w:val="center"/>
            </w:pPr>
            <w:r>
              <w:rPr>
                <w:sz w:val="20"/>
              </w:rPr>
              <w:t xml:space="preserve">325,8</w:t>
            </w:r>
          </w:p>
        </w:tc>
        <w:tc>
          <w:tcPr>
            <w:tcW w:w="709" w:type="dxa"/>
            <w:vAlign w:val="bottom"/>
          </w:tcPr>
          <w:p>
            <w:pPr>
              <w:pStyle w:val="0"/>
              <w:jc w:val="center"/>
            </w:pPr>
            <w:r>
              <w:rPr>
                <w:sz w:val="20"/>
              </w:rPr>
              <w:t xml:space="preserve">402</w:t>
            </w:r>
          </w:p>
        </w:tc>
        <w:tc>
          <w:tcPr>
            <w:tcW w:w="1134" w:type="dxa"/>
            <w:vAlign w:val="bottom"/>
          </w:tcPr>
          <w:p>
            <w:pPr>
              <w:pStyle w:val="0"/>
              <w:jc w:val="center"/>
            </w:pPr>
            <w:r>
              <w:rPr>
                <w:sz w:val="20"/>
              </w:rPr>
              <w:t xml:space="preserve">85,7</w:t>
            </w:r>
          </w:p>
        </w:tc>
        <w:tc>
          <w:tcPr>
            <w:tcW w:w="850" w:type="dxa"/>
            <w:vAlign w:val="bottom"/>
          </w:tcPr>
          <w:p>
            <w:pPr>
              <w:pStyle w:val="0"/>
              <w:jc w:val="center"/>
            </w:pPr>
            <w:r>
              <w:rPr>
                <w:sz w:val="20"/>
              </w:rPr>
              <w:t xml:space="preserve">294</w:t>
            </w:r>
          </w:p>
        </w:tc>
        <w:tc>
          <w:tcPr>
            <w:tcW w:w="1077" w:type="dxa"/>
            <w:vAlign w:val="bottom"/>
          </w:tcPr>
          <w:p>
            <w:pPr>
              <w:pStyle w:val="0"/>
              <w:jc w:val="center"/>
            </w:pPr>
            <w:r>
              <w:rPr>
                <w:sz w:val="20"/>
              </w:rPr>
              <w:t xml:space="preserve">67,6</w:t>
            </w:r>
          </w:p>
        </w:tc>
        <w:tc>
          <w:tcPr>
            <w:tcW w:w="794" w:type="dxa"/>
            <w:vAlign w:val="bottom"/>
          </w:tcPr>
          <w:p>
            <w:pPr>
              <w:pStyle w:val="0"/>
              <w:jc w:val="center"/>
            </w:pPr>
            <w:r>
              <w:rPr>
                <w:sz w:val="20"/>
              </w:rPr>
              <w:t xml:space="preserve">419</w:t>
            </w:r>
          </w:p>
        </w:tc>
        <w:tc>
          <w:tcPr>
            <w:tcW w:w="1077" w:type="dxa"/>
            <w:vAlign w:val="bottom"/>
          </w:tcPr>
          <w:p>
            <w:pPr>
              <w:pStyle w:val="0"/>
              <w:jc w:val="center"/>
            </w:pPr>
            <w:r>
              <w:rPr>
                <w:sz w:val="20"/>
              </w:rPr>
              <w:t xml:space="preserve">97,7</w:t>
            </w:r>
          </w:p>
        </w:tc>
        <w:tc>
          <w:tcPr>
            <w:tcW w:w="737" w:type="dxa"/>
            <w:vAlign w:val="bottom"/>
          </w:tcPr>
          <w:p>
            <w:pPr>
              <w:pStyle w:val="0"/>
              <w:jc w:val="center"/>
            </w:pPr>
            <w:r>
              <w:rPr>
                <w:sz w:val="20"/>
              </w:rPr>
              <w:t xml:space="preserve">277</w:t>
            </w:r>
          </w:p>
        </w:tc>
        <w:tc>
          <w:tcPr>
            <w:tcW w:w="1020" w:type="dxa"/>
            <w:vAlign w:val="bottom"/>
          </w:tcPr>
          <w:p>
            <w:pPr>
              <w:pStyle w:val="0"/>
              <w:jc w:val="center"/>
            </w:pPr>
            <w:r>
              <w:rPr>
                <w:sz w:val="20"/>
              </w:rPr>
              <w:t xml:space="preserve">58,3</w:t>
            </w:r>
          </w:p>
        </w:tc>
      </w:tr>
      <w:tr>
        <w:tc>
          <w:tcPr>
            <w:tcW w:w="1304" w:type="dxa"/>
          </w:tcPr>
          <w:p>
            <w:pPr>
              <w:pStyle w:val="0"/>
              <w:jc w:val="center"/>
            </w:pPr>
            <w:r>
              <w:rPr>
                <w:sz w:val="20"/>
              </w:rPr>
              <w:t xml:space="preserve">I50</w:t>
            </w:r>
          </w:p>
        </w:tc>
        <w:tc>
          <w:tcPr>
            <w:tcW w:w="2041" w:type="dxa"/>
            <w:vAlign w:val="center"/>
          </w:tcPr>
          <w:p>
            <w:pPr>
              <w:pStyle w:val="0"/>
            </w:pPr>
            <w:r>
              <w:rPr>
                <w:sz w:val="20"/>
              </w:rPr>
              <w:t xml:space="preserve">Сердечная недостаточность неуточненная</w:t>
            </w:r>
          </w:p>
        </w:tc>
        <w:tc>
          <w:tcPr>
            <w:tcW w:w="794" w:type="dxa"/>
            <w:vAlign w:val="bottom"/>
          </w:tcPr>
          <w:p>
            <w:pPr>
              <w:pStyle w:val="0"/>
              <w:jc w:val="center"/>
            </w:pPr>
            <w:r>
              <w:rPr>
                <w:sz w:val="20"/>
              </w:rPr>
              <w:t xml:space="preserve">73</w:t>
            </w:r>
          </w:p>
        </w:tc>
        <w:tc>
          <w:tcPr>
            <w:tcW w:w="1134" w:type="dxa"/>
            <w:vAlign w:val="bottom"/>
          </w:tcPr>
          <w:p>
            <w:pPr>
              <w:pStyle w:val="0"/>
              <w:jc w:val="center"/>
            </w:pPr>
            <w:r>
              <w:rPr>
                <w:sz w:val="20"/>
              </w:rPr>
              <w:t xml:space="preserve">8,1</w:t>
            </w:r>
          </w:p>
        </w:tc>
        <w:tc>
          <w:tcPr>
            <w:tcW w:w="1247" w:type="dxa"/>
            <w:vAlign w:val="bottom"/>
          </w:tcPr>
          <w:p>
            <w:pPr>
              <w:pStyle w:val="0"/>
              <w:jc w:val="center"/>
            </w:pPr>
            <w:r>
              <w:rPr>
                <w:sz w:val="20"/>
              </w:rPr>
              <w:t xml:space="preserve">10</w:t>
            </w:r>
          </w:p>
        </w:tc>
        <w:tc>
          <w:tcPr>
            <w:tcW w:w="1077" w:type="dxa"/>
            <w:vAlign w:val="bottom"/>
          </w:tcPr>
          <w:p>
            <w:pPr>
              <w:pStyle w:val="0"/>
              <w:jc w:val="center"/>
            </w:pPr>
            <w:r>
              <w:rPr>
                <w:sz w:val="20"/>
              </w:rPr>
              <w:t xml:space="preserve">1,9</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73</w:t>
            </w:r>
          </w:p>
        </w:tc>
        <w:tc>
          <w:tcPr>
            <w:tcW w:w="1134" w:type="dxa"/>
            <w:vAlign w:val="bottom"/>
          </w:tcPr>
          <w:p>
            <w:pPr>
              <w:pStyle w:val="0"/>
              <w:jc w:val="center"/>
            </w:pPr>
            <w:r>
              <w:rPr>
                <w:sz w:val="20"/>
              </w:rPr>
              <w:t xml:space="preserve">10,6</w:t>
            </w:r>
          </w:p>
        </w:tc>
        <w:tc>
          <w:tcPr>
            <w:tcW w:w="1020" w:type="dxa"/>
            <w:vAlign w:val="bottom"/>
          </w:tcPr>
          <w:p>
            <w:pPr>
              <w:pStyle w:val="0"/>
              <w:jc w:val="center"/>
            </w:pPr>
            <w:r>
              <w:rPr>
                <w:sz w:val="20"/>
              </w:rPr>
              <w:t xml:space="preserve">63</w:t>
            </w:r>
          </w:p>
        </w:tc>
        <w:tc>
          <w:tcPr>
            <w:tcW w:w="1077" w:type="dxa"/>
            <w:vAlign w:val="bottom"/>
          </w:tcPr>
          <w:p>
            <w:pPr>
              <w:pStyle w:val="0"/>
              <w:jc w:val="center"/>
            </w:pPr>
            <w:r>
              <w:rPr>
                <w:sz w:val="20"/>
              </w:rPr>
              <w:t xml:space="preserve">36,9</w:t>
            </w:r>
          </w:p>
        </w:tc>
        <w:tc>
          <w:tcPr>
            <w:tcW w:w="709" w:type="dxa"/>
            <w:vAlign w:val="bottom"/>
          </w:tcPr>
          <w:p>
            <w:pPr>
              <w:pStyle w:val="0"/>
              <w:jc w:val="center"/>
            </w:pPr>
            <w:r>
              <w:rPr>
                <w:sz w:val="20"/>
              </w:rPr>
              <w:t xml:space="preserve">30</w:t>
            </w:r>
          </w:p>
        </w:tc>
        <w:tc>
          <w:tcPr>
            <w:tcW w:w="1134" w:type="dxa"/>
            <w:vAlign w:val="bottom"/>
          </w:tcPr>
          <w:p>
            <w:pPr>
              <w:pStyle w:val="0"/>
              <w:jc w:val="center"/>
            </w:pPr>
            <w:r>
              <w:rPr>
                <w:sz w:val="20"/>
              </w:rPr>
              <w:t xml:space="preserve">6,4</w:t>
            </w:r>
          </w:p>
        </w:tc>
        <w:tc>
          <w:tcPr>
            <w:tcW w:w="850" w:type="dxa"/>
            <w:vAlign w:val="bottom"/>
          </w:tcPr>
          <w:p>
            <w:pPr>
              <w:pStyle w:val="0"/>
              <w:jc w:val="center"/>
            </w:pPr>
            <w:r>
              <w:rPr>
                <w:sz w:val="20"/>
              </w:rPr>
              <w:t xml:space="preserve">43</w:t>
            </w:r>
          </w:p>
        </w:tc>
        <w:tc>
          <w:tcPr>
            <w:tcW w:w="1077" w:type="dxa"/>
            <w:vAlign w:val="bottom"/>
          </w:tcPr>
          <w:p>
            <w:pPr>
              <w:pStyle w:val="0"/>
              <w:jc w:val="center"/>
            </w:pPr>
            <w:r>
              <w:rPr>
                <w:sz w:val="20"/>
              </w:rPr>
              <w:t xml:space="preserve">9,9</w:t>
            </w:r>
          </w:p>
        </w:tc>
        <w:tc>
          <w:tcPr>
            <w:tcW w:w="794" w:type="dxa"/>
            <w:vAlign w:val="bottom"/>
          </w:tcPr>
          <w:p>
            <w:pPr>
              <w:pStyle w:val="0"/>
              <w:jc w:val="center"/>
            </w:pPr>
            <w:r>
              <w:rPr>
                <w:sz w:val="20"/>
              </w:rPr>
              <w:t xml:space="preserve">30</w:t>
            </w:r>
          </w:p>
        </w:tc>
        <w:tc>
          <w:tcPr>
            <w:tcW w:w="1077" w:type="dxa"/>
            <w:vAlign w:val="bottom"/>
          </w:tcPr>
          <w:p>
            <w:pPr>
              <w:pStyle w:val="0"/>
              <w:jc w:val="center"/>
            </w:pPr>
            <w:r>
              <w:rPr>
                <w:sz w:val="20"/>
              </w:rPr>
              <w:t xml:space="preserve">7,0</w:t>
            </w:r>
          </w:p>
        </w:tc>
        <w:tc>
          <w:tcPr>
            <w:tcW w:w="737" w:type="dxa"/>
            <w:vAlign w:val="bottom"/>
          </w:tcPr>
          <w:p>
            <w:pPr>
              <w:pStyle w:val="0"/>
              <w:jc w:val="center"/>
            </w:pPr>
            <w:r>
              <w:rPr>
                <w:sz w:val="20"/>
              </w:rPr>
              <w:t xml:space="preserve">43</w:t>
            </w:r>
          </w:p>
        </w:tc>
        <w:tc>
          <w:tcPr>
            <w:tcW w:w="1020" w:type="dxa"/>
            <w:vAlign w:val="bottom"/>
          </w:tcPr>
          <w:p>
            <w:pPr>
              <w:pStyle w:val="0"/>
              <w:jc w:val="center"/>
            </w:pPr>
            <w:r>
              <w:rPr>
                <w:sz w:val="20"/>
              </w:rPr>
              <w:t xml:space="preserve">9,1</w:t>
            </w:r>
          </w:p>
        </w:tc>
      </w:tr>
      <w:tr>
        <w:tc>
          <w:tcPr>
            <w:tcW w:w="1304" w:type="dxa"/>
          </w:tcPr>
          <w:p>
            <w:pPr>
              <w:pStyle w:val="0"/>
              <w:jc w:val="center"/>
            </w:pPr>
            <w:r>
              <w:rPr>
                <w:sz w:val="20"/>
              </w:rPr>
              <w:t xml:space="preserve">I46</w:t>
            </w:r>
          </w:p>
        </w:tc>
        <w:tc>
          <w:tcPr>
            <w:tcW w:w="2041" w:type="dxa"/>
            <w:vAlign w:val="center"/>
          </w:tcPr>
          <w:p>
            <w:pPr>
              <w:pStyle w:val="0"/>
            </w:pPr>
            <w:r>
              <w:rPr>
                <w:sz w:val="20"/>
              </w:rPr>
              <w:t xml:space="preserve">Внезапная смерть, так описанная</w:t>
            </w:r>
          </w:p>
        </w:tc>
        <w:tc>
          <w:tcPr>
            <w:tcW w:w="794" w:type="dxa"/>
            <w:vAlign w:val="bottom"/>
          </w:tcPr>
          <w:p>
            <w:pPr>
              <w:pStyle w:val="0"/>
              <w:jc w:val="center"/>
            </w:pPr>
            <w:r>
              <w:rPr>
                <w:sz w:val="20"/>
              </w:rPr>
              <w:t xml:space="preserve">41</w:t>
            </w:r>
          </w:p>
        </w:tc>
        <w:tc>
          <w:tcPr>
            <w:tcW w:w="1134" w:type="dxa"/>
            <w:vAlign w:val="bottom"/>
          </w:tcPr>
          <w:p>
            <w:pPr>
              <w:pStyle w:val="0"/>
              <w:jc w:val="center"/>
            </w:pPr>
            <w:r>
              <w:rPr>
                <w:sz w:val="20"/>
              </w:rPr>
              <w:t xml:space="preserve">4,5</w:t>
            </w:r>
          </w:p>
        </w:tc>
        <w:tc>
          <w:tcPr>
            <w:tcW w:w="1247" w:type="dxa"/>
            <w:vAlign w:val="bottom"/>
          </w:tcPr>
          <w:p>
            <w:pPr>
              <w:pStyle w:val="0"/>
              <w:jc w:val="center"/>
            </w:pPr>
            <w:r>
              <w:rPr>
                <w:sz w:val="20"/>
              </w:rPr>
              <w:t xml:space="preserve">32</w:t>
            </w:r>
          </w:p>
        </w:tc>
        <w:tc>
          <w:tcPr>
            <w:tcW w:w="1077" w:type="dxa"/>
            <w:vAlign w:val="bottom"/>
          </w:tcPr>
          <w:p>
            <w:pPr>
              <w:pStyle w:val="0"/>
              <w:jc w:val="center"/>
            </w:pPr>
            <w:r>
              <w:rPr>
                <w:sz w:val="20"/>
              </w:rPr>
              <w:t xml:space="preserve">5,9</w:t>
            </w:r>
          </w:p>
        </w:tc>
        <w:tc>
          <w:tcPr>
            <w:tcW w:w="851" w:type="dxa"/>
            <w:vAlign w:val="bottom"/>
          </w:tcPr>
          <w:p>
            <w:pPr>
              <w:pStyle w:val="0"/>
              <w:jc w:val="center"/>
            </w:pPr>
            <w:r>
              <w:rPr>
                <w:sz w:val="20"/>
              </w:rPr>
              <w:t xml:space="preserve">2</w:t>
            </w:r>
          </w:p>
        </w:tc>
        <w:tc>
          <w:tcPr>
            <w:tcW w:w="1134" w:type="dxa"/>
            <w:vAlign w:val="bottom"/>
          </w:tcPr>
          <w:p>
            <w:pPr>
              <w:pStyle w:val="0"/>
              <w:jc w:val="center"/>
            </w:pPr>
            <w:r>
              <w:rPr>
                <w:sz w:val="20"/>
              </w:rPr>
              <w:t xml:space="preserve">0,9</w:t>
            </w:r>
          </w:p>
        </w:tc>
        <w:tc>
          <w:tcPr>
            <w:tcW w:w="848" w:type="dxa"/>
            <w:vAlign w:val="bottom"/>
          </w:tcPr>
          <w:p>
            <w:pPr>
              <w:pStyle w:val="0"/>
              <w:jc w:val="center"/>
            </w:pPr>
            <w:r>
              <w:rPr>
                <w:sz w:val="20"/>
              </w:rPr>
              <w:t xml:space="preserve">39</w:t>
            </w:r>
          </w:p>
        </w:tc>
        <w:tc>
          <w:tcPr>
            <w:tcW w:w="1134" w:type="dxa"/>
            <w:vAlign w:val="bottom"/>
          </w:tcPr>
          <w:p>
            <w:pPr>
              <w:pStyle w:val="0"/>
              <w:jc w:val="center"/>
            </w:pPr>
            <w:r>
              <w:rPr>
                <w:sz w:val="20"/>
              </w:rPr>
              <w:t xml:space="preserve">5,7</w:t>
            </w:r>
          </w:p>
        </w:tc>
        <w:tc>
          <w:tcPr>
            <w:tcW w:w="1020" w:type="dxa"/>
            <w:vAlign w:val="bottom"/>
          </w:tcPr>
          <w:p>
            <w:pPr>
              <w:pStyle w:val="0"/>
              <w:jc w:val="center"/>
            </w:pPr>
            <w:r>
              <w:rPr>
                <w:sz w:val="20"/>
              </w:rPr>
              <w:t xml:space="preserve">9</w:t>
            </w:r>
          </w:p>
        </w:tc>
        <w:tc>
          <w:tcPr>
            <w:tcW w:w="1077" w:type="dxa"/>
            <w:vAlign w:val="bottom"/>
          </w:tcPr>
          <w:p>
            <w:pPr>
              <w:pStyle w:val="0"/>
              <w:jc w:val="center"/>
            </w:pPr>
            <w:r>
              <w:rPr>
                <w:sz w:val="20"/>
              </w:rPr>
              <w:t xml:space="preserve">5,3</w:t>
            </w:r>
          </w:p>
        </w:tc>
        <w:tc>
          <w:tcPr>
            <w:tcW w:w="709" w:type="dxa"/>
            <w:vAlign w:val="bottom"/>
          </w:tcPr>
          <w:p>
            <w:pPr>
              <w:pStyle w:val="0"/>
              <w:jc w:val="center"/>
            </w:pPr>
            <w:r>
              <w:rPr>
                <w:sz w:val="20"/>
              </w:rPr>
              <w:t xml:space="preserve">20</w:t>
            </w:r>
          </w:p>
        </w:tc>
        <w:tc>
          <w:tcPr>
            <w:tcW w:w="1134" w:type="dxa"/>
            <w:vAlign w:val="bottom"/>
          </w:tcPr>
          <w:p>
            <w:pPr>
              <w:pStyle w:val="0"/>
              <w:jc w:val="center"/>
            </w:pPr>
            <w:r>
              <w:rPr>
                <w:sz w:val="20"/>
              </w:rPr>
              <w:t xml:space="preserve">4,3</w:t>
            </w:r>
          </w:p>
        </w:tc>
        <w:tc>
          <w:tcPr>
            <w:tcW w:w="850" w:type="dxa"/>
            <w:vAlign w:val="bottom"/>
          </w:tcPr>
          <w:p>
            <w:pPr>
              <w:pStyle w:val="0"/>
              <w:jc w:val="center"/>
            </w:pPr>
            <w:r>
              <w:rPr>
                <w:sz w:val="20"/>
              </w:rPr>
              <w:t xml:space="preserve">21</w:t>
            </w:r>
          </w:p>
        </w:tc>
        <w:tc>
          <w:tcPr>
            <w:tcW w:w="1077" w:type="dxa"/>
            <w:vAlign w:val="bottom"/>
          </w:tcPr>
          <w:p>
            <w:pPr>
              <w:pStyle w:val="0"/>
              <w:jc w:val="center"/>
            </w:pPr>
            <w:r>
              <w:rPr>
                <w:sz w:val="20"/>
              </w:rPr>
              <w:t xml:space="preserve">4,8</w:t>
            </w:r>
          </w:p>
        </w:tc>
        <w:tc>
          <w:tcPr>
            <w:tcW w:w="794" w:type="dxa"/>
            <w:vAlign w:val="bottom"/>
          </w:tcPr>
          <w:p>
            <w:pPr>
              <w:pStyle w:val="0"/>
              <w:jc w:val="center"/>
            </w:pPr>
            <w:r>
              <w:rPr>
                <w:sz w:val="20"/>
              </w:rPr>
              <w:t xml:space="preserve">31</w:t>
            </w:r>
          </w:p>
        </w:tc>
        <w:tc>
          <w:tcPr>
            <w:tcW w:w="1077" w:type="dxa"/>
            <w:vAlign w:val="bottom"/>
          </w:tcPr>
          <w:p>
            <w:pPr>
              <w:pStyle w:val="0"/>
              <w:jc w:val="center"/>
            </w:pPr>
            <w:r>
              <w:rPr>
                <w:sz w:val="20"/>
              </w:rPr>
              <w:t xml:space="preserve">7,2</w:t>
            </w:r>
          </w:p>
        </w:tc>
        <w:tc>
          <w:tcPr>
            <w:tcW w:w="737" w:type="dxa"/>
            <w:vAlign w:val="bottom"/>
          </w:tcPr>
          <w:p>
            <w:pPr>
              <w:pStyle w:val="0"/>
              <w:jc w:val="center"/>
            </w:pPr>
            <w:r>
              <w:rPr>
                <w:sz w:val="20"/>
              </w:rPr>
              <w:t xml:space="preserve">10</w:t>
            </w:r>
          </w:p>
        </w:tc>
        <w:tc>
          <w:tcPr>
            <w:tcW w:w="1020" w:type="dxa"/>
            <w:vAlign w:val="bottom"/>
          </w:tcPr>
          <w:p>
            <w:pPr>
              <w:pStyle w:val="0"/>
              <w:jc w:val="center"/>
            </w:pPr>
            <w:r>
              <w:rPr>
                <w:sz w:val="20"/>
              </w:rPr>
              <w:t xml:space="preserve">2,1</w:t>
            </w:r>
          </w:p>
        </w:tc>
      </w:tr>
      <w:tr>
        <w:tc>
          <w:tcPr>
            <w:tcW w:w="1304" w:type="dxa"/>
          </w:tcPr>
          <w:p>
            <w:pPr>
              <w:pStyle w:val="0"/>
              <w:jc w:val="center"/>
            </w:pPr>
            <w:r>
              <w:rPr>
                <w:sz w:val="20"/>
              </w:rPr>
              <w:t xml:space="preserve">I60</w:t>
            </w:r>
          </w:p>
        </w:tc>
        <w:tc>
          <w:tcPr>
            <w:tcW w:w="2041" w:type="dxa"/>
            <w:vAlign w:val="center"/>
          </w:tcPr>
          <w:p>
            <w:pPr>
              <w:pStyle w:val="0"/>
            </w:pPr>
            <w:r>
              <w:rPr>
                <w:sz w:val="20"/>
              </w:rPr>
              <w:t xml:space="preserve">Субарахноидальное кровоизлияние</w:t>
            </w:r>
          </w:p>
        </w:tc>
        <w:tc>
          <w:tcPr>
            <w:tcW w:w="794" w:type="dxa"/>
            <w:vAlign w:val="bottom"/>
          </w:tcPr>
          <w:p>
            <w:pPr>
              <w:pStyle w:val="0"/>
              <w:jc w:val="center"/>
            </w:pPr>
            <w:r>
              <w:rPr>
                <w:sz w:val="20"/>
              </w:rPr>
              <w:t xml:space="preserve">11</w:t>
            </w:r>
          </w:p>
        </w:tc>
        <w:tc>
          <w:tcPr>
            <w:tcW w:w="1134" w:type="dxa"/>
            <w:vAlign w:val="bottom"/>
          </w:tcPr>
          <w:p>
            <w:pPr>
              <w:pStyle w:val="0"/>
              <w:jc w:val="center"/>
            </w:pPr>
            <w:r>
              <w:rPr>
                <w:sz w:val="20"/>
              </w:rPr>
              <w:t xml:space="preserve">1,2</w:t>
            </w:r>
          </w:p>
        </w:tc>
        <w:tc>
          <w:tcPr>
            <w:tcW w:w="1247" w:type="dxa"/>
            <w:vAlign w:val="bottom"/>
          </w:tcPr>
          <w:p>
            <w:pPr>
              <w:pStyle w:val="0"/>
              <w:jc w:val="center"/>
            </w:pPr>
            <w:r>
              <w:rPr>
                <w:sz w:val="20"/>
              </w:rPr>
              <w:t xml:space="preserve">2</w:t>
            </w:r>
          </w:p>
        </w:tc>
        <w:tc>
          <w:tcPr>
            <w:tcW w:w="1077" w:type="dxa"/>
            <w:vAlign w:val="bottom"/>
          </w:tcPr>
          <w:p>
            <w:pPr>
              <w:pStyle w:val="0"/>
              <w:jc w:val="center"/>
            </w:pPr>
            <w:r>
              <w:rPr>
                <w:sz w:val="20"/>
              </w:rPr>
              <w:t xml:space="preserve">0,4</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11</w:t>
            </w:r>
          </w:p>
        </w:tc>
        <w:tc>
          <w:tcPr>
            <w:tcW w:w="1134" w:type="dxa"/>
            <w:vAlign w:val="bottom"/>
          </w:tcPr>
          <w:p>
            <w:pPr>
              <w:pStyle w:val="0"/>
              <w:jc w:val="center"/>
            </w:pPr>
            <w:r>
              <w:rPr>
                <w:sz w:val="20"/>
              </w:rPr>
              <w:t xml:space="preserve">1,6</w:t>
            </w:r>
          </w:p>
        </w:tc>
        <w:tc>
          <w:tcPr>
            <w:tcW w:w="1020" w:type="dxa"/>
            <w:vAlign w:val="bottom"/>
          </w:tcPr>
          <w:p>
            <w:pPr>
              <w:pStyle w:val="0"/>
              <w:jc w:val="center"/>
            </w:pPr>
            <w:r>
              <w:rPr>
                <w:sz w:val="20"/>
              </w:rPr>
              <w:t xml:space="preserve">9</w:t>
            </w:r>
          </w:p>
        </w:tc>
        <w:tc>
          <w:tcPr>
            <w:tcW w:w="1077" w:type="dxa"/>
            <w:vAlign w:val="bottom"/>
          </w:tcPr>
          <w:p>
            <w:pPr>
              <w:pStyle w:val="0"/>
              <w:jc w:val="center"/>
            </w:pPr>
            <w:r>
              <w:rPr>
                <w:sz w:val="20"/>
              </w:rPr>
              <w:t xml:space="preserve">5,3</w:t>
            </w:r>
          </w:p>
        </w:tc>
        <w:tc>
          <w:tcPr>
            <w:tcW w:w="709" w:type="dxa"/>
            <w:vAlign w:val="bottom"/>
          </w:tcPr>
          <w:p>
            <w:pPr>
              <w:pStyle w:val="0"/>
              <w:jc w:val="center"/>
            </w:pPr>
            <w:r>
              <w:rPr>
                <w:sz w:val="20"/>
              </w:rPr>
              <w:t xml:space="preserve">7</w:t>
            </w:r>
          </w:p>
        </w:tc>
        <w:tc>
          <w:tcPr>
            <w:tcW w:w="1134" w:type="dxa"/>
            <w:vAlign w:val="bottom"/>
          </w:tcPr>
          <w:p>
            <w:pPr>
              <w:pStyle w:val="0"/>
              <w:jc w:val="center"/>
            </w:pPr>
            <w:r>
              <w:rPr>
                <w:sz w:val="20"/>
              </w:rPr>
              <w:t xml:space="preserve">1,5</w:t>
            </w:r>
          </w:p>
        </w:tc>
        <w:tc>
          <w:tcPr>
            <w:tcW w:w="850" w:type="dxa"/>
            <w:vAlign w:val="bottom"/>
          </w:tcPr>
          <w:p>
            <w:pPr>
              <w:pStyle w:val="0"/>
              <w:jc w:val="center"/>
            </w:pPr>
            <w:r>
              <w:rPr>
                <w:sz w:val="20"/>
              </w:rPr>
              <w:t xml:space="preserve">4</w:t>
            </w:r>
          </w:p>
        </w:tc>
        <w:tc>
          <w:tcPr>
            <w:tcW w:w="1077" w:type="dxa"/>
            <w:vAlign w:val="bottom"/>
          </w:tcPr>
          <w:p>
            <w:pPr>
              <w:pStyle w:val="0"/>
              <w:jc w:val="center"/>
            </w:pPr>
            <w:r>
              <w:rPr>
                <w:sz w:val="20"/>
              </w:rPr>
              <w:t xml:space="preserve">0,9</w:t>
            </w:r>
          </w:p>
        </w:tc>
        <w:tc>
          <w:tcPr>
            <w:tcW w:w="794" w:type="dxa"/>
            <w:vAlign w:val="bottom"/>
          </w:tcPr>
          <w:p>
            <w:pPr>
              <w:pStyle w:val="0"/>
              <w:jc w:val="center"/>
            </w:pPr>
            <w:r>
              <w:rPr>
                <w:sz w:val="20"/>
              </w:rPr>
              <w:t xml:space="preserve">4</w:t>
            </w:r>
          </w:p>
        </w:tc>
        <w:tc>
          <w:tcPr>
            <w:tcW w:w="1077" w:type="dxa"/>
            <w:vAlign w:val="bottom"/>
          </w:tcPr>
          <w:p>
            <w:pPr>
              <w:pStyle w:val="0"/>
              <w:jc w:val="center"/>
            </w:pPr>
            <w:r>
              <w:rPr>
                <w:sz w:val="20"/>
              </w:rPr>
              <w:t xml:space="preserve">0,9</w:t>
            </w:r>
          </w:p>
        </w:tc>
        <w:tc>
          <w:tcPr>
            <w:tcW w:w="737" w:type="dxa"/>
            <w:vAlign w:val="bottom"/>
          </w:tcPr>
          <w:p>
            <w:pPr>
              <w:pStyle w:val="0"/>
              <w:jc w:val="center"/>
            </w:pPr>
            <w:r>
              <w:rPr>
                <w:sz w:val="20"/>
              </w:rPr>
              <w:t xml:space="preserve">7</w:t>
            </w:r>
          </w:p>
        </w:tc>
        <w:tc>
          <w:tcPr>
            <w:tcW w:w="1020" w:type="dxa"/>
            <w:vAlign w:val="bottom"/>
          </w:tcPr>
          <w:p>
            <w:pPr>
              <w:pStyle w:val="0"/>
              <w:jc w:val="center"/>
            </w:pPr>
            <w:r>
              <w:rPr>
                <w:sz w:val="20"/>
              </w:rPr>
              <w:t xml:space="preserve">1,5</w:t>
            </w:r>
          </w:p>
        </w:tc>
      </w:tr>
      <w:tr>
        <w:tc>
          <w:tcPr>
            <w:tcW w:w="1304" w:type="dxa"/>
          </w:tcPr>
          <w:p>
            <w:pPr>
              <w:pStyle w:val="0"/>
              <w:jc w:val="center"/>
            </w:pPr>
            <w:r>
              <w:rPr>
                <w:sz w:val="20"/>
              </w:rPr>
              <w:t xml:space="preserve">I61</w:t>
            </w:r>
          </w:p>
        </w:tc>
        <w:tc>
          <w:tcPr>
            <w:tcW w:w="2041" w:type="dxa"/>
            <w:vAlign w:val="center"/>
          </w:tcPr>
          <w:p>
            <w:pPr>
              <w:pStyle w:val="0"/>
            </w:pPr>
            <w:r>
              <w:rPr>
                <w:sz w:val="20"/>
              </w:rPr>
              <w:t xml:space="preserve">Внутримозговые и другие внутричерепные кровоизлияния</w:t>
            </w:r>
          </w:p>
        </w:tc>
        <w:tc>
          <w:tcPr>
            <w:tcW w:w="794" w:type="dxa"/>
            <w:vAlign w:val="bottom"/>
          </w:tcPr>
          <w:p>
            <w:pPr>
              <w:pStyle w:val="0"/>
              <w:jc w:val="center"/>
            </w:pPr>
            <w:r>
              <w:rPr>
                <w:sz w:val="20"/>
              </w:rPr>
              <w:t xml:space="preserve">81</w:t>
            </w:r>
          </w:p>
        </w:tc>
        <w:tc>
          <w:tcPr>
            <w:tcW w:w="1134" w:type="dxa"/>
            <w:vAlign w:val="bottom"/>
          </w:tcPr>
          <w:p>
            <w:pPr>
              <w:pStyle w:val="0"/>
              <w:jc w:val="center"/>
            </w:pPr>
            <w:r>
              <w:rPr>
                <w:sz w:val="20"/>
              </w:rPr>
              <w:t xml:space="preserve">9</w:t>
            </w:r>
          </w:p>
        </w:tc>
        <w:tc>
          <w:tcPr>
            <w:tcW w:w="1247" w:type="dxa"/>
            <w:vAlign w:val="bottom"/>
          </w:tcPr>
          <w:p>
            <w:pPr>
              <w:pStyle w:val="0"/>
              <w:jc w:val="center"/>
            </w:pPr>
            <w:r>
              <w:rPr>
                <w:sz w:val="20"/>
              </w:rPr>
              <w:t xml:space="preserve">29</w:t>
            </w:r>
          </w:p>
        </w:tc>
        <w:tc>
          <w:tcPr>
            <w:tcW w:w="1077" w:type="dxa"/>
            <w:vAlign w:val="bottom"/>
          </w:tcPr>
          <w:p>
            <w:pPr>
              <w:pStyle w:val="0"/>
              <w:jc w:val="center"/>
            </w:pPr>
            <w:r>
              <w:rPr>
                <w:sz w:val="20"/>
              </w:rPr>
              <w:t xml:space="preserve">5,4</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81</w:t>
            </w:r>
          </w:p>
        </w:tc>
        <w:tc>
          <w:tcPr>
            <w:tcW w:w="1134" w:type="dxa"/>
            <w:vAlign w:val="bottom"/>
          </w:tcPr>
          <w:p>
            <w:pPr>
              <w:pStyle w:val="0"/>
              <w:jc w:val="center"/>
            </w:pPr>
            <w:r>
              <w:rPr>
                <w:sz w:val="20"/>
              </w:rPr>
              <w:t xml:space="preserve">11,7</w:t>
            </w:r>
          </w:p>
        </w:tc>
        <w:tc>
          <w:tcPr>
            <w:tcW w:w="1020" w:type="dxa"/>
            <w:vAlign w:val="bottom"/>
          </w:tcPr>
          <w:p>
            <w:pPr>
              <w:pStyle w:val="0"/>
              <w:jc w:val="center"/>
            </w:pPr>
            <w:r>
              <w:rPr>
                <w:sz w:val="20"/>
              </w:rPr>
              <w:t xml:space="preserve">52</w:t>
            </w:r>
          </w:p>
        </w:tc>
        <w:tc>
          <w:tcPr>
            <w:tcW w:w="1077" w:type="dxa"/>
            <w:vAlign w:val="bottom"/>
          </w:tcPr>
          <w:p>
            <w:pPr>
              <w:pStyle w:val="0"/>
              <w:jc w:val="center"/>
            </w:pPr>
            <w:r>
              <w:rPr>
                <w:sz w:val="20"/>
              </w:rPr>
              <w:t xml:space="preserve">30,4</w:t>
            </w:r>
          </w:p>
        </w:tc>
        <w:tc>
          <w:tcPr>
            <w:tcW w:w="709" w:type="dxa"/>
            <w:vAlign w:val="bottom"/>
          </w:tcPr>
          <w:p>
            <w:pPr>
              <w:pStyle w:val="0"/>
              <w:jc w:val="center"/>
            </w:pPr>
            <w:r>
              <w:rPr>
                <w:sz w:val="20"/>
              </w:rPr>
              <w:t xml:space="preserve">46</w:t>
            </w:r>
          </w:p>
        </w:tc>
        <w:tc>
          <w:tcPr>
            <w:tcW w:w="1134" w:type="dxa"/>
            <w:vAlign w:val="bottom"/>
          </w:tcPr>
          <w:p>
            <w:pPr>
              <w:pStyle w:val="0"/>
              <w:jc w:val="center"/>
            </w:pPr>
            <w:r>
              <w:rPr>
                <w:sz w:val="20"/>
              </w:rPr>
              <w:t xml:space="preserve">9,8</w:t>
            </w:r>
          </w:p>
        </w:tc>
        <w:tc>
          <w:tcPr>
            <w:tcW w:w="850" w:type="dxa"/>
            <w:vAlign w:val="bottom"/>
          </w:tcPr>
          <w:p>
            <w:pPr>
              <w:pStyle w:val="0"/>
              <w:jc w:val="center"/>
            </w:pPr>
            <w:r>
              <w:rPr>
                <w:sz w:val="20"/>
              </w:rPr>
              <w:t xml:space="preserve">35</w:t>
            </w:r>
          </w:p>
        </w:tc>
        <w:tc>
          <w:tcPr>
            <w:tcW w:w="1077" w:type="dxa"/>
            <w:vAlign w:val="bottom"/>
          </w:tcPr>
          <w:p>
            <w:pPr>
              <w:pStyle w:val="0"/>
              <w:jc w:val="center"/>
            </w:pPr>
            <w:r>
              <w:rPr>
                <w:sz w:val="20"/>
              </w:rPr>
              <w:t xml:space="preserve">8,0</w:t>
            </w:r>
          </w:p>
        </w:tc>
        <w:tc>
          <w:tcPr>
            <w:tcW w:w="794" w:type="dxa"/>
            <w:vAlign w:val="bottom"/>
          </w:tcPr>
          <w:p>
            <w:pPr>
              <w:pStyle w:val="0"/>
              <w:jc w:val="center"/>
            </w:pPr>
            <w:r>
              <w:rPr>
                <w:sz w:val="20"/>
              </w:rPr>
              <w:t xml:space="preserve">51</w:t>
            </w:r>
          </w:p>
        </w:tc>
        <w:tc>
          <w:tcPr>
            <w:tcW w:w="1077" w:type="dxa"/>
            <w:vAlign w:val="bottom"/>
          </w:tcPr>
          <w:p>
            <w:pPr>
              <w:pStyle w:val="0"/>
              <w:jc w:val="center"/>
            </w:pPr>
            <w:r>
              <w:rPr>
                <w:sz w:val="20"/>
              </w:rPr>
              <w:t xml:space="preserve">11,9</w:t>
            </w:r>
          </w:p>
        </w:tc>
        <w:tc>
          <w:tcPr>
            <w:tcW w:w="737" w:type="dxa"/>
            <w:vAlign w:val="bottom"/>
          </w:tcPr>
          <w:p>
            <w:pPr>
              <w:pStyle w:val="0"/>
              <w:jc w:val="center"/>
            </w:pPr>
            <w:r>
              <w:rPr>
                <w:sz w:val="20"/>
              </w:rPr>
              <w:t xml:space="preserve">30</w:t>
            </w:r>
          </w:p>
        </w:tc>
        <w:tc>
          <w:tcPr>
            <w:tcW w:w="1020" w:type="dxa"/>
            <w:vAlign w:val="bottom"/>
          </w:tcPr>
          <w:p>
            <w:pPr>
              <w:pStyle w:val="0"/>
              <w:jc w:val="center"/>
            </w:pPr>
            <w:r>
              <w:rPr>
                <w:sz w:val="20"/>
              </w:rPr>
              <w:t xml:space="preserve">6,3</w:t>
            </w:r>
          </w:p>
        </w:tc>
      </w:tr>
      <w:tr>
        <w:tc>
          <w:tcPr>
            <w:tcW w:w="1304" w:type="dxa"/>
          </w:tcPr>
          <w:p>
            <w:pPr>
              <w:pStyle w:val="0"/>
              <w:jc w:val="center"/>
            </w:pPr>
            <w:r>
              <w:rPr>
                <w:sz w:val="20"/>
              </w:rPr>
              <w:t xml:space="preserve">I63</w:t>
            </w:r>
          </w:p>
        </w:tc>
        <w:tc>
          <w:tcPr>
            <w:tcW w:w="2041" w:type="dxa"/>
            <w:vAlign w:val="center"/>
          </w:tcPr>
          <w:p>
            <w:pPr>
              <w:pStyle w:val="0"/>
            </w:pPr>
            <w:r>
              <w:rPr>
                <w:sz w:val="20"/>
              </w:rPr>
              <w:t xml:space="preserve">Инфаркт мозга</w:t>
            </w:r>
          </w:p>
        </w:tc>
        <w:tc>
          <w:tcPr>
            <w:tcW w:w="794" w:type="dxa"/>
            <w:vAlign w:val="bottom"/>
          </w:tcPr>
          <w:p>
            <w:pPr>
              <w:pStyle w:val="0"/>
              <w:jc w:val="center"/>
            </w:pPr>
            <w:r>
              <w:rPr>
                <w:sz w:val="20"/>
              </w:rPr>
              <w:t xml:space="preserve">257</w:t>
            </w:r>
          </w:p>
        </w:tc>
        <w:tc>
          <w:tcPr>
            <w:tcW w:w="1134" w:type="dxa"/>
            <w:vAlign w:val="bottom"/>
          </w:tcPr>
          <w:p>
            <w:pPr>
              <w:pStyle w:val="0"/>
              <w:jc w:val="center"/>
            </w:pPr>
            <w:r>
              <w:rPr>
                <w:sz w:val="20"/>
              </w:rPr>
              <w:t xml:space="preserve">28,4</w:t>
            </w:r>
          </w:p>
        </w:tc>
        <w:tc>
          <w:tcPr>
            <w:tcW w:w="1247" w:type="dxa"/>
            <w:vAlign w:val="bottom"/>
          </w:tcPr>
          <w:p>
            <w:pPr>
              <w:pStyle w:val="0"/>
              <w:jc w:val="center"/>
            </w:pPr>
            <w:r>
              <w:rPr>
                <w:sz w:val="20"/>
              </w:rPr>
              <w:t xml:space="preserve">27</w:t>
            </w:r>
          </w:p>
        </w:tc>
        <w:tc>
          <w:tcPr>
            <w:tcW w:w="1077" w:type="dxa"/>
            <w:vAlign w:val="bottom"/>
          </w:tcPr>
          <w:p>
            <w:pPr>
              <w:pStyle w:val="0"/>
              <w:jc w:val="center"/>
            </w:pPr>
            <w:r>
              <w:rPr>
                <w:sz w:val="20"/>
              </w:rPr>
              <w:t xml:space="preserve">5,0</w:t>
            </w:r>
          </w:p>
        </w:tc>
        <w:tc>
          <w:tcPr>
            <w:tcW w:w="851" w:type="dxa"/>
            <w:vAlign w:val="bottom"/>
          </w:tcPr>
          <w:p>
            <w:pPr>
              <w:pStyle w:val="0"/>
              <w:jc w:val="center"/>
            </w:pPr>
            <w:r>
              <w:rPr>
                <w:sz w:val="20"/>
              </w:rPr>
              <w:t xml:space="preserve">2</w:t>
            </w:r>
          </w:p>
        </w:tc>
        <w:tc>
          <w:tcPr>
            <w:tcW w:w="1134" w:type="dxa"/>
            <w:vAlign w:val="bottom"/>
          </w:tcPr>
          <w:p>
            <w:pPr>
              <w:pStyle w:val="0"/>
              <w:jc w:val="center"/>
            </w:pPr>
            <w:r>
              <w:rPr>
                <w:sz w:val="20"/>
              </w:rPr>
              <w:t xml:space="preserve">0,9</w:t>
            </w:r>
          </w:p>
        </w:tc>
        <w:tc>
          <w:tcPr>
            <w:tcW w:w="848" w:type="dxa"/>
            <w:vAlign w:val="bottom"/>
          </w:tcPr>
          <w:p>
            <w:pPr>
              <w:pStyle w:val="0"/>
              <w:jc w:val="center"/>
            </w:pPr>
            <w:r>
              <w:rPr>
                <w:sz w:val="20"/>
              </w:rPr>
              <w:t xml:space="preserve">255</w:t>
            </w:r>
          </w:p>
        </w:tc>
        <w:tc>
          <w:tcPr>
            <w:tcW w:w="1134" w:type="dxa"/>
            <w:vAlign w:val="bottom"/>
          </w:tcPr>
          <w:p>
            <w:pPr>
              <w:pStyle w:val="0"/>
              <w:jc w:val="center"/>
            </w:pPr>
            <w:r>
              <w:rPr>
                <w:sz w:val="20"/>
              </w:rPr>
              <w:t xml:space="preserve">37,0</w:t>
            </w:r>
          </w:p>
        </w:tc>
        <w:tc>
          <w:tcPr>
            <w:tcW w:w="1020" w:type="dxa"/>
            <w:vAlign w:val="bottom"/>
          </w:tcPr>
          <w:p>
            <w:pPr>
              <w:pStyle w:val="0"/>
              <w:jc w:val="center"/>
            </w:pPr>
            <w:r>
              <w:rPr>
                <w:sz w:val="20"/>
              </w:rPr>
              <w:t xml:space="preserve">230</w:t>
            </w:r>
          </w:p>
        </w:tc>
        <w:tc>
          <w:tcPr>
            <w:tcW w:w="1077" w:type="dxa"/>
            <w:vAlign w:val="bottom"/>
          </w:tcPr>
          <w:p>
            <w:pPr>
              <w:pStyle w:val="0"/>
              <w:jc w:val="center"/>
            </w:pPr>
            <w:r>
              <w:rPr>
                <w:sz w:val="20"/>
              </w:rPr>
              <w:t xml:space="preserve">134,5</w:t>
            </w:r>
          </w:p>
        </w:tc>
        <w:tc>
          <w:tcPr>
            <w:tcW w:w="709" w:type="dxa"/>
            <w:vAlign w:val="bottom"/>
          </w:tcPr>
          <w:p>
            <w:pPr>
              <w:pStyle w:val="0"/>
              <w:jc w:val="center"/>
            </w:pPr>
            <w:r>
              <w:rPr>
                <w:sz w:val="20"/>
              </w:rPr>
              <w:t xml:space="preserve">164</w:t>
            </w:r>
          </w:p>
        </w:tc>
        <w:tc>
          <w:tcPr>
            <w:tcW w:w="1134" w:type="dxa"/>
            <w:vAlign w:val="bottom"/>
          </w:tcPr>
          <w:p>
            <w:pPr>
              <w:pStyle w:val="0"/>
              <w:jc w:val="center"/>
            </w:pPr>
            <w:r>
              <w:rPr>
                <w:sz w:val="20"/>
              </w:rPr>
              <w:t xml:space="preserve">35,0</w:t>
            </w:r>
          </w:p>
        </w:tc>
        <w:tc>
          <w:tcPr>
            <w:tcW w:w="850" w:type="dxa"/>
            <w:vAlign w:val="bottom"/>
          </w:tcPr>
          <w:p>
            <w:pPr>
              <w:pStyle w:val="0"/>
              <w:jc w:val="center"/>
            </w:pPr>
            <w:r>
              <w:rPr>
                <w:sz w:val="20"/>
              </w:rPr>
              <w:t xml:space="preserve">93</w:t>
            </w:r>
          </w:p>
        </w:tc>
        <w:tc>
          <w:tcPr>
            <w:tcW w:w="1077" w:type="dxa"/>
            <w:vAlign w:val="bottom"/>
          </w:tcPr>
          <w:p>
            <w:pPr>
              <w:pStyle w:val="0"/>
              <w:jc w:val="center"/>
            </w:pPr>
            <w:r>
              <w:rPr>
                <w:sz w:val="20"/>
              </w:rPr>
              <w:t xml:space="preserve">21,4</w:t>
            </w:r>
          </w:p>
        </w:tc>
        <w:tc>
          <w:tcPr>
            <w:tcW w:w="794" w:type="dxa"/>
            <w:vAlign w:val="bottom"/>
          </w:tcPr>
          <w:p>
            <w:pPr>
              <w:pStyle w:val="0"/>
              <w:jc w:val="center"/>
            </w:pPr>
            <w:r>
              <w:rPr>
                <w:sz w:val="20"/>
              </w:rPr>
              <w:t xml:space="preserve">116</w:t>
            </w:r>
          </w:p>
        </w:tc>
        <w:tc>
          <w:tcPr>
            <w:tcW w:w="1077" w:type="dxa"/>
            <w:vAlign w:val="bottom"/>
          </w:tcPr>
          <w:p>
            <w:pPr>
              <w:pStyle w:val="0"/>
              <w:jc w:val="center"/>
            </w:pPr>
            <w:r>
              <w:rPr>
                <w:sz w:val="20"/>
              </w:rPr>
              <w:t xml:space="preserve">27,0</w:t>
            </w:r>
          </w:p>
        </w:tc>
        <w:tc>
          <w:tcPr>
            <w:tcW w:w="737" w:type="dxa"/>
            <w:vAlign w:val="bottom"/>
          </w:tcPr>
          <w:p>
            <w:pPr>
              <w:pStyle w:val="0"/>
              <w:jc w:val="center"/>
            </w:pPr>
            <w:r>
              <w:rPr>
                <w:sz w:val="20"/>
              </w:rPr>
              <w:t xml:space="preserve">141</w:t>
            </w:r>
          </w:p>
        </w:tc>
        <w:tc>
          <w:tcPr>
            <w:tcW w:w="1020" w:type="dxa"/>
            <w:vAlign w:val="bottom"/>
          </w:tcPr>
          <w:p>
            <w:pPr>
              <w:pStyle w:val="0"/>
              <w:jc w:val="center"/>
            </w:pPr>
            <w:r>
              <w:rPr>
                <w:sz w:val="20"/>
              </w:rPr>
              <w:t xml:space="preserve">29,7</w:t>
            </w:r>
          </w:p>
        </w:tc>
      </w:tr>
      <w:tr>
        <w:tc>
          <w:tcPr>
            <w:tcW w:w="1304" w:type="dxa"/>
          </w:tcPr>
          <w:p>
            <w:pPr>
              <w:pStyle w:val="0"/>
              <w:jc w:val="center"/>
            </w:pPr>
            <w:r>
              <w:rPr>
                <w:sz w:val="20"/>
              </w:rPr>
              <w:t xml:space="preserve">I64</w:t>
            </w:r>
          </w:p>
        </w:tc>
        <w:tc>
          <w:tcPr>
            <w:tcW w:w="2041" w:type="dxa"/>
            <w:vAlign w:val="center"/>
          </w:tcPr>
          <w:p>
            <w:pPr>
              <w:pStyle w:val="0"/>
            </w:pPr>
            <w:r>
              <w:rPr>
                <w:sz w:val="20"/>
              </w:rPr>
              <w:t xml:space="preserve">Инсульт, не уточненный как кровоизлияние или инфаркт</w:t>
            </w:r>
          </w:p>
        </w:tc>
        <w:tc>
          <w:tcPr>
            <w:tcW w:w="794" w:type="dxa"/>
            <w:vAlign w:val="bottom"/>
          </w:tcPr>
          <w:p>
            <w:pPr>
              <w:pStyle w:val="0"/>
              <w:jc w:val="center"/>
            </w:pPr>
            <w:r>
              <w:rPr>
                <w:sz w:val="20"/>
              </w:rPr>
              <w:t xml:space="preserve">19</w:t>
            </w:r>
          </w:p>
        </w:tc>
        <w:tc>
          <w:tcPr>
            <w:tcW w:w="1134" w:type="dxa"/>
            <w:vAlign w:val="bottom"/>
          </w:tcPr>
          <w:p>
            <w:pPr>
              <w:pStyle w:val="0"/>
              <w:jc w:val="center"/>
            </w:pPr>
            <w:r>
              <w:rPr>
                <w:sz w:val="20"/>
              </w:rPr>
              <w:t xml:space="preserve">2,1</w:t>
            </w:r>
          </w:p>
        </w:tc>
        <w:tc>
          <w:tcPr>
            <w:tcW w:w="1247" w:type="dxa"/>
            <w:vAlign w:val="bottom"/>
          </w:tcPr>
          <w:p>
            <w:pPr>
              <w:pStyle w:val="0"/>
              <w:jc w:val="center"/>
            </w:pPr>
            <w:r>
              <w:rPr>
                <w:sz w:val="20"/>
              </w:rPr>
              <w:t xml:space="preserve">4</w:t>
            </w:r>
          </w:p>
        </w:tc>
        <w:tc>
          <w:tcPr>
            <w:tcW w:w="1077" w:type="dxa"/>
            <w:vAlign w:val="bottom"/>
          </w:tcPr>
          <w:p>
            <w:pPr>
              <w:pStyle w:val="0"/>
              <w:jc w:val="center"/>
            </w:pPr>
            <w:r>
              <w:rPr>
                <w:sz w:val="20"/>
              </w:rPr>
              <w:t xml:space="preserve">0,7</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19</w:t>
            </w:r>
          </w:p>
        </w:tc>
        <w:tc>
          <w:tcPr>
            <w:tcW w:w="1134" w:type="dxa"/>
            <w:vAlign w:val="bottom"/>
          </w:tcPr>
          <w:p>
            <w:pPr>
              <w:pStyle w:val="0"/>
              <w:jc w:val="center"/>
            </w:pPr>
            <w:r>
              <w:rPr>
                <w:sz w:val="20"/>
              </w:rPr>
              <w:t xml:space="preserve">2,8</w:t>
            </w:r>
          </w:p>
        </w:tc>
        <w:tc>
          <w:tcPr>
            <w:tcW w:w="1020" w:type="dxa"/>
            <w:vAlign w:val="bottom"/>
          </w:tcPr>
          <w:p>
            <w:pPr>
              <w:pStyle w:val="0"/>
              <w:jc w:val="center"/>
            </w:pPr>
            <w:r>
              <w:rPr>
                <w:sz w:val="20"/>
              </w:rPr>
              <w:t xml:space="preserve">15</w:t>
            </w:r>
          </w:p>
        </w:tc>
        <w:tc>
          <w:tcPr>
            <w:tcW w:w="1077" w:type="dxa"/>
            <w:vAlign w:val="bottom"/>
          </w:tcPr>
          <w:p>
            <w:pPr>
              <w:pStyle w:val="0"/>
              <w:jc w:val="center"/>
            </w:pPr>
            <w:r>
              <w:rPr>
                <w:sz w:val="20"/>
              </w:rPr>
              <w:t xml:space="preserve">8,8</w:t>
            </w:r>
          </w:p>
        </w:tc>
        <w:tc>
          <w:tcPr>
            <w:tcW w:w="709" w:type="dxa"/>
            <w:vAlign w:val="bottom"/>
          </w:tcPr>
          <w:p>
            <w:pPr>
              <w:pStyle w:val="0"/>
              <w:jc w:val="center"/>
            </w:pPr>
            <w:r>
              <w:rPr>
                <w:sz w:val="20"/>
              </w:rPr>
              <w:t xml:space="preserve">6</w:t>
            </w:r>
          </w:p>
        </w:tc>
        <w:tc>
          <w:tcPr>
            <w:tcW w:w="1134" w:type="dxa"/>
            <w:vAlign w:val="bottom"/>
          </w:tcPr>
          <w:p>
            <w:pPr>
              <w:pStyle w:val="0"/>
              <w:jc w:val="center"/>
            </w:pPr>
            <w:r>
              <w:rPr>
                <w:sz w:val="20"/>
              </w:rPr>
              <w:t xml:space="preserve">1,3</w:t>
            </w:r>
          </w:p>
        </w:tc>
        <w:tc>
          <w:tcPr>
            <w:tcW w:w="850" w:type="dxa"/>
            <w:vAlign w:val="bottom"/>
          </w:tcPr>
          <w:p>
            <w:pPr>
              <w:pStyle w:val="0"/>
              <w:jc w:val="center"/>
            </w:pPr>
            <w:r>
              <w:rPr>
                <w:sz w:val="20"/>
              </w:rPr>
              <w:t xml:space="preserve">13</w:t>
            </w:r>
          </w:p>
        </w:tc>
        <w:tc>
          <w:tcPr>
            <w:tcW w:w="1077" w:type="dxa"/>
            <w:vAlign w:val="bottom"/>
          </w:tcPr>
          <w:p>
            <w:pPr>
              <w:pStyle w:val="0"/>
              <w:jc w:val="center"/>
            </w:pPr>
            <w:r>
              <w:rPr>
                <w:sz w:val="20"/>
              </w:rPr>
              <w:t xml:space="preserve">3,0</w:t>
            </w:r>
          </w:p>
        </w:tc>
        <w:tc>
          <w:tcPr>
            <w:tcW w:w="794" w:type="dxa"/>
            <w:vAlign w:val="bottom"/>
          </w:tcPr>
          <w:p>
            <w:pPr>
              <w:pStyle w:val="0"/>
              <w:jc w:val="center"/>
            </w:pPr>
            <w:r>
              <w:rPr>
                <w:sz w:val="20"/>
              </w:rPr>
              <w:t xml:space="preserve">12</w:t>
            </w:r>
          </w:p>
        </w:tc>
        <w:tc>
          <w:tcPr>
            <w:tcW w:w="1077" w:type="dxa"/>
            <w:vAlign w:val="bottom"/>
          </w:tcPr>
          <w:p>
            <w:pPr>
              <w:pStyle w:val="0"/>
              <w:jc w:val="center"/>
            </w:pPr>
            <w:r>
              <w:rPr>
                <w:sz w:val="20"/>
              </w:rPr>
              <w:t xml:space="preserve">2,8</w:t>
            </w:r>
          </w:p>
        </w:tc>
        <w:tc>
          <w:tcPr>
            <w:tcW w:w="737" w:type="dxa"/>
            <w:vAlign w:val="bottom"/>
          </w:tcPr>
          <w:p>
            <w:pPr>
              <w:pStyle w:val="0"/>
              <w:jc w:val="center"/>
            </w:pPr>
            <w:r>
              <w:rPr>
                <w:sz w:val="20"/>
              </w:rPr>
              <w:t xml:space="preserve">7</w:t>
            </w:r>
          </w:p>
        </w:tc>
        <w:tc>
          <w:tcPr>
            <w:tcW w:w="1020" w:type="dxa"/>
            <w:vAlign w:val="bottom"/>
          </w:tcPr>
          <w:p>
            <w:pPr>
              <w:pStyle w:val="0"/>
              <w:jc w:val="center"/>
            </w:pPr>
            <w:r>
              <w:rPr>
                <w:sz w:val="20"/>
              </w:rPr>
              <w:t xml:space="preserve">1,5</w:t>
            </w:r>
          </w:p>
        </w:tc>
      </w:tr>
      <w:tr>
        <w:tc>
          <w:tcPr>
            <w:tcW w:w="1304" w:type="dxa"/>
          </w:tcPr>
          <w:p>
            <w:pPr>
              <w:pStyle w:val="0"/>
              <w:jc w:val="center"/>
            </w:pPr>
            <w:r>
              <w:rPr>
                <w:sz w:val="20"/>
              </w:rPr>
              <w:t xml:space="preserve">I60-I69</w:t>
            </w:r>
          </w:p>
        </w:tc>
        <w:tc>
          <w:tcPr>
            <w:tcW w:w="2041" w:type="dxa"/>
            <w:vAlign w:val="center"/>
          </w:tcPr>
          <w:p>
            <w:pPr>
              <w:pStyle w:val="0"/>
            </w:pPr>
            <w:r>
              <w:rPr>
                <w:sz w:val="20"/>
              </w:rPr>
              <w:t xml:space="preserve">Цереброваскулярные болезни</w:t>
            </w:r>
          </w:p>
        </w:tc>
        <w:tc>
          <w:tcPr>
            <w:tcW w:w="794" w:type="dxa"/>
            <w:vAlign w:val="bottom"/>
          </w:tcPr>
          <w:p>
            <w:pPr>
              <w:pStyle w:val="0"/>
              <w:jc w:val="center"/>
            </w:pPr>
            <w:r>
              <w:rPr>
                <w:sz w:val="20"/>
              </w:rPr>
              <w:t xml:space="preserve">1224</w:t>
            </w:r>
          </w:p>
        </w:tc>
        <w:tc>
          <w:tcPr>
            <w:tcW w:w="1134" w:type="dxa"/>
            <w:vAlign w:val="bottom"/>
          </w:tcPr>
          <w:p>
            <w:pPr>
              <w:pStyle w:val="0"/>
              <w:jc w:val="center"/>
            </w:pPr>
            <w:r>
              <w:rPr>
                <w:sz w:val="20"/>
              </w:rPr>
              <w:t xml:space="preserve">135,4</w:t>
            </w:r>
          </w:p>
        </w:tc>
        <w:tc>
          <w:tcPr>
            <w:tcW w:w="1247" w:type="dxa"/>
            <w:vAlign w:val="bottom"/>
          </w:tcPr>
          <w:p>
            <w:pPr>
              <w:pStyle w:val="0"/>
              <w:jc w:val="center"/>
            </w:pPr>
            <w:r>
              <w:rPr>
                <w:sz w:val="20"/>
              </w:rPr>
              <w:t xml:space="preserve">92</w:t>
            </w:r>
          </w:p>
        </w:tc>
        <w:tc>
          <w:tcPr>
            <w:tcW w:w="1077" w:type="dxa"/>
            <w:vAlign w:val="bottom"/>
          </w:tcPr>
          <w:p>
            <w:pPr>
              <w:pStyle w:val="0"/>
              <w:jc w:val="center"/>
            </w:pPr>
            <w:r>
              <w:rPr>
                <w:sz w:val="20"/>
              </w:rPr>
              <w:t xml:space="preserve">17,0</w:t>
            </w:r>
          </w:p>
        </w:tc>
        <w:tc>
          <w:tcPr>
            <w:tcW w:w="851" w:type="dxa"/>
            <w:vAlign w:val="bottom"/>
          </w:tcPr>
          <w:p>
            <w:pPr>
              <w:pStyle w:val="0"/>
              <w:jc w:val="center"/>
            </w:pPr>
            <w:r>
              <w:rPr>
                <w:sz w:val="20"/>
              </w:rPr>
              <w:t xml:space="preserve">2</w:t>
            </w:r>
          </w:p>
        </w:tc>
        <w:tc>
          <w:tcPr>
            <w:tcW w:w="1134" w:type="dxa"/>
            <w:vAlign w:val="bottom"/>
          </w:tcPr>
          <w:p>
            <w:pPr>
              <w:pStyle w:val="0"/>
              <w:jc w:val="center"/>
            </w:pPr>
            <w:r>
              <w:rPr>
                <w:sz w:val="20"/>
              </w:rPr>
              <w:t xml:space="preserve">0,9</w:t>
            </w:r>
          </w:p>
        </w:tc>
        <w:tc>
          <w:tcPr>
            <w:tcW w:w="848" w:type="dxa"/>
            <w:vAlign w:val="bottom"/>
          </w:tcPr>
          <w:p>
            <w:pPr>
              <w:pStyle w:val="0"/>
              <w:jc w:val="center"/>
            </w:pPr>
            <w:r>
              <w:rPr>
                <w:sz w:val="20"/>
              </w:rPr>
              <w:t xml:space="preserve">1222</w:t>
            </w:r>
          </w:p>
        </w:tc>
        <w:tc>
          <w:tcPr>
            <w:tcW w:w="1134" w:type="dxa"/>
            <w:vAlign w:val="bottom"/>
          </w:tcPr>
          <w:p>
            <w:pPr>
              <w:pStyle w:val="0"/>
              <w:jc w:val="center"/>
            </w:pPr>
            <w:r>
              <w:rPr>
                <w:sz w:val="20"/>
              </w:rPr>
              <w:t xml:space="preserve">177,1</w:t>
            </w:r>
          </w:p>
        </w:tc>
        <w:tc>
          <w:tcPr>
            <w:tcW w:w="1020" w:type="dxa"/>
            <w:vAlign w:val="bottom"/>
          </w:tcPr>
          <w:p>
            <w:pPr>
              <w:pStyle w:val="0"/>
              <w:jc w:val="center"/>
            </w:pPr>
            <w:r>
              <w:rPr>
                <w:sz w:val="20"/>
              </w:rPr>
              <w:t xml:space="preserve">1132</w:t>
            </w:r>
          </w:p>
        </w:tc>
        <w:tc>
          <w:tcPr>
            <w:tcW w:w="1077" w:type="dxa"/>
            <w:vAlign w:val="bottom"/>
          </w:tcPr>
          <w:p>
            <w:pPr>
              <w:pStyle w:val="0"/>
              <w:jc w:val="center"/>
            </w:pPr>
            <w:r>
              <w:rPr>
                <w:sz w:val="20"/>
              </w:rPr>
              <w:t xml:space="preserve">662,2</w:t>
            </w:r>
          </w:p>
        </w:tc>
        <w:tc>
          <w:tcPr>
            <w:tcW w:w="709" w:type="dxa"/>
            <w:vAlign w:val="bottom"/>
          </w:tcPr>
          <w:p>
            <w:pPr>
              <w:pStyle w:val="0"/>
              <w:jc w:val="center"/>
            </w:pPr>
            <w:r>
              <w:rPr>
                <w:sz w:val="20"/>
              </w:rPr>
              <w:t xml:space="preserve">701</w:t>
            </w:r>
          </w:p>
        </w:tc>
        <w:tc>
          <w:tcPr>
            <w:tcW w:w="1134" w:type="dxa"/>
            <w:vAlign w:val="bottom"/>
          </w:tcPr>
          <w:p>
            <w:pPr>
              <w:pStyle w:val="0"/>
              <w:jc w:val="center"/>
            </w:pPr>
            <w:r>
              <w:rPr>
                <w:sz w:val="20"/>
              </w:rPr>
              <w:t xml:space="preserve">149,4</w:t>
            </w:r>
          </w:p>
        </w:tc>
        <w:tc>
          <w:tcPr>
            <w:tcW w:w="850" w:type="dxa"/>
            <w:vAlign w:val="bottom"/>
          </w:tcPr>
          <w:p>
            <w:pPr>
              <w:pStyle w:val="0"/>
              <w:jc w:val="center"/>
            </w:pPr>
            <w:r>
              <w:rPr>
                <w:sz w:val="20"/>
              </w:rPr>
              <w:t xml:space="preserve">523</w:t>
            </w:r>
          </w:p>
        </w:tc>
        <w:tc>
          <w:tcPr>
            <w:tcW w:w="1077" w:type="dxa"/>
            <w:vAlign w:val="bottom"/>
          </w:tcPr>
          <w:p>
            <w:pPr>
              <w:pStyle w:val="0"/>
              <w:jc w:val="center"/>
            </w:pPr>
            <w:r>
              <w:rPr>
                <w:sz w:val="20"/>
              </w:rPr>
              <w:t xml:space="preserve">120,2</w:t>
            </w:r>
          </w:p>
        </w:tc>
        <w:tc>
          <w:tcPr>
            <w:tcW w:w="794" w:type="dxa"/>
            <w:vAlign w:val="bottom"/>
          </w:tcPr>
          <w:p>
            <w:pPr>
              <w:pStyle w:val="0"/>
              <w:jc w:val="center"/>
            </w:pPr>
            <w:r>
              <w:rPr>
                <w:sz w:val="20"/>
              </w:rPr>
              <w:t xml:space="preserve">489</w:t>
            </w:r>
          </w:p>
        </w:tc>
        <w:tc>
          <w:tcPr>
            <w:tcW w:w="1077" w:type="dxa"/>
            <w:vAlign w:val="bottom"/>
          </w:tcPr>
          <w:p>
            <w:pPr>
              <w:pStyle w:val="0"/>
              <w:jc w:val="center"/>
            </w:pPr>
            <w:r>
              <w:rPr>
                <w:sz w:val="20"/>
              </w:rPr>
              <w:t xml:space="preserve">114,0</w:t>
            </w:r>
          </w:p>
        </w:tc>
        <w:tc>
          <w:tcPr>
            <w:tcW w:w="737" w:type="dxa"/>
            <w:vAlign w:val="bottom"/>
          </w:tcPr>
          <w:p>
            <w:pPr>
              <w:pStyle w:val="0"/>
              <w:jc w:val="center"/>
            </w:pPr>
            <w:r>
              <w:rPr>
                <w:sz w:val="20"/>
              </w:rPr>
              <w:t xml:space="preserve">735</w:t>
            </w:r>
          </w:p>
        </w:tc>
        <w:tc>
          <w:tcPr>
            <w:tcW w:w="1020" w:type="dxa"/>
            <w:vAlign w:val="bottom"/>
          </w:tcPr>
          <w:p>
            <w:pPr>
              <w:pStyle w:val="0"/>
              <w:jc w:val="center"/>
            </w:pPr>
            <w:r>
              <w:rPr>
                <w:sz w:val="20"/>
              </w:rPr>
              <w:t xml:space="preserve">154,7</w:t>
            </w:r>
          </w:p>
        </w:tc>
      </w:tr>
      <w:tr>
        <w:tc>
          <w:tcPr>
            <w:tcW w:w="1304" w:type="dxa"/>
          </w:tcPr>
          <w:p>
            <w:pPr>
              <w:pStyle w:val="0"/>
              <w:jc w:val="center"/>
            </w:pPr>
            <w:r>
              <w:rPr>
                <w:sz w:val="20"/>
              </w:rPr>
              <w:t xml:space="preserve">I00-I99</w:t>
            </w:r>
          </w:p>
        </w:tc>
        <w:tc>
          <w:tcPr>
            <w:tcW w:w="2041" w:type="dxa"/>
            <w:vAlign w:val="center"/>
          </w:tcPr>
          <w:p>
            <w:pPr>
              <w:pStyle w:val="0"/>
            </w:pPr>
            <w:r>
              <w:rPr>
                <w:sz w:val="20"/>
              </w:rPr>
              <w:t xml:space="preserve">Болезни системы кровообращения</w:t>
            </w:r>
          </w:p>
        </w:tc>
        <w:tc>
          <w:tcPr>
            <w:tcW w:w="794" w:type="dxa"/>
            <w:vAlign w:val="bottom"/>
          </w:tcPr>
          <w:p>
            <w:pPr>
              <w:pStyle w:val="0"/>
              <w:jc w:val="center"/>
            </w:pPr>
            <w:r>
              <w:rPr>
                <w:sz w:val="20"/>
              </w:rPr>
              <w:t xml:space="preserve">3719</w:t>
            </w:r>
          </w:p>
        </w:tc>
        <w:tc>
          <w:tcPr>
            <w:tcW w:w="1134" w:type="dxa"/>
            <w:vAlign w:val="bottom"/>
          </w:tcPr>
          <w:p>
            <w:pPr>
              <w:pStyle w:val="0"/>
              <w:jc w:val="center"/>
            </w:pPr>
            <w:r>
              <w:rPr>
                <w:sz w:val="20"/>
              </w:rPr>
              <w:t xml:space="preserve">411,5</w:t>
            </w:r>
          </w:p>
        </w:tc>
        <w:tc>
          <w:tcPr>
            <w:tcW w:w="1247" w:type="dxa"/>
            <w:vAlign w:val="bottom"/>
          </w:tcPr>
          <w:p>
            <w:pPr>
              <w:pStyle w:val="0"/>
              <w:jc w:val="center"/>
            </w:pPr>
            <w:r>
              <w:rPr>
                <w:sz w:val="20"/>
              </w:rPr>
              <w:t xml:space="preserve">578</w:t>
            </w:r>
          </w:p>
        </w:tc>
        <w:tc>
          <w:tcPr>
            <w:tcW w:w="1077" w:type="dxa"/>
            <w:vAlign w:val="bottom"/>
          </w:tcPr>
          <w:p>
            <w:pPr>
              <w:pStyle w:val="0"/>
              <w:jc w:val="center"/>
            </w:pPr>
            <w:r>
              <w:rPr>
                <w:sz w:val="20"/>
              </w:rPr>
              <w:t xml:space="preserve">107,0</w:t>
            </w:r>
          </w:p>
        </w:tc>
        <w:tc>
          <w:tcPr>
            <w:tcW w:w="851" w:type="dxa"/>
            <w:vAlign w:val="bottom"/>
          </w:tcPr>
          <w:p>
            <w:pPr>
              <w:pStyle w:val="0"/>
              <w:jc w:val="center"/>
            </w:pPr>
            <w:r>
              <w:rPr>
                <w:sz w:val="20"/>
              </w:rPr>
              <w:t xml:space="preserve">6</w:t>
            </w:r>
          </w:p>
        </w:tc>
        <w:tc>
          <w:tcPr>
            <w:tcW w:w="1134" w:type="dxa"/>
            <w:vAlign w:val="bottom"/>
          </w:tcPr>
          <w:p>
            <w:pPr>
              <w:pStyle w:val="0"/>
              <w:jc w:val="center"/>
            </w:pPr>
            <w:r>
              <w:rPr>
                <w:sz w:val="20"/>
              </w:rPr>
              <w:t xml:space="preserve">2,8</w:t>
            </w:r>
          </w:p>
        </w:tc>
        <w:tc>
          <w:tcPr>
            <w:tcW w:w="848" w:type="dxa"/>
            <w:vAlign w:val="bottom"/>
          </w:tcPr>
          <w:p>
            <w:pPr>
              <w:pStyle w:val="0"/>
              <w:jc w:val="center"/>
            </w:pPr>
            <w:r>
              <w:rPr>
                <w:sz w:val="20"/>
              </w:rPr>
              <w:t xml:space="preserve">3713</w:t>
            </w:r>
          </w:p>
        </w:tc>
        <w:tc>
          <w:tcPr>
            <w:tcW w:w="1134" w:type="dxa"/>
            <w:vAlign w:val="bottom"/>
          </w:tcPr>
          <w:p>
            <w:pPr>
              <w:pStyle w:val="0"/>
              <w:jc w:val="center"/>
            </w:pPr>
            <w:r>
              <w:rPr>
                <w:sz w:val="20"/>
              </w:rPr>
              <w:t xml:space="preserve">538,0</w:t>
            </w:r>
          </w:p>
        </w:tc>
        <w:tc>
          <w:tcPr>
            <w:tcW w:w="1020" w:type="dxa"/>
            <w:vAlign w:val="bottom"/>
          </w:tcPr>
          <w:p>
            <w:pPr>
              <w:pStyle w:val="0"/>
              <w:jc w:val="center"/>
            </w:pPr>
            <w:r>
              <w:rPr>
                <w:sz w:val="20"/>
              </w:rPr>
              <w:t xml:space="preserve">3141</w:t>
            </w:r>
          </w:p>
        </w:tc>
        <w:tc>
          <w:tcPr>
            <w:tcW w:w="1077" w:type="dxa"/>
            <w:vAlign w:val="bottom"/>
          </w:tcPr>
          <w:p>
            <w:pPr>
              <w:pStyle w:val="0"/>
              <w:jc w:val="center"/>
            </w:pPr>
            <w:r>
              <w:rPr>
                <w:sz w:val="20"/>
              </w:rPr>
              <w:t xml:space="preserve">1837,4</w:t>
            </w:r>
          </w:p>
        </w:tc>
        <w:tc>
          <w:tcPr>
            <w:tcW w:w="709" w:type="dxa"/>
            <w:vAlign w:val="bottom"/>
          </w:tcPr>
          <w:p>
            <w:pPr>
              <w:pStyle w:val="0"/>
              <w:jc w:val="center"/>
            </w:pPr>
            <w:r>
              <w:rPr>
                <w:sz w:val="20"/>
              </w:rPr>
              <w:t xml:space="preserve">1978</w:t>
            </w:r>
          </w:p>
        </w:tc>
        <w:tc>
          <w:tcPr>
            <w:tcW w:w="1134" w:type="dxa"/>
            <w:vAlign w:val="bottom"/>
          </w:tcPr>
          <w:p>
            <w:pPr>
              <w:pStyle w:val="0"/>
              <w:jc w:val="center"/>
            </w:pPr>
            <w:r>
              <w:rPr>
                <w:sz w:val="20"/>
              </w:rPr>
              <w:t xml:space="preserve">421,6</w:t>
            </w:r>
          </w:p>
        </w:tc>
        <w:tc>
          <w:tcPr>
            <w:tcW w:w="850" w:type="dxa"/>
            <w:vAlign w:val="bottom"/>
          </w:tcPr>
          <w:p>
            <w:pPr>
              <w:pStyle w:val="0"/>
              <w:jc w:val="center"/>
            </w:pPr>
            <w:r>
              <w:rPr>
                <w:sz w:val="20"/>
              </w:rPr>
              <w:t xml:space="preserve">1741</w:t>
            </w:r>
          </w:p>
        </w:tc>
        <w:tc>
          <w:tcPr>
            <w:tcW w:w="1077" w:type="dxa"/>
            <w:vAlign w:val="bottom"/>
          </w:tcPr>
          <w:p>
            <w:pPr>
              <w:pStyle w:val="0"/>
              <w:jc w:val="center"/>
            </w:pPr>
            <w:r>
              <w:rPr>
                <w:sz w:val="20"/>
              </w:rPr>
              <w:t xml:space="preserve">400,2</w:t>
            </w:r>
          </w:p>
        </w:tc>
        <w:tc>
          <w:tcPr>
            <w:tcW w:w="794" w:type="dxa"/>
            <w:vAlign w:val="bottom"/>
          </w:tcPr>
          <w:p>
            <w:pPr>
              <w:pStyle w:val="0"/>
              <w:jc w:val="center"/>
            </w:pPr>
            <w:r>
              <w:rPr>
                <w:sz w:val="20"/>
              </w:rPr>
              <w:t xml:space="preserve">1820</w:t>
            </w:r>
          </w:p>
        </w:tc>
        <w:tc>
          <w:tcPr>
            <w:tcW w:w="1077" w:type="dxa"/>
            <w:vAlign w:val="bottom"/>
          </w:tcPr>
          <w:p>
            <w:pPr>
              <w:pStyle w:val="0"/>
              <w:jc w:val="center"/>
            </w:pPr>
            <w:r>
              <w:rPr>
                <w:sz w:val="20"/>
              </w:rPr>
              <w:t xml:space="preserve">424,2</w:t>
            </w:r>
          </w:p>
        </w:tc>
        <w:tc>
          <w:tcPr>
            <w:tcW w:w="737" w:type="dxa"/>
            <w:vAlign w:val="bottom"/>
          </w:tcPr>
          <w:p>
            <w:pPr>
              <w:pStyle w:val="0"/>
              <w:jc w:val="center"/>
            </w:pPr>
            <w:r>
              <w:rPr>
                <w:sz w:val="20"/>
              </w:rPr>
              <w:t xml:space="preserve">1899</w:t>
            </w:r>
          </w:p>
        </w:tc>
        <w:tc>
          <w:tcPr>
            <w:tcW w:w="1020" w:type="dxa"/>
            <w:vAlign w:val="bottom"/>
          </w:tcPr>
          <w:p>
            <w:pPr>
              <w:pStyle w:val="0"/>
              <w:jc w:val="center"/>
            </w:pPr>
            <w:r>
              <w:rPr>
                <w:sz w:val="20"/>
              </w:rPr>
              <w:t xml:space="preserve">399,7</w:t>
            </w:r>
          </w:p>
        </w:tc>
      </w:tr>
      <w:tr>
        <w:tc>
          <w:tcPr>
            <w:tcW w:w="1304" w:type="dxa"/>
          </w:tcPr>
          <w:p>
            <w:pPr>
              <w:pStyle w:val="0"/>
              <w:jc w:val="center"/>
            </w:pPr>
            <w:r>
              <w:rPr>
                <w:sz w:val="20"/>
              </w:rPr>
              <w:t xml:space="preserve">R54</w:t>
            </w:r>
          </w:p>
        </w:tc>
        <w:tc>
          <w:tcPr>
            <w:tcW w:w="2041" w:type="dxa"/>
            <w:vAlign w:val="center"/>
          </w:tcPr>
          <w:p>
            <w:pPr>
              <w:pStyle w:val="0"/>
            </w:pPr>
            <w:r>
              <w:rPr>
                <w:sz w:val="20"/>
              </w:rPr>
              <w:t xml:space="preserve">Старость</w:t>
            </w:r>
          </w:p>
        </w:tc>
        <w:tc>
          <w:tcPr>
            <w:tcW w:w="794" w:type="dxa"/>
            <w:vAlign w:val="bottom"/>
          </w:tcPr>
          <w:p>
            <w:pPr>
              <w:pStyle w:val="0"/>
              <w:jc w:val="center"/>
            </w:pPr>
            <w:r>
              <w:rPr>
                <w:sz w:val="20"/>
              </w:rPr>
              <w:t xml:space="preserve">504</w:t>
            </w:r>
          </w:p>
        </w:tc>
        <w:tc>
          <w:tcPr>
            <w:tcW w:w="1134" w:type="dxa"/>
            <w:vAlign w:val="bottom"/>
          </w:tcPr>
          <w:p>
            <w:pPr>
              <w:pStyle w:val="0"/>
              <w:jc w:val="center"/>
            </w:pPr>
            <w:r>
              <w:rPr>
                <w:sz w:val="20"/>
              </w:rPr>
              <w:t xml:space="preserve">55,8</w:t>
            </w:r>
          </w:p>
        </w:tc>
        <w:tc>
          <w:tcPr>
            <w:tcW w:w="1247" w:type="dxa"/>
            <w:vAlign w:val="bottom"/>
          </w:tcPr>
          <w:p>
            <w:pPr>
              <w:pStyle w:val="0"/>
              <w:jc w:val="center"/>
            </w:pPr>
            <w:r>
              <w:rPr>
                <w:sz w:val="20"/>
              </w:rPr>
              <w:t xml:space="preserve">0</w:t>
            </w:r>
          </w:p>
        </w:tc>
        <w:tc>
          <w:tcPr>
            <w:tcW w:w="1077" w:type="dxa"/>
            <w:vAlign w:val="bottom"/>
          </w:tcPr>
          <w:p>
            <w:pPr>
              <w:pStyle w:val="0"/>
              <w:jc w:val="center"/>
            </w:pPr>
            <w:r>
              <w:rPr>
                <w:sz w:val="20"/>
              </w:rPr>
              <w:t xml:space="preserve">0,0</w:t>
            </w:r>
          </w:p>
        </w:tc>
        <w:tc>
          <w:tcPr>
            <w:tcW w:w="851" w:type="dxa"/>
            <w:vAlign w:val="bottom"/>
          </w:tcPr>
          <w:p>
            <w:pPr>
              <w:pStyle w:val="0"/>
              <w:jc w:val="center"/>
            </w:pPr>
            <w:r>
              <w:rPr>
                <w:sz w:val="20"/>
              </w:rPr>
              <w:t xml:space="preserve">0</w:t>
            </w:r>
          </w:p>
        </w:tc>
        <w:tc>
          <w:tcPr>
            <w:tcW w:w="1134" w:type="dxa"/>
            <w:vAlign w:val="bottom"/>
          </w:tcPr>
          <w:p>
            <w:pPr>
              <w:pStyle w:val="0"/>
              <w:jc w:val="center"/>
            </w:pPr>
            <w:r>
              <w:rPr>
                <w:sz w:val="20"/>
              </w:rPr>
              <w:t xml:space="preserve">0,0</w:t>
            </w:r>
          </w:p>
        </w:tc>
        <w:tc>
          <w:tcPr>
            <w:tcW w:w="848" w:type="dxa"/>
            <w:vAlign w:val="bottom"/>
          </w:tcPr>
          <w:p>
            <w:pPr>
              <w:pStyle w:val="0"/>
              <w:jc w:val="center"/>
            </w:pPr>
            <w:r>
              <w:rPr>
                <w:sz w:val="20"/>
              </w:rPr>
              <w:t xml:space="preserve">504</w:t>
            </w:r>
          </w:p>
        </w:tc>
        <w:tc>
          <w:tcPr>
            <w:tcW w:w="1134" w:type="dxa"/>
            <w:vAlign w:val="bottom"/>
          </w:tcPr>
          <w:p>
            <w:pPr>
              <w:pStyle w:val="0"/>
              <w:jc w:val="center"/>
            </w:pPr>
            <w:r>
              <w:rPr>
                <w:sz w:val="20"/>
              </w:rPr>
              <w:t xml:space="preserve">73,0</w:t>
            </w:r>
          </w:p>
        </w:tc>
        <w:tc>
          <w:tcPr>
            <w:tcW w:w="1020" w:type="dxa"/>
            <w:vAlign w:val="bottom"/>
          </w:tcPr>
          <w:p>
            <w:pPr>
              <w:pStyle w:val="0"/>
              <w:jc w:val="center"/>
            </w:pPr>
            <w:r>
              <w:rPr>
                <w:sz w:val="20"/>
              </w:rPr>
              <w:t xml:space="preserve">504</w:t>
            </w:r>
          </w:p>
        </w:tc>
        <w:tc>
          <w:tcPr>
            <w:tcW w:w="1077" w:type="dxa"/>
            <w:vAlign w:val="bottom"/>
          </w:tcPr>
          <w:p>
            <w:pPr>
              <w:pStyle w:val="0"/>
              <w:jc w:val="center"/>
            </w:pPr>
            <w:r>
              <w:rPr>
                <w:sz w:val="20"/>
              </w:rPr>
              <w:t xml:space="preserve">294,8</w:t>
            </w:r>
          </w:p>
        </w:tc>
        <w:tc>
          <w:tcPr>
            <w:tcW w:w="709" w:type="dxa"/>
            <w:vAlign w:val="bottom"/>
          </w:tcPr>
          <w:p>
            <w:pPr>
              <w:pStyle w:val="0"/>
              <w:jc w:val="center"/>
            </w:pPr>
            <w:r>
              <w:rPr>
                <w:sz w:val="20"/>
              </w:rPr>
              <w:t xml:space="preserve">151</w:t>
            </w:r>
          </w:p>
        </w:tc>
        <w:tc>
          <w:tcPr>
            <w:tcW w:w="1134" w:type="dxa"/>
            <w:vAlign w:val="bottom"/>
          </w:tcPr>
          <w:p>
            <w:pPr>
              <w:pStyle w:val="0"/>
              <w:jc w:val="center"/>
            </w:pPr>
            <w:r>
              <w:rPr>
                <w:sz w:val="20"/>
              </w:rPr>
              <w:t xml:space="preserve">32,2</w:t>
            </w:r>
          </w:p>
        </w:tc>
        <w:tc>
          <w:tcPr>
            <w:tcW w:w="850" w:type="dxa"/>
            <w:vAlign w:val="bottom"/>
          </w:tcPr>
          <w:p>
            <w:pPr>
              <w:pStyle w:val="0"/>
              <w:jc w:val="center"/>
            </w:pPr>
            <w:r>
              <w:rPr>
                <w:sz w:val="20"/>
              </w:rPr>
              <w:t xml:space="preserve">353</w:t>
            </w:r>
          </w:p>
        </w:tc>
        <w:tc>
          <w:tcPr>
            <w:tcW w:w="1077" w:type="dxa"/>
            <w:vAlign w:val="bottom"/>
          </w:tcPr>
          <w:p>
            <w:pPr>
              <w:pStyle w:val="0"/>
              <w:jc w:val="center"/>
            </w:pPr>
            <w:r>
              <w:rPr>
                <w:sz w:val="20"/>
              </w:rPr>
              <w:t xml:space="preserve">81,1</w:t>
            </w:r>
          </w:p>
        </w:tc>
        <w:tc>
          <w:tcPr>
            <w:tcW w:w="794" w:type="dxa"/>
            <w:vAlign w:val="bottom"/>
          </w:tcPr>
          <w:p>
            <w:pPr>
              <w:pStyle w:val="0"/>
              <w:jc w:val="center"/>
            </w:pPr>
            <w:r>
              <w:rPr>
                <w:sz w:val="20"/>
              </w:rPr>
              <w:t xml:space="preserve">150</w:t>
            </w:r>
          </w:p>
        </w:tc>
        <w:tc>
          <w:tcPr>
            <w:tcW w:w="1077" w:type="dxa"/>
            <w:vAlign w:val="bottom"/>
          </w:tcPr>
          <w:p>
            <w:pPr>
              <w:pStyle w:val="0"/>
              <w:jc w:val="center"/>
            </w:pPr>
            <w:r>
              <w:rPr>
                <w:sz w:val="20"/>
              </w:rPr>
              <w:t xml:space="preserve">35,0</w:t>
            </w:r>
          </w:p>
        </w:tc>
        <w:tc>
          <w:tcPr>
            <w:tcW w:w="737" w:type="dxa"/>
            <w:vAlign w:val="bottom"/>
          </w:tcPr>
          <w:p>
            <w:pPr>
              <w:pStyle w:val="0"/>
              <w:jc w:val="center"/>
            </w:pPr>
            <w:r>
              <w:rPr>
                <w:sz w:val="20"/>
              </w:rPr>
              <w:t xml:space="preserve">354</w:t>
            </w:r>
          </w:p>
        </w:tc>
        <w:tc>
          <w:tcPr>
            <w:tcW w:w="1020" w:type="dxa"/>
            <w:vAlign w:val="bottom"/>
          </w:tcPr>
          <w:p>
            <w:pPr>
              <w:pStyle w:val="0"/>
              <w:jc w:val="center"/>
            </w:pPr>
            <w:r>
              <w:rPr>
                <w:sz w:val="20"/>
              </w:rPr>
              <w:t xml:space="preserve">74,5</w:t>
            </w:r>
          </w:p>
        </w:tc>
      </w:tr>
      <w:tr>
        <w:tc>
          <w:tcPr>
            <w:tcW w:w="1304" w:type="dxa"/>
          </w:tcPr>
          <w:p>
            <w:pPr>
              <w:pStyle w:val="0"/>
              <w:jc w:val="center"/>
            </w:pPr>
            <w:r>
              <w:rPr>
                <w:sz w:val="20"/>
              </w:rPr>
              <w:t xml:space="preserve">R55-R99</w:t>
            </w:r>
          </w:p>
        </w:tc>
        <w:tc>
          <w:tcPr>
            <w:tcW w:w="2041" w:type="dxa"/>
            <w:vAlign w:val="center"/>
          </w:tcPr>
          <w:p>
            <w:pPr>
              <w:pStyle w:val="0"/>
            </w:pPr>
            <w:r>
              <w:rPr>
                <w:sz w:val="20"/>
              </w:rPr>
              <w:t xml:space="preserve">Смерть по неустановленным причинам</w:t>
            </w:r>
          </w:p>
        </w:tc>
        <w:tc>
          <w:tcPr>
            <w:tcW w:w="794" w:type="dxa"/>
            <w:vAlign w:val="bottom"/>
          </w:tcPr>
          <w:p>
            <w:pPr>
              <w:pStyle w:val="0"/>
              <w:jc w:val="center"/>
            </w:pPr>
            <w:r>
              <w:rPr>
                <w:sz w:val="20"/>
              </w:rPr>
              <w:t xml:space="preserve">113</w:t>
            </w:r>
          </w:p>
        </w:tc>
        <w:tc>
          <w:tcPr>
            <w:tcW w:w="1134" w:type="dxa"/>
            <w:vAlign w:val="bottom"/>
          </w:tcPr>
          <w:p>
            <w:pPr>
              <w:pStyle w:val="0"/>
              <w:jc w:val="center"/>
            </w:pPr>
            <w:r>
              <w:rPr>
                <w:sz w:val="20"/>
              </w:rPr>
              <w:t xml:space="preserve">12,5</w:t>
            </w:r>
          </w:p>
        </w:tc>
        <w:tc>
          <w:tcPr>
            <w:tcW w:w="1247" w:type="dxa"/>
            <w:vAlign w:val="bottom"/>
          </w:tcPr>
          <w:p>
            <w:pPr>
              <w:pStyle w:val="0"/>
              <w:jc w:val="center"/>
            </w:pPr>
            <w:r>
              <w:rPr>
                <w:sz w:val="20"/>
              </w:rPr>
              <w:t xml:space="preserve">64</w:t>
            </w:r>
          </w:p>
        </w:tc>
        <w:tc>
          <w:tcPr>
            <w:tcW w:w="1077" w:type="dxa"/>
            <w:vAlign w:val="bottom"/>
          </w:tcPr>
          <w:p>
            <w:pPr>
              <w:pStyle w:val="0"/>
              <w:jc w:val="center"/>
            </w:pPr>
            <w:r>
              <w:rPr>
                <w:sz w:val="20"/>
              </w:rPr>
              <w:t xml:space="preserve">11,9</w:t>
            </w:r>
          </w:p>
        </w:tc>
        <w:tc>
          <w:tcPr>
            <w:tcW w:w="851" w:type="dxa"/>
            <w:vAlign w:val="bottom"/>
          </w:tcPr>
          <w:p>
            <w:pPr>
              <w:pStyle w:val="0"/>
              <w:jc w:val="center"/>
            </w:pPr>
            <w:r>
              <w:rPr>
                <w:sz w:val="20"/>
              </w:rPr>
              <w:t xml:space="preserve">3</w:t>
            </w:r>
          </w:p>
        </w:tc>
        <w:tc>
          <w:tcPr>
            <w:tcW w:w="1134" w:type="dxa"/>
            <w:vAlign w:val="bottom"/>
          </w:tcPr>
          <w:p>
            <w:pPr>
              <w:pStyle w:val="0"/>
              <w:jc w:val="center"/>
            </w:pPr>
            <w:r>
              <w:rPr>
                <w:sz w:val="20"/>
              </w:rPr>
              <w:t xml:space="preserve">1,4</w:t>
            </w:r>
          </w:p>
        </w:tc>
        <w:tc>
          <w:tcPr>
            <w:tcW w:w="848" w:type="dxa"/>
            <w:vAlign w:val="bottom"/>
          </w:tcPr>
          <w:p>
            <w:pPr>
              <w:pStyle w:val="0"/>
              <w:jc w:val="center"/>
            </w:pPr>
            <w:r>
              <w:rPr>
                <w:sz w:val="20"/>
              </w:rPr>
              <w:t xml:space="preserve">110</w:t>
            </w:r>
          </w:p>
        </w:tc>
        <w:tc>
          <w:tcPr>
            <w:tcW w:w="1134" w:type="dxa"/>
            <w:vAlign w:val="bottom"/>
          </w:tcPr>
          <w:p>
            <w:pPr>
              <w:pStyle w:val="0"/>
              <w:jc w:val="center"/>
            </w:pPr>
            <w:r>
              <w:rPr>
                <w:sz w:val="20"/>
              </w:rPr>
              <w:t xml:space="preserve">15,9</w:t>
            </w:r>
          </w:p>
        </w:tc>
        <w:tc>
          <w:tcPr>
            <w:tcW w:w="1020" w:type="dxa"/>
            <w:vAlign w:val="bottom"/>
          </w:tcPr>
          <w:p>
            <w:pPr>
              <w:pStyle w:val="0"/>
              <w:jc w:val="center"/>
            </w:pPr>
            <w:r>
              <w:rPr>
                <w:sz w:val="20"/>
              </w:rPr>
              <w:t xml:space="preserve">49</w:t>
            </w:r>
          </w:p>
        </w:tc>
        <w:tc>
          <w:tcPr>
            <w:tcW w:w="1077" w:type="dxa"/>
            <w:vAlign w:val="bottom"/>
          </w:tcPr>
          <w:p>
            <w:pPr>
              <w:pStyle w:val="0"/>
              <w:jc w:val="center"/>
            </w:pPr>
            <w:r>
              <w:rPr>
                <w:sz w:val="20"/>
              </w:rPr>
              <w:t xml:space="preserve">28,7</w:t>
            </w:r>
          </w:p>
        </w:tc>
        <w:tc>
          <w:tcPr>
            <w:tcW w:w="709" w:type="dxa"/>
            <w:vAlign w:val="bottom"/>
          </w:tcPr>
          <w:p>
            <w:pPr>
              <w:pStyle w:val="0"/>
              <w:jc w:val="center"/>
            </w:pPr>
            <w:r>
              <w:rPr>
                <w:sz w:val="20"/>
              </w:rPr>
              <w:t xml:space="preserve">56</w:t>
            </w:r>
          </w:p>
        </w:tc>
        <w:tc>
          <w:tcPr>
            <w:tcW w:w="1134" w:type="dxa"/>
            <w:vAlign w:val="bottom"/>
          </w:tcPr>
          <w:p>
            <w:pPr>
              <w:pStyle w:val="0"/>
              <w:jc w:val="center"/>
            </w:pPr>
            <w:r>
              <w:rPr>
                <w:sz w:val="20"/>
              </w:rPr>
              <w:t xml:space="preserve">11,9</w:t>
            </w:r>
          </w:p>
        </w:tc>
        <w:tc>
          <w:tcPr>
            <w:tcW w:w="850" w:type="dxa"/>
            <w:vAlign w:val="bottom"/>
          </w:tcPr>
          <w:p>
            <w:pPr>
              <w:pStyle w:val="0"/>
              <w:jc w:val="center"/>
            </w:pPr>
            <w:r>
              <w:rPr>
                <w:sz w:val="20"/>
              </w:rPr>
              <w:t xml:space="preserve">57</w:t>
            </w:r>
          </w:p>
        </w:tc>
        <w:tc>
          <w:tcPr>
            <w:tcW w:w="1077" w:type="dxa"/>
            <w:vAlign w:val="bottom"/>
          </w:tcPr>
          <w:p>
            <w:pPr>
              <w:pStyle w:val="0"/>
              <w:jc w:val="center"/>
            </w:pPr>
            <w:r>
              <w:rPr>
                <w:sz w:val="20"/>
              </w:rPr>
              <w:t xml:space="preserve">13,1</w:t>
            </w:r>
          </w:p>
        </w:tc>
        <w:tc>
          <w:tcPr>
            <w:tcW w:w="794" w:type="dxa"/>
            <w:vAlign w:val="bottom"/>
          </w:tcPr>
          <w:p>
            <w:pPr>
              <w:pStyle w:val="0"/>
              <w:jc w:val="center"/>
            </w:pPr>
            <w:r>
              <w:rPr>
                <w:sz w:val="20"/>
              </w:rPr>
              <w:t xml:space="preserve">83</w:t>
            </w:r>
          </w:p>
        </w:tc>
        <w:tc>
          <w:tcPr>
            <w:tcW w:w="1077" w:type="dxa"/>
            <w:vAlign w:val="bottom"/>
          </w:tcPr>
          <w:p>
            <w:pPr>
              <w:pStyle w:val="0"/>
              <w:jc w:val="center"/>
            </w:pPr>
            <w:r>
              <w:rPr>
                <w:sz w:val="20"/>
              </w:rPr>
              <w:t xml:space="preserve">19,3</w:t>
            </w:r>
          </w:p>
        </w:tc>
        <w:tc>
          <w:tcPr>
            <w:tcW w:w="737" w:type="dxa"/>
            <w:vAlign w:val="bottom"/>
          </w:tcPr>
          <w:p>
            <w:pPr>
              <w:pStyle w:val="0"/>
              <w:jc w:val="center"/>
            </w:pPr>
            <w:r>
              <w:rPr>
                <w:sz w:val="20"/>
              </w:rPr>
              <w:t xml:space="preserve">30</w:t>
            </w:r>
          </w:p>
        </w:tc>
        <w:tc>
          <w:tcPr>
            <w:tcW w:w="1020" w:type="dxa"/>
            <w:vAlign w:val="bottom"/>
          </w:tcPr>
          <w:p>
            <w:pPr>
              <w:pStyle w:val="0"/>
              <w:jc w:val="center"/>
            </w:pPr>
            <w:r>
              <w:rPr>
                <w:sz w:val="20"/>
              </w:rPr>
              <w:t xml:space="preserve">6,3</w:t>
            </w:r>
          </w:p>
        </w:tc>
      </w:tr>
    </w:tbl>
    <w:p>
      <w:pPr>
        <w:pStyle w:val="0"/>
        <w:jc w:val="both"/>
      </w:pPr>
      <w:r>
        <w:rPr>
          <w:sz w:val="20"/>
        </w:rPr>
      </w:r>
    </w:p>
    <w:p>
      <w:pPr>
        <w:pStyle w:val="0"/>
        <w:outlineLvl w:val="3"/>
        <w:jc w:val="right"/>
      </w:pPr>
      <w:r>
        <w:rPr>
          <w:sz w:val="20"/>
        </w:rPr>
        <w:t xml:space="preserve">Таблица 8</w:t>
      </w:r>
    </w:p>
    <w:p>
      <w:pPr>
        <w:pStyle w:val="0"/>
        <w:jc w:val="both"/>
      </w:pPr>
      <w:r>
        <w:rPr>
          <w:sz w:val="20"/>
        </w:rPr>
      </w:r>
    </w:p>
    <w:p>
      <w:pPr>
        <w:pStyle w:val="2"/>
        <w:jc w:val="center"/>
      </w:pPr>
      <w:r>
        <w:rPr>
          <w:sz w:val="20"/>
        </w:rPr>
        <w:t xml:space="preserve">Смертность от основных форм болезней</w:t>
      </w:r>
    </w:p>
    <w:p>
      <w:pPr>
        <w:pStyle w:val="2"/>
        <w:jc w:val="center"/>
      </w:pPr>
      <w:r>
        <w:rPr>
          <w:sz w:val="20"/>
        </w:rPr>
        <w:t xml:space="preserve">системы кровообращения в динамике за 5 лет</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850"/>
        <w:gridCol w:w="1247"/>
        <w:gridCol w:w="850"/>
        <w:gridCol w:w="1247"/>
        <w:gridCol w:w="793"/>
        <w:gridCol w:w="1303"/>
        <w:gridCol w:w="907"/>
        <w:gridCol w:w="1303"/>
        <w:gridCol w:w="907"/>
        <w:gridCol w:w="1303"/>
      </w:tblGrid>
      <w:tr>
        <w:tc>
          <w:tcPr>
            <w:tcW w:w="2891" w:type="dxa"/>
          </w:tcPr>
          <w:p>
            <w:pPr>
              <w:pStyle w:val="0"/>
            </w:pPr>
            <w:r>
              <w:rPr>
                <w:sz w:val="20"/>
              </w:rPr>
            </w:r>
          </w:p>
        </w:tc>
        <w:tc>
          <w:tcPr>
            <w:gridSpan w:val="2"/>
            <w:tcW w:w="2097" w:type="dxa"/>
          </w:tcPr>
          <w:p>
            <w:pPr>
              <w:pStyle w:val="0"/>
              <w:jc w:val="center"/>
            </w:pPr>
            <w:r>
              <w:rPr>
                <w:sz w:val="20"/>
              </w:rPr>
              <w:t xml:space="preserve">2018 год</w:t>
            </w:r>
          </w:p>
        </w:tc>
        <w:tc>
          <w:tcPr>
            <w:gridSpan w:val="2"/>
            <w:tcW w:w="2097" w:type="dxa"/>
          </w:tcPr>
          <w:p>
            <w:pPr>
              <w:pStyle w:val="0"/>
              <w:jc w:val="center"/>
            </w:pPr>
            <w:r>
              <w:rPr>
                <w:sz w:val="20"/>
              </w:rPr>
              <w:t xml:space="preserve">2019 год</w:t>
            </w:r>
          </w:p>
        </w:tc>
        <w:tc>
          <w:tcPr>
            <w:gridSpan w:val="2"/>
            <w:tcW w:w="2096" w:type="dxa"/>
          </w:tcPr>
          <w:p>
            <w:pPr>
              <w:pStyle w:val="0"/>
              <w:jc w:val="center"/>
            </w:pPr>
            <w:r>
              <w:rPr>
                <w:sz w:val="20"/>
              </w:rPr>
              <w:t xml:space="preserve">2020 год</w:t>
            </w:r>
          </w:p>
        </w:tc>
        <w:tc>
          <w:tcPr>
            <w:gridSpan w:val="2"/>
            <w:tcW w:w="2210" w:type="dxa"/>
          </w:tcPr>
          <w:p>
            <w:pPr>
              <w:pStyle w:val="0"/>
              <w:jc w:val="center"/>
            </w:pPr>
            <w:r>
              <w:rPr>
                <w:sz w:val="20"/>
              </w:rPr>
              <w:t xml:space="preserve">2021 год</w:t>
            </w:r>
          </w:p>
        </w:tc>
        <w:tc>
          <w:tcPr>
            <w:gridSpan w:val="2"/>
            <w:tcW w:w="2210" w:type="dxa"/>
          </w:tcPr>
          <w:p>
            <w:pPr>
              <w:pStyle w:val="0"/>
            </w:pPr>
            <w:r>
              <w:rPr>
                <w:sz w:val="20"/>
              </w:rPr>
              <w:t xml:space="preserve">2022 год</w:t>
            </w:r>
          </w:p>
        </w:tc>
      </w:tr>
      <w:tr>
        <w:tc>
          <w:tcPr>
            <w:tcW w:w="2891" w:type="dxa"/>
          </w:tcPr>
          <w:p>
            <w:pPr>
              <w:pStyle w:val="0"/>
            </w:pPr>
            <w:r>
              <w:rPr>
                <w:sz w:val="20"/>
              </w:rPr>
            </w:r>
          </w:p>
        </w:tc>
        <w:tc>
          <w:tcPr>
            <w:tcW w:w="850" w:type="dxa"/>
          </w:tcPr>
          <w:p>
            <w:pPr>
              <w:pStyle w:val="0"/>
              <w:jc w:val="center"/>
            </w:pPr>
            <w:r>
              <w:rPr>
                <w:sz w:val="20"/>
              </w:rPr>
              <w:t xml:space="preserve">абс. числа</w:t>
            </w:r>
          </w:p>
        </w:tc>
        <w:tc>
          <w:tcPr>
            <w:tcW w:w="1247" w:type="dxa"/>
          </w:tcPr>
          <w:p>
            <w:pPr>
              <w:pStyle w:val="0"/>
              <w:jc w:val="center"/>
            </w:pPr>
            <w:r>
              <w:rPr>
                <w:sz w:val="20"/>
              </w:rPr>
              <w:t xml:space="preserve">показатель на 100 тыс. населения</w:t>
            </w:r>
          </w:p>
        </w:tc>
        <w:tc>
          <w:tcPr>
            <w:tcW w:w="850" w:type="dxa"/>
          </w:tcPr>
          <w:p>
            <w:pPr>
              <w:pStyle w:val="0"/>
              <w:jc w:val="center"/>
            </w:pPr>
            <w:r>
              <w:rPr>
                <w:sz w:val="20"/>
              </w:rPr>
              <w:t xml:space="preserve">абс. числа</w:t>
            </w:r>
          </w:p>
        </w:tc>
        <w:tc>
          <w:tcPr>
            <w:tcW w:w="1247" w:type="dxa"/>
          </w:tcPr>
          <w:p>
            <w:pPr>
              <w:pStyle w:val="0"/>
              <w:jc w:val="center"/>
            </w:pPr>
            <w:r>
              <w:rPr>
                <w:sz w:val="20"/>
              </w:rPr>
              <w:t xml:space="preserve">показатель на 100 тыс. населения</w:t>
            </w:r>
          </w:p>
        </w:tc>
        <w:tc>
          <w:tcPr>
            <w:tcW w:w="793" w:type="dxa"/>
          </w:tcPr>
          <w:p>
            <w:pPr>
              <w:pStyle w:val="0"/>
              <w:jc w:val="center"/>
            </w:pPr>
            <w:r>
              <w:rPr>
                <w:sz w:val="20"/>
              </w:rPr>
              <w:t xml:space="preserve">абс. числа</w:t>
            </w:r>
          </w:p>
        </w:tc>
        <w:tc>
          <w:tcPr>
            <w:tcW w:w="1303" w:type="dxa"/>
          </w:tcPr>
          <w:p>
            <w:pPr>
              <w:pStyle w:val="0"/>
              <w:jc w:val="center"/>
            </w:pPr>
            <w:r>
              <w:rPr>
                <w:sz w:val="20"/>
              </w:rPr>
              <w:t xml:space="preserve">показатель на 100 тыс. населения</w:t>
            </w:r>
          </w:p>
        </w:tc>
        <w:tc>
          <w:tcPr>
            <w:tcW w:w="907" w:type="dxa"/>
          </w:tcPr>
          <w:p>
            <w:pPr>
              <w:pStyle w:val="0"/>
              <w:jc w:val="center"/>
            </w:pPr>
            <w:r>
              <w:rPr>
                <w:sz w:val="20"/>
              </w:rPr>
              <w:t xml:space="preserve">абс. числа</w:t>
            </w:r>
          </w:p>
        </w:tc>
        <w:tc>
          <w:tcPr>
            <w:tcW w:w="1303" w:type="dxa"/>
          </w:tcPr>
          <w:p>
            <w:pPr>
              <w:pStyle w:val="0"/>
              <w:jc w:val="center"/>
            </w:pPr>
            <w:r>
              <w:rPr>
                <w:sz w:val="20"/>
              </w:rPr>
              <w:t xml:space="preserve">показатель на 100 тыс. населения</w:t>
            </w:r>
          </w:p>
        </w:tc>
        <w:tc>
          <w:tcPr>
            <w:tcW w:w="907" w:type="dxa"/>
          </w:tcPr>
          <w:p>
            <w:pPr>
              <w:pStyle w:val="0"/>
              <w:jc w:val="center"/>
            </w:pPr>
            <w:r>
              <w:rPr>
                <w:sz w:val="20"/>
              </w:rPr>
              <w:t xml:space="preserve">абс. числа</w:t>
            </w:r>
          </w:p>
        </w:tc>
        <w:tc>
          <w:tcPr>
            <w:tcW w:w="1303" w:type="dxa"/>
          </w:tcPr>
          <w:p>
            <w:pPr>
              <w:pStyle w:val="0"/>
              <w:jc w:val="center"/>
            </w:pPr>
            <w:r>
              <w:rPr>
                <w:sz w:val="20"/>
              </w:rPr>
              <w:t xml:space="preserve">показатель на 100 тыс. населения</w:t>
            </w:r>
          </w:p>
        </w:tc>
      </w:tr>
      <w:tr>
        <w:tc>
          <w:tcPr>
            <w:tcW w:w="2891" w:type="dxa"/>
            <w:vAlign w:val="bottom"/>
          </w:tcPr>
          <w:p>
            <w:pPr>
              <w:pStyle w:val="0"/>
            </w:pPr>
            <w:r>
              <w:rPr>
                <w:sz w:val="20"/>
              </w:rPr>
              <w:t xml:space="preserve">Болезни системы кровообращения, всего</w:t>
            </w:r>
          </w:p>
        </w:tc>
        <w:tc>
          <w:tcPr>
            <w:tcW w:w="850" w:type="dxa"/>
          </w:tcPr>
          <w:p>
            <w:pPr>
              <w:pStyle w:val="0"/>
              <w:jc w:val="center"/>
            </w:pPr>
            <w:r>
              <w:rPr>
                <w:sz w:val="20"/>
              </w:rPr>
              <w:t xml:space="preserve">3430</w:t>
            </w:r>
          </w:p>
        </w:tc>
        <w:tc>
          <w:tcPr>
            <w:tcW w:w="1247" w:type="dxa"/>
          </w:tcPr>
          <w:p>
            <w:pPr>
              <w:pStyle w:val="0"/>
              <w:jc w:val="center"/>
            </w:pPr>
            <w:r>
              <w:rPr>
                <w:sz w:val="20"/>
              </w:rPr>
              <w:t xml:space="preserve">396,063</w:t>
            </w:r>
          </w:p>
        </w:tc>
        <w:tc>
          <w:tcPr>
            <w:tcW w:w="850" w:type="dxa"/>
          </w:tcPr>
          <w:p>
            <w:pPr>
              <w:pStyle w:val="0"/>
              <w:jc w:val="center"/>
            </w:pPr>
            <w:r>
              <w:rPr>
                <w:sz w:val="20"/>
              </w:rPr>
              <w:t xml:space="preserve">3333</w:t>
            </w:r>
          </w:p>
        </w:tc>
        <w:tc>
          <w:tcPr>
            <w:tcW w:w="1247" w:type="dxa"/>
          </w:tcPr>
          <w:p>
            <w:pPr>
              <w:pStyle w:val="0"/>
              <w:jc w:val="center"/>
            </w:pPr>
            <w:r>
              <w:rPr>
                <w:sz w:val="20"/>
              </w:rPr>
              <w:t xml:space="preserve">384,3</w:t>
            </w:r>
          </w:p>
        </w:tc>
        <w:tc>
          <w:tcPr>
            <w:tcW w:w="793" w:type="dxa"/>
          </w:tcPr>
          <w:p>
            <w:pPr>
              <w:pStyle w:val="0"/>
              <w:jc w:val="center"/>
            </w:pPr>
            <w:r>
              <w:rPr>
                <w:sz w:val="20"/>
              </w:rPr>
              <w:t xml:space="preserve">3858</w:t>
            </w:r>
          </w:p>
        </w:tc>
        <w:tc>
          <w:tcPr>
            <w:tcW w:w="1303" w:type="dxa"/>
          </w:tcPr>
          <w:p>
            <w:pPr>
              <w:pStyle w:val="0"/>
              <w:jc w:val="center"/>
            </w:pPr>
            <w:r>
              <w:rPr>
                <w:sz w:val="20"/>
              </w:rPr>
              <w:t xml:space="preserve">440,5</w:t>
            </w:r>
          </w:p>
        </w:tc>
        <w:tc>
          <w:tcPr>
            <w:tcW w:w="907" w:type="dxa"/>
          </w:tcPr>
          <w:p>
            <w:pPr>
              <w:pStyle w:val="0"/>
              <w:jc w:val="center"/>
            </w:pPr>
            <w:r>
              <w:rPr>
                <w:sz w:val="20"/>
              </w:rPr>
              <w:t xml:space="preserve">3464</w:t>
            </w:r>
          </w:p>
        </w:tc>
        <w:tc>
          <w:tcPr>
            <w:tcW w:w="1303" w:type="dxa"/>
          </w:tcPr>
          <w:p>
            <w:pPr>
              <w:pStyle w:val="0"/>
              <w:jc w:val="center"/>
            </w:pPr>
            <w:r>
              <w:rPr>
                <w:sz w:val="20"/>
              </w:rPr>
              <w:t xml:space="preserve">398,2</w:t>
            </w:r>
          </w:p>
        </w:tc>
        <w:tc>
          <w:tcPr>
            <w:tcW w:w="907" w:type="dxa"/>
          </w:tcPr>
          <w:p>
            <w:pPr>
              <w:pStyle w:val="0"/>
              <w:jc w:val="center"/>
            </w:pPr>
            <w:r>
              <w:rPr>
                <w:sz w:val="20"/>
              </w:rPr>
              <w:t xml:space="preserve">3719</w:t>
            </w:r>
          </w:p>
        </w:tc>
        <w:tc>
          <w:tcPr>
            <w:tcW w:w="1303" w:type="dxa"/>
          </w:tcPr>
          <w:p>
            <w:pPr>
              <w:pStyle w:val="0"/>
              <w:jc w:val="center"/>
            </w:pPr>
            <w:r>
              <w:rPr>
                <w:sz w:val="20"/>
              </w:rPr>
              <w:t xml:space="preserve">411,5</w:t>
            </w:r>
          </w:p>
        </w:tc>
      </w:tr>
      <w:tr>
        <w:tc>
          <w:tcPr>
            <w:tcW w:w="2891" w:type="dxa"/>
            <w:vAlign w:val="bottom"/>
          </w:tcPr>
          <w:p>
            <w:pPr>
              <w:pStyle w:val="0"/>
            </w:pPr>
            <w:r>
              <w:rPr>
                <w:sz w:val="20"/>
              </w:rPr>
              <w:t xml:space="preserve">I10-I15 (Гипертоническая болезнь)</w:t>
            </w:r>
          </w:p>
        </w:tc>
        <w:tc>
          <w:tcPr>
            <w:tcW w:w="850" w:type="dxa"/>
          </w:tcPr>
          <w:p>
            <w:pPr>
              <w:pStyle w:val="0"/>
              <w:jc w:val="center"/>
            </w:pPr>
            <w:r>
              <w:rPr>
                <w:sz w:val="20"/>
              </w:rPr>
              <w:t xml:space="preserve">106</w:t>
            </w:r>
          </w:p>
        </w:tc>
        <w:tc>
          <w:tcPr>
            <w:tcW w:w="1247" w:type="dxa"/>
          </w:tcPr>
          <w:p>
            <w:pPr>
              <w:pStyle w:val="0"/>
              <w:jc w:val="center"/>
            </w:pPr>
            <w:r>
              <w:rPr>
                <w:sz w:val="20"/>
              </w:rPr>
              <w:t xml:space="preserve">12,2</w:t>
            </w:r>
          </w:p>
        </w:tc>
        <w:tc>
          <w:tcPr>
            <w:tcW w:w="850" w:type="dxa"/>
          </w:tcPr>
          <w:p>
            <w:pPr>
              <w:pStyle w:val="0"/>
              <w:jc w:val="center"/>
            </w:pPr>
            <w:r>
              <w:rPr>
                <w:sz w:val="20"/>
              </w:rPr>
              <w:t xml:space="preserve">226</w:t>
            </w:r>
          </w:p>
        </w:tc>
        <w:tc>
          <w:tcPr>
            <w:tcW w:w="1247" w:type="dxa"/>
          </w:tcPr>
          <w:p>
            <w:pPr>
              <w:pStyle w:val="0"/>
              <w:jc w:val="center"/>
            </w:pPr>
            <w:r>
              <w:rPr>
                <w:sz w:val="20"/>
              </w:rPr>
              <w:t xml:space="preserve">26,1</w:t>
            </w:r>
          </w:p>
        </w:tc>
        <w:tc>
          <w:tcPr>
            <w:tcW w:w="793" w:type="dxa"/>
          </w:tcPr>
          <w:p>
            <w:pPr>
              <w:pStyle w:val="0"/>
              <w:jc w:val="center"/>
            </w:pPr>
            <w:r>
              <w:rPr>
                <w:sz w:val="20"/>
              </w:rPr>
              <w:t xml:space="preserve">419</w:t>
            </w:r>
          </w:p>
        </w:tc>
        <w:tc>
          <w:tcPr>
            <w:tcW w:w="1303" w:type="dxa"/>
          </w:tcPr>
          <w:p>
            <w:pPr>
              <w:pStyle w:val="0"/>
              <w:jc w:val="center"/>
            </w:pPr>
            <w:r>
              <w:rPr>
                <w:sz w:val="20"/>
              </w:rPr>
              <w:t xml:space="preserve">48,3</w:t>
            </w:r>
          </w:p>
        </w:tc>
        <w:tc>
          <w:tcPr>
            <w:tcW w:w="907" w:type="dxa"/>
          </w:tcPr>
          <w:p>
            <w:pPr>
              <w:pStyle w:val="0"/>
              <w:jc w:val="center"/>
            </w:pPr>
            <w:r>
              <w:rPr>
                <w:sz w:val="20"/>
              </w:rPr>
              <w:t xml:space="preserve">353</w:t>
            </w:r>
          </w:p>
        </w:tc>
        <w:tc>
          <w:tcPr>
            <w:tcW w:w="1303" w:type="dxa"/>
          </w:tcPr>
          <w:p>
            <w:pPr>
              <w:pStyle w:val="0"/>
              <w:jc w:val="center"/>
            </w:pPr>
            <w:r>
              <w:rPr>
                <w:sz w:val="20"/>
              </w:rPr>
              <w:t xml:space="preserve">40,6</w:t>
            </w:r>
          </w:p>
        </w:tc>
        <w:tc>
          <w:tcPr>
            <w:tcW w:w="907" w:type="dxa"/>
          </w:tcPr>
          <w:p>
            <w:pPr>
              <w:pStyle w:val="0"/>
              <w:jc w:val="center"/>
            </w:pPr>
            <w:r>
              <w:rPr>
                <w:sz w:val="20"/>
              </w:rPr>
              <w:t xml:space="preserve">432</w:t>
            </w:r>
          </w:p>
        </w:tc>
        <w:tc>
          <w:tcPr>
            <w:tcW w:w="1303" w:type="dxa"/>
          </w:tcPr>
          <w:p>
            <w:pPr>
              <w:pStyle w:val="0"/>
              <w:jc w:val="center"/>
            </w:pPr>
            <w:r>
              <w:rPr>
                <w:sz w:val="20"/>
              </w:rPr>
              <w:t xml:space="preserve">47,8</w:t>
            </w:r>
          </w:p>
        </w:tc>
      </w:tr>
      <w:tr>
        <w:tc>
          <w:tcPr>
            <w:tcW w:w="2891" w:type="dxa"/>
            <w:vAlign w:val="bottom"/>
          </w:tcPr>
          <w:p>
            <w:pPr>
              <w:pStyle w:val="0"/>
            </w:pPr>
            <w:r>
              <w:rPr>
                <w:sz w:val="20"/>
              </w:rPr>
              <w:t xml:space="preserve">I21-I22 (Инфаркт миокарда)</w:t>
            </w:r>
          </w:p>
        </w:tc>
        <w:tc>
          <w:tcPr>
            <w:tcW w:w="850" w:type="dxa"/>
          </w:tcPr>
          <w:p>
            <w:pPr>
              <w:pStyle w:val="0"/>
              <w:jc w:val="center"/>
            </w:pPr>
            <w:r>
              <w:rPr>
                <w:sz w:val="20"/>
              </w:rPr>
              <w:t xml:space="preserve">140</w:t>
            </w:r>
          </w:p>
        </w:tc>
        <w:tc>
          <w:tcPr>
            <w:tcW w:w="1247" w:type="dxa"/>
          </w:tcPr>
          <w:p>
            <w:pPr>
              <w:pStyle w:val="0"/>
              <w:jc w:val="center"/>
            </w:pPr>
            <w:r>
              <w:rPr>
                <w:sz w:val="20"/>
              </w:rPr>
              <w:t xml:space="preserve">16,2</w:t>
            </w:r>
          </w:p>
        </w:tc>
        <w:tc>
          <w:tcPr>
            <w:tcW w:w="850" w:type="dxa"/>
          </w:tcPr>
          <w:p>
            <w:pPr>
              <w:pStyle w:val="0"/>
              <w:jc w:val="center"/>
            </w:pPr>
            <w:r>
              <w:rPr>
                <w:sz w:val="20"/>
              </w:rPr>
              <w:t xml:space="preserve">143</w:t>
            </w:r>
          </w:p>
        </w:tc>
        <w:tc>
          <w:tcPr>
            <w:tcW w:w="1247" w:type="dxa"/>
          </w:tcPr>
          <w:p>
            <w:pPr>
              <w:pStyle w:val="0"/>
              <w:jc w:val="center"/>
            </w:pPr>
            <w:r>
              <w:rPr>
                <w:sz w:val="20"/>
              </w:rPr>
              <w:t xml:space="preserve">16,5</w:t>
            </w:r>
          </w:p>
        </w:tc>
        <w:tc>
          <w:tcPr>
            <w:tcW w:w="793" w:type="dxa"/>
          </w:tcPr>
          <w:p>
            <w:pPr>
              <w:pStyle w:val="0"/>
              <w:jc w:val="center"/>
            </w:pPr>
            <w:r>
              <w:rPr>
                <w:sz w:val="20"/>
              </w:rPr>
              <w:t xml:space="preserve">114</w:t>
            </w:r>
          </w:p>
        </w:tc>
        <w:tc>
          <w:tcPr>
            <w:tcW w:w="1303" w:type="dxa"/>
          </w:tcPr>
          <w:p>
            <w:pPr>
              <w:pStyle w:val="0"/>
              <w:jc w:val="center"/>
            </w:pPr>
            <w:r>
              <w:rPr>
                <w:sz w:val="20"/>
              </w:rPr>
              <w:t xml:space="preserve">13,1</w:t>
            </w:r>
          </w:p>
        </w:tc>
        <w:tc>
          <w:tcPr>
            <w:tcW w:w="907" w:type="dxa"/>
          </w:tcPr>
          <w:p>
            <w:pPr>
              <w:pStyle w:val="0"/>
              <w:jc w:val="center"/>
            </w:pPr>
            <w:r>
              <w:rPr>
                <w:sz w:val="20"/>
              </w:rPr>
              <w:t xml:space="preserve">99</w:t>
            </w:r>
          </w:p>
        </w:tc>
        <w:tc>
          <w:tcPr>
            <w:tcW w:w="1303" w:type="dxa"/>
          </w:tcPr>
          <w:p>
            <w:pPr>
              <w:pStyle w:val="0"/>
              <w:jc w:val="center"/>
            </w:pPr>
            <w:r>
              <w:rPr>
                <w:sz w:val="20"/>
              </w:rPr>
              <w:t xml:space="preserve">11,4</w:t>
            </w:r>
          </w:p>
        </w:tc>
        <w:tc>
          <w:tcPr>
            <w:tcW w:w="907" w:type="dxa"/>
          </w:tcPr>
          <w:p>
            <w:pPr>
              <w:pStyle w:val="0"/>
              <w:jc w:val="center"/>
            </w:pPr>
            <w:r>
              <w:rPr>
                <w:sz w:val="20"/>
              </w:rPr>
              <w:t xml:space="preserve">94</w:t>
            </w:r>
          </w:p>
        </w:tc>
        <w:tc>
          <w:tcPr>
            <w:tcW w:w="1303" w:type="dxa"/>
          </w:tcPr>
          <w:p>
            <w:pPr>
              <w:pStyle w:val="0"/>
              <w:jc w:val="center"/>
            </w:pPr>
            <w:r>
              <w:rPr>
                <w:sz w:val="20"/>
              </w:rPr>
              <w:t xml:space="preserve">10,4</w:t>
            </w:r>
          </w:p>
        </w:tc>
      </w:tr>
      <w:tr>
        <w:tc>
          <w:tcPr>
            <w:tcW w:w="2891" w:type="dxa"/>
            <w:vAlign w:val="bottom"/>
          </w:tcPr>
          <w:p>
            <w:pPr>
              <w:pStyle w:val="0"/>
            </w:pPr>
            <w:r>
              <w:rPr>
                <w:sz w:val="20"/>
              </w:rPr>
              <w:t xml:space="preserve">I20-I25 (Ишемическая болезнь сердца)</w:t>
            </w:r>
          </w:p>
        </w:tc>
        <w:tc>
          <w:tcPr>
            <w:tcW w:w="850" w:type="dxa"/>
          </w:tcPr>
          <w:p>
            <w:pPr>
              <w:pStyle w:val="0"/>
              <w:jc w:val="center"/>
            </w:pPr>
            <w:r>
              <w:rPr>
                <w:sz w:val="20"/>
              </w:rPr>
              <w:t xml:space="preserve">644</w:t>
            </w:r>
          </w:p>
        </w:tc>
        <w:tc>
          <w:tcPr>
            <w:tcW w:w="1247" w:type="dxa"/>
          </w:tcPr>
          <w:p>
            <w:pPr>
              <w:pStyle w:val="0"/>
              <w:jc w:val="center"/>
            </w:pPr>
            <w:r>
              <w:rPr>
                <w:sz w:val="20"/>
              </w:rPr>
              <w:t xml:space="preserve">74,4</w:t>
            </w:r>
          </w:p>
        </w:tc>
        <w:tc>
          <w:tcPr>
            <w:tcW w:w="850" w:type="dxa"/>
          </w:tcPr>
          <w:p>
            <w:pPr>
              <w:pStyle w:val="0"/>
              <w:jc w:val="center"/>
            </w:pPr>
            <w:r>
              <w:rPr>
                <w:sz w:val="20"/>
              </w:rPr>
              <w:t xml:space="preserve">724</w:t>
            </w:r>
          </w:p>
        </w:tc>
        <w:tc>
          <w:tcPr>
            <w:tcW w:w="1247" w:type="dxa"/>
          </w:tcPr>
          <w:p>
            <w:pPr>
              <w:pStyle w:val="0"/>
              <w:jc w:val="center"/>
            </w:pPr>
            <w:r>
              <w:rPr>
                <w:sz w:val="20"/>
              </w:rPr>
              <w:t xml:space="preserve">83,5</w:t>
            </w:r>
          </w:p>
        </w:tc>
        <w:tc>
          <w:tcPr>
            <w:tcW w:w="793" w:type="dxa"/>
          </w:tcPr>
          <w:p>
            <w:pPr>
              <w:pStyle w:val="0"/>
              <w:jc w:val="center"/>
            </w:pPr>
            <w:r>
              <w:rPr>
                <w:sz w:val="20"/>
              </w:rPr>
              <w:t xml:space="preserve">707</w:t>
            </w:r>
          </w:p>
        </w:tc>
        <w:tc>
          <w:tcPr>
            <w:tcW w:w="1303" w:type="dxa"/>
          </w:tcPr>
          <w:p>
            <w:pPr>
              <w:pStyle w:val="0"/>
              <w:jc w:val="center"/>
            </w:pPr>
            <w:r>
              <w:rPr>
                <w:sz w:val="20"/>
              </w:rPr>
              <w:t xml:space="preserve">81,5</w:t>
            </w:r>
          </w:p>
        </w:tc>
        <w:tc>
          <w:tcPr>
            <w:tcW w:w="907" w:type="dxa"/>
          </w:tcPr>
          <w:p>
            <w:pPr>
              <w:pStyle w:val="0"/>
              <w:jc w:val="center"/>
            </w:pPr>
            <w:r>
              <w:rPr>
                <w:sz w:val="20"/>
              </w:rPr>
              <w:t xml:space="preserve">635</w:t>
            </w:r>
          </w:p>
        </w:tc>
        <w:tc>
          <w:tcPr>
            <w:tcW w:w="1303" w:type="dxa"/>
          </w:tcPr>
          <w:p>
            <w:pPr>
              <w:pStyle w:val="0"/>
              <w:jc w:val="center"/>
            </w:pPr>
            <w:r>
              <w:rPr>
                <w:sz w:val="20"/>
              </w:rPr>
              <w:t xml:space="preserve">73,0</w:t>
            </w:r>
          </w:p>
        </w:tc>
        <w:tc>
          <w:tcPr>
            <w:tcW w:w="907" w:type="dxa"/>
          </w:tcPr>
          <w:p>
            <w:pPr>
              <w:pStyle w:val="0"/>
              <w:jc w:val="center"/>
            </w:pPr>
            <w:r>
              <w:rPr>
                <w:sz w:val="20"/>
              </w:rPr>
              <w:t xml:space="preserve">696</w:t>
            </w:r>
          </w:p>
        </w:tc>
        <w:tc>
          <w:tcPr>
            <w:tcW w:w="1303" w:type="dxa"/>
          </w:tcPr>
          <w:p>
            <w:pPr>
              <w:pStyle w:val="0"/>
              <w:jc w:val="center"/>
            </w:pPr>
            <w:r>
              <w:rPr>
                <w:sz w:val="20"/>
              </w:rPr>
              <w:t xml:space="preserve">77,0</w:t>
            </w:r>
          </w:p>
        </w:tc>
      </w:tr>
      <w:tr>
        <w:tc>
          <w:tcPr>
            <w:tcW w:w="2891" w:type="dxa"/>
            <w:vAlign w:val="bottom"/>
          </w:tcPr>
          <w:p>
            <w:pPr>
              <w:pStyle w:val="0"/>
            </w:pPr>
            <w:r>
              <w:rPr>
                <w:sz w:val="20"/>
              </w:rPr>
              <w:t xml:space="preserve">I50 (Сердечная недостаточность неуточненная)</w:t>
            </w:r>
          </w:p>
        </w:tc>
        <w:tc>
          <w:tcPr>
            <w:tcW w:w="850" w:type="dxa"/>
          </w:tcPr>
          <w:p>
            <w:pPr>
              <w:pStyle w:val="0"/>
              <w:jc w:val="center"/>
            </w:pPr>
            <w:r>
              <w:rPr>
                <w:sz w:val="20"/>
              </w:rPr>
              <w:t xml:space="preserve">178</w:t>
            </w:r>
          </w:p>
        </w:tc>
        <w:tc>
          <w:tcPr>
            <w:tcW w:w="1247" w:type="dxa"/>
          </w:tcPr>
          <w:p>
            <w:pPr>
              <w:pStyle w:val="0"/>
              <w:jc w:val="center"/>
            </w:pPr>
            <w:r>
              <w:rPr>
                <w:sz w:val="20"/>
              </w:rPr>
              <w:t xml:space="preserve">20,6</w:t>
            </w:r>
          </w:p>
        </w:tc>
        <w:tc>
          <w:tcPr>
            <w:tcW w:w="850" w:type="dxa"/>
          </w:tcPr>
          <w:p>
            <w:pPr>
              <w:pStyle w:val="0"/>
              <w:jc w:val="center"/>
            </w:pPr>
            <w:r>
              <w:rPr>
                <w:sz w:val="20"/>
              </w:rPr>
              <w:t xml:space="preserve">83</w:t>
            </w:r>
          </w:p>
        </w:tc>
        <w:tc>
          <w:tcPr>
            <w:tcW w:w="1247" w:type="dxa"/>
          </w:tcPr>
          <w:p>
            <w:pPr>
              <w:pStyle w:val="0"/>
              <w:jc w:val="center"/>
            </w:pPr>
            <w:r>
              <w:rPr>
                <w:sz w:val="20"/>
              </w:rPr>
              <w:t xml:space="preserve">9,6</w:t>
            </w:r>
          </w:p>
        </w:tc>
        <w:tc>
          <w:tcPr>
            <w:tcW w:w="793" w:type="dxa"/>
          </w:tcPr>
          <w:p>
            <w:pPr>
              <w:pStyle w:val="0"/>
              <w:jc w:val="center"/>
            </w:pPr>
            <w:r>
              <w:rPr>
                <w:sz w:val="20"/>
              </w:rPr>
              <w:t xml:space="preserve">84</w:t>
            </w:r>
          </w:p>
        </w:tc>
        <w:tc>
          <w:tcPr>
            <w:tcW w:w="1303" w:type="dxa"/>
          </w:tcPr>
          <w:p>
            <w:pPr>
              <w:pStyle w:val="0"/>
              <w:jc w:val="center"/>
            </w:pPr>
            <w:r>
              <w:rPr>
                <w:sz w:val="20"/>
              </w:rPr>
              <w:t xml:space="preserve">9,7</w:t>
            </w:r>
          </w:p>
        </w:tc>
        <w:tc>
          <w:tcPr>
            <w:tcW w:w="907" w:type="dxa"/>
          </w:tcPr>
          <w:p>
            <w:pPr>
              <w:pStyle w:val="0"/>
              <w:jc w:val="center"/>
            </w:pPr>
            <w:r>
              <w:rPr>
                <w:sz w:val="20"/>
              </w:rPr>
              <w:t xml:space="preserve">87</w:t>
            </w:r>
          </w:p>
        </w:tc>
        <w:tc>
          <w:tcPr>
            <w:tcW w:w="1303" w:type="dxa"/>
          </w:tcPr>
          <w:p>
            <w:pPr>
              <w:pStyle w:val="0"/>
              <w:jc w:val="center"/>
            </w:pPr>
            <w:r>
              <w:rPr>
                <w:sz w:val="20"/>
              </w:rPr>
              <w:t xml:space="preserve">10,0</w:t>
            </w:r>
          </w:p>
        </w:tc>
        <w:tc>
          <w:tcPr>
            <w:tcW w:w="907" w:type="dxa"/>
          </w:tcPr>
          <w:p>
            <w:pPr>
              <w:pStyle w:val="0"/>
              <w:jc w:val="center"/>
            </w:pPr>
            <w:r>
              <w:rPr>
                <w:sz w:val="20"/>
              </w:rPr>
              <w:t xml:space="preserve">73</w:t>
            </w:r>
          </w:p>
        </w:tc>
        <w:tc>
          <w:tcPr>
            <w:tcW w:w="1303" w:type="dxa"/>
          </w:tcPr>
          <w:p>
            <w:pPr>
              <w:pStyle w:val="0"/>
              <w:jc w:val="center"/>
            </w:pPr>
            <w:r>
              <w:rPr>
                <w:sz w:val="20"/>
              </w:rPr>
              <w:t xml:space="preserve">8,1</w:t>
            </w:r>
          </w:p>
        </w:tc>
      </w:tr>
      <w:tr>
        <w:tc>
          <w:tcPr>
            <w:tcW w:w="2891" w:type="dxa"/>
            <w:vAlign w:val="bottom"/>
          </w:tcPr>
          <w:p>
            <w:pPr>
              <w:pStyle w:val="0"/>
            </w:pPr>
            <w:r>
              <w:rPr>
                <w:sz w:val="20"/>
              </w:rPr>
              <w:t xml:space="preserve">I46 (Остановка сердца)</w:t>
            </w:r>
          </w:p>
        </w:tc>
        <w:tc>
          <w:tcPr>
            <w:tcW w:w="850" w:type="dxa"/>
          </w:tcPr>
          <w:p>
            <w:pPr>
              <w:pStyle w:val="0"/>
              <w:jc w:val="center"/>
            </w:pPr>
            <w:r>
              <w:rPr>
                <w:sz w:val="20"/>
              </w:rPr>
              <w:t xml:space="preserve">30</w:t>
            </w:r>
          </w:p>
        </w:tc>
        <w:tc>
          <w:tcPr>
            <w:tcW w:w="1247" w:type="dxa"/>
          </w:tcPr>
          <w:p>
            <w:pPr>
              <w:pStyle w:val="0"/>
              <w:jc w:val="center"/>
            </w:pPr>
            <w:r>
              <w:rPr>
                <w:sz w:val="20"/>
              </w:rPr>
              <w:t xml:space="preserve">3,5</w:t>
            </w:r>
          </w:p>
        </w:tc>
        <w:tc>
          <w:tcPr>
            <w:tcW w:w="850" w:type="dxa"/>
          </w:tcPr>
          <w:p>
            <w:pPr>
              <w:pStyle w:val="0"/>
              <w:jc w:val="center"/>
            </w:pPr>
            <w:r>
              <w:rPr>
                <w:sz w:val="20"/>
              </w:rPr>
              <w:t xml:space="preserve">31</w:t>
            </w:r>
          </w:p>
        </w:tc>
        <w:tc>
          <w:tcPr>
            <w:tcW w:w="1247" w:type="dxa"/>
          </w:tcPr>
          <w:p>
            <w:pPr>
              <w:pStyle w:val="0"/>
              <w:jc w:val="center"/>
            </w:pPr>
            <w:r>
              <w:rPr>
                <w:sz w:val="20"/>
              </w:rPr>
              <w:t xml:space="preserve">3,6</w:t>
            </w:r>
          </w:p>
        </w:tc>
        <w:tc>
          <w:tcPr>
            <w:tcW w:w="793" w:type="dxa"/>
          </w:tcPr>
          <w:p>
            <w:pPr>
              <w:pStyle w:val="0"/>
              <w:jc w:val="center"/>
            </w:pPr>
            <w:r>
              <w:rPr>
                <w:sz w:val="20"/>
              </w:rPr>
              <w:t xml:space="preserve">15</w:t>
            </w:r>
          </w:p>
        </w:tc>
        <w:tc>
          <w:tcPr>
            <w:tcW w:w="1303" w:type="dxa"/>
          </w:tcPr>
          <w:p>
            <w:pPr>
              <w:pStyle w:val="0"/>
              <w:jc w:val="center"/>
            </w:pPr>
            <w:r>
              <w:rPr>
                <w:sz w:val="20"/>
              </w:rPr>
              <w:t xml:space="preserve">1,7</w:t>
            </w:r>
          </w:p>
        </w:tc>
        <w:tc>
          <w:tcPr>
            <w:tcW w:w="907" w:type="dxa"/>
          </w:tcPr>
          <w:p>
            <w:pPr>
              <w:pStyle w:val="0"/>
              <w:jc w:val="center"/>
            </w:pPr>
            <w:r>
              <w:rPr>
                <w:sz w:val="20"/>
              </w:rPr>
              <w:t xml:space="preserve">25</w:t>
            </w:r>
          </w:p>
        </w:tc>
        <w:tc>
          <w:tcPr>
            <w:tcW w:w="1303" w:type="dxa"/>
          </w:tcPr>
          <w:p>
            <w:pPr>
              <w:pStyle w:val="0"/>
              <w:jc w:val="center"/>
            </w:pPr>
            <w:r>
              <w:rPr>
                <w:sz w:val="20"/>
              </w:rPr>
              <w:t xml:space="preserve">2,9</w:t>
            </w:r>
          </w:p>
        </w:tc>
        <w:tc>
          <w:tcPr>
            <w:tcW w:w="907" w:type="dxa"/>
          </w:tcPr>
          <w:p>
            <w:pPr>
              <w:pStyle w:val="0"/>
              <w:jc w:val="center"/>
            </w:pPr>
            <w:r>
              <w:rPr>
                <w:sz w:val="20"/>
              </w:rPr>
              <w:t xml:space="preserve">41</w:t>
            </w:r>
          </w:p>
        </w:tc>
        <w:tc>
          <w:tcPr>
            <w:tcW w:w="1303" w:type="dxa"/>
          </w:tcPr>
          <w:p>
            <w:pPr>
              <w:pStyle w:val="0"/>
              <w:jc w:val="center"/>
            </w:pPr>
            <w:r>
              <w:rPr>
                <w:sz w:val="20"/>
              </w:rPr>
              <w:t xml:space="preserve">4,5</w:t>
            </w:r>
          </w:p>
        </w:tc>
      </w:tr>
      <w:tr>
        <w:tc>
          <w:tcPr>
            <w:tcW w:w="2891" w:type="dxa"/>
            <w:vAlign w:val="bottom"/>
          </w:tcPr>
          <w:p>
            <w:pPr>
              <w:pStyle w:val="0"/>
            </w:pPr>
            <w:r>
              <w:rPr>
                <w:sz w:val="20"/>
              </w:rPr>
              <w:t xml:space="preserve">I60-I69 (Цереброваскулярные болезни)</w:t>
            </w:r>
          </w:p>
        </w:tc>
        <w:tc>
          <w:tcPr>
            <w:tcW w:w="850" w:type="dxa"/>
          </w:tcPr>
          <w:p>
            <w:pPr>
              <w:pStyle w:val="0"/>
              <w:jc w:val="center"/>
            </w:pPr>
            <w:r>
              <w:rPr>
                <w:sz w:val="20"/>
              </w:rPr>
              <w:t xml:space="preserve">1295</w:t>
            </w:r>
          </w:p>
        </w:tc>
        <w:tc>
          <w:tcPr>
            <w:tcW w:w="1247" w:type="dxa"/>
          </w:tcPr>
          <w:p>
            <w:pPr>
              <w:pStyle w:val="0"/>
              <w:jc w:val="center"/>
            </w:pPr>
            <w:r>
              <w:rPr>
                <w:sz w:val="20"/>
              </w:rPr>
              <w:t xml:space="preserve">149,5</w:t>
            </w:r>
          </w:p>
        </w:tc>
        <w:tc>
          <w:tcPr>
            <w:tcW w:w="850" w:type="dxa"/>
          </w:tcPr>
          <w:p>
            <w:pPr>
              <w:pStyle w:val="0"/>
              <w:jc w:val="center"/>
            </w:pPr>
            <w:r>
              <w:rPr>
                <w:sz w:val="20"/>
              </w:rPr>
              <w:t xml:space="preserve">1151</w:t>
            </w:r>
          </w:p>
        </w:tc>
        <w:tc>
          <w:tcPr>
            <w:tcW w:w="1247" w:type="dxa"/>
          </w:tcPr>
          <w:p>
            <w:pPr>
              <w:pStyle w:val="0"/>
              <w:jc w:val="center"/>
            </w:pPr>
            <w:r>
              <w:rPr>
                <w:sz w:val="20"/>
              </w:rPr>
              <w:t xml:space="preserve">132,7</w:t>
            </w:r>
          </w:p>
        </w:tc>
        <w:tc>
          <w:tcPr>
            <w:tcW w:w="793" w:type="dxa"/>
          </w:tcPr>
          <w:p>
            <w:pPr>
              <w:pStyle w:val="0"/>
              <w:jc w:val="center"/>
            </w:pPr>
            <w:r>
              <w:rPr>
                <w:sz w:val="20"/>
              </w:rPr>
              <w:t xml:space="preserve">1130</w:t>
            </w:r>
          </w:p>
        </w:tc>
        <w:tc>
          <w:tcPr>
            <w:tcW w:w="1303" w:type="dxa"/>
          </w:tcPr>
          <w:p>
            <w:pPr>
              <w:pStyle w:val="0"/>
              <w:jc w:val="center"/>
            </w:pPr>
            <w:r>
              <w:rPr>
                <w:sz w:val="20"/>
              </w:rPr>
              <w:t xml:space="preserve">130,3</w:t>
            </w:r>
          </w:p>
        </w:tc>
        <w:tc>
          <w:tcPr>
            <w:tcW w:w="907" w:type="dxa"/>
          </w:tcPr>
          <w:p>
            <w:pPr>
              <w:pStyle w:val="0"/>
              <w:jc w:val="center"/>
            </w:pPr>
            <w:r>
              <w:rPr>
                <w:sz w:val="20"/>
              </w:rPr>
              <w:t xml:space="preserve">948</w:t>
            </w:r>
          </w:p>
        </w:tc>
        <w:tc>
          <w:tcPr>
            <w:tcW w:w="1303" w:type="dxa"/>
          </w:tcPr>
          <w:p>
            <w:pPr>
              <w:pStyle w:val="0"/>
              <w:jc w:val="center"/>
            </w:pPr>
            <w:r>
              <w:rPr>
                <w:sz w:val="20"/>
              </w:rPr>
              <w:t xml:space="preserve">109,0</w:t>
            </w:r>
          </w:p>
        </w:tc>
        <w:tc>
          <w:tcPr>
            <w:tcW w:w="907" w:type="dxa"/>
          </w:tcPr>
          <w:p>
            <w:pPr>
              <w:pStyle w:val="0"/>
              <w:jc w:val="center"/>
            </w:pPr>
            <w:r>
              <w:rPr>
                <w:sz w:val="20"/>
              </w:rPr>
              <w:t xml:space="preserve">1224</w:t>
            </w:r>
          </w:p>
        </w:tc>
        <w:tc>
          <w:tcPr>
            <w:tcW w:w="1303" w:type="dxa"/>
          </w:tcPr>
          <w:p>
            <w:pPr>
              <w:pStyle w:val="0"/>
              <w:jc w:val="center"/>
            </w:pPr>
            <w:r>
              <w:rPr>
                <w:sz w:val="20"/>
              </w:rPr>
              <w:t xml:space="preserve">135,4</w:t>
            </w:r>
          </w:p>
        </w:tc>
      </w:tr>
      <w:tr>
        <w:tc>
          <w:tcPr>
            <w:tcW w:w="2891" w:type="dxa"/>
            <w:vAlign w:val="bottom"/>
          </w:tcPr>
          <w:p>
            <w:pPr>
              <w:pStyle w:val="0"/>
            </w:pPr>
            <w:r>
              <w:rPr>
                <w:sz w:val="20"/>
              </w:rPr>
              <w:t xml:space="preserve">I60 (Субарахноидальное кровоизлияние)</w:t>
            </w:r>
          </w:p>
        </w:tc>
        <w:tc>
          <w:tcPr>
            <w:tcW w:w="850" w:type="dxa"/>
          </w:tcPr>
          <w:p>
            <w:pPr>
              <w:pStyle w:val="0"/>
              <w:jc w:val="center"/>
            </w:pPr>
            <w:r>
              <w:rPr>
                <w:sz w:val="20"/>
              </w:rPr>
              <w:t xml:space="preserve">33</w:t>
            </w:r>
          </w:p>
        </w:tc>
        <w:tc>
          <w:tcPr>
            <w:tcW w:w="1247" w:type="dxa"/>
          </w:tcPr>
          <w:p>
            <w:pPr>
              <w:pStyle w:val="0"/>
              <w:jc w:val="center"/>
            </w:pPr>
            <w:r>
              <w:rPr>
                <w:sz w:val="20"/>
              </w:rPr>
              <w:t xml:space="preserve">3,8</w:t>
            </w:r>
          </w:p>
        </w:tc>
        <w:tc>
          <w:tcPr>
            <w:tcW w:w="850" w:type="dxa"/>
          </w:tcPr>
          <w:p>
            <w:pPr>
              <w:pStyle w:val="0"/>
              <w:jc w:val="center"/>
            </w:pPr>
            <w:r>
              <w:rPr>
                <w:sz w:val="20"/>
              </w:rPr>
              <w:t xml:space="preserve">29</w:t>
            </w:r>
          </w:p>
        </w:tc>
        <w:tc>
          <w:tcPr>
            <w:tcW w:w="1247" w:type="dxa"/>
          </w:tcPr>
          <w:p>
            <w:pPr>
              <w:pStyle w:val="0"/>
              <w:jc w:val="center"/>
            </w:pPr>
            <w:r>
              <w:rPr>
                <w:sz w:val="20"/>
              </w:rPr>
              <w:t xml:space="preserve">3,3</w:t>
            </w:r>
          </w:p>
        </w:tc>
        <w:tc>
          <w:tcPr>
            <w:tcW w:w="793" w:type="dxa"/>
          </w:tcPr>
          <w:p>
            <w:pPr>
              <w:pStyle w:val="0"/>
              <w:jc w:val="center"/>
            </w:pPr>
            <w:r>
              <w:rPr>
                <w:sz w:val="20"/>
              </w:rPr>
              <w:t xml:space="preserve">23</w:t>
            </w:r>
          </w:p>
        </w:tc>
        <w:tc>
          <w:tcPr>
            <w:tcW w:w="1303" w:type="dxa"/>
          </w:tcPr>
          <w:p>
            <w:pPr>
              <w:pStyle w:val="0"/>
              <w:jc w:val="center"/>
            </w:pPr>
            <w:r>
              <w:rPr>
                <w:sz w:val="20"/>
              </w:rPr>
              <w:t xml:space="preserve">2,7</w:t>
            </w:r>
          </w:p>
        </w:tc>
        <w:tc>
          <w:tcPr>
            <w:tcW w:w="907" w:type="dxa"/>
          </w:tcPr>
          <w:p>
            <w:pPr>
              <w:pStyle w:val="0"/>
              <w:jc w:val="center"/>
            </w:pPr>
            <w:r>
              <w:rPr>
                <w:sz w:val="20"/>
              </w:rPr>
              <w:t xml:space="preserve">26</w:t>
            </w:r>
          </w:p>
        </w:tc>
        <w:tc>
          <w:tcPr>
            <w:tcW w:w="1303" w:type="dxa"/>
          </w:tcPr>
          <w:p>
            <w:pPr>
              <w:pStyle w:val="0"/>
              <w:jc w:val="center"/>
            </w:pPr>
            <w:r>
              <w:rPr>
                <w:sz w:val="20"/>
              </w:rPr>
              <w:t xml:space="preserve">3,0</w:t>
            </w:r>
          </w:p>
        </w:tc>
        <w:tc>
          <w:tcPr>
            <w:tcW w:w="907" w:type="dxa"/>
          </w:tcPr>
          <w:p>
            <w:pPr>
              <w:pStyle w:val="0"/>
              <w:jc w:val="center"/>
            </w:pPr>
            <w:r>
              <w:rPr>
                <w:sz w:val="20"/>
              </w:rPr>
              <w:t xml:space="preserve">11</w:t>
            </w:r>
          </w:p>
        </w:tc>
        <w:tc>
          <w:tcPr>
            <w:tcW w:w="1303" w:type="dxa"/>
          </w:tcPr>
          <w:p>
            <w:pPr>
              <w:pStyle w:val="0"/>
              <w:jc w:val="center"/>
            </w:pPr>
            <w:r>
              <w:rPr>
                <w:sz w:val="20"/>
              </w:rPr>
              <w:t xml:space="preserve">1,2</w:t>
            </w:r>
          </w:p>
        </w:tc>
      </w:tr>
      <w:tr>
        <w:tc>
          <w:tcPr>
            <w:tcW w:w="2891" w:type="dxa"/>
            <w:vAlign w:val="bottom"/>
          </w:tcPr>
          <w:p>
            <w:pPr>
              <w:pStyle w:val="0"/>
            </w:pPr>
            <w:r>
              <w:rPr>
                <w:sz w:val="20"/>
              </w:rPr>
              <w:t xml:space="preserve">I61 (Внутримозговые и другие внутричерепные кровоизлияния)</w:t>
            </w:r>
          </w:p>
        </w:tc>
        <w:tc>
          <w:tcPr>
            <w:tcW w:w="850" w:type="dxa"/>
          </w:tcPr>
          <w:p>
            <w:pPr>
              <w:pStyle w:val="0"/>
              <w:jc w:val="center"/>
            </w:pPr>
            <w:r>
              <w:rPr>
                <w:sz w:val="20"/>
              </w:rPr>
              <w:t xml:space="preserve">117</w:t>
            </w:r>
          </w:p>
        </w:tc>
        <w:tc>
          <w:tcPr>
            <w:tcW w:w="1247" w:type="dxa"/>
          </w:tcPr>
          <w:p>
            <w:pPr>
              <w:pStyle w:val="0"/>
              <w:jc w:val="center"/>
            </w:pPr>
            <w:r>
              <w:rPr>
                <w:sz w:val="20"/>
              </w:rPr>
              <w:t xml:space="preserve">13,5</w:t>
            </w:r>
          </w:p>
        </w:tc>
        <w:tc>
          <w:tcPr>
            <w:tcW w:w="850" w:type="dxa"/>
          </w:tcPr>
          <w:p>
            <w:pPr>
              <w:pStyle w:val="0"/>
              <w:jc w:val="center"/>
            </w:pPr>
            <w:r>
              <w:rPr>
                <w:sz w:val="20"/>
              </w:rPr>
              <w:t xml:space="preserve">95</w:t>
            </w:r>
          </w:p>
        </w:tc>
        <w:tc>
          <w:tcPr>
            <w:tcW w:w="1247" w:type="dxa"/>
          </w:tcPr>
          <w:p>
            <w:pPr>
              <w:pStyle w:val="0"/>
              <w:jc w:val="center"/>
            </w:pPr>
            <w:r>
              <w:rPr>
                <w:sz w:val="20"/>
              </w:rPr>
              <w:t xml:space="preserve">11,0</w:t>
            </w:r>
          </w:p>
        </w:tc>
        <w:tc>
          <w:tcPr>
            <w:tcW w:w="793" w:type="dxa"/>
          </w:tcPr>
          <w:p>
            <w:pPr>
              <w:pStyle w:val="0"/>
              <w:jc w:val="center"/>
            </w:pPr>
            <w:r>
              <w:rPr>
                <w:sz w:val="20"/>
              </w:rPr>
              <w:t xml:space="preserve">102</w:t>
            </w:r>
          </w:p>
        </w:tc>
        <w:tc>
          <w:tcPr>
            <w:tcW w:w="1303" w:type="dxa"/>
          </w:tcPr>
          <w:p>
            <w:pPr>
              <w:pStyle w:val="0"/>
              <w:jc w:val="center"/>
            </w:pPr>
            <w:r>
              <w:rPr>
                <w:sz w:val="20"/>
              </w:rPr>
              <w:t xml:space="preserve">11,8</w:t>
            </w:r>
          </w:p>
        </w:tc>
        <w:tc>
          <w:tcPr>
            <w:tcW w:w="907" w:type="dxa"/>
          </w:tcPr>
          <w:p>
            <w:pPr>
              <w:pStyle w:val="0"/>
              <w:jc w:val="center"/>
            </w:pPr>
            <w:r>
              <w:rPr>
                <w:sz w:val="20"/>
              </w:rPr>
              <w:t xml:space="preserve">101</w:t>
            </w:r>
          </w:p>
        </w:tc>
        <w:tc>
          <w:tcPr>
            <w:tcW w:w="1303" w:type="dxa"/>
          </w:tcPr>
          <w:p>
            <w:pPr>
              <w:pStyle w:val="0"/>
              <w:jc w:val="center"/>
            </w:pPr>
            <w:r>
              <w:rPr>
                <w:sz w:val="20"/>
              </w:rPr>
              <w:t xml:space="preserve">11,6</w:t>
            </w:r>
          </w:p>
        </w:tc>
        <w:tc>
          <w:tcPr>
            <w:tcW w:w="907" w:type="dxa"/>
          </w:tcPr>
          <w:p>
            <w:pPr>
              <w:pStyle w:val="0"/>
              <w:jc w:val="center"/>
            </w:pPr>
            <w:r>
              <w:rPr>
                <w:sz w:val="20"/>
              </w:rPr>
              <w:t xml:space="preserve">81</w:t>
            </w:r>
          </w:p>
        </w:tc>
        <w:tc>
          <w:tcPr>
            <w:tcW w:w="1303" w:type="dxa"/>
          </w:tcPr>
          <w:p>
            <w:pPr>
              <w:pStyle w:val="0"/>
              <w:jc w:val="center"/>
            </w:pPr>
            <w:r>
              <w:rPr>
                <w:sz w:val="20"/>
              </w:rPr>
              <w:t xml:space="preserve">9,0</w:t>
            </w:r>
          </w:p>
        </w:tc>
      </w:tr>
      <w:tr>
        <w:tc>
          <w:tcPr>
            <w:tcW w:w="2891" w:type="dxa"/>
            <w:vAlign w:val="bottom"/>
          </w:tcPr>
          <w:p>
            <w:pPr>
              <w:pStyle w:val="0"/>
            </w:pPr>
            <w:r>
              <w:rPr>
                <w:sz w:val="20"/>
              </w:rPr>
              <w:t xml:space="preserve">I63 (Инфаркт мозга)</w:t>
            </w:r>
          </w:p>
        </w:tc>
        <w:tc>
          <w:tcPr>
            <w:tcW w:w="850" w:type="dxa"/>
          </w:tcPr>
          <w:p>
            <w:pPr>
              <w:pStyle w:val="0"/>
              <w:jc w:val="center"/>
            </w:pPr>
            <w:r>
              <w:rPr>
                <w:sz w:val="20"/>
              </w:rPr>
              <w:t xml:space="preserve">236</w:t>
            </w:r>
          </w:p>
        </w:tc>
        <w:tc>
          <w:tcPr>
            <w:tcW w:w="1247" w:type="dxa"/>
          </w:tcPr>
          <w:p>
            <w:pPr>
              <w:pStyle w:val="0"/>
              <w:jc w:val="center"/>
            </w:pPr>
            <w:r>
              <w:rPr>
                <w:sz w:val="20"/>
              </w:rPr>
              <w:t xml:space="preserve">27,3</w:t>
            </w:r>
          </w:p>
        </w:tc>
        <w:tc>
          <w:tcPr>
            <w:tcW w:w="850" w:type="dxa"/>
          </w:tcPr>
          <w:p>
            <w:pPr>
              <w:pStyle w:val="0"/>
              <w:jc w:val="center"/>
            </w:pPr>
            <w:r>
              <w:rPr>
                <w:sz w:val="20"/>
              </w:rPr>
              <w:t xml:space="preserve">295</w:t>
            </w:r>
          </w:p>
        </w:tc>
        <w:tc>
          <w:tcPr>
            <w:tcW w:w="1247" w:type="dxa"/>
          </w:tcPr>
          <w:p>
            <w:pPr>
              <w:pStyle w:val="0"/>
              <w:jc w:val="center"/>
            </w:pPr>
            <w:r>
              <w:rPr>
                <w:sz w:val="20"/>
              </w:rPr>
              <w:t xml:space="preserve">34,0</w:t>
            </w:r>
          </w:p>
        </w:tc>
        <w:tc>
          <w:tcPr>
            <w:tcW w:w="793" w:type="dxa"/>
          </w:tcPr>
          <w:p>
            <w:pPr>
              <w:pStyle w:val="0"/>
              <w:jc w:val="center"/>
            </w:pPr>
            <w:r>
              <w:rPr>
                <w:sz w:val="20"/>
              </w:rPr>
              <w:t xml:space="preserve">293</w:t>
            </w:r>
          </w:p>
        </w:tc>
        <w:tc>
          <w:tcPr>
            <w:tcW w:w="1303" w:type="dxa"/>
          </w:tcPr>
          <w:p>
            <w:pPr>
              <w:pStyle w:val="0"/>
              <w:jc w:val="center"/>
            </w:pPr>
            <w:r>
              <w:rPr>
                <w:sz w:val="20"/>
              </w:rPr>
              <w:t xml:space="preserve">33,8</w:t>
            </w:r>
          </w:p>
        </w:tc>
        <w:tc>
          <w:tcPr>
            <w:tcW w:w="907" w:type="dxa"/>
          </w:tcPr>
          <w:p>
            <w:pPr>
              <w:pStyle w:val="0"/>
              <w:jc w:val="center"/>
            </w:pPr>
            <w:r>
              <w:rPr>
                <w:sz w:val="20"/>
              </w:rPr>
              <w:t xml:space="preserve">228</w:t>
            </w:r>
          </w:p>
        </w:tc>
        <w:tc>
          <w:tcPr>
            <w:tcW w:w="1303" w:type="dxa"/>
          </w:tcPr>
          <w:p>
            <w:pPr>
              <w:pStyle w:val="0"/>
              <w:jc w:val="center"/>
            </w:pPr>
            <w:r>
              <w:rPr>
                <w:sz w:val="20"/>
              </w:rPr>
              <w:t xml:space="preserve">26,2</w:t>
            </w:r>
          </w:p>
        </w:tc>
        <w:tc>
          <w:tcPr>
            <w:tcW w:w="907" w:type="dxa"/>
          </w:tcPr>
          <w:p>
            <w:pPr>
              <w:pStyle w:val="0"/>
              <w:jc w:val="center"/>
            </w:pPr>
            <w:r>
              <w:rPr>
                <w:sz w:val="20"/>
              </w:rPr>
              <w:t xml:space="preserve">257</w:t>
            </w:r>
          </w:p>
        </w:tc>
        <w:tc>
          <w:tcPr>
            <w:tcW w:w="1303" w:type="dxa"/>
          </w:tcPr>
          <w:p>
            <w:pPr>
              <w:pStyle w:val="0"/>
              <w:jc w:val="center"/>
            </w:pPr>
            <w:r>
              <w:rPr>
                <w:sz w:val="20"/>
              </w:rPr>
              <w:t xml:space="preserve">28,4</w:t>
            </w:r>
          </w:p>
        </w:tc>
      </w:tr>
      <w:tr>
        <w:tc>
          <w:tcPr>
            <w:tcW w:w="2891" w:type="dxa"/>
            <w:vAlign w:val="bottom"/>
          </w:tcPr>
          <w:p>
            <w:pPr>
              <w:pStyle w:val="0"/>
            </w:pPr>
            <w:r>
              <w:rPr>
                <w:sz w:val="20"/>
              </w:rPr>
              <w:t xml:space="preserve">I64 (Инсульт, не уточненный как кровоизлияние или инфаркт)</w:t>
            </w:r>
          </w:p>
        </w:tc>
        <w:tc>
          <w:tcPr>
            <w:tcW w:w="850" w:type="dxa"/>
          </w:tcPr>
          <w:p>
            <w:pPr>
              <w:pStyle w:val="0"/>
              <w:jc w:val="center"/>
            </w:pPr>
            <w:r>
              <w:rPr>
                <w:sz w:val="20"/>
              </w:rPr>
              <w:t xml:space="preserve">111</w:t>
            </w:r>
          </w:p>
        </w:tc>
        <w:tc>
          <w:tcPr>
            <w:tcW w:w="1247" w:type="dxa"/>
          </w:tcPr>
          <w:p>
            <w:pPr>
              <w:pStyle w:val="0"/>
              <w:jc w:val="center"/>
            </w:pPr>
            <w:r>
              <w:rPr>
                <w:sz w:val="20"/>
              </w:rPr>
              <w:t xml:space="preserve">12,8</w:t>
            </w:r>
          </w:p>
        </w:tc>
        <w:tc>
          <w:tcPr>
            <w:tcW w:w="850" w:type="dxa"/>
          </w:tcPr>
          <w:p>
            <w:pPr>
              <w:pStyle w:val="0"/>
              <w:jc w:val="center"/>
            </w:pPr>
            <w:r>
              <w:rPr>
                <w:sz w:val="20"/>
              </w:rPr>
              <w:t xml:space="preserve">56</w:t>
            </w:r>
          </w:p>
        </w:tc>
        <w:tc>
          <w:tcPr>
            <w:tcW w:w="1247" w:type="dxa"/>
          </w:tcPr>
          <w:p>
            <w:pPr>
              <w:pStyle w:val="0"/>
              <w:jc w:val="center"/>
            </w:pPr>
            <w:r>
              <w:rPr>
                <w:sz w:val="20"/>
              </w:rPr>
              <w:t xml:space="preserve">6,5</w:t>
            </w:r>
          </w:p>
        </w:tc>
        <w:tc>
          <w:tcPr>
            <w:tcW w:w="793" w:type="dxa"/>
          </w:tcPr>
          <w:p>
            <w:pPr>
              <w:pStyle w:val="0"/>
              <w:jc w:val="center"/>
            </w:pPr>
            <w:r>
              <w:rPr>
                <w:sz w:val="20"/>
              </w:rPr>
              <w:t xml:space="preserve">47</w:t>
            </w:r>
          </w:p>
        </w:tc>
        <w:tc>
          <w:tcPr>
            <w:tcW w:w="1303" w:type="dxa"/>
          </w:tcPr>
          <w:p>
            <w:pPr>
              <w:pStyle w:val="0"/>
              <w:jc w:val="center"/>
            </w:pPr>
            <w:r>
              <w:rPr>
                <w:sz w:val="20"/>
              </w:rPr>
              <w:t xml:space="preserve">5,4</w:t>
            </w:r>
          </w:p>
        </w:tc>
        <w:tc>
          <w:tcPr>
            <w:tcW w:w="907" w:type="dxa"/>
          </w:tcPr>
          <w:p>
            <w:pPr>
              <w:pStyle w:val="0"/>
              <w:jc w:val="center"/>
            </w:pPr>
            <w:r>
              <w:rPr>
                <w:sz w:val="20"/>
              </w:rPr>
              <w:t xml:space="preserve">48</w:t>
            </w:r>
          </w:p>
        </w:tc>
        <w:tc>
          <w:tcPr>
            <w:tcW w:w="1303" w:type="dxa"/>
          </w:tcPr>
          <w:p>
            <w:pPr>
              <w:pStyle w:val="0"/>
              <w:jc w:val="center"/>
            </w:pPr>
            <w:r>
              <w:rPr>
                <w:sz w:val="20"/>
              </w:rPr>
              <w:t xml:space="preserve">5,5</w:t>
            </w:r>
          </w:p>
        </w:tc>
        <w:tc>
          <w:tcPr>
            <w:tcW w:w="907" w:type="dxa"/>
          </w:tcPr>
          <w:p>
            <w:pPr>
              <w:pStyle w:val="0"/>
              <w:jc w:val="center"/>
            </w:pPr>
            <w:r>
              <w:rPr>
                <w:sz w:val="20"/>
              </w:rPr>
              <w:t xml:space="preserve">19</w:t>
            </w:r>
          </w:p>
        </w:tc>
        <w:tc>
          <w:tcPr>
            <w:tcW w:w="1303" w:type="dxa"/>
          </w:tcPr>
          <w:p>
            <w:pPr>
              <w:pStyle w:val="0"/>
              <w:jc w:val="center"/>
            </w:pPr>
            <w:r>
              <w:rPr>
                <w:sz w:val="20"/>
              </w:rPr>
              <w:t xml:space="preserve">2,1</w:t>
            </w:r>
          </w:p>
        </w:tc>
      </w:tr>
      <w:tr>
        <w:tc>
          <w:tcPr>
            <w:tcW w:w="2891" w:type="dxa"/>
            <w:vAlign w:val="bottom"/>
          </w:tcPr>
          <w:p>
            <w:pPr>
              <w:pStyle w:val="0"/>
            </w:pPr>
            <w:r>
              <w:rPr>
                <w:sz w:val="20"/>
              </w:rPr>
              <w:t xml:space="preserve">Смерть по неустановленным причинам</w:t>
            </w:r>
          </w:p>
        </w:tc>
        <w:tc>
          <w:tcPr>
            <w:tcW w:w="850" w:type="dxa"/>
          </w:tcPr>
          <w:p>
            <w:pPr>
              <w:pStyle w:val="0"/>
              <w:jc w:val="center"/>
            </w:pPr>
            <w:r>
              <w:rPr>
                <w:sz w:val="20"/>
              </w:rPr>
              <w:t xml:space="preserve">189</w:t>
            </w:r>
          </w:p>
        </w:tc>
        <w:tc>
          <w:tcPr>
            <w:tcW w:w="1247" w:type="dxa"/>
          </w:tcPr>
          <w:p>
            <w:pPr>
              <w:pStyle w:val="0"/>
              <w:jc w:val="center"/>
            </w:pPr>
            <w:r>
              <w:rPr>
                <w:sz w:val="20"/>
              </w:rPr>
              <w:t xml:space="preserve">21,8</w:t>
            </w:r>
          </w:p>
        </w:tc>
        <w:tc>
          <w:tcPr>
            <w:tcW w:w="850" w:type="dxa"/>
          </w:tcPr>
          <w:p>
            <w:pPr>
              <w:pStyle w:val="0"/>
              <w:jc w:val="center"/>
            </w:pPr>
            <w:r>
              <w:rPr>
                <w:sz w:val="20"/>
              </w:rPr>
              <w:t xml:space="preserve">172</w:t>
            </w:r>
          </w:p>
        </w:tc>
        <w:tc>
          <w:tcPr>
            <w:tcW w:w="1247" w:type="dxa"/>
          </w:tcPr>
          <w:p>
            <w:pPr>
              <w:pStyle w:val="0"/>
              <w:jc w:val="center"/>
            </w:pPr>
            <w:r>
              <w:rPr>
                <w:sz w:val="20"/>
              </w:rPr>
              <w:t xml:space="preserve">19,8</w:t>
            </w:r>
          </w:p>
        </w:tc>
        <w:tc>
          <w:tcPr>
            <w:tcW w:w="793" w:type="dxa"/>
          </w:tcPr>
          <w:p>
            <w:pPr>
              <w:pStyle w:val="0"/>
              <w:jc w:val="center"/>
            </w:pPr>
            <w:r>
              <w:rPr>
                <w:sz w:val="20"/>
              </w:rPr>
              <w:t xml:space="preserve">184</w:t>
            </w:r>
          </w:p>
        </w:tc>
        <w:tc>
          <w:tcPr>
            <w:tcW w:w="1303" w:type="dxa"/>
          </w:tcPr>
          <w:p>
            <w:pPr>
              <w:pStyle w:val="0"/>
              <w:jc w:val="center"/>
            </w:pPr>
            <w:r>
              <w:rPr>
                <w:sz w:val="20"/>
              </w:rPr>
              <w:t xml:space="preserve">21,2</w:t>
            </w:r>
          </w:p>
        </w:tc>
        <w:tc>
          <w:tcPr>
            <w:tcW w:w="907" w:type="dxa"/>
          </w:tcPr>
          <w:p>
            <w:pPr>
              <w:pStyle w:val="0"/>
              <w:jc w:val="center"/>
            </w:pPr>
            <w:r>
              <w:rPr>
                <w:sz w:val="20"/>
              </w:rPr>
              <w:t xml:space="preserve">122</w:t>
            </w:r>
          </w:p>
        </w:tc>
        <w:tc>
          <w:tcPr>
            <w:tcW w:w="1303" w:type="dxa"/>
          </w:tcPr>
          <w:p>
            <w:pPr>
              <w:pStyle w:val="0"/>
              <w:jc w:val="center"/>
            </w:pPr>
            <w:r>
              <w:rPr>
                <w:sz w:val="20"/>
              </w:rPr>
              <w:t xml:space="preserve">14,0</w:t>
            </w:r>
          </w:p>
        </w:tc>
        <w:tc>
          <w:tcPr>
            <w:tcW w:w="907" w:type="dxa"/>
            <w:vAlign w:val="bottom"/>
          </w:tcPr>
          <w:p>
            <w:pPr>
              <w:pStyle w:val="0"/>
              <w:jc w:val="center"/>
            </w:pPr>
            <w:r>
              <w:rPr>
                <w:sz w:val="20"/>
              </w:rPr>
              <w:t xml:space="preserve">113</w:t>
            </w:r>
          </w:p>
        </w:tc>
        <w:tc>
          <w:tcPr>
            <w:tcW w:w="1303" w:type="dxa"/>
            <w:vAlign w:val="bottom"/>
          </w:tcPr>
          <w:p>
            <w:pPr>
              <w:pStyle w:val="0"/>
              <w:jc w:val="center"/>
            </w:pPr>
            <w:r>
              <w:rPr>
                <w:sz w:val="20"/>
              </w:rPr>
              <w:t xml:space="preserve">12,5</w:t>
            </w:r>
          </w:p>
        </w:tc>
      </w:tr>
      <w:tr>
        <w:tc>
          <w:tcPr>
            <w:tcW w:w="2891" w:type="dxa"/>
            <w:vAlign w:val="bottom"/>
          </w:tcPr>
          <w:p>
            <w:pPr>
              <w:pStyle w:val="0"/>
            </w:pPr>
            <w:r>
              <w:rPr>
                <w:sz w:val="20"/>
              </w:rPr>
              <w:t xml:space="preserve">Старость</w:t>
            </w:r>
          </w:p>
        </w:tc>
        <w:tc>
          <w:tcPr>
            <w:tcW w:w="850" w:type="dxa"/>
          </w:tcPr>
          <w:p>
            <w:pPr>
              <w:pStyle w:val="0"/>
              <w:jc w:val="center"/>
            </w:pPr>
            <w:r>
              <w:rPr>
                <w:sz w:val="20"/>
              </w:rPr>
              <w:t xml:space="preserve">900</w:t>
            </w:r>
          </w:p>
        </w:tc>
        <w:tc>
          <w:tcPr>
            <w:tcW w:w="1247" w:type="dxa"/>
          </w:tcPr>
          <w:p>
            <w:pPr>
              <w:pStyle w:val="0"/>
              <w:jc w:val="center"/>
            </w:pPr>
            <w:r>
              <w:rPr>
                <w:sz w:val="20"/>
              </w:rPr>
              <w:t xml:space="preserve">103,9</w:t>
            </w:r>
          </w:p>
        </w:tc>
        <w:tc>
          <w:tcPr>
            <w:tcW w:w="850" w:type="dxa"/>
          </w:tcPr>
          <w:p>
            <w:pPr>
              <w:pStyle w:val="0"/>
              <w:jc w:val="center"/>
            </w:pPr>
            <w:r>
              <w:rPr>
                <w:sz w:val="20"/>
              </w:rPr>
              <w:t xml:space="preserve">965</w:t>
            </w:r>
          </w:p>
        </w:tc>
        <w:tc>
          <w:tcPr>
            <w:tcW w:w="1247" w:type="dxa"/>
          </w:tcPr>
          <w:p>
            <w:pPr>
              <w:pStyle w:val="0"/>
              <w:jc w:val="center"/>
            </w:pPr>
            <w:r>
              <w:rPr>
                <w:sz w:val="20"/>
              </w:rPr>
              <w:t xml:space="preserve">111,3</w:t>
            </w:r>
          </w:p>
        </w:tc>
        <w:tc>
          <w:tcPr>
            <w:tcW w:w="793" w:type="dxa"/>
          </w:tcPr>
          <w:p>
            <w:pPr>
              <w:pStyle w:val="0"/>
              <w:jc w:val="center"/>
            </w:pPr>
            <w:r>
              <w:rPr>
                <w:sz w:val="20"/>
              </w:rPr>
              <w:t xml:space="preserve">1171</w:t>
            </w:r>
          </w:p>
        </w:tc>
        <w:tc>
          <w:tcPr>
            <w:tcW w:w="1303" w:type="dxa"/>
          </w:tcPr>
          <w:p>
            <w:pPr>
              <w:pStyle w:val="0"/>
              <w:jc w:val="center"/>
            </w:pPr>
            <w:r>
              <w:rPr>
                <w:sz w:val="20"/>
              </w:rPr>
              <w:t xml:space="preserve">135,0</w:t>
            </w:r>
          </w:p>
        </w:tc>
        <w:tc>
          <w:tcPr>
            <w:tcW w:w="907" w:type="dxa"/>
          </w:tcPr>
          <w:p>
            <w:pPr>
              <w:pStyle w:val="0"/>
              <w:jc w:val="center"/>
            </w:pPr>
            <w:r>
              <w:rPr>
                <w:sz w:val="20"/>
              </w:rPr>
              <w:t xml:space="preserve">1229</w:t>
            </w:r>
          </w:p>
        </w:tc>
        <w:tc>
          <w:tcPr>
            <w:tcW w:w="1303" w:type="dxa"/>
          </w:tcPr>
          <w:p>
            <w:pPr>
              <w:pStyle w:val="0"/>
              <w:jc w:val="center"/>
            </w:pPr>
            <w:r>
              <w:rPr>
                <w:sz w:val="20"/>
              </w:rPr>
              <w:t xml:space="preserve">141,3</w:t>
            </w:r>
          </w:p>
        </w:tc>
        <w:tc>
          <w:tcPr>
            <w:tcW w:w="907" w:type="dxa"/>
            <w:vAlign w:val="bottom"/>
          </w:tcPr>
          <w:p>
            <w:pPr>
              <w:pStyle w:val="0"/>
              <w:jc w:val="center"/>
            </w:pPr>
            <w:r>
              <w:rPr>
                <w:sz w:val="20"/>
              </w:rPr>
              <w:t xml:space="preserve">504</w:t>
            </w:r>
          </w:p>
        </w:tc>
        <w:tc>
          <w:tcPr>
            <w:tcW w:w="1303" w:type="dxa"/>
            <w:vAlign w:val="bottom"/>
          </w:tcPr>
          <w:p>
            <w:pPr>
              <w:pStyle w:val="0"/>
              <w:jc w:val="center"/>
            </w:pPr>
            <w:r>
              <w:rPr>
                <w:sz w:val="20"/>
              </w:rPr>
              <w:t xml:space="preserve">55,8</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9</w:t>
      </w:r>
    </w:p>
    <w:p>
      <w:pPr>
        <w:pStyle w:val="0"/>
        <w:jc w:val="both"/>
      </w:pPr>
      <w:r>
        <w:rPr>
          <w:sz w:val="20"/>
        </w:rPr>
      </w:r>
    </w:p>
    <w:p>
      <w:pPr>
        <w:pStyle w:val="2"/>
        <w:jc w:val="center"/>
      </w:pPr>
      <w:r>
        <w:rPr>
          <w:sz w:val="20"/>
        </w:rPr>
        <w:t xml:space="preserve">Анализ смертности населения от сердечно-сосудистых</w:t>
      </w:r>
    </w:p>
    <w:p>
      <w:pPr>
        <w:pStyle w:val="2"/>
        <w:jc w:val="center"/>
      </w:pPr>
      <w:r>
        <w:rPr>
          <w:sz w:val="20"/>
        </w:rPr>
        <w:t xml:space="preserve">заболеваний и общей смертности по муниципальным образованиям</w:t>
      </w:r>
    </w:p>
    <w:p>
      <w:pPr>
        <w:pStyle w:val="2"/>
        <w:jc w:val="center"/>
      </w:pPr>
      <w:r>
        <w:rPr>
          <w:sz w:val="20"/>
        </w:rPr>
        <w:t xml:space="preserve">Кабардино-Балкарской Республики за 2021 - 2022 годы</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1247"/>
        <w:gridCol w:w="1247"/>
        <w:gridCol w:w="1303"/>
        <w:gridCol w:w="1190"/>
        <w:gridCol w:w="1303"/>
      </w:tblGrid>
      <w:tr>
        <w:tc>
          <w:tcPr>
            <w:tcW w:w="2777" w:type="dxa"/>
            <w:vMerge w:val="restart"/>
          </w:tcPr>
          <w:p>
            <w:pPr>
              <w:pStyle w:val="0"/>
              <w:jc w:val="center"/>
            </w:pPr>
            <w:r>
              <w:rPr>
                <w:sz w:val="20"/>
              </w:rPr>
              <w:t xml:space="preserve">Наименования муниципальных образований</w:t>
            </w:r>
          </w:p>
        </w:tc>
        <w:tc>
          <w:tcPr>
            <w:tcW w:w="1247" w:type="dxa"/>
            <w:vMerge w:val="restart"/>
          </w:tcPr>
          <w:p>
            <w:pPr>
              <w:pStyle w:val="0"/>
              <w:jc w:val="center"/>
            </w:pPr>
            <w:r>
              <w:rPr>
                <w:sz w:val="20"/>
              </w:rPr>
              <w:t xml:space="preserve">Период</w:t>
            </w:r>
          </w:p>
        </w:tc>
        <w:tc>
          <w:tcPr>
            <w:gridSpan w:val="2"/>
            <w:tcW w:w="2550" w:type="dxa"/>
          </w:tcPr>
          <w:p>
            <w:pPr>
              <w:pStyle w:val="0"/>
              <w:jc w:val="center"/>
            </w:pPr>
            <w:r>
              <w:rPr>
                <w:sz w:val="20"/>
              </w:rPr>
              <w:t xml:space="preserve">Смертность от болезней системы кровообращения</w:t>
            </w:r>
          </w:p>
        </w:tc>
        <w:tc>
          <w:tcPr>
            <w:gridSpan w:val="2"/>
            <w:tcW w:w="2493" w:type="dxa"/>
          </w:tcPr>
          <w:p>
            <w:pPr>
              <w:pStyle w:val="0"/>
              <w:jc w:val="center"/>
            </w:pPr>
            <w:r>
              <w:rPr>
                <w:sz w:val="20"/>
              </w:rPr>
              <w:t xml:space="preserve">Смертность от всех причин</w:t>
            </w:r>
          </w:p>
        </w:tc>
      </w:tr>
      <w:tr>
        <w:tc>
          <w:tcPr>
            <w:vMerge w:val="continue"/>
          </w:tcPr>
          <w:p/>
        </w:tc>
        <w:tc>
          <w:tcPr>
            <w:vMerge w:val="continue"/>
          </w:tcPr>
          <w:p/>
        </w:tc>
        <w:tc>
          <w:tcPr>
            <w:tcW w:w="1247" w:type="dxa"/>
          </w:tcPr>
          <w:p>
            <w:pPr>
              <w:pStyle w:val="0"/>
              <w:jc w:val="center"/>
            </w:pPr>
            <w:r>
              <w:rPr>
                <w:sz w:val="20"/>
              </w:rPr>
              <w:t xml:space="preserve">абс. число</w:t>
            </w:r>
          </w:p>
        </w:tc>
        <w:tc>
          <w:tcPr>
            <w:tcW w:w="1303" w:type="dxa"/>
          </w:tcPr>
          <w:p>
            <w:pPr>
              <w:pStyle w:val="0"/>
              <w:jc w:val="center"/>
            </w:pPr>
            <w:r>
              <w:rPr>
                <w:sz w:val="20"/>
              </w:rPr>
              <w:t xml:space="preserve">показатель</w:t>
            </w:r>
          </w:p>
        </w:tc>
        <w:tc>
          <w:tcPr>
            <w:tcW w:w="1190" w:type="dxa"/>
          </w:tcPr>
          <w:p>
            <w:pPr>
              <w:pStyle w:val="0"/>
              <w:jc w:val="center"/>
            </w:pPr>
            <w:r>
              <w:rPr>
                <w:sz w:val="20"/>
              </w:rPr>
              <w:t xml:space="preserve">абс. число</w:t>
            </w:r>
          </w:p>
        </w:tc>
        <w:tc>
          <w:tcPr>
            <w:tcW w:w="1303" w:type="dxa"/>
          </w:tcPr>
          <w:p>
            <w:pPr>
              <w:pStyle w:val="0"/>
              <w:jc w:val="center"/>
            </w:pPr>
            <w:r>
              <w:rPr>
                <w:sz w:val="20"/>
              </w:rPr>
              <w:t xml:space="preserve">показатель</w:t>
            </w:r>
          </w:p>
        </w:tc>
      </w:tr>
      <w:tr>
        <w:tc>
          <w:tcPr>
            <w:tcW w:w="2777" w:type="dxa"/>
            <w:vAlign w:val="center"/>
            <w:vMerge w:val="restart"/>
          </w:tcPr>
          <w:p>
            <w:pPr>
              <w:pStyle w:val="0"/>
            </w:pPr>
            <w:r>
              <w:rPr>
                <w:sz w:val="20"/>
              </w:rPr>
              <w:t xml:space="preserve">Всего по Кабардино-Балкарской Республике</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3719</w:t>
            </w:r>
          </w:p>
        </w:tc>
        <w:tc>
          <w:tcPr>
            <w:tcW w:w="1303" w:type="dxa"/>
          </w:tcPr>
          <w:p>
            <w:pPr>
              <w:pStyle w:val="0"/>
              <w:jc w:val="center"/>
            </w:pPr>
            <w:r>
              <w:rPr>
                <w:sz w:val="20"/>
              </w:rPr>
              <w:t xml:space="preserve">411,5</w:t>
            </w:r>
          </w:p>
        </w:tc>
        <w:tc>
          <w:tcPr>
            <w:tcW w:w="1190" w:type="dxa"/>
          </w:tcPr>
          <w:p>
            <w:pPr>
              <w:pStyle w:val="0"/>
              <w:jc w:val="center"/>
            </w:pPr>
            <w:r>
              <w:rPr>
                <w:sz w:val="20"/>
              </w:rPr>
              <w:t xml:space="preserve">7891</w:t>
            </w:r>
          </w:p>
        </w:tc>
        <w:tc>
          <w:tcPr>
            <w:tcW w:w="1303" w:type="dxa"/>
          </w:tcPr>
          <w:p>
            <w:pPr>
              <w:pStyle w:val="0"/>
              <w:jc w:val="center"/>
            </w:pPr>
            <w:r>
              <w:rPr>
                <w:sz w:val="20"/>
              </w:rPr>
              <w:t xml:space="preserve">873,1</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3464</w:t>
            </w:r>
          </w:p>
        </w:tc>
        <w:tc>
          <w:tcPr>
            <w:tcW w:w="1303" w:type="dxa"/>
          </w:tcPr>
          <w:p>
            <w:pPr>
              <w:pStyle w:val="0"/>
              <w:jc w:val="center"/>
            </w:pPr>
            <w:r>
              <w:rPr>
                <w:sz w:val="20"/>
              </w:rPr>
              <w:t xml:space="preserve">398,2</w:t>
            </w:r>
          </w:p>
        </w:tc>
        <w:tc>
          <w:tcPr>
            <w:tcW w:w="1190" w:type="dxa"/>
          </w:tcPr>
          <w:p>
            <w:pPr>
              <w:pStyle w:val="0"/>
              <w:jc w:val="center"/>
            </w:pPr>
            <w:r>
              <w:rPr>
                <w:sz w:val="20"/>
              </w:rPr>
              <w:t xml:space="preserve">9436</w:t>
            </w:r>
          </w:p>
        </w:tc>
        <w:tc>
          <w:tcPr>
            <w:tcW w:w="1303" w:type="dxa"/>
          </w:tcPr>
          <w:p>
            <w:pPr>
              <w:pStyle w:val="0"/>
              <w:jc w:val="center"/>
            </w:pPr>
            <w:r>
              <w:rPr>
                <w:sz w:val="20"/>
              </w:rPr>
              <w:t xml:space="preserve">1084,8</w:t>
            </w:r>
          </w:p>
        </w:tc>
      </w:tr>
      <w:tr>
        <w:tc>
          <w:tcPr>
            <w:tcW w:w="2777" w:type="dxa"/>
            <w:vAlign w:val="center"/>
            <w:vMerge w:val="restart"/>
          </w:tcPr>
          <w:p>
            <w:pPr>
              <w:pStyle w:val="0"/>
            </w:pPr>
            <w:r>
              <w:rPr>
                <w:sz w:val="20"/>
              </w:rPr>
              <w:t xml:space="preserve">городской округ Баксан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212</w:t>
            </w:r>
          </w:p>
        </w:tc>
        <w:tc>
          <w:tcPr>
            <w:tcW w:w="1303" w:type="dxa"/>
          </w:tcPr>
          <w:p>
            <w:pPr>
              <w:pStyle w:val="0"/>
              <w:jc w:val="center"/>
            </w:pPr>
            <w:r>
              <w:rPr>
                <w:sz w:val="20"/>
              </w:rPr>
              <w:t xml:space="preserve">349,8</w:t>
            </w:r>
          </w:p>
        </w:tc>
        <w:tc>
          <w:tcPr>
            <w:tcW w:w="1190" w:type="dxa"/>
          </w:tcPr>
          <w:p>
            <w:pPr>
              <w:pStyle w:val="0"/>
              <w:jc w:val="center"/>
            </w:pPr>
            <w:r>
              <w:rPr>
                <w:sz w:val="20"/>
              </w:rPr>
              <w:t xml:space="preserve">403</w:t>
            </w:r>
          </w:p>
        </w:tc>
        <w:tc>
          <w:tcPr>
            <w:tcW w:w="1303" w:type="dxa"/>
          </w:tcPr>
          <w:p>
            <w:pPr>
              <w:pStyle w:val="0"/>
              <w:jc w:val="center"/>
            </w:pPr>
            <w:r>
              <w:rPr>
                <w:sz w:val="20"/>
              </w:rPr>
              <w:t xml:space="preserve">665,0</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187</w:t>
            </w:r>
          </w:p>
        </w:tc>
        <w:tc>
          <w:tcPr>
            <w:tcW w:w="1303" w:type="dxa"/>
          </w:tcPr>
          <w:p>
            <w:pPr>
              <w:pStyle w:val="0"/>
              <w:jc w:val="center"/>
            </w:pPr>
            <w:r>
              <w:rPr>
                <w:sz w:val="20"/>
              </w:rPr>
              <w:t xml:space="preserve">313,9</w:t>
            </w:r>
          </w:p>
        </w:tc>
        <w:tc>
          <w:tcPr>
            <w:tcW w:w="1190" w:type="dxa"/>
          </w:tcPr>
          <w:p>
            <w:pPr>
              <w:pStyle w:val="0"/>
              <w:jc w:val="center"/>
            </w:pPr>
            <w:r>
              <w:rPr>
                <w:sz w:val="20"/>
              </w:rPr>
              <w:t xml:space="preserve">522</w:t>
            </w:r>
          </w:p>
        </w:tc>
        <w:tc>
          <w:tcPr>
            <w:tcW w:w="1303" w:type="dxa"/>
          </w:tcPr>
          <w:p>
            <w:pPr>
              <w:pStyle w:val="0"/>
              <w:jc w:val="center"/>
            </w:pPr>
            <w:r>
              <w:rPr>
                <w:sz w:val="20"/>
              </w:rPr>
              <w:t xml:space="preserve">876,3</w:t>
            </w:r>
          </w:p>
        </w:tc>
      </w:tr>
      <w:tr>
        <w:tc>
          <w:tcPr>
            <w:tcW w:w="2777" w:type="dxa"/>
            <w:vAlign w:val="center"/>
            <w:vMerge w:val="restart"/>
          </w:tcPr>
          <w:p>
            <w:pPr>
              <w:pStyle w:val="0"/>
            </w:pPr>
            <w:r>
              <w:rPr>
                <w:sz w:val="20"/>
              </w:rPr>
              <w:t xml:space="preserve">Баксанский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275</w:t>
            </w:r>
          </w:p>
        </w:tc>
        <w:tc>
          <w:tcPr>
            <w:tcW w:w="1303" w:type="dxa"/>
          </w:tcPr>
          <w:p>
            <w:pPr>
              <w:pStyle w:val="0"/>
              <w:jc w:val="center"/>
            </w:pPr>
            <w:r>
              <w:rPr>
                <w:sz w:val="20"/>
              </w:rPr>
              <w:t xml:space="preserve">423,1</w:t>
            </w:r>
          </w:p>
        </w:tc>
        <w:tc>
          <w:tcPr>
            <w:tcW w:w="1190" w:type="dxa"/>
          </w:tcPr>
          <w:p>
            <w:pPr>
              <w:pStyle w:val="0"/>
              <w:jc w:val="center"/>
            </w:pPr>
            <w:r>
              <w:rPr>
                <w:sz w:val="20"/>
              </w:rPr>
              <w:t xml:space="preserve">554</w:t>
            </w:r>
          </w:p>
        </w:tc>
        <w:tc>
          <w:tcPr>
            <w:tcW w:w="1303" w:type="dxa"/>
          </w:tcPr>
          <w:p>
            <w:pPr>
              <w:pStyle w:val="0"/>
              <w:jc w:val="center"/>
            </w:pPr>
            <w:r>
              <w:rPr>
                <w:sz w:val="20"/>
              </w:rPr>
              <w:t xml:space="preserve">852,4</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204</w:t>
            </w:r>
          </w:p>
        </w:tc>
        <w:tc>
          <w:tcPr>
            <w:tcW w:w="1303" w:type="dxa"/>
          </w:tcPr>
          <w:p>
            <w:pPr>
              <w:pStyle w:val="0"/>
              <w:jc w:val="center"/>
            </w:pPr>
            <w:r>
              <w:rPr>
                <w:sz w:val="20"/>
              </w:rPr>
              <w:t xml:space="preserve">318,1</w:t>
            </w:r>
          </w:p>
        </w:tc>
        <w:tc>
          <w:tcPr>
            <w:tcW w:w="1190" w:type="dxa"/>
          </w:tcPr>
          <w:p>
            <w:pPr>
              <w:pStyle w:val="0"/>
              <w:jc w:val="center"/>
            </w:pPr>
            <w:r>
              <w:rPr>
                <w:sz w:val="20"/>
              </w:rPr>
              <w:t xml:space="preserve">658</w:t>
            </w:r>
          </w:p>
        </w:tc>
        <w:tc>
          <w:tcPr>
            <w:tcW w:w="1303" w:type="dxa"/>
          </w:tcPr>
          <w:p>
            <w:pPr>
              <w:pStyle w:val="0"/>
              <w:jc w:val="center"/>
            </w:pPr>
            <w:r>
              <w:rPr>
                <w:sz w:val="20"/>
              </w:rPr>
              <w:t xml:space="preserve">1026,0</w:t>
            </w:r>
          </w:p>
        </w:tc>
      </w:tr>
      <w:tr>
        <w:tc>
          <w:tcPr>
            <w:tcW w:w="2777" w:type="dxa"/>
            <w:vAlign w:val="center"/>
            <w:vMerge w:val="restart"/>
          </w:tcPr>
          <w:p>
            <w:pPr>
              <w:pStyle w:val="0"/>
            </w:pPr>
            <w:r>
              <w:rPr>
                <w:sz w:val="20"/>
              </w:rPr>
              <w:t xml:space="preserve">Зольский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216</w:t>
            </w:r>
          </w:p>
        </w:tc>
        <w:tc>
          <w:tcPr>
            <w:tcW w:w="1303" w:type="dxa"/>
          </w:tcPr>
          <w:p>
            <w:pPr>
              <w:pStyle w:val="0"/>
              <w:jc w:val="center"/>
            </w:pPr>
            <w:r>
              <w:rPr>
                <w:sz w:val="20"/>
              </w:rPr>
              <w:t xml:space="preserve">426,3</w:t>
            </w:r>
          </w:p>
        </w:tc>
        <w:tc>
          <w:tcPr>
            <w:tcW w:w="1190" w:type="dxa"/>
          </w:tcPr>
          <w:p>
            <w:pPr>
              <w:pStyle w:val="0"/>
              <w:jc w:val="center"/>
            </w:pPr>
            <w:r>
              <w:rPr>
                <w:sz w:val="20"/>
              </w:rPr>
              <w:t xml:space="preserve">452</w:t>
            </w:r>
          </w:p>
        </w:tc>
        <w:tc>
          <w:tcPr>
            <w:tcW w:w="1303" w:type="dxa"/>
          </w:tcPr>
          <w:p>
            <w:pPr>
              <w:pStyle w:val="0"/>
              <w:jc w:val="center"/>
            </w:pPr>
            <w:r>
              <w:rPr>
                <w:sz w:val="20"/>
              </w:rPr>
              <w:t xml:space="preserve">892,0</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154</w:t>
            </w:r>
          </w:p>
        </w:tc>
        <w:tc>
          <w:tcPr>
            <w:tcW w:w="1303" w:type="dxa"/>
          </w:tcPr>
          <w:p>
            <w:pPr>
              <w:pStyle w:val="0"/>
              <w:jc w:val="center"/>
            </w:pPr>
            <w:r>
              <w:rPr>
                <w:sz w:val="20"/>
              </w:rPr>
              <w:t xml:space="preserve">309,8</w:t>
            </w:r>
          </w:p>
        </w:tc>
        <w:tc>
          <w:tcPr>
            <w:tcW w:w="1190" w:type="dxa"/>
          </w:tcPr>
          <w:p>
            <w:pPr>
              <w:pStyle w:val="0"/>
              <w:jc w:val="center"/>
            </w:pPr>
            <w:r>
              <w:rPr>
                <w:sz w:val="20"/>
              </w:rPr>
              <w:t xml:space="preserve">454</w:t>
            </w:r>
          </w:p>
        </w:tc>
        <w:tc>
          <w:tcPr>
            <w:tcW w:w="1303" w:type="dxa"/>
          </w:tcPr>
          <w:p>
            <w:pPr>
              <w:pStyle w:val="0"/>
              <w:jc w:val="center"/>
            </w:pPr>
            <w:r>
              <w:rPr>
                <w:sz w:val="20"/>
              </w:rPr>
              <w:t xml:space="preserve">913,2</w:t>
            </w:r>
          </w:p>
        </w:tc>
      </w:tr>
      <w:tr>
        <w:tc>
          <w:tcPr>
            <w:tcW w:w="2777" w:type="dxa"/>
            <w:vAlign w:val="center"/>
            <w:vMerge w:val="restart"/>
          </w:tcPr>
          <w:p>
            <w:pPr>
              <w:pStyle w:val="0"/>
            </w:pPr>
            <w:r>
              <w:rPr>
                <w:sz w:val="20"/>
              </w:rPr>
              <w:t xml:space="preserve">Лескенский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121</w:t>
            </w:r>
          </w:p>
        </w:tc>
        <w:tc>
          <w:tcPr>
            <w:tcW w:w="1303" w:type="dxa"/>
          </w:tcPr>
          <w:p>
            <w:pPr>
              <w:pStyle w:val="0"/>
              <w:jc w:val="center"/>
            </w:pPr>
            <w:r>
              <w:rPr>
                <w:sz w:val="20"/>
              </w:rPr>
              <w:t xml:space="preserve">392,0</w:t>
            </w:r>
          </w:p>
        </w:tc>
        <w:tc>
          <w:tcPr>
            <w:tcW w:w="1190" w:type="dxa"/>
          </w:tcPr>
          <w:p>
            <w:pPr>
              <w:pStyle w:val="0"/>
              <w:jc w:val="center"/>
            </w:pPr>
            <w:r>
              <w:rPr>
                <w:sz w:val="20"/>
              </w:rPr>
              <w:t xml:space="preserve">226</w:t>
            </w:r>
          </w:p>
        </w:tc>
        <w:tc>
          <w:tcPr>
            <w:tcW w:w="1303" w:type="dxa"/>
          </w:tcPr>
          <w:p>
            <w:pPr>
              <w:pStyle w:val="0"/>
              <w:jc w:val="center"/>
            </w:pPr>
            <w:r>
              <w:rPr>
                <w:sz w:val="20"/>
              </w:rPr>
              <w:t xml:space="preserve">732,1</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148</w:t>
            </w:r>
          </w:p>
        </w:tc>
        <w:tc>
          <w:tcPr>
            <w:tcW w:w="1303" w:type="dxa"/>
          </w:tcPr>
          <w:p>
            <w:pPr>
              <w:pStyle w:val="0"/>
              <w:jc w:val="center"/>
            </w:pPr>
            <w:r>
              <w:rPr>
                <w:sz w:val="20"/>
              </w:rPr>
              <w:t xml:space="preserve">491,9</w:t>
            </w:r>
          </w:p>
        </w:tc>
        <w:tc>
          <w:tcPr>
            <w:tcW w:w="1190" w:type="dxa"/>
          </w:tcPr>
          <w:p>
            <w:pPr>
              <w:pStyle w:val="0"/>
              <w:jc w:val="center"/>
            </w:pPr>
            <w:r>
              <w:rPr>
                <w:sz w:val="20"/>
              </w:rPr>
              <w:t xml:space="preserve">322</w:t>
            </w:r>
          </w:p>
        </w:tc>
        <w:tc>
          <w:tcPr>
            <w:tcW w:w="1303" w:type="dxa"/>
          </w:tcPr>
          <w:p>
            <w:pPr>
              <w:pStyle w:val="0"/>
              <w:jc w:val="center"/>
            </w:pPr>
            <w:r>
              <w:rPr>
                <w:sz w:val="20"/>
              </w:rPr>
              <w:t xml:space="preserve">1070,2</w:t>
            </w:r>
          </w:p>
        </w:tc>
      </w:tr>
      <w:tr>
        <w:tc>
          <w:tcPr>
            <w:tcW w:w="2777" w:type="dxa"/>
            <w:vAlign w:val="center"/>
            <w:vMerge w:val="restart"/>
          </w:tcPr>
          <w:p>
            <w:pPr>
              <w:pStyle w:val="0"/>
            </w:pPr>
            <w:r>
              <w:rPr>
                <w:sz w:val="20"/>
              </w:rPr>
              <w:t xml:space="preserve">Майский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79</w:t>
            </w:r>
          </w:p>
        </w:tc>
        <w:tc>
          <w:tcPr>
            <w:tcW w:w="1303" w:type="dxa"/>
          </w:tcPr>
          <w:p>
            <w:pPr>
              <w:pStyle w:val="0"/>
              <w:jc w:val="center"/>
            </w:pPr>
            <w:r>
              <w:rPr>
                <w:sz w:val="20"/>
              </w:rPr>
              <w:t xml:space="preserve">207,9</w:t>
            </w:r>
          </w:p>
        </w:tc>
        <w:tc>
          <w:tcPr>
            <w:tcW w:w="1190" w:type="dxa"/>
          </w:tcPr>
          <w:p>
            <w:pPr>
              <w:pStyle w:val="0"/>
              <w:jc w:val="center"/>
            </w:pPr>
            <w:r>
              <w:rPr>
                <w:sz w:val="20"/>
              </w:rPr>
              <w:t xml:space="preserve">443</w:t>
            </w:r>
          </w:p>
        </w:tc>
        <w:tc>
          <w:tcPr>
            <w:tcW w:w="1303" w:type="dxa"/>
          </w:tcPr>
          <w:p>
            <w:pPr>
              <w:pStyle w:val="0"/>
              <w:jc w:val="center"/>
            </w:pPr>
            <w:r>
              <w:rPr>
                <w:sz w:val="20"/>
              </w:rPr>
              <w:t xml:space="preserve">1165,8</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109</w:t>
            </w:r>
          </w:p>
        </w:tc>
        <w:tc>
          <w:tcPr>
            <w:tcW w:w="1303" w:type="dxa"/>
          </w:tcPr>
          <w:p>
            <w:pPr>
              <w:pStyle w:val="0"/>
              <w:jc w:val="center"/>
            </w:pPr>
            <w:r>
              <w:rPr>
                <w:sz w:val="20"/>
              </w:rPr>
              <w:t xml:space="preserve">289,5</w:t>
            </w:r>
          </w:p>
        </w:tc>
        <w:tc>
          <w:tcPr>
            <w:tcW w:w="1190" w:type="dxa"/>
          </w:tcPr>
          <w:p>
            <w:pPr>
              <w:pStyle w:val="0"/>
              <w:jc w:val="center"/>
            </w:pPr>
            <w:r>
              <w:rPr>
                <w:sz w:val="20"/>
              </w:rPr>
              <w:t xml:space="preserve">570</w:t>
            </w:r>
          </w:p>
        </w:tc>
        <w:tc>
          <w:tcPr>
            <w:tcW w:w="1303" w:type="dxa"/>
          </w:tcPr>
          <w:p>
            <w:pPr>
              <w:pStyle w:val="0"/>
              <w:jc w:val="center"/>
            </w:pPr>
            <w:r>
              <w:rPr>
                <w:sz w:val="20"/>
              </w:rPr>
              <w:t xml:space="preserve">1513,9</w:t>
            </w:r>
          </w:p>
        </w:tc>
      </w:tr>
      <w:tr>
        <w:tc>
          <w:tcPr>
            <w:tcW w:w="2777" w:type="dxa"/>
            <w:vAlign w:val="center"/>
            <w:vMerge w:val="restart"/>
          </w:tcPr>
          <w:p>
            <w:pPr>
              <w:pStyle w:val="0"/>
            </w:pPr>
            <w:r>
              <w:rPr>
                <w:sz w:val="20"/>
              </w:rPr>
              <w:t xml:space="preserve">городской округ Прохладный</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290</w:t>
            </w:r>
          </w:p>
        </w:tc>
        <w:tc>
          <w:tcPr>
            <w:tcW w:w="1303" w:type="dxa"/>
          </w:tcPr>
          <w:p>
            <w:pPr>
              <w:pStyle w:val="0"/>
              <w:jc w:val="center"/>
            </w:pPr>
            <w:r>
              <w:rPr>
                <w:sz w:val="20"/>
              </w:rPr>
              <w:t xml:space="preserve">484,7</w:t>
            </w:r>
          </w:p>
        </w:tc>
        <w:tc>
          <w:tcPr>
            <w:tcW w:w="1190" w:type="dxa"/>
          </w:tcPr>
          <w:p>
            <w:pPr>
              <w:pStyle w:val="0"/>
              <w:jc w:val="center"/>
            </w:pPr>
            <w:r>
              <w:rPr>
                <w:sz w:val="20"/>
              </w:rPr>
              <w:t xml:space="preserve">683</w:t>
            </w:r>
          </w:p>
        </w:tc>
        <w:tc>
          <w:tcPr>
            <w:tcW w:w="1303" w:type="dxa"/>
          </w:tcPr>
          <w:p>
            <w:pPr>
              <w:pStyle w:val="0"/>
              <w:jc w:val="center"/>
            </w:pPr>
            <w:r>
              <w:rPr>
                <w:sz w:val="20"/>
              </w:rPr>
              <w:t xml:space="preserve">1141,5</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248</w:t>
            </w:r>
          </w:p>
        </w:tc>
        <w:tc>
          <w:tcPr>
            <w:tcW w:w="1303" w:type="dxa"/>
          </w:tcPr>
          <w:p>
            <w:pPr>
              <w:pStyle w:val="0"/>
              <w:jc w:val="center"/>
            </w:pPr>
            <w:r>
              <w:rPr>
                <w:sz w:val="20"/>
              </w:rPr>
              <w:t xml:space="preserve">422,3</w:t>
            </w:r>
          </w:p>
        </w:tc>
        <w:tc>
          <w:tcPr>
            <w:tcW w:w="1190" w:type="dxa"/>
          </w:tcPr>
          <w:p>
            <w:pPr>
              <w:pStyle w:val="0"/>
              <w:jc w:val="center"/>
            </w:pPr>
            <w:r>
              <w:rPr>
                <w:sz w:val="20"/>
              </w:rPr>
              <w:t xml:space="preserve">830</w:t>
            </w:r>
          </w:p>
        </w:tc>
        <w:tc>
          <w:tcPr>
            <w:tcW w:w="1303" w:type="dxa"/>
          </w:tcPr>
          <w:p>
            <w:pPr>
              <w:pStyle w:val="0"/>
              <w:jc w:val="center"/>
            </w:pPr>
            <w:r>
              <w:rPr>
                <w:sz w:val="20"/>
              </w:rPr>
              <w:t xml:space="preserve">1413,5</w:t>
            </w:r>
          </w:p>
        </w:tc>
      </w:tr>
      <w:tr>
        <w:tc>
          <w:tcPr>
            <w:tcW w:w="2777" w:type="dxa"/>
            <w:vAlign w:val="center"/>
            <w:vMerge w:val="restart"/>
          </w:tcPr>
          <w:p>
            <w:pPr>
              <w:pStyle w:val="0"/>
            </w:pPr>
            <w:r>
              <w:rPr>
                <w:sz w:val="20"/>
              </w:rPr>
              <w:t xml:space="preserve">Прохладненский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203</w:t>
            </w:r>
          </w:p>
        </w:tc>
        <w:tc>
          <w:tcPr>
            <w:tcW w:w="1303" w:type="dxa"/>
          </w:tcPr>
          <w:p>
            <w:pPr>
              <w:pStyle w:val="0"/>
              <w:jc w:val="center"/>
            </w:pPr>
            <w:r>
              <w:rPr>
                <w:sz w:val="20"/>
              </w:rPr>
              <w:t xml:space="preserve">408,1</w:t>
            </w:r>
          </w:p>
        </w:tc>
        <w:tc>
          <w:tcPr>
            <w:tcW w:w="1190" w:type="dxa"/>
          </w:tcPr>
          <w:p>
            <w:pPr>
              <w:pStyle w:val="0"/>
              <w:jc w:val="center"/>
            </w:pPr>
            <w:r>
              <w:rPr>
                <w:sz w:val="20"/>
              </w:rPr>
              <w:t xml:space="preserve">462</w:t>
            </w:r>
          </w:p>
        </w:tc>
        <w:tc>
          <w:tcPr>
            <w:tcW w:w="1303" w:type="dxa"/>
          </w:tcPr>
          <w:p>
            <w:pPr>
              <w:pStyle w:val="0"/>
              <w:jc w:val="center"/>
            </w:pPr>
            <w:r>
              <w:rPr>
                <w:sz w:val="20"/>
              </w:rPr>
              <w:t xml:space="preserve">928,8</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197</w:t>
            </w:r>
          </w:p>
        </w:tc>
        <w:tc>
          <w:tcPr>
            <w:tcW w:w="1303" w:type="dxa"/>
          </w:tcPr>
          <w:p>
            <w:pPr>
              <w:pStyle w:val="0"/>
              <w:jc w:val="center"/>
            </w:pPr>
            <w:r>
              <w:rPr>
                <w:sz w:val="20"/>
              </w:rPr>
              <w:t xml:space="preserve">432,5</w:t>
            </w:r>
          </w:p>
        </w:tc>
        <w:tc>
          <w:tcPr>
            <w:tcW w:w="1190" w:type="dxa"/>
          </w:tcPr>
          <w:p>
            <w:pPr>
              <w:pStyle w:val="0"/>
              <w:jc w:val="center"/>
            </w:pPr>
            <w:r>
              <w:rPr>
                <w:sz w:val="20"/>
              </w:rPr>
              <w:t xml:space="preserve">607</w:t>
            </w:r>
          </w:p>
        </w:tc>
        <w:tc>
          <w:tcPr>
            <w:tcW w:w="1303" w:type="dxa"/>
          </w:tcPr>
          <w:p>
            <w:pPr>
              <w:pStyle w:val="0"/>
              <w:jc w:val="center"/>
            </w:pPr>
            <w:r>
              <w:rPr>
                <w:sz w:val="20"/>
              </w:rPr>
              <w:t xml:space="preserve">1332,7</w:t>
            </w:r>
          </w:p>
        </w:tc>
      </w:tr>
      <w:tr>
        <w:tc>
          <w:tcPr>
            <w:tcW w:w="2777" w:type="dxa"/>
            <w:vAlign w:val="center"/>
            <w:vMerge w:val="restart"/>
          </w:tcPr>
          <w:p>
            <w:pPr>
              <w:pStyle w:val="0"/>
            </w:pPr>
            <w:r>
              <w:rPr>
                <w:sz w:val="20"/>
              </w:rPr>
              <w:t xml:space="preserve">Терский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171</w:t>
            </w:r>
          </w:p>
        </w:tc>
        <w:tc>
          <w:tcPr>
            <w:tcW w:w="1303" w:type="dxa"/>
          </w:tcPr>
          <w:p>
            <w:pPr>
              <w:pStyle w:val="0"/>
              <w:jc w:val="center"/>
            </w:pPr>
            <w:r>
              <w:rPr>
                <w:sz w:val="20"/>
              </w:rPr>
              <w:t xml:space="preserve">321,9</w:t>
            </w:r>
          </w:p>
        </w:tc>
        <w:tc>
          <w:tcPr>
            <w:tcW w:w="1190" w:type="dxa"/>
          </w:tcPr>
          <w:p>
            <w:pPr>
              <w:pStyle w:val="0"/>
              <w:jc w:val="center"/>
            </w:pPr>
            <w:r>
              <w:rPr>
                <w:sz w:val="20"/>
              </w:rPr>
              <w:t xml:space="preserve">470</w:t>
            </w:r>
          </w:p>
        </w:tc>
        <w:tc>
          <w:tcPr>
            <w:tcW w:w="1303" w:type="dxa"/>
          </w:tcPr>
          <w:p>
            <w:pPr>
              <w:pStyle w:val="0"/>
              <w:jc w:val="center"/>
            </w:pPr>
            <w:r>
              <w:rPr>
                <w:sz w:val="20"/>
              </w:rPr>
              <w:t xml:space="preserve">884,7</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159</w:t>
            </w:r>
          </w:p>
        </w:tc>
        <w:tc>
          <w:tcPr>
            <w:tcW w:w="1303" w:type="dxa"/>
          </w:tcPr>
          <w:p>
            <w:pPr>
              <w:pStyle w:val="0"/>
              <w:jc w:val="center"/>
            </w:pPr>
            <w:r>
              <w:rPr>
                <w:sz w:val="20"/>
              </w:rPr>
              <w:t xml:space="preserve">311,8</w:t>
            </w:r>
          </w:p>
        </w:tc>
        <w:tc>
          <w:tcPr>
            <w:tcW w:w="1190" w:type="dxa"/>
          </w:tcPr>
          <w:p>
            <w:pPr>
              <w:pStyle w:val="0"/>
              <w:jc w:val="center"/>
            </w:pPr>
            <w:r>
              <w:rPr>
                <w:sz w:val="20"/>
              </w:rPr>
              <w:t xml:space="preserve">556</w:t>
            </w:r>
          </w:p>
        </w:tc>
        <w:tc>
          <w:tcPr>
            <w:tcW w:w="1303" w:type="dxa"/>
          </w:tcPr>
          <w:p>
            <w:pPr>
              <w:pStyle w:val="0"/>
              <w:jc w:val="center"/>
            </w:pPr>
            <w:r>
              <w:rPr>
                <w:sz w:val="20"/>
              </w:rPr>
              <w:t xml:space="preserve">1090,4</w:t>
            </w:r>
          </w:p>
        </w:tc>
      </w:tr>
      <w:tr>
        <w:tc>
          <w:tcPr>
            <w:tcW w:w="2777" w:type="dxa"/>
            <w:vAlign w:val="center"/>
            <w:vMerge w:val="restart"/>
          </w:tcPr>
          <w:p>
            <w:pPr>
              <w:pStyle w:val="0"/>
            </w:pPr>
            <w:r>
              <w:rPr>
                <w:sz w:val="20"/>
              </w:rPr>
              <w:t xml:space="preserve">Урванский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360</w:t>
            </w:r>
          </w:p>
        </w:tc>
        <w:tc>
          <w:tcPr>
            <w:tcW w:w="1303" w:type="dxa"/>
          </w:tcPr>
          <w:p>
            <w:pPr>
              <w:pStyle w:val="0"/>
              <w:jc w:val="center"/>
            </w:pPr>
            <w:r>
              <w:rPr>
                <w:sz w:val="20"/>
              </w:rPr>
              <w:t xml:space="preserve">475,4</w:t>
            </w:r>
          </w:p>
        </w:tc>
        <w:tc>
          <w:tcPr>
            <w:tcW w:w="1190" w:type="dxa"/>
          </w:tcPr>
          <w:p>
            <w:pPr>
              <w:pStyle w:val="0"/>
              <w:jc w:val="center"/>
            </w:pPr>
            <w:r>
              <w:rPr>
                <w:sz w:val="20"/>
              </w:rPr>
              <w:t xml:space="preserve">679</w:t>
            </w:r>
          </w:p>
        </w:tc>
        <w:tc>
          <w:tcPr>
            <w:tcW w:w="1303" w:type="dxa"/>
          </w:tcPr>
          <w:p>
            <w:pPr>
              <w:pStyle w:val="0"/>
              <w:jc w:val="center"/>
            </w:pPr>
            <w:r>
              <w:rPr>
                <w:sz w:val="20"/>
              </w:rPr>
              <w:t xml:space="preserve">896,6</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418</w:t>
            </w:r>
          </w:p>
        </w:tc>
        <w:tc>
          <w:tcPr>
            <w:tcW w:w="1303" w:type="dxa"/>
          </w:tcPr>
          <w:p>
            <w:pPr>
              <w:pStyle w:val="0"/>
              <w:jc w:val="center"/>
            </w:pPr>
            <w:r>
              <w:rPr>
                <w:sz w:val="20"/>
              </w:rPr>
              <w:t xml:space="preserve">565,1</w:t>
            </w:r>
          </w:p>
        </w:tc>
        <w:tc>
          <w:tcPr>
            <w:tcW w:w="1190" w:type="dxa"/>
          </w:tcPr>
          <w:p>
            <w:pPr>
              <w:pStyle w:val="0"/>
              <w:jc w:val="center"/>
            </w:pPr>
            <w:r>
              <w:rPr>
                <w:sz w:val="20"/>
              </w:rPr>
              <w:t xml:space="preserve">771</w:t>
            </w:r>
          </w:p>
        </w:tc>
        <w:tc>
          <w:tcPr>
            <w:tcW w:w="1303" w:type="dxa"/>
          </w:tcPr>
          <w:p>
            <w:pPr>
              <w:pStyle w:val="0"/>
              <w:jc w:val="center"/>
            </w:pPr>
            <w:r>
              <w:rPr>
                <w:sz w:val="20"/>
              </w:rPr>
              <w:t xml:space="preserve">1042,2</w:t>
            </w:r>
          </w:p>
        </w:tc>
      </w:tr>
      <w:tr>
        <w:tc>
          <w:tcPr>
            <w:tcW w:w="2777" w:type="dxa"/>
            <w:vAlign w:val="center"/>
            <w:vMerge w:val="restart"/>
          </w:tcPr>
          <w:p>
            <w:pPr>
              <w:pStyle w:val="0"/>
            </w:pPr>
            <w:r>
              <w:rPr>
                <w:sz w:val="20"/>
              </w:rPr>
              <w:t xml:space="preserve">Чегемский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356</w:t>
            </w:r>
          </w:p>
        </w:tc>
        <w:tc>
          <w:tcPr>
            <w:tcW w:w="1303" w:type="dxa"/>
          </w:tcPr>
          <w:p>
            <w:pPr>
              <w:pStyle w:val="0"/>
              <w:jc w:val="center"/>
            </w:pPr>
            <w:r>
              <w:rPr>
                <w:sz w:val="20"/>
              </w:rPr>
              <w:t xml:space="preserve">454,8</w:t>
            </w:r>
          </w:p>
        </w:tc>
        <w:tc>
          <w:tcPr>
            <w:tcW w:w="1190" w:type="dxa"/>
          </w:tcPr>
          <w:p>
            <w:pPr>
              <w:pStyle w:val="0"/>
              <w:jc w:val="center"/>
            </w:pPr>
            <w:r>
              <w:rPr>
                <w:sz w:val="20"/>
              </w:rPr>
              <w:t xml:space="preserve">667</w:t>
            </w:r>
          </w:p>
        </w:tc>
        <w:tc>
          <w:tcPr>
            <w:tcW w:w="1303" w:type="dxa"/>
          </w:tcPr>
          <w:p>
            <w:pPr>
              <w:pStyle w:val="0"/>
              <w:jc w:val="center"/>
            </w:pPr>
            <w:r>
              <w:rPr>
                <w:sz w:val="20"/>
              </w:rPr>
              <w:t xml:space="preserve">852,1</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346</w:t>
            </w:r>
          </w:p>
        </w:tc>
        <w:tc>
          <w:tcPr>
            <w:tcW w:w="1303" w:type="dxa"/>
          </w:tcPr>
          <w:p>
            <w:pPr>
              <w:pStyle w:val="0"/>
              <w:jc w:val="center"/>
            </w:pPr>
            <w:r>
              <w:rPr>
                <w:sz w:val="20"/>
              </w:rPr>
              <w:t xml:space="preserve">497,4</w:t>
            </w:r>
          </w:p>
        </w:tc>
        <w:tc>
          <w:tcPr>
            <w:tcW w:w="1190" w:type="dxa"/>
          </w:tcPr>
          <w:p>
            <w:pPr>
              <w:pStyle w:val="0"/>
              <w:jc w:val="center"/>
            </w:pPr>
            <w:r>
              <w:rPr>
                <w:sz w:val="20"/>
              </w:rPr>
              <w:t xml:space="preserve">728</w:t>
            </w:r>
          </w:p>
        </w:tc>
        <w:tc>
          <w:tcPr>
            <w:tcW w:w="1303" w:type="dxa"/>
          </w:tcPr>
          <w:p>
            <w:pPr>
              <w:pStyle w:val="0"/>
              <w:jc w:val="center"/>
            </w:pPr>
            <w:r>
              <w:rPr>
                <w:sz w:val="20"/>
              </w:rPr>
              <w:t xml:space="preserve">1046,5</w:t>
            </w:r>
          </w:p>
        </w:tc>
      </w:tr>
      <w:tr>
        <w:tc>
          <w:tcPr>
            <w:tcW w:w="2777" w:type="dxa"/>
            <w:vAlign w:val="center"/>
            <w:vMerge w:val="restart"/>
          </w:tcPr>
          <w:p>
            <w:pPr>
              <w:pStyle w:val="0"/>
            </w:pPr>
            <w:r>
              <w:rPr>
                <w:sz w:val="20"/>
              </w:rPr>
              <w:t xml:space="preserve">Черекский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93</w:t>
            </w:r>
          </w:p>
        </w:tc>
        <w:tc>
          <w:tcPr>
            <w:tcW w:w="1303" w:type="dxa"/>
          </w:tcPr>
          <w:p>
            <w:pPr>
              <w:pStyle w:val="0"/>
              <w:jc w:val="center"/>
            </w:pPr>
            <w:r>
              <w:rPr>
                <w:sz w:val="20"/>
              </w:rPr>
              <w:t xml:space="preserve">306,2</w:t>
            </w:r>
          </w:p>
        </w:tc>
        <w:tc>
          <w:tcPr>
            <w:tcW w:w="1190" w:type="dxa"/>
          </w:tcPr>
          <w:p>
            <w:pPr>
              <w:pStyle w:val="0"/>
              <w:jc w:val="center"/>
            </w:pPr>
            <w:r>
              <w:rPr>
                <w:sz w:val="20"/>
              </w:rPr>
              <w:t xml:space="preserve">257</w:t>
            </w:r>
          </w:p>
        </w:tc>
        <w:tc>
          <w:tcPr>
            <w:tcW w:w="1303" w:type="dxa"/>
          </w:tcPr>
          <w:p>
            <w:pPr>
              <w:pStyle w:val="0"/>
              <w:jc w:val="center"/>
            </w:pPr>
            <w:r>
              <w:rPr>
                <w:sz w:val="20"/>
              </w:rPr>
              <w:t xml:space="preserve">846,3</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66</w:t>
            </w:r>
          </w:p>
        </w:tc>
        <w:tc>
          <w:tcPr>
            <w:tcW w:w="1303" w:type="dxa"/>
          </w:tcPr>
          <w:p>
            <w:pPr>
              <w:pStyle w:val="0"/>
              <w:jc w:val="center"/>
            </w:pPr>
            <w:r>
              <w:rPr>
                <w:sz w:val="20"/>
              </w:rPr>
              <w:t xml:space="preserve">232,5</w:t>
            </w:r>
          </w:p>
        </w:tc>
        <w:tc>
          <w:tcPr>
            <w:tcW w:w="1190" w:type="dxa"/>
          </w:tcPr>
          <w:p>
            <w:pPr>
              <w:pStyle w:val="0"/>
              <w:jc w:val="center"/>
            </w:pPr>
            <w:r>
              <w:rPr>
                <w:sz w:val="20"/>
              </w:rPr>
              <w:t xml:space="preserve">244</w:t>
            </w:r>
          </w:p>
        </w:tc>
        <w:tc>
          <w:tcPr>
            <w:tcW w:w="1303" w:type="dxa"/>
          </w:tcPr>
          <w:p>
            <w:pPr>
              <w:pStyle w:val="0"/>
              <w:jc w:val="center"/>
            </w:pPr>
            <w:r>
              <w:rPr>
                <w:sz w:val="20"/>
              </w:rPr>
              <w:t xml:space="preserve">859,6</w:t>
            </w:r>
          </w:p>
        </w:tc>
      </w:tr>
      <w:tr>
        <w:tc>
          <w:tcPr>
            <w:tcW w:w="2777" w:type="dxa"/>
            <w:vAlign w:val="center"/>
            <w:vMerge w:val="restart"/>
          </w:tcPr>
          <w:p>
            <w:pPr>
              <w:pStyle w:val="0"/>
            </w:pPr>
            <w:r>
              <w:rPr>
                <w:sz w:val="20"/>
              </w:rPr>
              <w:t xml:space="preserve">Эльбрусский муниципальный район</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176</w:t>
            </w:r>
          </w:p>
        </w:tc>
        <w:tc>
          <w:tcPr>
            <w:tcW w:w="1303" w:type="dxa"/>
          </w:tcPr>
          <w:p>
            <w:pPr>
              <w:pStyle w:val="0"/>
              <w:jc w:val="center"/>
            </w:pPr>
            <w:r>
              <w:rPr>
                <w:sz w:val="20"/>
              </w:rPr>
              <w:t xml:space="preserve">448,6</w:t>
            </w:r>
          </w:p>
        </w:tc>
        <w:tc>
          <w:tcPr>
            <w:tcW w:w="1190" w:type="dxa"/>
          </w:tcPr>
          <w:p>
            <w:pPr>
              <w:pStyle w:val="0"/>
              <w:jc w:val="center"/>
            </w:pPr>
            <w:r>
              <w:rPr>
                <w:sz w:val="20"/>
              </w:rPr>
              <w:t xml:space="preserve">297</w:t>
            </w:r>
          </w:p>
        </w:tc>
        <w:tc>
          <w:tcPr>
            <w:tcW w:w="1303" w:type="dxa"/>
          </w:tcPr>
          <w:p>
            <w:pPr>
              <w:pStyle w:val="0"/>
              <w:jc w:val="center"/>
            </w:pPr>
            <w:r>
              <w:rPr>
                <w:sz w:val="20"/>
              </w:rPr>
              <w:t xml:space="preserve">757,0</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169</w:t>
            </w:r>
          </w:p>
        </w:tc>
        <w:tc>
          <w:tcPr>
            <w:tcW w:w="1303" w:type="dxa"/>
          </w:tcPr>
          <w:p>
            <w:pPr>
              <w:pStyle w:val="0"/>
              <w:jc w:val="center"/>
            </w:pPr>
            <w:r>
              <w:rPr>
                <w:sz w:val="20"/>
              </w:rPr>
              <w:t xml:space="preserve">467,8</w:t>
            </w:r>
          </w:p>
        </w:tc>
        <w:tc>
          <w:tcPr>
            <w:tcW w:w="1190" w:type="dxa"/>
          </w:tcPr>
          <w:p>
            <w:pPr>
              <w:pStyle w:val="0"/>
              <w:jc w:val="center"/>
            </w:pPr>
            <w:r>
              <w:rPr>
                <w:sz w:val="20"/>
              </w:rPr>
              <w:t xml:space="preserve">354</w:t>
            </w:r>
          </w:p>
        </w:tc>
        <w:tc>
          <w:tcPr>
            <w:tcW w:w="1303" w:type="dxa"/>
          </w:tcPr>
          <w:p>
            <w:pPr>
              <w:pStyle w:val="0"/>
              <w:jc w:val="center"/>
            </w:pPr>
            <w:r>
              <w:rPr>
                <w:sz w:val="20"/>
              </w:rPr>
              <w:t xml:space="preserve">979,8</w:t>
            </w:r>
          </w:p>
        </w:tc>
      </w:tr>
      <w:tr>
        <w:tc>
          <w:tcPr>
            <w:tcW w:w="2777" w:type="dxa"/>
            <w:vAlign w:val="center"/>
            <w:vMerge w:val="restart"/>
          </w:tcPr>
          <w:p>
            <w:pPr>
              <w:pStyle w:val="0"/>
            </w:pPr>
            <w:r>
              <w:rPr>
                <w:sz w:val="20"/>
              </w:rPr>
              <w:t xml:space="preserve">городской округ Нальчик</w:t>
            </w:r>
          </w:p>
        </w:tc>
        <w:tc>
          <w:tcPr>
            <w:tcW w:w="1247" w:type="dxa"/>
          </w:tcPr>
          <w:p>
            <w:pPr>
              <w:pStyle w:val="0"/>
              <w:jc w:val="center"/>
            </w:pPr>
            <w:r>
              <w:rPr>
                <w:sz w:val="20"/>
              </w:rPr>
              <w:t xml:space="preserve">2022 год</w:t>
            </w:r>
          </w:p>
        </w:tc>
        <w:tc>
          <w:tcPr>
            <w:tcW w:w="1247" w:type="dxa"/>
          </w:tcPr>
          <w:p>
            <w:pPr>
              <w:pStyle w:val="0"/>
              <w:jc w:val="center"/>
            </w:pPr>
            <w:r>
              <w:rPr>
                <w:sz w:val="20"/>
              </w:rPr>
              <w:t xml:space="preserve">1167</w:t>
            </w:r>
          </w:p>
        </w:tc>
        <w:tc>
          <w:tcPr>
            <w:tcW w:w="1303" w:type="dxa"/>
          </w:tcPr>
          <w:p>
            <w:pPr>
              <w:pStyle w:val="0"/>
              <w:jc w:val="center"/>
            </w:pPr>
            <w:r>
              <w:rPr>
                <w:sz w:val="20"/>
              </w:rPr>
              <w:t xml:space="preserve">428,5</w:t>
            </w:r>
          </w:p>
        </w:tc>
        <w:tc>
          <w:tcPr>
            <w:tcW w:w="1190" w:type="dxa"/>
          </w:tcPr>
          <w:p>
            <w:pPr>
              <w:pStyle w:val="0"/>
              <w:jc w:val="center"/>
            </w:pPr>
            <w:r>
              <w:rPr>
                <w:sz w:val="20"/>
              </w:rPr>
              <w:t xml:space="preserve">2298</w:t>
            </w:r>
          </w:p>
        </w:tc>
        <w:tc>
          <w:tcPr>
            <w:tcW w:w="1303" w:type="dxa"/>
          </w:tcPr>
          <w:p>
            <w:pPr>
              <w:pStyle w:val="0"/>
              <w:jc w:val="center"/>
            </w:pPr>
            <w:r>
              <w:rPr>
                <w:sz w:val="20"/>
              </w:rPr>
              <w:t xml:space="preserve">843,7</w:t>
            </w:r>
          </w:p>
        </w:tc>
      </w:tr>
      <w:tr>
        <w:tc>
          <w:tcPr>
            <w:vMerge w:val="continue"/>
          </w:tcPr>
          <w:p/>
        </w:tc>
        <w:tc>
          <w:tcPr>
            <w:tcW w:w="1247" w:type="dxa"/>
          </w:tcPr>
          <w:p>
            <w:pPr>
              <w:pStyle w:val="0"/>
              <w:jc w:val="center"/>
            </w:pPr>
            <w:r>
              <w:rPr>
                <w:sz w:val="20"/>
              </w:rPr>
              <w:t xml:space="preserve">2021 год</w:t>
            </w:r>
          </w:p>
        </w:tc>
        <w:tc>
          <w:tcPr>
            <w:tcW w:w="1247" w:type="dxa"/>
          </w:tcPr>
          <w:p>
            <w:pPr>
              <w:pStyle w:val="0"/>
              <w:jc w:val="center"/>
            </w:pPr>
            <w:r>
              <w:rPr>
                <w:sz w:val="20"/>
              </w:rPr>
              <w:t xml:space="preserve">1059</w:t>
            </w:r>
          </w:p>
        </w:tc>
        <w:tc>
          <w:tcPr>
            <w:tcW w:w="1303" w:type="dxa"/>
          </w:tcPr>
          <w:p>
            <w:pPr>
              <w:pStyle w:val="0"/>
              <w:jc w:val="center"/>
            </w:pPr>
            <w:r>
              <w:rPr>
                <w:sz w:val="20"/>
              </w:rPr>
              <w:t xml:space="preserve">399,1</w:t>
            </w:r>
          </w:p>
        </w:tc>
        <w:tc>
          <w:tcPr>
            <w:tcW w:w="1190" w:type="dxa"/>
          </w:tcPr>
          <w:p>
            <w:pPr>
              <w:pStyle w:val="0"/>
              <w:jc w:val="center"/>
            </w:pPr>
            <w:r>
              <w:rPr>
                <w:sz w:val="20"/>
              </w:rPr>
              <w:t xml:space="preserve">2820</w:t>
            </w:r>
          </w:p>
        </w:tc>
        <w:tc>
          <w:tcPr>
            <w:tcW w:w="1303" w:type="dxa"/>
          </w:tcPr>
          <w:p>
            <w:pPr>
              <w:pStyle w:val="0"/>
              <w:jc w:val="center"/>
            </w:pPr>
            <w:r>
              <w:rPr>
                <w:sz w:val="20"/>
              </w:rPr>
              <w:t xml:space="preserve">1062,6</w:t>
            </w:r>
          </w:p>
        </w:tc>
      </w:tr>
    </w:tbl>
    <w:p>
      <w:pPr>
        <w:pStyle w:val="0"/>
        <w:jc w:val="both"/>
      </w:pPr>
      <w:r>
        <w:rPr>
          <w:sz w:val="20"/>
        </w:rPr>
      </w:r>
    </w:p>
    <w:p>
      <w:pPr>
        <w:pStyle w:val="0"/>
        <w:ind w:firstLine="540"/>
        <w:jc w:val="both"/>
      </w:pPr>
      <w:r>
        <w:rPr>
          <w:sz w:val="20"/>
        </w:rPr>
        <w:t xml:space="preserve">На протяжении многих лет болезни системы кровообращения (далее - БСК) являются основной причиной смерти в Кабардино-Балкарской Республике. Согласно статистическим данным, с 2018 по 2022 год наблюдается рост смертности от БСК (с 396,1 до 411,5). По итогам 2022 года отмечается снижение общей смертности с 1084,8 до 873,1. За последние 5 лет показатель смертности от БСК на 100 тыс. населения снизился на 1,6% (с 404,5 до 398,2). В 2022 году доля БСК в структуре общей смертности населения составила 47,1%.</w:t>
      </w:r>
    </w:p>
    <w:p>
      <w:pPr>
        <w:pStyle w:val="0"/>
        <w:spacing w:before="200" w:line-rule="auto"/>
        <w:ind w:firstLine="540"/>
        <w:jc w:val="both"/>
      </w:pPr>
      <w:r>
        <w:rPr>
          <w:sz w:val="20"/>
        </w:rPr>
        <w:t xml:space="preserve">В 2022 году по коэффициенту смертности от БСК на 100 тыс. населения Кабардино-Балкарская Республика находилась в "зеленой" зоне со значением показателя ниже среднего по Российской Федерации (411,5, против 573,7) и ростом в динамике (в сравнении с аналогичным периодом 2021 г.) на 3,3%. За 2018 - 2022 годы в республике наблюдался рост смертности от БСК на 3,9%.</w:t>
      </w:r>
    </w:p>
    <w:p>
      <w:pPr>
        <w:pStyle w:val="0"/>
        <w:spacing w:before="200" w:line-rule="auto"/>
        <w:ind w:firstLine="540"/>
        <w:jc w:val="both"/>
      </w:pPr>
      <w:r>
        <w:rPr>
          <w:sz w:val="20"/>
        </w:rPr>
        <w:t xml:space="preserve">Одним из главных факторов, повлиявших на рост смертности от БСК, стала пандемия новой коронавирусной инфекции. По итогам 2020 года число случаев, при которых тромбоэмболия легочной артерии (одно из наиболее частых осложнений COVID-19) стала непосредственной причиной смерти, увеличилось на 27%.</w:t>
      </w:r>
    </w:p>
    <w:p>
      <w:pPr>
        <w:pStyle w:val="0"/>
        <w:spacing w:before="200" w:line-rule="auto"/>
        <w:ind w:firstLine="540"/>
        <w:jc w:val="both"/>
      </w:pPr>
      <w:r>
        <w:rPr>
          <w:sz w:val="20"/>
        </w:rPr>
        <w:t xml:space="preserve">Оказание медицинской помощи больным с сердечно-сосудистой патологией в 2021 - 2022 годах осуществлялось в условиях сохранения негативного влияния пандемии COVID-19, а также ее последствий. Пациенты с БСК являются наиболее уязвимой группой, для которой характерно более тяжелое течение новой коронавирусной инфекции. Кроме того, одной из наиболее частых причин смерти больных с COVID-19 являются тромбоэмболические осложнения, в этой связи пациенты с сердечно-сосудистыми заболеваниями чаще имели неблагоприятный прогноз. На фоне увеличения нагрузки на амбулаторное звено, низкой приверженности граждан к проведению профилактических мероприятий, профилактические медицинские осмотры и диспансеризация не показали достаточную эффективность.</w:t>
      </w:r>
    </w:p>
    <w:p>
      <w:pPr>
        <w:pStyle w:val="0"/>
        <w:spacing w:before="200" w:line-rule="auto"/>
        <w:ind w:firstLine="540"/>
        <w:jc w:val="both"/>
      </w:pPr>
      <w:r>
        <w:rPr>
          <w:sz w:val="20"/>
        </w:rPr>
        <w:t xml:space="preserve">При анализе медицинской документации умерших от БСК выявлены следующие дефекты:</w:t>
      </w:r>
    </w:p>
    <w:p>
      <w:pPr>
        <w:pStyle w:val="0"/>
        <w:spacing w:before="200" w:line-rule="auto"/>
        <w:ind w:firstLine="540"/>
        <w:jc w:val="both"/>
      </w:pPr>
      <w:r>
        <w:rPr>
          <w:sz w:val="20"/>
        </w:rPr>
        <w:t xml:space="preserve">неправильная кодировка причин смерти;</w:t>
      </w:r>
    </w:p>
    <w:p>
      <w:pPr>
        <w:pStyle w:val="0"/>
        <w:spacing w:before="200" w:line-rule="auto"/>
        <w:ind w:firstLine="540"/>
        <w:jc w:val="both"/>
      </w:pPr>
      <w:r>
        <w:rPr>
          <w:sz w:val="20"/>
        </w:rPr>
        <w:t xml:space="preserve">недостаточно высокий охват диспансеризацией и профилактическими осмотрами с целью раннего выявления сердечно-сосудистой патологии;</w:t>
      </w:r>
    </w:p>
    <w:p>
      <w:pPr>
        <w:pStyle w:val="0"/>
        <w:spacing w:before="200" w:line-rule="auto"/>
        <w:ind w:firstLine="540"/>
        <w:jc w:val="both"/>
      </w:pPr>
      <w:r>
        <w:rPr>
          <w:sz w:val="20"/>
        </w:rPr>
        <w:t xml:space="preserve">не достигаются целевые значения главного маркера атеросклероза сосудов - липопротеидов низкой плотности;</w:t>
      </w:r>
    </w:p>
    <w:p>
      <w:pPr>
        <w:pStyle w:val="0"/>
        <w:spacing w:before="200" w:line-rule="auto"/>
        <w:ind w:firstLine="540"/>
        <w:jc w:val="both"/>
      </w:pPr>
      <w:r>
        <w:rPr>
          <w:sz w:val="20"/>
        </w:rPr>
        <w:t xml:space="preserve">отсутствие приверженности пациентов к терапии (в частности к антикоагулянтной терапии).</w:t>
      </w:r>
    </w:p>
    <w:p>
      <w:pPr>
        <w:pStyle w:val="0"/>
        <w:spacing w:before="200" w:line-rule="auto"/>
        <w:ind w:firstLine="540"/>
        <w:jc w:val="both"/>
      </w:pPr>
      <w:r>
        <w:rPr>
          <w:sz w:val="20"/>
        </w:rPr>
        <w:t xml:space="preserve">Министерством здравоохранения Кабардино-Балкарской Республики совместно с главными внештатными специалистами Минздрава КБР (кардиологом и неврологом) продолжена работа, направленная на устранение выявленных дефектов, а также на совершенствование оказания медицинской помощи больным сердечно-сосудистыми заболеваниями.</w:t>
      </w:r>
    </w:p>
    <w:p>
      <w:pPr>
        <w:pStyle w:val="0"/>
        <w:spacing w:before="200" w:line-rule="auto"/>
        <w:ind w:firstLine="540"/>
        <w:jc w:val="both"/>
      </w:pPr>
      <w:r>
        <w:rPr>
          <w:sz w:val="20"/>
        </w:rPr>
        <w:t xml:space="preserve">В медицинских организациях назначены ответственные лица, осуществляющие контроль за кодированием причин смерти.</w:t>
      </w:r>
    </w:p>
    <w:p>
      <w:pPr>
        <w:pStyle w:val="0"/>
        <w:spacing w:before="200" w:line-rule="auto"/>
        <w:ind w:firstLine="540"/>
        <w:jc w:val="both"/>
      </w:pPr>
      <w:r>
        <w:rPr>
          <w:sz w:val="20"/>
        </w:rPr>
        <w:t xml:space="preserve">Среди заболеваний сердечно-сосудистой системы, вносящих вклад в структуру смертности, положительная динамика сохраняется по числу умерших от инфаркта миокарда на - 8,8% (с 11,4 до 10,4 на 100 тыс. населения). Также отмечается снижение показателя смертности от сердечной недостаточности на 19,0% (с 10,0 до 8,1 на 100 тыс. населения).</w:t>
      </w:r>
    </w:p>
    <w:p>
      <w:pPr>
        <w:pStyle w:val="0"/>
        <w:spacing w:before="200" w:line-rule="auto"/>
        <w:ind w:firstLine="540"/>
        <w:jc w:val="both"/>
      </w:pPr>
      <w:r>
        <w:rPr>
          <w:sz w:val="20"/>
        </w:rPr>
        <w:t xml:space="preserve">Вместе с тем отмечается рост смертности от гипертонической болезни на 17,7% (с 40,6 до 47,8 на 100 тыс. населения), от ишемической болезни сердца (далее - ИБС) на 5,5% (с 73,0 до 77,0), ЦВБ на 24,2% (с 109,0 до 135,4).</w:t>
      </w:r>
    </w:p>
    <w:p>
      <w:pPr>
        <w:pStyle w:val="0"/>
        <w:spacing w:before="200" w:line-rule="auto"/>
        <w:ind w:firstLine="540"/>
        <w:jc w:val="both"/>
      </w:pPr>
      <w:r>
        <w:rPr>
          <w:sz w:val="20"/>
        </w:rPr>
        <w:t xml:space="preserve">По итогам 2022 года в структуре смертности от БСК наибольший удельный вес занимают хронические цереброваскулярные болезни (далее - ЦВБ) - 32,9% и ИБС - 18,7%. Доля острых форм ИБС в структуре БСК (острый инфаркт миокарда (далее - ОИМ) не превышает 3%.</w:t>
      </w:r>
    </w:p>
    <w:p>
      <w:pPr>
        <w:pStyle w:val="0"/>
        <w:spacing w:before="200" w:line-rule="auto"/>
        <w:ind w:firstLine="540"/>
        <w:jc w:val="both"/>
      </w:pPr>
      <w:r>
        <w:rPr>
          <w:sz w:val="20"/>
        </w:rPr>
        <w:t xml:space="preserve">При анализе смертности от острых и хронических форм сердечно-сосудистых заболеваний выявляется следующая закономерность: за последние годы, как абсолютное количество, так и число смертей от острых форм БСК (острый коронарный синдром (далее - ОКС), острое нарушение мозгового кровообращения (далее - ОНМК) стабильно снижается на фоне сохраняющего или растущего уровня смертности от хронической ИБС и хронических ЦВБ, что может свидетельствовать:</w:t>
      </w:r>
    </w:p>
    <w:p>
      <w:pPr>
        <w:pStyle w:val="0"/>
        <w:spacing w:before="200" w:line-rule="auto"/>
        <w:ind w:firstLine="540"/>
        <w:jc w:val="both"/>
      </w:pPr>
      <w:r>
        <w:rPr>
          <w:sz w:val="20"/>
        </w:rPr>
        <w:t xml:space="preserve">о совершенствовании экстренной медицинской помощи при острых формах БСК, а именно повышении доступности эффективных методов лечения (чрескожные коронарные вмешательства (далее - ЧКВ) при ОКС и селективный тромболизис при ОНМК), что позволяет предотвратить развитие осложнений, определяющих неблагоприятный отдаленный прогноз;</w:t>
      </w:r>
    </w:p>
    <w:p>
      <w:pPr>
        <w:pStyle w:val="0"/>
        <w:spacing w:before="200" w:line-rule="auto"/>
        <w:ind w:firstLine="540"/>
        <w:jc w:val="both"/>
      </w:pPr>
      <w:r>
        <w:rPr>
          <w:sz w:val="20"/>
        </w:rPr>
        <w:t xml:space="preserve">о лучшем качестве оказания специализированной медицинской помощи по сравнению с первичной медико-санитарной помощью при БСК, в том числе о низком охвате диспансерным наблюдением и реабилитационными мероприятиями пациентов после перенесенных ОКС/ОНМК;</w:t>
      </w:r>
    </w:p>
    <w:p>
      <w:pPr>
        <w:pStyle w:val="0"/>
        <w:spacing w:before="200" w:line-rule="auto"/>
        <w:ind w:firstLine="540"/>
        <w:jc w:val="both"/>
      </w:pPr>
      <w:r>
        <w:rPr>
          <w:sz w:val="20"/>
        </w:rPr>
        <w:t xml:space="preserve">об имеющихся дефектах кодирования причин смерти.</w:t>
      </w:r>
    </w:p>
    <w:p>
      <w:pPr>
        <w:pStyle w:val="0"/>
        <w:spacing w:before="200" w:line-rule="auto"/>
        <w:ind w:firstLine="540"/>
        <w:jc w:val="both"/>
      </w:pPr>
      <w:r>
        <w:rPr>
          <w:sz w:val="20"/>
        </w:rPr>
        <w:t xml:space="preserve">В то же время совершенствование специализированной, в том числе высокотехнологичной медицинской помощи, приводит к росту численности пациентов с хроническими формами БСК вследствие увеличения выживаемости при острых формах.</w:t>
      </w:r>
    </w:p>
    <w:p>
      <w:pPr>
        <w:pStyle w:val="0"/>
        <w:spacing w:before="200" w:line-rule="auto"/>
        <w:ind w:firstLine="540"/>
        <w:jc w:val="both"/>
      </w:pPr>
      <w:r>
        <w:rPr>
          <w:sz w:val="20"/>
        </w:rPr>
        <w:t xml:space="preserve">Для сохранения положительной динамики снижения смертности от БСК необходимо усилить мероприятия первичной и вторичной профилактики.</w:t>
      </w:r>
    </w:p>
    <w:p>
      <w:pPr>
        <w:pStyle w:val="0"/>
        <w:jc w:val="both"/>
      </w:pPr>
      <w:r>
        <w:rPr>
          <w:sz w:val="20"/>
        </w:rPr>
      </w:r>
    </w:p>
    <w:p>
      <w:pPr>
        <w:pStyle w:val="0"/>
        <w:ind w:firstLine="540"/>
        <w:jc w:val="both"/>
      </w:pPr>
      <w:r>
        <w:rPr>
          <w:sz w:val="20"/>
        </w:rPr>
        <w:t xml:space="preserve">1.3. Заболеваемость болезнями системы кровообращения</w:t>
      </w:r>
    </w:p>
    <w:p>
      <w:pPr>
        <w:pStyle w:val="0"/>
        <w:jc w:val="both"/>
      </w:pPr>
      <w:r>
        <w:rPr>
          <w:sz w:val="20"/>
        </w:rPr>
      </w:r>
    </w:p>
    <w:p>
      <w:pPr>
        <w:pStyle w:val="0"/>
        <w:ind w:firstLine="540"/>
        <w:jc w:val="both"/>
      </w:pPr>
      <w:r>
        <w:rPr>
          <w:sz w:val="20"/>
        </w:rPr>
        <w:t xml:space="preserve">Структура общей заболеваемости и первичной заболеваемости БСК (на 100 тыс. населения) в динамике за 5 лет представлена в таблицах 10 - 13.</w:t>
      </w:r>
    </w:p>
    <w:p>
      <w:pPr>
        <w:pStyle w:val="0"/>
        <w:jc w:val="both"/>
      </w:pPr>
      <w:r>
        <w:rPr>
          <w:sz w:val="20"/>
        </w:rPr>
      </w:r>
    </w:p>
    <w:p>
      <w:pPr>
        <w:pStyle w:val="0"/>
        <w:outlineLvl w:val="3"/>
        <w:jc w:val="right"/>
      </w:pPr>
      <w:r>
        <w:rPr>
          <w:sz w:val="20"/>
        </w:rPr>
        <w:t xml:space="preserve">Таблица 10</w:t>
      </w:r>
    </w:p>
    <w:p>
      <w:pPr>
        <w:pStyle w:val="0"/>
      </w:pPr>
      <w:r>
        <w:rPr>
          <w:sz w:val="20"/>
        </w:rPr>
      </w:r>
    </w:p>
    <w:p>
      <w:pPr>
        <w:pStyle w:val="2"/>
        <w:jc w:val="center"/>
      </w:pPr>
      <w:r>
        <w:rPr>
          <w:sz w:val="20"/>
        </w:rPr>
        <w:t xml:space="preserve">Структура общей заболеваемости БСК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134"/>
        <w:gridCol w:w="1077"/>
        <w:gridCol w:w="1247"/>
        <w:gridCol w:w="1020"/>
        <w:gridCol w:w="1247"/>
        <w:gridCol w:w="1077"/>
        <w:gridCol w:w="1134"/>
        <w:gridCol w:w="1134"/>
        <w:gridCol w:w="1304"/>
        <w:gridCol w:w="1304"/>
        <w:gridCol w:w="1361"/>
      </w:tblGrid>
      <w:tr>
        <w:tc>
          <w:tcPr>
            <w:tcW w:w="1928" w:type="dxa"/>
            <w:vMerge w:val="restart"/>
          </w:tcPr>
          <w:p>
            <w:pPr>
              <w:pStyle w:val="0"/>
              <w:jc w:val="center"/>
            </w:pPr>
            <w:r>
              <w:rPr>
                <w:sz w:val="20"/>
              </w:rPr>
              <w:t xml:space="preserve">Структура заболеваний болезней системы кровообращения</w:t>
            </w:r>
          </w:p>
        </w:tc>
        <w:tc>
          <w:tcPr>
            <w:tcW w:w="1134" w:type="dxa"/>
            <w:vMerge w:val="restart"/>
          </w:tcPr>
          <w:p>
            <w:pPr>
              <w:pStyle w:val="0"/>
              <w:jc w:val="center"/>
            </w:pPr>
            <w:r>
              <w:rPr>
                <w:sz w:val="20"/>
              </w:rPr>
              <w:t xml:space="preserve">КОД</w:t>
            </w:r>
          </w:p>
        </w:tc>
        <w:tc>
          <w:tcPr>
            <w:gridSpan w:val="2"/>
            <w:tcW w:w="2324" w:type="dxa"/>
          </w:tcPr>
          <w:p>
            <w:pPr>
              <w:pStyle w:val="0"/>
              <w:jc w:val="center"/>
            </w:pPr>
            <w:r>
              <w:rPr>
                <w:sz w:val="20"/>
              </w:rPr>
              <w:t xml:space="preserve">2018 год</w:t>
            </w:r>
          </w:p>
        </w:tc>
        <w:tc>
          <w:tcPr>
            <w:gridSpan w:val="2"/>
            <w:tcW w:w="2267" w:type="dxa"/>
          </w:tcPr>
          <w:p>
            <w:pPr>
              <w:pStyle w:val="0"/>
              <w:jc w:val="center"/>
            </w:pPr>
            <w:r>
              <w:rPr>
                <w:sz w:val="20"/>
              </w:rPr>
              <w:t xml:space="preserve">2019 год</w:t>
            </w:r>
          </w:p>
        </w:tc>
        <w:tc>
          <w:tcPr>
            <w:gridSpan w:val="2"/>
            <w:tcW w:w="2211" w:type="dxa"/>
          </w:tcPr>
          <w:p>
            <w:pPr>
              <w:pStyle w:val="0"/>
              <w:jc w:val="center"/>
            </w:pPr>
            <w:r>
              <w:rPr>
                <w:sz w:val="20"/>
              </w:rPr>
              <w:t xml:space="preserve">2020 год</w:t>
            </w:r>
          </w:p>
        </w:tc>
        <w:tc>
          <w:tcPr>
            <w:gridSpan w:val="2"/>
            <w:tcW w:w="2438" w:type="dxa"/>
          </w:tcPr>
          <w:p>
            <w:pPr>
              <w:pStyle w:val="0"/>
              <w:jc w:val="center"/>
            </w:pPr>
            <w:r>
              <w:rPr>
                <w:sz w:val="20"/>
              </w:rPr>
              <w:t xml:space="preserve">2021 год</w:t>
            </w:r>
          </w:p>
        </w:tc>
        <w:tc>
          <w:tcPr>
            <w:gridSpan w:val="2"/>
            <w:tcW w:w="2665" w:type="dxa"/>
          </w:tcPr>
          <w:p>
            <w:pPr>
              <w:pStyle w:val="0"/>
              <w:jc w:val="center"/>
            </w:pPr>
            <w:r>
              <w:rPr>
                <w:sz w:val="20"/>
              </w:rPr>
              <w:t xml:space="preserve">2022 год</w:t>
            </w:r>
          </w:p>
        </w:tc>
      </w:tr>
      <w:tr>
        <w:tc>
          <w:tcPr>
            <w:vMerge w:val="continue"/>
          </w:tcPr>
          <w:p/>
        </w:tc>
        <w:tc>
          <w:tcPr>
            <w:vMerge w:val="continue"/>
          </w:tcPr>
          <w:p/>
        </w:tc>
        <w:tc>
          <w:tcPr>
            <w:tcW w:w="1077" w:type="dxa"/>
          </w:tcPr>
          <w:p>
            <w:pPr>
              <w:pStyle w:val="0"/>
              <w:jc w:val="center"/>
            </w:pPr>
            <w:r>
              <w:rPr>
                <w:sz w:val="20"/>
              </w:rPr>
              <w:t xml:space="preserve">абс. число</w:t>
            </w:r>
          </w:p>
        </w:tc>
        <w:tc>
          <w:tcPr>
            <w:tcW w:w="1247" w:type="dxa"/>
          </w:tcPr>
          <w:p>
            <w:pPr>
              <w:pStyle w:val="0"/>
              <w:jc w:val="center"/>
            </w:pPr>
            <w:r>
              <w:rPr>
                <w:sz w:val="20"/>
              </w:rPr>
              <w:t xml:space="preserve">на 100 тыс. взрослого населения</w:t>
            </w:r>
          </w:p>
        </w:tc>
        <w:tc>
          <w:tcPr>
            <w:tcW w:w="1020" w:type="dxa"/>
          </w:tcPr>
          <w:p>
            <w:pPr>
              <w:pStyle w:val="0"/>
              <w:jc w:val="center"/>
            </w:pPr>
            <w:r>
              <w:rPr>
                <w:sz w:val="20"/>
              </w:rPr>
              <w:t xml:space="preserve">абс. число</w:t>
            </w:r>
          </w:p>
        </w:tc>
        <w:tc>
          <w:tcPr>
            <w:tcW w:w="1247" w:type="dxa"/>
          </w:tcPr>
          <w:p>
            <w:pPr>
              <w:pStyle w:val="0"/>
              <w:jc w:val="center"/>
            </w:pPr>
            <w:r>
              <w:rPr>
                <w:sz w:val="20"/>
              </w:rPr>
              <w:t xml:space="preserve">на 100 тыс. взрослого населения</w:t>
            </w:r>
          </w:p>
        </w:tc>
        <w:tc>
          <w:tcPr>
            <w:tcW w:w="1077" w:type="dxa"/>
          </w:tcPr>
          <w:p>
            <w:pPr>
              <w:pStyle w:val="0"/>
              <w:jc w:val="center"/>
            </w:pPr>
            <w:r>
              <w:rPr>
                <w:sz w:val="20"/>
              </w:rPr>
              <w:t xml:space="preserve">абс. число</w:t>
            </w:r>
          </w:p>
        </w:tc>
        <w:tc>
          <w:tcPr>
            <w:tcW w:w="1134" w:type="dxa"/>
          </w:tcPr>
          <w:p>
            <w:pPr>
              <w:pStyle w:val="0"/>
              <w:jc w:val="center"/>
            </w:pPr>
            <w:r>
              <w:rPr>
                <w:sz w:val="20"/>
              </w:rPr>
              <w:t xml:space="preserve">на 100 тыс. взрослого населения</w:t>
            </w:r>
          </w:p>
        </w:tc>
        <w:tc>
          <w:tcPr>
            <w:tcW w:w="1134" w:type="dxa"/>
          </w:tcPr>
          <w:p>
            <w:pPr>
              <w:pStyle w:val="0"/>
              <w:jc w:val="center"/>
            </w:pPr>
            <w:r>
              <w:rPr>
                <w:sz w:val="20"/>
              </w:rPr>
              <w:t xml:space="preserve">абс. число</w:t>
            </w:r>
          </w:p>
        </w:tc>
        <w:tc>
          <w:tcPr>
            <w:tcW w:w="1304" w:type="dxa"/>
          </w:tcPr>
          <w:p>
            <w:pPr>
              <w:pStyle w:val="0"/>
              <w:jc w:val="center"/>
            </w:pPr>
            <w:r>
              <w:rPr>
                <w:sz w:val="20"/>
              </w:rPr>
              <w:t xml:space="preserve">на 100 тыс. взрослого населения</w:t>
            </w:r>
          </w:p>
        </w:tc>
        <w:tc>
          <w:tcPr>
            <w:tcW w:w="1304" w:type="dxa"/>
          </w:tcPr>
          <w:p>
            <w:pPr>
              <w:pStyle w:val="0"/>
              <w:jc w:val="center"/>
            </w:pPr>
            <w:r>
              <w:rPr>
                <w:sz w:val="20"/>
              </w:rPr>
              <w:t xml:space="preserve">абс. число</w:t>
            </w:r>
          </w:p>
        </w:tc>
        <w:tc>
          <w:tcPr>
            <w:tcW w:w="1361" w:type="dxa"/>
          </w:tcPr>
          <w:p>
            <w:pPr>
              <w:pStyle w:val="0"/>
              <w:jc w:val="center"/>
            </w:pPr>
            <w:r>
              <w:rPr>
                <w:sz w:val="20"/>
              </w:rPr>
              <w:t xml:space="preserve">на 100 тыс. взрослого населения</w:t>
            </w:r>
          </w:p>
        </w:tc>
      </w:tr>
      <w:tr>
        <w:tc>
          <w:tcPr>
            <w:tcW w:w="1928" w:type="dxa"/>
            <w:vAlign w:val="center"/>
          </w:tcPr>
          <w:p>
            <w:pPr>
              <w:pStyle w:val="0"/>
            </w:pPr>
            <w:r>
              <w:rPr>
                <w:sz w:val="20"/>
              </w:rPr>
              <w:t xml:space="preserve">Болезни системы кровообращения</w:t>
            </w:r>
          </w:p>
        </w:tc>
        <w:tc>
          <w:tcPr>
            <w:tcW w:w="1134" w:type="dxa"/>
          </w:tcPr>
          <w:p>
            <w:pPr>
              <w:pStyle w:val="0"/>
              <w:jc w:val="center"/>
            </w:pPr>
            <w:r>
              <w:rPr>
                <w:sz w:val="20"/>
              </w:rPr>
              <w:t xml:space="preserve">I00-I99</w:t>
            </w:r>
          </w:p>
        </w:tc>
        <w:tc>
          <w:tcPr>
            <w:tcW w:w="1077" w:type="dxa"/>
          </w:tcPr>
          <w:p>
            <w:pPr>
              <w:pStyle w:val="0"/>
              <w:jc w:val="center"/>
            </w:pPr>
            <w:r>
              <w:rPr>
                <w:sz w:val="20"/>
              </w:rPr>
              <w:t xml:space="preserve">90128</w:t>
            </w:r>
          </w:p>
        </w:tc>
        <w:tc>
          <w:tcPr>
            <w:tcW w:w="1247" w:type="dxa"/>
          </w:tcPr>
          <w:p>
            <w:pPr>
              <w:pStyle w:val="0"/>
              <w:jc w:val="center"/>
            </w:pPr>
            <w:r>
              <w:rPr>
                <w:sz w:val="20"/>
              </w:rPr>
              <w:t xml:space="preserve">13670,9</w:t>
            </w:r>
          </w:p>
        </w:tc>
        <w:tc>
          <w:tcPr>
            <w:tcW w:w="1020" w:type="dxa"/>
          </w:tcPr>
          <w:p>
            <w:pPr>
              <w:pStyle w:val="0"/>
              <w:jc w:val="center"/>
            </w:pPr>
            <w:r>
              <w:rPr>
                <w:sz w:val="20"/>
              </w:rPr>
              <w:t xml:space="preserve">90854</w:t>
            </w:r>
          </w:p>
        </w:tc>
        <w:tc>
          <w:tcPr>
            <w:tcW w:w="1247" w:type="dxa"/>
          </w:tcPr>
          <w:p>
            <w:pPr>
              <w:pStyle w:val="0"/>
              <w:jc w:val="center"/>
            </w:pPr>
            <w:r>
              <w:rPr>
                <w:sz w:val="20"/>
              </w:rPr>
              <w:t xml:space="preserve">13752,9</w:t>
            </w:r>
          </w:p>
        </w:tc>
        <w:tc>
          <w:tcPr>
            <w:tcW w:w="1077" w:type="dxa"/>
          </w:tcPr>
          <w:p>
            <w:pPr>
              <w:pStyle w:val="0"/>
              <w:jc w:val="center"/>
            </w:pPr>
            <w:r>
              <w:rPr>
                <w:sz w:val="20"/>
              </w:rPr>
              <w:t xml:space="preserve">96592</w:t>
            </w:r>
          </w:p>
        </w:tc>
        <w:tc>
          <w:tcPr>
            <w:tcW w:w="1134" w:type="dxa"/>
          </w:tcPr>
          <w:p>
            <w:pPr>
              <w:pStyle w:val="0"/>
              <w:jc w:val="center"/>
            </w:pPr>
            <w:r>
              <w:rPr>
                <w:sz w:val="20"/>
              </w:rPr>
              <w:t xml:space="preserve">14600,5</w:t>
            </w:r>
          </w:p>
        </w:tc>
        <w:tc>
          <w:tcPr>
            <w:tcW w:w="1134" w:type="dxa"/>
          </w:tcPr>
          <w:p>
            <w:pPr>
              <w:pStyle w:val="0"/>
              <w:jc w:val="center"/>
            </w:pPr>
            <w:r>
              <w:rPr>
                <w:sz w:val="20"/>
              </w:rPr>
              <w:t xml:space="preserve">112611</w:t>
            </w:r>
          </w:p>
        </w:tc>
        <w:tc>
          <w:tcPr>
            <w:tcW w:w="1304" w:type="dxa"/>
          </w:tcPr>
          <w:p>
            <w:pPr>
              <w:pStyle w:val="0"/>
              <w:jc w:val="center"/>
            </w:pPr>
            <w:r>
              <w:rPr>
                <w:sz w:val="20"/>
              </w:rPr>
              <w:t xml:space="preserve">17021,9</w:t>
            </w:r>
          </w:p>
        </w:tc>
        <w:tc>
          <w:tcPr>
            <w:tcW w:w="1304" w:type="dxa"/>
          </w:tcPr>
          <w:p>
            <w:pPr>
              <w:pStyle w:val="0"/>
              <w:jc w:val="center"/>
            </w:pPr>
            <w:r>
              <w:rPr>
                <w:sz w:val="20"/>
              </w:rPr>
              <w:t xml:space="preserve">127459</w:t>
            </w:r>
          </w:p>
        </w:tc>
        <w:tc>
          <w:tcPr>
            <w:tcW w:w="1361" w:type="dxa"/>
          </w:tcPr>
          <w:p>
            <w:pPr>
              <w:pStyle w:val="0"/>
              <w:jc w:val="center"/>
            </w:pPr>
            <w:r>
              <w:rPr>
                <w:sz w:val="20"/>
              </w:rPr>
              <w:t xml:space="preserve">19250,8</w:t>
            </w:r>
          </w:p>
        </w:tc>
      </w:tr>
      <w:tr>
        <w:tc>
          <w:tcPr>
            <w:tcW w:w="1928" w:type="dxa"/>
            <w:vAlign w:val="center"/>
          </w:tcPr>
          <w:p>
            <w:pPr>
              <w:pStyle w:val="0"/>
            </w:pPr>
            <w:r>
              <w:rPr>
                <w:sz w:val="20"/>
              </w:rPr>
              <w:t xml:space="preserve">Болезни, характеризующиеся повышенным кровяным давлением</w:t>
            </w:r>
          </w:p>
        </w:tc>
        <w:tc>
          <w:tcPr>
            <w:tcW w:w="1134" w:type="dxa"/>
          </w:tcPr>
          <w:p>
            <w:pPr>
              <w:pStyle w:val="0"/>
              <w:jc w:val="center"/>
            </w:pPr>
            <w:r>
              <w:rPr>
                <w:sz w:val="20"/>
              </w:rPr>
              <w:t xml:space="preserve">I10-I13</w:t>
            </w:r>
          </w:p>
        </w:tc>
        <w:tc>
          <w:tcPr>
            <w:tcW w:w="1077" w:type="dxa"/>
          </w:tcPr>
          <w:p>
            <w:pPr>
              <w:pStyle w:val="0"/>
              <w:jc w:val="center"/>
            </w:pPr>
            <w:r>
              <w:rPr>
                <w:sz w:val="20"/>
              </w:rPr>
              <w:t xml:space="preserve">45143</w:t>
            </w:r>
          </w:p>
        </w:tc>
        <w:tc>
          <w:tcPr>
            <w:tcW w:w="1247" w:type="dxa"/>
          </w:tcPr>
          <w:p>
            <w:pPr>
              <w:pStyle w:val="0"/>
              <w:jc w:val="center"/>
            </w:pPr>
            <w:r>
              <w:rPr>
                <w:sz w:val="20"/>
              </w:rPr>
              <w:t xml:space="preserve">6847,5</w:t>
            </w:r>
          </w:p>
        </w:tc>
        <w:tc>
          <w:tcPr>
            <w:tcW w:w="1020" w:type="dxa"/>
          </w:tcPr>
          <w:p>
            <w:pPr>
              <w:pStyle w:val="0"/>
              <w:jc w:val="center"/>
            </w:pPr>
            <w:r>
              <w:rPr>
                <w:sz w:val="20"/>
              </w:rPr>
              <w:t xml:space="preserve">41650</w:t>
            </w:r>
          </w:p>
        </w:tc>
        <w:tc>
          <w:tcPr>
            <w:tcW w:w="1247" w:type="dxa"/>
          </w:tcPr>
          <w:p>
            <w:pPr>
              <w:pStyle w:val="0"/>
              <w:jc w:val="center"/>
            </w:pPr>
            <w:r>
              <w:rPr>
                <w:sz w:val="20"/>
              </w:rPr>
              <w:t xml:space="preserve">6304,7</w:t>
            </w:r>
          </w:p>
        </w:tc>
        <w:tc>
          <w:tcPr>
            <w:tcW w:w="1077" w:type="dxa"/>
          </w:tcPr>
          <w:p>
            <w:pPr>
              <w:pStyle w:val="0"/>
              <w:jc w:val="center"/>
            </w:pPr>
            <w:r>
              <w:rPr>
                <w:sz w:val="20"/>
              </w:rPr>
              <w:t xml:space="preserve">44909</w:t>
            </w:r>
          </w:p>
        </w:tc>
        <w:tc>
          <w:tcPr>
            <w:tcW w:w="1134" w:type="dxa"/>
          </w:tcPr>
          <w:p>
            <w:pPr>
              <w:pStyle w:val="0"/>
              <w:jc w:val="center"/>
            </w:pPr>
            <w:r>
              <w:rPr>
                <w:sz w:val="20"/>
              </w:rPr>
              <w:t xml:space="preserve">6788,3</w:t>
            </w:r>
          </w:p>
        </w:tc>
        <w:tc>
          <w:tcPr>
            <w:tcW w:w="1134" w:type="dxa"/>
          </w:tcPr>
          <w:p>
            <w:pPr>
              <w:pStyle w:val="0"/>
              <w:jc w:val="center"/>
            </w:pPr>
            <w:r>
              <w:rPr>
                <w:sz w:val="20"/>
              </w:rPr>
              <w:t xml:space="preserve">60876</w:t>
            </w:r>
          </w:p>
        </w:tc>
        <w:tc>
          <w:tcPr>
            <w:tcW w:w="1304" w:type="dxa"/>
          </w:tcPr>
          <w:p>
            <w:pPr>
              <w:pStyle w:val="0"/>
              <w:jc w:val="center"/>
            </w:pPr>
            <w:r>
              <w:rPr>
                <w:sz w:val="20"/>
              </w:rPr>
              <w:t xml:space="preserve">9201,8</w:t>
            </w:r>
          </w:p>
        </w:tc>
        <w:tc>
          <w:tcPr>
            <w:tcW w:w="1304" w:type="dxa"/>
          </w:tcPr>
          <w:p>
            <w:pPr>
              <w:pStyle w:val="0"/>
              <w:jc w:val="center"/>
            </w:pPr>
            <w:r>
              <w:rPr>
                <w:sz w:val="20"/>
              </w:rPr>
              <w:t xml:space="preserve">74679</w:t>
            </w:r>
          </w:p>
        </w:tc>
        <w:tc>
          <w:tcPr>
            <w:tcW w:w="1361" w:type="dxa"/>
          </w:tcPr>
          <w:p>
            <w:pPr>
              <w:pStyle w:val="0"/>
              <w:jc w:val="center"/>
            </w:pPr>
            <w:r>
              <w:rPr>
                <w:sz w:val="20"/>
              </w:rPr>
              <w:t xml:space="preserve">11279,1</w:t>
            </w:r>
          </w:p>
        </w:tc>
      </w:tr>
      <w:tr>
        <w:tc>
          <w:tcPr>
            <w:tcW w:w="1928" w:type="dxa"/>
            <w:vAlign w:val="center"/>
          </w:tcPr>
          <w:p>
            <w:pPr>
              <w:pStyle w:val="0"/>
            </w:pPr>
            <w:r>
              <w:rPr>
                <w:sz w:val="20"/>
              </w:rPr>
              <w:t xml:space="preserve">Инфаркт миокарда</w:t>
            </w:r>
          </w:p>
        </w:tc>
        <w:tc>
          <w:tcPr>
            <w:tcW w:w="1134" w:type="dxa"/>
          </w:tcPr>
          <w:p>
            <w:pPr>
              <w:pStyle w:val="0"/>
              <w:jc w:val="center"/>
            </w:pPr>
            <w:r>
              <w:rPr>
                <w:sz w:val="20"/>
              </w:rPr>
              <w:t xml:space="preserve">I21-I22</w:t>
            </w:r>
          </w:p>
        </w:tc>
        <w:tc>
          <w:tcPr>
            <w:tcW w:w="1077" w:type="dxa"/>
          </w:tcPr>
          <w:p>
            <w:pPr>
              <w:pStyle w:val="0"/>
              <w:jc w:val="center"/>
            </w:pPr>
            <w:r>
              <w:rPr>
                <w:sz w:val="20"/>
              </w:rPr>
              <w:t xml:space="preserve">1109</w:t>
            </w:r>
          </w:p>
        </w:tc>
        <w:tc>
          <w:tcPr>
            <w:tcW w:w="1247" w:type="dxa"/>
          </w:tcPr>
          <w:p>
            <w:pPr>
              <w:pStyle w:val="0"/>
              <w:jc w:val="center"/>
            </w:pPr>
            <w:r>
              <w:rPr>
                <w:sz w:val="20"/>
              </w:rPr>
              <w:t xml:space="preserve">168,2</w:t>
            </w:r>
          </w:p>
        </w:tc>
        <w:tc>
          <w:tcPr>
            <w:tcW w:w="1020" w:type="dxa"/>
          </w:tcPr>
          <w:p>
            <w:pPr>
              <w:pStyle w:val="0"/>
              <w:jc w:val="center"/>
            </w:pPr>
            <w:r>
              <w:rPr>
                <w:sz w:val="20"/>
              </w:rPr>
              <w:t xml:space="preserve">872</w:t>
            </w:r>
          </w:p>
        </w:tc>
        <w:tc>
          <w:tcPr>
            <w:tcW w:w="1247" w:type="dxa"/>
          </w:tcPr>
          <w:p>
            <w:pPr>
              <w:pStyle w:val="0"/>
              <w:jc w:val="center"/>
            </w:pPr>
            <w:r>
              <w:rPr>
                <w:sz w:val="20"/>
              </w:rPr>
              <w:t xml:space="preserve">132,0</w:t>
            </w:r>
          </w:p>
        </w:tc>
        <w:tc>
          <w:tcPr>
            <w:tcW w:w="1077" w:type="dxa"/>
          </w:tcPr>
          <w:p>
            <w:pPr>
              <w:pStyle w:val="0"/>
              <w:jc w:val="center"/>
            </w:pPr>
            <w:r>
              <w:rPr>
                <w:sz w:val="20"/>
              </w:rPr>
              <w:t xml:space="preserve">505</w:t>
            </w:r>
          </w:p>
        </w:tc>
        <w:tc>
          <w:tcPr>
            <w:tcW w:w="1134" w:type="dxa"/>
          </w:tcPr>
          <w:p>
            <w:pPr>
              <w:pStyle w:val="0"/>
              <w:jc w:val="center"/>
            </w:pPr>
            <w:r>
              <w:rPr>
                <w:sz w:val="20"/>
              </w:rPr>
              <w:t xml:space="preserve">76,3</w:t>
            </w:r>
          </w:p>
        </w:tc>
        <w:tc>
          <w:tcPr>
            <w:tcW w:w="1134" w:type="dxa"/>
          </w:tcPr>
          <w:p>
            <w:pPr>
              <w:pStyle w:val="0"/>
              <w:jc w:val="center"/>
            </w:pPr>
            <w:r>
              <w:rPr>
                <w:sz w:val="20"/>
              </w:rPr>
              <w:t xml:space="preserve">855</w:t>
            </w:r>
          </w:p>
        </w:tc>
        <w:tc>
          <w:tcPr>
            <w:tcW w:w="1304" w:type="dxa"/>
          </w:tcPr>
          <w:p>
            <w:pPr>
              <w:pStyle w:val="0"/>
              <w:jc w:val="center"/>
            </w:pPr>
            <w:r>
              <w:rPr>
                <w:sz w:val="20"/>
              </w:rPr>
              <w:t xml:space="preserve">129,2</w:t>
            </w:r>
          </w:p>
        </w:tc>
        <w:tc>
          <w:tcPr>
            <w:tcW w:w="1304" w:type="dxa"/>
          </w:tcPr>
          <w:p>
            <w:pPr>
              <w:pStyle w:val="0"/>
              <w:jc w:val="center"/>
            </w:pPr>
            <w:r>
              <w:rPr>
                <w:sz w:val="20"/>
              </w:rPr>
              <w:t xml:space="preserve">1065</w:t>
            </w:r>
          </w:p>
        </w:tc>
        <w:tc>
          <w:tcPr>
            <w:tcW w:w="1361" w:type="dxa"/>
          </w:tcPr>
          <w:p>
            <w:pPr>
              <w:pStyle w:val="0"/>
              <w:jc w:val="center"/>
            </w:pPr>
            <w:r>
              <w:rPr>
                <w:sz w:val="20"/>
              </w:rPr>
              <w:t xml:space="preserve">160,8</w:t>
            </w:r>
          </w:p>
        </w:tc>
      </w:tr>
      <w:tr>
        <w:tc>
          <w:tcPr>
            <w:tcW w:w="1928" w:type="dxa"/>
            <w:vAlign w:val="center"/>
          </w:tcPr>
          <w:p>
            <w:pPr>
              <w:pStyle w:val="0"/>
            </w:pPr>
            <w:r>
              <w:rPr>
                <w:sz w:val="20"/>
              </w:rPr>
              <w:t xml:space="preserve">Ишемические болезни сердца</w:t>
            </w:r>
          </w:p>
        </w:tc>
        <w:tc>
          <w:tcPr>
            <w:tcW w:w="1134" w:type="dxa"/>
          </w:tcPr>
          <w:p>
            <w:pPr>
              <w:pStyle w:val="0"/>
              <w:jc w:val="center"/>
            </w:pPr>
            <w:r>
              <w:rPr>
                <w:sz w:val="20"/>
              </w:rPr>
              <w:t xml:space="preserve">I20-I25</w:t>
            </w:r>
          </w:p>
        </w:tc>
        <w:tc>
          <w:tcPr>
            <w:tcW w:w="1077" w:type="dxa"/>
          </w:tcPr>
          <w:p>
            <w:pPr>
              <w:pStyle w:val="0"/>
              <w:jc w:val="center"/>
            </w:pPr>
            <w:r>
              <w:rPr>
                <w:sz w:val="20"/>
              </w:rPr>
              <w:t xml:space="preserve">17064</w:t>
            </w:r>
          </w:p>
        </w:tc>
        <w:tc>
          <w:tcPr>
            <w:tcW w:w="1247" w:type="dxa"/>
          </w:tcPr>
          <w:p>
            <w:pPr>
              <w:pStyle w:val="0"/>
              <w:jc w:val="center"/>
            </w:pPr>
            <w:r>
              <w:rPr>
                <w:sz w:val="20"/>
              </w:rPr>
              <w:t xml:space="preserve">2588,3</w:t>
            </w:r>
          </w:p>
        </w:tc>
        <w:tc>
          <w:tcPr>
            <w:tcW w:w="1020" w:type="dxa"/>
          </w:tcPr>
          <w:p>
            <w:pPr>
              <w:pStyle w:val="0"/>
              <w:jc w:val="center"/>
            </w:pPr>
            <w:r>
              <w:rPr>
                <w:sz w:val="20"/>
              </w:rPr>
              <w:t xml:space="preserve">16788</w:t>
            </w:r>
          </w:p>
        </w:tc>
        <w:tc>
          <w:tcPr>
            <w:tcW w:w="1247" w:type="dxa"/>
          </w:tcPr>
          <w:p>
            <w:pPr>
              <w:pStyle w:val="0"/>
              <w:jc w:val="center"/>
            </w:pPr>
            <w:r>
              <w:rPr>
                <w:sz w:val="20"/>
              </w:rPr>
              <w:t xml:space="preserve">2541,3</w:t>
            </w:r>
          </w:p>
        </w:tc>
        <w:tc>
          <w:tcPr>
            <w:tcW w:w="1077" w:type="dxa"/>
          </w:tcPr>
          <w:p>
            <w:pPr>
              <w:pStyle w:val="0"/>
              <w:jc w:val="center"/>
            </w:pPr>
            <w:r>
              <w:rPr>
                <w:sz w:val="20"/>
              </w:rPr>
              <w:t xml:space="preserve">18562</w:t>
            </w:r>
          </w:p>
        </w:tc>
        <w:tc>
          <w:tcPr>
            <w:tcW w:w="1134" w:type="dxa"/>
          </w:tcPr>
          <w:p>
            <w:pPr>
              <w:pStyle w:val="0"/>
              <w:jc w:val="center"/>
            </w:pPr>
            <w:r>
              <w:rPr>
                <w:sz w:val="20"/>
              </w:rPr>
              <w:t xml:space="preserve">2805,8</w:t>
            </w:r>
          </w:p>
        </w:tc>
        <w:tc>
          <w:tcPr>
            <w:tcW w:w="1134" w:type="dxa"/>
          </w:tcPr>
          <w:p>
            <w:pPr>
              <w:pStyle w:val="0"/>
              <w:jc w:val="center"/>
            </w:pPr>
            <w:r>
              <w:rPr>
                <w:sz w:val="20"/>
              </w:rPr>
              <w:t xml:space="preserve">16942</w:t>
            </w:r>
          </w:p>
        </w:tc>
        <w:tc>
          <w:tcPr>
            <w:tcW w:w="1304" w:type="dxa"/>
          </w:tcPr>
          <w:p>
            <w:pPr>
              <w:pStyle w:val="0"/>
              <w:jc w:val="center"/>
            </w:pPr>
            <w:r>
              <w:rPr>
                <w:sz w:val="20"/>
              </w:rPr>
              <w:t xml:space="preserve">2560,9</w:t>
            </w:r>
          </w:p>
        </w:tc>
        <w:tc>
          <w:tcPr>
            <w:tcW w:w="1304" w:type="dxa"/>
          </w:tcPr>
          <w:p>
            <w:pPr>
              <w:pStyle w:val="0"/>
              <w:jc w:val="center"/>
            </w:pPr>
            <w:r>
              <w:rPr>
                <w:sz w:val="20"/>
              </w:rPr>
              <w:t xml:space="preserve">17048</w:t>
            </w:r>
          </w:p>
        </w:tc>
        <w:tc>
          <w:tcPr>
            <w:tcW w:w="1361" w:type="dxa"/>
          </w:tcPr>
          <w:p>
            <w:pPr>
              <w:pStyle w:val="0"/>
              <w:jc w:val="center"/>
            </w:pPr>
            <w:r>
              <w:rPr>
                <w:sz w:val="20"/>
              </w:rPr>
              <w:t xml:space="preserve">2574,8</w:t>
            </w:r>
          </w:p>
        </w:tc>
      </w:tr>
      <w:tr>
        <w:tc>
          <w:tcPr>
            <w:tcW w:w="1928" w:type="dxa"/>
            <w:vAlign w:val="center"/>
          </w:tcPr>
          <w:p>
            <w:pPr>
              <w:pStyle w:val="0"/>
            </w:pPr>
            <w:r>
              <w:rPr>
                <w:sz w:val="20"/>
              </w:rPr>
              <w:t xml:space="preserve">Цереброваскулярные болезни</w:t>
            </w:r>
          </w:p>
        </w:tc>
        <w:tc>
          <w:tcPr>
            <w:tcW w:w="1134" w:type="dxa"/>
          </w:tcPr>
          <w:p>
            <w:pPr>
              <w:pStyle w:val="0"/>
              <w:jc w:val="center"/>
            </w:pPr>
            <w:r>
              <w:rPr>
                <w:sz w:val="20"/>
              </w:rPr>
              <w:t xml:space="preserve">I60-I69</w:t>
            </w:r>
          </w:p>
        </w:tc>
        <w:tc>
          <w:tcPr>
            <w:tcW w:w="1077" w:type="dxa"/>
          </w:tcPr>
          <w:p>
            <w:pPr>
              <w:pStyle w:val="0"/>
              <w:jc w:val="center"/>
            </w:pPr>
            <w:r>
              <w:rPr>
                <w:sz w:val="20"/>
              </w:rPr>
              <w:t xml:space="preserve">18244</w:t>
            </w:r>
          </w:p>
        </w:tc>
        <w:tc>
          <w:tcPr>
            <w:tcW w:w="1247" w:type="dxa"/>
          </w:tcPr>
          <w:p>
            <w:pPr>
              <w:pStyle w:val="0"/>
              <w:jc w:val="center"/>
            </w:pPr>
            <w:r>
              <w:rPr>
                <w:sz w:val="20"/>
              </w:rPr>
              <w:t xml:space="preserve">2767,3</w:t>
            </w:r>
          </w:p>
        </w:tc>
        <w:tc>
          <w:tcPr>
            <w:tcW w:w="1020" w:type="dxa"/>
          </w:tcPr>
          <w:p>
            <w:pPr>
              <w:pStyle w:val="0"/>
              <w:jc w:val="center"/>
            </w:pPr>
            <w:r>
              <w:rPr>
                <w:sz w:val="20"/>
              </w:rPr>
              <w:t xml:space="preserve">18317</w:t>
            </w:r>
          </w:p>
        </w:tc>
        <w:tc>
          <w:tcPr>
            <w:tcW w:w="1247" w:type="dxa"/>
          </w:tcPr>
          <w:p>
            <w:pPr>
              <w:pStyle w:val="0"/>
              <w:jc w:val="center"/>
            </w:pPr>
            <w:r>
              <w:rPr>
                <w:sz w:val="20"/>
              </w:rPr>
              <w:t xml:space="preserve">2772,7</w:t>
            </w:r>
          </w:p>
        </w:tc>
        <w:tc>
          <w:tcPr>
            <w:tcW w:w="1077" w:type="dxa"/>
          </w:tcPr>
          <w:p>
            <w:pPr>
              <w:pStyle w:val="0"/>
              <w:jc w:val="center"/>
            </w:pPr>
            <w:r>
              <w:rPr>
                <w:sz w:val="20"/>
              </w:rPr>
              <w:t xml:space="preserve">18443</w:t>
            </w:r>
          </w:p>
        </w:tc>
        <w:tc>
          <w:tcPr>
            <w:tcW w:w="1134" w:type="dxa"/>
          </w:tcPr>
          <w:p>
            <w:pPr>
              <w:pStyle w:val="0"/>
              <w:jc w:val="center"/>
            </w:pPr>
            <w:r>
              <w:rPr>
                <w:sz w:val="20"/>
              </w:rPr>
              <w:t xml:space="preserve">2787,8</w:t>
            </w:r>
          </w:p>
        </w:tc>
        <w:tc>
          <w:tcPr>
            <w:tcW w:w="1134" w:type="dxa"/>
          </w:tcPr>
          <w:p>
            <w:pPr>
              <w:pStyle w:val="0"/>
              <w:jc w:val="center"/>
            </w:pPr>
            <w:r>
              <w:rPr>
                <w:sz w:val="20"/>
              </w:rPr>
              <w:t xml:space="preserve">22631</w:t>
            </w:r>
          </w:p>
        </w:tc>
        <w:tc>
          <w:tcPr>
            <w:tcW w:w="1304" w:type="dxa"/>
          </w:tcPr>
          <w:p>
            <w:pPr>
              <w:pStyle w:val="0"/>
              <w:jc w:val="center"/>
            </w:pPr>
            <w:r>
              <w:rPr>
                <w:sz w:val="20"/>
              </w:rPr>
              <w:t xml:space="preserve">3420,8</w:t>
            </w:r>
          </w:p>
        </w:tc>
        <w:tc>
          <w:tcPr>
            <w:tcW w:w="1304" w:type="dxa"/>
          </w:tcPr>
          <w:p>
            <w:pPr>
              <w:pStyle w:val="0"/>
              <w:jc w:val="center"/>
            </w:pPr>
            <w:r>
              <w:rPr>
                <w:sz w:val="20"/>
              </w:rPr>
              <w:t xml:space="preserve">22133</w:t>
            </w:r>
          </w:p>
        </w:tc>
        <w:tc>
          <w:tcPr>
            <w:tcW w:w="1361" w:type="dxa"/>
          </w:tcPr>
          <w:p>
            <w:pPr>
              <w:pStyle w:val="0"/>
              <w:jc w:val="center"/>
            </w:pPr>
            <w:r>
              <w:rPr>
                <w:sz w:val="20"/>
              </w:rPr>
              <w:t xml:space="preserve">3342,8</w:t>
            </w:r>
          </w:p>
        </w:tc>
      </w:tr>
      <w:tr>
        <w:tc>
          <w:tcPr>
            <w:tcW w:w="1928" w:type="dxa"/>
            <w:vAlign w:val="center"/>
          </w:tcPr>
          <w:p>
            <w:pPr>
              <w:pStyle w:val="0"/>
            </w:pPr>
            <w:r>
              <w:rPr>
                <w:sz w:val="20"/>
              </w:rPr>
              <w:t xml:space="preserve">Субарахноидальное кровоизлияние</w:t>
            </w:r>
          </w:p>
        </w:tc>
        <w:tc>
          <w:tcPr>
            <w:tcW w:w="1134" w:type="dxa"/>
          </w:tcPr>
          <w:p>
            <w:pPr>
              <w:pStyle w:val="0"/>
              <w:jc w:val="center"/>
            </w:pPr>
            <w:r>
              <w:rPr>
                <w:sz w:val="20"/>
              </w:rPr>
              <w:t xml:space="preserve">I60</w:t>
            </w:r>
          </w:p>
        </w:tc>
        <w:tc>
          <w:tcPr>
            <w:tcW w:w="1077" w:type="dxa"/>
          </w:tcPr>
          <w:p>
            <w:pPr>
              <w:pStyle w:val="0"/>
              <w:jc w:val="center"/>
            </w:pPr>
            <w:r>
              <w:rPr>
                <w:sz w:val="20"/>
              </w:rPr>
              <w:t xml:space="preserve">67</w:t>
            </w:r>
          </w:p>
        </w:tc>
        <w:tc>
          <w:tcPr>
            <w:tcW w:w="1247" w:type="dxa"/>
          </w:tcPr>
          <w:p>
            <w:pPr>
              <w:pStyle w:val="0"/>
              <w:jc w:val="center"/>
            </w:pPr>
            <w:r>
              <w:rPr>
                <w:sz w:val="20"/>
              </w:rPr>
              <w:t xml:space="preserve">10,2</w:t>
            </w:r>
          </w:p>
        </w:tc>
        <w:tc>
          <w:tcPr>
            <w:tcW w:w="1020" w:type="dxa"/>
          </w:tcPr>
          <w:p>
            <w:pPr>
              <w:pStyle w:val="0"/>
              <w:jc w:val="center"/>
            </w:pPr>
            <w:r>
              <w:rPr>
                <w:sz w:val="20"/>
              </w:rPr>
              <w:t xml:space="preserve">58</w:t>
            </w:r>
          </w:p>
        </w:tc>
        <w:tc>
          <w:tcPr>
            <w:tcW w:w="1247" w:type="dxa"/>
          </w:tcPr>
          <w:p>
            <w:pPr>
              <w:pStyle w:val="0"/>
              <w:jc w:val="center"/>
            </w:pPr>
            <w:r>
              <w:rPr>
                <w:sz w:val="20"/>
              </w:rPr>
              <w:t xml:space="preserve">8,8</w:t>
            </w:r>
          </w:p>
        </w:tc>
        <w:tc>
          <w:tcPr>
            <w:tcW w:w="1077" w:type="dxa"/>
          </w:tcPr>
          <w:p>
            <w:pPr>
              <w:pStyle w:val="0"/>
              <w:jc w:val="center"/>
            </w:pPr>
            <w:r>
              <w:rPr>
                <w:sz w:val="20"/>
              </w:rPr>
              <w:t xml:space="preserve">38</w:t>
            </w:r>
          </w:p>
        </w:tc>
        <w:tc>
          <w:tcPr>
            <w:tcW w:w="1134" w:type="dxa"/>
          </w:tcPr>
          <w:p>
            <w:pPr>
              <w:pStyle w:val="0"/>
              <w:jc w:val="center"/>
            </w:pPr>
            <w:r>
              <w:rPr>
                <w:sz w:val="20"/>
              </w:rPr>
              <w:t xml:space="preserve">5,7</w:t>
            </w:r>
          </w:p>
        </w:tc>
        <w:tc>
          <w:tcPr>
            <w:tcW w:w="1134" w:type="dxa"/>
          </w:tcPr>
          <w:p>
            <w:pPr>
              <w:pStyle w:val="0"/>
              <w:jc w:val="center"/>
            </w:pPr>
            <w:r>
              <w:rPr>
                <w:sz w:val="20"/>
              </w:rPr>
              <w:t xml:space="preserve">65</w:t>
            </w:r>
          </w:p>
        </w:tc>
        <w:tc>
          <w:tcPr>
            <w:tcW w:w="1304" w:type="dxa"/>
          </w:tcPr>
          <w:p>
            <w:pPr>
              <w:pStyle w:val="0"/>
              <w:jc w:val="center"/>
            </w:pPr>
            <w:r>
              <w:rPr>
                <w:sz w:val="20"/>
              </w:rPr>
              <w:t xml:space="preserve">9,8</w:t>
            </w:r>
          </w:p>
        </w:tc>
        <w:tc>
          <w:tcPr>
            <w:tcW w:w="1304" w:type="dxa"/>
          </w:tcPr>
          <w:p>
            <w:pPr>
              <w:pStyle w:val="0"/>
              <w:jc w:val="center"/>
            </w:pPr>
            <w:r>
              <w:rPr>
                <w:sz w:val="20"/>
              </w:rPr>
              <w:t xml:space="preserve">50</w:t>
            </w:r>
          </w:p>
        </w:tc>
        <w:tc>
          <w:tcPr>
            <w:tcW w:w="1361" w:type="dxa"/>
          </w:tcPr>
          <w:p>
            <w:pPr>
              <w:pStyle w:val="0"/>
              <w:jc w:val="center"/>
            </w:pPr>
            <w:r>
              <w:rPr>
                <w:sz w:val="20"/>
              </w:rPr>
              <w:t xml:space="preserve">7,5</w:t>
            </w:r>
          </w:p>
        </w:tc>
      </w:tr>
      <w:tr>
        <w:tc>
          <w:tcPr>
            <w:tcW w:w="1928" w:type="dxa"/>
            <w:vAlign w:val="center"/>
          </w:tcPr>
          <w:p>
            <w:pPr>
              <w:pStyle w:val="0"/>
            </w:pPr>
            <w:r>
              <w:rPr>
                <w:sz w:val="20"/>
              </w:rPr>
              <w:t xml:space="preserve">Внутримозговое и другое внутричерепное кровоизлияние</w:t>
            </w:r>
          </w:p>
        </w:tc>
        <w:tc>
          <w:tcPr>
            <w:tcW w:w="1134" w:type="dxa"/>
          </w:tcPr>
          <w:p>
            <w:pPr>
              <w:pStyle w:val="0"/>
              <w:jc w:val="center"/>
            </w:pPr>
            <w:r>
              <w:rPr>
                <w:sz w:val="20"/>
              </w:rPr>
              <w:t xml:space="preserve">I61, I62</w:t>
            </w:r>
          </w:p>
        </w:tc>
        <w:tc>
          <w:tcPr>
            <w:tcW w:w="1077" w:type="dxa"/>
          </w:tcPr>
          <w:p>
            <w:pPr>
              <w:pStyle w:val="0"/>
              <w:jc w:val="center"/>
            </w:pPr>
            <w:r>
              <w:rPr>
                <w:sz w:val="20"/>
              </w:rPr>
              <w:t xml:space="preserve">273</w:t>
            </w:r>
          </w:p>
        </w:tc>
        <w:tc>
          <w:tcPr>
            <w:tcW w:w="1247" w:type="dxa"/>
          </w:tcPr>
          <w:p>
            <w:pPr>
              <w:pStyle w:val="0"/>
              <w:jc w:val="center"/>
            </w:pPr>
            <w:r>
              <w:rPr>
                <w:sz w:val="20"/>
              </w:rPr>
              <w:t xml:space="preserve">41,4</w:t>
            </w:r>
          </w:p>
        </w:tc>
        <w:tc>
          <w:tcPr>
            <w:tcW w:w="1020" w:type="dxa"/>
          </w:tcPr>
          <w:p>
            <w:pPr>
              <w:pStyle w:val="0"/>
              <w:jc w:val="center"/>
            </w:pPr>
            <w:r>
              <w:rPr>
                <w:sz w:val="20"/>
              </w:rPr>
              <w:t xml:space="preserve">226</w:t>
            </w:r>
          </w:p>
        </w:tc>
        <w:tc>
          <w:tcPr>
            <w:tcW w:w="1247" w:type="dxa"/>
          </w:tcPr>
          <w:p>
            <w:pPr>
              <w:pStyle w:val="0"/>
              <w:jc w:val="center"/>
            </w:pPr>
            <w:r>
              <w:rPr>
                <w:sz w:val="20"/>
              </w:rPr>
              <w:t xml:space="preserve">34,2</w:t>
            </w:r>
          </w:p>
        </w:tc>
        <w:tc>
          <w:tcPr>
            <w:tcW w:w="1077" w:type="dxa"/>
          </w:tcPr>
          <w:p>
            <w:pPr>
              <w:pStyle w:val="0"/>
              <w:jc w:val="center"/>
            </w:pPr>
            <w:r>
              <w:rPr>
                <w:sz w:val="20"/>
              </w:rPr>
              <w:t xml:space="preserve">152</w:t>
            </w:r>
          </w:p>
        </w:tc>
        <w:tc>
          <w:tcPr>
            <w:tcW w:w="1134" w:type="dxa"/>
          </w:tcPr>
          <w:p>
            <w:pPr>
              <w:pStyle w:val="0"/>
              <w:jc w:val="center"/>
            </w:pPr>
            <w:r>
              <w:rPr>
                <w:sz w:val="20"/>
              </w:rPr>
              <w:t xml:space="preserve">23,0</w:t>
            </w:r>
          </w:p>
        </w:tc>
        <w:tc>
          <w:tcPr>
            <w:tcW w:w="1134" w:type="dxa"/>
          </w:tcPr>
          <w:p>
            <w:pPr>
              <w:pStyle w:val="0"/>
              <w:jc w:val="center"/>
            </w:pPr>
            <w:r>
              <w:rPr>
                <w:sz w:val="20"/>
              </w:rPr>
              <w:t xml:space="preserve">225</w:t>
            </w:r>
          </w:p>
        </w:tc>
        <w:tc>
          <w:tcPr>
            <w:tcW w:w="1304" w:type="dxa"/>
          </w:tcPr>
          <w:p>
            <w:pPr>
              <w:pStyle w:val="0"/>
              <w:jc w:val="center"/>
            </w:pPr>
            <w:r>
              <w:rPr>
                <w:sz w:val="20"/>
              </w:rPr>
              <w:t xml:space="preserve">34,0</w:t>
            </w:r>
          </w:p>
        </w:tc>
        <w:tc>
          <w:tcPr>
            <w:tcW w:w="1304" w:type="dxa"/>
          </w:tcPr>
          <w:p>
            <w:pPr>
              <w:pStyle w:val="0"/>
              <w:jc w:val="center"/>
            </w:pPr>
            <w:r>
              <w:rPr>
                <w:sz w:val="20"/>
              </w:rPr>
              <w:t xml:space="preserve">290</w:t>
            </w:r>
          </w:p>
        </w:tc>
        <w:tc>
          <w:tcPr>
            <w:tcW w:w="1361" w:type="dxa"/>
          </w:tcPr>
          <w:p>
            <w:pPr>
              <w:pStyle w:val="0"/>
              <w:jc w:val="center"/>
            </w:pPr>
            <w:r>
              <w:rPr>
                <w:sz w:val="20"/>
              </w:rPr>
              <w:t xml:space="preserve">43,8</w:t>
            </w:r>
          </w:p>
        </w:tc>
      </w:tr>
      <w:tr>
        <w:tc>
          <w:tcPr>
            <w:tcW w:w="1928" w:type="dxa"/>
            <w:vAlign w:val="center"/>
          </w:tcPr>
          <w:p>
            <w:pPr>
              <w:pStyle w:val="0"/>
            </w:pPr>
            <w:r>
              <w:rPr>
                <w:sz w:val="20"/>
              </w:rPr>
              <w:t xml:space="preserve">Инфаркт мозга</w:t>
            </w:r>
          </w:p>
        </w:tc>
        <w:tc>
          <w:tcPr>
            <w:tcW w:w="1134" w:type="dxa"/>
          </w:tcPr>
          <w:p>
            <w:pPr>
              <w:pStyle w:val="0"/>
              <w:jc w:val="center"/>
            </w:pPr>
            <w:r>
              <w:rPr>
                <w:sz w:val="20"/>
              </w:rPr>
              <w:t xml:space="preserve">I63</w:t>
            </w:r>
          </w:p>
        </w:tc>
        <w:tc>
          <w:tcPr>
            <w:tcW w:w="1077" w:type="dxa"/>
          </w:tcPr>
          <w:p>
            <w:pPr>
              <w:pStyle w:val="0"/>
              <w:jc w:val="center"/>
            </w:pPr>
            <w:r>
              <w:rPr>
                <w:sz w:val="20"/>
              </w:rPr>
              <w:t xml:space="preserve">1488</w:t>
            </w:r>
          </w:p>
        </w:tc>
        <w:tc>
          <w:tcPr>
            <w:tcW w:w="1247" w:type="dxa"/>
          </w:tcPr>
          <w:p>
            <w:pPr>
              <w:pStyle w:val="0"/>
              <w:jc w:val="center"/>
            </w:pPr>
            <w:r>
              <w:rPr>
                <w:sz w:val="20"/>
              </w:rPr>
              <w:t xml:space="preserve">225,7</w:t>
            </w:r>
          </w:p>
        </w:tc>
        <w:tc>
          <w:tcPr>
            <w:tcW w:w="1020" w:type="dxa"/>
          </w:tcPr>
          <w:p>
            <w:pPr>
              <w:pStyle w:val="0"/>
              <w:jc w:val="center"/>
            </w:pPr>
            <w:r>
              <w:rPr>
                <w:sz w:val="20"/>
              </w:rPr>
              <w:t xml:space="preserve">1601</w:t>
            </w:r>
          </w:p>
        </w:tc>
        <w:tc>
          <w:tcPr>
            <w:tcW w:w="1247" w:type="dxa"/>
          </w:tcPr>
          <w:p>
            <w:pPr>
              <w:pStyle w:val="0"/>
              <w:jc w:val="center"/>
            </w:pPr>
            <w:r>
              <w:rPr>
                <w:sz w:val="20"/>
              </w:rPr>
              <w:t xml:space="preserve">242,3</w:t>
            </w:r>
          </w:p>
        </w:tc>
        <w:tc>
          <w:tcPr>
            <w:tcW w:w="1077" w:type="dxa"/>
          </w:tcPr>
          <w:p>
            <w:pPr>
              <w:pStyle w:val="0"/>
              <w:jc w:val="center"/>
            </w:pPr>
            <w:r>
              <w:rPr>
                <w:sz w:val="20"/>
              </w:rPr>
              <w:t xml:space="preserve">733</w:t>
            </w:r>
          </w:p>
        </w:tc>
        <w:tc>
          <w:tcPr>
            <w:tcW w:w="1134" w:type="dxa"/>
          </w:tcPr>
          <w:p>
            <w:pPr>
              <w:pStyle w:val="0"/>
              <w:jc w:val="center"/>
            </w:pPr>
            <w:r>
              <w:rPr>
                <w:sz w:val="20"/>
              </w:rPr>
              <w:t xml:space="preserve">110,8</w:t>
            </w:r>
          </w:p>
        </w:tc>
        <w:tc>
          <w:tcPr>
            <w:tcW w:w="1134" w:type="dxa"/>
          </w:tcPr>
          <w:p>
            <w:pPr>
              <w:pStyle w:val="0"/>
              <w:jc w:val="center"/>
            </w:pPr>
            <w:r>
              <w:rPr>
                <w:sz w:val="20"/>
              </w:rPr>
              <w:t xml:space="preserve">1294</w:t>
            </w:r>
          </w:p>
        </w:tc>
        <w:tc>
          <w:tcPr>
            <w:tcW w:w="1304" w:type="dxa"/>
          </w:tcPr>
          <w:p>
            <w:pPr>
              <w:pStyle w:val="0"/>
              <w:jc w:val="center"/>
            </w:pPr>
            <w:r>
              <w:rPr>
                <w:sz w:val="20"/>
              </w:rPr>
              <w:t xml:space="preserve">195,6</w:t>
            </w:r>
          </w:p>
        </w:tc>
        <w:tc>
          <w:tcPr>
            <w:tcW w:w="1304" w:type="dxa"/>
          </w:tcPr>
          <w:p>
            <w:pPr>
              <w:pStyle w:val="0"/>
              <w:jc w:val="center"/>
            </w:pPr>
            <w:r>
              <w:rPr>
                <w:sz w:val="20"/>
              </w:rPr>
              <w:t xml:space="preserve">1629</w:t>
            </w:r>
          </w:p>
        </w:tc>
        <w:tc>
          <w:tcPr>
            <w:tcW w:w="1361" w:type="dxa"/>
          </w:tcPr>
          <w:p>
            <w:pPr>
              <w:pStyle w:val="0"/>
              <w:jc w:val="center"/>
            </w:pPr>
            <w:r>
              <w:rPr>
                <w:sz w:val="20"/>
              </w:rPr>
              <w:t xml:space="preserve">246,0</w:t>
            </w:r>
          </w:p>
        </w:tc>
      </w:tr>
      <w:tr>
        <w:tc>
          <w:tcPr>
            <w:tcW w:w="1928" w:type="dxa"/>
            <w:vAlign w:val="center"/>
          </w:tcPr>
          <w:p>
            <w:pPr>
              <w:pStyle w:val="0"/>
            </w:pPr>
            <w:r>
              <w:rPr>
                <w:sz w:val="20"/>
              </w:rPr>
              <w:t xml:space="preserve">Преходящие транзиторные церебральные ишемические приступы (атаки) и родственные синдромы</w:t>
            </w:r>
          </w:p>
        </w:tc>
        <w:tc>
          <w:tcPr>
            <w:tcW w:w="1134" w:type="dxa"/>
          </w:tcPr>
          <w:p>
            <w:pPr>
              <w:pStyle w:val="0"/>
              <w:jc w:val="center"/>
            </w:pPr>
            <w:r>
              <w:rPr>
                <w:sz w:val="20"/>
              </w:rPr>
              <w:t xml:space="preserve">G45</w:t>
            </w:r>
          </w:p>
        </w:tc>
        <w:tc>
          <w:tcPr>
            <w:tcW w:w="1077" w:type="dxa"/>
          </w:tcPr>
          <w:p>
            <w:pPr>
              <w:pStyle w:val="0"/>
              <w:jc w:val="center"/>
            </w:pPr>
            <w:r>
              <w:rPr>
                <w:sz w:val="20"/>
              </w:rPr>
              <w:t xml:space="preserve">1651</w:t>
            </w:r>
          </w:p>
        </w:tc>
        <w:tc>
          <w:tcPr>
            <w:tcW w:w="1247" w:type="dxa"/>
          </w:tcPr>
          <w:p>
            <w:pPr>
              <w:pStyle w:val="0"/>
              <w:jc w:val="center"/>
            </w:pPr>
            <w:r>
              <w:rPr>
                <w:sz w:val="20"/>
              </w:rPr>
              <w:t xml:space="preserve">250,4</w:t>
            </w:r>
          </w:p>
        </w:tc>
        <w:tc>
          <w:tcPr>
            <w:tcW w:w="1020" w:type="dxa"/>
          </w:tcPr>
          <w:p>
            <w:pPr>
              <w:pStyle w:val="0"/>
              <w:jc w:val="center"/>
            </w:pPr>
            <w:r>
              <w:rPr>
                <w:sz w:val="20"/>
              </w:rPr>
              <w:t xml:space="preserve">1299</w:t>
            </w:r>
          </w:p>
        </w:tc>
        <w:tc>
          <w:tcPr>
            <w:tcW w:w="1247" w:type="dxa"/>
          </w:tcPr>
          <w:p>
            <w:pPr>
              <w:pStyle w:val="0"/>
              <w:jc w:val="center"/>
            </w:pPr>
            <w:r>
              <w:rPr>
                <w:sz w:val="20"/>
              </w:rPr>
              <w:t xml:space="preserve">196,6</w:t>
            </w:r>
          </w:p>
        </w:tc>
        <w:tc>
          <w:tcPr>
            <w:tcW w:w="1077" w:type="dxa"/>
          </w:tcPr>
          <w:p>
            <w:pPr>
              <w:pStyle w:val="0"/>
              <w:jc w:val="center"/>
            </w:pPr>
            <w:r>
              <w:rPr>
                <w:sz w:val="20"/>
              </w:rPr>
              <w:t xml:space="preserve">1659</w:t>
            </w:r>
          </w:p>
        </w:tc>
        <w:tc>
          <w:tcPr>
            <w:tcW w:w="1134" w:type="dxa"/>
          </w:tcPr>
          <w:p>
            <w:pPr>
              <w:pStyle w:val="0"/>
              <w:jc w:val="center"/>
            </w:pPr>
            <w:r>
              <w:rPr>
                <w:sz w:val="20"/>
              </w:rPr>
              <w:t xml:space="preserve">250,8</w:t>
            </w:r>
          </w:p>
        </w:tc>
        <w:tc>
          <w:tcPr>
            <w:tcW w:w="1134" w:type="dxa"/>
          </w:tcPr>
          <w:p>
            <w:pPr>
              <w:pStyle w:val="0"/>
              <w:jc w:val="center"/>
            </w:pPr>
            <w:r>
              <w:rPr>
                <w:sz w:val="20"/>
              </w:rPr>
              <w:t xml:space="preserve">1478</w:t>
            </w:r>
          </w:p>
        </w:tc>
        <w:tc>
          <w:tcPr>
            <w:tcW w:w="1304" w:type="dxa"/>
          </w:tcPr>
          <w:p>
            <w:pPr>
              <w:pStyle w:val="0"/>
              <w:jc w:val="center"/>
            </w:pPr>
            <w:r>
              <w:rPr>
                <w:sz w:val="20"/>
              </w:rPr>
              <w:t xml:space="preserve">223,4</w:t>
            </w:r>
          </w:p>
        </w:tc>
        <w:tc>
          <w:tcPr>
            <w:tcW w:w="1304" w:type="dxa"/>
          </w:tcPr>
          <w:p>
            <w:pPr>
              <w:pStyle w:val="0"/>
              <w:jc w:val="center"/>
            </w:pPr>
            <w:r>
              <w:rPr>
                <w:sz w:val="20"/>
              </w:rPr>
              <w:t xml:space="preserve">1463</w:t>
            </w:r>
          </w:p>
        </w:tc>
        <w:tc>
          <w:tcPr>
            <w:tcW w:w="1361" w:type="dxa"/>
          </w:tcPr>
          <w:p>
            <w:pPr>
              <w:pStyle w:val="0"/>
              <w:jc w:val="center"/>
            </w:pPr>
            <w:r>
              <w:rPr>
                <w:sz w:val="20"/>
              </w:rPr>
              <w:t xml:space="preserve">221,0</w:t>
            </w:r>
          </w:p>
        </w:tc>
      </w:tr>
      <w:tr>
        <w:tc>
          <w:tcPr>
            <w:tcW w:w="1928" w:type="dxa"/>
            <w:vAlign w:val="center"/>
          </w:tcPr>
          <w:p>
            <w:pPr>
              <w:pStyle w:val="0"/>
            </w:pPr>
            <w:r>
              <w:rPr>
                <w:sz w:val="20"/>
              </w:rPr>
              <w:t xml:space="preserve">Инсульт, не уточненный как кровоизлияние или инфаркт</w:t>
            </w:r>
          </w:p>
        </w:tc>
        <w:tc>
          <w:tcPr>
            <w:tcW w:w="1134" w:type="dxa"/>
          </w:tcPr>
          <w:p>
            <w:pPr>
              <w:pStyle w:val="0"/>
              <w:jc w:val="center"/>
            </w:pPr>
            <w:r>
              <w:rPr>
                <w:sz w:val="20"/>
              </w:rPr>
              <w:t xml:space="preserve">I64</w:t>
            </w:r>
          </w:p>
        </w:tc>
        <w:tc>
          <w:tcPr>
            <w:tcW w:w="1077" w:type="dxa"/>
          </w:tcPr>
          <w:p>
            <w:pPr>
              <w:pStyle w:val="0"/>
              <w:jc w:val="center"/>
            </w:pPr>
            <w:r>
              <w:rPr>
                <w:sz w:val="20"/>
              </w:rPr>
              <w:t xml:space="preserve">19</w:t>
            </w:r>
          </w:p>
        </w:tc>
        <w:tc>
          <w:tcPr>
            <w:tcW w:w="1247" w:type="dxa"/>
          </w:tcPr>
          <w:p>
            <w:pPr>
              <w:pStyle w:val="0"/>
              <w:jc w:val="center"/>
            </w:pPr>
            <w:r>
              <w:rPr>
                <w:sz w:val="20"/>
              </w:rPr>
              <w:t xml:space="preserve">2,9</w:t>
            </w:r>
          </w:p>
        </w:tc>
        <w:tc>
          <w:tcPr>
            <w:tcW w:w="1020" w:type="dxa"/>
          </w:tcPr>
          <w:p>
            <w:pPr>
              <w:pStyle w:val="0"/>
              <w:jc w:val="center"/>
            </w:pPr>
            <w:r>
              <w:rPr>
                <w:sz w:val="20"/>
              </w:rPr>
              <w:t xml:space="preserve">4</w:t>
            </w:r>
          </w:p>
        </w:tc>
        <w:tc>
          <w:tcPr>
            <w:tcW w:w="1247" w:type="dxa"/>
          </w:tcPr>
          <w:p>
            <w:pPr>
              <w:pStyle w:val="0"/>
              <w:jc w:val="center"/>
            </w:pPr>
            <w:r>
              <w:rPr>
                <w:sz w:val="20"/>
              </w:rPr>
              <w:t xml:space="preserve">0,6</w:t>
            </w:r>
          </w:p>
        </w:tc>
        <w:tc>
          <w:tcPr>
            <w:tcW w:w="1077" w:type="dxa"/>
          </w:tcPr>
          <w:p>
            <w:pPr>
              <w:pStyle w:val="0"/>
              <w:jc w:val="center"/>
            </w:pPr>
            <w:r>
              <w:rPr>
                <w:sz w:val="20"/>
              </w:rPr>
              <w:t xml:space="preserve">5</w:t>
            </w:r>
          </w:p>
        </w:tc>
        <w:tc>
          <w:tcPr>
            <w:tcW w:w="1134" w:type="dxa"/>
          </w:tcPr>
          <w:p>
            <w:pPr>
              <w:pStyle w:val="0"/>
              <w:jc w:val="center"/>
            </w:pPr>
            <w:r>
              <w:rPr>
                <w:sz w:val="20"/>
              </w:rPr>
              <w:t xml:space="preserve">0,8</w:t>
            </w:r>
          </w:p>
        </w:tc>
        <w:tc>
          <w:tcPr>
            <w:tcW w:w="1134" w:type="dxa"/>
          </w:tcPr>
          <w:p>
            <w:pPr>
              <w:pStyle w:val="0"/>
              <w:jc w:val="center"/>
            </w:pPr>
            <w:r>
              <w:rPr>
                <w:sz w:val="20"/>
              </w:rPr>
              <w:t xml:space="preserve">51</w:t>
            </w:r>
          </w:p>
        </w:tc>
        <w:tc>
          <w:tcPr>
            <w:tcW w:w="1304" w:type="dxa"/>
          </w:tcPr>
          <w:p>
            <w:pPr>
              <w:pStyle w:val="0"/>
              <w:jc w:val="center"/>
            </w:pPr>
            <w:r>
              <w:rPr>
                <w:sz w:val="20"/>
              </w:rPr>
              <w:t xml:space="preserve">7,7</w:t>
            </w:r>
          </w:p>
        </w:tc>
        <w:tc>
          <w:tcPr>
            <w:tcW w:w="1304" w:type="dxa"/>
          </w:tcPr>
          <w:p>
            <w:pPr>
              <w:pStyle w:val="0"/>
              <w:jc w:val="center"/>
            </w:pPr>
            <w:r>
              <w:rPr>
                <w:sz w:val="20"/>
              </w:rPr>
              <w:t xml:space="preserve">42</w:t>
            </w:r>
          </w:p>
        </w:tc>
        <w:tc>
          <w:tcPr>
            <w:tcW w:w="1361" w:type="dxa"/>
          </w:tcPr>
          <w:p>
            <w:pPr>
              <w:pStyle w:val="0"/>
              <w:jc w:val="center"/>
            </w:pPr>
            <w:r>
              <w:rPr>
                <w:sz w:val="20"/>
              </w:rPr>
              <w:t xml:space="preserve">6,3</w:t>
            </w:r>
          </w:p>
        </w:tc>
      </w:tr>
      <w:tr>
        <w:tc>
          <w:tcPr>
            <w:tcW w:w="1928" w:type="dxa"/>
            <w:vAlign w:val="center"/>
          </w:tcPr>
          <w:p>
            <w:pPr>
              <w:pStyle w:val="0"/>
            </w:pPr>
            <w:r>
              <w:rPr>
                <w:sz w:val="20"/>
              </w:rPr>
              <w:t xml:space="preserve">Фибрилляция и трепетание предсердий</w:t>
            </w:r>
          </w:p>
        </w:tc>
        <w:tc>
          <w:tcPr>
            <w:tcW w:w="1134" w:type="dxa"/>
          </w:tcPr>
          <w:p>
            <w:pPr>
              <w:pStyle w:val="0"/>
              <w:jc w:val="center"/>
            </w:pPr>
            <w:r>
              <w:rPr>
                <w:sz w:val="20"/>
              </w:rPr>
              <w:t xml:space="preserve">I48</w:t>
            </w:r>
          </w:p>
        </w:tc>
        <w:tc>
          <w:tcPr>
            <w:tcW w:w="1077" w:type="dxa"/>
          </w:tcPr>
          <w:p>
            <w:pPr>
              <w:pStyle w:val="0"/>
              <w:jc w:val="center"/>
            </w:pPr>
            <w:r>
              <w:rPr>
                <w:sz w:val="20"/>
              </w:rPr>
              <w:t xml:space="preserve">491</w:t>
            </w:r>
          </w:p>
        </w:tc>
        <w:tc>
          <w:tcPr>
            <w:tcW w:w="1247" w:type="dxa"/>
          </w:tcPr>
          <w:p>
            <w:pPr>
              <w:pStyle w:val="0"/>
              <w:jc w:val="center"/>
            </w:pPr>
            <w:r>
              <w:rPr>
                <w:sz w:val="20"/>
              </w:rPr>
              <w:t xml:space="preserve">74,5</w:t>
            </w:r>
          </w:p>
        </w:tc>
        <w:tc>
          <w:tcPr>
            <w:tcW w:w="1020" w:type="dxa"/>
          </w:tcPr>
          <w:p>
            <w:pPr>
              <w:pStyle w:val="0"/>
              <w:jc w:val="center"/>
            </w:pPr>
            <w:r>
              <w:rPr>
                <w:sz w:val="20"/>
              </w:rPr>
              <w:t xml:space="preserve">545</w:t>
            </w:r>
          </w:p>
        </w:tc>
        <w:tc>
          <w:tcPr>
            <w:tcW w:w="1247" w:type="dxa"/>
          </w:tcPr>
          <w:p>
            <w:pPr>
              <w:pStyle w:val="0"/>
              <w:jc w:val="center"/>
            </w:pPr>
            <w:r>
              <w:rPr>
                <w:sz w:val="20"/>
              </w:rPr>
              <w:t xml:space="preserve">82,5</w:t>
            </w:r>
          </w:p>
        </w:tc>
        <w:tc>
          <w:tcPr>
            <w:tcW w:w="1077" w:type="dxa"/>
          </w:tcPr>
          <w:p>
            <w:pPr>
              <w:pStyle w:val="0"/>
              <w:jc w:val="center"/>
            </w:pPr>
            <w:r>
              <w:rPr>
                <w:sz w:val="20"/>
              </w:rPr>
              <w:t xml:space="preserve">609</w:t>
            </w:r>
          </w:p>
        </w:tc>
        <w:tc>
          <w:tcPr>
            <w:tcW w:w="1134" w:type="dxa"/>
          </w:tcPr>
          <w:p>
            <w:pPr>
              <w:pStyle w:val="0"/>
              <w:jc w:val="center"/>
            </w:pPr>
            <w:r>
              <w:rPr>
                <w:sz w:val="20"/>
              </w:rPr>
              <w:t xml:space="preserve">92,0</w:t>
            </w:r>
          </w:p>
        </w:tc>
        <w:tc>
          <w:tcPr>
            <w:tcW w:w="1134" w:type="dxa"/>
          </w:tcPr>
          <w:p>
            <w:pPr>
              <w:pStyle w:val="0"/>
              <w:jc w:val="center"/>
            </w:pPr>
            <w:r>
              <w:rPr>
                <w:sz w:val="20"/>
              </w:rPr>
              <w:t xml:space="preserve">1048</w:t>
            </w:r>
          </w:p>
        </w:tc>
        <w:tc>
          <w:tcPr>
            <w:tcW w:w="1304" w:type="dxa"/>
          </w:tcPr>
          <w:p>
            <w:pPr>
              <w:pStyle w:val="0"/>
              <w:jc w:val="center"/>
            </w:pPr>
            <w:r>
              <w:rPr>
                <w:sz w:val="20"/>
              </w:rPr>
              <w:t xml:space="preserve">158,4</w:t>
            </w:r>
          </w:p>
        </w:tc>
        <w:tc>
          <w:tcPr>
            <w:tcW w:w="1304" w:type="dxa"/>
          </w:tcPr>
          <w:p>
            <w:pPr>
              <w:pStyle w:val="0"/>
              <w:jc w:val="center"/>
            </w:pPr>
            <w:r>
              <w:rPr>
                <w:sz w:val="20"/>
              </w:rPr>
              <w:t xml:space="preserve">874</w:t>
            </w:r>
          </w:p>
        </w:tc>
        <w:tc>
          <w:tcPr>
            <w:tcW w:w="1361" w:type="dxa"/>
          </w:tcPr>
          <w:p>
            <w:pPr>
              <w:pStyle w:val="0"/>
              <w:jc w:val="center"/>
            </w:pPr>
            <w:r>
              <w:rPr>
                <w:sz w:val="20"/>
              </w:rPr>
              <w:t xml:space="preserve">132,0</w:t>
            </w:r>
          </w:p>
        </w:tc>
      </w:tr>
      <w:tr>
        <w:tc>
          <w:tcPr>
            <w:tcW w:w="1928" w:type="dxa"/>
            <w:vAlign w:val="center"/>
          </w:tcPr>
          <w:p>
            <w:pPr>
              <w:pStyle w:val="0"/>
            </w:pPr>
            <w:r>
              <w:rPr>
                <w:sz w:val="20"/>
              </w:rPr>
              <w:t xml:space="preserve">Сердечная недостаточность</w:t>
            </w:r>
          </w:p>
        </w:tc>
        <w:tc>
          <w:tcPr>
            <w:tcW w:w="1134" w:type="dxa"/>
          </w:tcPr>
          <w:p>
            <w:pPr>
              <w:pStyle w:val="0"/>
              <w:jc w:val="center"/>
            </w:pPr>
            <w:r>
              <w:rPr>
                <w:sz w:val="20"/>
              </w:rPr>
              <w:t xml:space="preserve">I50</w:t>
            </w:r>
          </w:p>
        </w:tc>
        <w:tc>
          <w:tcPr>
            <w:tcW w:w="1077" w:type="dxa"/>
          </w:tcPr>
          <w:p>
            <w:pPr>
              <w:pStyle w:val="0"/>
              <w:jc w:val="center"/>
            </w:pPr>
            <w:r>
              <w:rPr>
                <w:sz w:val="20"/>
              </w:rPr>
              <w:t xml:space="preserve">777</w:t>
            </w:r>
          </w:p>
        </w:tc>
        <w:tc>
          <w:tcPr>
            <w:tcW w:w="1247" w:type="dxa"/>
          </w:tcPr>
          <w:p>
            <w:pPr>
              <w:pStyle w:val="0"/>
              <w:jc w:val="center"/>
            </w:pPr>
            <w:r>
              <w:rPr>
                <w:sz w:val="20"/>
              </w:rPr>
              <w:t xml:space="preserve">117,9</w:t>
            </w:r>
          </w:p>
        </w:tc>
        <w:tc>
          <w:tcPr>
            <w:tcW w:w="1020" w:type="dxa"/>
          </w:tcPr>
          <w:p>
            <w:pPr>
              <w:pStyle w:val="0"/>
              <w:jc w:val="center"/>
            </w:pPr>
            <w:r>
              <w:rPr>
                <w:sz w:val="20"/>
              </w:rPr>
              <w:t xml:space="preserve">794</w:t>
            </w:r>
          </w:p>
        </w:tc>
        <w:tc>
          <w:tcPr>
            <w:tcW w:w="1247" w:type="dxa"/>
          </w:tcPr>
          <w:p>
            <w:pPr>
              <w:pStyle w:val="0"/>
              <w:jc w:val="center"/>
            </w:pPr>
            <w:r>
              <w:rPr>
                <w:sz w:val="20"/>
              </w:rPr>
              <w:t xml:space="preserve">120,2</w:t>
            </w:r>
          </w:p>
        </w:tc>
        <w:tc>
          <w:tcPr>
            <w:tcW w:w="1077" w:type="dxa"/>
          </w:tcPr>
          <w:p>
            <w:pPr>
              <w:pStyle w:val="0"/>
              <w:jc w:val="center"/>
            </w:pPr>
            <w:r>
              <w:rPr>
                <w:sz w:val="20"/>
              </w:rPr>
              <w:t xml:space="preserve">833</w:t>
            </w:r>
          </w:p>
        </w:tc>
        <w:tc>
          <w:tcPr>
            <w:tcW w:w="1134" w:type="dxa"/>
          </w:tcPr>
          <w:p>
            <w:pPr>
              <w:pStyle w:val="0"/>
              <w:jc w:val="center"/>
            </w:pPr>
            <w:r>
              <w:rPr>
                <w:sz w:val="20"/>
              </w:rPr>
              <w:t xml:space="preserve">125,9</w:t>
            </w:r>
          </w:p>
        </w:tc>
        <w:tc>
          <w:tcPr>
            <w:tcW w:w="1134" w:type="dxa"/>
          </w:tcPr>
          <w:p>
            <w:pPr>
              <w:pStyle w:val="0"/>
              <w:jc w:val="center"/>
            </w:pPr>
            <w:r>
              <w:rPr>
                <w:sz w:val="20"/>
              </w:rPr>
              <w:t xml:space="preserve">3140</w:t>
            </w:r>
          </w:p>
        </w:tc>
        <w:tc>
          <w:tcPr>
            <w:tcW w:w="1304" w:type="dxa"/>
          </w:tcPr>
          <w:p>
            <w:pPr>
              <w:pStyle w:val="0"/>
              <w:jc w:val="center"/>
            </w:pPr>
            <w:r>
              <w:rPr>
                <w:sz w:val="20"/>
              </w:rPr>
              <w:t xml:space="preserve">474,6</w:t>
            </w:r>
          </w:p>
        </w:tc>
        <w:tc>
          <w:tcPr>
            <w:tcW w:w="1304" w:type="dxa"/>
          </w:tcPr>
          <w:p>
            <w:pPr>
              <w:pStyle w:val="0"/>
              <w:jc w:val="center"/>
            </w:pPr>
            <w:r>
              <w:rPr>
                <w:sz w:val="20"/>
              </w:rPr>
              <w:t xml:space="preserve">2187</w:t>
            </w:r>
          </w:p>
        </w:tc>
        <w:tc>
          <w:tcPr>
            <w:tcW w:w="1361" w:type="dxa"/>
          </w:tcPr>
          <w:p>
            <w:pPr>
              <w:pStyle w:val="0"/>
              <w:jc w:val="center"/>
            </w:pPr>
            <w:r>
              <w:rPr>
                <w:sz w:val="20"/>
              </w:rPr>
              <w:t xml:space="preserve">330,3</w:t>
            </w:r>
          </w:p>
        </w:tc>
      </w:tr>
      <w:tr>
        <w:tc>
          <w:tcPr>
            <w:tcW w:w="1928" w:type="dxa"/>
            <w:vAlign w:val="center"/>
          </w:tcPr>
          <w:p>
            <w:pPr>
              <w:pStyle w:val="0"/>
            </w:pPr>
            <w:r>
              <w:rPr>
                <w:sz w:val="20"/>
              </w:rPr>
              <w:t xml:space="preserve">Остановка сердца</w:t>
            </w:r>
          </w:p>
        </w:tc>
        <w:tc>
          <w:tcPr>
            <w:tcW w:w="1134" w:type="dxa"/>
          </w:tcPr>
          <w:p>
            <w:pPr>
              <w:pStyle w:val="0"/>
              <w:jc w:val="center"/>
            </w:pPr>
            <w:r>
              <w:rPr>
                <w:sz w:val="20"/>
              </w:rPr>
              <w:t xml:space="preserve">I46</w:t>
            </w:r>
          </w:p>
        </w:tc>
        <w:tc>
          <w:tcPr>
            <w:tcW w:w="1077" w:type="dxa"/>
          </w:tcPr>
          <w:p>
            <w:pPr>
              <w:pStyle w:val="0"/>
              <w:jc w:val="center"/>
            </w:pPr>
            <w:r>
              <w:rPr>
                <w:sz w:val="20"/>
              </w:rPr>
              <w:t xml:space="preserve">7</w:t>
            </w:r>
          </w:p>
        </w:tc>
        <w:tc>
          <w:tcPr>
            <w:tcW w:w="1247" w:type="dxa"/>
          </w:tcPr>
          <w:p>
            <w:pPr>
              <w:pStyle w:val="0"/>
              <w:jc w:val="center"/>
            </w:pPr>
            <w:r>
              <w:rPr>
                <w:sz w:val="20"/>
              </w:rPr>
              <w:t xml:space="preserve">1,1</w:t>
            </w:r>
          </w:p>
        </w:tc>
        <w:tc>
          <w:tcPr>
            <w:tcW w:w="1020" w:type="dxa"/>
          </w:tcPr>
          <w:p>
            <w:pPr>
              <w:pStyle w:val="0"/>
              <w:jc w:val="center"/>
            </w:pPr>
            <w:r>
              <w:rPr>
                <w:sz w:val="20"/>
              </w:rPr>
              <w:t xml:space="preserve">14</w:t>
            </w:r>
          </w:p>
        </w:tc>
        <w:tc>
          <w:tcPr>
            <w:tcW w:w="1247" w:type="dxa"/>
          </w:tcPr>
          <w:p>
            <w:pPr>
              <w:pStyle w:val="0"/>
              <w:jc w:val="center"/>
            </w:pPr>
            <w:r>
              <w:rPr>
                <w:sz w:val="20"/>
              </w:rPr>
              <w:t xml:space="preserve">2,1</w:t>
            </w:r>
          </w:p>
        </w:tc>
        <w:tc>
          <w:tcPr>
            <w:tcW w:w="1077" w:type="dxa"/>
          </w:tcPr>
          <w:p>
            <w:pPr>
              <w:pStyle w:val="0"/>
              <w:jc w:val="center"/>
            </w:pPr>
            <w:r>
              <w:rPr>
                <w:sz w:val="20"/>
              </w:rPr>
              <w:t xml:space="preserve">1</w:t>
            </w:r>
          </w:p>
        </w:tc>
        <w:tc>
          <w:tcPr>
            <w:tcW w:w="1134" w:type="dxa"/>
          </w:tcPr>
          <w:p>
            <w:pPr>
              <w:pStyle w:val="0"/>
              <w:jc w:val="center"/>
            </w:pPr>
            <w:r>
              <w:rPr>
                <w:sz w:val="20"/>
              </w:rPr>
              <w:t xml:space="preserve">0,1</w:t>
            </w:r>
          </w:p>
        </w:tc>
        <w:tc>
          <w:tcPr>
            <w:tcW w:w="1134" w:type="dxa"/>
          </w:tcPr>
          <w:p>
            <w:pPr>
              <w:pStyle w:val="0"/>
              <w:jc w:val="center"/>
            </w:pPr>
            <w:r>
              <w:rPr>
                <w:sz w:val="20"/>
              </w:rPr>
              <w:t xml:space="preserve">2</w:t>
            </w:r>
          </w:p>
        </w:tc>
        <w:tc>
          <w:tcPr>
            <w:tcW w:w="1304" w:type="dxa"/>
          </w:tcPr>
          <w:p>
            <w:pPr>
              <w:pStyle w:val="0"/>
              <w:jc w:val="center"/>
            </w:pPr>
            <w:r>
              <w:rPr>
                <w:sz w:val="20"/>
              </w:rPr>
              <w:t xml:space="preserve">0,3</w:t>
            </w:r>
          </w:p>
        </w:tc>
        <w:tc>
          <w:tcPr>
            <w:tcW w:w="1304" w:type="dxa"/>
          </w:tcPr>
          <w:p>
            <w:pPr>
              <w:pStyle w:val="0"/>
              <w:jc w:val="center"/>
            </w:pPr>
            <w:r>
              <w:rPr>
                <w:sz w:val="20"/>
              </w:rPr>
              <w:t xml:space="preserve">0</w:t>
            </w:r>
          </w:p>
        </w:tc>
        <w:tc>
          <w:tcPr>
            <w:tcW w:w="1361" w:type="dxa"/>
          </w:tcPr>
          <w:p>
            <w:pPr>
              <w:pStyle w:val="0"/>
              <w:jc w:val="center"/>
            </w:pPr>
            <w:r>
              <w:rPr>
                <w:sz w:val="20"/>
              </w:rPr>
              <w:t xml:space="preserve">0</w:t>
            </w:r>
          </w:p>
        </w:tc>
      </w:tr>
      <w:tr>
        <w:tc>
          <w:tcPr>
            <w:tcW w:w="1928" w:type="dxa"/>
            <w:vAlign w:val="center"/>
          </w:tcPr>
          <w:p>
            <w:pPr>
              <w:pStyle w:val="0"/>
            </w:pPr>
            <w:r>
              <w:rPr>
                <w:sz w:val="20"/>
              </w:rPr>
              <w:t xml:space="preserve">Врожденные аномалии</w:t>
            </w:r>
          </w:p>
        </w:tc>
        <w:tc>
          <w:tcPr>
            <w:tcW w:w="1134" w:type="dxa"/>
          </w:tcPr>
          <w:p>
            <w:pPr>
              <w:pStyle w:val="0"/>
              <w:jc w:val="center"/>
            </w:pPr>
            <w:r>
              <w:rPr>
                <w:sz w:val="20"/>
              </w:rPr>
              <w:t xml:space="preserve">Q20-Q25</w:t>
            </w:r>
          </w:p>
        </w:tc>
        <w:tc>
          <w:tcPr>
            <w:tcW w:w="1077" w:type="dxa"/>
          </w:tcPr>
          <w:p>
            <w:pPr>
              <w:pStyle w:val="0"/>
              <w:jc w:val="center"/>
            </w:pPr>
            <w:r>
              <w:rPr>
                <w:sz w:val="20"/>
              </w:rPr>
              <w:t xml:space="preserve">135</w:t>
            </w:r>
          </w:p>
        </w:tc>
        <w:tc>
          <w:tcPr>
            <w:tcW w:w="1247" w:type="dxa"/>
          </w:tcPr>
          <w:p>
            <w:pPr>
              <w:pStyle w:val="0"/>
              <w:jc w:val="center"/>
            </w:pPr>
            <w:r>
              <w:rPr>
                <w:sz w:val="20"/>
              </w:rPr>
              <w:t xml:space="preserve">20,5</w:t>
            </w:r>
          </w:p>
        </w:tc>
        <w:tc>
          <w:tcPr>
            <w:tcW w:w="1020" w:type="dxa"/>
          </w:tcPr>
          <w:p>
            <w:pPr>
              <w:pStyle w:val="0"/>
              <w:jc w:val="center"/>
            </w:pPr>
            <w:r>
              <w:rPr>
                <w:sz w:val="20"/>
              </w:rPr>
              <w:t xml:space="preserve">128</w:t>
            </w:r>
          </w:p>
        </w:tc>
        <w:tc>
          <w:tcPr>
            <w:tcW w:w="1247" w:type="dxa"/>
          </w:tcPr>
          <w:p>
            <w:pPr>
              <w:pStyle w:val="0"/>
              <w:jc w:val="center"/>
            </w:pPr>
            <w:r>
              <w:rPr>
                <w:sz w:val="20"/>
              </w:rPr>
              <w:t xml:space="preserve">19,4</w:t>
            </w:r>
          </w:p>
        </w:tc>
        <w:tc>
          <w:tcPr>
            <w:tcW w:w="1077" w:type="dxa"/>
          </w:tcPr>
          <w:p>
            <w:pPr>
              <w:pStyle w:val="0"/>
              <w:jc w:val="center"/>
            </w:pPr>
            <w:r>
              <w:rPr>
                <w:sz w:val="20"/>
              </w:rPr>
              <w:t xml:space="preserve">141</w:t>
            </w:r>
          </w:p>
        </w:tc>
        <w:tc>
          <w:tcPr>
            <w:tcW w:w="1134" w:type="dxa"/>
          </w:tcPr>
          <w:p>
            <w:pPr>
              <w:pStyle w:val="0"/>
              <w:jc w:val="center"/>
            </w:pPr>
            <w:r>
              <w:rPr>
                <w:sz w:val="20"/>
              </w:rPr>
              <w:t xml:space="preserve">21,3</w:t>
            </w:r>
          </w:p>
        </w:tc>
        <w:tc>
          <w:tcPr>
            <w:tcW w:w="1134" w:type="dxa"/>
          </w:tcPr>
          <w:p>
            <w:pPr>
              <w:pStyle w:val="0"/>
              <w:jc w:val="center"/>
            </w:pPr>
            <w:r>
              <w:rPr>
                <w:sz w:val="20"/>
              </w:rPr>
              <w:t xml:space="preserve">187</w:t>
            </w:r>
          </w:p>
        </w:tc>
        <w:tc>
          <w:tcPr>
            <w:tcW w:w="1304" w:type="dxa"/>
          </w:tcPr>
          <w:p>
            <w:pPr>
              <w:pStyle w:val="0"/>
              <w:jc w:val="center"/>
            </w:pPr>
            <w:r>
              <w:rPr>
                <w:sz w:val="20"/>
              </w:rPr>
              <w:t xml:space="preserve">28,3</w:t>
            </w:r>
          </w:p>
        </w:tc>
        <w:tc>
          <w:tcPr>
            <w:tcW w:w="1304" w:type="dxa"/>
          </w:tcPr>
          <w:p>
            <w:pPr>
              <w:pStyle w:val="0"/>
              <w:jc w:val="center"/>
            </w:pPr>
            <w:r>
              <w:rPr>
                <w:sz w:val="20"/>
              </w:rPr>
              <w:t xml:space="preserve">156</w:t>
            </w:r>
          </w:p>
        </w:tc>
        <w:tc>
          <w:tcPr>
            <w:tcW w:w="1361" w:type="dxa"/>
          </w:tcPr>
          <w:p>
            <w:pPr>
              <w:pStyle w:val="0"/>
              <w:jc w:val="center"/>
            </w:pPr>
            <w:r>
              <w:rPr>
                <w:sz w:val="20"/>
              </w:rPr>
              <w:t xml:space="preserve">23,6</w:t>
            </w:r>
          </w:p>
        </w:tc>
      </w:tr>
      <w:tr>
        <w:tc>
          <w:tcPr>
            <w:tcW w:w="1928" w:type="dxa"/>
            <w:vAlign w:val="center"/>
          </w:tcPr>
          <w:p>
            <w:pPr>
              <w:pStyle w:val="0"/>
            </w:pPr>
            <w:r>
              <w:rPr>
                <w:sz w:val="20"/>
              </w:rPr>
              <w:t xml:space="preserve">Приобретенные пороки сердца</w:t>
            </w:r>
          </w:p>
        </w:tc>
        <w:tc>
          <w:tcPr>
            <w:tcW w:w="1134" w:type="dxa"/>
          </w:tcPr>
          <w:p>
            <w:pPr>
              <w:pStyle w:val="0"/>
              <w:jc w:val="center"/>
            </w:pPr>
            <w:r>
              <w:rPr>
                <w:sz w:val="20"/>
              </w:rPr>
              <w:t xml:space="preserve">I34-I37</w:t>
            </w:r>
          </w:p>
        </w:tc>
        <w:tc>
          <w:tcPr>
            <w:tcW w:w="1077" w:type="dxa"/>
          </w:tcPr>
          <w:p>
            <w:pPr>
              <w:pStyle w:val="0"/>
              <w:jc w:val="center"/>
            </w:pPr>
            <w:r>
              <w:rPr>
                <w:sz w:val="20"/>
              </w:rPr>
              <w:t xml:space="preserve">355</w:t>
            </w:r>
          </w:p>
        </w:tc>
        <w:tc>
          <w:tcPr>
            <w:tcW w:w="1247" w:type="dxa"/>
          </w:tcPr>
          <w:p>
            <w:pPr>
              <w:pStyle w:val="0"/>
              <w:jc w:val="center"/>
            </w:pPr>
            <w:r>
              <w:rPr>
                <w:sz w:val="20"/>
              </w:rPr>
              <w:t xml:space="preserve">53,9</w:t>
            </w:r>
          </w:p>
        </w:tc>
        <w:tc>
          <w:tcPr>
            <w:tcW w:w="1020" w:type="dxa"/>
          </w:tcPr>
          <w:p>
            <w:pPr>
              <w:pStyle w:val="0"/>
              <w:jc w:val="center"/>
            </w:pPr>
            <w:r>
              <w:rPr>
                <w:sz w:val="20"/>
              </w:rPr>
              <w:t xml:space="preserve">255</w:t>
            </w:r>
          </w:p>
        </w:tc>
        <w:tc>
          <w:tcPr>
            <w:tcW w:w="1247" w:type="dxa"/>
          </w:tcPr>
          <w:p>
            <w:pPr>
              <w:pStyle w:val="0"/>
              <w:jc w:val="center"/>
            </w:pPr>
            <w:r>
              <w:rPr>
                <w:sz w:val="20"/>
              </w:rPr>
              <w:t xml:space="preserve">38,6</w:t>
            </w:r>
          </w:p>
        </w:tc>
        <w:tc>
          <w:tcPr>
            <w:tcW w:w="1077" w:type="dxa"/>
          </w:tcPr>
          <w:p>
            <w:pPr>
              <w:pStyle w:val="0"/>
              <w:jc w:val="center"/>
            </w:pPr>
            <w:r>
              <w:rPr>
                <w:sz w:val="20"/>
              </w:rPr>
              <w:t xml:space="preserve">468</w:t>
            </w:r>
          </w:p>
        </w:tc>
        <w:tc>
          <w:tcPr>
            <w:tcW w:w="1134" w:type="dxa"/>
          </w:tcPr>
          <w:p>
            <w:pPr>
              <w:pStyle w:val="0"/>
              <w:jc w:val="center"/>
            </w:pPr>
            <w:r>
              <w:rPr>
                <w:sz w:val="20"/>
              </w:rPr>
              <w:t xml:space="preserve">70,7</w:t>
            </w:r>
          </w:p>
        </w:tc>
        <w:tc>
          <w:tcPr>
            <w:tcW w:w="1134" w:type="dxa"/>
          </w:tcPr>
          <w:p>
            <w:pPr>
              <w:pStyle w:val="0"/>
              <w:jc w:val="center"/>
            </w:pPr>
            <w:r>
              <w:rPr>
                <w:sz w:val="20"/>
              </w:rPr>
              <w:t xml:space="preserve">265</w:t>
            </w:r>
          </w:p>
        </w:tc>
        <w:tc>
          <w:tcPr>
            <w:tcW w:w="1304" w:type="dxa"/>
          </w:tcPr>
          <w:p>
            <w:pPr>
              <w:pStyle w:val="0"/>
              <w:jc w:val="center"/>
            </w:pPr>
            <w:r>
              <w:rPr>
                <w:sz w:val="20"/>
              </w:rPr>
              <w:t xml:space="preserve">40,0</w:t>
            </w:r>
          </w:p>
        </w:tc>
        <w:tc>
          <w:tcPr>
            <w:tcW w:w="1304" w:type="dxa"/>
          </w:tcPr>
          <w:p>
            <w:pPr>
              <w:pStyle w:val="0"/>
              <w:jc w:val="center"/>
            </w:pPr>
            <w:r>
              <w:rPr>
                <w:sz w:val="20"/>
              </w:rPr>
              <w:t xml:space="preserve">248</w:t>
            </w:r>
          </w:p>
        </w:tc>
        <w:tc>
          <w:tcPr>
            <w:tcW w:w="1361" w:type="dxa"/>
          </w:tcPr>
          <w:p>
            <w:pPr>
              <w:pStyle w:val="0"/>
              <w:jc w:val="center"/>
            </w:pPr>
            <w:r>
              <w:rPr>
                <w:sz w:val="20"/>
              </w:rPr>
              <w:t xml:space="preserve">37,4</w:t>
            </w:r>
          </w:p>
        </w:tc>
      </w:tr>
    </w:tbl>
    <w:p>
      <w:pPr>
        <w:pStyle w:val="0"/>
        <w:jc w:val="both"/>
      </w:pPr>
      <w:r>
        <w:rPr>
          <w:sz w:val="20"/>
        </w:rPr>
      </w:r>
    </w:p>
    <w:p>
      <w:pPr>
        <w:pStyle w:val="0"/>
        <w:outlineLvl w:val="3"/>
        <w:jc w:val="right"/>
      </w:pPr>
      <w:r>
        <w:rPr>
          <w:sz w:val="20"/>
        </w:rPr>
        <w:t xml:space="preserve">Таблица 11</w:t>
      </w:r>
    </w:p>
    <w:p>
      <w:pPr>
        <w:pStyle w:val="0"/>
        <w:jc w:val="both"/>
      </w:pPr>
      <w:r>
        <w:rPr>
          <w:sz w:val="20"/>
        </w:rPr>
      </w:r>
    </w:p>
    <w:p>
      <w:pPr>
        <w:pStyle w:val="2"/>
        <w:jc w:val="center"/>
      </w:pPr>
      <w:r>
        <w:rPr>
          <w:sz w:val="20"/>
        </w:rPr>
        <w:t xml:space="preserve">Структура первичной заболеваемости БСК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04"/>
        <w:gridCol w:w="1077"/>
        <w:gridCol w:w="1417"/>
        <w:gridCol w:w="1020"/>
        <w:gridCol w:w="1191"/>
        <w:gridCol w:w="1077"/>
        <w:gridCol w:w="1304"/>
        <w:gridCol w:w="1077"/>
        <w:gridCol w:w="1247"/>
        <w:gridCol w:w="1077"/>
        <w:gridCol w:w="1247"/>
      </w:tblGrid>
      <w:tr>
        <w:tc>
          <w:tcPr>
            <w:tcW w:w="1984" w:type="dxa"/>
            <w:vMerge w:val="restart"/>
          </w:tcPr>
          <w:p>
            <w:pPr>
              <w:pStyle w:val="0"/>
              <w:jc w:val="center"/>
            </w:pPr>
            <w:r>
              <w:rPr>
                <w:sz w:val="20"/>
              </w:rPr>
              <w:t xml:space="preserve">Структура заболеваний болезней системы кровообращения</w:t>
            </w:r>
          </w:p>
        </w:tc>
        <w:tc>
          <w:tcPr>
            <w:tcW w:w="1304" w:type="dxa"/>
            <w:vMerge w:val="restart"/>
          </w:tcPr>
          <w:p>
            <w:pPr>
              <w:pStyle w:val="0"/>
              <w:jc w:val="center"/>
            </w:pPr>
            <w:r>
              <w:rPr>
                <w:sz w:val="20"/>
              </w:rPr>
              <w:t xml:space="preserve">КОД</w:t>
            </w:r>
          </w:p>
        </w:tc>
        <w:tc>
          <w:tcPr>
            <w:gridSpan w:val="2"/>
            <w:tcW w:w="2494" w:type="dxa"/>
          </w:tcPr>
          <w:p>
            <w:pPr>
              <w:pStyle w:val="0"/>
              <w:jc w:val="center"/>
            </w:pPr>
            <w:r>
              <w:rPr>
                <w:sz w:val="20"/>
              </w:rPr>
              <w:t xml:space="preserve">2018 год</w:t>
            </w:r>
          </w:p>
        </w:tc>
        <w:tc>
          <w:tcPr>
            <w:gridSpan w:val="2"/>
            <w:tcW w:w="2211" w:type="dxa"/>
          </w:tcPr>
          <w:p>
            <w:pPr>
              <w:pStyle w:val="0"/>
              <w:jc w:val="center"/>
            </w:pPr>
            <w:r>
              <w:rPr>
                <w:sz w:val="20"/>
              </w:rPr>
              <w:t xml:space="preserve">2019 год</w:t>
            </w:r>
          </w:p>
        </w:tc>
        <w:tc>
          <w:tcPr>
            <w:gridSpan w:val="2"/>
            <w:tcW w:w="2381" w:type="dxa"/>
          </w:tcPr>
          <w:p>
            <w:pPr>
              <w:pStyle w:val="0"/>
              <w:jc w:val="center"/>
            </w:pPr>
            <w:r>
              <w:rPr>
                <w:sz w:val="20"/>
              </w:rPr>
              <w:t xml:space="preserve">2020 год</w:t>
            </w:r>
          </w:p>
        </w:tc>
        <w:tc>
          <w:tcPr>
            <w:gridSpan w:val="2"/>
            <w:tcW w:w="2324" w:type="dxa"/>
          </w:tcPr>
          <w:p>
            <w:pPr>
              <w:pStyle w:val="0"/>
              <w:jc w:val="center"/>
            </w:pPr>
            <w:r>
              <w:rPr>
                <w:sz w:val="20"/>
              </w:rPr>
              <w:t xml:space="preserve">2021 год</w:t>
            </w:r>
          </w:p>
        </w:tc>
        <w:tc>
          <w:tcPr>
            <w:gridSpan w:val="2"/>
            <w:tcW w:w="2324" w:type="dxa"/>
          </w:tcPr>
          <w:p>
            <w:pPr>
              <w:pStyle w:val="0"/>
              <w:jc w:val="center"/>
            </w:pPr>
            <w:r>
              <w:rPr>
                <w:sz w:val="20"/>
              </w:rPr>
              <w:t xml:space="preserve">2022 год</w:t>
            </w:r>
          </w:p>
        </w:tc>
      </w:tr>
      <w:tr>
        <w:tc>
          <w:tcPr>
            <w:vMerge w:val="continue"/>
          </w:tcPr>
          <w:p/>
        </w:tc>
        <w:tc>
          <w:tcPr>
            <w:vMerge w:val="continue"/>
          </w:tcPr>
          <w:p/>
        </w:tc>
        <w:tc>
          <w:tcPr>
            <w:tcW w:w="1077" w:type="dxa"/>
          </w:tcPr>
          <w:p>
            <w:pPr>
              <w:pStyle w:val="0"/>
              <w:jc w:val="center"/>
            </w:pPr>
            <w:r>
              <w:rPr>
                <w:sz w:val="20"/>
              </w:rPr>
              <w:t xml:space="preserve">абс. число</w:t>
            </w:r>
          </w:p>
        </w:tc>
        <w:tc>
          <w:tcPr>
            <w:tcW w:w="1417" w:type="dxa"/>
          </w:tcPr>
          <w:p>
            <w:pPr>
              <w:pStyle w:val="0"/>
              <w:jc w:val="center"/>
            </w:pPr>
            <w:r>
              <w:rPr>
                <w:sz w:val="20"/>
              </w:rPr>
              <w:t xml:space="preserve">на 100 тыс. взрослого населения</w:t>
            </w:r>
          </w:p>
        </w:tc>
        <w:tc>
          <w:tcPr>
            <w:tcW w:w="1020" w:type="dxa"/>
          </w:tcPr>
          <w:p>
            <w:pPr>
              <w:pStyle w:val="0"/>
              <w:jc w:val="center"/>
            </w:pPr>
            <w:r>
              <w:rPr>
                <w:sz w:val="20"/>
              </w:rPr>
              <w:t xml:space="preserve">абс. число</w:t>
            </w:r>
          </w:p>
        </w:tc>
        <w:tc>
          <w:tcPr>
            <w:tcW w:w="1191" w:type="dxa"/>
          </w:tcPr>
          <w:p>
            <w:pPr>
              <w:pStyle w:val="0"/>
              <w:jc w:val="center"/>
            </w:pPr>
            <w:r>
              <w:rPr>
                <w:sz w:val="20"/>
              </w:rPr>
              <w:t xml:space="preserve">на 100 тыс. взрослого населения</w:t>
            </w:r>
          </w:p>
        </w:tc>
        <w:tc>
          <w:tcPr>
            <w:tcW w:w="1077" w:type="dxa"/>
          </w:tcPr>
          <w:p>
            <w:pPr>
              <w:pStyle w:val="0"/>
              <w:jc w:val="center"/>
            </w:pPr>
            <w:r>
              <w:rPr>
                <w:sz w:val="20"/>
              </w:rPr>
              <w:t xml:space="preserve">абс. число</w:t>
            </w:r>
          </w:p>
        </w:tc>
        <w:tc>
          <w:tcPr>
            <w:tcW w:w="1304" w:type="dxa"/>
          </w:tcPr>
          <w:p>
            <w:pPr>
              <w:pStyle w:val="0"/>
              <w:jc w:val="center"/>
            </w:pPr>
            <w:r>
              <w:rPr>
                <w:sz w:val="20"/>
              </w:rPr>
              <w:t xml:space="preserve">на 100 тыс. взрослого населения</w:t>
            </w:r>
          </w:p>
        </w:tc>
        <w:tc>
          <w:tcPr>
            <w:tcW w:w="1077" w:type="dxa"/>
          </w:tcPr>
          <w:p>
            <w:pPr>
              <w:pStyle w:val="0"/>
              <w:jc w:val="center"/>
            </w:pPr>
            <w:r>
              <w:rPr>
                <w:sz w:val="20"/>
              </w:rPr>
              <w:t xml:space="preserve">абс. число</w:t>
            </w:r>
          </w:p>
        </w:tc>
        <w:tc>
          <w:tcPr>
            <w:tcW w:w="1247" w:type="dxa"/>
          </w:tcPr>
          <w:p>
            <w:pPr>
              <w:pStyle w:val="0"/>
              <w:jc w:val="center"/>
            </w:pPr>
            <w:r>
              <w:rPr>
                <w:sz w:val="20"/>
              </w:rPr>
              <w:t xml:space="preserve">на 100 тыс. взрослого населения</w:t>
            </w:r>
          </w:p>
        </w:tc>
        <w:tc>
          <w:tcPr>
            <w:tcW w:w="1077" w:type="dxa"/>
          </w:tcPr>
          <w:p>
            <w:pPr>
              <w:pStyle w:val="0"/>
              <w:jc w:val="center"/>
            </w:pPr>
            <w:r>
              <w:rPr>
                <w:sz w:val="20"/>
              </w:rPr>
              <w:t xml:space="preserve">абс. число</w:t>
            </w:r>
          </w:p>
        </w:tc>
        <w:tc>
          <w:tcPr>
            <w:tcW w:w="1247" w:type="dxa"/>
          </w:tcPr>
          <w:p>
            <w:pPr>
              <w:pStyle w:val="0"/>
              <w:jc w:val="center"/>
            </w:pPr>
            <w:r>
              <w:rPr>
                <w:sz w:val="20"/>
              </w:rPr>
              <w:t xml:space="preserve">на 100 тыс. взрослого населения</w:t>
            </w:r>
          </w:p>
        </w:tc>
      </w:tr>
      <w:tr>
        <w:tc>
          <w:tcPr>
            <w:tcW w:w="1984" w:type="dxa"/>
            <w:vAlign w:val="center"/>
          </w:tcPr>
          <w:p>
            <w:pPr>
              <w:pStyle w:val="0"/>
            </w:pPr>
            <w:r>
              <w:rPr>
                <w:sz w:val="20"/>
              </w:rPr>
              <w:t xml:space="preserve">Болезни системы кровообращения:</w:t>
            </w:r>
          </w:p>
        </w:tc>
        <w:tc>
          <w:tcPr>
            <w:tcW w:w="1304" w:type="dxa"/>
          </w:tcPr>
          <w:p>
            <w:pPr>
              <w:pStyle w:val="0"/>
              <w:jc w:val="center"/>
            </w:pPr>
            <w:r>
              <w:rPr>
                <w:sz w:val="20"/>
              </w:rPr>
              <w:t xml:space="preserve">I00-I99</w:t>
            </w:r>
          </w:p>
        </w:tc>
        <w:tc>
          <w:tcPr>
            <w:tcW w:w="1077" w:type="dxa"/>
          </w:tcPr>
          <w:p>
            <w:pPr>
              <w:pStyle w:val="0"/>
              <w:jc w:val="center"/>
            </w:pPr>
            <w:r>
              <w:rPr>
                <w:sz w:val="20"/>
              </w:rPr>
              <w:t xml:space="preserve">12053</w:t>
            </w:r>
          </w:p>
        </w:tc>
        <w:tc>
          <w:tcPr>
            <w:tcW w:w="1417" w:type="dxa"/>
          </w:tcPr>
          <w:p>
            <w:pPr>
              <w:pStyle w:val="0"/>
              <w:jc w:val="center"/>
            </w:pPr>
            <w:r>
              <w:rPr>
                <w:sz w:val="20"/>
              </w:rPr>
              <w:t xml:space="preserve">1828,2</w:t>
            </w:r>
          </w:p>
        </w:tc>
        <w:tc>
          <w:tcPr>
            <w:tcW w:w="1020" w:type="dxa"/>
          </w:tcPr>
          <w:p>
            <w:pPr>
              <w:pStyle w:val="0"/>
              <w:jc w:val="center"/>
            </w:pPr>
            <w:r>
              <w:rPr>
                <w:sz w:val="20"/>
              </w:rPr>
              <w:t xml:space="preserve">13181</w:t>
            </w:r>
          </w:p>
        </w:tc>
        <w:tc>
          <w:tcPr>
            <w:tcW w:w="1191" w:type="dxa"/>
          </w:tcPr>
          <w:p>
            <w:pPr>
              <w:pStyle w:val="0"/>
              <w:jc w:val="center"/>
            </w:pPr>
            <w:r>
              <w:rPr>
                <w:sz w:val="20"/>
              </w:rPr>
              <w:t xml:space="preserve">1995,3</w:t>
            </w:r>
          </w:p>
        </w:tc>
        <w:tc>
          <w:tcPr>
            <w:tcW w:w="1077" w:type="dxa"/>
          </w:tcPr>
          <w:p>
            <w:pPr>
              <w:pStyle w:val="0"/>
              <w:jc w:val="center"/>
            </w:pPr>
            <w:r>
              <w:rPr>
                <w:sz w:val="20"/>
              </w:rPr>
              <w:t xml:space="preserve">11721</w:t>
            </w:r>
          </w:p>
        </w:tc>
        <w:tc>
          <w:tcPr>
            <w:tcW w:w="1304" w:type="dxa"/>
          </w:tcPr>
          <w:p>
            <w:pPr>
              <w:pStyle w:val="0"/>
              <w:jc w:val="center"/>
            </w:pPr>
            <w:r>
              <w:rPr>
                <w:sz w:val="20"/>
              </w:rPr>
              <w:t xml:space="preserve">1771,7</w:t>
            </w:r>
          </w:p>
        </w:tc>
        <w:tc>
          <w:tcPr>
            <w:tcW w:w="1077" w:type="dxa"/>
          </w:tcPr>
          <w:p>
            <w:pPr>
              <w:pStyle w:val="0"/>
              <w:jc w:val="center"/>
            </w:pPr>
            <w:r>
              <w:rPr>
                <w:sz w:val="20"/>
              </w:rPr>
              <w:t xml:space="preserve">15130</w:t>
            </w:r>
          </w:p>
        </w:tc>
        <w:tc>
          <w:tcPr>
            <w:tcW w:w="1247" w:type="dxa"/>
          </w:tcPr>
          <w:p>
            <w:pPr>
              <w:pStyle w:val="0"/>
              <w:jc w:val="center"/>
            </w:pPr>
            <w:r>
              <w:rPr>
                <w:sz w:val="20"/>
              </w:rPr>
              <w:t xml:space="preserve">2287,0</w:t>
            </w:r>
          </w:p>
        </w:tc>
        <w:tc>
          <w:tcPr>
            <w:tcW w:w="1077" w:type="dxa"/>
          </w:tcPr>
          <w:p>
            <w:pPr>
              <w:pStyle w:val="0"/>
              <w:jc w:val="center"/>
            </w:pPr>
            <w:r>
              <w:rPr>
                <w:sz w:val="20"/>
              </w:rPr>
              <w:t xml:space="preserve">20432</w:t>
            </w:r>
          </w:p>
        </w:tc>
        <w:tc>
          <w:tcPr>
            <w:tcW w:w="1247" w:type="dxa"/>
          </w:tcPr>
          <w:p>
            <w:pPr>
              <w:pStyle w:val="0"/>
              <w:jc w:val="center"/>
            </w:pPr>
            <w:r>
              <w:rPr>
                <w:sz w:val="20"/>
              </w:rPr>
              <w:t xml:space="preserve">3085,9</w:t>
            </w:r>
          </w:p>
        </w:tc>
      </w:tr>
      <w:tr>
        <w:tc>
          <w:tcPr>
            <w:tcW w:w="1984" w:type="dxa"/>
            <w:vAlign w:val="center"/>
          </w:tcPr>
          <w:p>
            <w:pPr>
              <w:pStyle w:val="0"/>
            </w:pPr>
            <w:r>
              <w:rPr>
                <w:sz w:val="20"/>
              </w:rPr>
              <w:t xml:space="preserve">Болезни, характеризующиеся повышенным кровяным давлением</w:t>
            </w:r>
          </w:p>
        </w:tc>
        <w:tc>
          <w:tcPr>
            <w:tcW w:w="1304" w:type="dxa"/>
          </w:tcPr>
          <w:p>
            <w:pPr>
              <w:pStyle w:val="0"/>
              <w:jc w:val="center"/>
            </w:pPr>
            <w:r>
              <w:rPr>
                <w:sz w:val="20"/>
              </w:rPr>
              <w:t xml:space="preserve">I10-I13</w:t>
            </w:r>
          </w:p>
        </w:tc>
        <w:tc>
          <w:tcPr>
            <w:tcW w:w="1077" w:type="dxa"/>
          </w:tcPr>
          <w:p>
            <w:pPr>
              <w:pStyle w:val="0"/>
              <w:jc w:val="center"/>
            </w:pPr>
            <w:r>
              <w:rPr>
                <w:sz w:val="20"/>
              </w:rPr>
              <w:t xml:space="preserve">4088</w:t>
            </w:r>
          </w:p>
        </w:tc>
        <w:tc>
          <w:tcPr>
            <w:tcW w:w="1417" w:type="dxa"/>
          </w:tcPr>
          <w:p>
            <w:pPr>
              <w:pStyle w:val="0"/>
              <w:jc w:val="center"/>
            </w:pPr>
            <w:r>
              <w:rPr>
                <w:sz w:val="20"/>
              </w:rPr>
              <w:t xml:space="preserve">620,1</w:t>
            </w:r>
          </w:p>
        </w:tc>
        <w:tc>
          <w:tcPr>
            <w:tcW w:w="1020" w:type="dxa"/>
          </w:tcPr>
          <w:p>
            <w:pPr>
              <w:pStyle w:val="0"/>
              <w:jc w:val="center"/>
            </w:pPr>
            <w:r>
              <w:rPr>
                <w:sz w:val="20"/>
              </w:rPr>
              <w:t xml:space="preserve">5065</w:t>
            </w:r>
          </w:p>
        </w:tc>
        <w:tc>
          <w:tcPr>
            <w:tcW w:w="1191" w:type="dxa"/>
          </w:tcPr>
          <w:p>
            <w:pPr>
              <w:pStyle w:val="0"/>
              <w:jc w:val="center"/>
            </w:pPr>
            <w:r>
              <w:rPr>
                <w:sz w:val="20"/>
              </w:rPr>
              <w:t xml:space="preserve">766,7</w:t>
            </w:r>
          </w:p>
        </w:tc>
        <w:tc>
          <w:tcPr>
            <w:tcW w:w="1077" w:type="dxa"/>
          </w:tcPr>
          <w:p>
            <w:pPr>
              <w:pStyle w:val="0"/>
              <w:jc w:val="center"/>
            </w:pPr>
            <w:r>
              <w:rPr>
                <w:sz w:val="20"/>
              </w:rPr>
              <w:t xml:space="preserve">4783</w:t>
            </w:r>
          </w:p>
        </w:tc>
        <w:tc>
          <w:tcPr>
            <w:tcW w:w="1304" w:type="dxa"/>
          </w:tcPr>
          <w:p>
            <w:pPr>
              <w:pStyle w:val="0"/>
              <w:jc w:val="center"/>
            </w:pPr>
            <w:r>
              <w:rPr>
                <w:sz w:val="20"/>
              </w:rPr>
              <w:t xml:space="preserve">723,0</w:t>
            </w:r>
          </w:p>
        </w:tc>
        <w:tc>
          <w:tcPr>
            <w:tcW w:w="1077" w:type="dxa"/>
          </w:tcPr>
          <w:p>
            <w:pPr>
              <w:pStyle w:val="0"/>
              <w:jc w:val="center"/>
            </w:pPr>
            <w:r>
              <w:rPr>
                <w:sz w:val="20"/>
              </w:rPr>
              <w:t xml:space="preserve">7630</w:t>
            </w:r>
          </w:p>
        </w:tc>
        <w:tc>
          <w:tcPr>
            <w:tcW w:w="1247" w:type="dxa"/>
          </w:tcPr>
          <w:p>
            <w:pPr>
              <w:pStyle w:val="0"/>
              <w:jc w:val="center"/>
            </w:pPr>
            <w:r>
              <w:rPr>
                <w:sz w:val="20"/>
              </w:rPr>
              <w:t xml:space="preserve">1153,3</w:t>
            </w:r>
          </w:p>
        </w:tc>
        <w:tc>
          <w:tcPr>
            <w:tcW w:w="1077" w:type="dxa"/>
          </w:tcPr>
          <w:p>
            <w:pPr>
              <w:pStyle w:val="0"/>
              <w:jc w:val="center"/>
            </w:pPr>
            <w:r>
              <w:rPr>
                <w:sz w:val="20"/>
              </w:rPr>
              <w:t xml:space="preserve">12319</w:t>
            </w:r>
          </w:p>
        </w:tc>
        <w:tc>
          <w:tcPr>
            <w:tcW w:w="1247" w:type="dxa"/>
          </w:tcPr>
          <w:p>
            <w:pPr>
              <w:pStyle w:val="0"/>
              <w:jc w:val="center"/>
            </w:pPr>
            <w:r>
              <w:rPr>
                <w:sz w:val="20"/>
              </w:rPr>
              <w:t xml:space="preserve">1860,6</w:t>
            </w:r>
          </w:p>
        </w:tc>
      </w:tr>
      <w:tr>
        <w:tc>
          <w:tcPr>
            <w:tcW w:w="1984" w:type="dxa"/>
            <w:vAlign w:val="center"/>
          </w:tcPr>
          <w:p>
            <w:pPr>
              <w:pStyle w:val="0"/>
            </w:pPr>
            <w:r>
              <w:rPr>
                <w:sz w:val="20"/>
              </w:rPr>
              <w:t xml:space="preserve">Инфаркт миокарда</w:t>
            </w:r>
          </w:p>
        </w:tc>
        <w:tc>
          <w:tcPr>
            <w:tcW w:w="1304" w:type="dxa"/>
          </w:tcPr>
          <w:p>
            <w:pPr>
              <w:pStyle w:val="0"/>
              <w:jc w:val="center"/>
            </w:pPr>
            <w:r>
              <w:rPr>
                <w:sz w:val="20"/>
              </w:rPr>
              <w:t xml:space="preserve">I21-I22</w:t>
            </w:r>
          </w:p>
        </w:tc>
        <w:tc>
          <w:tcPr>
            <w:tcW w:w="1077" w:type="dxa"/>
          </w:tcPr>
          <w:p>
            <w:pPr>
              <w:pStyle w:val="0"/>
              <w:jc w:val="center"/>
            </w:pPr>
            <w:r>
              <w:rPr>
                <w:sz w:val="20"/>
              </w:rPr>
              <w:t xml:space="preserve">1109</w:t>
            </w:r>
          </w:p>
        </w:tc>
        <w:tc>
          <w:tcPr>
            <w:tcW w:w="1417" w:type="dxa"/>
          </w:tcPr>
          <w:p>
            <w:pPr>
              <w:pStyle w:val="0"/>
              <w:jc w:val="center"/>
            </w:pPr>
            <w:r>
              <w:rPr>
                <w:sz w:val="20"/>
              </w:rPr>
              <w:t xml:space="preserve">168,2</w:t>
            </w:r>
          </w:p>
        </w:tc>
        <w:tc>
          <w:tcPr>
            <w:tcW w:w="1020" w:type="dxa"/>
          </w:tcPr>
          <w:p>
            <w:pPr>
              <w:pStyle w:val="0"/>
              <w:jc w:val="center"/>
            </w:pPr>
            <w:r>
              <w:rPr>
                <w:sz w:val="20"/>
              </w:rPr>
              <w:t xml:space="preserve">872</w:t>
            </w:r>
          </w:p>
        </w:tc>
        <w:tc>
          <w:tcPr>
            <w:tcW w:w="1191" w:type="dxa"/>
          </w:tcPr>
          <w:p>
            <w:pPr>
              <w:pStyle w:val="0"/>
              <w:jc w:val="center"/>
            </w:pPr>
            <w:r>
              <w:rPr>
                <w:sz w:val="20"/>
              </w:rPr>
              <w:t xml:space="preserve">132,0</w:t>
            </w:r>
          </w:p>
        </w:tc>
        <w:tc>
          <w:tcPr>
            <w:tcW w:w="1077" w:type="dxa"/>
          </w:tcPr>
          <w:p>
            <w:pPr>
              <w:pStyle w:val="0"/>
              <w:jc w:val="center"/>
            </w:pPr>
            <w:r>
              <w:rPr>
                <w:sz w:val="20"/>
              </w:rPr>
              <w:t xml:space="preserve">505</w:t>
            </w:r>
          </w:p>
        </w:tc>
        <w:tc>
          <w:tcPr>
            <w:tcW w:w="1304" w:type="dxa"/>
          </w:tcPr>
          <w:p>
            <w:pPr>
              <w:pStyle w:val="0"/>
              <w:jc w:val="center"/>
            </w:pPr>
            <w:r>
              <w:rPr>
                <w:sz w:val="20"/>
              </w:rPr>
              <w:t xml:space="preserve">76,3</w:t>
            </w:r>
          </w:p>
        </w:tc>
        <w:tc>
          <w:tcPr>
            <w:tcW w:w="1077" w:type="dxa"/>
          </w:tcPr>
          <w:p>
            <w:pPr>
              <w:pStyle w:val="0"/>
              <w:jc w:val="center"/>
            </w:pPr>
            <w:r>
              <w:rPr>
                <w:sz w:val="20"/>
              </w:rPr>
              <w:t xml:space="preserve">855</w:t>
            </w:r>
          </w:p>
        </w:tc>
        <w:tc>
          <w:tcPr>
            <w:tcW w:w="1247" w:type="dxa"/>
          </w:tcPr>
          <w:p>
            <w:pPr>
              <w:pStyle w:val="0"/>
              <w:jc w:val="center"/>
            </w:pPr>
            <w:r>
              <w:rPr>
                <w:sz w:val="20"/>
              </w:rPr>
              <w:t xml:space="preserve">129,2</w:t>
            </w:r>
          </w:p>
        </w:tc>
        <w:tc>
          <w:tcPr>
            <w:tcW w:w="1077" w:type="dxa"/>
          </w:tcPr>
          <w:p>
            <w:pPr>
              <w:pStyle w:val="0"/>
              <w:jc w:val="center"/>
            </w:pPr>
            <w:r>
              <w:rPr>
                <w:sz w:val="20"/>
              </w:rPr>
              <w:t xml:space="preserve">1065</w:t>
            </w:r>
          </w:p>
        </w:tc>
        <w:tc>
          <w:tcPr>
            <w:tcW w:w="1247" w:type="dxa"/>
          </w:tcPr>
          <w:p>
            <w:pPr>
              <w:pStyle w:val="0"/>
              <w:jc w:val="center"/>
            </w:pPr>
            <w:r>
              <w:rPr>
                <w:sz w:val="20"/>
              </w:rPr>
              <w:t xml:space="preserve">160,8</w:t>
            </w:r>
          </w:p>
        </w:tc>
      </w:tr>
      <w:tr>
        <w:tc>
          <w:tcPr>
            <w:tcW w:w="1984" w:type="dxa"/>
            <w:vAlign w:val="center"/>
          </w:tcPr>
          <w:p>
            <w:pPr>
              <w:pStyle w:val="0"/>
            </w:pPr>
            <w:r>
              <w:rPr>
                <w:sz w:val="20"/>
              </w:rPr>
              <w:t xml:space="preserve">Ишемические болезни сердца</w:t>
            </w:r>
          </w:p>
        </w:tc>
        <w:tc>
          <w:tcPr>
            <w:tcW w:w="1304" w:type="dxa"/>
          </w:tcPr>
          <w:p>
            <w:pPr>
              <w:pStyle w:val="0"/>
              <w:jc w:val="center"/>
            </w:pPr>
            <w:r>
              <w:rPr>
                <w:sz w:val="20"/>
              </w:rPr>
              <w:t xml:space="preserve">I20-I25</w:t>
            </w:r>
          </w:p>
        </w:tc>
        <w:tc>
          <w:tcPr>
            <w:tcW w:w="1077" w:type="dxa"/>
          </w:tcPr>
          <w:p>
            <w:pPr>
              <w:pStyle w:val="0"/>
              <w:jc w:val="center"/>
            </w:pPr>
            <w:r>
              <w:rPr>
                <w:sz w:val="20"/>
              </w:rPr>
              <w:t xml:space="preserve">2414</w:t>
            </w:r>
          </w:p>
        </w:tc>
        <w:tc>
          <w:tcPr>
            <w:tcW w:w="1417" w:type="dxa"/>
          </w:tcPr>
          <w:p>
            <w:pPr>
              <w:pStyle w:val="0"/>
              <w:jc w:val="center"/>
            </w:pPr>
            <w:r>
              <w:rPr>
                <w:sz w:val="20"/>
              </w:rPr>
              <w:t xml:space="preserve">366.2</w:t>
            </w:r>
          </w:p>
        </w:tc>
        <w:tc>
          <w:tcPr>
            <w:tcW w:w="1020" w:type="dxa"/>
          </w:tcPr>
          <w:p>
            <w:pPr>
              <w:pStyle w:val="0"/>
              <w:jc w:val="center"/>
            </w:pPr>
            <w:r>
              <w:rPr>
                <w:sz w:val="20"/>
              </w:rPr>
              <w:t xml:space="preserve">2561</w:t>
            </w:r>
          </w:p>
        </w:tc>
        <w:tc>
          <w:tcPr>
            <w:tcW w:w="1191" w:type="dxa"/>
          </w:tcPr>
          <w:p>
            <w:pPr>
              <w:pStyle w:val="0"/>
              <w:jc w:val="center"/>
            </w:pPr>
            <w:r>
              <w:rPr>
                <w:sz w:val="20"/>
              </w:rPr>
              <w:t xml:space="preserve">387,7</w:t>
            </w:r>
          </w:p>
        </w:tc>
        <w:tc>
          <w:tcPr>
            <w:tcW w:w="1077" w:type="dxa"/>
          </w:tcPr>
          <w:p>
            <w:pPr>
              <w:pStyle w:val="0"/>
              <w:jc w:val="center"/>
            </w:pPr>
            <w:r>
              <w:rPr>
                <w:sz w:val="20"/>
              </w:rPr>
              <w:t xml:space="preserve">2017</w:t>
            </w:r>
          </w:p>
        </w:tc>
        <w:tc>
          <w:tcPr>
            <w:tcW w:w="1304" w:type="dxa"/>
          </w:tcPr>
          <w:p>
            <w:pPr>
              <w:pStyle w:val="0"/>
              <w:jc w:val="center"/>
            </w:pPr>
            <w:r>
              <w:rPr>
                <w:sz w:val="20"/>
              </w:rPr>
              <w:t xml:space="preserve">304,9</w:t>
            </w:r>
          </w:p>
        </w:tc>
        <w:tc>
          <w:tcPr>
            <w:tcW w:w="1077" w:type="dxa"/>
          </w:tcPr>
          <w:p>
            <w:pPr>
              <w:pStyle w:val="0"/>
              <w:jc w:val="center"/>
            </w:pPr>
            <w:r>
              <w:rPr>
                <w:sz w:val="20"/>
              </w:rPr>
              <w:t xml:space="preserve">2236</w:t>
            </w:r>
          </w:p>
        </w:tc>
        <w:tc>
          <w:tcPr>
            <w:tcW w:w="1247" w:type="dxa"/>
          </w:tcPr>
          <w:p>
            <w:pPr>
              <w:pStyle w:val="0"/>
              <w:jc w:val="center"/>
            </w:pPr>
            <w:r>
              <w:rPr>
                <w:sz w:val="20"/>
              </w:rPr>
              <w:t xml:space="preserve">338,0</w:t>
            </w:r>
          </w:p>
        </w:tc>
        <w:tc>
          <w:tcPr>
            <w:tcW w:w="1077" w:type="dxa"/>
          </w:tcPr>
          <w:p>
            <w:pPr>
              <w:pStyle w:val="0"/>
              <w:jc w:val="center"/>
            </w:pPr>
            <w:r>
              <w:rPr>
                <w:sz w:val="20"/>
              </w:rPr>
              <w:t xml:space="preserve">2377</w:t>
            </w:r>
          </w:p>
        </w:tc>
        <w:tc>
          <w:tcPr>
            <w:tcW w:w="1247" w:type="dxa"/>
          </w:tcPr>
          <w:p>
            <w:pPr>
              <w:pStyle w:val="0"/>
              <w:jc w:val="center"/>
            </w:pPr>
            <w:r>
              <w:rPr>
                <w:sz w:val="20"/>
              </w:rPr>
              <w:t xml:space="preserve">359,0</w:t>
            </w:r>
          </w:p>
        </w:tc>
      </w:tr>
      <w:tr>
        <w:tc>
          <w:tcPr>
            <w:tcW w:w="1984" w:type="dxa"/>
            <w:vAlign w:val="center"/>
          </w:tcPr>
          <w:p>
            <w:pPr>
              <w:pStyle w:val="0"/>
            </w:pPr>
            <w:r>
              <w:rPr>
                <w:sz w:val="20"/>
              </w:rPr>
              <w:t xml:space="preserve">Цереброваскулярные болезни</w:t>
            </w:r>
          </w:p>
        </w:tc>
        <w:tc>
          <w:tcPr>
            <w:tcW w:w="1304" w:type="dxa"/>
          </w:tcPr>
          <w:p>
            <w:pPr>
              <w:pStyle w:val="0"/>
              <w:jc w:val="center"/>
            </w:pPr>
            <w:r>
              <w:rPr>
                <w:sz w:val="20"/>
              </w:rPr>
              <w:t xml:space="preserve">I60-I69</w:t>
            </w:r>
          </w:p>
        </w:tc>
        <w:tc>
          <w:tcPr>
            <w:tcW w:w="1077" w:type="dxa"/>
          </w:tcPr>
          <w:p>
            <w:pPr>
              <w:pStyle w:val="0"/>
              <w:jc w:val="center"/>
            </w:pPr>
            <w:r>
              <w:rPr>
                <w:sz w:val="20"/>
              </w:rPr>
              <w:t xml:space="preserve">4339</w:t>
            </w:r>
          </w:p>
        </w:tc>
        <w:tc>
          <w:tcPr>
            <w:tcW w:w="1417" w:type="dxa"/>
          </w:tcPr>
          <w:p>
            <w:pPr>
              <w:pStyle w:val="0"/>
              <w:jc w:val="center"/>
            </w:pPr>
            <w:r>
              <w:rPr>
                <w:sz w:val="20"/>
              </w:rPr>
              <w:t xml:space="preserve">658,2</w:t>
            </w:r>
          </w:p>
        </w:tc>
        <w:tc>
          <w:tcPr>
            <w:tcW w:w="1020" w:type="dxa"/>
          </w:tcPr>
          <w:p>
            <w:pPr>
              <w:pStyle w:val="0"/>
              <w:jc w:val="center"/>
            </w:pPr>
            <w:r>
              <w:rPr>
                <w:sz w:val="20"/>
              </w:rPr>
              <w:t xml:space="preserve">3643</w:t>
            </w:r>
          </w:p>
        </w:tc>
        <w:tc>
          <w:tcPr>
            <w:tcW w:w="1191" w:type="dxa"/>
          </w:tcPr>
          <w:p>
            <w:pPr>
              <w:pStyle w:val="0"/>
              <w:jc w:val="center"/>
            </w:pPr>
            <w:r>
              <w:rPr>
                <w:sz w:val="20"/>
              </w:rPr>
              <w:t xml:space="preserve">551,5</w:t>
            </w:r>
          </w:p>
        </w:tc>
        <w:tc>
          <w:tcPr>
            <w:tcW w:w="1077" w:type="dxa"/>
          </w:tcPr>
          <w:p>
            <w:pPr>
              <w:pStyle w:val="0"/>
              <w:jc w:val="center"/>
            </w:pPr>
            <w:r>
              <w:rPr>
                <w:sz w:val="20"/>
              </w:rPr>
              <w:t xml:space="preserve">2512</w:t>
            </w:r>
          </w:p>
        </w:tc>
        <w:tc>
          <w:tcPr>
            <w:tcW w:w="1304" w:type="dxa"/>
          </w:tcPr>
          <w:p>
            <w:pPr>
              <w:pStyle w:val="0"/>
              <w:jc w:val="center"/>
            </w:pPr>
            <w:r>
              <w:rPr>
                <w:sz w:val="20"/>
              </w:rPr>
              <w:t xml:space="preserve">379,7</w:t>
            </w:r>
          </w:p>
        </w:tc>
        <w:tc>
          <w:tcPr>
            <w:tcW w:w="1077" w:type="dxa"/>
          </w:tcPr>
          <w:p>
            <w:pPr>
              <w:pStyle w:val="0"/>
              <w:jc w:val="center"/>
            </w:pPr>
            <w:r>
              <w:rPr>
                <w:sz w:val="20"/>
              </w:rPr>
              <w:t xml:space="preserve">3323</w:t>
            </w:r>
          </w:p>
        </w:tc>
        <w:tc>
          <w:tcPr>
            <w:tcW w:w="1247" w:type="dxa"/>
          </w:tcPr>
          <w:p>
            <w:pPr>
              <w:pStyle w:val="0"/>
              <w:jc w:val="center"/>
            </w:pPr>
            <w:r>
              <w:rPr>
                <w:sz w:val="20"/>
              </w:rPr>
              <w:t xml:space="preserve">502,3</w:t>
            </w:r>
          </w:p>
        </w:tc>
        <w:tc>
          <w:tcPr>
            <w:tcW w:w="1077" w:type="dxa"/>
          </w:tcPr>
          <w:p>
            <w:pPr>
              <w:pStyle w:val="0"/>
              <w:jc w:val="center"/>
            </w:pPr>
            <w:r>
              <w:rPr>
                <w:sz w:val="20"/>
              </w:rPr>
              <w:t xml:space="preserve">3709</w:t>
            </w:r>
          </w:p>
        </w:tc>
        <w:tc>
          <w:tcPr>
            <w:tcW w:w="1247" w:type="dxa"/>
          </w:tcPr>
          <w:p>
            <w:pPr>
              <w:pStyle w:val="0"/>
              <w:jc w:val="center"/>
            </w:pPr>
            <w:r>
              <w:rPr>
                <w:sz w:val="20"/>
              </w:rPr>
              <w:t xml:space="preserve">560,2</w:t>
            </w:r>
          </w:p>
        </w:tc>
      </w:tr>
      <w:tr>
        <w:tc>
          <w:tcPr>
            <w:tcW w:w="1984" w:type="dxa"/>
            <w:vAlign w:val="center"/>
          </w:tcPr>
          <w:p>
            <w:pPr>
              <w:pStyle w:val="0"/>
            </w:pPr>
            <w:r>
              <w:rPr>
                <w:sz w:val="20"/>
              </w:rPr>
              <w:t xml:space="preserve">Субарахноидальное кровоизлияние</w:t>
            </w:r>
          </w:p>
        </w:tc>
        <w:tc>
          <w:tcPr>
            <w:tcW w:w="1304" w:type="dxa"/>
          </w:tcPr>
          <w:p>
            <w:pPr>
              <w:pStyle w:val="0"/>
              <w:jc w:val="center"/>
            </w:pPr>
            <w:r>
              <w:rPr>
                <w:sz w:val="20"/>
              </w:rPr>
              <w:t xml:space="preserve">I60</w:t>
            </w:r>
          </w:p>
        </w:tc>
        <w:tc>
          <w:tcPr>
            <w:tcW w:w="1077" w:type="dxa"/>
          </w:tcPr>
          <w:p>
            <w:pPr>
              <w:pStyle w:val="0"/>
              <w:jc w:val="center"/>
            </w:pPr>
            <w:r>
              <w:rPr>
                <w:sz w:val="20"/>
              </w:rPr>
              <w:t xml:space="preserve">67</w:t>
            </w:r>
          </w:p>
        </w:tc>
        <w:tc>
          <w:tcPr>
            <w:tcW w:w="1417" w:type="dxa"/>
          </w:tcPr>
          <w:p>
            <w:pPr>
              <w:pStyle w:val="0"/>
              <w:jc w:val="center"/>
            </w:pPr>
            <w:r>
              <w:rPr>
                <w:sz w:val="20"/>
              </w:rPr>
              <w:t xml:space="preserve">10,2</w:t>
            </w:r>
          </w:p>
        </w:tc>
        <w:tc>
          <w:tcPr>
            <w:tcW w:w="1020" w:type="dxa"/>
          </w:tcPr>
          <w:p>
            <w:pPr>
              <w:pStyle w:val="0"/>
              <w:jc w:val="center"/>
            </w:pPr>
            <w:r>
              <w:rPr>
                <w:sz w:val="20"/>
              </w:rPr>
              <w:t xml:space="preserve">58</w:t>
            </w:r>
          </w:p>
        </w:tc>
        <w:tc>
          <w:tcPr>
            <w:tcW w:w="1191" w:type="dxa"/>
          </w:tcPr>
          <w:p>
            <w:pPr>
              <w:pStyle w:val="0"/>
              <w:jc w:val="center"/>
            </w:pPr>
            <w:r>
              <w:rPr>
                <w:sz w:val="20"/>
              </w:rPr>
              <w:t xml:space="preserve">8,8</w:t>
            </w:r>
          </w:p>
        </w:tc>
        <w:tc>
          <w:tcPr>
            <w:tcW w:w="1077" w:type="dxa"/>
          </w:tcPr>
          <w:p>
            <w:pPr>
              <w:pStyle w:val="0"/>
              <w:jc w:val="center"/>
            </w:pPr>
            <w:r>
              <w:rPr>
                <w:sz w:val="20"/>
              </w:rPr>
              <w:t xml:space="preserve">38</w:t>
            </w:r>
          </w:p>
        </w:tc>
        <w:tc>
          <w:tcPr>
            <w:tcW w:w="1304" w:type="dxa"/>
          </w:tcPr>
          <w:p>
            <w:pPr>
              <w:pStyle w:val="0"/>
              <w:jc w:val="center"/>
            </w:pPr>
            <w:r>
              <w:rPr>
                <w:sz w:val="20"/>
              </w:rPr>
              <w:t xml:space="preserve">5,7</w:t>
            </w:r>
          </w:p>
        </w:tc>
        <w:tc>
          <w:tcPr>
            <w:tcW w:w="1077" w:type="dxa"/>
          </w:tcPr>
          <w:p>
            <w:pPr>
              <w:pStyle w:val="0"/>
              <w:jc w:val="center"/>
            </w:pPr>
            <w:r>
              <w:rPr>
                <w:sz w:val="20"/>
              </w:rPr>
              <w:t xml:space="preserve">65</w:t>
            </w:r>
          </w:p>
        </w:tc>
        <w:tc>
          <w:tcPr>
            <w:tcW w:w="1247" w:type="dxa"/>
          </w:tcPr>
          <w:p>
            <w:pPr>
              <w:pStyle w:val="0"/>
              <w:jc w:val="center"/>
            </w:pPr>
            <w:r>
              <w:rPr>
                <w:sz w:val="20"/>
              </w:rPr>
              <w:t xml:space="preserve">9,8</w:t>
            </w:r>
          </w:p>
        </w:tc>
        <w:tc>
          <w:tcPr>
            <w:tcW w:w="1077" w:type="dxa"/>
          </w:tcPr>
          <w:p>
            <w:pPr>
              <w:pStyle w:val="0"/>
              <w:jc w:val="center"/>
            </w:pPr>
            <w:r>
              <w:rPr>
                <w:sz w:val="20"/>
              </w:rPr>
              <w:t xml:space="preserve">50</w:t>
            </w:r>
          </w:p>
        </w:tc>
        <w:tc>
          <w:tcPr>
            <w:tcW w:w="1247" w:type="dxa"/>
          </w:tcPr>
          <w:p>
            <w:pPr>
              <w:pStyle w:val="0"/>
              <w:jc w:val="center"/>
            </w:pPr>
            <w:r>
              <w:rPr>
                <w:sz w:val="20"/>
              </w:rPr>
              <w:t xml:space="preserve">7,5</w:t>
            </w:r>
          </w:p>
        </w:tc>
      </w:tr>
      <w:tr>
        <w:tc>
          <w:tcPr>
            <w:tcW w:w="1984" w:type="dxa"/>
            <w:vAlign w:val="center"/>
          </w:tcPr>
          <w:p>
            <w:pPr>
              <w:pStyle w:val="0"/>
            </w:pPr>
            <w:r>
              <w:rPr>
                <w:sz w:val="20"/>
              </w:rPr>
              <w:t xml:space="preserve">Внутримозговое и другое внутричерепное кровоизлияние</w:t>
            </w:r>
          </w:p>
        </w:tc>
        <w:tc>
          <w:tcPr>
            <w:tcW w:w="1304" w:type="dxa"/>
          </w:tcPr>
          <w:p>
            <w:pPr>
              <w:pStyle w:val="0"/>
              <w:jc w:val="center"/>
            </w:pPr>
            <w:r>
              <w:rPr>
                <w:sz w:val="20"/>
              </w:rPr>
              <w:t xml:space="preserve">I61, I62</w:t>
            </w:r>
          </w:p>
        </w:tc>
        <w:tc>
          <w:tcPr>
            <w:tcW w:w="1077" w:type="dxa"/>
          </w:tcPr>
          <w:p>
            <w:pPr>
              <w:pStyle w:val="0"/>
              <w:jc w:val="center"/>
            </w:pPr>
            <w:r>
              <w:rPr>
                <w:sz w:val="20"/>
              </w:rPr>
              <w:t xml:space="preserve">273</w:t>
            </w:r>
          </w:p>
        </w:tc>
        <w:tc>
          <w:tcPr>
            <w:tcW w:w="1417" w:type="dxa"/>
          </w:tcPr>
          <w:p>
            <w:pPr>
              <w:pStyle w:val="0"/>
              <w:jc w:val="center"/>
            </w:pPr>
            <w:r>
              <w:rPr>
                <w:sz w:val="20"/>
              </w:rPr>
              <w:t xml:space="preserve">41,4</w:t>
            </w:r>
          </w:p>
        </w:tc>
        <w:tc>
          <w:tcPr>
            <w:tcW w:w="1020" w:type="dxa"/>
          </w:tcPr>
          <w:p>
            <w:pPr>
              <w:pStyle w:val="0"/>
              <w:jc w:val="center"/>
            </w:pPr>
            <w:r>
              <w:rPr>
                <w:sz w:val="20"/>
              </w:rPr>
              <w:t xml:space="preserve">226</w:t>
            </w:r>
          </w:p>
        </w:tc>
        <w:tc>
          <w:tcPr>
            <w:tcW w:w="1191" w:type="dxa"/>
          </w:tcPr>
          <w:p>
            <w:pPr>
              <w:pStyle w:val="0"/>
              <w:jc w:val="center"/>
            </w:pPr>
            <w:r>
              <w:rPr>
                <w:sz w:val="20"/>
              </w:rPr>
              <w:t xml:space="preserve">34,2</w:t>
            </w:r>
          </w:p>
        </w:tc>
        <w:tc>
          <w:tcPr>
            <w:tcW w:w="1077" w:type="dxa"/>
          </w:tcPr>
          <w:p>
            <w:pPr>
              <w:pStyle w:val="0"/>
              <w:jc w:val="center"/>
            </w:pPr>
            <w:r>
              <w:rPr>
                <w:sz w:val="20"/>
              </w:rPr>
              <w:t xml:space="preserve">152</w:t>
            </w:r>
          </w:p>
        </w:tc>
        <w:tc>
          <w:tcPr>
            <w:tcW w:w="1304" w:type="dxa"/>
          </w:tcPr>
          <w:p>
            <w:pPr>
              <w:pStyle w:val="0"/>
              <w:jc w:val="center"/>
            </w:pPr>
            <w:r>
              <w:rPr>
                <w:sz w:val="20"/>
              </w:rPr>
              <w:t xml:space="preserve">23,0</w:t>
            </w:r>
          </w:p>
        </w:tc>
        <w:tc>
          <w:tcPr>
            <w:tcW w:w="1077" w:type="dxa"/>
          </w:tcPr>
          <w:p>
            <w:pPr>
              <w:pStyle w:val="0"/>
              <w:jc w:val="center"/>
            </w:pPr>
            <w:r>
              <w:rPr>
                <w:sz w:val="20"/>
              </w:rPr>
              <w:t xml:space="preserve">225</w:t>
            </w:r>
          </w:p>
        </w:tc>
        <w:tc>
          <w:tcPr>
            <w:tcW w:w="1247" w:type="dxa"/>
          </w:tcPr>
          <w:p>
            <w:pPr>
              <w:pStyle w:val="0"/>
              <w:jc w:val="center"/>
            </w:pPr>
            <w:r>
              <w:rPr>
                <w:sz w:val="20"/>
              </w:rPr>
              <w:t xml:space="preserve">34,0</w:t>
            </w:r>
          </w:p>
        </w:tc>
        <w:tc>
          <w:tcPr>
            <w:tcW w:w="1077" w:type="dxa"/>
          </w:tcPr>
          <w:p>
            <w:pPr>
              <w:pStyle w:val="0"/>
              <w:jc w:val="center"/>
            </w:pPr>
            <w:r>
              <w:rPr>
                <w:sz w:val="20"/>
              </w:rPr>
              <w:t xml:space="preserve">290</w:t>
            </w:r>
          </w:p>
        </w:tc>
        <w:tc>
          <w:tcPr>
            <w:tcW w:w="1247" w:type="dxa"/>
          </w:tcPr>
          <w:p>
            <w:pPr>
              <w:pStyle w:val="0"/>
              <w:jc w:val="center"/>
            </w:pPr>
            <w:r>
              <w:rPr>
                <w:sz w:val="20"/>
              </w:rPr>
              <w:t xml:space="preserve">43,8</w:t>
            </w:r>
          </w:p>
        </w:tc>
      </w:tr>
      <w:tr>
        <w:tc>
          <w:tcPr>
            <w:tcW w:w="1984" w:type="dxa"/>
            <w:vAlign w:val="center"/>
          </w:tcPr>
          <w:p>
            <w:pPr>
              <w:pStyle w:val="0"/>
            </w:pPr>
            <w:r>
              <w:rPr>
                <w:sz w:val="20"/>
              </w:rPr>
              <w:t xml:space="preserve">Инфаркт мозга</w:t>
            </w:r>
          </w:p>
        </w:tc>
        <w:tc>
          <w:tcPr>
            <w:tcW w:w="1304" w:type="dxa"/>
          </w:tcPr>
          <w:p>
            <w:pPr>
              <w:pStyle w:val="0"/>
              <w:jc w:val="center"/>
            </w:pPr>
            <w:r>
              <w:rPr>
                <w:sz w:val="20"/>
              </w:rPr>
              <w:t xml:space="preserve">I63</w:t>
            </w:r>
          </w:p>
        </w:tc>
        <w:tc>
          <w:tcPr>
            <w:tcW w:w="1077" w:type="dxa"/>
          </w:tcPr>
          <w:p>
            <w:pPr>
              <w:pStyle w:val="0"/>
              <w:jc w:val="center"/>
            </w:pPr>
            <w:r>
              <w:rPr>
                <w:sz w:val="20"/>
              </w:rPr>
              <w:t xml:space="preserve">1488</w:t>
            </w:r>
          </w:p>
        </w:tc>
        <w:tc>
          <w:tcPr>
            <w:tcW w:w="1417" w:type="dxa"/>
          </w:tcPr>
          <w:p>
            <w:pPr>
              <w:pStyle w:val="0"/>
              <w:jc w:val="center"/>
            </w:pPr>
            <w:r>
              <w:rPr>
                <w:sz w:val="20"/>
              </w:rPr>
              <w:t xml:space="preserve">225.7</w:t>
            </w:r>
          </w:p>
        </w:tc>
        <w:tc>
          <w:tcPr>
            <w:tcW w:w="1020" w:type="dxa"/>
          </w:tcPr>
          <w:p>
            <w:pPr>
              <w:pStyle w:val="0"/>
              <w:jc w:val="center"/>
            </w:pPr>
            <w:r>
              <w:rPr>
                <w:sz w:val="20"/>
              </w:rPr>
              <w:t xml:space="preserve">1601</w:t>
            </w:r>
          </w:p>
        </w:tc>
        <w:tc>
          <w:tcPr>
            <w:tcW w:w="1191" w:type="dxa"/>
          </w:tcPr>
          <w:p>
            <w:pPr>
              <w:pStyle w:val="0"/>
              <w:jc w:val="center"/>
            </w:pPr>
            <w:r>
              <w:rPr>
                <w:sz w:val="20"/>
              </w:rPr>
              <w:t xml:space="preserve">242,3</w:t>
            </w:r>
          </w:p>
        </w:tc>
        <w:tc>
          <w:tcPr>
            <w:tcW w:w="1077" w:type="dxa"/>
          </w:tcPr>
          <w:p>
            <w:pPr>
              <w:pStyle w:val="0"/>
              <w:jc w:val="center"/>
            </w:pPr>
            <w:r>
              <w:rPr>
                <w:sz w:val="20"/>
              </w:rPr>
              <w:t xml:space="preserve">733</w:t>
            </w:r>
          </w:p>
        </w:tc>
        <w:tc>
          <w:tcPr>
            <w:tcW w:w="1304" w:type="dxa"/>
          </w:tcPr>
          <w:p>
            <w:pPr>
              <w:pStyle w:val="0"/>
              <w:jc w:val="center"/>
            </w:pPr>
            <w:r>
              <w:rPr>
                <w:sz w:val="20"/>
              </w:rPr>
              <w:t xml:space="preserve">110,8</w:t>
            </w:r>
          </w:p>
        </w:tc>
        <w:tc>
          <w:tcPr>
            <w:tcW w:w="1077" w:type="dxa"/>
          </w:tcPr>
          <w:p>
            <w:pPr>
              <w:pStyle w:val="0"/>
              <w:jc w:val="center"/>
            </w:pPr>
            <w:r>
              <w:rPr>
                <w:sz w:val="20"/>
              </w:rPr>
              <w:t xml:space="preserve">1294</w:t>
            </w:r>
          </w:p>
        </w:tc>
        <w:tc>
          <w:tcPr>
            <w:tcW w:w="1247" w:type="dxa"/>
          </w:tcPr>
          <w:p>
            <w:pPr>
              <w:pStyle w:val="0"/>
              <w:jc w:val="center"/>
            </w:pPr>
            <w:r>
              <w:rPr>
                <w:sz w:val="20"/>
              </w:rPr>
              <w:t xml:space="preserve">195,6</w:t>
            </w:r>
          </w:p>
        </w:tc>
        <w:tc>
          <w:tcPr>
            <w:tcW w:w="1077" w:type="dxa"/>
          </w:tcPr>
          <w:p>
            <w:pPr>
              <w:pStyle w:val="0"/>
              <w:jc w:val="center"/>
            </w:pPr>
            <w:r>
              <w:rPr>
                <w:sz w:val="20"/>
              </w:rPr>
              <w:t xml:space="preserve">1629</w:t>
            </w:r>
          </w:p>
        </w:tc>
        <w:tc>
          <w:tcPr>
            <w:tcW w:w="1247" w:type="dxa"/>
          </w:tcPr>
          <w:p>
            <w:pPr>
              <w:pStyle w:val="0"/>
              <w:jc w:val="center"/>
            </w:pPr>
            <w:r>
              <w:rPr>
                <w:sz w:val="20"/>
              </w:rPr>
              <w:t xml:space="preserve">246,0</w:t>
            </w:r>
          </w:p>
        </w:tc>
      </w:tr>
      <w:tr>
        <w:tc>
          <w:tcPr>
            <w:tcW w:w="1984" w:type="dxa"/>
            <w:vAlign w:val="center"/>
          </w:tcPr>
          <w:p>
            <w:pPr>
              <w:pStyle w:val="0"/>
            </w:pPr>
            <w:r>
              <w:rPr>
                <w:sz w:val="20"/>
              </w:rPr>
              <w:t xml:space="preserve">Преходящие транзиторные церебральные ишемические приступы (атаки) и родственные синдромы</w:t>
            </w:r>
          </w:p>
        </w:tc>
        <w:tc>
          <w:tcPr>
            <w:tcW w:w="1304" w:type="dxa"/>
          </w:tcPr>
          <w:p>
            <w:pPr>
              <w:pStyle w:val="0"/>
              <w:jc w:val="center"/>
            </w:pPr>
            <w:r>
              <w:rPr>
                <w:sz w:val="20"/>
              </w:rPr>
              <w:t xml:space="preserve">G45</w:t>
            </w:r>
          </w:p>
        </w:tc>
        <w:tc>
          <w:tcPr>
            <w:tcW w:w="1077" w:type="dxa"/>
          </w:tcPr>
          <w:p>
            <w:pPr>
              <w:pStyle w:val="0"/>
              <w:jc w:val="center"/>
            </w:pPr>
            <w:r>
              <w:rPr>
                <w:sz w:val="20"/>
              </w:rPr>
              <w:t xml:space="preserve">1160</w:t>
            </w:r>
          </w:p>
        </w:tc>
        <w:tc>
          <w:tcPr>
            <w:tcW w:w="1417" w:type="dxa"/>
          </w:tcPr>
          <w:p>
            <w:pPr>
              <w:pStyle w:val="0"/>
              <w:jc w:val="center"/>
            </w:pPr>
            <w:r>
              <w:rPr>
                <w:sz w:val="20"/>
              </w:rPr>
              <w:t xml:space="preserve">176,0</w:t>
            </w:r>
          </w:p>
        </w:tc>
        <w:tc>
          <w:tcPr>
            <w:tcW w:w="1020" w:type="dxa"/>
          </w:tcPr>
          <w:p>
            <w:pPr>
              <w:pStyle w:val="0"/>
              <w:jc w:val="center"/>
            </w:pPr>
            <w:r>
              <w:rPr>
                <w:sz w:val="20"/>
              </w:rPr>
              <w:t xml:space="preserve">530</w:t>
            </w:r>
          </w:p>
        </w:tc>
        <w:tc>
          <w:tcPr>
            <w:tcW w:w="1191" w:type="dxa"/>
          </w:tcPr>
          <w:p>
            <w:pPr>
              <w:pStyle w:val="0"/>
              <w:jc w:val="center"/>
            </w:pPr>
            <w:r>
              <w:rPr>
                <w:sz w:val="20"/>
              </w:rPr>
              <w:t xml:space="preserve">80,2</w:t>
            </w:r>
          </w:p>
        </w:tc>
        <w:tc>
          <w:tcPr>
            <w:tcW w:w="1077" w:type="dxa"/>
          </w:tcPr>
          <w:p>
            <w:pPr>
              <w:pStyle w:val="0"/>
              <w:jc w:val="center"/>
            </w:pPr>
            <w:r>
              <w:rPr>
                <w:sz w:val="20"/>
              </w:rPr>
              <w:t xml:space="preserve">392</w:t>
            </w:r>
          </w:p>
        </w:tc>
        <w:tc>
          <w:tcPr>
            <w:tcW w:w="1304" w:type="dxa"/>
          </w:tcPr>
          <w:p>
            <w:pPr>
              <w:pStyle w:val="0"/>
              <w:jc w:val="center"/>
            </w:pPr>
            <w:r>
              <w:rPr>
                <w:sz w:val="20"/>
              </w:rPr>
              <w:t xml:space="preserve">59,3</w:t>
            </w:r>
          </w:p>
        </w:tc>
        <w:tc>
          <w:tcPr>
            <w:tcW w:w="1077" w:type="dxa"/>
          </w:tcPr>
          <w:p>
            <w:pPr>
              <w:pStyle w:val="0"/>
              <w:jc w:val="center"/>
            </w:pPr>
            <w:r>
              <w:rPr>
                <w:sz w:val="20"/>
              </w:rPr>
              <w:t xml:space="preserve">252</w:t>
            </w:r>
          </w:p>
        </w:tc>
        <w:tc>
          <w:tcPr>
            <w:tcW w:w="1247" w:type="dxa"/>
          </w:tcPr>
          <w:p>
            <w:pPr>
              <w:pStyle w:val="0"/>
              <w:jc w:val="center"/>
            </w:pPr>
            <w:r>
              <w:rPr>
                <w:sz w:val="20"/>
              </w:rPr>
              <w:t xml:space="preserve">38,1</w:t>
            </w:r>
          </w:p>
        </w:tc>
        <w:tc>
          <w:tcPr>
            <w:tcW w:w="1077" w:type="dxa"/>
          </w:tcPr>
          <w:p>
            <w:pPr>
              <w:pStyle w:val="0"/>
              <w:jc w:val="center"/>
            </w:pPr>
            <w:r>
              <w:rPr>
                <w:sz w:val="20"/>
              </w:rPr>
              <w:t xml:space="preserve">298</w:t>
            </w:r>
          </w:p>
        </w:tc>
        <w:tc>
          <w:tcPr>
            <w:tcW w:w="1247" w:type="dxa"/>
          </w:tcPr>
          <w:p>
            <w:pPr>
              <w:pStyle w:val="0"/>
              <w:jc w:val="center"/>
            </w:pPr>
            <w:r>
              <w:rPr>
                <w:sz w:val="20"/>
              </w:rPr>
              <w:t xml:space="preserve">45,0</w:t>
            </w:r>
          </w:p>
        </w:tc>
      </w:tr>
      <w:tr>
        <w:tc>
          <w:tcPr>
            <w:tcW w:w="1984" w:type="dxa"/>
            <w:vAlign w:val="center"/>
          </w:tcPr>
          <w:p>
            <w:pPr>
              <w:pStyle w:val="0"/>
            </w:pPr>
            <w:r>
              <w:rPr>
                <w:sz w:val="20"/>
              </w:rPr>
              <w:t xml:space="preserve">Инсульт, не уточненный как кровоизлияние или инфаркт</w:t>
            </w:r>
          </w:p>
        </w:tc>
        <w:tc>
          <w:tcPr>
            <w:tcW w:w="1304" w:type="dxa"/>
          </w:tcPr>
          <w:p>
            <w:pPr>
              <w:pStyle w:val="0"/>
              <w:jc w:val="center"/>
            </w:pPr>
            <w:r>
              <w:rPr>
                <w:sz w:val="20"/>
              </w:rPr>
              <w:t xml:space="preserve">I64</w:t>
            </w:r>
          </w:p>
        </w:tc>
        <w:tc>
          <w:tcPr>
            <w:tcW w:w="1077" w:type="dxa"/>
          </w:tcPr>
          <w:p>
            <w:pPr>
              <w:pStyle w:val="0"/>
              <w:jc w:val="center"/>
            </w:pPr>
            <w:r>
              <w:rPr>
                <w:sz w:val="20"/>
              </w:rPr>
              <w:t xml:space="preserve">19</w:t>
            </w:r>
          </w:p>
        </w:tc>
        <w:tc>
          <w:tcPr>
            <w:tcW w:w="1417" w:type="dxa"/>
          </w:tcPr>
          <w:p>
            <w:pPr>
              <w:pStyle w:val="0"/>
              <w:jc w:val="center"/>
            </w:pPr>
            <w:r>
              <w:rPr>
                <w:sz w:val="20"/>
              </w:rPr>
              <w:t xml:space="preserve">2,9</w:t>
            </w:r>
          </w:p>
        </w:tc>
        <w:tc>
          <w:tcPr>
            <w:tcW w:w="1020" w:type="dxa"/>
          </w:tcPr>
          <w:p>
            <w:pPr>
              <w:pStyle w:val="0"/>
              <w:jc w:val="center"/>
            </w:pPr>
            <w:r>
              <w:rPr>
                <w:sz w:val="20"/>
              </w:rPr>
              <w:t xml:space="preserve">4</w:t>
            </w:r>
          </w:p>
        </w:tc>
        <w:tc>
          <w:tcPr>
            <w:tcW w:w="1191" w:type="dxa"/>
          </w:tcPr>
          <w:p>
            <w:pPr>
              <w:pStyle w:val="0"/>
              <w:jc w:val="center"/>
            </w:pPr>
            <w:r>
              <w:rPr>
                <w:sz w:val="20"/>
              </w:rPr>
              <w:t xml:space="preserve">0,6</w:t>
            </w:r>
          </w:p>
        </w:tc>
        <w:tc>
          <w:tcPr>
            <w:tcW w:w="1077" w:type="dxa"/>
          </w:tcPr>
          <w:p>
            <w:pPr>
              <w:pStyle w:val="0"/>
              <w:jc w:val="center"/>
            </w:pPr>
            <w:r>
              <w:rPr>
                <w:sz w:val="20"/>
              </w:rPr>
              <w:t xml:space="preserve">5</w:t>
            </w:r>
          </w:p>
        </w:tc>
        <w:tc>
          <w:tcPr>
            <w:tcW w:w="1304" w:type="dxa"/>
          </w:tcPr>
          <w:p>
            <w:pPr>
              <w:pStyle w:val="0"/>
              <w:jc w:val="center"/>
            </w:pPr>
            <w:r>
              <w:rPr>
                <w:sz w:val="20"/>
              </w:rPr>
              <w:t xml:space="preserve">0,8</w:t>
            </w:r>
          </w:p>
        </w:tc>
        <w:tc>
          <w:tcPr>
            <w:tcW w:w="1077" w:type="dxa"/>
          </w:tcPr>
          <w:p>
            <w:pPr>
              <w:pStyle w:val="0"/>
              <w:jc w:val="center"/>
            </w:pPr>
            <w:r>
              <w:rPr>
                <w:sz w:val="20"/>
              </w:rPr>
              <w:t xml:space="preserve">51</w:t>
            </w:r>
          </w:p>
        </w:tc>
        <w:tc>
          <w:tcPr>
            <w:tcW w:w="1247" w:type="dxa"/>
          </w:tcPr>
          <w:p>
            <w:pPr>
              <w:pStyle w:val="0"/>
              <w:jc w:val="center"/>
            </w:pPr>
            <w:r>
              <w:rPr>
                <w:sz w:val="20"/>
              </w:rPr>
              <w:t xml:space="preserve">7,7</w:t>
            </w:r>
          </w:p>
        </w:tc>
        <w:tc>
          <w:tcPr>
            <w:tcW w:w="1077" w:type="dxa"/>
          </w:tcPr>
          <w:p>
            <w:pPr>
              <w:pStyle w:val="0"/>
              <w:jc w:val="center"/>
            </w:pPr>
            <w:r>
              <w:rPr>
                <w:sz w:val="20"/>
              </w:rPr>
              <w:t xml:space="preserve">42</w:t>
            </w:r>
          </w:p>
        </w:tc>
        <w:tc>
          <w:tcPr>
            <w:tcW w:w="1247" w:type="dxa"/>
          </w:tcPr>
          <w:p>
            <w:pPr>
              <w:pStyle w:val="0"/>
              <w:jc w:val="center"/>
            </w:pPr>
            <w:r>
              <w:rPr>
                <w:sz w:val="20"/>
              </w:rPr>
              <w:t xml:space="preserve">6,3</w:t>
            </w:r>
          </w:p>
        </w:tc>
      </w:tr>
      <w:tr>
        <w:tc>
          <w:tcPr>
            <w:tcW w:w="1984" w:type="dxa"/>
            <w:vAlign w:val="center"/>
          </w:tcPr>
          <w:p>
            <w:pPr>
              <w:pStyle w:val="0"/>
            </w:pPr>
            <w:r>
              <w:rPr>
                <w:sz w:val="20"/>
              </w:rPr>
              <w:t xml:space="preserve">Фибрилляция и трепетание предсердий</w:t>
            </w:r>
          </w:p>
        </w:tc>
        <w:tc>
          <w:tcPr>
            <w:tcW w:w="1304" w:type="dxa"/>
          </w:tcPr>
          <w:p>
            <w:pPr>
              <w:pStyle w:val="0"/>
              <w:jc w:val="center"/>
            </w:pPr>
            <w:r>
              <w:rPr>
                <w:sz w:val="20"/>
              </w:rPr>
              <w:t xml:space="preserve">I48</w:t>
            </w:r>
          </w:p>
        </w:tc>
        <w:tc>
          <w:tcPr>
            <w:tcW w:w="1077" w:type="dxa"/>
          </w:tcPr>
          <w:p>
            <w:pPr>
              <w:pStyle w:val="0"/>
              <w:jc w:val="center"/>
            </w:pPr>
            <w:r>
              <w:rPr>
                <w:sz w:val="20"/>
              </w:rPr>
              <w:t xml:space="preserve">247</w:t>
            </w:r>
          </w:p>
        </w:tc>
        <w:tc>
          <w:tcPr>
            <w:tcW w:w="1417" w:type="dxa"/>
          </w:tcPr>
          <w:p>
            <w:pPr>
              <w:pStyle w:val="0"/>
              <w:jc w:val="center"/>
            </w:pPr>
            <w:r>
              <w:rPr>
                <w:sz w:val="20"/>
              </w:rPr>
              <w:t xml:space="preserve">37,5</w:t>
            </w:r>
          </w:p>
        </w:tc>
        <w:tc>
          <w:tcPr>
            <w:tcW w:w="1020" w:type="dxa"/>
          </w:tcPr>
          <w:p>
            <w:pPr>
              <w:pStyle w:val="0"/>
              <w:jc w:val="center"/>
            </w:pPr>
            <w:r>
              <w:rPr>
                <w:sz w:val="20"/>
              </w:rPr>
              <w:t xml:space="preserve">238</w:t>
            </w:r>
          </w:p>
        </w:tc>
        <w:tc>
          <w:tcPr>
            <w:tcW w:w="1191" w:type="dxa"/>
          </w:tcPr>
          <w:p>
            <w:pPr>
              <w:pStyle w:val="0"/>
              <w:jc w:val="center"/>
            </w:pPr>
            <w:r>
              <w:rPr>
                <w:sz w:val="20"/>
              </w:rPr>
              <w:t xml:space="preserve">36.0</w:t>
            </w:r>
          </w:p>
        </w:tc>
        <w:tc>
          <w:tcPr>
            <w:tcW w:w="1077" w:type="dxa"/>
          </w:tcPr>
          <w:p>
            <w:pPr>
              <w:pStyle w:val="0"/>
              <w:jc w:val="center"/>
            </w:pPr>
            <w:r>
              <w:rPr>
                <w:sz w:val="20"/>
              </w:rPr>
              <w:t xml:space="preserve">238</w:t>
            </w:r>
          </w:p>
        </w:tc>
        <w:tc>
          <w:tcPr>
            <w:tcW w:w="1304" w:type="dxa"/>
          </w:tcPr>
          <w:p>
            <w:pPr>
              <w:pStyle w:val="0"/>
              <w:jc w:val="center"/>
            </w:pPr>
            <w:r>
              <w:rPr>
                <w:sz w:val="20"/>
              </w:rPr>
              <w:t xml:space="preserve">36,0</w:t>
            </w:r>
          </w:p>
        </w:tc>
        <w:tc>
          <w:tcPr>
            <w:tcW w:w="1077" w:type="dxa"/>
          </w:tcPr>
          <w:p>
            <w:pPr>
              <w:pStyle w:val="0"/>
              <w:jc w:val="center"/>
            </w:pPr>
            <w:r>
              <w:rPr>
                <w:sz w:val="20"/>
              </w:rPr>
              <w:t xml:space="preserve">223</w:t>
            </w:r>
          </w:p>
        </w:tc>
        <w:tc>
          <w:tcPr>
            <w:tcW w:w="1247" w:type="dxa"/>
          </w:tcPr>
          <w:p>
            <w:pPr>
              <w:pStyle w:val="0"/>
              <w:jc w:val="center"/>
            </w:pPr>
            <w:r>
              <w:rPr>
                <w:sz w:val="20"/>
              </w:rPr>
              <w:t xml:space="preserve">33,7</w:t>
            </w:r>
          </w:p>
        </w:tc>
        <w:tc>
          <w:tcPr>
            <w:tcW w:w="1077" w:type="dxa"/>
          </w:tcPr>
          <w:p>
            <w:pPr>
              <w:pStyle w:val="0"/>
              <w:jc w:val="center"/>
            </w:pPr>
            <w:r>
              <w:rPr>
                <w:sz w:val="20"/>
              </w:rPr>
              <w:t xml:space="preserve">183</w:t>
            </w:r>
          </w:p>
        </w:tc>
        <w:tc>
          <w:tcPr>
            <w:tcW w:w="1247" w:type="dxa"/>
          </w:tcPr>
          <w:p>
            <w:pPr>
              <w:pStyle w:val="0"/>
              <w:jc w:val="center"/>
            </w:pPr>
            <w:r>
              <w:rPr>
                <w:sz w:val="20"/>
              </w:rPr>
              <w:t xml:space="preserve">27,6</w:t>
            </w:r>
          </w:p>
        </w:tc>
      </w:tr>
      <w:tr>
        <w:tc>
          <w:tcPr>
            <w:tcW w:w="1984" w:type="dxa"/>
            <w:vAlign w:val="center"/>
          </w:tcPr>
          <w:p>
            <w:pPr>
              <w:pStyle w:val="0"/>
            </w:pPr>
            <w:r>
              <w:rPr>
                <w:sz w:val="20"/>
              </w:rPr>
              <w:t xml:space="preserve">Сердечная недостаточность</w:t>
            </w:r>
          </w:p>
        </w:tc>
        <w:tc>
          <w:tcPr>
            <w:tcW w:w="1304" w:type="dxa"/>
          </w:tcPr>
          <w:p>
            <w:pPr>
              <w:pStyle w:val="0"/>
              <w:jc w:val="center"/>
            </w:pPr>
            <w:r>
              <w:rPr>
                <w:sz w:val="20"/>
              </w:rPr>
              <w:t xml:space="preserve">I50</w:t>
            </w:r>
          </w:p>
        </w:tc>
        <w:tc>
          <w:tcPr>
            <w:tcW w:w="1077" w:type="dxa"/>
          </w:tcPr>
          <w:p>
            <w:pPr>
              <w:pStyle w:val="0"/>
              <w:jc w:val="center"/>
            </w:pPr>
            <w:r>
              <w:rPr>
                <w:sz w:val="20"/>
              </w:rPr>
              <w:t xml:space="preserve">221</w:t>
            </w:r>
          </w:p>
        </w:tc>
        <w:tc>
          <w:tcPr>
            <w:tcW w:w="1417" w:type="dxa"/>
          </w:tcPr>
          <w:p>
            <w:pPr>
              <w:pStyle w:val="0"/>
              <w:jc w:val="center"/>
            </w:pPr>
            <w:r>
              <w:rPr>
                <w:sz w:val="20"/>
              </w:rPr>
              <w:t xml:space="preserve">33,5</w:t>
            </w:r>
          </w:p>
        </w:tc>
        <w:tc>
          <w:tcPr>
            <w:tcW w:w="1020" w:type="dxa"/>
          </w:tcPr>
          <w:p>
            <w:pPr>
              <w:pStyle w:val="0"/>
              <w:jc w:val="center"/>
            </w:pPr>
            <w:r>
              <w:rPr>
                <w:sz w:val="20"/>
              </w:rPr>
              <w:t xml:space="preserve">209</w:t>
            </w:r>
          </w:p>
        </w:tc>
        <w:tc>
          <w:tcPr>
            <w:tcW w:w="1191" w:type="dxa"/>
          </w:tcPr>
          <w:p>
            <w:pPr>
              <w:pStyle w:val="0"/>
              <w:jc w:val="center"/>
            </w:pPr>
            <w:r>
              <w:rPr>
                <w:sz w:val="20"/>
              </w:rPr>
              <w:t xml:space="preserve">31,6</w:t>
            </w:r>
          </w:p>
        </w:tc>
        <w:tc>
          <w:tcPr>
            <w:tcW w:w="1077" w:type="dxa"/>
          </w:tcPr>
          <w:p>
            <w:pPr>
              <w:pStyle w:val="0"/>
              <w:jc w:val="center"/>
            </w:pPr>
            <w:r>
              <w:rPr>
                <w:sz w:val="20"/>
              </w:rPr>
              <w:t xml:space="preserve">209</w:t>
            </w:r>
          </w:p>
        </w:tc>
        <w:tc>
          <w:tcPr>
            <w:tcW w:w="1304" w:type="dxa"/>
          </w:tcPr>
          <w:p>
            <w:pPr>
              <w:pStyle w:val="0"/>
              <w:jc w:val="center"/>
            </w:pPr>
            <w:r>
              <w:rPr>
                <w:sz w:val="20"/>
              </w:rPr>
              <w:t xml:space="preserve">31,6</w:t>
            </w:r>
          </w:p>
        </w:tc>
        <w:tc>
          <w:tcPr>
            <w:tcW w:w="1077" w:type="dxa"/>
          </w:tcPr>
          <w:p>
            <w:pPr>
              <w:pStyle w:val="0"/>
              <w:jc w:val="center"/>
            </w:pPr>
            <w:r>
              <w:rPr>
                <w:sz w:val="20"/>
              </w:rPr>
              <w:t xml:space="preserve">517</w:t>
            </w:r>
          </w:p>
        </w:tc>
        <w:tc>
          <w:tcPr>
            <w:tcW w:w="1247" w:type="dxa"/>
          </w:tcPr>
          <w:p>
            <w:pPr>
              <w:pStyle w:val="0"/>
              <w:jc w:val="center"/>
            </w:pPr>
            <w:r>
              <w:rPr>
                <w:sz w:val="20"/>
              </w:rPr>
              <w:t xml:space="preserve">78,1</w:t>
            </w:r>
          </w:p>
        </w:tc>
        <w:tc>
          <w:tcPr>
            <w:tcW w:w="1077" w:type="dxa"/>
          </w:tcPr>
          <w:p>
            <w:pPr>
              <w:pStyle w:val="0"/>
              <w:jc w:val="center"/>
            </w:pPr>
            <w:r>
              <w:rPr>
                <w:sz w:val="20"/>
              </w:rPr>
              <w:t xml:space="preserve">253</w:t>
            </w:r>
          </w:p>
        </w:tc>
        <w:tc>
          <w:tcPr>
            <w:tcW w:w="1247" w:type="dxa"/>
          </w:tcPr>
          <w:p>
            <w:pPr>
              <w:pStyle w:val="0"/>
              <w:jc w:val="center"/>
            </w:pPr>
            <w:r>
              <w:rPr>
                <w:sz w:val="20"/>
              </w:rPr>
              <w:t xml:space="preserve">38,2</w:t>
            </w:r>
          </w:p>
        </w:tc>
      </w:tr>
      <w:tr>
        <w:tc>
          <w:tcPr>
            <w:tcW w:w="1984" w:type="dxa"/>
            <w:vAlign w:val="center"/>
          </w:tcPr>
          <w:p>
            <w:pPr>
              <w:pStyle w:val="0"/>
            </w:pPr>
            <w:r>
              <w:rPr>
                <w:sz w:val="20"/>
              </w:rPr>
              <w:t xml:space="preserve">Остановка сердца</w:t>
            </w:r>
          </w:p>
        </w:tc>
        <w:tc>
          <w:tcPr>
            <w:tcW w:w="1304" w:type="dxa"/>
          </w:tcPr>
          <w:p>
            <w:pPr>
              <w:pStyle w:val="0"/>
              <w:jc w:val="center"/>
            </w:pPr>
            <w:r>
              <w:rPr>
                <w:sz w:val="20"/>
              </w:rPr>
              <w:t xml:space="preserve">I46</w:t>
            </w:r>
          </w:p>
        </w:tc>
        <w:tc>
          <w:tcPr>
            <w:tcW w:w="1077" w:type="dxa"/>
          </w:tcPr>
          <w:p>
            <w:pPr>
              <w:pStyle w:val="0"/>
              <w:jc w:val="center"/>
            </w:pPr>
            <w:r>
              <w:rPr>
                <w:sz w:val="20"/>
              </w:rPr>
              <w:t xml:space="preserve">7</w:t>
            </w:r>
          </w:p>
        </w:tc>
        <w:tc>
          <w:tcPr>
            <w:tcW w:w="1417" w:type="dxa"/>
          </w:tcPr>
          <w:p>
            <w:pPr>
              <w:pStyle w:val="0"/>
              <w:jc w:val="center"/>
            </w:pPr>
            <w:r>
              <w:rPr>
                <w:sz w:val="20"/>
              </w:rPr>
              <w:t xml:space="preserve">1,1</w:t>
            </w:r>
          </w:p>
        </w:tc>
        <w:tc>
          <w:tcPr>
            <w:tcW w:w="1020" w:type="dxa"/>
          </w:tcPr>
          <w:p>
            <w:pPr>
              <w:pStyle w:val="0"/>
              <w:jc w:val="center"/>
            </w:pPr>
            <w:r>
              <w:rPr>
                <w:sz w:val="20"/>
              </w:rPr>
              <w:t xml:space="preserve">14</w:t>
            </w:r>
          </w:p>
        </w:tc>
        <w:tc>
          <w:tcPr>
            <w:tcW w:w="1191" w:type="dxa"/>
          </w:tcPr>
          <w:p>
            <w:pPr>
              <w:pStyle w:val="0"/>
              <w:jc w:val="center"/>
            </w:pPr>
            <w:r>
              <w:rPr>
                <w:sz w:val="20"/>
              </w:rPr>
              <w:t xml:space="preserve">2,1</w:t>
            </w:r>
          </w:p>
        </w:tc>
        <w:tc>
          <w:tcPr>
            <w:tcW w:w="1077" w:type="dxa"/>
          </w:tcPr>
          <w:p>
            <w:pPr>
              <w:pStyle w:val="0"/>
              <w:jc w:val="center"/>
            </w:pPr>
            <w:r>
              <w:rPr>
                <w:sz w:val="20"/>
              </w:rPr>
              <w:t xml:space="preserve">14</w:t>
            </w:r>
          </w:p>
        </w:tc>
        <w:tc>
          <w:tcPr>
            <w:tcW w:w="1304" w:type="dxa"/>
          </w:tcPr>
          <w:p>
            <w:pPr>
              <w:pStyle w:val="0"/>
              <w:jc w:val="center"/>
            </w:pPr>
            <w:r>
              <w:rPr>
                <w:sz w:val="20"/>
              </w:rPr>
              <w:t xml:space="preserve">2,1</w:t>
            </w:r>
          </w:p>
        </w:tc>
        <w:tc>
          <w:tcPr>
            <w:tcW w:w="1077" w:type="dxa"/>
          </w:tcPr>
          <w:p>
            <w:pPr>
              <w:pStyle w:val="0"/>
              <w:jc w:val="center"/>
            </w:pPr>
            <w:r>
              <w:rPr>
                <w:sz w:val="20"/>
              </w:rPr>
              <w:t xml:space="preserve">0</w:t>
            </w:r>
          </w:p>
        </w:tc>
        <w:tc>
          <w:tcPr>
            <w:tcW w:w="1247" w:type="dxa"/>
          </w:tcPr>
          <w:p>
            <w:pPr>
              <w:pStyle w:val="0"/>
              <w:jc w:val="center"/>
            </w:pPr>
            <w:r>
              <w:rPr>
                <w:sz w:val="20"/>
              </w:rPr>
              <w:t xml:space="preserve">0</w:t>
            </w:r>
          </w:p>
        </w:tc>
        <w:tc>
          <w:tcPr>
            <w:tcW w:w="1077" w:type="dxa"/>
          </w:tcPr>
          <w:p>
            <w:pPr>
              <w:pStyle w:val="0"/>
              <w:jc w:val="center"/>
            </w:pPr>
            <w:r>
              <w:rPr>
                <w:sz w:val="20"/>
              </w:rPr>
              <w:t xml:space="preserve">0</w:t>
            </w:r>
          </w:p>
        </w:tc>
        <w:tc>
          <w:tcPr>
            <w:tcW w:w="1247" w:type="dxa"/>
          </w:tcPr>
          <w:p>
            <w:pPr>
              <w:pStyle w:val="0"/>
              <w:jc w:val="center"/>
            </w:pPr>
            <w:r>
              <w:rPr>
                <w:sz w:val="20"/>
              </w:rPr>
              <w:t xml:space="preserve">0</w:t>
            </w:r>
          </w:p>
        </w:tc>
      </w:tr>
      <w:tr>
        <w:tc>
          <w:tcPr>
            <w:tcW w:w="1984" w:type="dxa"/>
            <w:vAlign w:val="center"/>
          </w:tcPr>
          <w:p>
            <w:pPr>
              <w:pStyle w:val="0"/>
            </w:pPr>
            <w:r>
              <w:rPr>
                <w:sz w:val="20"/>
              </w:rPr>
              <w:t xml:space="preserve">Врожденные аномалии</w:t>
            </w:r>
          </w:p>
        </w:tc>
        <w:tc>
          <w:tcPr>
            <w:tcW w:w="1304" w:type="dxa"/>
          </w:tcPr>
          <w:p>
            <w:pPr>
              <w:pStyle w:val="0"/>
              <w:jc w:val="center"/>
            </w:pPr>
            <w:r>
              <w:rPr>
                <w:sz w:val="20"/>
              </w:rPr>
              <w:t xml:space="preserve">Q20-Q25</w:t>
            </w:r>
          </w:p>
        </w:tc>
        <w:tc>
          <w:tcPr>
            <w:tcW w:w="1077" w:type="dxa"/>
          </w:tcPr>
          <w:p>
            <w:pPr>
              <w:pStyle w:val="0"/>
              <w:jc w:val="center"/>
            </w:pPr>
            <w:r>
              <w:rPr>
                <w:sz w:val="20"/>
              </w:rPr>
              <w:t xml:space="preserve">16</w:t>
            </w:r>
          </w:p>
        </w:tc>
        <w:tc>
          <w:tcPr>
            <w:tcW w:w="1417" w:type="dxa"/>
          </w:tcPr>
          <w:p>
            <w:pPr>
              <w:pStyle w:val="0"/>
              <w:jc w:val="center"/>
            </w:pPr>
            <w:r>
              <w:rPr>
                <w:sz w:val="20"/>
              </w:rPr>
              <w:t xml:space="preserve">2,4</w:t>
            </w:r>
          </w:p>
        </w:tc>
        <w:tc>
          <w:tcPr>
            <w:tcW w:w="1020" w:type="dxa"/>
          </w:tcPr>
          <w:p>
            <w:pPr>
              <w:pStyle w:val="0"/>
              <w:jc w:val="center"/>
            </w:pPr>
            <w:r>
              <w:rPr>
                <w:sz w:val="20"/>
              </w:rPr>
              <w:t xml:space="preserve">3</w:t>
            </w:r>
          </w:p>
        </w:tc>
        <w:tc>
          <w:tcPr>
            <w:tcW w:w="1191" w:type="dxa"/>
          </w:tcPr>
          <w:p>
            <w:pPr>
              <w:pStyle w:val="0"/>
              <w:jc w:val="center"/>
            </w:pPr>
            <w:r>
              <w:rPr>
                <w:sz w:val="20"/>
              </w:rPr>
              <w:t xml:space="preserve">0,5</w:t>
            </w:r>
          </w:p>
        </w:tc>
        <w:tc>
          <w:tcPr>
            <w:tcW w:w="1077" w:type="dxa"/>
          </w:tcPr>
          <w:p>
            <w:pPr>
              <w:pStyle w:val="0"/>
              <w:jc w:val="center"/>
            </w:pPr>
            <w:r>
              <w:rPr>
                <w:sz w:val="20"/>
              </w:rPr>
              <w:t xml:space="preserve">3</w:t>
            </w:r>
          </w:p>
        </w:tc>
        <w:tc>
          <w:tcPr>
            <w:tcW w:w="1304" w:type="dxa"/>
          </w:tcPr>
          <w:p>
            <w:pPr>
              <w:pStyle w:val="0"/>
              <w:jc w:val="center"/>
            </w:pPr>
            <w:r>
              <w:rPr>
                <w:sz w:val="20"/>
              </w:rPr>
              <w:t xml:space="preserve">0,5</w:t>
            </w:r>
          </w:p>
        </w:tc>
        <w:tc>
          <w:tcPr>
            <w:tcW w:w="1077" w:type="dxa"/>
          </w:tcPr>
          <w:p>
            <w:pPr>
              <w:pStyle w:val="0"/>
              <w:jc w:val="center"/>
            </w:pPr>
            <w:r>
              <w:rPr>
                <w:sz w:val="20"/>
              </w:rPr>
              <w:t xml:space="preserve">2</w:t>
            </w:r>
          </w:p>
        </w:tc>
        <w:tc>
          <w:tcPr>
            <w:tcW w:w="1247" w:type="dxa"/>
          </w:tcPr>
          <w:p>
            <w:pPr>
              <w:pStyle w:val="0"/>
              <w:jc w:val="center"/>
            </w:pPr>
            <w:r>
              <w:rPr>
                <w:sz w:val="20"/>
              </w:rPr>
              <w:t xml:space="preserve">0,3</w:t>
            </w:r>
          </w:p>
        </w:tc>
        <w:tc>
          <w:tcPr>
            <w:tcW w:w="1077" w:type="dxa"/>
          </w:tcPr>
          <w:p>
            <w:pPr>
              <w:pStyle w:val="0"/>
              <w:jc w:val="center"/>
            </w:pPr>
            <w:r>
              <w:rPr>
                <w:sz w:val="20"/>
              </w:rPr>
              <w:t xml:space="preserve">17</w:t>
            </w:r>
          </w:p>
        </w:tc>
        <w:tc>
          <w:tcPr>
            <w:tcW w:w="1247" w:type="dxa"/>
          </w:tcPr>
          <w:p>
            <w:pPr>
              <w:pStyle w:val="0"/>
              <w:jc w:val="center"/>
            </w:pPr>
            <w:r>
              <w:rPr>
                <w:sz w:val="20"/>
              </w:rPr>
              <w:t xml:space="preserve">2,6</w:t>
            </w:r>
          </w:p>
        </w:tc>
      </w:tr>
      <w:tr>
        <w:tc>
          <w:tcPr>
            <w:tcW w:w="1984" w:type="dxa"/>
            <w:vAlign w:val="center"/>
          </w:tcPr>
          <w:p>
            <w:pPr>
              <w:pStyle w:val="0"/>
            </w:pPr>
            <w:r>
              <w:rPr>
                <w:sz w:val="20"/>
              </w:rPr>
              <w:t xml:space="preserve">Приобретенные пороки сердца</w:t>
            </w:r>
          </w:p>
        </w:tc>
        <w:tc>
          <w:tcPr>
            <w:tcW w:w="1304" w:type="dxa"/>
          </w:tcPr>
          <w:p>
            <w:pPr>
              <w:pStyle w:val="0"/>
              <w:jc w:val="center"/>
            </w:pPr>
            <w:r>
              <w:rPr>
                <w:sz w:val="20"/>
              </w:rPr>
              <w:t xml:space="preserve">I34-I37</w:t>
            </w:r>
          </w:p>
        </w:tc>
        <w:tc>
          <w:tcPr>
            <w:tcW w:w="1077" w:type="dxa"/>
          </w:tcPr>
          <w:p>
            <w:pPr>
              <w:pStyle w:val="0"/>
              <w:jc w:val="center"/>
            </w:pPr>
            <w:r>
              <w:rPr>
                <w:sz w:val="20"/>
              </w:rPr>
              <w:t xml:space="preserve">151</w:t>
            </w:r>
          </w:p>
        </w:tc>
        <w:tc>
          <w:tcPr>
            <w:tcW w:w="1417" w:type="dxa"/>
          </w:tcPr>
          <w:p>
            <w:pPr>
              <w:pStyle w:val="0"/>
              <w:jc w:val="center"/>
            </w:pPr>
            <w:r>
              <w:rPr>
                <w:sz w:val="20"/>
              </w:rPr>
              <w:t xml:space="preserve">22,9</w:t>
            </w:r>
          </w:p>
        </w:tc>
        <w:tc>
          <w:tcPr>
            <w:tcW w:w="1020" w:type="dxa"/>
          </w:tcPr>
          <w:p>
            <w:pPr>
              <w:pStyle w:val="0"/>
              <w:jc w:val="center"/>
            </w:pPr>
            <w:r>
              <w:rPr>
                <w:sz w:val="20"/>
              </w:rPr>
              <w:t xml:space="preserve">158</w:t>
            </w:r>
          </w:p>
        </w:tc>
        <w:tc>
          <w:tcPr>
            <w:tcW w:w="1191" w:type="dxa"/>
          </w:tcPr>
          <w:p>
            <w:pPr>
              <w:pStyle w:val="0"/>
              <w:jc w:val="center"/>
            </w:pPr>
            <w:r>
              <w:rPr>
                <w:sz w:val="20"/>
              </w:rPr>
              <w:t xml:space="preserve">23,9</w:t>
            </w:r>
          </w:p>
        </w:tc>
        <w:tc>
          <w:tcPr>
            <w:tcW w:w="1077" w:type="dxa"/>
          </w:tcPr>
          <w:p>
            <w:pPr>
              <w:pStyle w:val="0"/>
              <w:jc w:val="center"/>
            </w:pPr>
            <w:r>
              <w:rPr>
                <w:sz w:val="20"/>
              </w:rPr>
              <w:t xml:space="preserve">158</w:t>
            </w:r>
          </w:p>
        </w:tc>
        <w:tc>
          <w:tcPr>
            <w:tcW w:w="1304" w:type="dxa"/>
          </w:tcPr>
          <w:p>
            <w:pPr>
              <w:pStyle w:val="0"/>
              <w:jc w:val="center"/>
            </w:pPr>
            <w:r>
              <w:rPr>
                <w:sz w:val="20"/>
              </w:rPr>
              <w:t xml:space="preserve">23,9</w:t>
            </w:r>
          </w:p>
        </w:tc>
        <w:tc>
          <w:tcPr>
            <w:tcW w:w="1077" w:type="dxa"/>
          </w:tcPr>
          <w:p>
            <w:pPr>
              <w:pStyle w:val="0"/>
              <w:jc w:val="center"/>
            </w:pPr>
            <w:r>
              <w:rPr>
                <w:sz w:val="20"/>
              </w:rPr>
              <w:t xml:space="preserve">42</w:t>
            </w:r>
          </w:p>
        </w:tc>
        <w:tc>
          <w:tcPr>
            <w:tcW w:w="1247" w:type="dxa"/>
          </w:tcPr>
          <w:p>
            <w:pPr>
              <w:pStyle w:val="0"/>
              <w:jc w:val="center"/>
            </w:pPr>
            <w:r>
              <w:rPr>
                <w:sz w:val="20"/>
              </w:rPr>
              <w:t xml:space="preserve">6,3</w:t>
            </w:r>
          </w:p>
        </w:tc>
        <w:tc>
          <w:tcPr>
            <w:tcW w:w="1077" w:type="dxa"/>
          </w:tcPr>
          <w:p>
            <w:pPr>
              <w:pStyle w:val="0"/>
              <w:jc w:val="center"/>
            </w:pPr>
            <w:r>
              <w:rPr>
                <w:sz w:val="20"/>
              </w:rPr>
              <w:t xml:space="preserve">37</w:t>
            </w:r>
          </w:p>
        </w:tc>
        <w:tc>
          <w:tcPr>
            <w:tcW w:w="1247" w:type="dxa"/>
          </w:tcPr>
          <w:p>
            <w:pPr>
              <w:pStyle w:val="0"/>
              <w:jc w:val="center"/>
            </w:pPr>
            <w:r>
              <w:rPr>
                <w:sz w:val="20"/>
              </w:rPr>
              <w:t xml:space="preserve">5,6</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12</w:t>
      </w:r>
    </w:p>
    <w:p>
      <w:pPr>
        <w:pStyle w:val="0"/>
        <w:jc w:val="both"/>
      </w:pPr>
      <w:r>
        <w:rPr>
          <w:sz w:val="20"/>
        </w:rPr>
      </w:r>
    </w:p>
    <w:p>
      <w:pPr>
        <w:pStyle w:val="2"/>
        <w:jc w:val="center"/>
      </w:pPr>
      <w:r>
        <w:rPr>
          <w:sz w:val="20"/>
        </w:rPr>
        <w:t xml:space="preserve">Показатели и структура заболеваемости от БСК за 2021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587"/>
        <w:gridCol w:w="1644"/>
        <w:gridCol w:w="1303"/>
        <w:gridCol w:w="1474"/>
      </w:tblGrid>
      <w:tr>
        <w:tc>
          <w:tcPr>
            <w:tcW w:w="3061" w:type="dxa"/>
            <w:vMerge w:val="restart"/>
          </w:tcPr>
          <w:p>
            <w:pPr>
              <w:pStyle w:val="0"/>
              <w:jc w:val="center"/>
            </w:pPr>
            <w:r>
              <w:rPr>
                <w:sz w:val="20"/>
              </w:rPr>
              <w:t xml:space="preserve">Наименование заболевания</w:t>
            </w:r>
          </w:p>
        </w:tc>
        <w:tc>
          <w:tcPr>
            <w:gridSpan w:val="4"/>
            <w:tcW w:w="6008" w:type="dxa"/>
          </w:tcPr>
          <w:p>
            <w:pPr>
              <w:pStyle w:val="0"/>
              <w:jc w:val="center"/>
            </w:pPr>
            <w:r>
              <w:rPr>
                <w:sz w:val="20"/>
              </w:rPr>
              <w:t xml:space="preserve">Заболеваемость, в том числе:</w:t>
            </w:r>
          </w:p>
        </w:tc>
      </w:tr>
      <w:tr>
        <w:tc>
          <w:tcPr>
            <w:vMerge w:val="continue"/>
          </w:tcPr>
          <w:p/>
        </w:tc>
        <w:tc>
          <w:tcPr>
            <w:gridSpan w:val="2"/>
            <w:tcW w:w="3231" w:type="dxa"/>
          </w:tcPr>
          <w:p>
            <w:pPr>
              <w:pStyle w:val="0"/>
              <w:jc w:val="center"/>
            </w:pPr>
            <w:r>
              <w:rPr>
                <w:sz w:val="20"/>
              </w:rPr>
              <w:t xml:space="preserve">абс. значения</w:t>
            </w:r>
          </w:p>
        </w:tc>
        <w:tc>
          <w:tcPr>
            <w:gridSpan w:val="2"/>
            <w:tcW w:w="2777" w:type="dxa"/>
          </w:tcPr>
          <w:p>
            <w:pPr>
              <w:pStyle w:val="0"/>
              <w:jc w:val="center"/>
            </w:pPr>
            <w:r>
              <w:rPr>
                <w:sz w:val="20"/>
              </w:rPr>
              <w:t xml:space="preserve">показатель на 100 тыс. населения</w:t>
            </w:r>
          </w:p>
        </w:tc>
      </w:tr>
      <w:tr>
        <w:tc>
          <w:tcPr>
            <w:vMerge w:val="continue"/>
          </w:tcPr>
          <w:p/>
        </w:tc>
        <w:tc>
          <w:tcPr>
            <w:tcW w:w="1587" w:type="dxa"/>
          </w:tcPr>
          <w:p>
            <w:pPr>
              <w:pStyle w:val="0"/>
              <w:jc w:val="center"/>
            </w:pPr>
            <w:r>
              <w:rPr>
                <w:sz w:val="20"/>
              </w:rPr>
              <w:t xml:space="preserve">общая</w:t>
            </w:r>
          </w:p>
        </w:tc>
        <w:tc>
          <w:tcPr>
            <w:tcW w:w="1644" w:type="dxa"/>
          </w:tcPr>
          <w:p>
            <w:pPr>
              <w:pStyle w:val="0"/>
              <w:jc w:val="center"/>
            </w:pPr>
            <w:r>
              <w:rPr>
                <w:sz w:val="20"/>
              </w:rPr>
              <w:t xml:space="preserve">первичная</w:t>
            </w:r>
          </w:p>
        </w:tc>
        <w:tc>
          <w:tcPr>
            <w:tcW w:w="1303" w:type="dxa"/>
          </w:tcPr>
          <w:p>
            <w:pPr>
              <w:pStyle w:val="0"/>
              <w:jc w:val="center"/>
            </w:pPr>
            <w:r>
              <w:rPr>
                <w:sz w:val="20"/>
              </w:rPr>
              <w:t xml:space="preserve">общая</w:t>
            </w:r>
          </w:p>
        </w:tc>
        <w:tc>
          <w:tcPr>
            <w:tcW w:w="1474" w:type="dxa"/>
          </w:tcPr>
          <w:p>
            <w:pPr>
              <w:pStyle w:val="0"/>
              <w:jc w:val="center"/>
            </w:pPr>
            <w:r>
              <w:rPr>
                <w:sz w:val="20"/>
              </w:rPr>
              <w:t xml:space="preserve">первичная</w:t>
            </w:r>
          </w:p>
        </w:tc>
      </w:tr>
      <w:tr>
        <w:tc>
          <w:tcPr>
            <w:tcW w:w="3061" w:type="dxa"/>
            <w:vAlign w:val="bottom"/>
          </w:tcPr>
          <w:p>
            <w:pPr>
              <w:pStyle w:val="0"/>
            </w:pPr>
            <w:r>
              <w:rPr>
                <w:sz w:val="20"/>
              </w:rPr>
              <w:t xml:space="preserve">Зарегистрировано заболеваний всего, в том числе:</w:t>
            </w:r>
          </w:p>
        </w:tc>
        <w:tc>
          <w:tcPr>
            <w:tcW w:w="1587" w:type="dxa"/>
          </w:tcPr>
          <w:p>
            <w:pPr>
              <w:pStyle w:val="0"/>
              <w:jc w:val="center"/>
            </w:pPr>
            <w:r>
              <w:rPr>
                <w:sz w:val="20"/>
              </w:rPr>
              <w:t xml:space="preserve">845644</w:t>
            </w:r>
          </w:p>
        </w:tc>
        <w:tc>
          <w:tcPr>
            <w:tcW w:w="1644" w:type="dxa"/>
          </w:tcPr>
          <w:p>
            <w:pPr>
              <w:pStyle w:val="0"/>
              <w:jc w:val="center"/>
            </w:pPr>
            <w:r>
              <w:rPr>
                <w:sz w:val="20"/>
              </w:rPr>
              <w:t xml:space="preserve">399675</w:t>
            </w:r>
          </w:p>
        </w:tc>
        <w:tc>
          <w:tcPr>
            <w:tcW w:w="1303" w:type="dxa"/>
          </w:tcPr>
          <w:p>
            <w:pPr>
              <w:pStyle w:val="0"/>
              <w:jc w:val="center"/>
            </w:pPr>
            <w:r>
              <w:rPr>
                <w:sz w:val="20"/>
              </w:rPr>
              <w:t xml:space="preserve">x</w:t>
            </w:r>
          </w:p>
        </w:tc>
        <w:tc>
          <w:tcPr>
            <w:tcW w:w="1474" w:type="dxa"/>
          </w:tcPr>
          <w:p>
            <w:pPr>
              <w:pStyle w:val="0"/>
              <w:jc w:val="center"/>
            </w:pPr>
            <w:r>
              <w:rPr>
                <w:sz w:val="20"/>
              </w:rPr>
              <w:t xml:space="preserve">x</w:t>
            </w:r>
          </w:p>
        </w:tc>
      </w:tr>
      <w:tr>
        <w:tc>
          <w:tcPr>
            <w:tcW w:w="3061" w:type="dxa"/>
            <w:vAlign w:val="bottom"/>
          </w:tcPr>
          <w:p>
            <w:pPr>
              <w:pStyle w:val="0"/>
            </w:pPr>
            <w:r>
              <w:rPr>
                <w:sz w:val="20"/>
              </w:rPr>
              <w:t xml:space="preserve">Болезни системы кровообращения, в том числе:</w:t>
            </w:r>
          </w:p>
        </w:tc>
        <w:tc>
          <w:tcPr>
            <w:tcW w:w="1587" w:type="dxa"/>
          </w:tcPr>
          <w:p>
            <w:pPr>
              <w:pStyle w:val="0"/>
              <w:jc w:val="center"/>
            </w:pPr>
            <w:r>
              <w:rPr>
                <w:sz w:val="20"/>
              </w:rPr>
              <w:t xml:space="preserve">113668</w:t>
            </w:r>
          </w:p>
        </w:tc>
        <w:tc>
          <w:tcPr>
            <w:tcW w:w="1644" w:type="dxa"/>
          </w:tcPr>
          <w:p>
            <w:pPr>
              <w:pStyle w:val="0"/>
              <w:jc w:val="center"/>
            </w:pPr>
            <w:r>
              <w:rPr>
                <w:sz w:val="20"/>
              </w:rPr>
              <w:t xml:space="preserve">15548</w:t>
            </w:r>
          </w:p>
        </w:tc>
        <w:tc>
          <w:tcPr>
            <w:tcW w:w="1303" w:type="dxa"/>
          </w:tcPr>
          <w:p>
            <w:pPr>
              <w:pStyle w:val="0"/>
              <w:jc w:val="center"/>
            </w:pPr>
            <w:r>
              <w:rPr>
                <w:sz w:val="20"/>
              </w:rPr>
              <w:t xml:space="preserve">13083,8</w:t>
            </w:r>
          </w:p>
        </w:tc>
        <w:tc>
          <w:tcPr>
            <w:tcW w:w="1474" w:type="dxa"/>
          </w:tcPr>
          <w:p>
            <w:pPr>
              <w:pStyle w:val="0"/>
              <w:jc w:val="center"/>
            </w:pPr>
            <w:r>
              <w:rPr>
                <w:sz w:val="20"/>
              </w:rPr>
              <w:t xml:space="preserve">1789,7</w:t>
            </w:r>
          </w:p>
        </w:tc>
      </w:tr>
      <w:tr>
        <w:tc>
          <w:tcPr>
            <w:tcW w:w="3061" w:type="dxa"/>
            <w:vAlign w:val="bottom"/>
          </w:tcPr>
          <w:p>
            <w:pPr>
              <w:pStyle w:val="0"/>
            </w:pPr>
            <w:r>
              <w:rPr>
                <w:sz w:val="20"/>
              </w:rPr>
              <w:t xml:space="preserve">Гипертоническая болезнь</w:t>
            </w:r>
          </w:p>
        </w:tc>
        <w:tc>
          <w:tcPr>
            <w:tcW w:w="1587" w:type="dxa"/>
          </w:tcPr>
          <w:p>
            <w:pPr>
              <w:pStyle w:val="0"/>
              <w:jc w:val="center"/>
            </w:pPr>
            <w:r>
              <w:rPr>
                <w:sz w:val="20"/>
              </w:rPr>
              <w:t xml:space="preserve">61070</w:t>
            </w:r>
          </w:p>
        </w:tc>
        <w:tc>
          <w:tcPr>
            <w:tcW w:w="1644" w:type="dxa"/>
          </w:tcPr>
          <w:p>
            <w:pPr>
              <w:pStyle w:val="0"/>
              <w:jc w:val="center"/>
            </w:pPr>
            <w:r>
              <w:rPr>
                <w:sz w:val="20"/>
              </w:rPr>
              <w:t xml:space="preserve">7678</w:t>
            </w:r>
          </w:p>
        </w:tc>
        <w:tc>
          <w:tcPr>
            <w:tcW w:w="1303" w:type="dxa"/>
          </w:tcPr>
          <w:p>
            <w:pPr>
              <w:pStyle w:val="0"/>
              <w:jc w:val="center"/>
            </w:pPr>
            <w:r>
              <w:rPr>
                <w:sz w:val="20"/>
              </w:rPr>
              <w:t xml:space="preserve">7029,5</w:t>
            </w:r>
          </w:p>
        </w:tc>
        <w:tc>
          <w:tcPr>
            <w:tcW w:w="1474" w:type="dxa"/>
          </w:tcPr>
          <w:p>
            <w:pPr>
              <w:pStyle w:val="0"/>
              <w:jc w:val="center"/>
            </w:pPr>
            <w:r>
              <w:rPr>
                <w:sz w:val="20"/>
              </w:rPr>
              <w:t xml:space="preserve">883,8</w:t>
            </w:r>
          </w:p>
        </w:tc>
      </w:tr>
      <w:tr>
        <w:tc>
          <w:tcPr>
            <w:tcW w:w="3061" w:type="dxa"/>
            <w:vAlign w:val="bottom"/>
          </w:tcPr>
          <w:p>
            <w:pPr>
              <w:pStyle w:val="0"/>
            </w:pPr>
            <w:r>
              <w:rPr>
                <w:sz w:val="20"/>
              </w:rPr>
              <w:t xml:space="preserve">Инфаркт миокарда</w:t>
            </w:r>
          </w:p>
        </w:tc>
        <w:tc>
          <w:tcPr>
            <w:tcW w:w="1587" w:type="dxa"/>
          </w:tcPr>
          <w:p>
            <w:pPr>
              <w:pStyle w:val="0"/>
              <w:jc w:val="center"/>
            </w:pPr>
            <w:r>
              <w:rPr>
                <w:sz w:val="20"/>
              </w:rPr>
              <w:t xml:space="preserve">855</w:t>
            </w:r>
          </w:p>
        </w:tc>
        <w:tc>
          <w:tcPr>
            <w:tcW w:w="1644" w:type="dxa"/>
          </w:tcPr>
          <w:p>
            <w:pPr>
              <w:pStyle w:val="0"/>
              <w:jc w:val="center"/>
            </w:pPr>
            <w:r>
              <w:rPr>
                <w:sz w:val="20"/>
              </w:rPr>
              <w:t xml:space="preserve">855</w:t>
            </w:r>
          </w:p>
        </w:tc>
        <w:tc>
          <w:tcPr>
            <w:tcW w:w="1303" w:type="dxa"/>
          </w:tcPr>
          <w:p>
            <w:pPr>
              <w:pStyle w:val="0"/>
              <w:jc w:val="center"/>
            </w:pPr>
            <w:r>
              <w:rPr>
                <w:sz w:val="20"/>
              </w:rPr>
              <w:t xml:space="preserve">98,4</w:t>
            </w:r>
          </w:p>
        </w:tc>
        <w:tc>
          <w:tcPr>
            <w:tcW w:w="1474" w:type="dxa"/>
          </w:tcPr>
          <w:p>
            <w:pPr>
              <w:pStyle w:val="0"/>
              <w:jc w:val="center"/>
            </w:pPr>
            <w:r>
              <w:rPr>
                <w:sz w:val="20"/>
              </w:rPr>
              <w:t xml:space="preserve">98,4</w:t>
            </w:r>
          </w:p>
        </w:tc>
      </w:tr>
      <w:tr>
        <w:tc>
          <w:tcPr>
            <w:tcW w:w="3061" w:type="dxa"/>
            <w:vAlign w:val="bottom"/>
          </w:tcPr>
          <w:p>
            <w:pPr>
              <w:pStyle w:val="0"/>
            </w:pPr>
            <w:r>
              <w:rPr>
                <w:sz w:val="20"/>
              </w:rPr>
              <w:t xml:space="preserve">Ишемическая болезнь сердца</w:t>
            </w:r>
          </w:p>
        </w:tc>
        <w:tc>
          <w:tcPr>
            <w:tcW w:w="1587" w:type="dxa"/>
          </w:tcPr>
          <w:p>
            <w:pPr>
              <w:pStyle w:val="0"/>
              <w:jc w:val="center"/>
            </w:pPr>
            <w:r>
              <w:rPr>
                <w:sz w:val="20"/>
              </w:rPr>
              <w:t xml:space="preserve">16942</w:t>
            </w:r>
          </w:p>
        </w:tc>
        <w:tc>
          <w:tcPr>
            <w:tcW w:w="1644" w:type="dxa"/>
          </w:tcPr>
          <w:p>
            <w:pPr>
              <w:pStyle w:val="0"/>
              <w:jc w:val="center"/>
            </w:pPr>
            <w:r>
              <w:rPr>
                <w:sz w:val="20"/>
              </w:rPr>
              <w:t xml:space="preserve">2236</w:t>
            </w:r>
          </w:p>
        </w:tc>
        <w:tc>
          <w:tcPr>
            <w:tcW w:w="1303" w:type="dxa"/>
          </w:tcPr>
          <w:p>
            <w:pPr>
              <w:pStyle w:val="0"/>
              <w:jc w:val="center"/>
            </w:pPr>
            <w:r>
              <w:rPr>
                <w:sz w:val="20"/>
              </w:rPr>
              <w:t xml:space="preserve">1950,1</w:t>
            </w:r>
          </w:p>
        </w:tc>
        <w:tc>
          <w:tcPr>
            <w:tcW w:w="1474" w:type="dxa"/>
          </w:tcPr>
          <w:p>
            <w:pPr>
              <w:pStyle w:val="0"/>
              <w:jc w:val="center"/>
            </w:pPr>
            <w:r>
              <w:rPr>
                <w:sz w:val="20"/>
              </w:rPr>
              <w:t xml:space="preserve">257,4</w:t>
            </w:r>
          </w:p>
        </w:tc>
      </w:tr>
      <w:tr>
        <w:tc>
          <w:tcPr>
            <w:tcW w:w="3061" w:type="dxa"/>
            <w:vAlign w:val="bottom"/>
          </w:tcPr>
          <w:p>
            <w:pPr>
              <w:pStyle w:val="0"/>
            </w:pPr>
            <w:r>
              <w:rPr>
                <w:sz w:val="20"/>
              </w:rPr>
              <w:t xml:space="preserve">Цереброваскулярные заболевания</w:t>
            </w:r>
          </w:p>
        </w:tc>
        <w:tc>
          <w:tcPr>
            <w:tcW w:w="1587" w:type="dxa"/>
          </w:tcPr>
          <w:p>
            <w:pPr>
              <w:pStyle w:val="0"/>
              <w:jc w:val="center"/>
            </w:pPr>
            <w:r>
              <w:rPr>
                <w:sz w:val="20"/>
              </w:rPr>
              <w:t xml:space="preserve">22639</w:t>
            </w:r>
          </w:p>
        </w:tc>
        <w:tc>
          <w:tcPr>
            <w:tcW w:w="1644" w:type="dxa"/>
          </w:tcPr>
          <w:p>
            <w:pPr>
              <w:pStyle w:val="0"/>
              <w:jc w:val="center"/>
            </w:pPr>
            <w:r>
              <w:rPr>
                <w:sz w:val="20"/>
              </w:rPr>
              <w:t xml:space="preserve">3324</w:t>
            </w:r>
          </w:p>
        </w:tc>
        <w:tc>
          <w:tcPr>
            <w:tcW w:w="1303" w:type="dxa"/>
          </w:tcPr>
          <w:p>
            <w:pPr>
              <w:pStyle w:val="0"/>
              <w:jc w:val="center"/>
            </w:pPr>
            <w:r>
              <w:rPr>
                <w:sz w:val="20"/>
              </w:rPr>
              <w:t xml:space="preserve">2605,9</w:t>
            </w:r>
          </w:p>
        </w:tc>
        <w:tc>
          <w:tcPr>
            <w:tcW w:w="1474" w:type="dxa"/>
          </w:tcPr>
          <w:p>
            <w:pPr>
              <w:pStyle w:val="0"/>
              <w:jc w:val="center"/>
            </w:pPr>
            <w:r>
              <w:rPr>
                <w:sz w:val="20"/>
              </w:rPr>
              <w:t xml:space="preserve">382,6</w:t>
            </w:r>
          </w:p>
        </w:tc>
      </w:tr>
      <w:tr>
        <w:tc>
          <w:tcPr>
            <w:tcW w:w="3061" w:type="dxa"/>
            <w:vAlign w:val="bottom"/>
          </w:tcPr>
          <w:p>
            <w:pPr>
              <w:pStyle w:val="0"/>
            </w:pPr>
            <w:r>
              <w:rPr>
                <w:sz w:val="20"/>
              </w:rPr>
              <w:t xml:space="preserve">Острое нарушение мозгового кровообращения</w:t>
            </w:r>
          </w:p>
        </w:tc>
        <w:tc>
          <w:tcPr>
            <w:tcW w:w="1587" w:type="dxa"/>
          </w:tcPr>
          <w:p>
            <w:pPr>
              <w:pStyle w:val="0"/>
              <w:jc w:val="center"/>
            </w:pPr>
            <w:r>
              <w:rPr>
                <w:sz w:val="20"/>
              </w:rPr>
              <w:t xml:space="preserve">1596</w:t>
            </w:r>
          </w:p>
        </w:tc>
        <w:tc>
          <w:tcPr>
            <w:tcW w:w="1644" w:type="dxa"/>
          </w:tcPr>
          <w:p>
            <w:pPr>
              <w:pStyle w:val="0"/>
              <w:jc w:val="center"/>
            </w:pPr>
            <w:r>
              <w:rPr>
                <w:sz w:val="20"/>
              </w:rPr>
              <w:t xml:space="preserve">1596</w:t>
            </w:r>
          </w:p>
        </w:tc>
        <w:tc>
          <w:tcPr>
            <w:tcW w:w="1303" w:type="dxa"/>
          </w:tcPr>
          <w:p>
            <w:pPr>
              <w:pStyle w:val="0"/>
              <w:jc w:val="center"/>
            </w:pPr>
            <w:r>
              <w:rPr>
                <w:sz w:val="20"/>
              </w:rPr>
              <w:t xml:space="preserve">183,7</w:t>
            </w:r>
          </w:p>
        </w:tc>
        <w:tc>
          <w:tcPr>
            <w:tcW w:w="1474" w:type="dxa"/>
          </w:tcPr>
          <w:p>
            <w:pPr>
              <w:pStyle w:val="0"/>
              <w:jc w:val="center"/>
            </w:pPr>
            <w:r>
              <w:rPr>
                <w:sz w:val="20"/>
              </w:rPr>
              <w:t xml:space="preserve">183,7</w:t>
            </w:r>
          </w:p>
        </w:tc>
      </w:tr>
      <w:tr>
        <w:tc>
          <w:tcPr>
            <w:tcW w:w="3061" w:type="dxa"/>
            <w:vAlign w:val="bottom"/>
          </w:tcPr>
          <w:p>
            <w:pPr>
              <w:pStyle w:val="0"/>
            </w:pPr>
            <w:r>
              <w:rPr>
                <w:sz w:val="20"/>
              </w:rPr>
              <w:t xml:space="preserve">Субарахноидальное кровоизлияние</w:t>
            </w:r>
          </w:p>
        </w:tc>
        <w:tc>
          <w:tcPr>
            <w:tcW w:w="1587" w:type="dxa"/>
          </w:tcPr>
          <w:p>
            <w:pPr>
              <w:pStyle w:val="0"/>
              <w:jc w:val="center"/>
            </w:pPr>
            <w:r>
              <w:rPr>
                <w:sz w:val="20"/>
              </w:rPr>
              <w:t xml:space="preserve">65</w:t>
            </w:r>
          </w:p>
        </w:tc>
        <w:tc>
          <w:tcPr>
            <w:tcW w:w="1644" w:type="dxa"/>
          </w:tcPr>
          <w:p>
            <w:pPr>
              <w:pStyle w:val="0"/>
              <w:jc w:val="center"/>
            </w:pPr>
            <w:r>
              <w:rPr>
                <w:sz w:val="20"/>
              </w:rPr>
              <w:t xml:space="preserve">65</w:t>
            </w:r>
          </w:p>
        </w:tc>
        <w:tc>
          <w:tcPr>
            <w:tcW w:w="1303" w:type="dxa"/>
          </w:tcPr>
          <w:p>
            <w:pPr>
              <w:pStyle w:val="0"/>
              <w:jc w:val="center"/>
            </w:pPr>
            <w:r>
              <w:rPr>
                <w:sz w:val="20"/>
              </w:rPr>
              <w:t xml:space="preserve">7,5</w:t>
            </w:r>
          </w:p>
        </w:tc>
        <w:tc>
          <w:tcPr>
            <w:tcW w:w="1474" w:type="dxa"/>
          </w:tcPr>
          <w:p>
            <w:pPr>
              <w:pStyle w:val="0"/>
              <w:jc w:val="center"/>
            </w:pPr>
            <w:r>
              <w:rPr>
                <w:sz w:val="20"/>
              </w:rPr>
              <w:t xml:space="preserve">7,5</w:t>
            </w:r>
          </w:p>
        </w:tc>
      </w:tr>
      <w:tr>
        <w:tc>
          <w:tcPr>
            <w:tcW w:w="3061" w:type="dxa"/>
            <w:vAlign w:val="bottom"/>
          </w:tcPr>
          <w:p>
            <w:pPr>
              <w:pStyle w:val="0"/>
            </w:pPr>
            <w:r>
              <w:rPr>
                <w:sz w:val="20"/>
              </w:rPr>
              <w:t xml:space="preserve">Внутримозговое кровоизлияние</w:t>
            </w:r>
          </w:p>
        </w:tc>
        <w:tc>
          <w:tcPr>
            <w:tcW w:w="1587" w:type="dxa"/>
          </w:tcPr>
          <w:p>
            <w:pPr>
              <w:pStyle w:val="0"/>
              <w:jc w:val="center"/>
            </w:pPr>
            <w:r>
              <w:rPr>
                <w:sz w:val="20"/>
              </w:rPr>
              <w:t xml:space="preserve">226</w:t>
            </w:r>
          </w:p>
        </w:tc>
        <w:tc>
          <w:tcPr>
            <w:tcW w:w="1644" w:type="dxa"/>
          </w:tcPr>
          <w:p>
            <w:pPr>
              <w:pStyle w:val="0"/>
              <w:jc w:val="center"/>
            </w:pPr>
            <w:r>
              <w:rPr>
                <w:sz w:val="20"/>
              </w:rPr>
              <w:t xml:space="preserve">226</w:t>
            </w:r>
          </w:p>
        </w:tc>
        <w:tc>
          <w:tcPr>
            <w:tcW w:w="1303" w:type="dxa"/>
          </w:tcPr>
          <w:p>
            <w:pPr>
              <w:pStyle w:val="0"/>
              <w:jc w:val="center"/>
            </w:pPr>
            <w:r>
              <w:rPr>
                <w:sz w:val="20"/>
              </w:rPr>
              <w:t xml:space="preserve">26,0</w:t>
            </w:r>
          </w:p>
        </w:tc>
        <w:tc>
          <w:tcPr>
            <w:tcW w:w="1474" w:type="dxa"/>
          </w:tcPr>
          <w:p>
            <w:pPr>
              <w:pStyle w:val="0"/>
              <w:jc w:val="center"/>
            </w:pPr>
            <w:r>
              <w:rPr>
                <w:sz w:val="20"/>
              </w:rPr>
              <w:t xml:space="preserve">26,0</w:t>
            </w:r>
          </w:p>
        </w:tc>
      </w:tr>
      <w:tr>
        <w:tc>
          <w:tcPr>
            <w:tcW w:w="3061" w:type="dxa"/>
            <w:vAlign w:val="bottom"/>
          </w:tcPr>
          <w:p>
            <w:pPr>
              <w:pStyle w:val="0"/>
            </w:pPr>
            <w:r>
              <w:rPr>
                <w:sz w:val="20"/>
              </w:rPr>
              <w:t xml:space="preserve">Инфаркт мозга</w:t>
            </w:r>
          </w:p>
        </w:tc>
        <w:tc>
          <w:tcPr>
            <w:tcW w:w="1587" w:type="dxa"/>
          </w:tcPr>
          <w:p>
            <w:pPr>
              <w:pStyle w:val="0"/>
              <w:jc w:val="center"/>
            </w:pPr>
            <w:r>
              <w:rPr>
                <w:sz w:val="20"/>
              </w:rPr>
              <w:t xml:space="preserve">1294</w:t>
            </w:r>
          </w:p>
        </w:tc>
        <w:tc>
          <w:tcPr>
            <w:tcW w:w="1644" w:type="dxa"/>
          </w:tcPr>
          <w:p>
            <w:pPr>
              <w:pStyle w:val="0"/>
              <w:jc w:val="center"/>
            </w:pPr>
            <w:r>
              <w:rPr>
                <w:sz w:val="20"/>
              </w:rPr>
              <w:t xml:space="preserve">1294</w:t>
            </w:r>
          </w:p>
        </w:tc>
        <w:tc>
          <w:tcPr>
            <w:tcW w:w="1303" w:type="dxa"/>
          </w:tcPr>
          <w:p>
            <w:pPr>
              <w:pStyle w:val="0"/>
              <w:jc w:val="center"/>
            </w:pPr>
            <w:r>
              <w:rPr>
                <w:sz w:val="20"/>
              </w:rPr>
              <w:t xml:space="preserve">148,9</w:t>
            </w:r>
          </w:p>
        </w:tc>
        <w:tc>
          <w:tcPr>
            <w:tcW w:w="1474" w:type="dxa"/>
          </w:tcPr>
          <w:p>
            <w:pPr>
              <w:pStyle w:val="0"/>
              <w:jc w:val="center"/>
            </w:pPr>
            <w:r>
              <w:rPr>
                <w:sz w:val="20"/>
              </w:rPr>
              <w:t xml:space="preserve">148,9</w:t>
            </w:r>
          </w:p>
        </w:tc>
      </w:tr>
      <w:tr>
        <w:tc>
          <w:tcPr>
            <w:tcW w:w="3061" w:type="dxa"/>
            <w:vAlign w:val="bottom"/>
          </w:tcPr>
          <w:p>
            <w:pPr>
              <w:pStyle w:val="0"/>
            </w:pPr>
            <w:r>
              <w:rPr>
                <w:sz w:val="20"/>
              </w:rPr>
              <w:t xml:space="preserve">Инсульт, неуточненный как кровоизлияние или инфаркт мозга</w:t>
            </w:r>
          </w:p>
        </w:tc>
        <w:tc>
          <w:tcPr>
            <w:tcW w:w="1587" w:type="dxa"/>
          </w:tcPr>
          <w:p>
            <w:pPr>
              <w:pStyle w:val="0"/>
              <w:jc w:val="center"/>
            </w:pPr>
            <w:r>
              <w:rPr>
                <w:sz w:val="20"/>
              </w:rPr>
              <w:t xml:space="preserve">51</w:t>
            </w:r>
          </w:p>
        </w:tc>
        <w:tc>
          <w:tcPr>
            <w:tcW w:w="1644" w:type="dxa"/>
          </w:tcPr>
          <w:p>
            <w:pPr>
              <w:pStyle w:val="0"/>
              <w:jc w:val="center"/>
            </w:pPr>
            <w:r>
              <w:rPr>
                <w:sz w:val="20"/>
              </w:rPr>
              <w:t xml:space="preserve">51</w:t>
            </w:r>
          </w:p>
        </w:tc>
        <w:tc>
          <w:tcPr>
            <w:tcW w:w="1303" w:type="dxa"/>
          </w:tcPr>
          <w:p>
            <w:pPr>
              <w:pStyle w:val="0"/>
              <w:jc w:val="center"/>
            </w:pPr>
            <w:r>
              <w:rPr>
                <w:sz w:val="20"/>
              </w:rPr>
              <w:t xml:space="preserve">5,9</w:t>
            </w:r>
          </w:p>
        </w:tc>
        <w:tc>
          <w:tcPr>
            <w:tcW w:w="1474" w:type="dxa"/>
          </w:tcPr>
          <w:p>
            <w:pPr>
              <w:pStyle w:val="0"/>
              <w:jc w:val="center"/>
            </w:pPr>
            <w:r>
              <w:rPr>
                <w:sz w:val="20"/>
              </w:rPr>
              <w:t xml:space="preserve">5,9</w:t>
            </w:r>
          </w:p>
        </w:tc>
      </w:tr>
      <w:tr>
        <w:tc>
          <w:tcPr>
            <w:tcW w:w="3061" w:type="dxa"/>
            <w:vAlign w:val="bottom"/>
          </w:tcPr>
          <w:p>
            <w:pPr>
              <w:pStyle w:val="0"/>
            </w:pPr>
            <w:r>
              <w:rPr>
                <w:sz w:val="20"/>
              </w:rPr>
              <w:t xml:space="preserve">Транзиторная ишемическая атака</w:t>
            </w:r>
          </w:p>
        </w:tc>
        <w:tc>
          <w:tcPr>
            <w:tcW w:w="1587" w:type="dxa"/>
          </w:tcPr>
          <w:p>
            <w:pPr>
              <w:pStyle w:val="0"/>
            </w:pPr>
            <w:r>
              <w:rPr>
                <w:sz w:val="20"/>
              </w:rPr>
            </w:r>
          </w:p>
        </w:tc>
        <w:tc>
          <w:tcPr>
            <w:tcW w:w="1644" w:type="dxa"/>
          </w:tcPr>
          <w:p>
            <w:pPr>
              <w:pStyle w:val="0"/>
            </w:pPr>
            <w:r>
              <w:rPr>
                <w:sz w:val="20"/>
              </w:rPr>
            </w:r>
          </w:p>
        </w:tc>
        <w:tc>
          <w:tcPr>
            <w:tcW w:w="1303" w:type="dxa"/>
          </w:tcPr>
          <w:p>
            <w:pPr>
              <w:pStyle w:val="0"/>
              <w:jc w:val="center"/>
            </w:pPr>
            <w:r>
              <w:rPr>
                <w:sz w:val="20"/>
              </w:rPr>
              <w:t xml:space="preserve">x</w:t>
            </w:r>
          </w:p>
        </w:tc>
        <w:tc>
          <w:tcPr>
            <w:tcW w:w="1474" w:type="dxa"/>
          </w:tcPr>
          <w:p>
            <w:pPr>
              <w:pStyle w:val="0"/>
              <w:jc w:val="center"/>
            </w:pPr>
            <w:r>
              <w:rPr>
                <w:sz w:val="20"/>
              </w:rPr>
              <w:t xml:space="preserve">x</w:t>
            </w:r>
          </w:p>
        </w:tc>
      </w:tr>
    </w:tbl>
    <w:p>
      <w:pPr>
        <w:pStyle w:val="0"/>
        <w:jc w:val="both"/>
      </w:pPr>
      <w:r>
        <w:rPr>
          <w:sz w:val="20"/>
        </w:rPr>
      </w:r>
    </w:p>
    <w:p>
      <w:pPr>
        <w:pStyle w:val="0"/>
        <w:outlineLvl w:val="3"/>
        <w:jc w:val="right"/>
      </w:pPr>
      <w:r>
        <w:rPr>
          <w:sz w:val="20"/>
        </w:rPr>
        <w:t xml:space="preserve">Таблица 13</w:t>
      </w:r>
    </w:p>
    <w:p>
      <w:pPr>
        <w:pStyle w:val="0"/>
        <w:jc w:val="both"/>
      </w:pPr>
      <w:r>
        <w:rPr>
          <w:sz w:val="20"/>
        </w:rPr>
      </w:r>
    </w:p>
    <w:p>
      <w:pPr>
        <w:pStyle w:val="2"/>
        <w:jc w:val="center"/>
      </w:pPr>
      <w:r>
        <w:rPr>
          <w:sz w:val="20"/>
        </w:rPr>
        <w:t xml:space="preserve">Показатели и структура заболеваемости от БСК за 2022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587"/>
        <w:gridCol w:w="1530"/>
        <w:gridCol w:w="1303"/>
        <w:gridCol w:w="1530"/>
      </w:tblGrid>
      <w:tr>
        <w:tc>
          <w:tcPr>
            <w:tcW w:w="3118" w:type="dxa"/>
            <w:vMerge w:val="restart"/>
          </w:tcPr>
          <w:p>
            <w:pPr>
              <w:pStyle w:val="0"/>
            </w:pPr>
            <w:r>
              <w:rPr>
                <w:sz w:val="20"/>
              </w:rPr>
              <w:t xml:space="preserve">Наименование заболевания</w:t>
            </w:r>
          </w:p>
        </w:tc>
        <w:tc>
          <w:tcPr>
            <w:gridSpan w:val="4"/>
            <w:tcW w:w="5950" w:type="dxa"/>
          </w:tcPr>
          <w:p>
            <w:pPr>
              <w:pStyle w:val="0"/>
            </w:pPr>
            <w:r>
              <w:rPr>
                <w:sz w:val="20"/>
              </w:rPr>
              <w:t xml:space="preserve">Заболеваемость, в том числе:</w:t>
            </w:r>
          </w:p>
        </w:tc>
      </w:tr>
      <w:tr>
        <w:tc>
          <w:tcPr>
            <w:vMerge w:val="continue"/>
          </w:tcPr>
          <w:p/>
        </w:tc>
        <w:tc>
          <w:tcPr>
            <w:gridSpan w:val="2"/>
            <w:tcW w:w="3117" w:type="dxa"/>
          </w:tcPr>
          <w:p>
            <w:pPr>
              <w:pStyle w:val="0"/>
            </w:pPr>
            <w:r>
              <w:rPr>
                <w:sz w:val="20"/>
              </w:rPr>
              <w:t xml:space="preserve">абс. значения</w:t>
            </w:r>
          </w:p>
        </w:tc>
        <w:tc>
          <w:tcPr>
            <w:gridSpan w:val="2"/>
            <w:tcW w:w="2833" w:type="dxa"/>
          </w:tcPr>
          <w:p>
            <w:pPr>
              <w:pStyle w:val="0"/>
            </w:pPr>
            <w:r>
              <w:rPr>
                <w:sz w:val="20"/>
              </w:rPr>
              <w:t xml:space="preserve">показатель на 100 тыс. населения</w:t>
            </w:r>
          </w:p>
        </w:tc>
      </w:tr>
      <w:tr>
        <w:tc>
          <w:tcPr>
            <w:vMerge w:val="continue"/>
          </w:tcPr>
          <w:p/>
        </w:tc>
        <w:tc>
          <w:tcPr>
            <w:tcW w:w="1587" w:type="dxa"/>
          </w:tcPr>
          <w:p>
            <w:pPr>
              <w:pStyle w:val="0"/>
            </w:pPr>
            <w:r>
              <w:rPr>
                <w:sz w:val="20"/>
              </w:rPr>
              <w:t xml:space="preserve">общая</w:t>
            </w:r>
          </w:p>
        </w:tc>
        <w:tc>
          <w:tcPr>
            <w:tcW w:w="1530" w:type="dxa"/>
          </w:tcPr>
          <w:p>
            <w:pPr>
              <w:pStyle w:val="0"/>
            </w:pPr>
            <w:r>
              <w:rPr>
                <w:sz w:val="20"/>
              </w:rPr>
              <w:t xml:space="preserve">первичная</w:t>
            </w:r>
          </w:p>
        </w:tc>
        <w:tc>
          <w:tcPr>
            <w:tcW w:w="1303" w:type="dxa"/>
          </w:tcPr>
          <w:p>
            <w:pPr>
              <w:pStyle w:val="0"/>
            </w:pPr>
            <w:r>
              <w:rPr>
                <w:sz w:val="20"/>
              </w:rPr>
              <w:t xml:space="preserve">общая</w:t>
            </w:r>
          </w:p>
        </w:tc>
        <w:tc>
          <w:tcPr>
            <w:tcW w:w="1530" w:type="dxa"/>
          </w:tcPr>
          <w:p>
            <w:pPr>
              <w:pStyle w:val="0"/>
            </w:pPr>
            <w:r>
              <w:rPr>
                <w:sz w:val="20"/>
              </w:rPr>
              <w:t xml:space="preserve">первичная</w:t>
            </w:r>
          </w:p>
        </w:tc>
      </w:tr>
      <w:tr>
        <w:tc>
          <w:tcPr>
            <w:tcW w:w="3118" w:type="dxa"/>
            <w:vAlign w:val="bottom"/>
          </w:tcPr>
          <w:p>
            <w:pPr>
              <w:pStyle w:val="0"/>
            </w:pPr>
            <w:r>
              <w:rPr>
                <w:sz w:val="20"/>
              </w:rPr>
              <w:t xml:space="preserve">Зарегистрировано заболеваний всего, в том числе:</w:t>
            </w:r>
          </w:p>
        </w:tc>
        <w:tc>
          <w:tcPr>
            <w:tcW w:w="1587" w:type="dxa"/>
            <w:vAlign w:val="bottom"/>
          </w:tcPr>
          <w:p>
            <w:pPr>
              <w:pStyle w:val="0"/>
              <w:jc w:val="center"/>
            </w:pPr>
            <w:r>
              <w:rPr>
                <w:sz w:val="20"/>
              </w:rPr>
              <w:t xml:space="preserve">868521</w:t>
            </w:r>
          </w:p>
        </w:tc>
        <w:tc>
          <w:tcPr>
            <w:tcW w:w="1530" w:type="dxa"/>
            <w:vAlign w:val="bottom"/>
          </w:tcPr>
          <w:p>
            <w:pPr>
              <w:pStyle w:val="0"/>
              <w:jc w:val="center"/>
            </w:pPr>
            <w:r>
              <w:rPr>
                <w:sz w:val="20"/>
              </w:rPr>
              <w:t xml:space="preserve">425832</w:t>
            </w:r>
          </w:p>
        </w:tc>
        <w:tc>
          <w:tcPr>
            <w:tcW w:w="1303" w:type="dxa"/>
            <w:vAlign w:val="bottom"/>
          </w:tcPr>
          <w:p>
            <w:pPr>
              <w:pStyle w:val="0"/>
              <w:jc w:val="center"/>
            </w:pPr>
            <w:r>
              <w:rPr>
                <w:sz w:val="20"/>
              </w:rPr>
              <w:t xml:space="preserve">x</w:t>
            </w:r>
          </w:p>
        </w:tc>
        <w:tc>
          <w:tcPr>
            <w:tcW w:w="1530" w:type="dxa"/>
            <w:vAlign w:val="bottom"/>
          </w:tcPr>
          <w:p>
            <w:pPr>
              <w:pStyle w:val="0"/>
              <w:jc w:val="center"/>
            </w:pPr>
            <w:r>
              <w:rPr>
                <w:sz w:val="20"/>
              </w:rPr>
              <w:t xml:space="preserve">x</w:t>
            </w:r>
          </w:p>
        </w:tc>
      </w:tr>
      <w:tr>
        <w:tc>
          <w:tcPr>
            <w:tcW w:w="3118" w:type="dxa"/>
            <w:vAlign w:val="bottom"/>
          </w:tcPr>
          <w:p>
            <w:pPr>
              <w:pStyle w:val="0"/>
            </w:pPr>
            <w:r>
              <w:rPr>
                <w:sz w:val="20"/>
              </w:rPr>
              <w:t xml:space="preserve">Болезни системы кровообращения, в том числе:</w:t>
            </w:r>
          </w:p>
        </w:tc>
        <w:tc>
          <w:tcPr>
            <w:tcW w:w="1587" w:type="dxa"/>
            <w:vAlign w:val="bottom"/>
          </w:tcPr>
          <w:p>
            <w:pPr>
              <w:pStyle w:val="0"/>
              <w:jc w:val="center"/>
            </w:pPr>
            <w:r>
              <w:rPr>
                <w:sz w:val="20"/>
              </w:rPr>
              <w:t xml:space="preserve">128290</w:t>
            </w:r>
          </w:p>
        </w:tc>
        <w:tc>
          <w:tcPr>
            <w:tcW w:w="1530" w:type="dxa"/>
            <w:vAlign w:val="bottom"/>
          </w:tcPr>
          <w:p>
            <w:pPr>
              <w:pStyle w:val="0"/>
              <w:jc w:val="center"/>
            </w:pPr>
            <w:r>
              <w:rPr>
                <w:sz w:val="20"/>
              </w:rPr>
              <w:t xml:space="preserve">20655</w:t>
            </w:r>
          </w:p>
        </w:tc>
        <w:tc>
          <w:tcPr>
            <w:tcW w:w="1303" w:type="dxa"/>
            <w:vAlign w:val="bottom"/>
          </w:tcPr>
          <w:p>
            <w:pPr>
              <w:pStyle w:val="0"/>
              <w:jc w:val="center"/>
            </w:pPr>
            <w:r>
              <w:rPr>
                <w:sz w:val="20"/>
              </w:rPr>
              <w:t xml:space="preserve">14748,8</w:t>
            </w:r>
          </w:p>
        </w:tc>
        <w:tc>
          <w:tcPr>
            <w:tcW w:w="1530" w:type="dxa"/>
            <w:vAlign w:val="bottom"/>
          </w:tcPr>
          <w:p>
            <w:pPr>
              <w:pStyle w:val="0"/>
              <w:jc w:val="center"/>
            </w:pPr>
            <w:r>
              <w:rPr>
                <w:sz w:val="20"/>
              </w:rPr>
              <w:t xml:space="preserve">2374,6</w:t>
            </w:r>
          </w:p>
        </w:tc>
      </w:tr>
      <w:tr>
        <w:tc>
          <w:tcPr>
            <w:tcW w:w="3118" w:type="dxa"/>
            <w:vAlign w:val="bottom"/>
          </w:tcPr>
          <w:p>
            <w:pPr>
              <w:pStyle w:val="0"/>
            </w:pPr>
            <w:r>
              <w:rPr>
                <w:sz w:val="20"/>
              </w:rPr>
              <w:t xml:space="preserve">Гипертоническая болезнь</w:t>
            </w:r>
          </w:p>
        </w:tc>
        <w:tc>
          <w:tcPr>
            <w:tcW w:w="1587" w:type="dxa"/>
            <w:vAlign w:val="bottom"/>
          </w:tcPr>
          <w:p>
            <w:pPr>
              <w:pStyle w:val="0"/>
              <w:jc w:val="center"/>
            </w:pPr>
            <w:r>
              <w:rPr>
                <w:sz w:val="20"/>
              </w:rPr>
              <w:t xml:space="preserve">74872</w:t>
            </w:r>
          </w:p>
        </w:tc>
        <w:tc>
          <w:tcPr>
            <w:tcW w:w="1530" w:type="dxa"/>
            <w:vAlign w:val="bottom"/>
          </w:tcPr>
          <w:p>
            <w:pPr>
              <w:pStyle w:val="0"/>
              <w:jc w:val="center"/>
            </w:pPr>
            <w:r>
              <w:rPr>
                <w:sz w:val="20"/>
              </w:rPr>
              <w:t xml:space="preserve">12348</w:t>
            </w:r>
          </w:p>
        </w:tc>
        <w:tc>
          <w:tcPr>
            <w:tcW w:w="1303" w:type="dxa"/>
            <w:vAlign w:val="bottom"/>
          </w:tcPr>
          <w:p>
            <w:pPr>
              <w:pStyle w:val="0"/>
              <w:jc w:val="center"/>
            </w:pPr>
            <w:r>
              <w:rPr>
                <w:sz w:val="20"/>
              </w:rPr>
              <w:t xml:space="preserve">8607,6</w:t>
            </w:r>
          </w:p>
        </w:tc>
        <w:tc>
          <w:tcPr>
            <w:tcW w:w="1530" w:type="dxa"/>
            <w:vAlign w:val="bottom"/>
          </w:tcPr>
          <w:p>
            <w:pPr>
              <w:pStyle w:val="0"/>
              <w:jc w:val="center"/>
            </w:pPr>
            <w:r>
              <w:rPr>
                <w:sz w:val="20"/>
              </w:rPr>
              <w:t xml:space="preserve">1419,6</w:t>
            </w:r>
          </w:p>
        </w:tc>
      </w:tr>
      <w:tr>
        <w:tc>
          <w:tcPr>
            <w:tcW w:w="3118" w:type="dxa"/>
            <w:vAlign w:val="bottom"/>
          </w:tcPr>
          <w:p>
            <w:pPr>
              <w:pStyle w:val="0"/>
            </w:pPr>
            <w:r>
              <w:rPr>
                <w:sz w:val="20"/>
              </w:rPr>
              <w:t xml:space="preserve">Инфаркт миокарда</w:t>
            </w:r>
          </w:p>
        </w:tc>
        <w:tc>
          <w:tcPr>
            <w:tcW w:w="1587" w:type="dxa"/>
            <w:vAlign w:val="bottom"/>
          </w:tcPr>
          <w:p>
            <w:pPr>
              <w:pStyle w:val="0"/>
              <w:jc w:val="center"/>
            </w:pPr>
            <w:r>
              <w:rPr>
                <w:sz w:val="20"/>
              </w:rPr>
              <w:t xml:space="preserve">1065</w:t>
            </w:r>
          </w:p>
        </w:tc>
        <w:tc>
          <w:tcPr>
            <w:tcW w:w="1530" w:type="dxa"/>
            <w:vAlign w:val="bottom"/>
          </w:tcPr>
          <w:p>
            <w:pPr>
              <w:pStyle w:val="0"/>
              <w:jc w:val="center"/>
            </w:pPr>
            <w:r>
              <w:rPr>
                <w:sz w:val="20"/>
              </w:rPr>
              <w:t xml:space="preserve">1065</w:t>
            </w:r>
          </w:p>
        </w:tc>
        <w:tc>
          <w:tcPr>
            <w:tcW w:w="1303" w:type="dxa"/>
            <w:vAlign w:val="bottom"/>
          </w:tcPr>
          <w:p>
            <w:pPr>
              <w:pStyle w:val="0"/>
              <w:jc w:val="center"/>
            </w:pPr>
            <w:r>
              <w:rPr>
                <w:sz w:val="20"/>
              </w:rPr>
              <w:t xml:space="preserve">122,4</w:t>
            </w:r>
          </w:p>
        </w:tc>
        <w:tc>
          <w:tcPr>
            <w:tcW w:w="1530" w:type="dxa"/>
            <w:vAlign w:val="bottom"/>
          </w:tcPr>
          <w:p>
            <w:pPr>
              <w:pStyle w:val="0"/>
              <w:jc w:val="center"/>
            </w:pPr>
            <w:r>
              <w:rPr>
                <w:sz w:val="20"/>
              </w:rPr>
              <w:t xml:space="preserve">122,4</w:t>
            </w:r>
          </w:p>
        </w:tc>
      </w:tr>
      <w:tr>
        <w:tc>
          <w:tcPr>
            <w:tcW w:w="3118" w:type="dxa"/>
            <w:vAlign w:val="bottom"/>
          </w:tcPr>
          <w:p>
            <w:pPr>
              <w:pStyle w:val="0"/>
            </w:pPr>
            <w:r>
              <w:rPr>
                <w:sz w:val="20"/>
              </w:rPr>
              <w:t xml:space="preserve">Ишемическая болезнь сердца</w:t>
            </w:r>
          </w:p>
        </w:tc>
        <w:tc>
          <w:tcPr>
            <w:tcW w:w="1587" w:type="dxa"/>
            <w:vAlign w:val="bottom"/>
          </w:tcPr>
          <w:p>
            <w:pPr>
              <w:pStyle w:val="0"/>
              <w:jc w:val="center"/>
            </w:pPr>
            <w:r>
              <w:rPr>
                <w:sz w:val="20"/>
              </w:rPr>
              <w:t xml:space="preserve">17048</w:t>
            </w:r>
          </w:p>
        </w:tc>
        <w:tc>
          <w:tcPr>
            <w:tcW w:w="1530" w:type="dxa"/>
            <w:vAlign w:val="bottom"/>
          </w:tcPr>
          <w:p>
            <w:pPr>
              <w:pStyle w:val="0"/>
              <w:jc w:val="center"/>
            </w:pPr>
            <w:r>
              <w:rPr>
                <w:sz w:val="20"/>
              </w:rPr>
              <w:t xml:space="preserve">2377</w:t>
            </w:r>
          </w:p>
        </w:tc>
        <w:tc>
          <w:tcPr>
            <w:tcW w:w="1303" w:type="dxa"/>
            <w:vAlign w:val="bottom"/>
          </w:tcPr>
          <w:p>
            <w:pPr>
              <w:pStyle w:val="0"/>
              <w:jc w:val="center"/>
            </w:pPr>
            <w:r>
              <w:rPr>
                <w:sz w:val="20"/>
              </w:rPr>
              <w:t xml:space="preserve">1959,9</w:t>
            </w:r>
          </w:p>
        </w:tc>
        <w:tc>
          <w:tcPr>
            <w:tcW w:w="1530" w:type="dxa"/>
            <w:vAlign w:val="bottom"/>
          </w:tcPr>
          <w:p>
            <w:pPr>
              <w:pStyle w:val="0"/>
              <w:jc w:val="center"/>
            </w:pPr>
            <w:r>
              <w:rPr>
                <w:sz w:val="20"/>
              </w:rPr>
              <w:t xml:space="preserve">273,3</w:t>
            </w:r>
          </w:p>
        </w:tc>
      </w:tr>
      <w:tr>
        <w:tc>
          <w:tcPr>
            <w:tcW w:w="3118" w:type="dxa"/>
            <w:vAlign w:val="bottom"/>
          </w:tcPr>
          <w:p>
            <w:pPr>
              <w:pStyle w:val="0"/>
            </w:pPr>
            <w:r>
              <w:rPr>
                <w:sz w:val="20"/>
              </w:rPr>
              <w:t xml:space="preserve">Цереброваскулярные заболевания</w:t>
            </w:r>
          </w:p>
        </w:tc>
        <w:tc>
          <w:tcPr>
            <w:tcW w:w="1587" w:type="dxa"/>
            <w:vAlign w:val="bottom"/>
          </w:tcPr>
          <w:p>
            <w:pPr>
              <w:pStyle w:val="0"/>
              <w:jc w:val="center"/>
            </w:pPr>
            <w:r>
              <w:rPr>
                <w:sz w:val="20"/>
              </w:rPr>
              <w:t xml:space="preserve">22142</w:t>
            </w:r>
          </w:p>
        </w:tc>
        <w:tc>
          <w:tcPr>
            <w:tcW w:w="1530" w:type="dxa"/>
            <w:vAlign w:val="bottom"/>
          </w:tcPr>
          <w:p>
            <w:pPr>
              <w:pStyle w:val="0"/>
              <w:jc w:val="center"/>
            </w:pPr>
            <w:r>
              <w:rPr>
                <w:sz w:val="20"/>
              </w:rPr>
              <w:t xml:space="preserve">3712</w:t>
            </w:r>
          </w:p>
        </w:tc>
        <w:tc>
          <w:tcPr>
            <w:tcW w:w="1303" w:type="dxa"/>
            <w:vAlign w:val="bottom"/>
          </w:tcPr>
          <w:p>
            <w:pPr>
              <w:pStyle w:val="0"/>
              <w:jc w:val="center"/>
            </w:pPr>
            <w:r>
              <w:rPr>
                <w:sz w:val="20"/>
              </w:rPr>
              <w:t xml:space="preserve">2545,5</w:t>
            </w:r>
          </w:p>
        </w:tc>
        <w:tc>
          <w:tcPr>
            <w:tcW w:w="1530" w:type="dxa"/>
            <w:vAlign w:val="bottom"/>
          </w:tcPr>
          <w:p>
            <w:pPr>
              <w:pStyle w:val="0"/>
              <w:jc w:val="center"/>
            </w:pPr>
            <w:r>
              <w:rPr>
                <w:sz w:val="20"/>
              </w:rPr>
              <w:t xml:space="preserve">426,7</w:t>
            </w:r>
          </w:p>
        </w:tc>
      </w:tr>
      <w:tr>
        <w:tc>
          <w:tcPr>
            <w:tcW w:w="3118" w:type="dxa"/>
            <w:vAlign w:val="bottom"/>
          </w:tcPr>
          <w:p>
            <w:pPr>
              <w:pStyle w:val="0"/>
            </w:pPr>
            <w:r>
              <w:rPr>
                <w:sz w:val="20"/>
              </w:rPr>
              <w:t xml:space="preserve">Острое нарушение мозгового кровообращения</w:t>
            </w:r>
          </w:p>
        </w:tc>
        <w:tc>
          <w:tcPr>
            <w:tcW w:w="1587" w:type="dxa"/>
            <w:vAlign w:val="bottom"/>
          </w:tcPr>
          <w:p>
            <w:pPr>
              <w:pStyle w:val="0"/>
              <w:jc w:val="center"/>
            </w:pPr>
            <w:r>
              <w:rPr>
                <w:sz w:val="20"/>
              </w:rPr>
              <w:t xml:space="preserve">2014</w:t>
            </w:r>
          </w:p>
        </w:tc>
        <w:tc>
          <w:tcPr>
            <w:tcW w:w="1530" w:type="dxa"/>
            <w:vAlign w:val="bottom"/>
          </w:tcPr>
          <w:p>
            <w:pPr>
              <w:pStyle w:val="0"/>
              <w:jc w:val="center"/>
            </w:pPr>
            <w:r>
              <w:rPr>
                <w:sz w:val="20"/>
              </w:rPr>
              <w:t xml:space="preserve">2014</w:t>
            </w:r>
          </w:p>
        </w:tc>
        <w:tc>
          <w:tcPr>
            <w:tcW w:w="1303" w:type="dxa"/>
            <w:vAlign w:val="bottom"/>
          </w:tcPr>
          <w:p>
            <w:pPr>
              <w:pStyle w:val="0"/>
              <w:jc w:val="center"/>
            </w:pPr>
            <w:r>
              <w:rPr>
                <w:sz w:val="20"/>
              </w:rPr>
              <w:t xml:space="preserve">231,5</w:t>
            </w:r>
          </w:p>
        </w:tc>
        <w:tc>
          <w:tcPr>
            <w:tcW w:w="1530" w:type="dxa"/>
            <w:vAlign w:val="bottom"/>
          </w:tcPr>
          <w:p>
            <w:pPr>
              <w:pStyle w:val="0"/>
              <w:jc w:val="center"/>
            </w:pPr>
            <w:r>
              <w:rPr>
                <w:sz w:val="20"/>
              </w:rPr>
              <w:t xml:space="preserve">231,5</w:t>
            </w:r>
          </w:p>
        </w:tc>
      </w:tr>
      <w:tr>
        <w:tc>
          <w:tcPr>
            <w:tcW w:w="3118" w:type="dxa"/>
            <w:vAlign w:val="bottom"/>
          </w:tcPr>
          <w:p>
            <w:pPr>
              <w:pStyle w:val="0"/>
            </w:pPr>
            <w:r>
              <w:rPr>
                <w:sz w:val="20"/>
              </w:rPr>
              <w:t xml:space="preserve">Субарахноидальное кровоизлияние</w:t>
            </w:r>
          </w:p>
        </w:tc>
        <w:tc>
          <w:tcPr>
            <w:tcW w:w="1587" w:type="dxa"/>
            <w:vAlign w:val="bottom"/>
          </w:tcPr>
          <w:p>
            <w:pPr>
              <w:pStyle w:val="0"/>
              <w:jc w:val="center"/>
            </w:pPr>
            <w:r>
              <w:rPr>
                <w:sz w:val="20"/>
              </w:rPr>
              <w:t xml:space="preserve">50</w:t>
            </w:r>
          </w:p>
        </w:tc>
        <w:tc>
          <w:tcPr>
            <w:tcW w:w="1530" w:type="dxa"/>
            <w:vAlign w:val="bottom"/>
          </w:tcPr>
          <w:p>
            <w:pPr>
              <w:pStyle w:val="0"/>
              <w:jc w:val="center"/>
            </w:pPr>
            <w:r>
              <w:rPr>
                <w:sz w:val="20"/>
              </w:rPr>
              <w:t xml:space="preserve">50</w:t>
            </w:r>
          </w:p>
        </w:tc>
        <w:tc>
          <w:tcPr>
            <w:tcW w:w="1303" w:type="dxa"/>
            <w:vAlign w:val="bottom"/>
          </w:tcPr>
          <w:p>
            <w:pPr>
              <w:pStyle w:val="0"/>
              <w:jc w:val="center"/>
            </w:pPr>
            <w:r>
              <w:rPr>
                <w:sz w:val="20"/>
              </w:rPr>
              <w:t xml:space="preserve">5,7</w:t>
            </w:r>
          </w:p>
        </w:tc>
        <w:tc>
          <w:tcPr>
            <w:tcW w:w="1530" w:type="dxa"/>
            <w:vAlign w:val="bottom"/>
          </w:tcPr>
          <w:p>
            <w:pPr>
              <w:pStyle w:val="0"/>
              <w:jc w:val="center"/>
            </w:pPr>
            <w:r>
              <w:rPr>
                <w:sz w:val="20"/>
              </w:rPr>
              <w:t xml:space="preserve">5,7</w:t>
            </w:r>
          </w:p>
        </w:tc>
      </w:tr>
      <w:tr>
        <w:tc>
          <w:tcPr>
            <w:tcW w:w="3118" w:type="dxa"/>
            <w:vAlign w:val="bottom"/>
          </w:tcPr>
          <w:p>
            <w:pPr>
              <w:pStyle w:val="0"/>
            </w:pPr>
            <w:r>
              <w:rPr>
                <w:sz w:val="20"/>
              </w:rPr>
              <w:t xml:space="preserve">Внутримозговое кровоизлияние</w:t>
            </w:r>
          </w:p>
        </w:tc>
        <w:tc>
          <w:tcPr>
            <w:tcW w:w="1587" w:type="dxa"/>
            <w:vAlign w:val="bottom"/>
          </w:tcPr>
          <w:p>
            <w:pPr>
              <w:pStyle w:val="0"/>
              <w:jc w:val="center"/>
            </w:pPr>
            <w:r>
              <w:rPr>
                <w:sz w:val="20"/>
              </w:rPr>
              <w:t xml:space="preserve">293</w:t>
            </w:r>
          </w:p>
        </w:tc>
        <w:tc>
          <w:tcPr>
            <w:tcW w:w="1530" w:type="dxa"/>
            <w:vAlign w:val="bottom"/>
          </w:tcPr>
          <w:p>
            <w:pPr>
              <w:pStyle w:val="0"/>
              <w:jc w:val="center"/>
            </w:pPr>
            <w:r>
              <w:rPr>
                <w:sz w:val="20"/>
              </w:rPr>
              <w:t xml:space="preserve">293</w:t>
            </w:r>
          </w:p>
        </w:tc>
        <w:tc>
          <w:tcPr>
            <w:tcW w:w="1303" w:type="dxa"/>
            <w:vAlign w:val="bottom"/>
          </w:tcPr>
          <w:p>
            <w:pPr>
              <w:pStyle w:val="0"/>
              <w:jc w:val="center"/>
            </w:pPr>
            <w:r>
              <w:rPr>
                <w:sz w:val="20"/>
              </w:rPr>
              <w:t xml:space="preserve">33,7</w:t>
            </w:r>
          </w:p>
        </w:tc>
        <w:tc>
          <w:tcPr>
            <w:tcW w:w="1530" w:type="dxa"/>
            <w:vAlign w:val="bottom"/>
          </w:tcPr>
          <w:p>
            <w:pPr>
              <w:pStyle w:val="0"/>
              <w:jc w:val="center"/>
            </w:pPr>
            <w:r>
              <w:rPr>
                <w:sz w:val="20"/>
              </w:rPr>
              <w:t xml:space="preserve">33,7</w:t>
            </w:r>
          </w:p>
        </w:tc>
      </w:tr>
      <w:tr>
        <w:tc>
          <w:tcPr>
            <w:tcW w:w="3118" w:type="dxa"/>
            <w:vAlign w:val="bottom"/>
          </w:tcPr>
          <w:p>
            <w:pPr>
              <w:pStyle w:val="0"/>
            </w:pPr>
            <w:r>
              <w:rPr>
                <w:sz w:val="20"/>
              </w:rPr>
              <w:t xml:space="preserve">Инфаркт мозга</w:t>
            </w:r>
          </w:p>
        </w:tc>
        <w:tc>
          <w:tcPr>
            <w:tcW w:w="1587" w:type="dxa"/>
            <w:vAlign w:val="bottom"/>
          </w:tcPr>
          <w:p>
            <w:pPr>
              <w:pStyle w:val="0"/>
              <w:jc w:val="center"/>
            </w:pPr>
            <w:r>
              <w:rPr>
                <w:sz w:val="20"/>
              </w:rPr>
              <w:t xml:space="preserve">1629</w:t>
            </w:r>
          </w:p>
        </w:tc>
        <w:tc>
          <w:tcPr>
            <w:tcW w:w="1530" w:type="dxa"/>
            <w:vAlign w:val="bottom"/>
          </w:tcPr>
          <w:p>
            <w:pPr>
              <w:pStyle w:val="0"/>
              <w:jc w:val="center"/>
            </w:pPr>
            <w:r>
              <w:rPr>
                <w:sz w:val="20"/>
              </w:rPr>
              <w:t xml:space="preserve">1629</w:t>
            </w:r>
          </w:p>
        </w:tc>
        <w:tc>
          <w:tcPr>
            <w:tcW w:w="1303" w:type="dxa"/>
            <w:vAlign w:val="bottom"/>
          </w:tcPr>
          <w:p>
            <w:pPr>
              <w:pStyle w:val="0"/>
              <w:jc w:val="center"/>
            </w:pPr>
            <w:r>
              <w:rPr>
                <w:sz w:val="20"/>
              </w:rPr>
              <w:t xml:space="preserve">187,3</w:t>
            </w:r>
          </w:p>
        </w:tc>
        <w:tc>
          <w:tcPr>
            <w:tcW w:w="1530" w:type="dxa"/>
            <w:vAlign w:val="bottom"/>
          </w:tcPr>
          <w:p>
            <w:pPr>
              <w:pStyle w:val="0"/>
              <w:jc w:val="center"/>
            </w:pPr>
            <w:r>
              <w:rPr>
                <w:sz w:val="20"/>
              </w:rPr>
              <w:t xml:space="preserve">187,3</w:t>
            </w:r>
          </w:p>
        </w:tc>
      </w:tr>
      <w:tr>
        <w:tc>
          <w:tcPr>
            <w:tcW w:w="3118" w:type="dxa"/>
            <w:vAlign w:val="bottom"/>
          </w:tcPr>
          <w:p>
            <w:pPr>
              <w:pStyle w:val="0"/>
            </w:pPr>
            <w:r>
              <w:rPr>
                <w:sz w:val="20"/>
              </w:rPr>
              <w:t xml:space="preserve">Инсульт, неуточненный как кровоизлияние или инфаркт мозга</w:t>
            </w:r>
          </w:p>
        </w:tc>
        <w:tc>
          <w:tcPr>
            <w:tcW w:w="1587" w:type="dxa"/>
            <w:vAlign w:val="bottom"/>
          </w:tcPr>
          <w:p>
            <w:pPr>
              <w:pStyle w:val="0"/>
              <w:jc w:val="center"/>
            </w:pPr>
            <w:r>
              <w:rPr>
                <w:sz w:val="20"/>
              </w:rPr>
              <w:t xml:space="preserve">42</w:t>
            </w:r>
          </w:p>
        </w:tc>
        <w:tc>
          <w:tcPr>
            <w:tcW w:w="1530" w:type="dxa"/>
            <w:vAlign w:val="bottom"/>
          </w:tcPr>
          <w:p>
            <w:pPr>
              <w:pStyle w:val="0"/>
              <w:jc w:val="center"/>
            </w:pPr>
            <w:r>
              <w:rPr>
                <w:sz w:val="20"/>
              </w:rPr>
              <w:t xml:space="preserve">42</w:t>
            </w:r>
          </w:p>
        </w:tc>
        <w:tc>
          <w:tcPr>
            <w:tcW w:w="1303" w:type="dxa"/>
            <w:vAlign w:val="bottom"/>
          </w:tcPr>
          <w:p>
            <w:pPr>
              <w:pStyle w:val="0"/>
              <w:jc w:val="center"/>
            </w:pPr>
            <w:r>
              <w:rPr>
                <w:sz w:val="20"/>
              </w:rPr>
              <w:t xml:space="preserve">4,8</w:t>
            </w:r>
          </w:p>
        </w:tc>
        <w:tc>
          <w:tcPr>
            <w:tcW w:w="1530" w:type="dxa"/>
            <w:vAlign w:val="bottom"/>
          </w:tcPr>
          <w:p>
            <w:pPr>
              <w:pStyle w:val="0"/>
              <w:jc w:val="center"/>
            </w:pPr>
            <w:r>
              <w:rPr>
                <w:sz w:val="20"/>
              </w:rPr>
              <w:t xml:space="preserve">4,8</w:t>
            </w:r>
          </w:p>
        </w:tc>
      </w:tr>
      <w:tr>
        <w:tc>
          <w:tcPr>
            <w:tcW w:w="3118" w:type="dxa"/>
            <w:vAlign w:val="bottom"/>
          </w:tcPr>
          <w:p>
            <w:pPr>
              <w:pStyle w:val="0"/>
            </w:pPr>
            <w:r>
              <w:rPr>
                <w:sz w:val="20"/>
              </w:rPr>
              <w:t xml:space="preserve">Транзиторная ишемическая атака</w:t>
            </w:r>
          </w:p>
        </w:tc>
        <w:tc>
          <w:tcPr>
            <w:tcW w:w="1587" w:type="dxa"/>
            <w:vAlign w:val="bottom"/>
          </w:tcPr>
          <w:p>
            <w:pPr>
              <w:pStyle w:val="0"/>
              <w:jc w:val="center"/>
            </w:pPr>
            <w:r>
              <w:rPr>
                <w:sz w:val="20"/>
              </w:rPr>
              <w:t xml:space="preserve">1500</w:t>
            </w:r>
          </w:p>
        </w:tc>
        <w:tc>
          <w:tcPr>
            <w:tcW w:w="1530" w:type="dxa"/>
            <w:vAlign w:val="bottom"/>
          </w:tcPr>
          <w:p>
            <w:pPr>
              <w:pStyle w:val="0"/>
              <w:jc w:val="center"/>
            </w:pPr>
            <w:r>
              <w:rPr>
                <w:sz w:val="20"/>
              </w:rPr>
              <w:t xml:space="preserve">309</w:t>
            </w:r>
          </w:p>
        </w:tc>
        <w:tc>
          <w:tcPr>
            <w:tcW w:w="1303" w:type="dxa"/>
            <w:vAlign w:val="bottom"/>
          </w:tcPr>
          <w:p>
            <w:pPr>
              <w:pStyle w:val="0"/>
              <w:jc w:val="center"/>
            </w:pPr>
            <w:r>
              <w:rPr>
                <w:sz w:val="20"/>
              </w:rPr>
              <w:t xml:space="preserve">x</w:t>
            </w:r>
          </w:p>
        </w:tc>
        <w:tc>
          <w:tcPr>
            <w:tcW w:w="1530" w:type="dxa"/>
            <w:vAlign w:val="bottom"/>
          </w:tcPr>
          <w:p>
            <w:pPr>
              <w:pStyle w:val="0"/>
              <w:jc w:val="center"/>
            </w:pPr>
            <w:r>
              <w:rPr>
                <w:sz w:val="20"/>
              </w:rPr>
              <w:t xml:space="preserve">x</w:t>
            </w:r>
          </w:p>
        </w:tc>
      </w:tr>
    </w:tbl>
    <w:p>
      <w:pPr>
        <w:pStyle w:val="0"/>
        <w:jc w:val="both"/>
      </w:pPr>
      <w:r>
        <w:rPr>
          <w:sz w:val="20"/>
        </w:rPr>
      </w:r>
    </w:p>
    <w:p>
      <w:pPr>
        <w:pStyle w:val="0"/>
        <w:outlineLvl w:val="3"/>
        <w:jc w:val="right"/>
      </w:pPr>
      <w:r>
        <w:rPr>
          <w:sz w:val="20"/>
        </w:rPr>
        <w:t xml:space="preserve">Таблица 14</w:t>
      </w:r>
    </w:p>
    <w:p>
      <w:pPr>
        <w:pStyle w:val="0"/>
        <w:jc w:val="both"/>
      </w:pPr>
      <w:r>
        <w:rPr>
          <w:sz w:val="20"/>
        </w:rPr>
      </w:r>
    </w:p>
    <w:p>
      <w:pPr>
        <w:pStyle w:val="2"/>
        <w:jc w:val="center"/>
      </w:pPr>
      <w:r>
        <w:rPr>
          <w:sz w:val="20"/>
        </w:rPr>
        <w:t xml:space="preserve">Анализ заболеваемости БСК в 2020 году</w:t>
      </w:r>
    </w:p>
    <w:p>
      <w:pPr>
        <w:pStyle w:val="2"/>
        <w:jc w:val="center"/>
      </w:pPr>
      <w:r>
        <w:rPr>
          <w:sz w:val="20"/>
        </w:rPr>
        <w:t xml:space="preserve">по муниципальным образованиям</w:t>
      </w:r>
    </w:p>
    <w:p>
      <w:pPr>
        <w:pStyle w:val="2"/>
        <w:jc w:val="center"/>
      </w:pPr>
      <w:r>
        <w:rPr>
          <w:sz w:val="20"/>
        </w:rPr>
        <w:t xml:space="preserve">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361"/>
        <w:gridCol w:w="1361"/>
        <w:gridCol w:w="1247"/>
        <w:gridCol w:w="1077"/>
        <w:gridCol w:w="1020"/>
        <w:gridCol w:w="1077"/>
        <w:gridCol w:w="1134"/>
        <w:gridCol w:w="1134"/>
        <w:gridCol w:w="1077"/>
        <w:gridCol w:w="1134"/>
        <w:gridCol w:w="1304"/>
        <w:gridCol w:w="964"/>
        <w:gridCol w:w="1417"/>
        <w:gridCol w:w="1020"/>
        <w:gridCol w:w="737"/>
        <w:gridCol w:w="1020"/>
        <w:gridCol w:w="1474"/>
        <w:gridCol w:w="1020"/>
        <w:gridCol w:w="1417"/>
        <w:gridCol w:w="1020"/>
      </w:tblGrid>
      <w:tr>
        <w:tc>
          <w:tcPr>
            <w:tcW w:w="1984" w:type="dxa"/>
            <w:vAlign w:val="center"/>
          </w:tcPr>
          <w:p>
            <w:pPr>
              <w:pStyle w:val="0"/>
              <w:jc w:val="center"/>
            </w:pPr>
            <w:r>
              <w:rPr>
                <w:sz w:val="20"/>
              </w:rPr>
              <w:t xml:space="preserve">Наименование муниципальных образований</w:t>
            </w:r>
          </w:p>
        </w:tc>
        <w:tc>
          <w:tcPr>
            <w:tcW w:w="1361" w:type="dxa"/>
            <w:vAlign w:val="center"/>
          </w:tcPr>
          <w:p>
            <w:pPr>
              <w:pStyle w:val="0"/>
              <w:jc w:val="center"/>
            </w:pPr>
            <w:r>
              <w:rPr>
                <w:sz w:val="20"/>
              </w:rPr>
              <w:t xml:space="preserve">болезни системы кровообращения</w:t>
            </w:r>
          </w:p>
        </w:tc>
        <w:tc>
          <w:tcPr>
            <w:tcW w:w="1361" w:type="dxa"/>
            <w:vAlign w:val="center"/>
          </w:tcPr>
          <w:p>
            <w:pPr>
              <w:pStyle w:val="0"/>
              <w:jc w:val="center"/>
            </w:pPr>
            <w:r>
              <w:rPr>
                <w:sz w:val="20"/>
              </w:rPr>
              <w:t xml:space="preserve">на 100 тыс. населения</w:t>
            </w:r>
          </w:p>
        </w:tc>
        <w:tc>
          <w:tcPr>
            <w:tcW w:w="1247" w:type="dxa"/>
            <w:vAlign w:val="center"/>
          </w:tcPr>
          <w:p>
            <w:pPr>
              <w:pStyle w:val="0"/>
              <w:jc w:val="center"/>
            </w:pPr>
            <w:r>
              <w:rPr>
                <w:sz w:val="20"/>
              </w:rPr>
              <w:t xml:space="preserve">болезни характеризующиеся повышением артериального давления</w:t>
            </w:r>
          </w:p>
        </w:tc>
        <w:tc>
          <w:tcPr>
            <w:tcW w:w="1077" w:type="dxa"/>
            <w:vAlign w:val="center"/>
          </w:tcPr>
          <w:p>
            <w:pPr>
              <w:pStyle w:val="0"/>
              <w:jc w:val="center"/>
            </w:pPr>
            <w:r>
              <w:rPr>
                <w:sz w:val="20"/>
              </w:rPr>
              <w:t xml:space="preserve">на 100 тыс. населения</w:t>
            </w:r>
          </w:p>
        </w:tc>
        <w:tc>
          <w:tcPr>
            <w:tcW w:w="1020" w:type="dxa"/>
            <w:vAlign w:val="center"/>
          </w:tcPr>
          <w:p>
            <w:pPr>
              <w:pStyle w:val="0"/>
              <w:jc w:val="center"/>
            </w:pPr>
            <w:r>
              <w:rPr>
                <w:sz w:val="20"/>
              </w:rPr>
              <w:t xml:space="preserve">инфаркт миокарда</w:t>
            </w:r>
          </w:p>
        </w:tc>
        <w:tc>
          <w:tcPr>
            <w:tcW w:w="1077" w:type="dxa"/>
            <w:vAlign w:val="center"/>
          </w:tcPr>
          <w:p>
            <w:pPr>
              <w:pStyle w:val="0"/>
              <w:jc w:val="center"/>
            </w:pPr>
            <w:r>
              <w:rPr>
                <w:sz w:val="20"/>
              </w:rPr>
              <w:t xml:space="preserve">на 100 тыс. населения</w:t>
            </w:r>
          </w:p>
        </w:tc>
        <w:tc>
          <w:tcPr>
            <w:tcW w:w="1134" w:type="dxa"/>
            <w:vAlign w:val="center"/>
          </w:tcPr>
          <w:p>
            <w:pPr>
              <w:pStyle w:val="0"/>
              <w:jc w:val="center"/>
            </w:pPr>
            <w:r>
              <w:rPr>
                <w:sz w:val="20"/>
              </w:rPr>
              <w:t xml:space="preserve">ишемическая болезнь сердца</w:t>
            </w:r>
          </w:p>
        </w:tc>
        <w:tc>
          <w:tcPr>
            <w:tcW w:w="1134" w:type="dxa"/>
            <w:vAlign w:val="center"/>
          </w:tcPr>
          <w:p>
            <w:pPr>
              <w:pStyle w:val="0"/>
              <w:jc w:val="center"/>
            </w:pPr>
            <w:r>
              <w:rPr>
                <w:sz w:val="20"/>
              </w:rPr>
              <w:t xml:space="preserve">на 100 тыс. населения</w:t>
            </w:r>
          </w:p>
        </w:tc>
        <w:tc>
          <w:tcPr>
            <w:tcW w:w="1077" w:type="dxa"/>
            <w:vAlign w:val="center"/>
          </w:tcPr>
          <w:p>
            <w:pPr>
              <w:pStyle w:val="0"/>
              <w:jc w:val="center"/>
            </w:pPr>
            <w:r>
              <w:rPr>
                <w:sz w:val="20"/>
              </w:rPr>
              <w:t xml:space="preserve">цереброваскулярные заболевания</w:t>
            </w:r>
          </w:p>
        </w:tc>
        <w:tc>
          <w:tcPr>
            <w:tcW w:w="1134" w:type="dxa"/>
            <w:vAlign w:val="center"/>
          </w:tcPr>
          <w:p>
            <w:pPr>
              <w:pStyle w:val="0"/>
              <w:jc w:val="center"/>
            </w:pPr>
            <w:r>
              <w:rPr>
                <w:sz w:val="20"/>
              </w:rPr>
              <w:t xml:space="preserve">на 100 тыс. населения</w:t>
            </w:r>
          </w:p>
        </w:tc>
        <w:tc>
          <w:tcPr>
            <w:tcW w:w="1304" w:type="dxa"/>
            <w:vAlign w:val="center"/>
          </w:tcPr>
          <w:p>
            <w:pPr>
              <w:pStyle w:val="0"/>
              <w:jc w:val="center"/>
            </w:pPr>
            <w:r>
              <w:rPr>
                <w:sz w:val="20"/>
              </w:rPr>
              <w:t xml:space="preserve">субарахноидальные кровоизлияния</w:t>
            </w:r>
          </w:p>
        </w:tc>
        <w:tc>
          <w:tcPr>
            <w:tcW w:w="964" w:type="dxa"/>
            <w:vAlign w:val="center"/>
          </w:tcPr>
          <w:p>
            <w:pPr>
              <w:pStyle w:val="0"/>
              <w:jc w:val="center"/>
            </w:pPr>
            <w:r>
              <w:rPr>
                <w:sz w:val="20"/>
              </w:rPr>
              <w:t xml:space="preserve">на 100 тыс. населения</w:t>
            </w:r>
          </w:p>
        </w:tc>
        <w:tc>
          <w:tcPr>
            <w:tcW w:w="1417" w:type="dxa"/>
            <w:vAlign w:val="center"/>
          </w:tcPr>
          <w:p>
            <w:pPr>
              <w:pStyle w:val="0"/>
              <w:jc w:val="center"/>
            </w:pPr>
            <w:r>
              <w:rPr>
                <w:sz w:val="20"/>
              </w:rPr>
              <w:t xml:space="preserve">внутримозговое и др. внутричерепное кровоизлияние</w:t>
            </w:r>
          </w:p>
        </w:tc>
        <w:tc>
          <w:tcPr>
            <w:tcW w:w="1020" w:type="dxa"/>
            <w:vAlign w:val="center"/>
          </w:tcPr>
          <w:p>
            <w:pPr>
              <w:pStyle w:val="0"/>
              <w:jc w:val="center"/>
            </w:pPr>
            <w:r>
              <w:rPr>
                <w:sz w:val="20"/>
              </w:rPr>
              <w:t xml:space="preserve">на 100 тыс. населения</w:t>
            </w:r>
          </w:p>
        </w:tc>
        <w:tc>
          <w:tcPr>
            <w:tcW w:w="737" w:type="dxa"/>
            <w:vAlign w:val="center"/>
          </w:tcPr>
          <w:p>
            <w:pPr>
              <w:pStyle w:val="0"/>
              <w:jc w:val="center"/>
            </w:pPr>
            <w:r>
              <w:rPr>
                <w:sz w:val="20"/>
              </w:rPr>
              <w:t xml:space="preserve">инфаркт мозга</w:t>
            </w:r>
          </w:p>
        </w:tc>
        <w:tc>
          <w:tcPr>
            <w:tcW w:w="1020" w:type="dxa"/>
            <w:vAlign w:val="center"/>
          </w:tcPr>
          <w:p>
            <w:pPr>
              <w:pStyle w:val="0"/>
              <w:jc w:val="center"/>
            </w:pPr>
            <w:r>
              <w:rPr>
                <w:sz w:val="20"/>
              </w:rPr>
              <w:t xml:space="preserve">на 100 тыс. населения</w:t>
            </w:r>
          </w:p>
        </w:tc>
        <w:tc>
          <w:tcPr>
            <w:tcW w:w="1474" w:type="dxa"/>
            <w:vAlign w:val="center"/>
          </w:tcPr>
          <w:p>
            <w:pPr>
              <w:pStyle w:val="0"/>
              <w:jc w:val="center"/>
            </w:pPr>
            <w:r>
              <w:rPr>
                <w:sz w:val="20"/>
              </w:rPr>
              <w:t xml:space="preserve">преходящие транзиторные церебральные ишемические приступы (атаки)</w:t>
            </w:r>
          </w:p>
        </w:tc>
        <w:tc>
          <w:tcPr>
            <w:tcW w:w="1020" w:type="dxa"/>
            <w:vAlign w:val="center"/>
          </w:tcPr>
          <w:p>
            <w:pPr>
              <w:pStyle w:val="0"/>
              <w:jc w:val="center"/>
            </w:pPr>
            <w:r>
              <w:rPr>
                <w:sz w:val="20"/>
              </w:rPr>
              <w:t xml:space="preserve">на 100 тыс. населения</w:t>
            </w:r>
          </w:p>
        </w:tc>
        <w:tc>
          <w:tcPr>
            <w:tcW w:w="1417" w:type="dxa"/>
            <w:vAlign w:val="center"/>
          </w:tcPr>
          <w:p>
            <w:pPr>
              <w:pStyle w:val="0"/>
              <w:jc w:val="center"/>
            </w:pPr>
            <w:r>
              <w:rPr>
                <w:sz w:val="20"/>
              </w:rPr>
              <w:t xml:space="preserve">инсульт неуточненный, как кровоизлияние или инфаркт</w:t>
            </w:r>
          </w:p>
        </w:tc>
        <w:tc>
          <w:tcPr>
            <w:tcW w:w="1020" w:type="dxa"/>
            <w:vAlign w:val="center"/>
          </w:tcPr>
          <w:p>
            <w:pPr>
              <w:pStyle w:val="0"/>
              <w:jc w:val="center"/>
            </w:pPr>
            <w:r>
              <w:rPr>
                <w:sz w:val="20"/>
              </w:rPr>
              <w:t xml:space="preserve">на 100 тыс. населения</w:t>
            </w:r>
          </w:p>
        </w:tc>
      </w:tr>
      <w:tr>
        <w:tc>
          <w:tcPr>
            <w:tcW w:w="1984" w:type="dxa"/>
            <w:vAlign w:val="bottom"/>
          </w:tcPr>
          <w:p>
            <w:pPr>
              <w:pStyle w:val="0"/>
            </w:pPr>
            <w:r>
              <w:rPr>
                <w:sz w:val="20"/>
              </w:rPr>
              <w:t xml:space="preserve">Баксанский муниципальный район</w:t>
            </w:r>
          </w:p>
        </w:tc>
        <w:tc>
          <w:tcPr>
            <w:tcW w:w="1361" w:type="dxa"/>
            <w:vAlign w:val="bottom"/>
          </w:tcPr>
          <w:p>
            <w:pPr>
              <w:pStyle w:val="0"/>
              <w:jc w:val="center"/>
            </w:pPr>
            <w:r>
              <w:rPr>
                <w:sz w:val="20"/>
              </w:rPr>
              <w:t xml:space="preserve">13720</w:t>
            </w:r>
          </w:p>
        </w:tc>
        <w:tc>
          <w:tcPr>
            <w:tcW w:w="1361" w:type="dxa"/>
            <w:vAlign w:val="bottom"/>
          </w:tcPr>
          <w:p>
            <w:pPr>
              <w:pStyle w:val="0"/>
              <w:jc w:val="center"/>
            </w:pPr>
            <w:r>
              <w:rPr>
                <w:sz w:val="20"/>
              </w:rPr>
              <w:t xml:space="preserve">11186,1</w:t>
            </w:r>
          </w:p>
        </w:tc>
        <w:tc>
          <w:tcPr>
            <w:tcW w:w="1247" w:type="dxa"/>
            <w:vAlign w:val="bottom"/>
          </w:tcPr>
          <w:p>
            <w:pPr>
              <w:pStyle w:val="0"/>
              <w:jc w:val="center"/>
            </w:pPr>
            <w:r>
              <w:rPr>
                <w:sz w:val="20"/>
              </w:rPr>
              <w:t xml:space="preserve">5812</w:t>
            </w:r>
          </w:p>
        </w:tc>
        <w:tc>
          <w:tcPr>
            <w:tcW w:w="1077" w:type="dxa"/>
            <w:vAlign w:val="bottom"/>
          </w:tcPr>
          <w:p>
            <w:pPr>
              <w:pStyle w:val="0"/>
              <w:jc w:val="center"/>
            </w:pPr>
            <w:r>
              <w:rPr>
                <w:sz w:val="20"/>
              </w:rPr>
              <w:t xml:space="preserve">4738,6</w:t>
            </w:r>
          </w:p>
        </w:tc>
        <w:tc>
          <w:tcPr>
            <w:tcW w:w="1020" w:type="dxa"/>
            <w:vAlign w:val="bottom"/>
          </w:tcPr>
          <w:p>
            <w:pPr>
              <w:pStyle w:val="0"/>
              <w:jc w:val="center"/>
            </w:pPr>
            <w:r>
              <w:rPr>
                <w:sz w:val="20"/>
              </w:rPr>
              <w:t xml:space="preserve">63</w:t>
            </w:r>
          </w:p>
        </w:tc>
        <w:tc>
          <w:tcPr>
            <w:tcW w:w="1077" w:type="dxa"/>
            <w:vAlign w:val="bottom"/>
          </w:tcPr>
          <w:p>
            <w:pPr>
              <w:pStyle w:val="0"/>
              <w:jc w:val="center"/>
            </w:pPr>
            <w:r>
              <w:rPr>
                <w:sz w:val="20"/>
              </w:rPr>
              <w:t xml:space="preserve">51,4</w:t>
            </w:r>
          </w:p>
        </w:tc>
        <w:tc>
          <w:tcPr>
            <w:tcW w:w="1134" w:type="dxa"/>
            <w:vAlign w:val="bottom"/>
          </w:tcPr>
          <w:p>
            <w:pPr>
              <w:pStyle w:val="0"/>
              <w:jc w:val="center"/>
            </w:pPr>
            <w:r>
              <w:rPr>
                <w:sz w:val="20"/>
              </w:rPr>
              <w:t xml:space="preserve">3525</w:t>
            </w:r>
          </w:p>
        </w:tc>
        <w:tc>
          <w:tcPr>
            <w:tcW w:w="1134" w:type="dxa"/>
            <w:vAlign w:val="bottom"/>
          </w:tcPr>
          <w:p>
            <w:pPr>
              <w:pStyle w:val="0"/>
              <w:jc w:val="center"/>
            </w:pPr>
            <w:r>
              <w:rPr>
                <w:sz w:val="20"/>
              </w:rPr>
              <w:t xml:space="preserve">2874,0</w:t>
            </w:r>
          </w:p>
        </w:tc>
        <w:tc>
          <w:tcPr>
            <w:tcW w:w="1077" w:type="dxa"/>
            <w:vAlign w:val="bottom"/>
          </w:tcPr>
          <w:p>
            <w:pPr>
              <w:pStyle w:val="0"/>
              <w:jc w:val="center"/>
            </w:pPr>
            <w:r>
              <w:rPr>
                <w:sz w:val="20"/>
              </w:rPr>
              <w:t xml:space="preserve">2616</w:t>
            </w:r>
          </w:p>
        </w:tc>
        <w:tc>
          <w:tcPr>
            <w:tcW w:w="1134" w:type="dxa"/>
            <w:vAlign w:val="bottom"/>
          </w:tcPr>
          <w:p>
            <w:pPr>
              <w:pStyle w:val="0"/>
              <w:jc w:val="center"/>
            </w:pPr>
            <w:r>
              <w:rPr>
                <w:sz w:val="20"/>
              </w:rPr>
              <w:t xml:space="preserve">2132,9</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9</w:t>
            </w:r>
          </w:p>
        </w:tc>
        <w:tc>
          <w:tcPr>
            <w:tcW w:w="1020" w:type="dxa"/>
            <w:vAlign w:val="bottom"/>
          </w:tcPr>
          <w:p>
            <w:pPr>
              <w:pStyle w:val="0"/>
              <w:jc w:val="center"/>
            </w:pPr>
            <w:r>
              <w:rPr>
                <w:sz w:val="20"/>
              </w:rPr>
              <w:t xml:space="preserve">7,3</w:t>
            </w:r>
          </w:p>
        </w:tc>
        <w:tc>
          <w:tcPr>
            <w:tcW w:w="737" w:type="dxa"/>
            <w:vAlign w:val="bottom"/>
          </w:tcPr>
          <w:p>
            <w:pPr>
              <w:pStyle w:val="0"/>
              <w:jc w:val="center"/>
            </w:pPr>
            <w:r>
              <w:rPr>
                <w:sz w:val="20"/>
              </w:rPr>
              <w:t xml:space="preserve">78</w:t>
            </w:r>
          </w:p>
        </w:tc>
        <w:tc>
          <w:tcPr>
            <w:tcW w:w="1020" w:type="dxa"/>
            <w:vAlign w:val="bottom"/>
          </w:tcPr>
          <w:p>
            <w:pPr>
              <w:pStyle w:val="0"/>
              <w:jc w:val="center"/>
            </w:pPr>
            <w:r>
              <w:rPr>
                <w:sz w:val="20"/>
              </w:rPr>
              <w:t xml:space="preserve">63,6</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1</w:t>
            </w:r>
          </w:p>
        </w:tc>
        <w:tc>
          <w:tcPr>
            <w:tcW w:w="1020" w:type="dxa"/>
            <w:vAlign w:val="bottom"/>
          </w:tcPr>
          <w:p>
            <w:pPr>
              <w:pStyle w:val="0"/>
              <w:jc w:val="center"/>
            </w:pPr>
            <w:r>
              <w:rPr>
                <w:sz w:val="20"/>
              </w:rPr>
              <w:t xml:space="preserve">0,8</w:t>
            </w:r>
          </w:p>
        </w:tc>
      </w:tr>
      <w:tr>
        <w:tc>
          <w:tcPr>
            <w:tcW w:w="1984" w:type="dxa"/>
            <w:vAlign w:val="bottom"/>
          </w:tcPr>
          <w:p>
            <w:pPr>
              <w:pStyle w:val="0"/>
            </w:pPr>
            <w:r>
              <w:rPr>
                <w:sz w:val="20"/>
              </w:rPr>
              <w:t xml:space="preserve">Зольский муниципальный район</w:t>
            </w:r>
          </w:p>
        </w:tc>
        <w:tc>
          <w:tcPr>
            <w:tcW w:w="1361" w:type="dxa"/>
            <w:vAlign w:val="bottom"/>
          </w:tcPr>
          <w:p>
            <w:pPr>
              <w:pStyle w:val="0"/>
              <w:jc w:val="center"/>
            </w:pPr>
            <w:r>
              <w:rPr>
                <w:sz w:val="20"/>
              </w:rPr>
              <w:t xml:space="preserve">4530</w:t>
            </w:r>
          </w:p>
        </w:tc>
        <w:tc>
          <w:tcPr>
            <w:tcW w:w="1361" w:type="dxa"/>
            <w:vAlign w:val="bottom"/>
          </w:tcPr>
          <w:p>
            <w:pPr>
              <w:pStyle w:val="0"/>
              <w:jc w:val="center"/>
            </w:pPr>
            <w:r>
              <w:rPr>
                <w:sz w:val="20"/>
              </w:rPr>
              <w:t xml:space="preserve">9138,8</w:t>
            </w:r>
          </w:p>
        </w:tc>
        <w:tc>
          <w:tcPr>
            <w:tcW w:w="1247" w:type="dxa"/>
            <w:vAlign w:val="bottom"/>
          </w:tcPr>
          <w:p>
            <w:pPr>
              <w:pStyle w:val="0"/>
              <w:jc w:val="center"/>
            </w:pPr>
            <w:r>
              <w:rPr>
                <w:sz w:val="20"/>
              </w:rPr>
              <w:t xml:space="preserve">3061</w:t>
            </w:r>
          </w:p>
        </w:tc>
        <w:tc>
          <w:tcPr>
            <w:tcW w:w="1077" w:type="dxa"/>
            <w:vAlign w:val="bottom"/>
          </w:tcPr>
          <w:p>
            <w:pPr>
              <w:pStyle w:val="0"/>
              <w:jc w:val="center"/>
            </w:pPr>
            <w:r>
              <w:rPr>
                <w:sz w:val="20"/>
              </w:rPr>
              <w:t xml:space="preserve">6175,2</w:t>
            </w:r>
          </w:p>
        </w:tc>
        <w:tc>
          <w:tcPr>
            <w:tcW w:w="1020" w:type="dxa"/>
            <w:vAlign w:val="bottom"/>
          </w:tcPr>
          <w:p>
            <w:pPr>
              <w:pStyle w:val="0"/>
              <w:jc w:val="center"/>
            </w:pPr>
            <w:r>
              <w:rPr>
                <w:sz w:val="20"/>
              </w:rPr>
              <w:t xml:space="preserve">36</w:t>
            </w:r>
          </w:p>
        </w:tc>
        <w:tc>
          <w:tcPr>
            <w:tcW w:w="1077" w:type="dxa"/>
            <w:vAlign w:val="bottom"/>
          </w:tcPr>
          <w:p>
            <w:pPr>
              <w:pStyle w:val="0"/>
              <w:jc w:val="center"/>
            </w:pPr>
            <w:r>
              <w:rPr>
                <w:sz w:val="20"/>
              </w:rPr>
              <w:t xml:space="preserve">72,6</w:t>
            </w:r>
          </w:p>
        </w:tc>
        <w:tc>
          <w:tcPr>
            <w:tcW w:w="1134" w:type="dxa"/>
            <w:vAlign w:val="bottom"/>
          </w:tcPr>
          <w:p>
            <w:pPr>
              <w:pStyle w:val="0"/>
              <w:jc w:val="center"/>
            </w:pPr>
            <w:r>
              <w:rPr>
                <w:sz w:val="20"/>
              </w:rPr>
              <w:t xml:space="preserve">472</w:t>
            </w:r>
          </w:p>
        </w:tc>
        <w:tc>
          <w:tcPr>
            <w:tcW w:w="1134" w:type="dxa"/>
            <w:vAlign w:val="bottom"/>
          </w:tcPr>
          <w:p>
            <w:pPr>
              <w:pStyle w:val="0"/>
              <w:jc w:val="center"/>
            </w:pPr>
            <w:r>
              <w:rPr>
                <w:sz w:val="20"/>
              </w:rPr>
              <w:t xml:space="preserve">952,2</w:t>
            </w:r>
          </w:p>
        </w:tc>
        <w:tc>
          <w:tcPr>
            <w:tcW w:w="1077" w:type="dxa"/>
            <w:vAlign w:val="bottom"/>
          </w:tcPr>
          <w:p>
            <w:pPr>
              <w:pStyle w:val="0"/>
              <w:jc w:val="center"/>
            </w:pPr>
            <w:r>
              <w:rPr>
                <w:sz w:val="20"/>
              </w:rPr>
              <w:t xml:space="preserve">572</w:t>
            </w:r>
          </w:p>
        </w:tc>
        <w:tc>
          <w:tcPr>
            <w:tcW w:w="1134" w:type="dxa"/>
            <w:vAlign w:val="bottom"/>
          </w:tcPr>
          <w:p>
            <w:pPr>
              <w:pStyle w:val="0"/>
              <w:jc w:val="center"/>
            </w:pPr>
            <w:r>
              <w:rPr>
                <w:sz w:val="20"/>
              </w:rPr>
              <w:t xml:space="preserve">1153,9</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14</w:t>
            </w:r>
          </w:p>
        </w:tc>
        <w:tc>
          <w:tcPr>
            <w:tcW w:w="1020" w:type="dxa"/>
            <w:vAlign w:val="bottom"/>
          </w:tcPr>
          <w:p>
            <w:pPr>
              <w:pStyle w:val="0"/>
              <w:jc w:val="center"/>
            </w:pPr>
            <w:r>
              <w:rPr>
                <w:sz w:val="20"/>
              </w:rPr>
              <w:t xml:space="preserve">28,2</w:t>
            </w:r>
          </w:p>
        </w:tc>
        <w:tc>
          <w:tcPr>
            <w:tcW w:w="737" w:type="dxa"/>
            <w:vAlign w:val="bottom"/>
          </w:tcPr>
          <w:p>
            <w:pPr>
              <w:pStyle w:val="0"/>
              <w:jc w:val="center"/>
            </w:pPr>
            <w:r>
              <w:rPr>
                <w:sz w:val="20"/>
              </w:rPr>
              <w:t xml:space="preserve">61</w:t>
            </w:r>
          </w:p>
        </w:tc>
        <w:tc>
          <w:tcPr>
            <w:tcW w:w="1020" w:type="dxa"/>
            <w:vAlign w:val="bottom"/>
          </w:tcPr>
          <w:p>
            <w:pPr>
              <w:pStyle w:val="0"/>
              <w:jc w:val="center"/>
            </w:pPr>
            <w:r>
              <w:rPr>
                <w:sz w:val="20"/>
              </w:rPr>
              <w:t xml:space="preserve">123,1</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Майский муниципальный район</w:t>
            </w:r>
          </w:p>
        </w:tc>
        <w:tc>
          <w:tcPr>
            <w:tcW w:w="1361" w:type="dxa"/>
            <w:vAlign w:val="bottom"/>
          </w:tcPr>
          <w:p>
            <w:pPr>
              <w:pStyle w:val="0"/>
              <w:jc w:val="center"/>
            </w:pPr>
            <w:r>
              <w:rPr>
                <w:sz w:val="20"/>
              </w:rPr>
              <w:t xml:space="preserve">5953</w:t>
            </w:r>
          </w:p>
        </w:tc>
        <w:tc>
          <w:tcPr>
            <w:tcW w:w="1361" w:type="dxa"/>
            <w:vAlign w:val="bottom"/>
          </w:tcPr>
          <w:p>
            <w:pPr>
              <w:pStyle w:val="0"/>
              <w:jc w:val="center"/>
            </w:pPr>
            <w:r>
              <w:rPr>
                <w:sz w:val="20"/>
              </w:rPr>
              <w:t xml:space="preserve">15467,2</w:t>
            </w:r>
          </w:p>
        </w:tc>
        <w:tc>
          <w:tcPr>
            <w:tcW w:w="1247" w:type="dxa"/>
            <w:vAlign w:val="bottom"/>
          </w:tcPr>
          <w:p>
            <w:pPr>
              <w:pStyle w:val="0"/>
              <w:jc w:val="center"/>
            </w:pPr>
            <w:r>
              <w:rPr>
                <w:sz w:val="20"/>
              </w:rPr>
              <w:t xml:space="preserve">2902</w:t>
            </w:r>
          </w:p>
        </w:tc>
        <w:tc>
          <w:tcPr>
            <w:tcW w:w="1077" w:type="dxa"/>
            <w:vAlign w:val="bottom"/>
          </w:tcPr>
          <w:p>
            <w:pPr>
              <w:pStyle w:val="0"/>
              <w:jc w:val="center"/>
            </w:pPr>
            <w:r>
              <w:rPr>
                <w:sz w:val="20"/>
              </w:rPr>
              <w:t xml:space="preserve">7540,0</w:t>
            </w:r>
          </w:p>
        </w:tc>
        <w:tc>
          <w:tcPr>
            <w:tcW w:w="1020" w:type="dxa"/>
            <w:vAlign w:val="bottom"/>
          </w:tcPr>
          <w:p>
            <w:pPr>
              <w:pStyle w:val="0"/>
              <w:jc w:val="center"/>
            </w:pPr>
            <w:r>
              <w:rPr>
                <w:sz w:val="20"/>
              </w:rPr>
              <w:t xml:space="preserve">3</w:t>
            </w:r>
          </w:p>
        </w:tc>
        <w:tc>
          <w:tcPr>
            <w:tcW w:w="1077" w:type="dxa"/>
            <w:vAlign w:val="bottom"/>
          </w:tcPr>
          <w:p>
            <w:pPr>
              <w:pStyle w:val="0"/>
              <w:jc w:val="center"/>
            </w:pPr>
            <w:r>
              <w:rPr>
                <w:sz w:val="20"/>
              </w:rPr>
              <w:t xml:space="preserve">7,8</w:t>
            </w:r>
          </w:p>
        </w:tc>
        <w:tc>
          <w:tcPr>
            <w:tcW w:w="1134" w:type="dxa"/>
            <w:vAlign w:val="bottom"/>
          </w:tcPr>
          <w:p>
            <w:pPr>
              <w:pStyle w:val="0"/>
              <w:jc w:val="center"/>
            </w:pPr>
            <w:r>
              <w:rPr>
                <w:sz w:val="20"/>
              </w:rPr>
              <w:t xml:space="preserve">494</w:t>
            </w:r>
          </w:p>
        </w:tc>
        <w:tc>
          <w:tcPr>
            <w:tcW w:w="1134" w:type="dxa"/>
            <w:vAlign w:val="bottom"/>
          </w:tcPr>
          <w:p>
            <w:pPr>
              <w:pStyle w:val="0"/>
              <w:jc w:val="center"/>
            </w:pPr>
            <w:r>
              <w:rPr>
                <w:sz w:val="20"/>
              </w:rPr>
              <w:t xml:space="preserve">1283,5</w:t>
            </w:r>
          </w:p>
        </w:tc>
        <w:tc>
          <w:tcPr>
            <w:tcW w:w="1077" w:type="dxa"/>
            <w:vAlign w:val="bottom"/>
          </w:tcPr>
          <w:p>
            <w:pPr>
              <w:pStyle w:val="0"/>
              <w:jc w:val="center"/>
            </w:pPr>
            <w:r>
              <w:rPr>
                <w:sz w:val="20"/>
              </w:rPr>
              <w:t xml:space="preserve">724</w:t>
            </w:r>
          </w:p>
        </w:tc>
        <w:tc>
          <w:tcPr>
            <w:tcW w:w="1134" w:type="dxa"/>
            <w:vAlign w:val="bottom"/>
          </w:tcPr>
          <w:p>
            <w:pPr>
              <w:pStyle w:val="0"/>
              <w:jc w:val="center"/>
            </w:pPr>
            <w:r>
              <w:rPr>
                <w:sz w:val="20"/>
              </w:rPr>
              <w:t xml:space="preserve">1881,1</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737" w:type="dxa"/>
            <w:vAlign w:val="bottom"/>
          </w:tcPr>
          <w:p>
            <w:pPr>
              <w:pStyle w:val="0"/>
              <w:jc w:val="center"/>
            </w:pPr>
            <w:r>
              <w:rPr>
                <w:sz w:val="20"/>
              </w:rPr>
              <w:t xml:space="preserve">7</w:t>
            </w:r>
          </w:p>
        </w:tc>
        <w:tc>
          <w:tcPr>
            <w:tcW w:w="1020" w:type="dxa"/>
            <w:vAlign w:val="bottom"/>
          </w:tcPr>
          <w:p>
            <w:pPr>
              <w:pStyle w:val="0"/>
              <w:jc w:val="center"/>
            </w:pPr>
            <w:r>
              <w:rPr>
                <w:sz w:val="20"/>
              </w:rPr>
              <w:t xml:space="preserve">18,2</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Прохладненский муниципальный район</w:t>
            </w:r>
          </w:p>
        </w:tc>
        <w:tc>
          <w:tcPr>
            <w:tcW w:w="1361" w:type="dxa"/>
            <w:vAlign w:val="bottom"/>
          </w:tcPr>
          <w:p>
            <w:pPr>
              <w:pStyle w:val="0"/>
              <w:jc w:val="center"/>
            </w:pPr>
            <w:r>
              <w:rPr>
                <w:sz w:val="20"/>
              </w:rPr>
              <w:t xml:space="preserve">10830</w:t>
            </w:r>
          </w:p>
        </w:tc>
        <w:tc>
          <w:tcPr>
            <w:tcW w:w="1361" w:type="dxa"/>
            <w:vAlign w:val="bottom"/>
          </w:tcPr>
          <w:p>
            <w:pPr>
              <w:pStyle w:val="0"/>
              <w:jc w:val="center"/>
            </w:pPr>
            <w:r>
              <w:rPr>
                <w:sz w:val="20"/>
              </w:rPr>
              <w:t xml:space="preserve">10477,5</w:t>
            </w:r>
          </w:p>
        </w:tc>
        <w:tc>
          <w:tcPr>
            <w:tcW w:w="1247" w:type="dxa"/>
            <w:vAlign w:val="bottom"/>
          </w:tcPr>
          <w:p>
            <w:pPr>
              <w:pStyle w:val="0"/>
              <w:jc w:val="center"/>
            </w:pPr>
            <w:r>
              <w:rPr>
                <w:sz w:val="20"/>
              </w:rPr>
              <w:t xml:space="preserve">2067</w:t>
            </w:r>
          </w:p>
        </w:tc>
        <w:tc>
          <w:tcPr>
            <w:tcW w:w="1077" w:type="dxa"/>
            <w:vAlign w:val="bottom"/>
          </w:tcPr>
          <w:p>
            <w:pPr>
              <w:pStyle w:val="0"/>
              <w:jc w:val="center"/>
            </w:pPr>
            <w:r>
              <w:rPr>
                <w:sz w:val="20"/>
              </w:rPr>
              <w:t xml:space="preserve">1999,7</w:t>
            </w:r>
          </w:p>
        </w:tc>
        <w:tc>
          <w:tcPr>
            <w:tcW w:w="1020" w:type="dxa"/>
            <w:vAlign w:val="bottom"/>
          </w:tcPr>
          <w:p>
            <w:pPr>
              <w:pStyle w:val="0"/>
              <w:jc w:val="center"/>
            </w:pPr>
            <w:r>
              <w:rPr>
                <w:sz w:val="20"/>
              </w:rPr>
              <w:t xml:space="preserve">184</w:t>
            </w:r>
          </w:p>
        </w:tc>
        <w:tc>
          <w:tcPr>
            <w:tcW w:w="1077" w:type="dxa"/>
            <w:vAlign w:val="bottom"/>
          </w:tcPr>
          <w:p>
            <w:pPr>
              <w:pStyle w:val="0"/>
              <w:jc w:val="center"/>
            </w:pPr>
            <w:r>
              <w:rPr>
                <w:sz w:val="20"/>
              </w:rPr>
              <w:t xml:space="preserve">178,0</w:t>
            </w:r>
          </w:p>
        </w:tc>
        <w:tc>
          <w:tcPr>
            <w:tcW w:w="1134" w:type="dxa"/>
            <w:vAlign w:val="bottom"/>
          </w:tcPr>
          <w:p>
            <w:pPr>
              <w:pStyle w:val="0"/>
              <w:jc w:val="center"/>
            </w:pPr>
            <w:r>
              <w:rPr>
                <w:sz w:val="20"/>
              </w:rPr>
              <w:t xml:space="preserve">2970</w:t>
            </w:r>
          </w:p>
        </w:tc>
        <w:tc>
          <w:tcPr>
            <w:tcW w:w="1134" w:type="dxa"/>
            <w:vAlign w:val="bottom"/>
          </w:tcPr>
          <w:p>
            <w:pPr>
              <w:pStyle w:val="0"/>
              <w:jc w:val="center"/>
            </w:pPr>
            <w:r>
              <w:rPr>
                <w:sz w:val="20"/>
              </w:rPr>
              <w:t xml:space="preserve">2873,3</w:t>
            </w:r>
          </w:p>
        </w:tc>
        <w:tc>
          <w:tcPr>
            <w:tcW w:w="1077" w:type="dxa"/>
            <w:vAlign w:val="bottom"/>
          </w:tcPr>
          <w:p>
            <w:pPr>
              <w:pStyle w:val="0"/>
              <w:jc w:val="center"/>
            </w:pPr>
            <w:r>
              <w:rPr>
                <w:sz w:val="20"/>
              </w:rPr>
              <w:t xml:space="preserve">3534</w:t>
            </w:r>
          </w:p>
        </w:tc>
        <w:tc>
          <w:tcPr>
            <w:tcW w:w="1134" w:type="dxa"/>
            <w:vAlign w:val="bottom"/>
          </w:tcPr>
          <w:p>
            <w:pPr>
              <w:pStyle w:val="0"/>
              <w:jc w:val="center"/>
            </w:pPr>
            <w:r>
              <w:rPr>
                <w:sz w:val="20"/>
              </w:rPr>
              <w:t xml:space="preserve">3419,0</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83</w:t>
            </w:r>
          </w:p>
        </w:tc>
        <w:tc>
          <w:tcPr>
            <w:tcW w:w="1020" w:type="dxa"/>
            <w:vAlign w:val="bottom"/>
          </w:tcPr>
          <w:p>
            <w:pPr>
              <w:pStyle w:val="0"/>
              <w:jc w:val="center"/>
            </w:pPr>
            <w:r>
              <w:rPr>
                <w:sz w:val="20"/>
              </w:rPr>
              <w:t xml:space="preserve">80,3</w:t>
            </w:r>
          </w:p>
        </w:tc>
        <w:tc>
          <w:tcPr>
            <w:tcW w:w="737" w:type="dxa"/>
            <w:vAlign w:val="bottom"/>
          </w:tcPr>
          <w:p>
            <w:pPr>
              <w:pStyle w:val="0"/>
              <w:jc w:val="center"/>
            </w:pPr>
            <w:r>
              <w:rPr>
                <w:sz w:val="20"/>
              </w:rPr>
              <w:t xml:space="preserve">296</w:t>
            </w:r>
          </w:p>
        </w:tc>
        <w:tc>
          <w:tcPr>
            <w:tcW w:w="1020" w:type="dxa"/>
            <w:vAlign w:val="bottom"/>
          </w:tcPr>
          <w:p>
            <w:pPr>
              <w:pStyle w:val="0"/>
              <w:jc w:val="center"/>
            </w:pPr>
            <w:r>
              <w:rPr>
                <w:sz w:val="20"/>
              </w:rPr>
              <w:t xml:space="preserve">286,4</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Терский муниципальный район</w:t>
            </w:r>
          </w:p>
        </w:tc>
        <w:tc>
          <w:tcPr>
            <w:tcW w:w="1361" w:type="dxa"/>
            <w:vAlign w:val="bottom"/>
          </w:tcPr>
          <w:p>
            <w:pPr>
              <w:pStyle w:val="0"/>
              <w:jc w:val="center"/>
            </w:pPr>
            <w:r>
              <w:rPr>
                <w:sz w:val="20"/>
              </w:rPr>
              <w:t xml:space="preserve">5540</w:t>
            </w:r>
          </w:p>
        </w:tc>
        <w:tc>
          <w:tcPr>
            <w:tcW w:w="1361" w:type="dxa"/>
            <w:vAlign w:val="bottom"/>
          </w:tcPr>
          <w:p>
            <w:pPr>
              <w:pStyle w:val="0"/>
              <w:jc w:val="center"/>
            </w:pPr>
            <w:r>
              <w:rPr>
                <w:sz w:val="20"/>
              </w:rPr>
              <w:t xml:space="preserve">10915,0</w:t>
            </w:r>
          </w:p>
        </w:tc>
        <w:tc>
          <w:tcPr>
            <w:tcW w:w="1247" w:type="dxa"/>
            <w:vAlign w:val="bottom"/>
          </w:tcPr>
          <w:p>
            <w:pPr>
              <w:pStyle w:val="0"/>
              <w:jc w:val="center"/>
            </w:pPr>
            <w:r>
              <w:rPr>
                <w:sz w:val="20"/>
              </w:rPr>
              <w:t xml:space="preserve">2887</w:t>
            </w:r>
          </w:p>
        </w:tc>
        <w:tc>
          <w:tcPr>
            <w:tcW w:w="1077" w:type="dxa"/>
            <w:vAlign w:val="bottom"/>
          </w:tcPr>
          <w:p>
            <w:pPr>
              <w:pStyle w:val="0"/>
              <w:jc w:val="center"/>
            </w:pPr>
            <w:r>
              <w:rPr>
                <w:sz w:val="20"/>
              </w:rPr>
              <w:t xml:space="preserve">5688,0</w:t>
            </w:r>
          </w:p>
        </w:tc>
        <w:tc>
          <w:tcPr>
            <w:tcW w:w="1020" w:type="dxa"/>
            <w:vAlign w:val="bottom"/>
          </w:tcPr>
          <w:p>
            <w:pPr>
              <w:pStyle w:val="0"/>
              <w:jc w:val="center"/>
            </w:pPr>
            <w:r>
              <w:rPr>
                <w:sz w:val="20"/>
              </w:rPr>
              <w:t xml:space="preserve">29</w:t>
            </w:r>
          </w:p>
        </w:tc>
        <w:tc>
          <w:tcPr>
            <w:tcW w:w="1077" w:type="dxa"/>
            <w:vAlign w:val="bottom"/>
          </w:tcPr>
          <w:p>
            <w:pPr>
              <w:pStyle w:val="0"/>
              <w:jc w:val="center"/>
            </w:pPr>
            <w:r>
              <w:rPr>
                <w:sz w:val="20"/>
              </w:rPr>
              <w:t xml:space="preserve">57,1</w:t>
            </w:r>
          </w:p>
        </w:tc>
        <w:tc>
          <w:tcPr>
            <w:tcW w:w="1134" w:type="dxa"/>
            <w:vAlign w:val="bottom"/>
          </w:tcPr>
          <w:p>
            <w:pPr>
              <w:pStyle w:val="0"/>
              <w:jc w:val="center"/>
            </w:pPr>
            <w:r>
              <w:rPr>
                <w:sz w:val="20"/>
              </w:rPr>
              <w:t xml:space="preserve">1000</w:t>
            </w:r>
          </w:p>
        </w:tc>
        <w:tc>
          <w:tcPr>
            <w:tcW w:w="1134" w:type="dxa"/>
            <w:vAlign w:val="bottom"/>
          </w:tcPr>
          <w:p>
            <w:pPr>
              <w:pStyle w:val="0"/>
              <w:jc w:val="center"/>
            </w:pPr>
            <w:r>
              <w:rPr>
                <w:sz w:val="20"/>
              </w:rPr>
              <w:t xml:space="preserve">1970,2</w:t>
            </w:r>
          </w:p>
        </w:tc>
        <w:tc>
          <w:tcPr>
            <w:tcW w:w="1077" w:type="dxa"/>
            <w:vAlign w:val="bottom"/>
          </w:tcPr>
          <w:p>
            <w:pPr>
              <w:pStyle w:val="0"/>
              <w:jc w:val="center"/>
            </w:pPr>
            <w:r>
              <w:rPr>
                <w:sz w:val="20"/>
              </w:rPr>
              <w:t xml:space="preserve">1040</w:t>
            </w:r>
          </w:p>
        </w:tc>
        <w:tc>
          <w:tcPr>
            <w:tcW w:w="1134" w:type="dxa"/>
            <w:vAlign w:val="bottom"/>
          </w:tcPr>
          <w:p>
            <w:pPr>
              <w:pStyle w:val="0"/>
              <w:jc w:val="center"/>
            </w:pPr>
            <w:r>
              <w:rPr>
                <w:sz w:val="20"/>
              </w:rPr>
              <w:t xml:space="preserve">2049,0</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6</w:t>
            </w:r>
          </w:p>
        </w:tc>
        <w:tc>
          <w:tcPr>
            <w:tcW w:w="1020" w:type="dxa"/>
            <w:vAlign w:val="bottom"/>
          </w:tcPr>
          <w:p>
            <w:pPr>
              <w:pStyle w:val="0"/>
              <w:jc w:val="center"/>
            </w:pPr>
            <w:r>
              <w:rPr>
                <w:sz w:val="20"/>
              </w:rPr>
              <w:t xml:space="preserve">11,8</w:t>
            </w:r>
          </w:p>
        </w:tc>
        <w:tc>
          <w:tcPr>
            <w:tcW w:w="737" w:type="dxa"/>
            <w:vAlign w:val="bottom"/>
          </w:tcPr>
          <w:p>
            <w:pPr>
              <w:pStyle w:val="0"/>
              <w:jc w:val="center"/>
            </w:pPr>
            <w:r>
              <w:rPr>
                <w:sz w:val="20"/>
              </w:rPr>
              <w:t xml:space="preserve">65</w:t>
            </w:r>
          </w:p>
        </w:tc>
        <w:tc>
          <w:tcPr>
            <w:tcW w:w="1020" w:type="dxa"/>
            <w:vAlign w:val="bottom"/>
          </w:tcPr>
          <w:p>
            <w:pPr>
              <w:pStyle w:val="0"/>
              <w:jc w:val="center"/>
            </w:pPr>
            <w:r>
              <w:rPr>
                <w:sz w:val="20"/>
              </w:rPr>
              <w:t xml:space="preserve">128,1</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2</w:t>
            </w:r>
          </w:p>
        </w:tc>
        <w:tc>
          <w:tcPr>
            <w:tcW w:w="1020" w:type="dxa"/>
            <w:vAlign w:val="bottom"/>
          </w:tcPr>
          <w:p>
            <w:pPr>
              <w:pStyle w:val="0"/>
              <w:jc w:val="center"/>
            </w:pPr>
            <w:r>
              <w:rPr>
                <w:sz w:val="20"/>
              </w:rPr>
              <w:t xml:space="preserve">3,9</w:t>
            </w:r>
          </w:p>
        </w:tc>
      </w:tr>
      <w:tr>
        <w:tc>
          <w:tcPr>
            <w:tcW w:w="1984" w:type="dxa"/>
            <w:vAlign w:val="bottom"/>
          </w:tcPr>
          <w:p>
            <w:pPr>
              <w:pStyle w:val="0"/>
            </w:pPr>
            <w:r>
              <w:rPr>
                <w:sz w:val="20"/>
              </w:rPr>
              <w:t xml:space="preserve">Урванский, Лескенский муниципальные районы</w:t>
            </w:r>
          </w:p>
        </w:tc>
        <w:tc>
          <w:tcPr>
            <w:tcW w:w="1361" w:type="dxa"/>
            <w:vAlign w:val="bottom"/>
          </w:tcPr>
          <w:p>
            <w:pPr>
              <w:pStyle w:val="0"/>
              <w:jc w:val="center"/>
            </w:pPr>
            <w:r>
              <w:rPr>
                <w:sz w:val="20"/>
              </w:rPr>
              <w:t xml:space="preserve">5718</w:t>
            </w:r>
          </w:p>
        </w:tc>
        <w:tc>
          <w:tcPr>
            <w:tcW w:w="1361" w:type="dxa"/>
            <w:vAlign w:val="bottom"/>
          </w:tcPr>
          <w:p>
            <w:pPr>
              <w:pStyle w:val="0"/>
              <w:jc w:val="center"/>
            </w:pPr>
            <w:r>
              <w:rPr>
                <w:sz w:val="20"/>
              </w:rPr>
              <w:t xml:space="preserve">5497,8</w:t>
            </w:r>
          </w:p>
        </w:tc>
        <w:tc>
          <w:tcPr>
            <w:tcW w:w="1247" w:type="dxa"/>
            <w:vAlign w:val="bottom"/>
          </w:tcPr>
          <w:p>
            <w:pPr>
              <w:pStyle w:val="0"/>
              <w:jc w:val="center"/>
            </w:pPr>
            <w:r>
              <w:rPr>
                <w:sz w:val="20"/>
              </w:rPr>
              <w:t xml:space="preserve">2467</w:t>
            </w:r>
          </w:p>
        </w:tc>
        <w:tc>
          <w:tcPr>
            <w:tcW w:w="1077" w:type="dxa"/>
            <w:vAlign w:val="bottom"/>
          </w:tcPr>
          <w:p>
            <w:pPr>
              <w:pStyle w:val="0"/>
              <w:jc w:val="center"/>
            </w:pPr>
            <w:r>
              <w:rPr>
                <w:sz w:val="20"/>
              </w:rPr>
              <w:t xml:space="preserve">2372,0</w:t>
            </w:r>
          </w:p>
        </w:tc>
        <w:tc>
          <w:tcPr>
            <w:tcW w:w="1020" w:type="dxa"/>
            <w:vAlign w:val="bottom"/>
          </w:tcPr>
          <w:p>
            <w:pPr>
              <w:pStyle w:val="0"/>
              <w:jc w:val="center"/>
            </w:pPr>
            <w:r>
              <w:rPr>
                <w:sz w:val="20"/>
              </w:rPr>
              <w:t xml:space="preserve">10</w:t>
            </w:r>
          </w:p>
        </w:tc>
        <w:tc>
          <w:tcPr>
            <w:tcW w:w="1077" w:type="dxa"/>
            <w:vAlign w:val="bottom"/>
          </w:tcPr>
          <w:p>
            <w:pPr>
              <w:pStyle w:val="0"/>
              <w:jc w:val="center"/>
            </w:pPr>
            <w:r>
              <w:rPr>
                <w:sz w:val="20"/>
              </w:rPr>
              <w:t xml:space="preserve">9,6</w:t>
            </w:r>
          </w:p>
        </w:tc>
        <w:tc>
          <w:tcPr>
            <w:tcW w:w="1134" w:type="dxa"/>
            <w:vAlign w:val="bottom"/>
          </w:tcPr>
          <w:p>
            <w:pPr>
              <w:pStyle w:val="0"/>
              <w:jc w:val="center"/>
            </w:pPr>
            <w:r>
              <w:rPr>
                <w:sz w:val="20"/>
              </w:rPr>
              <w:t xml:space="preserve">1241</w:t>
            </w:r>
          </w:p>
        </w:tc>
        <w:tc>
          <w:tcPr>
            <w:tcW w:w="1134" w:type="dxa"/>
            <w:vAlign w:val="bottom"/>
          </w:tcPr>
          <w:p>
            <w:pPr>
              <w:pStyle w:val="0"/>
              <w:jc w:val="center"/>
            </w:pPr>
            <w:r>
              <w:rPr>
                <w:sz w:val="20"/>
              </w:rPr>
              <w:t xml:space="preserve">1193,2</w:t>
            </w:r>
          </w:p>
        </w:tc>
        <w:tc>
          <w:tcPr>
            <w:tcW w:w="1077" w:type="dxa"/>
            <w:vAlign w:val="bottom"/>
          </w:tcPr>
          <w:p>
            <w:pPr>
              <w:pStyle w:val="0"/>
              <w:jc w:val="center"/>
            </w:pPr>
            <w:r>
              <w:rPr>
                <w:sz w:val="20"/>
              </w:rPr>
              <w:t xml:space="preserve">1011</w:t>
            </w:r>
          </w:p>
        </w:tc>
        <w:tc>
          <w:tcPr>
            <w:tcW w:w="1134" w:type="dxa"/>
            <w:vAlign w:val="bottom"/>
          </w:tcPr>
          <w:p>
            <w:pPr>
              <w:pStyle w:val="0"/>
              <w:jc w:val="center"/>
            </w:pPr>
            <w:r>
              <w:rPr>
                <w:sz w:val="20"/>
              </w:rPr>
              <w:t xml:space="preserve">972,1</w:t>
            </w:r>
          </w:p>
        </w:tc>
        <w:tc>
          <w:tcPr>
            <w:tcW w:w="1304" w:type="dxa"/>
            <w:vAlign w:val="bottom"/>
          </w:tcPr>
          <w:p>
            <w:pPr>
              <w:pStyle w:val="0"/>
              <w:jc w:val="center"/>
            </w:pPr>
            <w:r>
              <w:rPr>
                <w:sz w:val="20"/>
              </w:rPr>
              <w:t xml:space="preserve">5</w:t>
            </w:r>
          </w:p>
        </w:tc>
        <w:tc>
          <w:tcPr>
            <w:tcW w:w="964" w:type="dxa"/>
            <w:vAlign w:val="bottom"/>
          </w:tcPr>
          <w:p>
            <w:pPr>
              <w:pStyle w:val="0"/>
              <w:jc w:val="center"/>
            </w:pPr>
            <w:r>
              <w:rPr>
                <w:sz w:val="20"/>
              </w:rPr>
              <w:t xml:space="preserve">4,8</w:t>
            </w:r>
          </w:p>
        </w:tc>
        <w:tc>
          <w:tcPr>
            <w:tcW w:w="1417" w:type="dxa"/>
            <w:vAlign w:val="bottom"/>
          </w:tcPr>
          <w:p>
            <w:pPr>
              <w:pStyle w:val="0"/>
              <w:jc w:val="center"/>
            </w:pPr>
            <w:r>
              <w:rPr>
                <w:sz w:val="20"/>
              </w:rPr>
              <w:t xml:space="preserve">8</w:t>
            </w:r>
          </w:p>
        </w:tc>
        <w:tc>
          <w:tcPr>
            <w:tcW w:w="1020" w:type="dxa"/>
            <w:vAlign w:val="bottom"/>
          </w:tcPr>
          <w:p>
            <w:pPr>
              <w:pStyle w:val="0"/>
              <w:jc w:val="center"/>
            </w:pPr>
            <w:r>
              <w:rPr>
                <w:sz w:val="20"/>
              </w:rPr>
              <w:t xml:space="preserve">7,7</w:t>
            </w:r>
          </w:p>
        </w:tc>
        <w:tc>
          <w:tcPr>
            <w:tcW w:w="737" w:type="dxa"/>
            <w:vAlign w:val="bottom"/>
          </w:tcPr>
          <w:p>
            <w:pPr>
              <w:pStyle w:val="0"/>
              <w:jc w:val="center"/>
            </w:pPr>
            <w:r>
              <w:rPr>
                <w:sz w:val="20"/>
              </w:rPr>
              <w:t xml:space="preserve">66</w:t>
            </w:r>
          </w:p>
        </w:tc>
        <w:tc>
          <w:tcPr>
            <w:tcW w:w="1020" w:type="dxa"/>
            <w:vAlign w:val="bottom"/>
          </w:tcPr>
          <w:p>
            <w:pPr>
              <w:pStyle w:val="0"/>
              <w:jc w:val="center"/>
            </w:pPr>
            <w:r>
              <w:rPr>
                <w:sz w:val="20"/>
              </w:rPr>
              <w:t xml:space="preserve">63,5</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1</w:t>
            </w:r>
          </w:p>
        </w:tc>
        <w:tc>
          <w:tcPr>
            <w:tcW w:w="1020" w:type="dxa"/>
            <w:vAlign w:val="bottom"/>
          </w:tcPr>
          <w:p>
            <w:pPr>
              <w:pStyle w:val="0"/>
              <w:jc w:val="center"/>
            </w:pPr>
            <w:r>
              <w:rPr>
                <w:sz w:val="20"/>
              </w:rPr>
              <w:t xml:space="preserve">1,0</w:t>
            </w:r>
          </w:p>
        </w:tc>
      </w:tr>
      <w:tr>
        <w:tc>
          <w:tcPr>
            <w:tcW w:w="1984" w:type="dxa"/>
            <w:vAlign w:val="bottom"/>
          </w:tcPr>
          <w:p>
            <w:pPr>
              <w:pStyle w:val="0"/>
            </w:pPr>
            <w:r>
              <w:rPr>
                <w:sz w:val="20"/>
              </w:rPr>
              <w:t xml:space="preserve">Чегемский муниципальный район</w:t>
            </w:r>
          </w:p>
        </w:tc>
        <w:tc>
          <w:tcPr>
            <w:tcW w:w="1361" w:type="dxa"/>
            <w:vAlign w:val="bottom"/>
          </w:tcPr>
          <w:p>
            <w:pPr>
              <w:pStyle w:val="0"/>
              <w:jc w:val="center"/>
            </w:pPr>
            <w:r>
              <w:rPr>
                <w:sz w:val="20"/>
              </w:rPr>
              <w:t xml:space="preserve">3338</w:t>
            </w:r>
          </w:p>
        </w:tc>
        <w:tc>
          <w:tcPr>
            <w:tcW w:w="1361" w:type="dxa"/>
            <w:vAlign w:val="bottom"/>
          </w:tcPr>
          <w:p>
            <w:pPr>
              <w:pStyle w:val="0"/>
              <w:jc w:val="center"/>
            </w:pPr>
            <w:r>
              <w:rPr>
                <w:sz w:val="20"/>
              </w:rPr>
              <w:t xml:space="preserve">4820,1</w:t>
            </w:r>
          </w:p>
        </w:tc>
        <w:tc>
          <w:tcPr>
            <w:tcW w:w="1247" w:type="dxa"/>
            <w:vAlign w:val="bottom"/>
          </w:tcPr>
          <w:p>
            <w:pPr>
              <w:pStyle w:val="0"/>
              <w:jc w:val="center"/>
            </w:pPr>
            <w:r>
              <w:rPr>
                <w:sz w:val="20"/>
              </w:rPr>
              <w:t xml:space="preserve">1885</w:t>
            </w:r>
          </w:p>
        </w:tc>
        <w:tc>
          <w:tcPr>
            <w:tcW w:w="1077" w:type="dxa"/>
            <w:vAlign w:val="bottom"/>
          </w:tcPr>
          <w:p>
            <w:pPr>
              <w:pStyle w:val="0"/>
              <w:jc w:val="center"/>
            </w:pPr>
            <w:r>
              <w:rPr>
                <w:sz w:val="20"/>
              </w:rPr>
              <w:t xml:space="preserve">2721,9</w:t>
            </w:r>
          </w:p>
        </w:tc>
        <w:tc>
          <w:tcPr>
            <w:tcW w:w="1020" w:type="dxa"/>
            <w:vAlign w:val="bottom"/>
          </w:tcPr>
          <w:p>
            <w:pPr>
              <w:pStyle w:val="0"/>
              <w:jc w:val="center"/>
            </w:pPr>
            <w:r>
              <w:rPr>
                <w:sz w:val="20"/>
              </w:rPr>
              <w:t xml:space="preserve">57</w:t>
            </w:r>
          </w:p>
        </w:tc>
        <w:tc>
          <w:tcPr>
            <w:tcW w:w="1077" w:type="dxa"/>
            <w:vAlign w:val="bottom"/>
          </w:tcPr>
          <w:p>
            <w:pPr>
              <w:pStyle w:val="0"/>
              <w:jc w:val="center"/>
            </w:pPr>
            <w:r>
              <w:rPr>
                <w:sz w:val="20"/>
              </w:rPr>
              <w:t xml:space="preserve">82,3</w:t>
            </w:r>
          </w:p>
        </w:tc>
        <w:tc>
          <w:tcPr>
            <w:tcW w:w="1134" w:type="dxa"/>
            <w:vAlign w:val="bottom"/>
          </w:tcPr>
          <w:p>
            <w:pPr>
              <w:pStyle w:val="0"/>
              <w:jc w:val="center"/>
            </w:pPr>
            <w:r>
              <w:rPr>
                <w:sz w:val="20"/>
              </w:rPr>
              <w:t xml:space="preserve">910</w:t>
            </w:r>
          </w:p>
        </w:tc>
        <w:tc>
          <w:tcPr>
            <w:tcW w:w="1134" w:type="dxa"/>
            <w:vAlign w:val="bottom"/>
          </w:tcPr>
          <w:p>
            <w:pPr>
              <w:pStyle w:val="0"/>
              <w:jc w:val="center"/>
            </w:pPr>
            <w:r>
              <w:rPr>
                <w:sz w:val="20"/>
              </w:rPr>
              <w:t xml:space="preserve">1314,0</w:t>
            </w:r>
          </w:p>
        </w:tc>
        <w:tc>
          <w:tcPr>
            <w:tcW w:w="1077" w:type="dxa"/>
            <w:vAlign w:val="bottom"/>
          </w:tcPr>
          <w:p>
            <w:pPr>
              <w:pStyle w:val="0"/>
              <w:jc w:val="center"/>
            </w:pPr>
            <w:r>
              <w:rPr>
                <w:sz w:val="20"/>
              </w:rPr>
              <w:t xml:space="preserve">475</w:t>
            </w:r>
          </w:p>
        </w:tc>
        <w:tc>
          <w:tcPr>
            <w:tcW w:w="1134" w:type="dxa"/>
            <w:vAlign w:val="bottom"/>
          </w:tcPr>
          <w:p>
            <w:pPr>
              <w:pStyle w:val="0"/>
              <w:jc w:val="center"/>
            </w:pPr>
            <w:r>
              <w:rPr>
                <w:sz w:val="20"/>
              </w:rPr>
              <w:t xml:space="preserve">685,9</w:t>
            </w:r>
          </w:p>
        </w:tc>
        <w:tc>
          <w:tcPr>
            <w:tcW w:w="1304" w:type="dxa"/>
            <w:vAlign w:val="bottom"/>
          </w:tcPr>
          <w:p>
            <w:pPr>
              <w:pStyle w:val="0"/>
              <w:jc w:val="center"/>
            </w:pPr>
            <w:r>
              <w:rPr>
                <w:sz w:val="20"/>
              </w:rPr>
              <w:t xml:space="preserve">6</w:t>
            </w:r>
          </w:p>
        </w:tc>
        <w:tc>
          <w:tcPr>
            <w:tcW w:w="964" w:type="dxa"/>
            <w:vAlign w:val="bottom"/>
          </w:tcPr>
          <w:p>
            <w:pPr>
              <w:pStyle w:val="0"/>
              <w:jc w:val="center"/>
            </w:pPr>
            <w:r>
              <w:rPr>
                <w:sz w:val="20"/>
              </w:rPr>
              <w:t xml:space="preserve">8,7</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73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Черекский муниципальный район</w:t>
            </w:r>
          </w:p>
        </w:tc>
        <w:tc>
          <w:tcPr>
            <w:tcW w:w="1361" w:type="dxa"/>
            <w:vAlign w:val="bottom"/>
          </w:tcPr>
          <w:p>
            <w:pPr>
              <w:pStyle w:val="0"/>
              <w:jc w:val="center"/>
            </w:pPr>
            <w:r>
              <w:rPr>
                <w:sz w:val="20"/>
              </w:rPr>
              <w:t xml:space="preserve">2539</w:t>
            </w:r>
          </w:p>
        </w:tc>
        <w:tc>
          <w:tcPr>
            <w:tcW w:w="1361" w:type="dxa"/>
            <w:vAlign w:val="bottom"/>
          </w:tcPr>
          <w:p>
            <w:pPr>
              <w:pStyle w:val="0"/>
              <w:jc w:val="center"/>
            </w:pPr>
            <w:r>
              <w:rPr>
                <w:sz w:val="20"/>
              </w:rPr>
              <w:t xml:space="preserve">9030,1</w:t>
            </w:r>
          </w:p>
        </w:tc>
        <w:tc>
          <w:tcPr>
            <w:tcW w:w="1247" w:type="dxa"/>
            <w:vAlign w:val="bottom"/>
          </w:tcPr>
          <w:p>
            <w:pPr>
              <w:pStyle w:val="0"/>
              <w:jc w:val="center"/>
            </w:pPr>
            <w:r>
              <w:rPr>
                <w:sz w:val="20"/>
              </w:rPr>
              <w:t xml:space="preserve">1480</w:t>
            </w:r>
          </w:p>
        </w:tc>
        <w:tc>
          <w:tcPr>
            <w:tcW w:w="1077" w:type="dxa"/>
            <w:vAlign w:val="bottom"/>
          </w:tcPr>
          <w:p>
            <w:pPr>
              <w:pStyle w:val="0"/>
              <w:jc w:val="center"/>
            </w:pPr>
            <w:r>
              <w:rPr>
                <w:sz w:val="20"/>
              </w:rPr>
              <w:t xml:space="preserve">5263,7</w:t>
            </w:r>
          </w:p>
        </w:tc>
        <w:tc>
          <w:tcPr>
            <w:tcW w:w="1020" w:type="dxa"/>
            <w:vAlign w:val="bottom"/>
          </w:tcPr>
          <w:p>
            <w:pPr>
              <w:pStyle w:val="0"/>
              <w:jc w:val="center"/>
            </w:pPr>
            <w:r>
              <w:rPr>
                <w:sz w:val="20"/>
              </w:rPr>
              <w:t xml:space="preserve">0</w:t>
            </w:r>
          </w:p>
        </w:tc>
        <w:tc>
          <w:tcPr>
            <w:tcW w:w="1077" w:type="dxa"/>
            <w:vAlign w:val="bottom"/>
          </w:tcPr>
          <w:p>
            <w:pPr>
              <w:pStyle w:val="0"/>
              <w:jc w:val="center"/>
            </w:pPr>
            <w:r>
              <w:rPr>
                <w:sz w:val="20"/>
              </w:rPr>
              <w:t xml:space="preserve">0</w:t>
            </w:r>
          </w:p>
        </w:tc>
        <w:tc>
          <w:tcPr>
            <w:tcW w:w="1134" w:type="dxa"/>
            <w:vAlign w:val="bottom"/>
          </w:tcPr>
          <w:p>
            <w:pPr>
              <w:pStyle w:val="0"/>
              <w:jc w:val="center"/>
            </w:pPr>
            <w:r>
              <w:rPr>
                <w:sz w:val="20"/>
              </w:rPr>
              <w:t xml:space="preserve">298</w:t>
            </w:r>
          </w:p>
        </w:tc>
        <w:tc>
          <w:tcPr>
            <w:tcW w:w="1134" w:type="dxa"/>
            <w:vAlign w:val="bottom"/>
          </w:tcPr>
          <w:p>
            <w:pPr>
              <w:pStyle w:val="0"/>
              <w:jc w:val="center"/>
            </w:pPr>
            <w:r>
              <w:rPr>
                <w:sz w:val="20"/>
              </w:rPr>
              <w:t xml:space="preserve">1059,9</w:t>
            </w:r>
          </w:p>
        </w:tc>
        <w:tc>
          <w:tcPr>
            <w:tcW w:w="1077" w:type="dxa"/>
            <w:vAlign w:val="bottom"/>
          </w:tcPr>
          <w:p>
            <w:pPr>
              <w:pStyle w:val="0"/>
              <w:jc w:val="center"/>
            </w:pPr>
            <w:r>
              <w:rPr>
                <w:sz w:val="20"/>
              </w:rPr>
              <w:t xml:space="preserve">451</w:t>
            </w:r>
          </w:p>
        </w:tc>
        <w:tc>
          <w:tcPr>
            <w:tcW w:w="1134" w:type="dxa"/>
            <w:vAlign w:val="bottom"/>
          </w:tcPr>
          <w:p>
            <w:pPr>
              <w:pStyle w:val="0"/>
              <w:jc w:val="center"/>
            </w:pPr>
            <w:r>
              <w:rPr>
                <w:sz w:val="20"/>
              </w:rPr>
              <w:t xml:space="preserve">1604,0</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737" w:type="dxa"/>
            <w:vAlign w:val="bottom"/>
          </w:tcPr>
          <w:p>
            <w:pPr>
              <w:pStyle w:val="0"/>
              <w:jc w:val="center"/>
            </w:pPr>
            <w:r>
              <w:rPr>
                <w:sz w:val="20"/>
              </w:rPr>
              <w:t xml:space="preserve">3</w:t>
            </w:r>
          </w:p>
        </w:tc>
        <w:tc>
          <w:tcPr>
            <w:tcW w:w="1020" w:type="dxa"/>
            <w:vAlign w:val="bottom"/>
          </w:tcPr>
          <w:p>
            <w:pPr>
              <w:pStyle w:val="0"/>
              <w:jc w:val="center"/>
            </w:pPr>
            <w:r>
              <w:rPr>
                <w:sz w:val="20"/>
              </w:rPr>
              <w:t xml:space="preserve">10,7</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Эльбрусский муниципальный район</w:t>
            </w:r>
          </w:p>
        </w:tc>
        <w:tc>
          <w:tcPr>
            <w:tcW w:w="1361" w:type="dxa"/>
            <w:vAlign w:val="bottom"/>
          </w:tcPr>
          <w:p>
            <w:pPr>
              <w:pStyle w:val="0"/>
              <w:jc w:val="center"/>
            </w:pPr>
            <w:r>
              <w:rPr>
                <w:sz w:val="20"/>
              </w:rPr>
              <w:t xml:space="preserve">1821</w:t>
            </w:r>
          </w:p>
        </w:tc>
        <w:tc>
          <w:tcPr>
            <w:tcW w:w="1361" w:type="dxa"/>
            <w:vAlign w:val="bottom"/>
          </w:tcPr>
          <w:p>
            <w:pPr>
              <w:pStyle w:val="0"/>
              <w:jc w:val="center"/>
            </w:pPr>
            <w:r>
              <w:rPr>
                <w:sz w:val="20"/>
              </w:rPr>
              <w:t xml:space="preserve">5074,1</w:t>
            </w:r>
          </w:p>
        </w:tc>
        <w:tc>
          <w:tcPr>
            <w:tcW w:w="1247" w:type="dxa"/>
            <w:vAlign w:val="bottom"/>
          </w:tcPr>
          <w:p>
            <w:pPr>
              <w:pStyle w:val="0"/>
              <w:jc w:val="center"/>
            </w:pPr>
            <w:r>
              <w:rPr>
                <w:sz w:val="20"/>
              </w:rPr>
              <w:t xml:space="preserve">918</w:t>
            </w:r>
          </w:p>
        </w:tc>
        <w:tc>
          <w:tcPr>
            <w:tcW w:w="1077" w:type="dxa"/>
            <w:vAlign w:val="bottom"/>
          </w:tcPr>
          <w:p>
            <w:pPr>
              <w:pStyle w:val="0"/>
              <w:jc w:val="center"/>
            </w:pPr>
            <w:r>
              <w:rPr>
                <w:sz w:val="20"/>
              </w:rPr>
              <w:t xml:space="preserve">2558,0</w:t>
            </w:r>
          </w:p>
        </w:tc>
        <w:tc>
          <w:tcPr>
            <w:tcW w:w="1020" w:type="dxa"/>
            <w:vAlign w:val="bottom"/>
          </w:tcPr>
          <w:p>
            <w:pPr>
              <w:pStyle w:val="0"/>
              <w:jc w:val="center"/>
            </w:pPr>
            <w:r>
              <w:rPr>
                <w:sz w:val="20"/>
              </w:rPr>
              <w:t xml:space="preserve">11</w:t>
            </w:r>
          </w:p>
        </w:tc>
        <w:tc>
          <w:tcPr>
            <w:tcW w:w="1077" w:type="dxa"/>
            <w:vAlign w:val="bottom"/>
          </w:tcPr>
          <w:p>
            <w:pPr>
              <w:pStyle w:val="0"/>
              <w:jc w:val="center"/>
            </w:pPr>
            <w:r>
              <w:rPr>
                <w:sz w:val="20"/>
              </w:rPr>
              <w:t xml:space="preserve">30,7</w:t>
            </w:r>
          </w:p>
        </w:tc>
        <w:tc>
          <w:tcPr>
            <w:tcW w:w="1134" w:type="dxa"/>
            <w:vAlign w:val="bottom"/>
          </w:tcPr>
          <w:p>
            <w:pPr>
              <w:pStyle w:val="0"/>
              <w:jc w:val="center"/>
            </w:pPr>
            <w:r>
              <w:rPr>
                <w:sz w:val="20"/>
              </w:rPr>
              <w:t xml:space="preserve">407</w:t>
            </w:r>
          </w:p>
        </w:tc>
        <w:tc>
          <w:tcPr>
            <w:tcW w:w="1134" w:type="dxa"/>
            <w:vAlign w:val="bottom"/>
          </w:tcPr>
          <w:p>
            <w:pPr>
              <w:pStyle w:val="0"/>
              <w:jc w:val="center"/>
            </w:pPr>
            <w:r>
              <w:rPr>
                <w:sz w:val="20"/>
              </w:rPr>
              <w:t xml:space="preserve">1134,1</w:t>
            </w:r>
          </w:p>
        </w:tc>
        <w:tc>
          <w:tcPr>
            <w:tcW w:w="1077" w:type="dxa"/>
            <w:vAlign w:val="bottom"/>
          </w:tcPr>
          <w:p>
            <w:pPr>
              <w:pStyle w:val="0"/>
              <w:jc w:val="center"/>
            </w:pPr>
            <w:r>
              <w:rPr>
                <w:sz w:val="20"/>
              </w:rPr>
              <w:t xml:space="preserve">482</w:t>
            </w:r>
          </w:p>
        </w:tc>
        <w:tc>
          <w:tcPr>
            <w:tcW w:w="1134" w:type="dxa"/>
            <w:vAlign w:val="bottom"/>
          </w:tcPr>
          <w:p>
            <w:pPr>
              <w:pStyle w:val="0"/>
              <w:jc w:val="center"/>
            </w:pPr>
            <w:r>
              <w:rPr>
                <w:sz w:val="20"/>
              </w:rPr>
              <w:t xml:space="preserve">1343,1</w:t>
            </w:r>
          </w:p>
        </w:tc>
        <w:tc>
          <w:tcPr>
            <w:tcW w:w="1304" w:type="dxa"/>
            <w:vAlign w:val="bottom"/>
          </w:tcPr>
          <w:p>
            <w:pPr>
              <w:pStyle w:val="0"/>
              <w:jc w:val="center"/>
            </w:pPr>
            <w:r>
              <w:rPr>
                <w:sz w:val="20"/>
              </w:rPr>
              <w:t xml:space="preserve">4</w:t>
            </w:r>
          </w:p>
        </w:tc>
        <w:tc>
          <w:tcPr>
            <w:tcW w:w="964" w:type="dxa"/>
            <w:vAlign w:val="bottom"/>
          </w:tcPr>
          <w:p>
            <w:pPr>
              <w:pStyle w:val="0"/>
              <w:jc w:val="center"/>
            </w:pPr>
            <w:r>
              <w:rPr>
                <w:sz w:val="20"/>
              </w:rPr>
              <w:t xml:space="preserve">11,1</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73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0</w:t>
            </w:r>
          </w:p>
        </w:tc>
        <w:tc>
          <w:tcPr>
            <w:tcW w:w="1020" w:type="dxa"/>
            <w:vAlign w:val="bottom"/>
          </w:tcPr>
          <w:p>
            <w:pPr>
              <w:pStyle w:val="0"/>
              <w:jc w:val="center"/>
            </w:pPr>
            <w:r>
              <w:rPr>
                <w:sz w:val="20"/>
              </w:rPr>
              <w:t xml:space="preserve">0,0</w:t>
            </w:r>
          </w:p>
        </w:tc>
      </w:tr>
      <w:tr>
        <w:tc>
          <w:tcPr>
            <w:tcW w:w="1984" w:type="dxa"/>
            <w:vAlign w:val="bottom"/>
          </w:tcPr>
          <w:p>
            <w:pPr>
              <w:pStyle w:val="0"/>
            </w:pPr>
            <w:r>
              <w:rPr>
                <w:sz w:val="20"/>
              </w:rPr>
              <w:t xml:space="preserve">городской округ Нальчик</w:t>
            </w:r>
          </w:p>
        </w:tc>
        <w:tc>
          <w:tcPr>
            <w:tcW w:w="1361" w:type="dxa"/>
            <w:vAlign w:val="bottom"/>
          </w:tcPr>
          <w:p>
            <w:pPr>
              <w:pStyle w:val="0"/>
              <w:jc w:val="center"/>
            </w:pPr>
            <w:r>
              <w:rPr>
                <w:sz w:val="20"/>
              </w:rPr>
              <w:t xml:space="preserve">43589</w:t>
            </w:r>
          </w:p>
        </w:tc>
        <w:tc>
          <w:tcPr>
            <w:tcW w:w="1361" w:type="dxa"/>
            <w:vAlign w:val="bottom"/>
          </w:tcPr>
          <w:p>
            <w:pPr>
              <w:pStyle w:val="0"/>
              <w:jc w:val="center"/>
            </w:pPr>
            <w:r>
              <w:rPr>
                <w:sz w:val="20"/>
              </w:rPr>
              <w:t xml:space="preserve">16436,6</w:t>
            </w:r>
          </w:p>
        </w:tc>
        <w:tc>
          <w:tcPr>
            <w:tcW w:w="1247" w:type="dxa"/>
            <w:vAlign w:val="bottom"/>
          </w:tcPr>
          <w:p>
            <w:pPr>
              <w:pStyle w:val="0"/>
              <w:jc w:val="center"/>
            </w:pPr>
            <w:r>
              <w:rPr>
                <w:sz w:val="20"/>
              </w:rPr>
              <w:t xml:space="preserve">21603</w:t>
            </w:r>
          </w:p>
        </w:tc>
        <w:tc>
          <w:tcPr>
            <w:tcW w:w="1077" w:type="dxa"/>
            <w:vAlign w:val="bottom"/>
          </w:tcPr>
          <w:p>
            <w:pPr>
              <w:pStyle w:val="0"/>
              <w:jc w:val="center"/>
            </w:pPr>
            <w:r>
              <w:rPr>
                <w:sz w:val="20"/>
              </w:rPr>
              <w:t xml:space="preserve">8146,1</w:t>
            </w:r>
          </w:p>
        </w:tc>
        <w:tc>
          <w:tcPr>
            <w:tcW w:w="1020" w:type="dxa"/>
            <w:vAlign w:val="bottom"/>
          </w:tcPr>
          <w:p>
            <w:pPr>
              <w:pStyle w:val="0"/>
              <w:jc w:val="center"/>
            </w:pPr>
            <w:r>
              <w:rPr>
                <w:sz w:val="20"/>
              </w:rPr>
              <w:t xml:space="preserve">109</w:t>
            </w:r>
          </w:p>
        </w:tc>
        <w:tc>
          <w:tcPr>
            <w:tcW w:w="1077" w:type="dxa"/>
            <w:vAlign w:val="bottom"/>
          </w:tcPr>
          <w:p>
            <w:pPr>
              <w:pStyle w:val="0"/>
              <w:jc w:val="center"/>
            </w:pPr>
            <w:r>
              <w:rPr>
                <w:sz w:val="20"/>
              </w:rPr>
              <w:t xml:space="preserve">41,1</w:t>
            </w:r>
          </w:p>
        </w:tc>
        <w:tc>
          <w:tcPr>
            <w:tcW w:w="1134" w:type="dxa"/>
            <w:vAlign w:val="bottom"/>
          </w:tcPr>
          <w:p>
            <w:pPr>
              <w:pStyle w:val="0"/>
              <w:jc w:val="center"/>
            </w:pPr>
            <w:r>
              <w:rPr>
                <w:sz w:val="20"/>
              </w:rPr>
              <w:t xml:space="preserve">7245</w:t>
            </w:r>
          </w:p>
        </w:tc>
        <w:tc>
          <w:tcPr>
            <w:tcW w:w="1134" w:type="dxa"/>
            <w:vAlign w:val="bottom"/>
          </w:tcPr>
          <w:p>
            <w:pPr>
              <w:pStyle w:val="0"/>
              <w:jc w:val="center"/>
            </w:pPr>
            <w:r>
              <w:rPr>
                <w:sz w:val="20"/>
              </w:rPr>
              <w:t xml:space="preserve">2732,0</w:t>
            </w:r>
          </w:p>
        </w:tc>
        <w:tc>
          <w:tcPr>
            <w:tcW w:w="1077" w:type="dxa"/>
            <w:vAlign w:val="bottom"/>
          </w:tcPr>
          <w:p>
            <w:pPr>
              <w:pStyle w:val="0"/>
              <w:jc w:val="center"/>
            </w:pPr>
            <w:r>
              <w:rPr>
                <w:sz w:val="20"/>
              </w:rPr>
              <w:t xml:space="preserve">10905</w:t>
            </w:r>
          </w:p>
        </w:tc>
        <w:tc>
          <w:tcPr>
            <w:tcW w:w="1134" w:type="dxa"/>
            <w:vAlign w:val="bottom"/>
          </w:tcPr>
          <w:p>
            <w:pPr>
              <w:pStyle w:val="0"/>
              <w:jc w:val="center"/>
            </w:pPr>
            <w:r>
              <w:rPr>
                <w:sz w:val="20"/>
              </w:rPr>
              <w:t xml:space="preserve">4112,1</w:t>
            </w:r>
          </w:p>
        </w:tc>
        <w:tc>
          <w:tcPr>
            <w:tcW w:w="1304" w:type="dxa"/>
            <w:vAlign w:val="bottom"/>
          </w:tcPr>
          <w:p>
            <w:pPr>
              <w:pStyle w:val="0"/>
              <w:jc w:val="center"/>
            </w:pPr>
            <w:r>
              <w:rPr>
                <w:sz w:val="20"/>
              </w:rPr>
              <w:t xml:space="preserve">23</w:t>
            </w:r>
          </w:p>
        </w:tc>
        <w:tc>
          <w:tcPr>
            <w:tcW w:w="964" w:type="dxa"/>
            <w:vAlign w:val="bottom"/>
          </w:tcPr>
          <w:p>
            <w:pPr>
              <w:pStyle w:val="0"/>
              <w:jc w:val="center"/>
            </w:pPr>
            <w:r>
              <w:rPr>
                <w:sz w:val="20"/>
              </w:rPr>
              <w:t xml:space="preserve">8,7</w:t>
            </w:r>
          </w:p>
        </w:tc>
        <w:tc>
          <w:tcPr>
            <w:tcW w:w="1417" w:type="dxa"/>
            <w:vAlign w:val="bottom"/>
          </w:tcPr>
          <w:p>
            <w:pPr>
              <w:pStyle w:val="0"/>
              <w:jc w:val="center"/>
            </w:pPr>
            <w:r>
              <w:rPr>
                <w:sz w:val="20"/>
              </w:rPr>
              <w:t xml:space="preserve">33</w:t>
            </w:r>
          </w:p>
        </w:tc>
        <w:tc>
          <w:tcPr>
            <w:tcW w:w="1020" w:type="dxa"/>
            <w:vAlign w:val="bottom"/>
          </w:tcPr>
          <w:p>
            <w:pPr>
              <w:pStyle w:val="0"/>
              <w:jc w:val="center"/>
            </w:pPr>
            <w:r>
              <w:rPr>
                <w:sz w:val="20"/>
              </w:rPr>
              <w:t xml:space="preserve">12,4</w:t>
            </w:r>
          </w:p>
        </w:tc>
        <w:tc>
          <w:tcPr>
            <w:tcW w:w="737" w:type="dxa"/>
            <w:vAlign w:val="bottom"/>
          </w:tcPr>
          <w:p>
            <w:pPr>
              <w:pStyle w:val="0"/>
              <w:jc w:val="center"/>
            </w:pPr>
            <w:r>
              <w:rPr>
                <w:sz w:val="20"/>
              </w:rPr>
              <w:t xml:space="preserve">157</w:t>
            </w:r>
          </w:p>
        </w:tc>
        <w:tc>
          <w:tcPr>
            <w:tcW w:w="1020" w:type="dxa"/>
            <w:vAlign w:val="bottom"/>
          </w:tcPr>
          <w:p>
            <w:pPr>
              <w:pStyle w:val="0"/>
              <w:jc w:val="center"/>
            </w:pPr>
            <w:r>
              <w:rPr>
                <w:sz w:val="20"/>
              </w:rPr>
              <w:t xml:space="preserve">59,2</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1</w:t>
            </w:r>
          </w:p>
        </w:tc>
        <w:tc>
          <w:tcPr>
            <w:tcW w:w="1020" w:type="dxa"/>
            <w:vAlign w:val="bottom"/>
          </w:tcPr>
          <w:p>
            <w:pPr>
              <w:pStyle w:val="0"/>
              <w:jc w:val="center"/>
            </w:pPr>
            <w:r>
              <w:rPr>
                <w:sz w:val="20"/>
              </w:rPr>
              <w:t xml:space="preserve">0,4</w:t>
            </w:r>
          </w:p>
        </w:tc>
      </w:tr>
      <w:tr>
        <w:tc>
          <w:tcPr>
            <w:tcW w:w="1984" w:type="dxa"/>
            <w:vAlign w:val="center"/>
          </w:tcPr>
          <w:p>
            <w:pPr>
              <w:pStyle w:val="0"/>
            </w:pPr>
            <w:r>
              <w:rPr>
                <w:sz w:val="20"/>
              </w:rPr>
              <w:t xml:space="preserve">Всего</w:t>
            </w:r>
          </w:p>
          <w:p>
            <w:pPr>
              <w:pStyle w:val="0"/>
            </w:pPr>
            <w:r>
              <w:rPr>
                <w:sz w:val="20"/>
              </w:rPr>
              <w:t xml:space="preserve">по Кабардино-Балкарской Республике</w:t>
            </w:r>
          </w:p>
        </w:tc>
        <w:tc>
          <w:tcPr>
            <w:tcW w:w="1361" w:type="dxa"/>
            <w:vAlign w:val="bottom"/>
          </w:tcPr>
          <w:p>
            <w:pPr>
              <w:pStyle w:val="0"/>
              <w:jc w:val="center"/>
            </w:pPr>
            <w:r>
              <w:rPr>
                <w:sz w:val="20"/>
              </w:rPr>
              <w:t xml:space="preserve">97578</w:t>
            </w:r>
          </w:p>
        </w:tc>
        <w:tc>
          <w:tcPr>
            <w:tcW w:w="1361" w:type="dxa"/>
            <w:vAlign w:val="bottom"/>
          </w:tcPr>
          <w:p>
            <w:pPr>
              <w:pStyle w:val="0"/>
              <w:jc w:val="center"/>
            </w:pPr>
            <w:r>
              <w:rPr>
                <w:sz w:val="20"/>
              </w:rPr>
              <w:t xml:space="preserve">11251,0</w:t>
            </w:r>
          </w:p>
        </w:tc>
        <w:tc>
          <w:tcPr>
            <w:tcW w:w="1247" w:type="dxa"/>
            <w:vAlign w:val="bottom"/>
          </w:tcPr>
          <w:p>
            <w:pPr>
              <w:pStyle w:val="0"/>
              <w:jc w:val="center"/>
            </w:pPr>
            <w:r>
              <w:rPr>
                <w:sz w:val="20"/>
              </w:rPr>
              <w:t xml:space="preserve">45082</w:t>
            </w:r>
          </w:p>
        </w:tc>
        <w:tc>
          <w:tcPr>
            <w:tcW w:w="1077" w:type="dxa"/>
            <w:vAlign w:val="bottom"/>
          </w:tcPr>
          <w:p>
            <w:pPr>
              <w:pStyle w:val="0"/>
              <w:jc w:val="center"/>
            </w:pPr>
            <w:r>
              <w:rPr>
                <w:sz w:val="20"/>
              </w:rPr>
              <w:t xml:space="preserve">5198,1</w:t>
            </w:r>
          </w:p>
        </w:tc>
        <w:tc>
          <w:tcPr>
            <w:tcW w:w="1020" w:type="dxa"/>
            <w:vAlign w:val="bottom"/>
          </w:tcPr>
          <w:p>
            <w:pPr>
              <w:pStyle w:val="0"/>
              <w:jc w:val="center"/>
            </w:pPr>
            <w:r>
              <w:rPr>
                <w:sz w:val="20"/>
              </w:rPr>
              <w:t xml:space="preserve">502</w:t>
            </w:r>
          </w:p>
        </w:tc>
        <w:tc>
          <w:tcPr>
            <w:tcW w:w="1077" w:type="dxa"/>
            <w:vAlign w:val="bottom"/>
          </w:tcPr>
          <w:p>
            <w:pPr>
              <w:pStyle w:val="0"/>
              <w:jc w:val="center"/>
            </w:pPr>
            <w:r>
              <w:rPr>
                <w:sz w:val="20"/>
              </w:rPr>
              <w:t xml:space="preserve">57,9</w:t>
            </w:r>
          </w:p>
        </w:tc>
        <w:tc>
          <w:tcPr>
            <w:tcW w:w="1134" w:type="dxa"/>
            <w:vAlign w:val="bottom"/>
          </w:tcPr>
          <w:p>
            <w:pPr>
              <w:pStyle w:val="0"/>
              <w:jc w:val="center"/>
            </w:pPr>
            <w:r>
              <w:rPr>
                <w:sz w:val="20"/>
              </w:rPr>
              <w:t xml:space="preserve">18562</w:t>
            </w:r>
          </w:p>
        </w:tc>
        <w:tc>
          <w:tcPr>
            <w:tcW w:w="1134" w:type="dxa"/>
            <w:vAlign w:val="bottom"/>
          </w:tcPr>
          <w:p>
            <w:pPr>
              <w:pStyle w:val="0"/>
              <w:jc w:val="center"/>
            </w:pPr>
            <w:r>
              <w:rPr>
                <w:sz w:val="20"/>
              </w:rPr>
              <w:t xml:space="preserve">2140,2</w:t>
            </w:r>
          </w:p>
        </w:tc>
        <w:tc>
          <w:tcPr>
            <w:tcW w:w="1077" w:type="dxa"/>
            <w:vAlign w:val="bottom"/>
          </w:tcPr>
          <w:p>
            <w:pPr>
              <w:pStyle w:val="0"/>
              <w:jc w:val="center"/>
            </w:pPr>
            <w:r>
              <w:rPr>
                <w:sz w:val="20"/>
              </w:rPr>
              <w:t xml:space="preserve">18451</w:t>
            </w:r>
          </w:p>
        </w:tc>
        <w:tc>
          <w:tcPr>
            <w:tcW w:w="1134" w:type="dxa"/>
            <w:vAlign w:val="bottom"/>
          </w:tcPr>
          <w:p>
            <w:pPr>
              <w:pStyle w:val="0"/>
              <w:jc w:val="center"/>
            </w:pPr>
            <w:r>
              <w:rPr>
                <w:sz w:val="20"/>
              </w:rPr>
              <w:t xml:space="preserve">2127,4</w:t>
            </w:r>
          </w:p>
        </w:tc>
        <w:tc>
          <w:tcPr>
            <w:tcW w:w="1304" w:type="dxa"/>
            <w:vAlign w:val="bottom"/>
          </w:tcPr>
          <w:p>
            <w:pPr>
              <w:pStyle w:val="0"/>
              <w:jc w:val="center"/>
            </w:pPr>
            <w:r>
              <w:rPr>
                <w:sz w:val="20"/>
              </w:rPr>
              <w:t xml:space="preserve">38</w:t>
            </w:r>
          </w:p>
        </w:tc>
        <w:tc>
          <w:tcPr>
            <w:tcW w:w="964" w:type="dxa"/>
            <w:vAlign w:val="bottom"/>
          </w:tcPr>
          <w:p>
            <w:pPr>
              <w:pStyle w:val="0"/>
              <w:jc w:val="center"/>
            </w:pPr>
            <w:r>
              <w:rPr>
                <w:sz w:val="20"/>
              </w:rPr>
              <w:t xml:space="preserve">4,4</w:t>
            </w:r>
          </w:p>
        </w:tc>
        <w:tc>
          <w:tcPr>
            <w:tcW w:w="1417" w:type="dxa"/>
            <w:vAlign w:val="bottom"/>
          </w:tcPr>
          <w:p>
            <w:pPr>
              <w:pStyle w:val="0"/>
              <w:jc w:val="center"/>
            </w:pPr>
            <w:r>
              <w:rPr>
                <w:sz w:val="20"/>
              </w:rPr>
              <w:t xml:space="preserve">153</w:t>
            </w:r>
          </w:p>
        </w:tc>
        <w:tc>
          <w:tcPr>
            <w:tcW w:w="1020" w:type="dxa"/>
            <w:vAlign w:val="bottom"/>
          </w:tcPr>
          <w:p>
            <w:pPr>
              <w:pStyle w:val="0"/>
              <w:jc w:val="center"/>
            </w:pPr>
            <w:r>
              <w:rPr>
                <w:sz w:val="20"/>
              </w:rPr>
              <w:t xml:space="preserve">17,6</w:t>
            </w:r>
          </w:p>
        </w:tc>
        <w:tc>
          <w:tcPr>
            <w:tcW w:w="737" w:type="dxa"/>
            <w:vAlign w:val="bottom"/>
          </w:tcPr>
          <w:p>
            <w:pPr>
              <w:pStyle w:val="0"/>
              <w:jc w:val="center"/>
            </w:pPr>
            <w:r>
              <w:rPr>
                <w:sz w:val="20"/>
              </w:rPr>
              <w:t xml:space="preserve">733</w:t>
            </w:r>
          </w:p>
        </w:tc>
        <w:tc>
          <w:tcPr>
            <w:tcW w:w="1020" w:type="dxa"/>
            <w:vAlign w:val="bottom"/>
          </w:tcPr>
          <w:p>
            <w:pPr>
              <w:pStyle w:val="0"/>
              <w:jc w:val="center"/>
            </w:pPr>
            <w:r>
              <w:rPr>
                <w:sz w:val="20"/>
              </w:rPr>
              <w:t xml:space="preserve">84,5</w:t>
            </w:r>
          </w:p>
        </w:tc>
        <w:tc>
          <w:tcPr>
            <w:tcW w:w="1474"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417" w:type="dxa"/>
            <w:vAlign w:val="bottom"/>
          </w:tcPr>
          <w:p>
            <w:pPr>
              <w:pStyle w:val="0"/>
              <w:jc w:val="center"/>
            </w:pPr>
            <w:r>
              <w:rPr>
                <w:sz w:val="20"/>
              </w:rPr>
              <w:t xml:space="preserve">5</w:t>
            </w:r>
          </w:p>
        </w:tc>
        <w:tc>
          <w:tcPr>
            <w:tcW w:w="1020" w:type="dxa"/>
            <w:vAlign w:val="bottom"/>
          </w:tcPr>
          <w:p>
            <w:pPr>
              <w:pStyle w:val="0"/>
              <w:jc w:val="center"/>
            </w:pPr>
            <w:r>
              <w:rPr>
                <w:sz w:val="20"/>
              </w:rPr>
              <w:t xml:space="preserve">0,6</w:t>
            </w:r>
          </w:p>
        </w:tc>
      </w:tr>
    </w:tbl>
    <w:p>
      <w:pPr>
        <w:pStyle w:val="0"/>
        <w:jc w:val="both"/>
      </w:pPr>
      <w:r>
        <w:rPr>
          <w:sz w:val="20"/>
        </w:rPr>
      </w:r>
    </w:p>
    <w:p>
      <w:pPr>
        <w:pStyle w:val="0"/>
        <w:outlineLvl w:val="3"/>
        <w:jc w:val="right"/>
      </w:pPr>
      <w:r>
        <w:rPr>
          <w:sz w:val="20"/>
        </w:rPr>
        <w:t xml:space="preserve">Таблица 15</w:t>
      </w:r>
    </w:p>
    <w:p>
      <w:pPr>
        <w:pStyle w:val="0"/>
      </w:pPr>
      <w:r>
        <w:rPr>
          <w:sz w:val="20"/>
        </w:rPr>
      </w:r>
    </w:p>
    <w:p>
      <w:pPr>
        <w:pStyle w:val="2"/>
        <w:jc w:val="center"/>
      </w:pPr>
      <w:r>
        <w:rPr>
          <w:sz w:val="20"/>
        </w:rPr>
        <w:t xml:space="preserve">Анализ заболеваемости БСК в 2021 году</w:t>
      </w:r>
    </w:p>
    <w:p>
      <w:pPr>
        <w:pStyle w:val="2"/>
        <w:jc w:val="center"/>
      </w:pPr>
      <w:r>
        <w:rPr>
          <w:sz w:val="20"/>
        </w:rPr>
        <w:t xml:space="preserve">по муниципальным образованиям</w:t>
      </w:r>
    </w:p>
    <w:p>
      <w:pPr>
        <w:pStyle w:val="2"/>
        <w:jc w:val="center"/>
      </w:pPr>
      <w:r>
        <w:rPr>
          <w:sz w:val="20"/>
        </w:rPr>
        <w:t xml:space="preserve">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077"/>
        <w:gridCol w:w="1134"/>
        <w:gridCol w:w="1531"/>
        <w:gridCol w:w="1134"/>
        <w:gridCol w:w="1020"/>
        <w:gridCol w:w="964"/>
        <w:gridCol w:w="1247"/>
        <w:gridCol w:w="1077"/>
        <w:gridCol w:w="1134"/>
        <w:gridCol w:w="1134"/>
        <w:gridCol w:w="1247"/>
        <w:gridCol w:w="1077"/>
        <w:gridCol w:w="1304"/>
        <w:gridCol w:w="1134"/>
        <w:gridCol w:w="907"/>
        <w:gridCol w:w="1020"/>
        <w:gridCol w:w="1531"/>
        <w:gridCol w:w="1077"/>
        <w:gridCol w:w="1417"/>
        <w:gridCol w:w="964"/>
      </w:tblGrid>
      <w:tr>
        <w:tc>
          <w:tcPr>
            <w:tcW w:w="1928" w:type="dxa"/>
            <w:vAlign w:val="center"/>
          </w:tcPr>
          <w:p>
            <w:pPr>
              <w:pStyle w:val="0"/>
              <w:jc w:val="center"/>
            </w:pPr>
            <w:r>
              <w:rPr>
                <w:sz w:val="20"/>
              </w:rPr>
              <w:t xml:space="preserve">Наименование муниципальных образований</w:t>
            </w:r>
          </w:p>
        </w:tc>
        <w:tc>
          <w:tcPr>
            <w:tcW w:w="1077" w:type="dxa"/>
            <w:vAlign w:val="center"/>
          </w:tcPr>
          <w:p>
            <w:pPr>
              <w:pStyle w:val="0"/>
              <w:jc w:val="center"/>
            </w:pPr>
            <w:r>
              <w:rPr>
                <w:sz w:val="20"/>
              </w:rPr>
              <w:t xml:space="preserve">болезни системы кровообращения</w:t>
            </w:r>
          </w:p>
        </w:tc>
        <w:tc>
          <w:tcPr>
            <w:tcW w:w="1134" w:type="dxa"/>
            <w:vAlign w:val="center"/>
          </w:tcPr>
          <w:p>
            <w:pPr>
              <w:pStyle w:val="0"/>
              <w:jc w:val="center"/>
            </w:pPr>
            <w:r>
              <w:rPr>
                <w:sz w:val="20"/>
              </w:rPr>
              <w:t xml:space="preserve">на 100 тыс. населения</w:t>
            </w:r>
          </w:p>
        </w:tc>
        <w:tc>
          <w:tcPr>
            <w:tcW w:w="1531" w:type="dxa"/>
            <w:vAlign w:val="center"/>
          </w:tcPr>
          <w:p>
            <w:pPr>
              <w:pStyle w:val="0"/>
              <w:jc w:val="center"/>
            </w:pPr>
            <w:r>
              <w:rPr>
                <w:sz w:val="20"/>
              </w:rPr>
              <w:t xml:space="preserve">болезни характеризующиеся повышением артериального давления</w:t>
            </w:r>
          </w:p>
        </w:tc>
        <w:tc>
          <w:tcPr>
            <w:tcW w:w="1134" w:type="dxa"/>
            <w:vAlign w:val="center"/>
          </w:tcPr>
          <w:p>
            <w:pPr>
              <w:pStyle w:val="0"/>
              <w:jc w:val="center"/>
            </w:pPr>
            <w:r>
              <w:rPr>
                <w:sz w:val="20"/>
              </w:rPr>
              <w:t xml:space="preserve">на 100 тыс. населения</w:t>
            </w:r>
          </w:p>
        </w:tc>
        <w:tc>
          <w:tcPr>
            <w:tcW w:w="1020" w:type="dxa"/>
            <w:vAlign w:val="center"/>
          </w:tcPr>
          <w:p>
            <w:pPr>
              <w:pStyle w:val="0"/>
              <w:jc w:val="center"/>
            </w:pPr>
            <w:r>
              <w:rPr>
                <w:sz w:val="20"/>
              </w:rPr>
              <w:t xml:space="preserve">инфаркт миокарда</w:t>
            </w:r>
          </w:p>
        </w:tc>
        <w:tc>
          <w:tcPr>
            <w:tcW w:w="964" w:type="dxa"/>
            <w:vAlign w:val="center"/>
          </w:tcPr>
          <w:p>
            <w:pPr>
              <w:pStyle w:val="0"/>
              <w:jc w:val="center"/>
            </w:pPr>
            <w:r>
              <w:rPr>
                <w:sz w:val="20"/>
              </w:rPr>
              <w:t xml:space="preserve">на 100 тыс. населения</w:t>
            </w:r>
          </w:p>
        </w:tc>
        <w:tc>
          <w:tcPr>
            <w:tcW w:w="1247" w:type="dxa"/>
            <w:vAlign w:val="center"/>
          </w:tcPr>
          <w:p>
            <w:pPr>
              <w:pStyle w:val="0"/>
              <w:jc w:val="center"/>
            </w:pPr>
            <w:r>
              <w:rPr>
                <w:sz w:val="20"/>
              </w:rPr>
              <w:t xml:space="preserve">ишемическая болезнь сердца</w:t>
            </w:r>
          </w:p>
        </w:tc>
        <w:tc>
          <w:tcPr>
            <w:tcW w:w="1077" w:type="dxa"/>
            <w:vAlign w:val="center"/>
          </w:tcPr>
          <w:p>
            <w:pPr>
              <w:pStyle w:val="0"/>
              <w:jc w:val="center"/>
            </w:pPr>
            <w:r>
              <w:rPr>
                <w:sz w:val="20"/>
              </w:rPr>
              <w:t xml:space="preserve">на 100 тыс. населения</w:t>
            </w:r>
          </w:p>
        </w:tc>
        <w:tc>
          <w:tcPr>
            <w:tcW w:w="1134" w:type="dxa"/>
            <w:vAlign w:val="center"/>
          </w:tcPr>
          <w:p>
            <w:pPr>
              <w:pStyle w:val="0"/>
              <w:jc w:val="center"/>
            </w:pPr>
            <w:r>
              <w:rPr>
                <w:sz w:val="20"/>
              </w:rPr>
              <w:t xml:space="preserve">цереброваскулярные заболевания</w:t>
            </w:r>
          </w:p>
        </w:tc>
        <w:tc>
          <w:tcPr>
            <w:tcW w:w="1134" w:type="dxa"/>
            <w:vAlign w:val="center"/>
          </w:tcPr>
          <w:p>
            <w:pPr>
              <w:pStyle w:val="0"/>
              <w:jc w:val="center"/>
            </w:pPr>
            <w:r>
              <w:rPr>
                <w:sz w:val="20"/>
              </w:rPr>
              <w:t xml:space="preserve">на 100 тыс. населения</w:t>
            </w:r>
          </w:p>
        </w:tc>
        <w:tc>
          <w:tcPr>
            <w:tcW w:w="1247" w:type="dxa"/>
            <w:vAlign w:val="center"/>
          </w:tcPr>
          <w:p>
            <w:pPr>
              <w:pStyle w:val="0"/>
              <w:jc w:val="center"/>
            </w:pPr>
            <w:r>
              <w:rPr>
                <w:sz w:val="20"/>
              </w:rPr>
              <w:t xml:space="preserve">субарахноидальные кровоизлияния</w:t>
            </w:r>
          </w:p>
        </w:tc>
        <w:tc>
          <w:tcPr>
            <w:tcW w:w="1077" w:type="dxa"/>
            <w:vAlign w:val="center"/>
          </w:tcPr>
          <w:p>
            <w:pPr>
              <w:pStyle w:val="0"/>
              <w:jc w:val="center"/>
            </w:pPr>
            <w:r>
              <w:rPr>
                <w:sz w:val="20"/>
              </w:rPr>
              <w:t xml:space="preserve">на 100 тыс. населения</w:t>
            </w:r>
          </w:p>
        </w:tc>
        <w:tc>
          <w:tcPr>
            <w:tcW w:w="1304" w:type="dxa"/>
            <w:vAlign w:val="center"/>
          </w:tcPr>
          <w:p>
            <w:pPr>
              <w:pStyle w:val="0"/>
              <w:jc w:val="center"/>
            </w:pPr>
            <w:r>
              <w:rPr>
                <w:sz w:val="20"/>
              </w:rPr>
              <w:t xml:space="preserve">внутримозговое и др. внутричерепное кровоизлияние</w:t>
            </w:r>
          </w:p>
        </w:tc>
        <w:tc>
          <w:tcPr>
            <w:tcW w:w="1134" w:type="dxa"/>
            <w:vAlign w:val="center"/>
          </w:tcPr>
          <w:p>
            <w:pPr>
              <w:pStyle w:val="0"/>
              <w:jc w:val="center"/>
            </w:pPr>
            <w:r>
              <w:rPr>
                <w:sz w:val="20"/>
              </w:rPr>
              <w:t xml:space="preserve">на 100 тыс. населения</w:t>
            </w:r>
          </w:p>
        </w:tc>
        <w:tc>
          <w:tcPr>
            <w:tcW w:w="907" w:type="dxa"/>
            <w:vAlign w:val="center"/>
          </w:tcPr>
          <w:p>
            <w:pPr>
              <w:pStyle w:val="0"/>
              <w:jc w:val="center"/>
            </w:pPr>
            <w:r>
              <w:rPr>
                <w:sz w:val="20"/>
              </w:rPr>
              <w:t xml:space="preserve">инфаркт мозга</w:t>
            </w:r>
          </w:p>
        </w:tc>
        <w:tc>
          <w:tcPr>
            <w:tcW w:w="1020" w:type="dxa"/>
            <w:vAlign w:val="center"/>
          </w:tcPr>
          <w:p>
            <w:pPr>
              <w:pStyle w:val="0"/>
              <w:jc w:val="center"/>
            </w:pPr>
            <w:r>
              <w:rPr>
                <w:sz w:val="20"/>
              </w:rPr>
              <w:t xml:space="preserve">на 100 тыс. населения</w:t>
            </w:r>
          </w:p>
        </w:tc>
        <w:tc>
          <w:tcPr>
            <w:tcW w:w="1531" w:type="dxa"/>
            <w:vAlign w:val="center"/>
          </w:tcPr>
          <w:p>
            <w:pPr>
              <w:pStyle w:val="0"/>
              <w:jc w:val="center"/>
            </w:pPr>
            <w:r>
              <w:rPr>
                <w:sz w:val="20"/>
              </w:rPr>
              <w:t xml:space="preserve">преходящие транзиторные церебральные ишемиические приступы (атаки)</w:t>
            </w:r>
          </w:p>
        </w:tc>
        <w:tc>
          <w:tcPr>
            <w:tcW w:w="1077" w:type="dxa"/>
            <w:vAlign w:val="center"/>
          </w:tcPr>
          <w:p>
            <w:pPr>
              <w:pStyle w:val="0"/>
              <w:jc w:val="center"/>
            </w:pPr>
            <w:r>
              <w:rPr>
                <w:sz w:val="20"/>
              </w:rPr>
              <w:t xml:space="preserve">на 100 тыс. населения</w:t>
            </w:r>
          </w:p>
        </w:tc>
        <w:tc>
          <w:tcPr>
            <w:tcW w:w="1417" w:type="dxa"/>
            <w:vAlign w:val="center"/>
          </w:tcPr>
          <w:p>
            <w:pPr>
              <w:pStyle w:val="0"/>
              <w:jc w:val="center"/>
            </w:pPr>
            <w:r>
              <w:rPr>
                <w:sz w:val="20"/>
              </w:rPr>
              <w:t xml:space="preserve">инсульт неуточненный, как кровоизлияние или инфаркт</w:t>
            </w:r>
          </w:p>
        </w:tc>
        <w:tc>
          <w:tcPr>
            <w:tcW w:w="964" w:type="dxa"/>
            <w:vAlign w:val="center"/>
          </w:tcPr>
          <w:p>
            <w:pPr>
              <w:pStyle w:val="0"/>
              <w:jc w:val="center"/>
            </w:pPr>
            <w:r>
              <w:rPr>
                <w:sz w:val="20"/>
              </w:rPr>
              <w:t xml:space="preserve">на 100 тыс. населения</w:t>
            </w:r>
          </w:p>
        </w:tc>
      </w:tr>
      <w:tr>
        <w:tc>
          <w:tcPr>
            <w:tcW w:w="1928" w:type="dxa"/>
            <w:vAlign w:val="bottom"/>
          </w:tcPr>
          <w:p>
            <w:pPr>
              <w:pStyle w:val="0"/>
            </w:pPr>
            <w:r>
              <w:rPr>
                <w:sz w:val="20"/>
              </w:rPr>
              <w:t xml:space="preserve">Баксанский муниципальный район</w:t>
            </w:r>
          </w:p>
        </w:tc>
        <w:tc>
          <w:tcPr>
            <w:tcW w:w="1077" w:type="dxa"/>
            <w:vAlign w:val="bottom"/>
          </w:tcPr>
          <w:p>
            <w:pPr>
              <w:pStyle w:val="0"/>
              <w:jc w:val="center"/>
            </w:pPr>
            <w:r>
              <w:rPr>
                <w:sz w:val="20"/>
              </w:rPr>
              <w:t xml:space="preserve">14626</w:t>
            </w:r>
          </w:p>
        </w:tc>
        <w:tc>
          <w:tcPr>
            <w:tcW w:w="1134" w:type="dxa"/>
            <w:vAlign w:val="bottom"/>
          </w:tcPr>
          <w:p>
            <w:pPr>
              <w:pStyle w:val="0"/>
              <w:jc w:val="center"/>
            </w:pPr>
            <w:r>
              <w:rPr>
                <w:sz w:val="20"/>
              </w:rPr>
              <w:t xml:space="preserve">11872,7</w:t>
            </w:r>
          </w:p>
        </w:tc>
        <w:tc>
          <w:tcPr>
            <w:tcW w:w="1531" w:type="dxa"/>
            <w:vAlign w:val="bottom"/>
          </w:tcPr>
          <w:p>
            <w:pPr>
              <w:pStyle w:val="0"/>
              <w:jc w:val="center"/>
            </w:pPr>
            <w:r>
              <w:rPr>
                <w:sz w:val="20"/>
              </w:rPr>
              <w:t xml:space="preserve">6150</w:t>
            </w:r>
          </w:p>
        </w:tc>
        <w:tc>
          <w:tcPr>
            <w:tcW w:w="1134" w:type="dxa"/>
            <w:vAlign w:val="bottom"/>
          </w:tcPr>
          <w:p>
            <w:pPr>
              <w:pStyle w:val="0"/>
              <w:jc w:val="center"/>
            </w:pPr>
            <w:r>
              <w:rPr>
                <w:sz w:val="20"/>
              </w:rPr>
              <w:t xml:space="preserve">4992,3</w:t>
            </w:r>
          </w:p>
        </w:tc>
        <w:tc>
          <w:tcPr>
            <w:tcW w:w="1020" w:type="dxa"/>
            <w:vAlign w:val="bottom"/>
          </w:tcPr>
          <w:p>
            <w:pPr>
              <w:pStyle w:val="0"/>
              <w:jc w:val="center"/>
            </w:pPr>
            <w:r>
              <w:rPr>
                <w:sz w:val="20"/>
              </w:rPr>
              <w:t xml:space="preserve">53</w:t>
            </w:r>
          </w:p>
        </w:tc>
        <w:tc>
          <w:tcPr>
            <w:tcW w:w="964" w:type="dxa"/>
            <w:vAlign w:val="bottom"/>
          </w:tcPr>
          <w:p>
            <w:pPr>
              <w:pStyle w:val="0"/>
              <w:jc w:val="center"/>
            </w:pPr>
            <w:r>
              <w:rPr>
                <w:sz w:val="20"/>
              </w:rPr>
              <w:t xml:space="preserve">43,0</w:t>
            </w:r>
          </w:p>
        </w:tc>
        <w:tc>
          <w:tcPr>
            <w:tcW w:w="1247" w:type="dxa"/>
            <w:vAlign w:val="bottom"/>
          </w:tcPr>
          <w:p>
            <w:pPr>
              <w:pStyle w:val="0"/>
              <w:jc w:val="center"/>
            </w:pPr>
            <w:r>
              <w:rPr>
                <w:sz w:val="20"/>
              </w:rPr>
              <w:t xml:space="preserve">3698</w:t>
            </w:r>
          </w:p>
        </w:tc>
        <w:tc>
          <w:tcPr>
            <w:tcW w:w="1077" w:type="dxa"/>
            <w:vAlign w:val="bottom"/>
          </w:tcPr>
          <w:p>
            <w:pPr>
              <w:pStyle w:val="0"/>
              <w:jc w:val="center"/>
            </w:pPr>
            <w:r>
              <w:rPr>
                <w:sz w:val="20"/>
              </w:rPr>
              <w:t xml:space="preserve">3001,9</w:t>
            </w:r>
          </w:p>
        </w:tc>
        <w:tc>
          <w:tcPr>
            <w:tcW w:w="1134" w:type="dxa"/>
            <w:vAlign w:val="bottom"/>
          </w:tcPr>
          <w:p>
            <w:pPr>
              <w:pStyle w:val="0"/>
              <w:jc w:val="center"/>
            </w:pPr>
            <w:r>
              <w:rPr>
                <w:sz w:val="20"/>
              </w:rPr>
              <w:t xml:space="preserve">2784</w:t>
            </w:r>
          </w:p>
        </w:tc>
        <w:tc>
          <w:tcPr>
            <w:tcW w:w="1134" w:type="dxa"/>
            <w:vAlign w:val="bottom"/>
          </w:tcPr>
          <w:p>
            <w:pPr>
              <w:pStyle w:val="0"/>
              <w:jc w:val="center"/>
            </w:pPr>
            <w:r>
              <w:rPr>
                <w:sz w:val="20"/>
              </w:rPr>
              <w:t xml:space="preserve">2259,9</w:t>
            </w:r>
          </w:p>
        </w:tc>
        <w:tc>
          <w:tcPr>
            <w:tcW w:w="1247" w:type="dxa"/>
            <w:vAlign w:val="bottom"/>
          </w:tcPr>
          <w:p>
            <w:pPr>
              <w:pStyle w:val="0"/>
              <w:jc w:val="center"/>
            </w:pPr>
            <w:r>
              <w:rPr>
                <w:sz w:val="20"/>
              </w:rPr>
              <w:t xml:space="preserve">39</w:t>
            </w:r>
          </w:p>
        </w:tc>
        <w:tc>
          <w:tcPr>
            <w:tcW w:w="1077" w:type="dxa"/>
            <w:vAlign w:val="bottom"/>
          </w:tcPr>
          <w:p>
            <w:pPr>
              <w:pStyle w:val="0"/>
              <w:jc w:val="center"/>
            </w:pPr>
            <w:r>
              <w:rPr>
                <w:sz w:val="20"/>
              </w:rPr>
              <w:t xml:space="preserve">31,7</w:t>
            </w:r>
          </w:p>
        </w:tc>
        <w:tc>
          <w:tcPr>
            <w:tcW w:w="1304" w:type="dxa"/>
            <w:vAlign w:val="bottom"/>
          </w:tcPr>
          <w:p>
            <w:pPr>
              <w:pStyle w:val="0"/>
              <w:jc w:val="center"/>
            </w:pPr>
            <w:r>
              <w:rPr>
                <w:sz w:val="20"/>
              </w:rPr>
              <w:t xml:space="preserve">21</w:t>
            </w:r>
          </w:p>
        </w:tc>
        <w:tc>
          <w:tcPr>
            <w:tcW w:w="1134" w:type="dxa"/>
            <w:vAlign w:val="bottom"/>
          </w:tcPr>
          <w:p>
            <w:pPr>
              <w:pStyle w:val="0"/>
              <w:jc w:val="center"/>
            </w:pPr>
            <w:r>
              <w:rPr>
                <w:sz w:val="20"/>
              </w:rPr>
              <w:t xml:space="preserve">17,0</w:t>
            </w:r>
          </w:p>
        </w:tc>
        <w:tc>
          <w:tcPr>
            <w:tcW w:w="907" w:type="dxa"/>
            <w:vAlign w:val="bottom"/>
          </w:tcPr>
          <w:p>
            <w:pPr>
              <w:pStyle w:val="0"/>
              <w:jc w:val="center"/>
            </w:pPr>
            <w:r>
              <w:rPr>
                <w:sz w:val="20"/>
              </w:rPr>
              <w:t xml:space="preserve">148</w:t>
            </w:r>
          </w:p>
        </w:tc>
        <w:tc>
          <w:tcPr>
            <w:tcW w:w="1020" w:type="dxa"/>
            <w:vAlign w:val="bottom"/>
          </w:tcPr>
          <w:p>
            <w:pPr>
              <w:pStyle w:val="0"/>
              <w:jc w:val="center"/>
            </w:pPr>
            <w:r>
              <w:rPr>
                <w:sz w:val="20"/>
              </w:rPr>
              <w:t xml:space="preserve">120,1</w:t>
            </w:r>
          </w:p>
        </w:tc>
        <w:tc>
          <w:tcPr>
            <w:tcW w:w="1531" w:type="dxa"/>
            <w:vAlign w:val="bottom"/>
          </w:tcPr>
          <w:p>
            <w:pPr>
              <w:pStyle w:val="0"/>
              <w:jc w:val="center"/>
            </w:pPr>
            <w:r>
              <w:rPr>
                <w:sz w:val="20"/>
              </w:rPr>
              <w:t xml:space="preserve">671</w:t>
            </w:r>
          </w:p>
        </w:tc>
        <w:tc>
          <w:tcPr>
            <w:tcW w:w="1077" w:type="dxa"/>
            <w:vAlign w:val="bottom"/>
          </w:tcPr>
          <w:p>
            <w:pPr>
              <w:pStyle w:val="0"/>
              <w:jc w:val="center"/>
            </w:pPr>
            <w:r>
              <w:rPr>
                <w:sz w:val="20"/>
              </w:rPr>
              <w:t xml:space="preserve">544,7</w:t>
            </w:r>
          </w:p>
        </w:tc>
        <w:tc>
          <w:tcPr>
            <w:tcW w:w="1417" w:type="dxa"/>
            <w:vAlign w:val="bottom"/>
          </w:tcPr>
          <w:p>
            <w:pPr>
              <w:pStyle w:val="0"/>
              <w:jc w:val="center"/>
            </w:pPr>
            <w:r>
              <w:rPr>
                <w:sz w:val="20"/>
              </w:rPr>
              <w:t xml:space="preserve">15</w:t>
            </w:r>
          </w:p>
        </w:tc>
        <w:tc>
          <w:tcPr>
            <w:tcW w:w="964" w:type="dxa"/>
            <w:vAlign w:val="bottom"/>
          </w:tcPr>
          <w:p>
            <w:pPr>
              <w:pStyle w:val="0"/>
              <w:jc w:val="center"/>
            </w:pPr>
            <w:r>
              <w:rPr>
                <w:sz w:val="20"/>
              </w:rPr>
              <w:t xml:space="preserve">12,2</w:t>
            </w:r>
          </w:p>
        </w:tc>
      </w:tr>
      <w:tr>
        <w:tc>
          <w:tcPr>
            <w:tcW w:w="1928" w:type="dxa"/>
            <w:vAlign w:val="bottom"/>
          </w:tcPr>
          <w:p>
            <w:pPr>
              <w:pStyle w:val="0"/>
            </w:pPr>
            <w:r>
              <w:rPr>
                <w:sz w:val="20"/>
              </w:rPr>
              <w:t xml:space="preserve">Зольский муниципальный район</w:t>
            </w:r>
          </w:p>
        </w:tc>
        <w:tc>
          <w:tcPr>
            <w:tcW w:w="1077" w:type="dxa"/>
            <w:vAlign w:val="bottom"/>
          </w:tcPr>
          <w:p>
            <w:pPr>
              <w:pStyle w:val="0"/>
              <w:jc w:val="center"/>
            </w:pPr>
            <w:r>
              <w:rPr>
                <w:sz w:val="20"/>
              </w:rPr>
              <w:t xml:space="preserve">4147</w:t>
            </w:r>
          </w:p>
        </w:tc>
        <w:tc>
          <w:tcPr>
            <w:tcW w:w="1134" w:type="dxa"/>
            <w:vAlign w:val="bottom"/>
          </w:tcPr>
          <w:p>
            <w:pPr>
              <w:pStyle w:val="0"/>
              <w:jc w:val="center"/>
            </w:pPr>
            <w:r>
              <w:rPr>
                <w:sz w:val="20"/>
              </w:rPr>
              <w:t xml:space="preserve">8360,2</w:t>
            </w:r>
          </w:p>
        </w:tc>
        <w:tc>
          <w:tcPr>
            <w:tcW w:w="1531" w:type="dxa"/>
            <w:vAlign w:val="bottom"/>
          </w:tcPr>
          <w:p>
            <w:pPr>
              <w:pStyle w:val="0"/>
              <w:jc w:val="center"/>
            </w:pPr>
            <w:r>
              <w:rPr>
                <w:sz w:val="20"/>
              </w:rPr>
              <w:t xml:space="preserve">2724</w:t>
            </w:r>
          </w:p>
        </w:tc>
        <w:tc>
          <w:tcPr>
            <w:tcW w:w="1134" w:type="dxa"/>
            <w:vAlign w:val="bottom"/>
          </w:tcPr>
          <w:p>
            <w:pPr>
              <w:pStyle w:val="0"/>
              <w:jc w:val="center"/>
            </w:pPr>
            <w:r>
              <w:rPr>
                <w:sz w:val="20"/>
              </w:rPr>
              <w:t xml:space="preserve">5491,5</w:t>
            </w:r>
          </w:p>
        </w:tc>
        <w:tc>
          <w:tcPr>
            <w:tcW w:w="1020"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247" w:type="dxa"/>
            <w:vAlign w:val="bottom"/>
          </w:tcPr>
          <w:p>
            <w:pPr>
              <w:pStyle w:val="0"/>
              <w:jc w:val="center"/>
            </w:pPr>
            <w:r>
              <w:rPr>
                <w:sz w:val="20"/>
              </w:rPr>
              <w:t xml:space="preserve">458</w:t>
            </w:r>
          </w:p>
        </w:tc>
        <w:tc>
          <w:tcPr>
            <w:tcW w:w="1077" w:type="dxa"/>
            <w:vAlign w:val="bottom"/>
          </w:tcPr>
          <w:p>
            <w:pPr>
              <w:pStyle w:val="0"/>
              <w:jc w:val="center"/>
            </w:pPr>
            <w:r>
              <w:rPr>
                <w:sz w:val="20"/>
              </w:rPr>
              <w:t xml:space="preserve">923,3</w:t>
            </w:r>
          </w:p>
        </w:tc>
        <w:tc>
          <w:tcPr>
            <w:tcW w:w="1134" w:type="dxa"/>
            <w:vAlign w:val="bottom"/>
          </w:tcPr>
          <w:p>
            <w:pPr>
              <w:pStyle w:val="0"/>
              <w:jc w:val="center"/>
            </w:pPr>
            <w:r>
              <w:rPr>
                <w:sz w:val="20"/>
              </w:rPr>
              <w:t xml:space="preserve">498</w:t>
            </w:r>
          </w:p>
        </w:tc>
        <w:tc>
          <w:tcPr>
            <w:tcW w:w="1134" w:type="dxa"/>
            <w:vAlign w:val="bottom"/>
          </w:tcPr>
          <w:p>
            <w:pPr>
              <w:pStyle w:val="0"/>
              <w:jc w:val="center"/>
            </w:pPr>
            <w:r>
              <w:rPr>
                <w:sz w:val="20"/>
              </w:rPr>
              <w:t xml:space="preserve">1004,0</w:t>
            </w:r>
          </w:p>
        </w:tc>
        <w:tc>
          <w:tcPr>
            <w:tcW w:w="1247" w:type="dxa"/>
            <w:vAlign w:val="bottom"/>
          </w:tcPr>
          <w:p>
            <w:pPr>
              <w:pStyle w:val="0"/>
              <w:jc w:val="center"/>
            </w:pPr>
            <w:r>
              <w:rPr>
                <w:sz w:val="20"/>
              </w:rPr>
              <w:t xml:space="preserve">0</w:t>
            </w:r>
          </w:p>
        </w:tc>
        <w:tc>
          <w:tcPr>
            <w:tcW w:w="1077" w:type="dxa"/>
            <w:vAlign w:val="bottom"/>
          </w:tcPr>
          <w:p>
            <w:pPr>
              <w:pStyle w:val="0"/>
              <w:jc w:val="center"/>
            </w:pPr>
            <w:r>
              <w:rPr>
                <w:sz w:val="20"/>
              </w:rPr>
              <w:t xml:space="preserve">0</w:t>
            </w:r>
          </w:p>
        </w:tc>
        <w:tc>
          <w:tcPr>
            <w:tcW w:w="1304" w:type="dxa"/>
            <w:vAlign w:val="bottom"/>
          </w:tcPr>
          <w:p>
            <w:pPr>
              <w:pStyle w:val="0"/>
              <w:jc w:val="center"/>
            </w:pPr>
            <w:r>
              <w:rPr>
                <w:sz w:val="20"/>
              </w:rPr>
              <w:t xml:space="preserve">10</w:t>
            </w:r>
          </w:p>
        </w:tc>
        <w:tc>
          <w:tcPr>
            <w:tcW w:w="1134" w:type="dxa"/>
            <w:vAlign w:val="bottom"/>
          </w:tcPr>
          <w:p>
            <w:pPr>
              <w:pStyle w:val="0"/>
              <w:jc w:val="center"/>
            </w:pPr>
            <w:r>
              <w:rPr>
                <w:sz w:val="20"/>
              </w:rPr>
              <w:t xml:space="preserve">20,2</w:t>
            </w:r>
          </w:p>
        </w:tc>
        <w:tc>
          <w:tcPr>
            <w:tcW w:w="907" w:type="dxa"/>
            <w:vAlign w:val="bottom"/>
          </w:tcPr>
          <w:p>
            <w:pPr>
              <w:pStyle w:val="0"/>
              <w:jc w:val="center"/>
            </w:pPr>
            <w:r>
              <w:rPr>
                <w:sz w:val="20"/>
              </w:rPr>
              <w:t xml:space="preserve">61</w:t>
            </w:r>
          </w:p>
        </w:tc>
        <w:tc>
          <w:tcPr>
            <w:tcW w:w="1020" w:type="dxa"/>
            <w:vAlign w:val="bottom"/>
          </w:tcPr>
          <w:p>
            <w:pPr>
              <w:pStyle w:val="0"/>
              <w:jc w:val="center"/>
            </w:pPr>
            <w:r>
              <w:rPr>
                <w:sz w:val="20"/>
              </w:rPr>
              <w:t xml:space="preserve">123,0</w:t>
            </w:r>
          </w:p>
        </w:tc>
        <w:tc>
          <w:tcPr>
            <w:tcW w:w="1531" w:type="dxa"/>
            <w:vAlign w:val="bottom"/>
          </w:tcPr>
          <w:p>
            <w:pPr>
              <w:pStyle w:val="0"/>
              <w:jc w:val="center"/>
            </w:pPr>
            <w:r>
              <w:rPr>
                <w:sz w:val="20"/>
              </w:rPr>
              <w:t xml:space="preserve">71</w:t>
            </w:r>
          </w:p>
        </w:tc>
        <w:tc>
          <w:tcPr>
            <w:tcW w:w="1077" w:type="dxa"/>
            <w:vAlign w:val="bottom"/>
          </w:tcPr>
          <w:p>
            <w:pPr>
              <w:pStyle w:val="0"/>
              <w:jc w:val="center"/>
            </w:pPr>
            <w:r>
              <w:rPr>
                <w:sz w:val="20"/>
              </w:rPr>
              <w:t xml:space="preserve">143,1</w:t>
            </w:r>
          </w:p>
        </w:tc>
        <w:tc>
          <w:tcPr>
            <w:tcW w:w="141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Майский муниципальный район</w:t>
            </w:r>
          </w:p>
        </w:tc>
        <w:tc>
          <w:tcPr>
            <w:tcW w:w="1077" w:type="dxa"/>
            <w:vAlign w:val="bottom"/>
          </w:tcPr>
          <w:p>
            <w:pPr>
              <w:pStyle w:val="0"/>
              <w:jc w:val="center"/>
            </w:pPr>
            <w:r>
              <w:rPr>
                <w:sz w:val="20"/>
              </w:rPr>
              <w:t xml:space="preserve">7916</w:t>
            </w:r>
          </w:p>
        </w:tc>
        <w:tc>
          <w:tcPr>
            <w:tcW w:w="1134" w:type="dxa"/>
            <w:vAlign w:val="bottom"/>
          </w:tcPr>
          <w:p>
            <w:pPr>
              <w:pStyle w:val="0"/>
              <w:jc w:val="center"/>
            </w:pPr>
            <w:r>
              <w:rPr>
                <w:sz w:val="20"/>
              </w:rPr>
              <w:t xml:space="preserve">20796,6</w:t>
            </w:r>
          </w:p>
        </w:tc>
        <w:tc>
          <w:tcPr>
            <w:tcW w:w="1531" w:type="dxa"/>
            <w:vAlign w:val="bottom"/>
          </w:tcPr>
          <w:p>
            <w:pPr>
              <w:pStyle w:val="0"/>
              <w:jc w:val="center"/>
            </w:pPr>
            <w:r>
              <w:rPr>
                <w:sz w:val="20"/>
              </w:rPr>
              <w:t xml:space="preserve">4209</w:t>
            </w:r>
          </w:p>
        </w:tc>
        <w:tc>
          <w:tcPr>
            <w:tcW w:w="1134" w:type="dxa"/>
            <w:vAlign w:val="bottom"/>
          </w:tcPr>
          <w:p>
            <w:pPr>
              <w:pStyle w:val="0"/>
              <w:jc w:val="center"/>
            </w:pPr>
            <w:r>
              <w:rPr>
                <w:sz w:val="20"/>
              </w:rPr>
              <w:t xml:space="preserve">11057,7</w:t>
            </w:r>
          </w:p>
        </w:tc>
        <w:tc>
          <w:tcPr>
            <w:tcW w:w="1020"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1247" w:type="dxa"/>
            <w:vAlign w:val="bottom"/>
          </w:tcPr>
          <w:p>
            <w:pPr>
              <w:pStyle w:val="0"/>
              <w:jc w:val="center"/>
            </w:pPr>
            <w:r>
              <w:rPr>
                <w:sz w:val="20"/>
              </w:rPr>
              <w:t xml:space="preserve">321</w:t>
            </w:r>
          </w:p>
        </w:tc>
        <w:tc>
          <w:tcPr>
            <w:tcW w:w="1077" w:type="dxa"/>
            <w:vAlign w:val="bottom"/>
          </w:tcPr>
          <w:p>
            <w:pPr>
              <w:pStyle w:val="0"/>
              <w:jc w:val="center"/>
            </w:pPr>
            <w:r>
              <w:rPr>
                <w:sz w:val="20"/>
              </w:rPr>
              <w:t xml:space="preserve">843,3</w:t>
            </w:r>
          </w:p>
        </w:tc>
        <w:tc>
          <w:tcPr>
            <w:tcW w:w="1134" w:type="dxa"/>
            <w:vAlign w:val="bottom"/>
          </w:tcPr>
          <w:p>
            <w:pPr>
              <w:pStyle w:val="0"/>
              <w:jc w:val="center"/>
            </w:pPr>
            <w:r>
              <w:rPr>
                <w:sz w:val="20"/>
              </w:rPr>
              <w:t xml:space="preserve">2358</w:t>
            </w:r>
          </w:p>
        </w:tc>
        <w:tc>
          <w:tcPr>
            <w:tcW w:w="1134" w:type="dxa"/>
            <w:vAlign w:val="bottom"/>
          </w:tcPr>
          <w:p>
            <w:pPr>
              <w:pStyle w:val="0"/>
              <w:jc w:val="center"/>
            </w:pPr>
            <w:r>
              <w:rPr>
                <w:sz w:val="20"/>
              </w:rPr>
              <w:t xml:space="preserve">6194,8</w:t>
            </w:r>
          </w:p>
        </w:tc>
        <w:tc>
          <w:tcPr>
            <w:tcW w:w="1247" w:type="dxa"/>
            <w:vAlign w:val="bottom"/>
          </w:tcPr>
          <w:p>
            <w:pPr>
              <w:pStyle w:val="0"/>
              <w:jc w:val="center"/>
            </w:pPr>
            <w:r>
              <w:rPr>
                <w:sz w:val="20"/>
              </w:rPr>
              <w:t xml:space="preserve">0</w:t>
            </w:r>
          </w:p>
        </w:tc>
        <w:tc>
          <w:tcPr>
            <w:tcW w:w="1077" w:type="dxa"/>
            <w:vAlign w:val="bottom"/>
          </w:tcPr>
          <w:p>
            <w:pPr>
              <w:pStyle w:val="0"/>
              <w:jc w:val="center"/>
            </w:pPr>
            <w:r>
              <w:rPr>
                <w:sz w:val="20"/>
              </w:rPr>
              <w:t xml:space="preserve">0</w:t>
            </w:r>
          </w:p>
        </w:tc>
        <w:tc>
          <w:tcPr>
            <w:tcW w:w="1304" w:type="dxa"/>
            <w:vAlign w:val="bottom"/>
          </w:tcPr>
          <w:p>
            <w:pPr>
              <w:pStyle w:val="0"/>
              <w:jc w:val="center"/>
            </w:pPr>
            <w:r>
              <w:rPr>
                <w:sz w:val="20"/>
              </w:rPr>
              <w:t xml:space="preserve">0</w:t>
            </w:r>
          </w:p>
        </w:tc>
        <w:tc>
          <w:tcPr>
            <w:tcW w:w="1134" w:type="dxa"/>
            <w:vAlign w:val="bottom"/>
          </w:tcPr>
          <w:p>
            <w:pPr>
              <w:pStyle w:val="0"/>
              <w:jc w:val="center"/>
            </w:pPr>
            <w:r>
              <w:rPr>
                <w:sz w:val="20"/>
              </w:rPr>
              <w:t xml:space="preserve">0</w:t>
            </w:r>
          </w:p>
        </w:tc>
        <w:tc>
          <w:tcPr>
            <w:tcW w:w="907" w:type="dxa"/>
            <w:vAlign w:val="bottom"/>
          </w:tcPr>
          <w:p>
            <w:pPr>
              <w:pStyle w:val="0"/>
              <w:jc w:val="center"/>
            </w:pPr>
            <w:r>
              <w:rPr>
                <w:sz w:val="20"/>
              </w:rPr>
              <w:t xml:space="preserve">7</w:t>
            </w:r>
          </w:p>
        </w:tc>
        <w:tc>
          <w:tcPr>
            <w:tcW w:w="1020" w:type="dxa"/>
            <w:vAlign w:val="bottom"/>
          </w:tcPr>
          <w:p>
            <w:pPr>
              <w:pStyle w:val="0"/>
              <w:jc w:val="center"/>
            </w:pPr>
            <w:r>
              <w:rPr>
                <w:sz w:val="20"/>
              </w:rPr>
              <w:t xml:space="preserve">18,4</w:t>
            </w:r>
          </w:p>
        </w:tc>
        <w:tc>
          <w:tcPr>
            <w:tcW w:w="1531" w:type="dxa"/>
            <w:vAlign w:val="bottom"/>
          </w:tcPr>
          <w:p>
            <w:pPr>
              <w:pStyle w:val="0"/>
              <w:jc w:val="center"/>
            </w:pPr>
            <w:r>
              <w:rPr>
                <w:sz w:val="20"/>
              </w:rPr>
              <w:t xml:space="preserve">1</w:t>
            </w:r>
          </w:p>
        </w:tc>
        <w:tc>
          <w:tcPr>
            <w:tcW w:w="1077" w:type="dxa"/>
            <w:vAlign w:val="bottom"/>
          </w:tcPr>
          <w:p>
            <w:pPr>
              <w:pStyle w:val="0"/>
              <w:jc w:val="center"/>
            </w:pPr>
            <w:r>
              <w:rPr>
                <w:sz w:val="20"/>
              </w:rPr>
              <w:t xml:space="preserve">2,6</w:t>
            </w:r>
          </w:p>
        </w:tc>
        <w:tc>
          <w:tcPr>
            <w:tcW w:w="1417" w:type="dxa"/>
            <w:vAlign w:val="bottom"/>
          </w:tcPr>
          <w:p>
            <w:pPr>
              <w:pStyle w:val="0"/>
              <w:jc w:val="center"/>
            </w:pPr>
            <w:r>
              <w:rPr>
                <w:sz w:val="20"/>
              </w:rPr>
              <w:t xml:space="preserve">11</w:t>
            </w:r>
          </w:p>
        </w:tc>
        <w:tc>
          <w:tcPr>
            <w:tcW w:w="964" w:type="dxa"/>
            <w:vAlign w:val="bottom"/>
          </w:tcPr>
          <w:p>
            <w:pPr>
              <w:pStyle w:val="0"/>
              <w:jc w:val="center"/>
            </w:pPr>
            <w:r>
              <w:rPr>
                <w:sz w:val="20"/>
              </w:rPr>
              <w:t xml:space="preserve">28,9</w:t>
            </w:r>
          </w:p>
        </w:tc>
      </w:tr>
      <w:tr>
        <w:tc>
          <w:tcPr>
            <w:tcW w:w="1928" w:type="dxa"/>
            <w:vAlign w:val="bottom"/>
          </w:tcPr>
          <w:p>
            <w:pPr>
              <w:pStyle w:val="0"/>
            </w:pPr>
            <w:r>
              <w:rPr>
                <w:sz w:val="20"/>
              </w:rPr>
              <w:t xml:space="preserve">Прохладненский муниципальный район</w:t>
            </w:r>
          </w:p>
        </w:tc>
        <w:tc>
          <w:tcPr>
            <w:tcW w:w="1077" w:type="dxa"/>
            <w:vAlign w:val="bottom"/>
          </w:tcPr>
          <w:p>
            <w:pPr>
              <w:pStyle w:val="0"/>
              <w:jc w:val="center"/>
            </w:pPr>
            <w:r>
              <w:rPr>
                <w:sz w:val="20"/>
              </w:rPr>
              <w:t xml:space="preserve">6711</w:t>
            </w:r>
          </w:p>
        </w:tc>
        <w:tc>
          <w:tcPr>
            <w:tcW w:w="1134" w:type="dxa"/>
            <w:vAlign w:val="bottom"/>
          </w:tcPr>
          <w:p>
            <w:pPr>
              <w:pStyle w:val="0"/>
            </w:pPr>
            <w:r>
              <w:rPr>
                <w:sz w:val="20"/>
              </w:rPr>
              <w:t xml:space="preserve">6454,6</w:t>
            </w:r>
          </w:p>
        </w:tc>
        <w:tc>
          <w:tcPr>
            <w:tcW w:w="1531" w:type="dxa"/>
            <w:vAlign w:val="bottom"/>
          </w:tcPr>
          <w:p>
            <w:pPr>
              <w:pStyle w:val="0"/>
              <w:jc w:val="center"/>
            </w:pPr>
            <w:r>
              <w:rPr>
                <w:sz w:val="20"/>
              </w:rPr>
              <w:t xml:space="preserve">1334</w:t>
            </w:r>
          </w:p>
        </w:tc>
        <w:tc>
          <w:tcPr>
            <w:tcW w:w="1134" w:type="dxa"/>
            <w:vAlign w:val="bottom"/>
          </w:tcPr>
          <w:p>
            <w:pPr>
              <w:pStyle w:val="0"/>
              <w:jc w:val="center"/>
            </w:pPr>
            <w:r>
              <w:rPr>
                <w:sz w:val="20"/>
              </w:rPr>
              <w:t xml:space="preserve">1283,0</w:t>
            </w:r>
          </w:p>
        </w:tc>
        <w:tc>
          <w:tcPr>
            <w:tcW w:w="1020" w:type="dxa"/>
            <w:vAlign w:val="bottom"/>
          </w:tcPr>
          <w:p>
            <w:pPr>
              <w:pStyle w:val="0"/>
              <w:jc w:val="center"/>
            </w:pPr>
            <w:r>
              <w:rPr>
                <w:sz w:val="20"/>
              </w:rPr>
              <w:t xml:space="preserve">149</w:t>
            </w:r>
          </w:p>
        </w:tc>
        <w:tc>
          <w:tcPr>
            <w:tcW w:w="964" w:type="dxa"/>
            <w:vAlign w:val="bottom"/>
          </w:tcPr>
          <w:p>
            <w:pPr>
              <w:pStyle w:val="0"/>
              <w:jc w:val="center"/>
            </w:pPr>
            <w:r>
              <w:rPr>
                <w:sz w:val="20"/>
              </w:rPr>
              <w:t xml:space="preserve">143.3</w:t>
            </w:r>
          </w:p>
        </w:tc>
        <w:tc>
          <w:tcPr>
            <w:tcW w:w="1247" w:type="dxa"/>
            <w:vAlign w:val="bottom"/>
          </w:tcPr>
          <w:p>
            <w:pPr>
              <w:pStyle w:val="0"/>
              <w:jc w:val="center"/>
            </w:pPr>
            <w:r>
              <w:rPr>
                <w:sz w:val="20"/>
              </w:rPr>
              <w:t xml:space="preserve">1901</w:t>
            </w:r>
          </w:p>
        </w:tc>
        <w:tc>
          <w:tcPr>
            <w:tcW w:w="1077" w:type="dxa"/>
            <w:vAlign w:val="bottom"/>
          </w:tcPr>
          <w:p>
            <w:pPr>
              <w:pStyle w:val="0"/>
              <w:jc w:val="center"/>
            </w:pPr>
            <w:r>
              <w:rPr>
                <w:sz w:val="20"/>
              </w:rPr>
              <w:t xml:space="preserve">1828,4</w:t>
            </w:r>
          </w:p>
        </w:tc>
        <w:tc>
          <w:tcPr>
            <w:tcW w:w="1134" w:type="dxa"/>
            <w:vAlign w:val="bottom"/>
          </w:tcPr>
          <w:p>
            <w:pPr>
              <w:pStyle w:val="0"/>
              <w:jc w:val="center"/>
            </w:pPr>
            <w:r>
              <w:rPr>
                <w:sz w:val="20"/>
              </w:rPr>
              <w:t xml:space="preserve">2467</w:t>
            </w:r>
          </w:p>
        </w:tc>
        <w:tc>
          <w:tcPr>
            <w:tcW w:w="1134" w:type="dxa"/>
            <w:vAlign w:val="bottom"/>
          </w:tcPr>
          <w:p>
            <w:pPr>
              <w:pStyle w:val="0"/>
              <w:jc w:val="center"/>
            </w:pPr>
            <w:r>
              <w:rPr>
                <w:sz w:val="20"/>
              </w:rPr>
              <w:t xml:space="preserve">2372,8</w:t>
            </w:r>
          </w:p>
        </w:tc>
        <w:tc>
          <w:tcPr>
            <w:tcW w:w="1247" w:type="dxa"/>
            <w:vAlign w:val="bottom"/>
          </w:tcPr>
          <w:p>
            <w:pPr>
              <w:pStyle w:val="0"/>
              <w:jc w:val="center"/>
            </w:pPr>
            <w:r>
              <w:rPr>
                <w:sz w:val="20"/>
              </w:rPr>
              <w:t xml:space="preserve">0</w:t>
            </w:r>
          </w:p>
        </w:tc>
        <w:tc>
          <w:tcPr>
            <w:tcW w:w="1077" w:type="dxa"/>
            <w:vAlign w:val="bottom"/>
          </w:tcPr>
          <w:p>
            <w:pPr>
              <w:pStyle w:val="0"/>
              <w:jc w:val="center"/>
            </w:pPr>
            <w:r>
              <w:rPr>
                <w:sz w:val="20"/>
              </w:rPr>
              <w:t xml:space="preserve">0</w:t>
            </w:r>
          </w:p>
        </w:tc>
        <w:tc>
          <w:tcPr>
            <w:tcW w:w="1304" w:type="dxa"/>
            <w:vAlign w:val="bottom"/>
          </w:tcPr>
          <w:p>
            <w:pPr>
              <w:pStyle w:val="0"/>
              <w:jc w:val="center"/>
            </w:pPr>
            <w:r>
              <w:rPr>
                <w:sz w:val="20"/>
              </w:rPr>
              <w:t xml:space="preserve">49</w:t>
            </w:r>
          </w:p>
        </w:tc>
        <w:tc>
          <w:tcPr>
            <w:tcW w:w="1134" w:type="dxa"/>
            <w:vAlign w:val="bottom"/>
          </w:tcPr>
          <w:p>
            <w:pPr>
              <w:pStyle w:val="0"/>
              <w:jc w:val="center"/>
            </w:pPr>
            <w:r>
              <w:rPr>
                <w:sz w:val="20"/>
              </w:rPr>
              <w:t xml:space="preserve">47.1</w:t>
            </w:r>
          </w:p>
        </w:tc>
        <w:tc>
          <w:tcPr>
            <w:tcW w:w="907" w:type="dxa"/>
            <w:vAlign w:val="bottom"/>
          </w:tcPr>
          <w:p>
            <w:pPr>
              <w:pStyle w:val="0"/>
              <w:jc w:val="center"/>
            </w:pPr>
            <w:r>
              <w:rPr>
                <w:sz w:val="20"/>
              </w:rPr>
              <w:t xml:space="preserve">231</w:t>
            </w:r>
          </w:p>
        </w:tc>
        <w:tc>
          <w:tcPr>
            <w:tcW w:w="1020" w:type="dxa"/>
            <w:vAlign w:val="bottom"/>
          </w:tcPr>
          <w:p>
            <w:pPr>
              <w:pStyle w:val="0"/>
              <w:jc w:val="center"/>
            </w:pPr>
            <w:r>
              <w:rPr>
                <w:sz w:val="20"/>
              </w:rPr>
              <w:t xml:space="preserve">222.2</w:t>
            </w:r>
          </w:p>
        </w:tc>
        <w:tc>
          <w:tcPr>
            <w:tcW w:w="1531" w:type="dxa"/>
            <w:vAlign w:val="bottom"/>
          </w:tcPr>
          <w:p>
            <w:pPr>
              <w:pStyle w:val="0"/>
              <w:jc w:val="center"/>
            </w:pPr>
            <w:r>
              <w:rPr>
                <w:sz w:val="20"/>
              </w:rPr>
              <w:t xml:space="preserve">34</w:t>
            </w:r>
          </w:p>
        </w:tc>
        <w:tc>
          <w:tcPr>
            <w:tcW w:w="1077" w:type="dxa"/>
            <w:vAlign w:val="bottom"/>
          </w:tcPr>
          <w:p>
            <w:pPr>
              <w:pStyle w:val="0"/>
              <w:jc w:val="center"/>
            </w:pPr>
            <w:r>
              <w:rPr>
                <w:sz w:val="20"/>
              </w:rPr>
              <w:t xml:space="preserve">32,7</w:t>
            </w:r>
          </w:p>
        </w:tc>
        <w:tc>
          <w:tcPr>
            <w:tcW w:w="141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Терский муниципальный район</w:t>
            </w:r>
          </w:p>
        </w:tc>
        <w:tc>
          <w:tcPr>
            <w:tcW w:w="1077" w:type="dxa"/>
            <w:vAlign w:val="bottom"/>
          </w:tcPr>
          <w:p>
            <w:pPr>
              <w:pStyle w:val="0"/>
              <w:jc w:val="center"/>
            </w:pPr>
            <w:r>
              <w:rPr>
                <w:sz w:val="20"/>
              </w:rPr>
              <w:t xml:space="preserve">5764</w:t>
            </w:r>
          </w:p>
        </w:tc>
        <w:tc>
          <w:tcPr>
            <w:tcW w:w="1134" w:type="dxa"/>
            <w:vAlign w:val="bottom"/>
          </w:tcPr>
          <w:p>
            <w:pPr>
              <w:pStyle w:val="0"/>
              <w:jc w:val="center"/>
            </w:pPr>
            <w:r>
              <w:rPr>
                <w:sz w:val="20"/>
              </w:rPr>
              <w:t xml:space="preserve">11328,8</w:t>
            </w:r>
          </w:p>
        </w:tc>
        <w:tc>
          <w:tcPr>
            <w:tcW w:w="1531" w:type="dxa"/>
            <w:vAlign w:val="bottom"/>
          </w:tcPr>
          <w:p>
            <w:pPr>
              <w:pStyle w:val="0"/>
              <w:jc w:val="center"/>
            </w:pPr>
            <w:r>
              <w:rPr>
                <w:sz w:val="20"/>
              </w:rPr>
              <w:t xml:space="preserve">3054</w:t>
            </w:r>
          </w:p>
        </w:tc>
        <w:tc>
          <w:tcPr>
            <w:tcW w:w="1134" w:type="dxa"/>
            <w:vAlign w:val="bottom"/>
          </w:tcPr>
          <w:p>
            <w:pPr>
              <w:pStyle w:val="0"/>
              <w:jc w:val="center"/>
            </w:pPr>
            <w:r>
              <w:rPr>
                <w:sz w:val="20"/>
              </w:rPr>
              <w:t xml:space="preserve">6002,5</w:t>
            </w:r>
          </w:p>
        </w:tc>
        <w:tc>
          <w:tcPr>
            <w:tcW w:w="1020" w:type="dxa"/>
            <w:vAlign w:val="bottom"/>
          </w:tcPr>
          <w:p>
            <w:pPr>
              <w:pStyle w:val="0"/>
              <w:jc w:val="center"/>
            </w:pPr>
            <w:r>
              <w:rPr>
                <w:sz w:val="20"/>
              </w:rPr>
              <w:t xml:space="preserve">29</w:t>
            </w:r>
          </w:p>
        </w:tc>
        <w:tc>
          <w:tcPr>
            <w:tcW w:w="964" w:type="dxa"/>
            <w:vAlign w:val="bottom"/>
          </w:tcPr>
          <w:p>
            <w:pPr>
              <w:pStyle w:val="0"/>
              <w:jc w:val="center"/>
            </w:pPr>
            <w:r>
              <w:rPr>
                <w:sz w:val="20"/>
              </w:rPr>
              <w:t xml:space="preserve">57,0</w:t>
            </w:r>
          </w:p>
        </w:tc>
        <w:tc>
          <w:tcPr>
            <w:tcW w:w="1247" w:type="dxa"/>
            <w:vAlign w:val="bottom"/>
          </w:tcPr>
          <w:p>
            <w:pPr>
              <w:pStyle w:val="0"/>
              <w:jc w:val="center"/>
            </w:pPr>
            <w:r>
              <w:rPr>
                <w:sz w:val="20"/>
              </w:rPr>
              <w:t xml:space="preserve">1015</w:t>
            </w:r>
          </w:p>
        </w:tc>
        <w:tc>
          <w:tcPr>
            <w:tcW w:w="1077" w:type="dxa"/>
            <w:vAlign w:val="bottom"/>
          </w:tcPr>
          <w:p>
            <w:pPr>
              <w:pStyle w:val="0"/>
              <w:jc w:val="center"/>
            </w:pPr>
            <w:r>
              <w:rPr>
                <w:sz w:val="20"/>
              </w:rPr>
              <w:t xml:space="preserve">1994,9</w:t>
            </w:r>
          </w:p>
        </w:tc>
        <w:tc>
          <w:tcPr>
            <w:tcW w:w="1134" w:type="dxa"/>
            <w:vAlign w:val="bottom"/>
          </w:tcPr>
          <w:p>
            <w:pPr>
              <w:pStyle w:val="0"/>
              <w:jc w:val="center"/>
            </w:pPr>
            <w:r>
              <w:rPr>
                <w:sz w:val="20"/>
              </w:rPr>
              <w:t xml:space="preserve">1039</w:t>
            </w:r>
          </w:p>
        </w:tc>
        <w:tc>
          <w:tcPr>
            <w:tcW w:w="1134" w:type="dxa"/>
            <w:vAlign w:val="bottom"/>
          </w:tcPr>
          <w:p>
            <w:pPr>
              <w:pStyle w:val="0"/>
              <w:jc w:val="center"/>
            </w:pPr>
            <w:r>
              <w:rPr>
                <w:sz w:val="20"/>
              </w:rPr>
              <w:t xml:space="preserve">2042,1</w:t>
            </w:r>
          </w:p>
        </w:tc>
        <w:tc>
          <w:tcPr>
            <w:tcW w:w="1247" w:type="dxa"/>
            <w:vAlign w:val="bottom"/>
          </w:tcPr>
          <w:p>
            <w:pPr>
              <w:pStyle w:val="0"/>
              <w:jc w:val="center"/>
            </w:pPr>
            <w:r>
              <w:rPr>
                <w:sz w:val="20"/>
              </w:rPr>
              <w:t xml:space="preserve">1</w:t>
            </w:r>
          </w:p>
        </w:tc>
        <w:tc>
          <w:tcPr>
            <w:tcW w:w="1077" w:type="dxa"/>
            <w:vAlign w:val="bottom"/>
          </w:tcPr>
          <w:p>
            <w:pPr>
              <w:pStyle w:val="0"/>
              <w:jc w:val="center"/>
            </w:pPr>
            <w:r>
              <w:rPr>
                <w:sz w:val="20"/>
              </w:rPr>
              <w:t xml:space="preserve">2,0</w:t>
            </w:r>
          </w:p>
        </w:tc>
        <w:tc>
          <w:tcPr>
            <w:tcW w:w="1304" w:type="dxa"/>
            <w:vAlign w:val="bottom"/>
          </w:tcPr>
          <w:p>
            <w:pPr>
              <w:pStyle w:val="0"/>
              <w:jc w:val="center"/>
            </w:pPr>
            <w:r>
              <w:rPr>
                <w:sz w:val="20"/>
              </w:rPr>
              <w:t xml:space="preserve">0</w:t>
            </w:r>
          </w:p>
        </w:tc>
        <w:tc>
          <w:tcPr>
            <w:tcW w:w="1134" w:type="dxa"/>
            <w:vAlign w:val="bottom"/>
          </w:tcPr>
          <w:p>
            <w:pPr>
              <w:pStyle w:val="0"/>
              <w:jc w:val="center"/>
            </w:pPr>
            <w:r>
              <w:rPr>
                <w:sz w:val="20"/>
              </w:rPr>
              <w:t xml:space="preserve">0</w:t>
            </w:r>
          </w:p>
        </w:tc>
        <w:tc>
          <w:tcPr>
            <w:tcW w:w="907" w:type="dxa"/>
            <w:vAlign w:val="bottom"/>
          </w:tcPr>
          <w:p>
            <w:pPr>
              <w:pStyle w:val="0"/>
              <w:jc w:val="center"/>
            </w:pPr>
            <w:r>
              <w:rPr>
                <w:sz w:val="20"/>
              </w:rPr>
              <w:t xml:space="preserve">73</w:t>
            </w:r>
          </w:p>
        </w:tc>
        <w:tc>
          <w:tcPr>
            <w:tcW w:w="1020" w:type="dxa"/>
            <w:vAlign w:val="bottom"/>
          </w:tcPr>
          <w:p>
            <w:pPr>
              <w:pStyle w:val="0"/>
              <w:jc w:val="center"/>
            </w:pPr>
            <w:r>
              <w:rPr>
                <w:sz w:val="20"/>
              </w:rPr>
              <w:t xml:space="preserve">143,5</w:t>
            </w:r>
          </w:p>
        </w:tc>
        <w:tc>
          <w:tcPr>
            <w:tcW w:w="1531" w:type="dxa"/>
            <w:vAlign w:val="bottom"/>
          </w:tcPr>
          <w:p>
            <w:pPr>
              <w:pStyle w:val="0"/>
              <w:jc w:val="center"/>
            </w:pPr>
            <w:r>
              <w:rPr>
                <w:sz w:val="20"/>
              </w:rPr>
              <w:t xml:space="preserve">23</w:t>
            </w:r>
          </w:p>
        </w:tc>
        <w:tc>
          <w:tcPr>
            <w:tcW w:w="1077" w:type="dxa"/>
            <w:vAlign w:val="bottom"/>
          </w:tcPr>
          <w:p>
            <w:pPr>
              <w:pStyle w:val="0"/>
              <w:jc w:val="center"/>
            </w:pPr>
            <w:r>
              <w:rPr>
                <w:sz w:val="20"/>
              </w:rPr>
              <w:t xml:space="preserve">45,2</w:t>
            </w:r>
          </w:p>
        </w:tc>
        <w:tc>
          <w:tcPr>
            <w:tcW w:w="1417" w:type="dxa"/>
            <w:vAlign w:val="bottom"/>
          </w:tcPr>
          <w:p>
            <w:pPr>
              <w:pStyle w:val="0"/>
              <w:jc w:val="center"/>
            </w:pPr>
            <w:r>
              <w:rPr>
                <w:sz w:val="20"/>
              </w:rPr>
              <w:t xml:space="preserve">7</w:t>
            </w:r>
          </w:p>
        </w:tc>
        <w:tc>
          <w:tcPr>
            <w:tcW w:w="964" w:type="dxa"/>
            <w:vAlign w:val="bottom"/>
          </w:tcPr>
          <w:p>
            <w:pPr>
              <w:pStyle w:val="0"/>
              <w:jc w:val="center"/>
            </w:pPr>
            <w:r>
              <w:rPr>
                <w:sz w:val="20"/>
              </w:rPr>
              <w:t xml:space="preserve">13,8</w:t>
            </w:r>
          </w:p>
        </w:tc>
      </w:tr>
      <w:tr>
        <w:tc>
          <w:tcPr>
            <w:tcW w:w="1928" w:type="dxa"/>
            <w:vAlign w:val="bottom"/>
          </w:tcPr>
          <w:p>
            <w:pPr>
              <w:pStyle w:val="0"/>
            </w:pPr>
            <w:r>
              <w:rPr>
                <w:sz w:val="20"/>
              </w:rPr>
              <w:t xml:space="preserve">Урванский, Лескенский муниципальные районы</w:t>
            </w:r>
          </w:p>
        </w:tc>
        <w:tc>
          <w:tcPr>
            <w:tcW w:w="1077" w:type="dxa"/>
            <w:vAlign w:val="bottom"/>
          </w:tcPr>
          <w:p>
            <w:pPr>
              <w:pStyle w:val="0"/>
              <w:jc w:val="center"/>
            </w:pPr>
            <w:r>
              <w:rPr>
                <w:sz w:val="20"/>
              </w:rPr>
              <w:t xml:space="preserve">6005</w:t>
            </w:r>
          </w:p>
        </w:tc>
        <w:tc>
          <w:tcPr>
            <w:tcW w:w="1134" w:type="dxa"/>
            <w:vAlign w:val="bottom"/>
          </w:tcPr>
          <w:p>
            <w:pPr>
              <w:pStyle w:val="0"/>
              <w:jc w:val="center"/>
            </w:pPr>
            <w:r>
              <w:rPr>
                <w:sz w:val="20"/>
              </w:rPr>
              <w:t xml:space="preserve">5772,6</w:t>
            </w:r>
          </w:p>
        </w:tc>
        <w:tc>
          <w:tcPr>
            <w:tcW w:w="1531" w:type="dxa"/>
            <w:vAlign w:val="bottom"/>
          </w:tcPr>
          <w:p>
            <w:pPr>
              <w:pStyle w:val="0"/>
              <w:jc w:val="center"/>
            </w:pPr>
            <w:r>
              <w:rPr>
                <w:sz w:val="20"/>
              </w:rPr>
              <w:t xml:space="preserve">2359</w:t>
            </w:r>
          </w:p>
        </w:tc>
        <w:tc>
          <w:tcPr>
            <w:tcW w:w="1134" w:type="dxa"/>
            <w:vAlign w:val="bottom"/>
          </w:tcPr>
          <w:p>
            <w:pPr>
              <w:pStyle w:val="0"/>
              <w:jc w:val="center"/>
            </w:pPr>
            <w:r>
              <w:rPr>
                <w:sz w:val="20"/>
              </w:rPr>
              <w:t xml:space="preserve">2267,7</w:t>
            </w:r>
          </w:p>
        </w:tc>
        <w:tc>
          <w:tcPr>
            <w:tcW w:w="1020" w:type="dxa"/>
            <w:vAlign w:val="bottom"/>
          </w:tcPr>
          <w:p>
            <w:pPr>
              <w:pStyle w:val="0"/>
              <w:jc w:val="center"/>
            </w:pPr>
            <w:r>
              <w:rPr>
                <w:sz w:val="20"/>
              </w:rPr>
              <w:t xml:space="preserve">33</w:t>
            </w:r>
          </w:p>
        </w:tc>
        <w:tc>
          <w:tcPr>
            <w:tcW w:w="964" w:type="dxa"/>
            <w:vAlign w:val="bottom"/>
          </w:tcPr>
          <w:p>
            <w:pPr>
              <w:pStyle w:val="0"/>
              <w:jc w:val="center"/>
            </w:pPr>
            <w:r>
              <w:rPr>
                <w:sz w:val="20"/>
              </w:rPr>
              <w:t xml:space="preserve">31,7</w:t>
            </w:r>
          </w:p>
        </w:tc>
        <w:tc>
          <w:tcPr>
            <w:tcW w:w="1247" w:type="dxa"/>
            <w:vAlign w:val="bottom"/>
          </w:tcPr>
          <w:p>
            <w:pPr>
              <w:pStyle w:val="0"/>
              <w:jc w:val="center"/>
            </w:pPr>
            <w:r>
              <w:rPr>
                <w:sz w:val="20"/>
              </w:rPr>
              <w:t xml:space="preserve">1151</w:t>
            </w:r>
          </w:p>
        </w:tc>
        <w:tc>
          <w:tcPr>
            <w:tcW w:w="1077" w:type="dxa"/>
            <w:vAlign w:val="bottom"/>
          </w:tcPr>
          <w:p>
            <w:pPr>
              <w:pStyle w:val="0"/>
              <w:jc w:val="center"/>
            </w:pPr>
            <w:r>
              <w:rPr>
                <w:sz w:val="20"/>
              </w:rPr>
              <w:t xml:space="preserve">1106,5</w:t>
            </w:r>
          </w:p>
        </w:tc>
        <w:tc>
          <w:tcPr>
            <w:tcW w:w="1134" w:type="dxa"/>
            <w:vAlign w:val="bottom"/>
          </w:tcPr>
          <w:p>
            <w:pPr>
              <w:pStyle w:val="0"/>
              <w:jc w:val="center"/>
            </w:pPr>
            <w:r>
              <w:rPr>
                <w:sz w:val="20"/>
              </w:rPr>
              <w:t xml:space="preserve">1102</w:t>
            </w:r>
          </w:p>
        </w:tc>
        <w:tc>
          <w:tcPr>
            <w:tcW w:w="1134" w:type="dxa"/>
            <w:vAlign w:val="bottom"/>
          </w:tcPr>
          <w:p>
            <w:pPr>
              <w:pStyle w:val="0"/>
              <w:jc w:val="center"/>
            </w:pPr>
            <w:r>
              <w:rPr>
                <w:sz w:val="20"/>
              </w:rPr>
              <w:t xml:space="preserve">1059,4</w:t>
            </w:r>
          </w:p>
        </w:tc>
        <w:tc>
          <w:tcPr>
            <w:tcW w:w="1247" w:type="dxa"/>
            <w:vAlign w:val="bottom"/>
          </w:tcPr>
          <w:p>
            <w:pPr>
              <w:pStyle w:val="0"/>
              <w:jc w:val="center"/>
            </w:pPr>
            <w:r>
              <w:rPr>
                <w:sz w:val="20"/>
              </w:rPr>
              <w:t xml:space="preserve">8</w:t>
            </w:r>
          </w:p>
        </w:tc>
        <w:tc>
          <w:tcPr>
            <w:tcW w:w="1077" w:type="dxa"/>
            <w:vAlign w:val="bottom"/>
          </w:tcPr>
          <w:p>
            <w:pPr>
              <w:pStyle w:val="0"/>
              <w:jc w:val="center"/>
            </w:pPr>
            <w:r>
              <w:rPr>
                <w:sz w:val="20"/>
              </w:rPr>
              <w:t xml:space="preserve">7,7</w:t>
            </w:r>
          </w:p>
        </w:tc>
        <w:tc>
          <w:tcPr>
            <w:tcW w:w="1304" w:type="dxa"/>
            <w:vAlign w:val="bottom"/>
          </w:tcPr>
          <w:p>
            <w:pPr>
              <w:pStyle w:val="0"/>
              <w:jc w:val="center"/>
            </w:pPr>
            <w:r>
              <w:rPr>
                <w:sz w:val="20"/>
              </w:rPr>
              <w:t xml:space="preserve">13</w:t>
            </w:r>
          </w:p>
        </w:tc>
        <w:tc>
          <w:tcPr>
            <w:tcW w:w="1134" w:type="dxa"/>
            <w:vAlign w:val="bottom"/>
          </w:tcPr>
          <w:p>
            <w:pPr>
              <w:pStyle w:val="0"/>
              <w:jc w:val="center"/>
            </w:pPr>
            <w:r>
              <w:rPr>
                <w:sz w:val="20"/>
              </w:rPr>
              <w:t xml:space="preserve">12,5</w:t>
            </w:r>
          </w:p>
        </w:tc>
        <w:tc>
          <w:tcPr>
            <w:tcW w:w="907" w:type="dxa"/>
            <w:vAlign w:val="bottom"/>
          </w:tcPr>
          <w:p>
            <w:pPr>
              <w:pStyle w:val="0"/>
              <w:jc w:val="center"/>
            </w:pPr>
            <w:r>
              <w:rPr>
                <w:sz w:val="20"/>
              </w:rPr>
              <w:t xml:space="preserve">63</w:t>
            </w:r>
          </w:p>
        </w:tc>
        <w:tc>
          <w:tcPr>
            <w:tcW w:w="1020" w:type="dxa"/>
            <w:vAlign w:val="bottom"/>
          </w:tcPr>
          <w:p>
            <w:pPr>
              <w:pStyle w:val="0"/>
              <w:jc w:val="center"/>
            </w:pPr>
            <w:r>
              <w:rPr>
                <w:sz w:val="20"/>
              </w:rPr>
              <w:t xml:space="preserve">60,6</w:t>
            </w:r>
          </w:p>
        </w:tc>
        <w:tc>
          <w:tcPr>
            <w:tcW w:w="1531" w:type="dxa"/>
            <w:vAlign w:val="bottom"/>
          </w:tcPr>
          <w:p>
            <w:pPr>
              <w:pStyle w:val="0"/>
              <w:jc w:val="center"/>
            </w:pPr>
            <w:r>
              <w:rPr>
                <w:sz w:val="20"/>
              </w:rPr>
              <w:t xml:space="preserve">50</w:t>
            </w:r>
          </w:p>
        </w:tc>
        <w:tc>
          <w:tcPr>
            <w:tcW w:w="1077" w:type="dxa"/>
            <w:vAlign w:val="bottom"/>
          </w:tcPr>
          <w:p>
            <w:pPr>
              <w:pStyle w:val="0"/>
              <w:jc w:val="center"/>
            </w:pPr>
            <w:r>
              <w:rPr>
                <w:sz w:val="20"/>
              </w:rPr>
              <w:t xml:space="preserve">48,1</w:t>
            </w:r>
          </w:p>
        </w:tc>
        <w:tc>
          <w:tcPr>
            <w:tcW w:w="1417" w:type="dxa"/>
            <w:vAlign w:val="bottom"/>
          </w:tcPr>
          <w:p>
            <w:pPr>
              <w:pStyle w:val="0"/>
              <w:jc w:val="center"/>
            </w:pPr>
            <w:r>
              <w:rPr>
                <w:sz w:val="20"/>
              </w:rPr>
              <w:t xml:space="preserve">11</w:t>
            </w:r>
          </w:p>
        </w:tc>
        <w:tc>
          <w:tcPr>
            <w:tcW w:w="964" w:type="dxa"/>
            <w:vAlign w:val="bottom"/>
          </w:tcPr>
          <w:p>
            <w:pPr>
              <w:pStyle w:val="0"/>
              <w:jc w:val="center"/>
            </w:pPr>
            <w:r>
              <w:rPr>
                <w:sz w:val="20"/>
              </w:rPr>
              <w:t xml:space="preserve">10,6</w:t>
            </w:r>
          </w:p>
        </w:tc>
      </w:tr>
      <w:tr>
        <w:tc>
          <w:tcPr>
            <w:tcW w:w="1928" w:type="dxa"/>
            <w:vAlign w:val="bottom"/>
          </w:tcPr>
          <w:p>
            <w:pPr>
              <w:pStyle w:val="0"/>
            </w:pPr>
            <w:r>
              <w:rPr>
                <w:sz w:val="20"/>
              </w:rPr>
              <w:t xml:space="preserve">Чегемский муниципальный район</w:t>
            </w:r>
          </w:p>
        </w:tc>
        <w:tc>
          <w:tcPr>
            <w:tcW w:w="1077" w:type="dxa"/>
            <w:vAlign w:val="bottom"/>
          </w:tcPr>
          <w:p>
            <w:pPr>
              <w:pStyle w:val="0"/>
              <w:jc w:val="center"/>
            </w:pPr>
            <w:r>
              <w:rPr>
                <w:sz w:val="20"/>
              </w:rPr>
              <w:t xml:space="preserve">5792</w:t>
            </w:r>
          </w:p>
        </w:tc>
        <w:tc>
          <w:tcPr>
            <w:tcW w:w="1134" w:type="dxa"/>
            <w:vAlign w:val="bottom"/>
          </w:tcPr>
          <w:p>
            <w:pPr>
              <w:pStyle w:val="0"/>
              <w:jc w:val="center"/>
            </w:pPr>
            <w:r>
              <w:rPr>
                <w:sz w:val="20"/>
              </w:rPr>
              <w:t xml:space="preserve">8343,2</w:t>
            </w:r>
          </w:p>
        </w:tc>
        <w:tc>
          <w:tcPr>
            <w:tcW w:w="1531" w:type="dxa"/>
            <w:vAlign w:val="bottom"/>
          </w:tcPr>
          <w:p>
            <w:pPr>
              <w:pStyle w:val="0"/>
              <w:jc w:val="center"/>
            </w:pPr>
            <w:r>
              <w:rPr>
                <w:sz w:val="20"/>
              </w:rPr>
              <w:t xml:space="preserve">4076</w:t>
            </w:r>
          </w:p>
        </w:tc>
        <w:tc>
          <w:tcPr>
            <w:tcW w:w="1134" w:type="dxa"/>
            <w:vAlign w:val="bottom"/>
          </w:tcPr>
          <w:p>
            <w:pPr>
              <w:pStyle w:val="0"/>
              <w:jc w:val="center"/>
            </w:pPr>
            <w:r>
              <w:rPr>
                <w:sz w:val="20"/>
              </w:rPr>
              <w:t xml:space="preserve">5871,3</w:t>
            </w:r>
          </w:p>
        </w:tc>
        <w:tc>
          <w:tcPr>
            <w:tcW w:w="1020" w:type="dxa"/>
            <w:vAlign w:val="bottom"/>
          </w:tcPr>
          <w:p>
            <w:pPr>
              <w:pStyle w:val="0"/>
              <w:jc w:val="center"/>
            </w:pPr>
            <w:r>
              <w:rPr>
                <w:sz w:val="20"/>
              </w:rPr>
              <w:t xml:space="preserve">68</w:t>
            </w:r>
          </w:p>
        </w:tc>
        <w:tc>
          <w:tcPr>
            <w:tcW w:w="964" w:type="dxa"/>
            <w:vAlign w:val="bottom"/>
          </w:tcPr>
          <w:p>
            <w:pPr>
              <w:pStyle w:val="0"/>
              <w:jc w:val="center"/>
            </w:pPr>
            <w:r>
              <w:rPr>
                <w:sz w:val="20"/>
              </w:rPr>
              <w:t xml:space="preserve">98,0</w:t>
            </w:r>
          </w:p>
        </w:tc>
        <w:tc>
          <w:tcPr>
            <w:tcW w:w="1247" w:type="dxa"/>
            <w:vAlign w:val="bottom"/>
          </w:tcPr>
          <w:p>
            <w:pPr>
              <w:pStyle w:val="0"/>
              <w:jc w:val="center"/>
            </w:pPr>
            <w:r>
              <w:rPr>
                <w:sz w:val="20"/>
              </w:rPr>
              <w:t xml:space="preserve">957</w:t>
            </w:r>
          </w:p>
        </w:tc>
        <w:tc>
          <w:tcPr>
            <w:tcW w:w="1077" w:type="dxa"/>
            <w:vAlign w:val="bottom"/>
          </w:tcPr>
          <w:p>
            <w:pPr>
              <w:pStyle w:val="0"/>
              <w:jc w:val="center"/>
            </w:pPr>
            <w:r>
              <w:rPr>
                <w:sz w:val="20"/>
              </w:rPr>
              <w:t xml:space="preserve">1378,5</w:t>
            </w:r>
          </w:p>
        </w:tc>
        <w:tc>
          <w:tcPr>
            <w:tcW w:w="1134" w:type="dxa"/>
            <w:vAlign w:val="bottom"/>
          </w:tcPr>
          <w:p>
            <w:pPr>
              <w:pStyle w:val="0"/>
              <w:jc w:val="center"/>
            </w:pPr>
            <w:r>
              <w:rPr>
                <w:sz w:val="20"/>
              </w:rPr>
              <w:t xml:space="preserve">579</w:t>
            </w:r>
          </w:p>
        </w:tc>
        <w:tc>
          <w:tcPr>
            <w:tcW w:w="1134" w:type="dxa"/>
            <w:vAlign w:val="bottom"/>
          </w:tcPr>
          <w:p>
            <w:pPr>
              <w:pStyle w:val="0"/>
              <w:jc w:val="center"/>
            </w:pPr>
            <w:r>
              <w:rPr>
                <w:sz w:val="20"/>
              </w:rPr>
              <w:t xml:space="preserve">834,0</w:t>
            </w:r>
          </w:p>
        </w:tc>
        <w:tc>
          <w:tcPr>
            <w:tcW w:w="1247" w:type="dxa"/>
            <w:vAlign w:val="bottom"/>
          </w:tcPr>
          <w:p>
            <w:pPr>
              <w:pStyle w:val="0"/>
              <w:jc w:val="center"/>
            </w:pPr>
            <w:r>
              <w:rPr>
                <w:sz w:val="20"/>
              </w:rPr>
              <w:t xml:space="preserve">5</w:t>
            </w:r>
          </w:p>
        </w:tc>
        <w:tc>
          <w:tcPr>
            <w:tcW w:w="1077" w:type="dxa"/>
            <w:vAlign w:val="bottom"/>
          </w:tcPr>
          <w:p>
            <w:pPr>
              <w:pStyle w:val="0"/>
              <w:jc w:val="center"/>
            </w:pPr>
            <w:r>
              <w:rPr>
                <w:sz w:val="20"/>
              </w:rPr>
              <w:t xml:space="preserve">7,2</w:t>
            </w:r>
          </w:p>
        </w:tc>
        <w:tc>
          <w:tcPr>
            <w:tcW w:w="1304" w:type="dxa"/>
            <w:vAlign w:val="bottom"/>
          </w:tcPr>
          <w:p>
            <w:pPr>
              <w:pStyle w:val="0"/>
              <w:jc w:val="center"/>
            </w:pPr>
            <w:r>
              <w:rPr>
                <w:sz w:val="20"/>
              </w:rPr>
              <w:t xml:space="preserve">0</w:t>
            </w:r>
          </w:p>
        </w:tc>
        <w:tc>
          <w:tcPr>
            <w:tcW w:w="1134" w:type="dxa"/>
            <w:vAlign w:val="bottom"/>
          </w:tcPr>
          <w:p>
            <w:pPr>
              <w:pStyle w:val="0"/>
              <w:jc w:val="center"/>
            </w:pPr>
            <w:r>
              <w:rPr>
                <w:sz w:val="20"/>
              </w:rPr>
              <w:t xml:space="preserve">0</w:t>
            </w:r>
          </w:p>
        </w:tc>
        <w:tc>
          <w:tcPr>
            <w:tcW w:w="907" w:type="dxa"/>
            <w:vAlign w:val="bottom"/>
          </w:tcPr>
          <w:p>
            <w:pPr>
              <w:pStyle w:val="0"/>
              <w:jc w:val="center"/>
            </w:pPr>
            <w:r>
              <w:rPr>
                <w:sz w:val="20"/>
              </w:rPr>
              <w:t xml:space="preserve">44</w:t>
            </w:r>
          </w:p>
        </w:tc>
        <w:tc>
          <w:tcPr>
            <w:tcW w:w="1020" w:type="dxa"/>
            <w:vAlign w:val="bottom"/>
          </w:tcPr>
          <w:p>
            <w:pPr>
              <w:pStyle w:val="0"/>
              <w:jc w:val="center"/>
            </w:pPr>
            <w:r>
              <w:rPr>
                <w:sz w:val="20"/>
              </w:rPr>
              <w:t xml:space="preserve">63,4</w:t>
            </w:r>
          </w:p>
        </w:tc>
        <w:tc>
          <w:tcPr>
            <w:tcW w:w="1531" w:type="dxa"/>
            <w:vAlign w:val="bottom"/>
          </w:tcPr>
          <w:p>
            <w:pPr>
              <w:pStyle w:val="0"/>
              <w:jc w:val="center"/>
            </w:pPr>
            <w:r>
              <w:rPr>
                <w:sz w:val="20"/>
              </w:rPr>
              <w:t xml:space="preserve">124</w:t>
            </w:r>
          </w:p>
        </w:tc>
        <w:tc>
          <w:tcPr>
            <w:tcW w:w="1077" w:type="dxa"/>
            <w:vAlign w:val="bottom"/>
          </w:tcPr>
          <w:p>
            <w:pPr>
              <w:pStyle w:val="0"/>
              <w:jc w:val="center"/>
            </w:pPr>
            <w:r>
              <w:rPr>
                <w:sz w:val="20"/>
              </w:rPr>
              <w:t xml:space="preserve">178,6</w:t>
            </w:r>
          </w:p>
        </w:tc>
        <w:tc>
          <w:tcPr>
            <w:tcW w:w="1417" w:type="dxa"/>
            <w:vAlign w:val="bottom"/>
          </w:tcPr>
          <w:p>
            <w:pPr>
              <w:pStyle w:val="0"/>
              <w:jc w:val="center"/>
            </w:pPr>
            <w:r>
              <w:rPr>
                <w:sz w:val="20"/>
              </w:rPr>
              <w:t xml:space="preserve">5</w:t>
            </w:r>
          </w:p>
        </w:tc>
        <w:tc>
          <w:tcPr>
            <w:tcW w:w="964" w:type="dxa"/>
            <w:vAlign w:val="bottom"/>
          </w:tcPr>
          <w:p>
            <w:pPr>
              <w:pStyle w:val="0"/>
              <w:jc w:val="center"/>
            </w:pPr>
            <w:r>
              <w:rPr>
                <w:sz w:val="20"/>
              </w:rPr>
              <w:t xml:space="preserve">7,2</w:t>
            </w:r>
          </w:p>
        </w:tc>
      </w:tr>
      <w:tr>
        <w:tc>
          <w:tcPr>
            <w:tcW w:w="1928" w:type="dxa"/>
            <w:vAlign w:val="bottom"/>
          </w:tcPr>
          <w:p>
            <w:pPr>
              <w:pStyle w:val="0"/>
            </w:pPr>
            <w:r>
              <w:rPr>
                <w:sz w:val="20"/>
              </w:rPr>
              <w:t xml:space="preserve">Черекский муниципальный район</w:t>
            </w:r>
          </w:p>
        </w:tc>
        <w:tc>
          <w:tcPr>
            <w:tcW w:w="1077" w:type="dxa"/>
            <w:vAlign w:val="bottom"/>
          </w:tcPr>
          <w:p>
            <w:pPr>
              <w:pStyle w:val="0"/>
              <w:jc w:val="center"/>
            </w:pPr>
            <w:r>
              <w:rPr>
                <w:sz w:val="20"/>
              </w:rPr>
              <w:t xml:space="preserve">1533</w:t>
            </w:r>
          </w:p>
        </w:tc>
        <w:tc>
          <w:tcPr>
            <w:tcW w:w="1134" w:type="dxa"/>
            <w:vAlign w:val="bottom"/>
          </w:tcPr>
          <w:p>
            <w:pPr>
              <w:pStyle w:val="0"/>
              <w:jc w:val="center"/>
            </w:pPr>
            <w:r>
              <w:rPr>
                <w:sz w:val="20"/>
              </w:rPr>
              <w:t xml:space="preserve">5430,0</w:t>
            </w:r>
          </w:p>
        </w:tc>
        <w:tc>
          <w:tcPr>
            <w:tcW w:w="1531" w:type="dxa"/>
            <w:vAlign w:val="bottom"/>
          </w:tcPr>
          <w:p>
            <w:pPr>
              <w:pStyle w:val="0"/>
              <w:jc w:val="center"/>
            </w:pPr>
            <w:r>
              <w:rPr>
                <w:sz w:val="20"/>
              </w:rPr>
              <w:t xml:space="preserve">1165</w:t>
            </w:r>
          </w:p>
        </w:tc>
        <w:tc>
          <w:tcPr>
            <w:tcW w:w="1134" w:type="dxa"/>
            <w:vAlign w:val="bottom"/>
          </w:tcPr>
          <w:p>
            <w:pPr>
              <w:pStyle w:val="0"/>
              <w:jc w:val="center"/>
            </w:pPr>
            <w:r>
              <w:rPr>
                <w:sz w:val="20"/>
              </w:rPr>
              <w:t xml:space="preserve">4126,5</w:t>
            </w:r>
          </w:p>
        </w:tc>
        <w:tc>
          <w:tcPr>
            <w:tcW w:w="1020" w:type="dxa"/>
            <w:vAlign w:val="bottom"/>
          </w:tcPr>
          <w:p>
            <w:pPr>
              <w:pStyle w:val="0"/>
              <w:jc w:val="center"/>
            </w:pPr>
            <w:r>
              <w:rPr>
                <w:sz w:val="20"/>
              </w:rPr>
              <w:t xml:space="preserve">14</w:t>
            </w:r>
          </w:p>
        </w:tc>
        <w:tc>
          <w:tcPr>
            <w:tcW w:w="964" w:type="dxa"/>
            <w:vAlign w:val="bottom"/>
          </w:tcPr>
          <w:p>
            <w:pPr>
              <w:pStyle w:val="0"/>
              <w:jc w:val="center"/>
            </w:pPr>
            <w:r>
              <w:rPr>
                <w:sz w:val="20"/>
              </w:rPr>
              <w:t xml:space="preserve">49,6</w:t>
            </w:r>
          </w:p>
        </w:tc>
        <w:tc>
          <w:tcPr>
            <w:tcW w:w="1247" w:type="dxa"/>
            <w:vAlign w:val="bottom"/>
          </w:tcPr>
          <w:p>
            <w:pPr>
              <w:pStyle w:val="0"/>
              <w:jc w:val="center"/>
            </w:pPr>
            <w:r>
              <w:rPr>
                <w:sz w:val="20"/>
              </w:rPr>
              <w:t xml:space="preserve">340</w:t>
            </w:r>
          </w:p>
        </w:tc>
        <w:tc>
          <w:tcPr>
            <w:tcW w:w="1077" w:type="dxa"/>
            <w:vAlign w:val="bottom"/>
          </w:tcPr>
          <w:p>
            <w:pPr>
              <w:pStyle w:val="0"/>
              <w:jc w:val="center"/>
            </w:pPr>
            <w:r>
              <w:rPr>
                <w:sz w:val="20"/>
              </w:rPr>
              <w:t xml:space="preserve">1204,3</w:t>
            </w:r>
          </w:p>
        </w:tc>
        <w:tc>
          <w:tcPr>
            <w:tcW w:w="1134" w:type="dxa"/>
            <w:vAlign w:val="bottom"/>
          </w:tcPr>
          <w:p>
            <w:pPr>
              <w:pStyle w:val="0"/>
              <w:jc w:val="center"/>
            </w:pPr>
            <w:r>
              <w:rPr>
                <w:sz w:val="20"/>
              </w:rPr>
              <w:t xml:space="preserve">495</w:t>
            </w:r>
          </w:p>
        </w:tc>
        <w:tc>
          <w:tcPr>
            <w:tcW w:w="1134" w:type="dxa"/>
            <w:vAlign w:val="bottom"/>
          </w:tcPr>
          <w:p>
            <w:pPr>
              <w:pStyle w:val="0"/>
              <w:jc w:val="center"/>
            </w:pPr>
            <w:r>
              <w:rPr>
                <w:sz w:val="20"/>
              </w:rPr>
              <w:t xml:space="preserve">1753,.3</w:t>
            </w:r>
          </w:p>
        </w:tc>
        <w:tc>
          <w:tcPr>
            <w:tcW w:w="1247" w:type="dxa"/>
            <w:vAlign w:val="bottom"/>
          </w:tcPr>
          <w:p>
            <w:pPr>
              <w:pStyle w:val="0"/>
              <w:jc w:val="center"/>
            </w:pPr>
            <w:r>
              <w:rPr>
                <w:sz w:val="20"/>
              </w:rPr>
              <w:t xml:space="preserve">0</w:t>
            </w:r>
          </w:p>
        </w:tc>
        <w:tc>
          <w:tcPr>
            <w:tcW w:w="1077" w:type="dxa"/>
            <w:vAlign w:val="bottom"/>
          </w:tcPr>
          <w:p>
            <w:pPr>
              <w:pStyle w:val="0"/>
              <w:jc w:val="center"/>
            </w:pPr>
            <w:r>
              <w:rPr>
                <w:sz w:val="20"/>
              </w:rPr>
              <w:t xml:space="preserve">0</w:t>
            </w:r>
          </w:p>
        </w:tc>
        <w:tc>
          <w:tcPr>
            <w:tcW w:w="1304" w:type="dxa"/>
            <w:vAlign w:val="bottom"/>
          </w:tcPr>
          <w:p>
            <w:pPr>
              <w:pStyle w:val="0"/>
              <w:jc w:val="center"/>
            </w:pPr>
            <w:r>
              <w:rPr>
                <w:sz w:val="20"/>
              </w:rPr>
              <w:t xml:space="preserve">4</w:t>
            </w:r>
          </w:p>
        </w:tc>
        <w:tc>
          <w:tcPr>
            <w:tcW w:w="1134" w:type="dxa"/>
            <w:vAlign w:val="bottom"/>
          </w:tcPr>
          <w:p>
            <w:pPr>
              <w:pStyle w:val="0"/>
              <w:jc w:val="center"/>
            </w:pPr>
            <w:r>
              <w:rPr>
                <w:sz w:val="20"/>
              </w:rPr>
              <w:t xml:space="preserve">14,2</w:t>
            </w:r>
          </w:p>
        </w:tc>
        <w:tc>
          <w:tcPr>
            <w:tcW w:w="907" w:type="dxa"/>
            <w:vAlign w:val="bottom"/>
          </w:tcPr>
          <w:p>
            <w:pPr>
              <w:pStyle w:val="0"/>
              <w:jc w:val="center"/>
            </w:pPr>
            <w:r>
              <w:rPr>
                <w:sz w:val="20"/>
              </w:rPr>
              <w:t xml:space="preserve">20</w:t>
            </w:r>
          </w:p>
        </w:tc>
        <w:tc>
          <w:tcPr>
            <w:tcW w:w="1020" w:type="dxa"/>
            <w:vAlign w:val="bottom"/>
          </w:tcPr>
          <w:p>
            <w:pPr>
              <w:pStyle w:val="0"/>
              <w:jc w:val="center"/>
            </w:pPr>
            <w:r>
              <w:rPr>
                <w:sz w:val="20"/>
              </w:rPr>
              <w:t xml:space="preserve">70,8</w:t>
            </w:r>
          </w:p>
        </w:tc>
        <w:tc>
          <w:tcPr>
            <w:tcW w:w="1531" w:type="dxa"/>
            <w:vAlign w:val="bottom"/>
          </w:tcPr>
          <w:p>
            <w:pPr>
              <w:pStyle w:val="0"/>
              <w:jc w:val="center"/>
            </w:pPr>
            <w:r>
              <w:rPr>
                <w:sz w:val="20"/>
              </w:rPr>
              <w:t xml:space="preserve">17</w:t>
            </w:r>
          </w:p>
        </w:tc>
        <w:tc>
          <w:tcPr>
            <w:tcW w:w="1077" w:type="dxa"/>
            <w:vAlign w:val="bottom"/>
          </w:tcPr>
          <w:p>
            <w:pPr>
              <w:pStyle w:val="0"/>
              <w:jc w:val="center"/>
            </w:pPr>
            <w:r>
              <w:rPr>
                <w:sz w:val="20"/>
              </w:rPr>
              <w:t xml:space="preserve">60,2</w:t>
            </w:r>
          </w:p>
        </w:tc>
        <w:tc>
          <w:tcPr>
            <w:tcW w:w="1417" w:type="dxa"/>
            <w:vAlign w:val="bottom"/>
          </w:tcPr>
          <w:p>
            <w:pPr>
              <w:pStyle w:val="0"/>
              <w:jc w:val="center"/>
            </w:pPr>
            <w:r>
              <w:rPr>
                <w:sz w:val="20"/>
              </w:rPr>
              <w:t xml:space="preserve">3</w:t>
            </w:r>
          </w:p>
        </w:tc>
        <w:tc>
          <w:tcPr>
            <w:tcW w:w="964" w:type="dxa"/>
            <w:vAlign w:val="bottom"/>
          </w:tcPr>
          <w:p>
            <w:pPr>
              <w:pStyle w:val="0"/>
              <w:jc w:val="center"/>
            </w:pPr>
            <w:r>
              <w:rPr>
                <w:sz w:val="20"/>
              </w:rPr>
              <w:t xml:space="preserve">10,6</w:t>
            </w:r>
          </w:p>
        </w:tc>
      </w:tr>
      <w:tr>
        <w:tc>
          <w:tcPr>
            <w:tcW w:w="1928" w:type="dxa"/>
            <w:vAlign w:val="bottom"/>
          </w:tcPr>
          <w:p>
            <w:pPr>
              <w:pStyle w:val="0"/>
            </w:pPr>
            <w:r>
              <w:rPr>
                <w:sz w:val="20"/>
              </w:rPr>
              <w:t xml:space="preserve">Эльбрусский муниципальный район</w:t>
            </w:r>
          </w:p>
        </w:tc>
        <w:tc>
          <w:tcPr>
            <w:tcW w:w="1077" w:type="dxa"/>
            <w:vAlign w:val="bottom"/>
          </w:tcPr>
          <w:p>
            <w:pPr>
              <w:pStyle w:val="0"/>
              <w:jc w:val="center"/>
            </w:pPr>
            <w:r>
              <w:rPr>
                <w:sz w:val="20"/>
              </w:rPr>
              <w:t xml:space="preserve">2491</w:t>
            </w:r>
          </w:p>
        </w:tc>
        <w:tc>
          <w:tcPr>
            <w:tcW w:w="1134" w:type="dxa"/>
            <w:vAlign w:val="bottom"/>
          </w:tcPr>
          <w:p>
            <w:pPr>
              <w:pStyle w:val="0"/>
              <w:jc w:val="center"/>
            </w:pPr>
            <w:r>
              <w:rPr>
                <w:sz w:val="20"/>
              </w:rPr>
              <w:t xml:space="preserve">6918,7</w:t>
            </w:r>
          </w:p>
        </w:tc>
        <w:tc>
          <w:tcPr>
            <w:tcW w:w="1531" w:type="dxa"/>
            <w:vAlign w:val="bottom"/>
          </w:tcPr>
          <w:p>
            <w:pPr>
              <w:pStyle w:val="0"/>
              <w:jc w:val="center"/>
            </w:pPr>
            <w:r>
              <w:rPr>
                <w:sz w:val="20"/>
              </w:rPr>
              <w:t xml:space="preserve">1323</w:t>
            </w:r>
          </w:p>
        </w:tc>
        <w:tc>
          <w:tcPr>
            <w:tcW w:w="1134" w:type="dxa"/>
            <w:vAlign w:val="bottom"/>
          </w:tcPr>
          <w:p>
            <w:pPr>
              <w:pStyle w:val="0"/>
              <w:jc w:val="center"/>
            </w:pPr>
            <w:r>
              <w:rPr>
                <w:sz w:val="20"/>
              </w:rPr>
              <w:t xml:space="preserve">3674,6</w:t>
            </w:r>
          </w:p>
        </w:tc>
        <w:tc>
          <w:tcPr>
            <w:tcW w:w="1020" w:type="dxa"/>
            <w:vAlign w:val="bottom"/>
          </w:tcPr>
          <w:p>
            <w:pPr>
              <w:pStyle w:val="0"/>
              <w:jc w:val="center"/>
            </w:pPr>
            <w:r>
              <w:rPr>
                <w:sz w:val="20"/>
              </w:rPr>
              <w:t xml:space="preserve">4</w:t>
            </w:r>
          </w:p>
        </w:tc>
        <w:tc>
          <w:tcPr>
            <w:tcW w:w="964" w:type="dxa"/>
            <w:vAlign w:val="bottom"/>
          </w:tcPr>
          <w:p>
            <w:pPr>
              <w:pStyle w:val="0"/>
              <w:jc w:val="center"/>
            </w:pPr>
            <w:r>
              <w:rPr>
                <w:sz w:val="20"/>
              </w:rPr>
              <w:t xml:space="preserve">11,1</w:t>
            </w:r>
          </w:p>
        </w:tc>
        <w:tc>
          <w:tcPr>
            <w:tcW w:w="1247" w:type="dxa"/>
            <w:vAlign w:val="bottom"/>
          </w:tcPr>
          <w:p>
            <w:pPr>
              <w:pStyle w:val="0"/>
              <w:jc w:val="center"/>
            </w:pPr>
            <w:r>
              <w:rPr>
                <w:sz w:val="20"/>
              </w:rPr>
              <w:t xml:space="preserve">312</w:t>
            </w:r>
          </w:p>
        </w:tc>
        <w:tc>
          <w:tcPr>
            <w:tcW w:w="1077" w:type="dxa"/>
            <w:vAlign w:val="bottom"/>
          </w:tcPr>
          <w:p>
            <w:pPr>
              <w:pStyle w:val="0"/>
              <w:jc w:val="center"/>
            </w:pPr>
            <w:r>
              <w:rPr>
                <w:sz w:val="20"/>
              </w:rPr>
              <w:t xml:space="preserve">866,6</w:t>
            </w:r>
          </w:p>
        </w:tc>
        <w:tc>
          <w:tcPr>
            <w:tcW w:w="1134" w:type="dxa"/>
            <w:vAlign w:val="bottom"/>
          </w:tcPr>
          <w:p>
            <w:pPr>
              <w:pStyle w:val="0"/>
              <w:jc w:val="center"/>
            </w:pPr>
            <w:r>
              <w:rPr>
                <w:sz w:val="20"/>
              </w:rPr>
              <w:t xml:space="preserve">418</w:t>
            </w:r>
          </w:p>
        </w:tc>
        <w:tc>
          <w:tcPr>
            <w:tcW w:w="1134" w:type="dxa"/>
            <w:vAlign w:val="bottom"/>
          </w:tcPr>
          <w:p>
            <w:pPr>
              <w:pStyle w:val="0"/>
              <w:jc w:val="center"/>
            </w:pPr>
            <w:r>
              <w:rPr>
                <w:sz w:val="20"/>
              </w:rPr>
              <w:t xml:space="preserve">1161,0</w:t>
            </w:r>
          </w:p>
        </w:tc>
        <w:tc>
          <w:tcPr>
            <w:tcW w:w="1247" w:type="dxa"/>
            <w:vAlign w:val="bottom"/>
          </w:tcPr>
          <w:p>
            <w:pPr>
              <w:pStyle w:val="0"/>
              <w:jc w:val="center"/>
            </w:pPr>
            <w:r>
              <w:rPr>
                <w:sz w:val="20"/>
              </w:rPr>
              <w:t xml:space="preserve">4</w:t>
            </w:r>
          </w:p>
        </w:tc>
        <w:tc>
          <w:tcPr>
            <w:tcW w:w="1077" w:type="dxa"/>
            <w:vAlign w:val="bottom"/>
          </w:tcPr>
          <w:p>
            <w:pPr>
              <w:pStyle w:val="0"/>
              <w:jc w:val="center"/>
            </w:pPr>
            <w:r>
              <w:rPr>
                <w:sz w:val="20"/>
              </w:rPr>
              <w:t xml:space="preserve">11,1</w:t>
            </w:r>
          </w:p>
        </w:tc>
        <w:tc>
          <w:tcPr>
            <w:tcW w:w="1304" w:type="dxa"/>
            <w:vAlign w:val="bottom"/>
          </w:tcPr>
          <w:p>
            <w:pPr>
              <w:pStyle w:val="0"/>
              <w:jc w:val="center"/>
            </w:pPr>
            <w:r>
              <w:rPr>
                <w:sz w:val="20"/>
              </w:rPr>
              <w:t xml:space="preserve">0</w:t>
            </w:r>
          </w:p>
        </w:tc>
        <w:tc>
          <w:tcPr>
            <w:tcW w:w="1134" w:type="dxa"/>
            <w:vAlign w:val="bottom"/>
          </w:tcPr>
          <w:p>
            <w:pPr>
              <w:pStyle w:val="0"/>
              <w:jc w:val="center"/>
            </w:pPr>
            <w:r>
              <w:rPr>
                <w:sz w:val="20"/>
              </w:rPr>
              <w:t xml:space="preserve">0</w:t>
            </w:r>
          </w:p>
        </w:tc>
        <w:tc>
          <w:tcPr>
            <w:tcW w:w="907" w:type="dxa"/>
            <w:vAlign w:val="bottom"/>
          </w:tcPr>
          <w:p>
            <w:pPr>
              <w:pStyle w:val="0"/>
              <w:jc w:val="center"/>
            </w:pPr>
            <w:r>
              <w:rPr>
                <w:sz w:val="20"/>
              </w:rPr>
              <w:t xml:space="preserve">9</w:t>
            </w:r>
          </w:p>
        </w:tc>
        <w:tc>
          <w:tcPr>
            <w:tcW w:w="1020" w:type="dxa"/>
            <w:vAlign w:val="bottom"/>
          </w:tcPr>
          <w:p>
            <w:pPr>
              <w:pStyle w:val="0"/>
              <w:jc w:val="center"/>
            </w:pPr>
            <w:r>
              <w:rPr>
                <w:sz w:val="20"/>
              </w:rPr>
              <w:t xml:space="preserve">25,0</w:t>
            </w:r>
          </w:p>
        </w:tc>
        <w:tc>
          <w:tcPr>
            <w:tcW w:w="1531" w:type="dxa"/>
            <w:vAlign w:val="bottom"/>
          </w:tcPr>
          <w:p>
            <w:pPr>
              <w:pStyle w:val="0"/>
              <w:jc w:val="center"/>
            </w:pPr>
            <w:r>
              <w:rPr>
                <w:sz w:val="20"/>
              </w:rPr>
              <w:t xml:space="preserve">3</w:t>
            </w:r>
          </w:p>
        </w:tc>
        <w:tc>
          <w:tcPr>
            <w:tcW w:w="1077" w:type="dxa"/>
            <w:vAlign w:val="bottom"/>
          </w:tcPr>
          <w:p>
            <w:pPr>
              <w:pStyle w:val="0"/>
              <w:jc w:val="center"/>
            </w:pPr>
            <w:r>
              <w:rPr>
                <w:sz w:val="20"/>
              </w:rPr>
              <w:t xml:space="preserve">8,3</w:t>
            </w:r>
          </w:p>
        </w:tc>
        <w:tc>
          <w:tcPr>
            <w:tcW w:w="141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городской округ Нальчик</w:t>
            </w:r>
          </w:p>
        </w:tc>
        <w:tc>
          <w:tcPr>
            <w:tcW w:w="1077" w:type="dxa"/>
            <w:vAlign w:val="bottom"/>
          </w:tcPr>
          <w:p>
            <w:pPr>
              <w:pStyle w:val="0"/>
              <w:jc w:val="center"/>
            </w:pPr>
            <w:r>
              <w:rPr>
                <w:sz w:val="20"/>
              </w:rPr>
              <w:t xml:space="preserve">56408</w:t>
            </w:r>
          </w:p>
        </w:tc>
        <w:tc>
          <w:tcPr>
            <w:tcW w:w="1134" w:type="dxa"/>
            <w:vAlign w:val="bottom"/>
          </w:tcPr>
          <w:p>
            <w:pPr>
              <w:pStyle w:val="0"/>
              <w:jc w:val="center"/>
            </w:pPr>
            <w:r>
              <w:rPr>
                <w:sz w:val="20"/>
              </w:rPr>
              <w:t xml:space="preserve">21255,7</w:t>
            </w:r>
          </w:p>
        </w:tc>
        <w:tc>
          <w:tcPr>
            <w:tcW w:w="1531" w:type="dxa"/>
            <w:vAlign w:val="bottom"/>
          </w:tcPr>
          <w:p>
            <w:pPr>
              <w:pStyle w:val="0"/>
              <w:jc w:val="center"/>
            </w:pPr>
            <w:r>
              <w:rPr>
                <w:sz w:val="20"/>
              </w:rPr>
              <w:t xml:space="preserve">34683</w:t>
            </w:r>
          </w:p>
        </w:tc>
        <w:tc>
          <w:tcPr>
            <w:tcW w:w="1134" w:type="dxa"/>
            <w:vAlign w:val="bottom"/>
          </w:tcPr>
          <w:p>
            <w:pPr>
              <w:pStyle w:val="0"/>
              <w:jc w:val="center"/>
            </w:pPr>
            <w:r>
              <w:rPr>
                <w:sz w:val="20"/>
              </w:rPr>
              <w:t xml:space="preserve">13069,3</w:t>
            </w:r>
          </w:p>
        </w:tc>
        <w:tc>
          <w:tcPr>
            <w:tcW w:w="1020" w:type="dxa"/>
            <w:vAlign w:val="bottom"/>
          </w:tcPr>
          <w:p>
            <w:pPr>
              <w:pStyle w:val="0"/>
              <w:jc w:val="center"/>
            </w:pPr>
            <w:r>
              <w:rPr>
                <w:sz w:val="20"/>
              </w:rPr>
              <w:t xml:space="preserve">127</w:t>
            </w:r>
          </w:p>
        </w:tc>
        <w:tc>
          <w:tcPr>
            <w:tcW w:w="964" w:type="dxa"/>
            <w:vAlign w:val="bottom"/>
          </w:tcPr>
          <w:p>
            <w:pPr>
              <w:pStyle w:val="0"/>
              <w:jc w:val="center"/>
            </w:pPr>
            <w:r>
              <w:rPr>
                <w:sz w:val="20"/>
              </w:rPr>
              <w:t xml:space="preserve">47,9</w:t>
            </w:r>
          </w:p>
        </w:tc>
        <w:tc>
          <w:tcPr>
            <w:tcW w:w="1247" w:type="dxa"/>
            <w:vAlign w:val="bottom"/>
          </w:tcPr>
          <w:p>
            <w:pPr>
              <w:pStyle w:val="0"/>
              <w:jc w:val="center"/>
            </w:pPr>
            <w:r>
              <w:rPr>
                <w:sz w:val="20"/>
              </w:rPr>
              <w:t xml:space="preserve">6312</w:t>
            </w:r>
          </w:p>
        </w:tc>
        <w:tc>
          <w:tcPr>
            <w:tcW w:w="1077" w:type="dxa"/>
            <w:vAlign w:val="bottom"/>
          </w:tcPr>
          <w:p>
            <w:pPr>
              <w:pStyle w:val="0"/>
              <w:jc w:val="center"/>
            </w:pPr>
            <w:r>
              <w:rPr>
                <w:sz w:val="20"/>
              </w:rPr>
              <w:t xml:space="preserve">2378,5</w:t>
            </w:r>
          </w:p>
        </w:tc>
        <w:tc>
          <w:tcPr>
            <w:tcW w:w="1134" w:type="dxa"/>
            <w:vAlign w:val="bottom"/>
          </w:tcPr>
          <w:p>
            <w:pPr>
              <w:pStyle w:val="0"/>
              <w:jc w:val="center"/>
            </w:pPr>
            <w:r>
              <w:rPr>
                <w:sz w:val="20"/>
              </w:rPr>
              <w:t xml:space="preserve">10350</w:t>
            </w:r>
          </w:p>
        </w:tc>
        <w:tc>
          <w:tcPr>
            <w:tcW w:w="1134" w:type="dxa"/>
            <w:vAlign w:val="bottom"/>
          </w:tcPr>
          <w:p>
            <w:pPr>
              <w:pStyle w:val="0"/>
              <w:jc w:val="center"/>
            </w:pPr>
            <w:r>
              <w:rPr>
                <w:sz w:val="20"/>
              </w:rPr>
              <w:t xml:space="preserve">3900,1</w:t>
            </w:r>
          </w:p>
        </w:tc>
        <w:tc>
          <w:tcPr>
            <w:tcW w:w="1247" w:type="dxa"/>
            <w:vAlign w:val="bottom"/>
          </w:tcPr>
          <w:p>
            <w:pPr>
              <w:pStyle w:val="0"/>
              <w:jc w:val="center"/>
            </w:pPr>
            <w:r>
              <w:rPr>
                <w:sz w:val="20"/>
              </w:rPr>
              <w:t xml:space="preserve">8</w:t>
            </w:r>
          </w:p>
        </w:tc>
        <w:tc>
          <w:tcPr>
            <w:tcW w:w="1077" w:type="dxa"/>
            <w:vAlign w:val="bottom"/>
          </w:tcPr>
          <w:p>
            <w:pPr>
              <w:pStyle w:val="0"/>
              <w:jc w:val="center"/>
            </w:pPr>
            <w:r>
              <w:rPr>
                <w:sz w:val="20"/>
              </w:rPr>
              <w:t xml:space="preserve">3,0</w:t>
            </w:r>
          </w:p>
        </w:tc>
        <w:tc>
          <w:tcPr>
            <w:tcW w:w="1304" w:type="dxa"/>
            <w:vAlign w:val="bottom"/>
          </w:tcPr>
          <w:p>
            <w:pPr>
              <w:pStyle w:val="0"/>
              <w:jc w:val="center"/>
            </w:pPr>
            <w:r>
              <w:rPr>
                <w:sz w:val="20"/>
              </w:rPr>
              <w:t xml:space="preserve">45</w:t>
            </w:r>
          </w:p>
        </w:tc>
        <w:tc>
          <w:tcPr>
            <w:tcW w:w="1134" w:type="dxa"/>
            <w:vAlign w:val="bottom"/>
          </w:tcPr>
          <w:p>
            <w:pPr>
              <w:pStyle w:val="0"/>
              <w:jc w:val="center"/>
            </w:pPr>
            <w:r>
              <w:rPr>
                <w:sz w:val="20"/>
              </w:rPr>
              <w:t xml:space="preserve">17,0</w:t>
            </w:r>
          </w:p>
        </w:tc>
        <w:tc>
          <w:tcPr>
            <w:tcW w:w="907" w:type="dxa"/>
            <w:vAlign w:val="bottom"/>
          </w:tcPr>
          <w:p>
            <w:pPr>
              <w:pStyle w:val="0"/>
              <w:jc w:val="center"/>
            </w:pPr>
            <w:r>
              <w:rPr>
                <w:sz w:val="20"/>
              </w:rPr>
              <w:t xml:space="preserve">158</w:t>
            </w:r>
          </w:p>
        </w:tc>
        <w:tc>
          <w:tcPr>
            <w:tcW w:w="1020" w:type="dxa"/>
            <w:vAlign w:val="bottom"/>
          </w:tcPr>
          <w:p>
            <w:pPr>
              <w:pStyle w:val="0"/>
              <w:jc w:val="center"/>
            </w:pPr>
            <w:r>
              <w:rPr>
                <w:sz w:val="20"/>
              </w:rPr>
              <w:t xml:space="preserve">59,5</w:t>
            </w:r>
          </w:p>
        </w:tc>
        <w:tc>
          <w:tcPr>
            <w:tcW w:w="1531" w:type="dxa"/>
            <w:vAlign w:val="bottom"/>
          </w:tcPr>
          <w:p>
            <w:pPr>
              <w:pStyle w:val="0"/>
              <w:jc w:val="center"/>
            </w:pPr>
            <w:r>
              <w:rPr>
                <w:sz w:val="20"/>
              </w:rPr>
              <w:t xml:space="preserve">509</w:t>
            </w:r>
          </w:p>
        </w:tc>
        <w:tc>
          <w:tcPr>
            <w:tcW w:w="1077" w:type="dxa"/>
            <w:vAlign w:val="bottom"/>
          </w:tcPr>
          <w:p>
            <w:pPr>
              <w:pStyle w:val="0"/>
              <w:jc w:val="center"/>
            </w:pPr>
            <w:r>
              <w:rPr>
                <w:sz w:val="20"/>
              </w:rPr>
              <w:t xml:space="preserve">191,8</w:t>
            </w:r>
          </w:p>
        </w:tc>
        <w:tc>
          <w:tcPr>
            <w:tcW w:w="1417" w:type="dxa"/>
            <w:vAlign w:val="bottom"/>
          </w:tcPr>
          <w:p>
            <w:pPr>
              <w:pStyle w:val="0"/>
              <w:jc w:val="center"/>
            </w:pPr>
            <w:r>
              <w:rPr>
                <w:sz w:val="20"/>
              </w:rPr>
              <w:t xml:space="preserve">4</w:t>
            </w:r>
          </w:p>
        </w:tc>
        <w:tc>
          <w:tcPr>
            <w:tcW w:w="964" w:type="dxa"/>
            <w:vAlign w:val="bottom"/>
          </w:tcPr>
          <w:p>
            <w:pPr>
              <w:pStyle w:val="0"/>
              <w:jc w:val="center"/>
            </w:pPr>
            <w:r>
              <w:rPr>
                <w:sz w:val="20"/>
              </w:rPr>
              <w:t xml:space="preserve">1,5</w:t>
            </w:r>
          </w:p>
        </w:tc>
      </w:tr>
      <w:tr>
        <w:tc>
          <w:tcPr>
            <w:tcW w:w="1928" w:type="dxa"/>
            <w:vAlign w:val="bottom"/>
          </w:tcPr>
          <w:p>
            <w:pPr>
              <w:pStyle w:val="0"/>
            </w:pPr>
            <w:r>
              <w:rPr>
                <w:sz w:val="20"/>
              </w:rPr>
              <w:t xml:space="preserve">Всего</w:t>
            </w:r>
          </w:p>
          <w:p>
            <w:pPr>
              <w:pStyle w:val="0"/>
            </w:pPr>
            <w:r>
              <w:rPr>
                <w:sz w:val="20"/>
              </w:rPr>
              <w:t xml:space="preserve">по Кабардино-Балкарской Республике</w:t>
            </w:r>
          </w:p>
        </w:tc>
        <w:tc>
          <w:tcPr>
            <w:tcW w:w="1077" w:type="dxa"/>
            <w:vAlign w:val="bottom"/>
          </w:tcPr>
          <w:p>
            <w:pPr>
              <w:pStyle w:val="0"/>
              <w:jc w:val="center"/>
            </w:pPr>
            <w:r>
              <w:rPr>
                <w:sz w:val="20"/>
              </w:rPr>
              <w:t xml:space="preserve">113668</w:t>
            </w:r>
          </w:p>
        </w:tc>
        <w:tc>
          <w:tcPr>
            <w:tcW w:w="1134" w:type="dxa"/>
            <w:vAlign w:val="bottom"/>
          </w:tcPr>
          <w:p>
            <w:pPr>
              <w:pStyle w:val="0"/>
              <w:jc w:val="center"/>
            </w:pPr>
            <w:r>
              <w:rPr>
                <w:sz w:val="20"/>
              </w:rPr>
              <w:t xml:space="preserve">13083,8</w:t>
            </w:r>
          </w:p>
        </w:tc>
        <w:tc>
          <w:tcPr>
            <w:tcW w:w="1531" w:type="dxa"/>
            <w:vAlign w:val="bottom"/>
          </w:tcPr>
          <w:p>
            <w:pPr>
              <w:pStyle w:val="0"/>
              <w:jc w:val="center"/>
            </w:pPr>
            <w:r>
              <w:rPr>
                <w:sz w:val="20"/>
              </w:rPr>
              <w:t xml:space="preserve">61070</w:t>
            </w:r>
          </w:p>
        </w:tc>
        <w:tc>
          <w:tcPr>
            <w:tcW w:w="1134" w:type="dxa"/>
            <w:vAlign w:val="bottom"/>
          </w:tcPr>
          <w:p>
            <w:pPr>
              <w:pStyle w:val="0"/>
              <w:jc w:val="center"/>
            </w:pPr>
            <w:r>
              <w:rPr>
                <w:sz w:val="20"/>
              </w:rPr>
              <w:t xml:space="preserve">7029,5</w:t>
            </w:r>
          </w:p>
        </w:tc>
        <w:tc>
          <w:tcPr>
            <w:tcW w:w="1020" w:type="dxa"/>
            <w:vAlign w:val="bottom"/>
          </w:tcPr>
          <w:p>
            <w:pPr>
              <w:pStyle w:val="0"/>
              <w:jc w:val="center"/>
            </w:pPr>
            <w:r>
              <w:rPr>
                <w:sz w:val="20"/>
              </w:rPr>
              <w:t xml:space="preserve">855</w:t>
            </w:r>
          </w:p>
        </w:tc>
        <w:tc>
          <w:tcPr>
            <w:tcW w:w="964" w:type="dxa"/>
            <w:vAlign w:val="bottom"/>
          </w:tcPr>
          <w:p>
            <w:pPr>
              <w:pStyle w:val="0"/>
              <w:jc w:val="center"/>
            </w:pPr>
            <w:r>
              <w:rPr>
                <w:sz w:val="20"/>
              </w:rPr>
              <w:t xml:space="preserve">98,4</w:t>
            </w:r>
          </w:p>
        </w:tc>
        <w:tc>
          <w:tcPr>
            <w:tcW w:w="1247" w:type="dxa"/>
            <w:vAlign w:val="bottom"/>
          </w:tcPr>
          <w:p>
            <w:pPr>
              <w:pStyle w:val="0"/>
              <w:jc w:val="center"/>
            </w:pPr>
            <w:r>
              <w:rPr>
                <w:sz w:val="20"/>
              </w:rPr>
              <w:t xml:space="preserve">16942</w:t>
            </w:r>
          </w:p>
        </w:tc>
        <w:tc>
          <w:tcPr>
            <w:tcW w:w="1077" w:type="dxa"/>
            <w:vAlign w:val="bottom"/>
          </w:tcPr>
          <w:p>
            <w:pPr>
              <w:pStyle w:val="0"/>
              <w:jc w:val="center"/>
            </w:pPr>
            <w:r>
              <w:rPr>
                <w:sz w:val="20"/>
              </w:rPr>
              <w:t xml:space="preserve">1950,1</w:t>
            </w:r>
          </w:p>
        </w:tc>
        <w:tc>
          <w:tcPr>
            <w:tcW w:w="1134" w:type="dxa"/>
            <w:vAlign w:val="bottom"/>
          </w:tcPr>
          <w:p>
            <w:pPr>
              <w:pStyle w:val="0"/>
              <w:jc w:val="center"/>
            </w:pPr>
            <w:r>
              <w:rPr>
                <w:sz w:val="20"/>
              </w:rPr>
              <w:t xml:space="preserve">22639</w:t>
            </w:r>
          </w:p>
        </w:tc>
        <w:tc>
          <w:tcPr>
            <w:tcW w:w="1134" w:type="dxa"/>
            <w:vAlign w:val="bottom"/>
          </w:tcPr>
          <w:p>
            <w:pPr>
              <w:pStyle w:val="0"/>
              <w:jc w:val="center"/>
            </w:pPr>
            <w:r>
              <w:rPr>
                <w:sz w:val="20"/>
              </w:rPr>
              <w:t xml:space="preserve">2605,9</w:t>
            </w:r>
          </w:p>
        </w:tc>
        <w:tc>
          <w:tcPr>
            <w:tcW w:w="1247" w:type="dxa"/>
            <w:vAlign w:val="bottom"/>
          </w:tcPr>
          <w:p>
            <w:pPr>
              <w:pStyle w:val="0"/>
              <w:jc w:val="center"/>
            </w:pPr>
            <w:r>
              <w:rPr>
                <w:sz w:val="20"/>
              </w:rPr>
              <w:t xml:space="preserve">65</w:t>
            </w:r>
          </w:p>
        </w:tc>
        <w:tc>
          <w:tcPr>
            <w:tcW w:w="1077" w:type="dxa"/>
            <w:vAlign w:val="bottom"/>
          </w:tcPr>
          <w:p>
            <w:pPr>
              <w:pStyle w:val="0"/>
              <w:jc w:val="center"/>
            </w:pPr>
            <w:r>
              <w:rPr>
                <w:sz w:val="20"/>
              </w:rPr>
              <w:t xml:space="preserve">7,5</w:t>
            </w:r>
          </w:p>
        </w:tc>
        <w:tc>
          <w:tcPr>
            <w:tcW w:w="1304" w:type="dxa"/>
            <w:vAlign w:val="bottom"/>
          </w:tcPr>
          <w:p>
            <w:pPr>
              <w:pStyle w:val="0"/>
              <w:jc w:val="center"/>
            </w:pPr>
            <w:r>
              <w:rPr>
                <w:sz w:val="20"/>
              </w:rPr>
              <w:t xml:space="preserve">226</w:t>
            </w:r>
          </w:p>
        </w:tc>
        <w:tc>
          <w:tcPr>
            <w:tcW w:w="1134" w:type="dxa"/>
            <w:vAlign w:val="bottom"/>
          </w:tcPr>
          <w:p>
            <w:pPr>
              <w:pStyle w:val="0"/>
              <w:jc w:val="center"/>
            </w:pPr>
            <w:r>
              <w:rPr>
                <w:sz w:val="20"/>
              </w:rPr>
              <w:t xml:space="preserve">26,0</w:t>
            </w:r>
          </w:p>
        </w:tc>
        <w:tc>
          <w:tcPr>
            <w:tcW w:w="907" w:type="dxa"/>
            <w:vAlign w:val="bottom"/>
          </w:tcPr>
          <w:p>
            <w:pPr>
              <w:pStyle w:val="0"/>
              <w:jc w:val="center"/>
            </w:pPr>
            <w:r>
              <w:rPr>
                <w:sz w:val="20"/>
              </w:rPr>
              <w:t xml:space="preserve">1294</w:t>
            </w:r>
          </w:p>
        </w:tc>
        <w:tc>
          <w:tcPr>
            <w:tcW w:w="1020" w:type="dxa"/>
            <w:vAlign w:val="bottom"/>
          </w:tcPr>
          <w:p>
            <w:pPr>
              <w:pStyle w:val="0"/>
              <w:jc w:val="center"/>
            </w:pPr>
            <w:r>
              <w:rPr>
                <w:sz w:val="20"/>
              </w:rPr>
              <w:t xml:space="preserve">148,9</w:t>
            </w:r>
          </w:p>
        </w:tc>
        <w:tc>
          <w:tcPr>
            <w:tcW w:w="1531" w:type="dxa"/>
            <w:vAlign w:val="bottom"/>
          </w:tcPr>
          <w:p>
            <w:pPr>
              <w:pStyle w:val="0"/>
              <w:jc w:val="center"/>
            </w:pPr>
            <w:r>
              <w:rPr>
                <w:sz w:val="20"/>
              </w:rPr>
              <w:t xml:space="preserve">1496</w:t>
            </w:r>
          </w:p>
        </w:tc>
        <w:tc>
          <w:tcPr>
            <w:tcW w:w="1077" w:type="dxa"/>
            <w:vAlign w:val="bottom"/>
          </w:tcPr>
          <w:p>
            <w:pPr>
              <w:pStyle w:val="0"/>
              <w:jc w:val="center"/>
            </w:pPr>
            <w:r>
              <w:rPr>
                <w:sz w:val="20"/>
              </w:rPr>
              <w:t xml:space="preserve">172,2</w:t>
            </w:r>
          </w:p>
        </w:tc>
        <w:tc>
          <w:tcPr>
            <w:tcW w:w="1417" w:type="dxa"/>
            <w:vAlign w:val="bottom"/>
          </w:tcPr>
          <w:p>
            <w:pPr>
              <w:pStyle w:val="0"/>
              <w:jc w:val="center"/>
            </w:pPr>
            <w:r>
              <w:rPr>
                <w:sz w:val="20"/>
              </w:rPr>
              <w:t xml:space="preserve">51</w:t>
            </w:r>
          </w:p>
        </w:tc>
        <w:tc>
          <w:tcPr>
            <w:tcW w:w="964" w:type="dxa"/>
            <w:vAlign w:val="bottom"/>
          </w:tcPr>
          <w:p>
            <w:pPr>
              <w:pStyle w:val="0"/>
              <w:jc w:val="center"/>
            </w:pPr>
            <w:r>
              <w:rPr>
                <w:sz w:val="20"/>
              </w:rPr>
              <w:t xml:space="preserve">5,9</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16</w:t>
      </w:r>
    </w:p>
    <w:p>
      <w:pPr>
        <w:pStyle w:val="0"/>
        <w:jc w:val="both"/>
      </w:pPr>
      <w:r>
        <w:rPr>
          <w:sz w:val="20"/>
        </w:rPr>
      </w:r>
    </w:p>
    <w:p>
      <w:pPr>
        <w:pStyle w:val="2"/>
        <w:jc w:val="center"/>
      </w:pPr>
      <w:r>
        <w:rPr>
          <w:sz w:val="20"/>
        </w:rPr>
        <w:t xml:space="preserve">Анализ заболеваемости БСК в 2022 году</w:t>
      </w:r>
    </w:p>
    <w:p>
      <w:pPr>
        <w:pStyle w:val="2"/>
        <w:jc w:val="center"/>
      </w:pPr>
      <w:r>
        <w:rPr>
          <w:sz w:val="20"/>
        </w:rPr>
        <w:t xml:space="preserve">по муниципальным образованиям</w:t>
      </w:r>
    </w:p>
    <w:p>
      <w:pPr>
        <w:pStyle w:val="2"/>
        <w:jc w:val="center"/>
      </w:pPr>
      <w:r>
        <w:rPr>
          <w:sz w:val="20"/>
        </w:rPr>
        <w:t xml:space="preserve">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247"/>
        <w:gridCol w:w="1304"/>
        <w:gridCol w:w="1474"/>
        <w:gridCol w:w="1077"/>
        <w:gridCol w:w="964"/>
        <w:gridCol w:w="1134"/>
        <w:gridCol w:w="1077"/>
        <w:gridCol w:w="1077"/>
        <w:gridCol w:w="1247"/>
        <w:gridCol w:w="1077"/>
        <w:gridCol w:w="1077"/>
        <w:gridCol w:w="1020"/>
        <w:gridCol w:w="1247"/>
        <w:gridCol w:w="964"/>
        <w:gridCol w:w="907"/>
        <w:gridCol w:w="907"/>
        <w:gridCol w:w="1191"/>
        <w:gridCol w:w="1020"/>
        <w:gridCol w:w="1304"/>
        <w:gridCol w:w="964"/>
      </w:tblGrid>
      <w:tr>
        <w:tc>
          <w:tcPr>
            <w:tcW w:w="1928" w:type="dxa"/>
          </w:tcPr>
          <w:p>
            <w:pPr>
              <w:pStyle w:val="0"/>
              <w:jc w:val="center"/>
            </w:pPr>
            <w:r>
              <w:rPr>
                <w:sz w:val="20"/>
              </w:rPr>
              <w:t xml:space="preserve">Наименование муниципальных образований</w:t>
            </w:r>
          </w:p>
        </w:tc>
        <w:tc>
          <w:tcPr>
            <w:tcW w:w="1247" w:type="dxa"/>
          </w:tcPr>
          <w:p>
            <w:pPr>
              <w:pStyle w:val="0"/>
              <w:jc w:val="center"/>
            </w:pPr>
            <w:r>
              <w:rPr>
                <w:sz w:val="20"/>
              </w:rPr>
              <w:t xml:space="preserve">болезни системы кровообращения</w:t>
            </w:r>
          </w:p>
        </w:tc>
        <w:tc>
          <w:tcPr>
            <w:tcW w:w="1304" w:type="dxa"/>
          </w:tcPr>
          <w:p>
            <w:pPr>
              <w:pStyle w:val="0"/>
              <w:jc w:val="center"/>
            </w:pPr>
            <w:r>
              <w:rPr>
                <w:sz w:val="20"/>
              </w:rPr>
              <w:t xml:space="preserve">на 100 тыс. населения</w:t>
            </w:r>
          </w:p>
        </w:tc>
        <w:tc>
          <w:tcPr>
            <w:tcW w:w="1474" w:type="dxa"/>
          </w:tcPr>
          <w:p>
            <w:pPr>
              <w:pStyle w:val="0"/>
              <w:jc w:val="center"/>
            </w:pPr>
            <w:r>
              <w:rPr>
                <w:sz w:val="20"/>
              </w:rPr>
              <w:t xml:space="preserve">болезни, характеризующиеся повышением артериального давления</w:t>
            </w:r>
          </w:p>
        </w:tc>
        <w:tc>
          <w:tcPr>
            <w:tcW w:w="1077" w:type="dxa"/>
          </w:tcPr>
          <w:p>
            <w:pPr>
              <w:pStyle w:val="0"/>
              <w:jc w:val="center"/>
            </w:pPr>
            <w:r>
              <w:rPr>
                <w:sz w:val="20"/>
              </w:rPr>
              <w:t xml:space="preserve">на 100 тыс. населения</w:t>
            </w:r>
          </w:p>
        </w:tc>
        <w:tc>
          <w:tcPr>
            <w:tcW w:w="964" w:type="dxa"/>
          </w:tcPr>
          <w:p>
            <w:pPr>
              <w:pStyle w:val="0"/>
              <w:jc w:val="center"/>
            </w:pPr>
            <w:r>
              <w:rPr>
                <w:sz w:val="20"/>
              </w:rPr>
              <w:t xml:space="preserve">инфаркт миокарда</w:t>
            </w:r>
          </w:p>
        </w:tc>
        <w:tc>
          <w:tcPr>
            <w:tcW w:w="1134" w:type="dxa"/>
          </w:tcPr>
          <w:p>
            <w:pPr>
              <w:pStyle w:val="0"/>
              <w:jc w:val="center"/>
            </w:pPr>
            <w:r>
              <w:rPr>
                <w:sz w:val="20"/>
              </w:rPr>
              <w:t xml:space="preserve">на 100 тыс. населения</w:t>
            </w:r>
          </w:p>
        </w:tc>
        <w:tc>
          <w:tcPr>
            <w:tcW w:w="1077" w:type="dxa"/>
          </w:tcPr>
          <w:p>
            <w:pPr>
              <w:pStyle w:val="0"/>
              <w:jc w:val="center"/>
            </w:pPr>
            <w:r>
              <w:rPr>
                <w:sz w:val="20"/>
              </w:rPr>
              <w:t xml:space="preserve">ишемическая болезнь сердца</w:t>
            </w:r>
          </w:p>
        </w:tc>
        <w:tc>
          <w:tcPr>
            <w:tcW w:w="1077" w:type="dxa"/>
          </w:tcPr>
          <w:p>
            <w:pPr>
              <w:pStyle w:val="0"/>
              <w:jc w:val="center"/>
            </w:pPr>
            <w:r>
              <w:rPr>
                <w:sz w:val="20"/>
              </w:rPr>
              <w:t xml:space="preserve">на 100 тыс. населения</w:t>
            </w:r>
          </w:p>
        </w:tc>
        <w:tc>
          <w:tcPr>
            <w:tcW w:w="1247" w:type="dxa"/>
          </w:tcPr>
          <w:p>
            <w:pPr>
              <w:pStyle w:val="0"/>
              <w:jc w:val="center"/>
            </w:pPr>
            <w:r>
              <w:rPr>
                <w:sz w:val="20"/>
              </w:rPr>
              <w:t xml:space="preserve">цереброваскулярные заболевания</w:t>
            </w:r>
          </w:p>
        </w:tc>
        <w:tc>
          <w:tcPr>
            <w:tcW w:w="1077" w:type="dxa"/>
          </w:tcPr>
          <w:p>
            <w:pPr>
              <w:pStyle w:val="0"/>
              <w:jc w:val="center"/>
            </w:pPr>
            <w:r>
              <w:rPr>
                <w:sz w:val="20"/>
              </w:rPr>
              <w:t xml:space="preserve">на 100 тыс. населения</w:t>
            </w:r>
          </w:p>
        </w:tc>
        <w:tc>
          <w:tcPr>
            <w:tcW w:w="1077" w:type="dxa"/>
          </w:tcPr>
          <w:p>
            <w:pPr>
              <w:pStyle w:val="0"/>
              <w:jc w:val="center"/>
            </w:pPr>
            <w:r>
              <w:rPr>
                <w:sz w:val="20"/>
              </w:rPr>
              <w:t xml:space="preserve">субарахноидальные кровоизлияния</w:t>
            </w:r>
          </w:p>
        </w:tc>
        <w:tc>
          <w:tcPr>
            <w:tcW w:w="1020" w:type="dxa"/>
          </w:tcPr>
          <w:p>
            <w:pPr>
              <w:pStyle w:val="0"/>
              <w:jc w:val="center"/>
            </w:pPr>
            <w:r>
              <w:rPr>
                <w:sz w:val="20"/>
              </w:rPr>
              <w:t xml:space="preserve">на 100 тыс. населения</w:t>
            </w:r>
          </w:p>
        </w:tc>
        <w:tc>
          <w:tcPr>
            <w:tcW w:w="1247" w:type="dxa"/>
          </w:tcPr>
          <w:p>
            <w:pPr>
              <w:pStyle w:val="0"/>
              <w:jc w:val="center"/>
            </w:pPr>
            <w:r>
              <w:rPr>
                <w:sz w:val="20"/>
              </w:rPr>
              <w:t xml:space="preserve">внутримозговое и др. внутричерепное кровоизлияние</w:t>
            </w:r>
          </w:p>
        </w:tc>
        <w:tc>
          <w:tcPr>
            <w:tcW w:w="964" w:type="dxa"/>
          </w:tcPr>
          <w:p>
            <w:pPr>
              <w:pStyle w:val="0"/>
              <w:jc w:val="center"/>
            </w:pPr>
            <w:r>
              <w:rPr>
                <w:sz w:val="20"/>
              </w:rPr>
              <w:t xml:space="preserve">на 100 тыс. населения</w:t>
            </w:r>
          </w:p>
        </w:tc>
        <w:tc>
          <w:tcPr>
            <w:tcW w:w="907" w:type="dxa"/>
          </w:tcPr>
          <w:p>
            <w:pPr>
              <w:pStyle w:val="0"/>
              <w:jc w:val="center"/>
            </w:pPr>
            <w:r>
              <w:rPr>
                <w:sz w:val="20"/>
              </w:rPr>
              <w:t xml:space="preserve">инфаркт мозга</w:t>
            </w:r>
          </w:p>
        </w:tc>
        <w:tc>
          <w:tcPr>
            <w:tcW w:w="907" w:type="dxa"/>
          </w:tcPr>
          <w:p>
            <w:pPr>
              <w:pStyle w:val="0"/>
              <w:jc w:val="center"/>
            </w:pPr>
            <w:r>
              <w:rPr>
                <w:sz w:val="20"/>
              </w:rPr>
              <w:t xml:space="preserve">на 100 тыс. населения</w:t>
            </w:r>
          </w:p>
        </w:tc>
        <w:tc>
          <w:tcPr>
            <w:tcW w:w="1191" w:type="dxa"/>
          </w:tcPr>
          <w:p>
            <w:pPr>
              <w:pStyle w:val="0"/>
              <w:jc w:val="center"/>
            </w:pPr>
            <w:r>
              <w:rPr>
                <w:sz w:val="20"/>
              </w:rPr>
              <w:t xml:space="preserve">преходящие транзиторные церебральные ишемические приступы (атаки)</w:t>
            </w:r>
          </w:p>
        </w:tc>
        <w:tc>
          <w:tcPr>
            <w:tcW w:w="1020" w:type="dxa"/>
          </w:tcPr>
          <w:p>
            <w:pPr>
              <w:pStyle w:val="0"/>
              <w:jc w:val="center"/>
            </w:pPr>
            <w:r>
              <w:rPr>
                <w:sz w:val="20"/>
              </w:rPr>
              <w:t xml:space="preserve">на 100 тыс. населения</w:t>
            </w:r>
          </w:p>
        </w:tc>
        <w:tc>
          <w:tcPr>
            <w:tcW w:w="1304" w:type="dxa"/>
          </w:tcPr>
          <w:p>
            <w:pPr>
              <w:pStyle w:val="0"/>
              <w:jc w:val="center"/>
            </w:pPr>
            <w:r>
              <w:rPr>
                <w:sz w:val="20"/>
              </w:rPr>
              <w:t xml:space="preserve">инсульт, неуточненный как кровоизлияние или инфаркт</w:t>
            </w:r>
          </w:p>
        </w:tc>
        <w:tc>
          <w:tcPr>
            <w:tcW w:w="964" w:type="dxa"/>
          </w:tcPr>
          <w:p>
            <w:pPr>
              <w:pStyle w:val="0"/>
              <w:jc w:val="center"/>
            </w:pPr>
            <w:r>
              <w:rPr>
                <w:sz w:val="20"/>
              </w:rPr>
              <w:t xml:space="preserve">на 100 тыс. населения</w:t>
            </w:r>
          </w:p>
        </w:tc>
      </w:tr>
      <w:tr>
        <w:tc>
          <w:tcPr>
            <w:tcW w:w="1928" w:type="dxa"/>
            <w:vAlign w:val="bottom"/>
          </w:tcPr>
          <w:p>
            <w:pPr>
              <w:pStyle w:val="0"/>
            </w:pPr>
            <w:r>
              <w:rPr>
                <w:sz w:val="20"/>
              </w:rPr>
              <w:t xml:space="preserve">Баксанский муниципальный район</w:t>
            </w:r>
          </w:p>
        </w:tc>
        <w:tc>
          <w:tcPr>
            <w:tcW w:w="1247" w:type="dxa"/>
            <w:vAlign w:val="bottom"/>
          </w:tcPr>
          <w:p>
            <w:pPr>
              <w:pStyle w:val="0"/>
              <w:jc w:val="center"/>
            </w:pPr>
            <w:r>
              <w:rPr>
                <w:sz w:val="20"/>
              </w:rPr>
              <w:t xml:space="preserve">16349</w:t>
            </w:r>
          </w:p>
        </w:tc>
        <w:tc>
          <w:tcPr>
            <w:tcW w:w="1304" w:type="dxa"/>
            <w:vAlign w:val="bottom"/>
          </w:tcPr>
          <w:p>
            <w:pPr>
              <w:pStyle w:val="0"/>
              <w:jc w:val="center"/>
            </w:pPr>
            <w:r>
              <w:rPr>
                <w:sz w:val="20"/>
              </w:rPr>
              <w:t xml:space="preserve">13216,5</w:t>
            </w:r>
          </w:p>
        </w:tc>
        <w:tc>
          <w:tcPr>
            <w:tcW w:w="1474" w:type="dxa"/>
            <w:vAlign w:val="bottom"/>
          </w:tcPr>
          <w:p>
            <w:pPr>
              <w:pStyle w:val="0"/>
              <w:jc w:val="center"/>
            </w:pPr>
            <w:r>
              <w:rPr>
                <w:sz w:val="20"/>
              </w:rPr>
              <w:t xml:space="preserve">6404</w:t>
            </w:r>
          </w:p>
        </w:tc>
        <w:tc>
          <w:tcPr>
            <w:tcW w:w="1077" w:type="dxa"/>
            <w:vAlign w:val="bottom"/>
          </w:tcPr>
          <w:p>
            <w:pPr>
              <w:pStyle w:val="0"/>
              <w:jc w:val="center"/>
            </w:pPr>
            <w:r>
              <w:rPr>
                <w:sz w:val="20"/>
              </w:rPr>
              <w:t xml:space="preserve">5177,0</w:t>
            </w:r>
          </w:p>
        </w:tc>
        <w:tc>
          <w:tcPr>
            <w:tcW w:w="964" w:type="dxa"/>
            <w:vAlign w:val="bottom"/>
          </w:tcPr>
          <w:p>
            <w:pPr>
              <w:pStyle w:val="0"/>
              <w:jc w:val="center"/>
            </w:pPr>
            <w:r>
              <w:rPr>
                <w:sz w:val="20"/>
              </w:rPr>
              <w:t xml:space="preserve">92</w:t>
            </w:r>
          </w:p>
        </w:tc>
        <w:tc>
          <w:tcPr>
            <w:tcW w:w="1134" w:type="dxa"/>
            <w:vAlign w:val="bottom"/>
          </w:tcPr>
          <w:p>
            <w:pPr>
              <w:pStyle w:val="0"/>
              <w:jc w:val="center"/>
            </w:pPr>
            <w:r>
              <w:rPr>
                <w:sz w:val="20"/>
              </w:rPr>
              <w:t xml:space="preserve">74,4</w:t>
            </w:r>
          </w:p>
        </w:tc>
        <w:tc>
          <w:tcPr>
            <w:tcW w:w="1077" w:type="dxa"/>
            <w:vAlign w:val="bottom"/>
          </w:tcPr>
          <w:p>
            <w:pPr>
              <w:pStyle w:val="0"/>
              <w:jc w:val="center"/>
            </w:pPr>
            <w:r>
              <w:rPr>
                <w:sz w:val="20"/>
              </w:rPr>
              <w:t xml:space="preserve">3866</w:t>
            </w:r>
          </w:p>
        </w:tc>
        <w:tc>
          <w:tcPr>
            <w:tcW w:w="1077" w:type="dxa"/>
            <w:vAlign w:val="bottom"/>
          </w:tcPr>
          <w:p>
            <w:pPr>
              <w:pStyle w:val="0"/>
              <w:jc w:val="center"/>
            </w:pPr>
            <w:r>
              <w:rPr>
                <w:sz w:val="20"/>
              </w:rPr>
              <w:t xml:space="preserve">3125,3</w:t>
            </w:r>
          </w:p>
        </w:tc>
        <w:tc>
          <w:tcPr>
            <w:tcW w:w="1247" w:type="dxa"/>
            <w:vAlign w:val="bottom"/>
          </w:tcPr>
          <w:p>
            <w:pPr>
              <w:pStyle w:val="0"/>
              <w:jc w:val="center"/>
            </w:pPr>
            <w:r>
              <w:rPr>
                <w:sz w:val="20"/>
              </w:rPr>
              <w:t xml:space="preserve">2801</w:t>
            </w:r>
          </w:p>
        </w:tc>
        <w:tc>
          <w:tcPr>
            <w:tcW w:w="1077" w:type="dxa"/>
            <w:vAlign w:val="bottom"/>
          </w:tcPr>
          <w:p>
            <w:pPr>
              <w:pStyle w:val="0"/>
              <w:jc w:val="center"/>
            </w:pPr>
            <w:r>
              <w:rPr>
                <w:sz w:val="20"/>
              </w:rPr>
              <w:t xml:space="preserve">2264,3</w:t>
            </w:r>
          </w:p>
        </w:tc>
        <w:tc>
          <w:tcPr>
            <w:tcW w:w="1077" w:type="dxa"/>
            <w:vAlign w:val="bottom"/>
          </w:tcPr>
          <w:p>
            <w:pPr>
              <w:pStyle w:val="0"/>
              <w:jc w:val="center"/>
            </w:pPr>
            <w:r>
              <w:rPr>
                <w:sz w:val="20"/>
              </w:rPr>
              <w:t xml:space="preserve">13</w:t>
            </w:r>
          </w:p>
        </w:tc>
        <w:tc>
          <w:tcPr>
            <w:tcW w:w="1020" w:type="dxa"/>
            <w:vAlign w:val="bottom"/>
          </w:tcPr>
          <w:p>
            <w:pPr>
              <w:pStyle w:val="0"/>
              <w:jc w:val="center"/>
            </w:pPr>
            <w:r>
              <w:rPr>
                <w:sz w:val="20"/>
              </w:rPr>
              <w:t xml:space="preserve">10,5</w:t>
            </w:r>
          </w:p>
        </w:tc>
        <w:tc>
          <w:tcPr>
            <w:tcW w:w="1247" w:type="dxa"/>
            <w:vAlign w:val="bottom"/>
          </w:tcPr>
          <w:p>
            <w:pPr>
              <w:pStyle w:val="0"/>
              <w:jc w:val="center"/>
            </w:pPr>
            <w:r>
              <w:rPr>
                <w:sz w:val="20"/>
              </w:rPr>
              <w:t xml:space="preserve">10</w:t>
            </w:r>
          </w:p>
        </w:tc>
        <w:tc>
          <w:tcPr>
            <w:tcW w:w="964" w:type="dxa"/>
            <w:vAlign w:val="bottom"/>
          </w:tcPr>
          <w:p>
            <w:pPr>
              <w:pStyle w:val="0"/>
              <w:jc w:val="center"/>
            </w:pPr>
            <w:r>
              <w:rPr>
                <w:sz w:val="20"/>
              </w:rPr>
              <w:t xml:space="preserve">8,1</w:t>
            </w:r>
          </w:p>
        </w:tc>
        <w:tc>
          <w:tcPr>
            <w:tcW w:w="907" w:type="dxa"/>
            <w:vAlign w:val="bottom"/>
          </w:tcPr>
          <w:p>
            <w:pPr>
              <w:pStyle w:val="0"/>
              <w:jc w:val="center"/>
            </w:pPr>
            <w:r>
              <w:rPr>
                <w:sz w:val="20"/>
              </w:rPr>
              <w:t xml:space="preserve">158</w:t>
            </w:r>
          </w:p>
        </w:tc>
        <w:tc>
          <w:tcPr>
            <w:tcW w:w="907" w:type="dxa"/>
            <w:vAlign w:val="bottom"/>
          </w:tcPr>
          <w:p>
            <w:pPr>
              <w:pStyle w:val="0"/>
              <w:jc w:val="center"/>
            </w:pPr>
            <w:r>
              <w:rPr>
                <w:sz w:val="20"/>
              </w:rPr>
              <w:t xml:space="preserve">127,7</w:t>
            </w:r>
          </w:p>
        </w:tc>
        <w:tc>
          <w:tcPr>
            <w:tcW w:w="1191" w:type="dxa"/>
            <w:vAlign w:val="bottom"/>
          </w:tcPr>
          <w:p>
            <w:pPr>
              <w:pStyle w:val="0"/>
              <w:jc w:val="center"/>
            </w:pPr>
            <w:r>
              <w:rPr>
                <w:sz w:val="20"/>
              </w:rPr>
              <w:t xml:space="preserve">676</w:t>
            </w:r>
          </w:p>
        </w:tc>
        <w:tc>
          <w:tcPr>
            <w:tcW w:w="1020" w:type="dxa"/>
            <w:vAlign w:val="bottom"/>
          </w:tcPr>
          <w:p>
            <w:pPr>
              <w:pStyle w:val="0"/>
              <w:jc w:val="center"/>
            </w:pPr>
            <w:r>
              <w:rPr>
                <w:sz w:val="20"/>
              </w:rPr>
              <w:t xml:space="preserve">546,5</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Зольский муниципальный район</w:t>
            </w:r>
          </w:p>
        </w:tc>
        <w:tc>
          <w:tcPr>
            <w:tcW w:w="1247" w:type="dxa"/>
            <w:vAlign w:val="bottom"/>
          </w:tcPr>
          <w:p>
            <w:pPr>
              <w:pStyle w:val="0"/>
              <w:jc w:val="center"/>
            </w:pPr>
            <w:r>
              <w:rPr>
                <w:sz w:val="20"/>
              </w:rPr>
              <w:t xml:space="preserve">4340</w:t>
            </w:r>
          </w:p>
        </w:tc>
        <w:tc>
          <w:tcPr>
            <w:tcW w:w="1304" w:type="dxa"/>
            <w:vAlign w:val="bottom"/>
          </w:tcPr>
          <w:p>
            <w:pPr>
              <w:pStyle w:val="0"/>
              <w:jc w:val="center"/>
            </w:pPr>
            <w:r>
              <w:rPr>
                <w:sz w:val="20"/>
              </w:rPr>
              <w:t xml:space="preserve">8729,8</w:t>
            </w:r>
          </w:p>
        </w:tc>
        <w:tc>
          <w:tcPr>
            <w:tcW w:w="1474" w:type="dxa"/>
            <w:vAlign w:val="bottom"/>
          </w:tcPr>
          <w:p>
            <w:pPr>
              <w:pStyle w:val="0"/>
              <w:jc w:val="center"/>
            </w:pPr>
            <w:r>
              <w:rPr>
                <w:sz w:val="20"/>
              </w:rPr>
              <w:t xml:space="preserve">2797</w:t>
            </w:r>
          </w:p>
        </w:tc>
        <w:tc>
          <w:tcPr>
            <w:tcW w:w="1077" w:type="dxa"/>
            <w:vAlign w:val="bottom"/>
          </w:tcPr>
          <w:p>
            <w:pPr>
              <w:pStyle w:val="0"/>
              <w:jc w:val="center"/>
            </w:pPr>
            <w:r>
              <w:rPr>
                <w:sz w:val="20"/>
              </w:rPr>
              <w:t xml:space="preserve">5626,1</w:t>
            </w:r>
          </w:p>
        </w:tc>
        <w:tc>
          <w:tcPr>
            <w:tcW w:w="964" w:type="dxa"/>
            <w:vAlign w:val="bottom"/>
          </w:tcPr>
          <w:p>
            <w:pPr>
              <w:pStyle w:val="0"/>
              <w:jc w:val="center"/>
            </w:pPr>
            <w:r>
              <w:rPr>
                <w:sz w:val="20"/>
              </w:rPr>
              <w:t xml:space="preserve">38</w:t>
            </w:r>
          </w:p>
        </w:tc>
        <w:tc>
          <w:tcPr>
            <w:tcW w:w="1134" w:type="dxa"/>
            <w:vAlign w:val="bottom"/>
          </w:tcPr>
          <w:p>
            <w:pPr>
              <w:pStyle w:val="0"/>
              <w:jc w:val="center"/>
            </w:pPr>
            <w:r>
              <w:rPr>
                <w:sz w:val="20"/>
              </w:rPr>
              <w:t xml:space="preserve">76,4</w:t>
            </w:r>
          </w:p>
        </w:tc>
        <w:tc>
          <w:tcPr>
            <w:tcW w:w="1077" w:type="dxa"/>
            <w:vAlign w:val="bottom"/>
          </w:tcPr>
          <w:p>
            <w:pPr>
              <w:pStyle w:val="0"/>
              <w:jc w:val="center"/>
            </w:pPr>
            <w:r>
              <w:rPr>
                <w:sz w:val="20"/>
              </w:rPr>
              <w:t xml:space="preserve">552</w:t>
            </w:r>
          </w:p>
        </w:tc>
        <w:tc>
          <w:tcPr>
            <w:tcW w:w="1077" w:type="dxa"/>
            <w:vAlign w:val="bottom"/>
          </w:tcPr>
          <w:p>
            <w:pPr>
              <w:pStyle w:val="0"/>
              <w:jc w:val="center"/>
            </w:pPr>
            <w:r>
              <w:rPr>
                <w:sz w:val="20"/>
              </w:rPr>
              <w:t xml:space="preserve">1110,3</w:t>
            </w:r>
          </w:p>
        </w:tc>
        <w:tc>
          <w:tcPr>
            <w:tcW w:w="1247" w:type="dxa"/>
            <w:vAlign w:val="bottom"/>
          </w:tcPr>
          <w:p>
            <w:pPr>
              <w:pStyle w:val="0"/>
              <w:jc w:val="center"/>
            </w:pPr>
            <w:r>
              <w:rPr>
                <w:sz w:val="20"/>
              </w:rPr>
              <w:t xml:space="preserve">489</w:t>
            </w:r>
          </w:p>
        </w:tc>
        <w:tc>
          <w:tcPr>
            <w:tcW w:w="1077" w:type="dxa"/>
            <w:vAlign w:val="bottom"/>
          </w:tcPr>
          <w:p>
            <w:pPr>
              <w:pStyle w:val="0"/>
              <w:jc w:val="center"/>
            </w:pPr>
            <w:r>
              <w:rPr>
                <w:sz w:val="20"/>
              </w:rPr>
              <w:t xml:space="preserve">983,6</w:t>
            </w:r>
          </w:p>
        </w:tc>
        <w:tc>
          <w:tcPr>
            <w:tcW w:w="1077"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247" w:type="dxa"/>
            <w:vAlign w:val="bottom"/>
          </w:tcPr>
          <w:p>
            <w:pPr>
              <w:pStyle w:val="0"/>
              <w:jc w:val="center"/>
            </w:pPr>
            <w:r>
              <w:rPr>
                <w:sz w:val="20"/>
              </w:rPr>
              <w:t xml:space="preserve">5</w:t>
            </w:r>
          </w:p>
        </w:tc>
        <w:tc>
          <w:tcPr>
            <w:tcW w:w="964" w:type="dxa"/>
            <w:vAlign w:val="bottom"/>
          </w:tcPr>
          <w:p>
            <w:pPr>
              <w:pStyle w:val="0"/>
              <w:jc w:val="center"/>
            </w:pPr>
            <w:r>
              <w:rPr>
                <w:sz w:val="20"/>
              </w:rPr>
              <w:t xml:space="preserve">10,1</w:t>
            </w:r>
          </w:p>
        </w:tc>
        <w:tc>
          <w:tcPr>
            <w:tcW w:w="907" w:type="dxa"/>
            <w:vAlign w:val="bottom"/>
          </w:tcPr>
          <w:p>
            <w:pPr>
              <w:pStyle w:val="0"/>
              <w:jc w:val="center"/>
            </w:pPr>
            <w:r>
              <w:rPr>
                <w:sz w:val="20"/>
              </w:rPr>
              <w:t xml:space="preserve">37</w:t>
            </w:r>
          </w:p>
        </w:tc>
        <w:tc>
          <w:tcPr>
            <w:tcW w:w="907" w:type="dxa"/>
            <w:vAlign w:val="bottom"/>
          </w:tcPr>
          <w:p>
            <w:pPr>
              <w:pStyle w:val="0"/>
              <w:jc w:val="center"/>
            </w:pPr>
            <w:r>
              <w:rPr>
                <w:sz w:val="20"/>
              </w:rPr>
              <w:t xml:space="preserve">74,4</w:t>
            </w:r>
          </w:p>
        </w:tc>
        <w:tc>
          <w:tcPr>
            <w:tcW w:w="1191" w:type="dxa"/>
            <w:vAlign w:val="bottom"/>
          </w:tcPr>
          <w:p>
            <w:pPr>
              <w:pStyle w:val="0"/>
              <w:jc w:val="center"/>
            </w:pPr>
            <w:r>
              <w:rPr>
                <w:sz w:val="20"/>
              </w:rPr>
              <w:t xml:space="preserve">37</w:t>
            </w:r>
          </w:p>
        </w:tc>
        <w:tc>
          <w:tcPr>
            <w:tcW w:w="1020" w:type="dxa"/>
            <w:vAlign w:val="bottom"/>
          </w:tcPr>
          <w:p>
            <w:pPr>
              <w:pStyle w:val="0"/>
              <w:jc w:val="center"/>
            </w:pPr>
            <w:r>
              <w:rPr>
                <w:sz w:val="20"/>
              </w:rPr>
              <w:t xml:space="preserve">74,4</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Майский муниципальный район</w:t>
            </w:r>
          </w:p>
        </w:tc>
        <w:tc>
          <w:tcPr>
            <w:tcW w:w="1247" w:type="dxa"/>
            <w:vAlign w:val="bottom"/>
          </w:tcPr>
          <w:p>
            <w:pPr>
              <w:pStyle w:val="0"/>
              <w:jc w:val="center"/>
            </w:pPr>
            <w:r>
              <w:rPr>
                <w:sz w:val="20"/>
              </w:rPr>
              <w:t xml:space="preserve">5314</w:t>
            </w:r>
          </w:p>
        </w:tc>
        <w:tc>
          <w:tcPr>
            <w:tcW w:w="1304" w:type="dxa"/>
            <w:vAlign w:val="bottom"/>
          </w:tcPr>
          <w:p>
            <w:pPr>
              <w:pStyle w:val="0"/>
              <w:jc w:val="center"/>
            </w:pPr>
            <w:r>
              <w:rPr>
                <w:sz w:val="20"/>
              </w:rPr>
              <w:t xml:space="preserve">14114,6</w:t>
            </w:r>
          </w:p>
        </w:tc>
        <w:tc>
          <w:tcPr>
            <w:tcW w:w="1474" w:type="dxa"/>
            <w:vAlign w:val="bottom"/>
          </w:tcPr>
          <w:p>
            <w:pPr>
              <w:pStyle w:val="0"/>
              <w:jc w:val="center"/>
            </w:pPr>
            <w:r>
              <w:rPr>
                <w:sz w:val="20"/>
              </w:rPr>
              <w:t xml:space="preserve">2696</w:t>
            </w:r>
          </w:p>
        </w:tc>
        <w:tc>
          <w:tcPr>
            <w:tcW w:w="1077" w:type="dxa"/>
            <w:vAlign w:val="bottom"/>
          </w:tcPr>
          <w:p>
            <w:pPr>
              <w:pStyle w:val="0"/>
              <w:jc w:val="center"/>
            </w:pPr>
            <w:r>
              <w:rPr>
                <w:sz w:val="20"/>
              </w:rPr>
              <w:t xml:space="preserve">7160,9</w:t>
            </w:r>
          </w:p>
        </w:tc>
        <w:tc>
          <w:tcPr>
            <w:tcW w:w="964" w:type="dxa"/>
            <w:vAlign w:val="bottom"/>
          </w:tcPr>
          <w:p>
            <w:pPr>
              <w:pStyle w:val="0"/>
              <w:jc w:val="center"/>
            </w:pPr>
            <w:r>
              <w:rPr>
                <w:sz w:val="20"/>
              </w:rPr>
              <w:t xml:space="preserve">24</w:t>
            </w:r>
          </w:p>
        </w:tc>
        <w:tc>
          <w:tcPr>
            <w:tcW w:w="1134" w:type="dxa"/>
            <w:vAlign w:val="bottom"/>
          </w:tcPr>
          <w:p>
            <w:pPr>
              <w:pStyle w:val="0"/>
              <w:jc w:val="center"/>
            </w:pPr>
            <w:r>
              <w:rPr>
                <w:sz w:val="20"/>
              </w:rPr>
              <w:t xml:space="preserve">63,7</w:t>
            </w:r>
          </w:p>
        </w:tc>
        <w:tc>
          <w:tcPr>
            <w:tcW w:w="1077" w:type="dxa"/>
            <w:vAlign w:val="bottom"/>
          </w:tcPr>
          <w:p>
            <w:pPr>
              <w:pStyle w:val="0"/>
              <w:jc w:val="center"/>
            </w:pPr>
            <w:r>
              <w:rPr>
                <w:sz w:val="20"/>
              </w:rPr>
              <w:t xml:space="preserve">288</w:t>
            </w:r>
          </w:p>
        </w:tc>
        <w:tc>
          <w:tcPr>
            <w:tcW w:w="1077" w:type="dxa"/>
            <w:vAlign w:val="bottom"/>
          </w:tcPr>
          <w:p>
            <w:pPr>
              <w:pStyle w:val="0"/>
              <w:jc w:val="center"/>
            </w:pPr>
            <w:r>
              <w:rPr>
                <w:sz w:val="20"/>
              </w:rPr>
              <w:t xml:space="preserve">765,0</w:t>
            </w:r>
          </w:p>
        </w:tc>
        <w:tc>
          <w:tcPr>
            <w:tcW w:w="1247" w:type="dxa"/>
            <w:vAlign w:val="bottom"/>
          </w:tcPr>
          <w:p>
            <w:pPr>
              <w:pStyle w:val="0"/>
              <w:jc w:val="center"/>
            </w:pPr>
            <w:r>
              <w:rPr>
                <w:sz w:val="20"/>
              </w:rPr>
              <w:t xml:space="preserve">1435</w:t>
            </w:r>
          </w:p>
        </w:tc>
        <w:tc>
          <w:tcPr>
            <w:tcW w:w="1077" w:type="dxa"/>
            <w:vAlign w:val="bottom"/>
          </w:tcPr>
          <w:p>
            <w:pPr>
              <w:pStyle w:val="0"/>
              <w:jc w:val="center"/>
            </w:pPr>
            <w:r>
              <w:rPr>
                <w:sz w:val="20"/>
              </w:rPr>
              <w:t xml:space="preserve">3811,5</w:t>
            </w:r>
          </w:p>
        </w:tc>
        <w:tc>
          <w:tcPr>
            <w:tcW w:w="1077"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24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907" w:type="dxa"/>
            <w:vAlign w:val="bottom"/>
          </w:tcPr>
          <w:p>
            <w:pPr>
              <w:pStyle w:val="0"/>
              <w:jc w:val="center"/>
            </w:pPr>
            <w:r>
              <w:rPr>
                <w:sz w:val="20"/>
              </w:rPr>
              <w:t xml:space="preserve">17</w:t>
            </w:r>
          </w:p>
        </w:tc>
        <w:tc>
          <w:tcPr>
            <w:tcW w:w="907" w:type="dxa"/>
            <w:vAlign w:val="bottom"/>
          </w:tcPr>
          <w:p>
            <w:pPr>
              <w:pStyle w:val="0"/>
              <w:jc w:val="center"/>
            </w:pPr>
            <w:r>
              <w:rPr>
                <w:sz w:val="20"/>
              </w:rPr>
              <w:t xml:space="preserve">45,1</w:t>
            </w:r>
          </w:p>
        </w:tc>
        <w:tc>
          <w:tcPr>
            <w:tcW w:w="1191" w:type="dxa"/>
            <w:vAlign w:val="bottom"/>
          </w:tcPr>
          <w:p>
            <w:pPr>
              <w:pStyle w:val="0"/>
              <w:jc w:val="center"/>
            </w:pPr>
            <w:r>
              <w:rPr>
                <w:sz w:val="20"/>
              </w:rPr>
              <w:t xml:space="preserve">4</w:t>
            </w:r>
          </w:p>
        </w:tc>
        <w:tc>
          <w:tcPr>
            <w:tcW w:w="1020" w:type="dxa"/>
            <w:vAlign w:val="bottom"/>
          </w:tcPr>
          <w:p>
            <w:pPr>
              <w:pStyle w:val="0"/>
              <w:jc w:val="center"/>
            </w:pPr>
            <w:r>
              <w:rPr>
                <w:sz w:val="20"/>
              </w:rPr>
              <w:t xml:space="preserve">10,6</w:t>
            </w:r>
          </w:p>
        </w:tc>
        <w:tc>
          <w:tcPr>
            <w:tcW w:w="1304" w:type="dxa"/>
            <w:vAlign w:val="bottom"/>
          </w:tcPr>
          <w:p>
            <w:pPr>
              <w:pStyle w:val="0"/>
              <w:jc w:val="center"/>
            </w:pPr>
            <w:r>
              <w:rPr>
                <w:sz w:val="20"/>
              </w:rPr>
              <w:t xml:space="preserve">5</w:t>
            </w:r>
          </w:p>
        </w:tc>
        <w:tc>
          <w:tcPr>
            <w:tcW w:w="964" w:type="dxa"/>
            <w:vAlign w:val="bottom"/>
          </w:tcPr>
          <w:p>
            <w:pPr>
              <w:pStyle w:val="0"/>
              <w:jc w:val="center"/>
            </w:pPr>
            <w:r>
              <w:rPr>
                <w:sz w:val="20"/>
              </w:rPr>
              <w:t xml:space="preserve">13,3</w:t>
            </w:r>
          </w:p>
        </w:tc>
      </w:tr>
      <w:tr>
        <w:tc>
          <w:tcPr>
            <w:tcW w:w="1928" w:type="dxa"/>
            <w:vAlign w:val="bottom"/>
          </w:tcPr>
          <w:p>
            <w:pPr>
              <w:pStyle w:val="0"/>
            </w:pPr>
            <w:r>
              <w:rPr>
                <w:sz w:val="20"/>
              </w:rPr>
              <w:t xml:space="preserve">Прохладненский муниципальный район</w:t>
            </w:r>
          </w:p>
        </w:tc>
        <w:tc>
          <w:tcPr>
            <w:tcW w:w="1247" w:type="dxa"/>
            <w:vAlign w:val="bottom"/>
          </w:tcPr>
          <w:p>
            <w:pPr>
              <w:pStyle w:val="0"/>
              <w:jc w:val="center"/>
            </w:pPr>
            <w:r>
              <w:rPr>
                <w:sz w:val="20"/>
              </w:rPr>
              <w:t xml:space="preserve">9140</w:t>
            </w:r>
          </w:p>
        </w:tc>
        <w:tc>
          <w:tcPr>
            <w:tcW w:w="1304" w:type="dxa"/>
            <w:vAlign w:val="bottom"/>
          </w:tcPr>
          <w:p>
            <w:pPr>
              <w:pStyle w:val="0"/>
              <w:jc w:val="center"/>
            </w:pPr>
            <w:r>
              <w:rPr>
                <w:sz w:val="20"/>
              </w:rPr>
              <w:t xml:space="preserve">8765,8</w:t>
            </w:r>
          </w:p>
        </w:tc>
        <w:tc>
          <w:tcPr>
            <w:tcW w:w="1474" w:type="dxa"/>
            <w:vAlign w:val="bottom"/>
          </w:tcPr>
          <w:p>
            <w:pPr>
              <w:pStyle w:val="0"/>
              <w:jc w:val="center"/>
            </w:pPr>
            <w:r>
              <w:rPr>
                <w:sz w:val="20"/>
              </w:rPr>
              <w:t xml:space="preserve">3866</w:t>
            </w:r>
          </w:p>
        </w:tc>
        <w:tc>
          <w:tcPr>
            <w:tcW w:w="1077" w:type="dxa"/>
            <w:vAlign w:val="bottom"/>
          </w:tcPr>
          <w:p>
            <w:pPr>
              <w:pStyle w:val="0"/>
              <w:jc w:val="center"/>
            </w:pPr>
            <w:r>
              <w:rPr>
                <w:sz w:val="20"/>
              </w:rPr>
              <w:t xml:space="preserve">3707,7</w:t>
            </w:r>
          </w:p>
        </w:tc>
        <w:tc>
          <w:tcPr>
            <w:tcW w:w="964" w:type="dxa"/>
            <w:vAlign w:val="bottom"/>
          </w:tcPr>
          <w:p>
            <w:pPr>
              <w:pStyle w:val="0"/>
              <w:jc w:val="center"/>
            </w:pPr>
            <w:r>
              <w:rPr>
                <w:sz w:val="20"/>
              </w:rPr>
              <w:t xml:space="preserve">66</w:t>
            </w:r>
          </w:p>
        </w:tc>
        <w:tc>
          <w:tcPr>
            <w:tcW w:w="1134" w:type="dxa"/>
            <w:vAlign w:val="bottom"/>
          </w:tcPr>
          <w:p>
            <w:pPr>
              <w:pStyle w:val="0"/>
              <w:jc w:val="center"/>
            </w:pPr>
            <w:r>
              <w:rPr>
                <w:sz w:val="20"/>
              </w:rPr>
              <w:t xml:space="preserve">63,3</w:t>
            </w:r>
          </w:p>
        </w:tc>
        <w:tc>
          <w:tcPr>
            <w:tcW w:w="1077" w:type="dxa"/>
            <w:vAlign w:val="bottom"/>
          </w:tcPr>
          <w:p>
            <w:pPr>
              <w:pStyle w:val="0"/>
              <w:jc w:val="center"/>
            </w:pPr>
            <w:r>
              <w:rPr>
                <w:sz w:val="20"/>
              </w:rPr>
              <w:t xml:space="preserve">2087</w:t>
            </w:r>
          </w:p>
        </w:tc>
        <w:tc>
          <w:tcPr>
            <w:tcW w:w="1077" w:type="dxa"/>
            <w:vAlign w:val="bottom"/>
          </w:tcPr>
          <w:p>
            <w:pPr>
              <w:pStyle w:val="0"/>
              <w:jc w:val="center"/>
            </w:pPr>
            <w:r>
              <w:rPr>
                <w:sz w:val="20"/>
              </w:rPr>
              <w:t xml:space="preserve">2001,5</w:t>
            </w:r>
          </w:p>
        </w:tc>
        <w:tc>
          <w:tcPr>
            <w:tcW w:w="1247" w:type="dxa"/>
            <w:vAlign w:val="bottom"/>
          </w:tcPr>
          <w:p>
            <w:pPr>
              <w:pStyle w:val="0"/>
              <w:jc w:val="center"/>
            </w:pPr>
            <w:r>
              <w:rPr>
                <w:sz w:val="20"/>
              </w:rPr>
              <w:t xml:space="preserve">2609</w:t>
            </w:r>
          </w:p>
        </w:tc>
        <w:tc>
          <w:tcPr>
            <w:tcW w:w="1077" w:type="dxa"/>
            <w:vAlign w:val="bottom"/>
          </w:tcPr>
          <w:p>
            <w:pPr>
              <w:pStyle w:val="0"/>
              <w:jc w:val="center"/>
            </w:pPr>
            <w:r>
              <w:rPr>
                <w:sz w:val="20"/>
              </w:rPr>
              <w:t xml:space="preserve">2502,2</w:t>
            </w:r>
          </w:p>
        </w:tc>
        <w:tc>
          <w:tcPr>
            <w:tcW w:w="1077" w:type="dxa"/>
            <w:vAlign w:val="bottom"/>
          </w:tcPr>
          <w:p>
            <w:pPr>
              <w:pStyle w:val="0"/>
              <w:jc w:val="center"/>
            </w:pPr>
            <w:r>
              <w:rPr>
                <w:sz w:val="20"/>
              </w:rPr>
              <w:t xml:space="preserve">0</w:t>
            </w:r>
          </w:p>
        </w:tc>
        <w:tc>
          <w:tcPr>
            <w:tcW w:w="1020" w:type="dxa"/>
            <w:vAlign w:val="bottom"/>
          </w:tcPr>
          <w:p>
            <w:pPr>
              <w:pStyle w:val="0"/>
              <w:jc w:val="center"/>
            </w:pPr>
            <w:r>
              <w:rPr>
                <w:sz w:val="20"/>
              </w:rPr>
              <w:t xml:space="preserve">0</w:t>
            </w:r>
          </w:p>
        </w:tc>
        <w:tc>
          <w:tcPr>
            <w:tcW w:w="1247" w:type="dxa"/>
            <w:vAlign w:val="bottom"/>
          </w:tcPr>
          <w:p>
            <w:pPr>
              <w:pStyle w:val="0"/>
              <w:jc w:val="center"/>
            </w:pPr>
            <w:r>
              <w:rPr>
                <w:sz w:val="20"/>
              </w:rPr>
              <w:t xml:space="preserve">68</w:t>
            </w:r>
          </w:p>
        </w:tc>
        <w:tc>
          <w:tcPr>
            <w:tcW w:w="964" w:type="dxa"/>
            <w:vAlign w:val="bottom"/>
          </w:tcPr>
          <w:p>
            <w:pPr>
              <w:pStyle w:val="0"/>
              <w:jc w:val="center"/>
            </w:pPr>
            <w:r>
              <w:rPr>
                <w:sz w:val="20"/>
              </w:rPr>
              <w:t xml:space="preserve">65,2</w:t>
            </w:r>
          </w:p>
        </w:tc>
        <w:tc>
          <w:tcPr>
            <w:tcW w:w="907" w:type="dxa"/>
            <w:vAlign w:val="bottom"/>
          </w:tcPr>
          <w:p>
            <w:pPr>
              <w:pStyle w:val="0"/>
              <w:jc w:val="center"/>
            </w:pPr>
            <w:r>
              <w:rPr>
                <w:sz w:val="20"/>
              </w:rPr>
              <w:t xml:space="preserve">166</w:t>
            </w:r>
          </w:p>
        </w:tc>
        <w:tc>
          <w:tcPr>
            <w:tcW w:w="907" w:type="dxa"/>
            <w:vAlign w:val="bottom"/>
          </w:tcPr>
          <w:p>
            <w:pPr>
              <w:pStyle w:val="0"/>
              <w:jc w:val="center"/>
            </w:pPr>
            <w:r>
              <w:rPr>
                <w:sz w:val="20"/>
              </w:rPr>
              <w:t xml:space="preserve">159,2</w:t>
            </w:r>
          </w:p>
        </w:tc>
        <w:tc>
          <w:tcPr>
            <w:tcW w:w="1191" w:type="dxa"/>
            <w:vAlign w:val="bottom"/>
          </w:tcPr>
          <w:p>
            <w:pPr>
              <w:pStyle w:val="0"/>
              <w:jc w:val="center"/>
            </w:pPr>
            <w:r>
              <w:rPr>
                <w:sz w:val="20"/>
              </w:rPr>
              <w:t xml:space="preserve">3</w:t>
            </w:r>
          </w:p>
        </w:tc>
        <w:tc>
          <w:tcPr>
            <w:tcW w:w="1020" w:type="dxa"/>
            <w:vAlign w:val="bottom"/>
          </w:tcPr>
          <w:p>
            <w:pPr>
              <w:pStyle w:val="0"/>
              <w:jc w:val="center"/>
            </w:pPr>
            <w:r>
              <w:rPr>
                <w:sz w:val="20"/>
              </w:rPr>
              <w:t xml:space="preserve">2,9</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Терский муниципальный район</w:t>
            </w:r>
          </w:p>
        </w:tc>
        <w:tc>
          <w:tcPr>
            <w:tcW w:w="1247" w:type="dxa"/>
            <w:vAlign w:val="bottom"/>
          </w:tcPr>
          <w:p>
            <w:pPr>
              <w:pStyle w:val="0"/>
              <w:jc w:val="center"/>
            </w:pPr>
            <w:r>
              <w:rPr>
                <w:sz w:val="20"/>
              </w:rPr>
              <w:t xml:space="preserve">6004</w:t>
            </w:r>
          </w:p>
        </w:tc>
        <w:tc>
          <w:tcPr>
            <w:tcW w:w="1304" w:type="dxa"/>
            <w:vAlign w:val="bottom"/>
          </w:tcPr>
          <w:p>
            <w:pPr>
              <w:pStyle w:val="0"/>
              <w:jc w:val="center"/>
            </w:pPr>
            <w:r>
              <w:rPr>
                <w:sz w:val="20"/>
              </w:rPr>
              <w:t xml:space="preserve">11775,1</w:t>
            </w:r>
          </w:p>
        </w:tc>
        <w:tc>
          <w:tcPr>
            <w:tcW w:w="1474" w:type="dxa"/>
            <w:vAlign w:val="bottom"/>
          </w:tcPr>
          <w:p>
            <w:pPr>
              <w:pStyle w:val="0"/>
              <w:jc w:val="center"/>
            </w:pPr>
            <w:r>
              <w:rPr>
                <w:sz w:val="20"/>
              </w:rPr>
              <w:t xml:space="preserve">3295</w:t>
            </w:r>
          </w:p>
        </w:tc>
        <w:tc>
          <w:tcPr>
            <w:tcW w:w="1077" w:type="dxa"/>
            <w:vAlign w:val="bottom"/>
          </w:tcPr>
          <w:p>
            <w:pPr>
              <w:pStyle w:val="0"/>
              <w:jc w:val="center"/>
            </w:pPr>
            <w:r>
              <w:rPr>
                <w:sz w:val="20"/>
              </w:rPr>
              <w:t xml:space="preserve">6462,2</w:t>
            </w:r>
          </w:p>
        </w:tc>
        <w:tc>
          <w:tcPr>
            <w:tcW w:w="964" w:type="dxa"/>
            <w:vAlign w:val="bottom"/>
          </w:tcPr>
          <w:p>
            <w:pPr>
              <w:pStyle w:val="0"/>
              <w:jc w:val="center"/>
            </w:pPr>
            <w:r>
              <w:rPr>
                <w:sz w:val="20"/>
              </w:rPr>
              <w:t xml:space="preserve">14</w:t>
            </w:r>
          </w:p>
        </w:tc>
        <w:tc>
          <w:tcPr>
            <w:tcW w:w="1134" w:type="dxa"/>
            <w:vAlign w:val="bottom"/>
          </w:tcPr>
          <w:p>
            <w:pPr>
              <w:pStyle w:val="0"/>
              <w:jc w:val="center"/>
            </w:pPr>
            <w:r>
              <w:rPr>
                <w:sz w:val="20"/>
              </w:rPr>
              <w:t xml:space="preserve">27,4</w:t>
            </w:r>
          </w:p>
        </w:tc>
        <w:tc>
          <w:tcPr>
            <w:tcW w:w="1077" w:type="dxa"/>
            <w:vAlign w:val="bottom"/>
          </w:tcPr>
          <w:p>
            <w:pPr>
              <w:pStyle w:val="0"/>
              <w:jc w:val="center"/>
            </w:pPr>
            <w:r>
              <w:rPr>
                <w:sz w:val="20"/>
              </w:rPr>
              <w:t xml:space="preserve">962</w:t>
            </w:r>
          </w:p>
        </w:tc>
        <w:tc>
          <w:tcPr>
            <w:tcW w:w="1077" w:type="dxa"/>
            <w:vAlign w:val="bottom"/>
          </w:tcPr>
          <w:p>
            <w:pPr>
              <w:pStyle w:val="0"/>
              <w:jc w:val="center"/>
            </w:pPr>
            <w:r>
              <w:rPr>
                <w:sz w:val="20"/>
              </w:rPr>
              <w:t xml:space="preserve">1886,7</w:t>
            </w:r>
          </w:p>
        </w:tc>
        <w:tc>
          <w:tcPr>
            <w:tcW w:w="1247" w:type="dxa"/>
            <w:vAlign w:val="bottom"/>
          </w:tcPr>
          <w:p>
            <w:pPr>
              <w:pStyle w:val="0"/>
              <w:jc w:val="center"/>
            </w:pPr>
            <w:r>
              <w:rPr>
                <w:sz w:val="20"/>
              </w:rPr>
              <w:t xml:space="preserve">1071</w:t>
            </w:r>
          </w:p>
        </w:tc>
        <w:tc>
          <w:tcPr>
            <w:tcW w:w="1077" w:type="dxa"/>
            <w:vAlign w:val="bottom"/>
          </w:tcPr>
          <w:p>
            <w:pPr>
              <w:pStyle w:val="0"/>
              <w:jc w:val="center"/>
            </w:pPr>
            <w:r>
              <w:rPr>
                <w:sz w:val="20"/>
              </w:rPr>
              <w:t xml:space="preserve">2100,4</w:t>
            </w:r>
          </w:p>
        </w:tc>
        <w:tc>
          <w:tcPr>
            <w:tcW w:w="1077" w:type="dxa"/>
            <w:vAlign w:val="bottom"/>
          </w:tcPr>
          <w:p>
            <w:pPr>
              <w:pStyle w:val="0"/>
              <w:jc w:val="center"/>
            </w:pPr>
            <w:r>
              <w:rPr>
                <w:sz w:val="20"/>
              </w:rPr>
              <w:t xml:space="preserve">1</w:t>
            </w:r>
          </w:p>
        </w:tc>
        <w:tc>
          <w:tcPr>
            <w:tcW w:w="1020" w:type="dxa"/>
            <w:vAlign w:val="bottom"/>
          </w:tcPr>
          <w:p>
            <w:pPr>
              <w:pStyle w:val="0"/>
              <w:jc w:val="center"/>
            </w:pPr>
            <w:r>
              <w:rPr>
                <w:sz w:val="20"/>
              </w:rPr>
              <w:t xml:space="preserve">2,0</w:t>
            </w:r>
          </w:p>
        </w:tc>
        <w:tc>
          <w:tcPr>
            <w:tcW w:w="124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907" w:type="dxa"/>
            <w:vAlign w:val="bottom"/>
          </w:tcPr>
          <w:p>
            <w:pPr>
              <w:pStyle w:val="0"/>
              <w:jc w:val="center"/>
            </w:pPr>
            <w:r>
              <w:rPr>
                <w:sz w:val="20"/>
              </w:rPr>
              <w:t xml:space="preserve">85</w:t>
            </w:r>
          </w:p>
        </w:tc>
        <w:tc>
          <w:tcPr>
            <w:tcW w:w="907" w:type="dxa"/>
            <w:vAlign w:val="bottom"/>
          </w:tcPr>
          <w:p>
            <w:pPr>
              <w:pStyle w:val="0"/>
              <w:jc w:val="center"/>
            </w:pPr>
            <w:r>
              <w:rPr>
                <w:sz w:val="20"/>
              </w:rPr>
              <w:t xml:space="preserve">166,7</w:t>
            </w:r>
          </w:p>
        </w:tc>
        <w:tc>
          <w:tcPr>
            <w:tcW w:w="1191" w:type="dxa"/>
            <w:vAlign w:val="bottom"/>
          </w:tcPr>
          <w:p>
            <w:pPr>
              <w:pStyle w:val="0"/>
              <w:jc w:val="center"/>
            </w:pPr>
            <w:r>
              <w:rPr>
                <w:sz w:val="20"/>
              </w:rPr>
              <w:t xml:space="preserve">5</w:t>
            </w:r>
          </w:p>
        </w:tc>
        <w:tc>
          <w:tcPr>
            <w:tcW w:w="1020" w:type="dxa"/>
            <w:vAlign w:val="bottom"/>
          </w:tcPr>
          <w:p>
            <w:pPr>
              <w:pStyle w:val="0"/>
              <w:jc w:val="center"/>
            </w:pPr>
            <w:r>
              <w:rPr>
                <w:sz w:val="20"/>
              </w:rPr>
              <w:t xml:space="preserve">9,8</w:t>
            </w:r>
          </w:p>
        </w:tc>
        <w:tc>
          <w:tcPr>
            <w:tcW w:w="1304" w:type="dxa"/>
            <w:vAlign w:val="bottom"/>
          </w:tcPr>
          <w:p>
            <w:pPr>
              <w:pStyle w:val="0"/>
              <w:jc w:val="center"/>
            </w:pPr>
            <w:r>
              <w:rPr>
                <w:sz w:val="20"/>
              </w:rPr>
              <w:t xml:space="preserve">5</w:t>
            </w:r>
          </w:p>
        </w:tc>
        <w:tc>
          <w:tcPr>
            <w:tcW w:w="964" w:type="dxa"/>
            <w:vAlign w:val="bottom"/>
          </w:tcPr>
          <w:p>
            <w:pPr>
              <w:pStyle w:val="0"/>
              <w:jc w:val="center"/>
            </w:pPr>
            <w:r>
              <w:rPr>
                <w:sz w:val="20"/>
              </w:rPr>
              <w:t xml:space="preserve">9,8</w:t>
            </w:r>
          </w:p>
        </w:tc>
      </w:tr>
      <w:tr>
        <w:tc>
          <w:tcPr>
            <w:tcW w:w="1928" w:type="dxa"/>
            <w:vAlign w:val="bottom"/>
          </w:tcPr>
          <w:p>
            <w:pPr>
              <w:pStyle w:val="0"/>
            </w:pPr>
            <w:r>
              <w:rPr>
                <w:sz w:val="20"/>
              </w:rPr>
              <w:t xml:space="preserve">Урванский, Лескенский муниципальные районы</w:t>
            </w:r>
          </w:p>
        </w:tc>
        <w:tc>
          <w:tcPr>
            <w:tcW w:w="1247" w:type="dxa"/>
            <w:vAlign w:val="bottom"/>
          </w:tcPr>
          <w:p>
            <w:pPr>
              <w:pStyle w:val="0"/>
              <w:jc w:val="center"/>
            </w:pPr>
            <w:r>
              <w:rPr>
                <w:sz w:val="20"/>
              </w:rPr>
              <w:t xml:space="preserve">7646</w:t>
            </w:r>
          </w:p>
        </w:tc>
        <w:tc>
          <w:tcPr>
            <w:tcW w:w="1304" w:type="dxa"/>
            <w:vAlign w:val="bottom"/>
          </w:tcPr>
          <w:p>
            <w:pPr>
              <w:pStyle w:val="0"/>
              <w:jc w:val="center"/>
            </w:pPr>
            <w:r>
              <w:rPr>
                <w:sz w:val="20"/>
              </w:rPr>
              <w:t xml:space="preserve">7347,6</w:t>
            </w:r>
          </w:p>
        </w:tc>
        <w:tc>
          <w:tcPr>
            <w:tcW w:w="1474" w:type="dxa"/>
            <w:vAlign w:val="bottom"/>
          </w:tcPr>
          <w:p>
            <w:pPr>
              <w:pStyle w:val="0"/>
              <w:jc w:val="center"/>
            </w:pPr>
            <w:r>
              <w:rPr>
                <w:sz w:val="20"/>
              </w:rPr>
              <w:t xml:space="preserve">3424</w:t>
            </w:r>
          </w:p>
        </w:tc>
        <w:tc>
          <w:tcPr>
            <w:tcW w:w="1077" w:type="dxa"/>
            <w:vAlign w:val="bottom"/>
          </w:tcPr>
          <w:p>
            <w:pPr>
              <w:pStyle w:val="0"/>
              <w:jc w:val="center"/>
            </w:pPr>
            <w:r>
              <w:rPr>
                <w:sz w:val="20"/>
              </w:rPr>
              <w:t xml:space="preserve">3290,4</w:t>
            </w:r>
          </w:p>
        </w:tc>
        <w:tc>
          <w:tcPr>
            <w:tcW w:w="964" w:type="dxa"/>
            <w:vAlign w:val="bottom"/>
          </w:tcPr>
          <w:p>
            <w:pPr>
              <w:pStyle w:val="0"/>
              <w:jc w:val="center"/>
            </w:pPr>
            <w:r>
              <w:rPr>
                <w:sz w:val="20"/>
              </w:rPr>
              <w:t xml:space="preserve">97</w:t>
            </w:r>
          </w:p>
        </w:tc>
        <w:tc>
          <w:tcPr>
            <w:tcW w:w="1134" w:type="dxa"/>
            <w:vAlign w:val="bottom"/>
          </w:tcPr>
          <w:p>
            <w:pPr>
              <w:pStyle w:val="0"/>
              <w:jc w:val="center"/>
            </w:pPr>
            <w:r>
              <w:rPr>
                <w:sz w:val="20"/>
              </w:rPr>
              <w:t xml:space="preserve">93,2</w:t>
            </w:r>
          </w:p>
        </w:tc>
        <w:tc>
          <w:tcPr>
            <w:tcW w:w="1077" w:type="dxa"/>
            <w:vAlign w:val="bottom"/>
          </w:tcPr>
          <w:p>
            <w:pPr>
              <w:pStyle w:val="0"/>
              <w:jc w:val="center"/>
            </w:pPr>
            <w:r>
              <w:rPr>
                <w:sz w:val="20"/>
              </w:rPr>
              <w:t xml:space="preserve">1080</w:t>
            </w:r>
          </w:p>
        </w:tc>
        <w:tc>
          <w:tcPr>
            <w:tcW w:w="1077" w:type="dxa"/>
            <w:vAlign w:val="bottom"/>
          </w:tcPr>
          <w:p>
            <w:pPr>
              <w:pStyle w:val="0"/>
              <w:jc w:val="center"/>
            </w:pPr>
            <w:r>
              <w:rPr>
                <w:sz w:val="20"/>
              </w:rPr>
              <w:t xml:space="preserve">1037,8</w:t>
            </w:r>
          </w:p>
        </w:tc>
        <w:tc>
          <w:tcPr>
            <w:tcW w:w="1247" w:type="dxa"/>
            <w:vAlign w:val="bottom"/>
          </w:tcPr>
          <w:p>
            <w:pPr>
              <w:pStyle w:val="0"/>
              <w:jc w:val="center"/>
            </w:pPr>
            <w:r>
              <w:rPr>
                <w:sz w:val="20"/>
              </w:rPr>
              <w:t xml:space="preserve">2098</w:t>
            </w:r>
          </w:p>
        </w:tc>
        <w:tc>
          <w:tcPr>
            <w:tcW w:w="1077" w:type="dxa"/>
            <w:vAlign w:val="bottom"/>
          </w:tcPr>
          <w:p>
            <w:pPr>
              <w:pStyle w:val="0"/>
              <w:jc w:val="center"/>
            </w:pPr>
            <w:r>
              <w:rPr>
                <w:sz w:val="20"/>
              </w:rPr>
              <w:t xml:space="preserve">2016,1</w:t>
            </w:r>
          </w:p>
        </w:tc>
        <w:tc>
          <w:tcPr>
            <w:tcW w:w="1077" w:type="dxa"/>
            <w:vAlign w:val="bottom"/>
          </w:tcPr>
          <w:p>
            <w:pPr>
              <w:pStyle w:val="0"/>
              <w:jc w:val="center"/>
            </w:pPr>
            <w:r>
              <w:rPr>
                <w:sz w:val="20"/>
              </w:rPr>
              <w:t xml:space="preserve">3</w:t>
            </w:r>
          </w:p>
        </w:tc>
        <w:tc>
          <w:tcPr>
            <w:tcW w:w="1020" w:type="dxa"/>
            <w:vAlign w:val="bottom"/>
          </w:tcPr>
          <w:p>
            <w:pPr>
              <w:pStyle w:val="0"/>
              <w:jc w:val="center"/>
            </w:pPr>
            <w:r>
              <w:rPr>
                <w:sz w:val="20"/>
              </w:rPr>
              <w:t xml:space="preserve">2,9</w:t>
            </w:r>
          </w:p>
        </w:tc>
        <w:tc>
          <w:tcPr>
            <w:tcW w:w="1247" w:type="dxa"/>
            <w:vAlign w:val="bottom"/>
          </w:tcPr>
          <w:p>
            <w:pPr>
              <w:pStyle w:val="0"/>
              <w:jc w:val="center"/>
            </w:pPr>
            <w:r>
              <w:rPr>
                <w:sz w:val="20"/>
              </w:rPr>
              <w:t xml:space="preserve">21</w:t>
            </w:r>
          </w:p>
        </w:tc>
        <w:tc>
          <w:tcPr>
            <w:tcW w:w="964" w:type="dxa"/>
            <w:vAlign w:val="bottom"/>
          </w:tcPr>
          <w:p>
            <w:pPr>
              <w:pStyle w:val="0"/>
              <w:jc w:val="center"/>
            </w:pPr>
            <w:r>
              <w:rPr>
                <w:sz w:val="20"/>
              </w:rPr>
              <w:t xml:space="preserve">20,2</w:t>
            </w:r>
          </w:p>
        </w:tc>
        <w:tc>
          <w:tcPr>
            <w:tcW w:w="907" w:type="dxa"/>
            <w:vAlign w:val="bottom"/>
          </w:tcPr>
          <w:p>
            <w:pPr>
              <w:pStyle w:val="0"/>
              <w:jc w:val="center"/>
            </w:pPr>
            <w:r>
              <w:rPr>
                <w:sz w:val="20"/>
              </w:rPr>
              <w:t xml:space="preserve">91</w:t>
            </w:r>
          </w:p>
        </w:tc>
        <w:tc>
          <w:tcPr>
            <w:tcW w:w="907" w:type="dxa"/>
            <w:vAlign w:val="bottom"/>
          </w:tcPr>
          <w:p>
            <w:pPr>
              <w:pStyle w:val="0"/>
              <w:jc w:val="center"/>
            </w:pPr>
            <w:r>
              <w:rPr>
                <w:sz w:val="20"/>
              </w:rPr>
              <w:t xml:space="preserve">87,4</w:t>
            </w:r>
          </w:p>
        </w:tc>
        <w:tc>
          <w:tcPr>
            <w:tcW w:w="1191" w:type="dxa"/>
            <w:vAlign w:val="bottom"/>
          </w:tcPr>
          <w:p>
            <w:pPr>
              <w:pStyle w:val="0"/>
              <w:jc w:val="center"/>
            </w:pPr>
            <w:r>
              <w:rPr>
                <w:sz w:val="20"/>
              </w:rPr>
              <w:t xml:space="preserve">88</w:t>
            </w:r>
          </w:p>
        </w:tc>
        <w:tc>
          <w:tcPr>
            <w:tcW w:w="1020" w:type="dxa"/>
            <w:vAlign w:val="bottom"/>
          </w:tcPr>
          <w:p>
            <w:pPr>
              <w:pStyle w:val="0"/>
              <w:jc w:val="center"/>
            </w:pPr>
            <w:r>
              <w:rPr>
                <w:sz w:val="20"/>
              </w:rPr>
              <w:t xml:space="preserve">84,6</w:t>
            </w:r>
          </w:p>
        </w:tc>
        <w:tc>
          <w:tcPr>
            <w:tcW w:w="1304" w:type="dxa"/>
            <w:vAlign w:val="bottom"/>
          </w:tcPr>
          <w:p>
            <w:pPr>
              <w:pStyle w:val="0"/>
              <w:jc w:val="center"/>
            </w:pPr>
            <w:r>
              <w:rPr>
                <w:sz w:val="20"/>
              </w:rPr>
              <w:t xml:space="preserve">22</w:t>
            </w:r>
          </w:p>
        </w:tc>
        <w:tc>
          <w:tcPr>
            <w:tcW w:w="964" w:type="dxa"/>
            <w:vAlign w:val="bottom"/>
          </w:tcPr>
          <w:p>
            <w:pPr>
              <w:pStyle w:val="0"/>
              <w:jc w:val="center"/>
            </w:pPr>
            <w:r>
              <w:rPr>
                <w:sz w:val="20"/>
              </w:rPr>
              <w:t xml:space="preserve">21,1</w:t>
            </w:r>
          </w:p>
        </w:tc>
      </w:tr>
      <w:tr>
        <w:tc>
          <w:tcPr>
            <w:tcW w:w="1928" w:type="dxa"/>
            <w:vAlign w:val="bottom"/>
          </w:tcPr>
          <w:p>
            <w:pPr>
              <w:pStyle w:val="0"/>
            </w:pPr>
            <w:r>
              <w:rPr>
                <w:sz w:val="20"/>
              </w:rPr>
              <w:t xml:space="preserve">Чегемский муниципальный район</w:t>
            </w:r>
          </w:p>
        </w:tc>
        <w:tc>
          <w:tcPr>
            <w:tcW w:w="1247" w:type="dxa"/>
            <w:vAlign w:val="bottom"/>
          </w:tcPr>
          <w:p>
            <w:pPr>
              <w:pStyle w:val="0"/>
              <w:jc w:val="center"/>
            </w:pPr>
            <w:r>
              <w:rPr>
                <w:sz w:val="20"/>
              </w:rPr>
              <w:t xml:space="preserve">9454</w:t>
            </w:r>
          </w:p>
        </w:tc>
        <w:tc>
          <w:tcPr>
            <w:tcW w:w="1304" w:type="dxa"/>
            <w:vAlign w:val="bottom"/>
          </w:tcPr>
          <w:p>
            <w:pPr>
              <w:pStyle w:val="0"/>
              <w:jc w:val="center"/>
            </w:pPr>
            <w:r>
              <w:rPr>
                <w:sz w:val="20"/>
              </w:rPr>
              <w:t xml:space="preserve">13590,9</w:t>
            </w:r>
          </w:p>
        </w:tc>
        <w:tc>
          <w:tcPr>
            <w:tcW w:w="1474" w:type="dxa"/>
            <w:vAlign w:val="bottom"/>
          </w:tcPr>
          <w:p>
            <w:pPr>
              <w:pStyle w:val="0"/>
              <w:jc w:val="center"/>
            </w:pPr>
            <w:r>
              <w:rPr>
                <w:sz w:val="20"/>
              </w:rPr>
              <w:t xml:space="preserve">7295</w:t>
            </w:r>
          </w:p>
        </w:tc>
        <w:tc>
          <w:tcPr>
            <w:tcW w:w="1077" w:type="dxa"/>
            <w:vAlign w:val="bottom"/>
          </w:tcPr>
          <w:p>
            <w:pPr>
              <w:pStyle w:val="0"/>
              <w:jc w:val="center"/>
            </w:pPr>
            <w:r>
              <w:rPr>
                <w:sz w:val="20"/>
              </w:rPr>
              <w:t xml:space="preserve">10487,2</w:t>
            </w:r>
          </w:p>
        </w:tc>
        <w:tc>
          <w:tcPr>
            <w:tcW w:w="964" w:type="dxa"/>
            <w:vAlign w:val="bottom"/>
          </w:tcPr>
          <w:p>
            <w:pPr>
              <w:pStyle w:val="0"/>
              <w:jc w:val="center"/>
            </w:pPr>
            <w:r>
              <w:rPr>
                <w:sz w:val="20"/>
              </w:rPr>
              <w:t xml:space="preserve">69</w:t>
            </w:r>
          </w:p>
        </w:tc>
        <w:tc>
          <w:tcPr>
            <w:tcW w:w="1134" w:type="dxa"/>
            <w:vAlign w:val="bottom"/>
          </w:tcPr>
          <w:p>
            <w:pPr>
              <w:pStyle w:val="0"/>
              <w:jc w:val="center"/>
            </w:pPr>
            <w:r>
              <w:rPr>
                <w:sz w:val="20"/>
              </w:rPr>
              <w:t xml:space="preserve">99,2</w:t>
            </w:r>
          </w:p>
        </w:tc>
        <w:tc>
          <w:tcPr>
            <w:tcW w:w="1077" w:type="dxa"/>
            <w:vAlign w:val="bottom"/>
          </w:tcPr>
          <w:p>
            <w:pPr>
              <w:pStyle w:val="0"/>
              <w:jc w:val="center"/>
            </w:pPr>
            <w:r>
              <w:rPr>
                <w:sz w:val="20"/>
              </w:rPr>
              <w:t xml:space="preserve">1008</w:t>
            </w:r>
          </w:p>
        </w:tc>
        <w:tc>
          <w:tcPr>
            <w:tcW w:w="1077" w:type="dxa"/>
            <w:vAlign w:val="bottom"/>
          </w:tcPr>
          <w:p>
            <w:pPr>
              <w:pStyle w:val="0"/>
              <w:jc w:val="center"/>
            </w:pPr>
            <w:r>
              <w:rPr>
                <w:sz w:val="20"/>
              </w:rPr>
              <w:t xml:space="preserve">1449,1</w:t>
            </w:r>
          </w:p>
        </w:tc>
        <w:tc>
          <w:tcPr>
            <w:tcW w:w="1247" w:type="dxa"/>
            <w:vAlign w:val="bottom"/>
          </w:tcPr>
          <w:p>
            <w:pPr>
              <w:pStyle w:val="0"/>
              <w:jc w:val="center"/>
            </w:pPr>
            <w:r>
              <w:rPr>
                <w:sz w:val="20"/>
              </w:rPr>
              <w:t xml:space="preserve">841</w:t>
            </w:r>
          </w:p>
        </w:tc>
        <w:tc>
          <w:tcPr>
            <w:tcW w:w="1077" w:type="dxa"/>
            <w:vAlign w:val="bottom"/>
          </w:tcPr>
          <w:p>
            <w:pPr>
              <w:pStyle w:val="0"/>
              <w:jc w:val="center"/>
            </w:pPr>
            <w:r>
              <w:rPr>
                <w:sz w:val="20"/>
              </w:rPr>
              <w:t xml:space="preserve">1209,0</w:t>
            </w:r>
          </w:p>
        </w:tc>
        <w:tc>
          <w:tcPr>
            <w:tcW w:w="1077" w:type="dxa"/>
            <w:vAlign w:val="bottom"/>
          </w:tcPr>
          <w:p>
            <w:pPr>
              <w:pStyle w:val="0"/>
              <w:jc w:val="center"/>
            </w:pPr>
            <w:r>
              <w:rPr>
                <w:sz w:val="20"/>
              </w:rPr>
              <w:t xml:space="preserve">6</w:t>
            </w:r>
          </w:p>
        </w:tc>
        <w:tc>
          <w:tcPr>
            <w:tcW w:w="1020" w:type="dxa"/>
            <w:vAlign w:val="bottom"/>
          </w:tcPr>
          <w:p>
            <w:pPr>
              <w:pStyle w:val="0"/>
              <w:jc w:val="center"/>
            </w:pPr>
            <w:r>
              <w:rPr>
                <w:sz w:val="20"/>
              </w:rPr>
              <w:t xml:space="preserve">8,6</w:t>
            </w:r>
          </w:p>
        </w:tc>
        <w:tc>
          <w:tcPr>
            <w:tcW w:w="1247" w:type="dxa"/>
            <w:vAlign w:val="bottom"/>
          </w:tcPr>
          <w:p>
            <w:pPr>
              <w:pStyle w:val="0"/>
              <w:jc w:val="center"/>
            </w:pPr>
            <w:r>
              <w:rPr>
                <w:sz w:val="20"/>
              </w:rPr>
              <w:t xml:space="preserve">2</w:t>
            </w:r>
          </w:p>
        </w:tc>
        <w:tc>
          <w:tcPr>
            <w:tcW w:w="964" w:type="dxa"/>
            <w:vAlign w:val="bottom"/>
          </w:tcPr>
          <w:p>
            <w:pPr>
              <w:pStyle w:val="0"/>
              <w:jc w:val="center"/>
            </w:pPr>
            <w:r>
              <w:rPr>
                <w:sz w:val="20"/>
              </w:rPr>
              <w:t xml:space="preserve">2,9</w:t>
            </w:r>
          </w:p>
        </w:tc>
        <w:tc>
          <w:tcPr>
            <w:tcW w:w="907" w:type="dxa"/>
            <w:vAlign w:val="bottom"/>
          </w:tcPr>
          <w:p>
            <w:pPr>
              <w:pStyle w:val="0"/>
              <w:jc w:val="center"/>
            </w:pPr>
            <w:r>
              <w:rPr>
                <w:sz w:val="20"/>
              </w:rPr>
              <w:t xml:space="preserve">42</w:t>
            </w:r>
          </w:p>
        </w:tc>
        <w:tc>
          <w:tcPr>
            <w:tcW w:w="907" w:type="dxa"/>
            <w:vAlign w:val="bottom"/>
          </w:tcPr>
          <w:p>
            <w:pPr>
              <w:pStyle w:val="0"/>
              <w:jc w:val="center"/>
            </w:pPr>
            <w:r>
              <w:rPr>
                <w:sz w:val="20"/>
              </w:rPr>
              <w:t xml:space="preserve">60,4</w:t>
            </w:r>
          </w:p>
        </w:tc>
        <w:tc>
          <w:tcPr>
            <w:tcW w:w="1191" w:type="dxa"/>
            <w:vAlign w:val="bottom"/>
          </w:tcPr>
          <w:p>
            <w:pPr>
              <w:pStyle w:val="0"/>
              <w:jc w:val="center"/>
            </w:pPr>
            <w:r>
              <w:rPr>
                <w:sz w:val="20"/>
              </w:rPr>
              <w:t xml:space="preserve">280</w:t>
            </w:r>
          </w:p>
        </w:tc>
        <w:tc>
          <w:tcPr>
            <w:tcW w:w="1020" w:type="dxa"/>
            <w:vAlign w:val="bottom"/>
          </w:tcPr>
          <w:p>
            <w:pPr>
              <w:pStyle w:val="0"/>
              <w:jc w:val="center"/>
            </w:pPr>
            <w:r>
              <w:rPr>
                <w:sz w:val="20"/>
              </w:rPr>
              <w:t xml:space="preserve">402,5</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Черекский муниципальный район</w:t>
            </w:r>
          </w:p>
        </w:tc>
        <w:tc>
          <w:tcPr>
            <w:tcW w:w="1247" w:type="dxa"/>
            <w:vAlign w:val="bottom"/>
          </w:tcPr>
          <w:p>
            <w:pPr>
              <w:pStyle w:val="0"/>
              <w:jc w:val="center"/>
            </w:pPr>
            <w:r>
              <w:rPr>
                <w:sz w:val="20"/>
              </w:rPr>
              <w:t xml:space="preserve">2924</w:t>
            </w:r>
          </w:p>
        </w:tc>
        <w:tc>
          <w:tcPr>
            <w:tcW w:w="1304" w:type="dxa"/>
            <w:vAlign w:val="bottom"/>
          </w:tcPr>
          <w:p>
            <w:pPr>
              <w:pStyle w:val="0"/>
              <w:jc w:val="center"/>
            </w:pPr>
            <w:r>
              <w:rPr>
                <w:sz w:val="20"/>
              </w:rPr>
              <w:t xml:space="preserve">10301,6</w:t>
            </w:r>
          </w:p>
        </w:tc>
        <w:tc>
          <w:tcPr>
            <w:tcW w:w="1474" w:type="dxa"/>
            <w:vAlign w:val="bottom"/>
          </w:tcPr>
          <w:p>
            <w:pPr>
              <w:pStyle w:val="0"/>
              <w:jc w:val="center"/>
            </w:pPr>
            <w:r>
              <w:rPr>
                <w:sz w:val="20"/>
              </w:rPr>
              <w:t xml:space="preserve">1559</w:t>
            </w:r>
          </w:p>
        </w:tc>
        <w:tc>
          <w:tcPr>
            <w:tcW w:w="1077" w:type="dxa"/>
            <w:vAlign w:val="bottom"/>
          </w:tcPr>
          <w:p>
            <w:pPr>
              <w:pStyle w:val="0"/>
              <w:jc w:val="center"/>
            </w:pPr>
            <w:r>
              <w:rPr>
                <w:sz w:val="20"/>
              </w:rPr>
              <w:t xml:space="preserve">5492,5</w:t>
            </w:r>
          </w:p>
        </w:tc>
        <w:tc>
          <w:tcPr>
            <w:tcW w:w="964" w:type="dxa"/>
            <w:vAlign w:val="bottom"/>
          </w:tcPr>
          <w:p>
            <w:pPr>
              <w:pStyle w:val="0"/>
              <w:jc w:val="center"/>
            </w:pPr>
            <w:r>
              <w:rPr>
                <w:sz w:val="20"/>
              </w:rPr>
              <w:t xml:space="preserve">16</w:t>
            </w:r>
          </w:p>
        </w:tc>
        <w:tc>
          <w:tcPr>
            <w:tcW w:w="1134" w:type="dxa"/>
            <w:vAlign w:val="bottom"/>
          </w:tcPr>
          <w:p>
            <w:pPr>
              <w:pStyle w:val="0"/>
              <w:jc w:val="center"/>
            </w:pPr>
            <w:r>
              <w:rPr>
                <w:sz w:val="20"/>
              </w:rPr>
              <w:t xml:space="preserve">56,4</w:t>
            </w:r>
          </w:p>
        </w:tc>
        <w:tc>
          <w:tcPr>
            <w:tcW w:w="1077" w:type="dxa"/>
            <w:vAlign w:val="bottom"/>
          </w:tcPr>
          <w:p>
            <w:pPr>
              <w:pStyle w:val="0"/>
              <w:jc w:val="center"/>
            </w:pPr>
            <w:r>
              <w:rPr>
                <w:sz w:val="20"/>
              </w:rPr>
              <w:t xml:space="preserve">364</w:t>
            </w:r>
          </w:p>
        </w:tc>
        <w:tc>
          <w:tcPr>
            <w:tcW w:w="1077" w:type="dxa"/>
            <w:vAlign w:val="bottom"/>
          </w:tcPr>
          <w:p>
            <w:pPr>
              <w:pStyle w:val="0"/>
              <w:jc w:val="center"/>
            </w:pPr>
            <w:r>
              <w:rPr>
                <w:sz w:val="20"/>
              </w:rPr>
              <w:t xml:space="preserve">1282,4</w:t>
            </w:r>
          </w:p>
        </w:tc>
        <w:tc>
          <w:tcPr>
            <w:tcW w:w="1247" w:type="dxa"/>
            <w:vAlign w:val="bottom"/>
          </w:tcPr>
          <w:p>
            <w:pPr>
              <w:pStyle w:val="0"/>
              <w:jc w:val="center"/>
            </w:pPr>
            <w:r>
              <w:rPr>
                <w:sz w:val="20"/>
              </w:rPr>
              <w:t xml:space="preserve">756</w:t>
            </w:r>
          </w:p>
        </w:tc>
        <w:tc>
          <w:tcPr>
            <w:tcW w:w="1077" w:type="dxa"/>
            <w:vAlign w:val="bottom"/>
          </w:tcPr>
          <w:p>
            <w:pPr>
              <w:pStyle w:val="0"/>
              <w:jc w:val="center"/>
            </w:pPr>
            <w:r>
              <w:rPr>
                <w:sz w:val="20"/>
              </w:rPr>
              <w:t xml:space="preserve">2663,5</w:t>
            </w:r>
          </w:p>
        </w:tc>
        <w:tc>
          <w:tcPr>
            <w:tcW w:w="1077" w:type="dxa"/>
            <w:vAlign w:val="bottom"/>
          </w:tcPr>
          <w:p>
            <w:pPr>
              <w:pStyle w:val="0"/>
              <w:jc w:val="center"/>
            </w:pPr>
            <w:r>
              <w:rPr>
                <w:sz w:val="20"/>
              </w:rPr>
              <w:t xml:space="preserve">1</w:t>
            </w:r>
          </w:p>
        </w:tc>
        <w:tc>
          <w:tcPr>
            <w:tcW w:w="1020" w:type="dxa"/>
            <w:vAlign w:val="bottom"/>
          </w:tcPr>
          <w:p>
            <w:pPr>
              <w:pStyle w:val="0"/>
              <w:jc w:val="center"/>
            </w:pPr>
            <w:r>
              <w:rPr>
                <w:sz w:val="20"/>
              </w:rPr>
              <w:t xml:space="preserve">3,5</w:t>
            </w:r>
          </w:p>
        </w:tc>
        <w:tc>
          <w:tcPr>
            <w:tcW w:w="1247" w:type="dxa"/>
            <w:vAlign w:val="bottom"/>
          </w:tcPr>
          <w:p>
            <w:pPr>
              <w:pStyle w:val="0"/>
              <w:jc w:val="center"/>
            </w:pPr>
            <w:r>
              <w:rPr>
                <w:sz w:val="20"/>
              </w:rPr>
              <w:t xml:space="preserve">3</w:t>
            </w:r>
          </w:p>
        </w:tc>
        <w:tc>
          <w:tcPr>
            <w:tcW w:w="964" w:type="dxa"/>
            <w:vAlign w:val="bottom"/>
          </w:tcPr>
          <w:p>
            <w:pPr>
              <w:pStyle w:val="0"/>
              <w:jc w:val="center"/>
            </w:pPr>
            <w:r>
              <w:rPr>
                <w:sz w:val="20"/>
              </w:rPr>
              <w:t xml:space="preserve">10,6</w:t>
            </w:r>
          </w:p>
        </w:tc>
        <w:tc>
          <w:tcPr>
            <w:tcW w:w="907" w:type="dxa"/>
            <w:vAlign w:val="bottom"/>
          </w:tcPr>
          <w:p>
            <w:pPr>
              <w:pStyle w:val="0"/>
              <w:jc w:val="center"/>
            </w:pPr>
            <w:r>
              <w:rPr>
                <w:sz w:val="20"/>
              </w:rPr>
              <w:t xml:space="preserve">16</w:t>
            </w:r>
          </w:p>
        </w:tc>
        <w:tc>
          <w:tcPr>
            <w:tcW w:w="907" w:type="dxa"/>
            <w:vAlign w:val="bottom"/>
          </w:tcPr>
          <w:p>
            <w:pPr>
              <w:pStyle w:val="0"/>
              <w:jc w:val="center"/>
            </w:pPr>
            <w:r>
              <w:rPr>
                <w:sz w:val="20"/>
              </w:rPr>
              <w:t xml:space="preserve">56,4</w:t>
            </w:r>
          </w:p>
        </w:tc>
        <w:tc>
          <w:tcPr>
            <w:tcW w:w="1191" w:type="dxa"/>
            <w:vAlign w:val="bottom"/>
          </w:tcPr>
          <w:p>
            <w:pPr>
              <w:pStyle w:val="0"/>
              <w:jc w:val="center"/>
            </w:pPr>
            <w:r>
              <w:rPr>
                <w:sz w:val="20"/>
              </w:rPr>
              <w:t xml:space="preserve">14</w:t>
            </w:r>
          </w:p>
        </w:tc>
        <w:tc>
          <w:tcPr>
            <w:tcW w:w="1020" w:type="dxa"/>
            <w:vAlign w:val="bottom"/>
          </w:tcPr>
          <w:p>
            <w:pPr>
              <w:pStyle w:val="0"/>
              <w:jc w:val="center"/>
            </w:pPr>
            <w:r>
              <w:rPr>
                <w:sz w:val="20"/>
              </w:rPr>
              <w:t xml:space="preserve">49,3</w:t>
            </w:r>
          </w:p>
        </w:tc>
        <w:tc>
          <w:tcPr>
            <w:tcW w:w="1304" w:type="dxa"/>
            <w:vAlign w:val="bottom"/>
          </w:tcPr>
          <w:p>
            <w:pPr>
              <w:pStyle w:val="0"/>
              <w:jc w:val="center"/>
            </w:pPr>
            <w:r>
              <w:rPr>
                <w:sz w:val="20"/>
              </w:rPr>
              <w:t xml:space="preserve">2</w:t>
            </w:r>
          </w:p>
        </w:tc>
        <w:tc>
          <w:tcPr>
            <w:tcW w:w="964" w:type="dxa"/>
            <w:vAlign w:val="bottom"/>
          </w:tcPr>
          <w:p>
            <w:pPr>
              <w:pStyle w:val="0"/>
              <w:jc w:val="center"/>
            </w:pPr>
            <w:r>
              <w:rPr>
                <w:sz w:val="20"/>
              </w:rPr>
              <w:t xml:space="preserve">7,0</w:t>
            </w:r>
          </w:p>
        </w:tc>
      </w:tr>
      <w:tr>
        <w:tc>
          <w:tcPr>
            <w:tcW w:w="1928" w:type="dxa"/>
            <w:vAlign w:val="bottom"/>
          </w:tcPr>
          <w:p>
            <w:pPr>
              <w:pStyle w:val="0"/>
            </w:pPr>
            <w:r>
              <w:rPr>
                <w:sz w:val="20"/>
              </w:rPr>
              <w:t xml:space="preserve">Эльбрусский муниципальный район</w:t>
            </w:r>
          </w:p>
        </w:tc>
        <w:tc>
          <w:tcPr>
            <w:tcW w:w="1247" w:type="dxa"/>
            <w:vAlign w:val="bottom"/>
          </w:tcPr>
          <w:p>
            <w:pPr>
              <w:pStyle w:val="0"/>
              <w:jc w:val="center"/>
            </w:pPr>
            <w:r>
              <w:rPr>
                <w:sz w:val="20"/>
              </w:rPr>
              <w:t xml:space="preserve">3735</w:t>
            </w:r>
          </w:p>
        </w:tc>
        <w:tc>
          <w:tcPr>
            <w:tcW w:w="1304" w:type="dxa"/>
            <w:vAlign w:val="bottom"/>
          </w:tcPr>
          <w:p>
            <w:pPr>
              <w:pStyle w:val="0"/>
              <w:jc w:val="center"/>
            </w:pPr>
            <w:r>
              <w:rPr>
                <w:sz w:val="20"/>
              </w:rPr>
              <w:t xml:space="preserve">10337,7</w:t>
            </w:r>
          </w:p>
        </w:tc>
        <w:tc>
          <w:tcPr>
            <w:tcW w:w="1474" w:type="dxa"/>
            <w:vAlign w:val="bottom"/>
          </w:tcPr>
          <w:p>
            <w:pPr>
              <w:pStyle w:val="0"/>
              <w:jc w:val="center"/>
            </w:pPr>
            <w:r>
              <w:rPr>
                <w:sz w:val="20"/>
              </w:rPr>
              <w:t xml:space="preserve">2742</w:t>
            </w:r>
          </w:p>
        </w:tc>
        <w:tc>
          <w:tcPr>
            <w:tcW w:w="1077" w:type="dxa"/>
            <w:vAlign w:val="bottom"/>
          </w:tcPr>
          <w:p>
            <w:pPr>
              <w:pStyle w:val="0"/>
              <w:jc w:val="center"/>
            </w:pPr>
            <w:r>
              <w:rPr>
                <w:sz w:val="20"/>
              </w:rPr>
              <w:t xml:space="preserve">7589,3</w:t>
            </w:r>
          </w:p>
        </w:tc>
        <w:tc>
          <w:tcPr>
            <w:tcW w:w="964" w:type="dxa"/>
            <w:vAlign w:val="bottom"/>
          </w:tcPr>
          <w:p>
            <w:pPr>
              <w:pStyle w:val="0"/>
              <w:jc w:val="center"/>
            </w:pPr>
            <w:r>
              <w:rPr>
                <w:sz w:val="20"/>
              </w:rPr>
              <w:t xml:space="preserve">8</w:t>
            </w:r>
          </w:p>
        </w:tc>
        <w:tc>
          <w:tcPr>
            <w:tcW w:w="1134" w:type="dxa"/>
            <w:vAlign w:val="bottom"/>
          </w:tcPr>
          <w:p>
            <w:pPr>
              <w:pStyle w:val="0"/>
              <w:jc w:val="center"/>
            </w:pPr>
            <w:r>
              <w:rPr>
                <w:sz w:val="20"/>
              </w:rPr>
              <w:t xml:space="preserve">22,1</w:t>
            </w:r>
          </w:p>
        </w:tc>
        <w:tc>
          <w:tcPr>
            <w:tcW w:w="1077" w:type="dxa"/>
            <w:vAlign w:val="bottom"/>
          </w:tcPr>
          <w:p>
            <w:pPr>
              <w:pStyle w:val="0"/>
              <w:jc w:val="center"/>
            </w:pPr>
            <w:r>
              <w:rPr>
                <w:sz w:val="20"/>
              </w:rPr>
              <w:t xml:space="preserve">655</w:t>
            </w:r>
          </w:p>
        </w:tc>
        <w:tc>
          <w:tcPr>
            <w:tcW w:w="1077" w:type="dxa"/>
            <w:vAlign w:val="bottom"/>
          </w:tcPr>
          <w:p>
            <w:pPr>
              <w:pStyle w:val="0"/>
              <w:jc w:val="center"/>
            </w:pPr>
            <w:r>
              <w:rPr>
                <w:sz w:val="20"/>
              </w:rPr>
              <w:t xml:space="preserve">1812,9</w:t>
            </w:r>
          </w:p>
        </w:tc>
        <w:tc>
          <w:tcPr>
            <w:tcW w:w="1247" w:type="dxa"/>
            <w:vAlign w:val="bottom"/>
          </w:tcPr>
          <w:p>
            <w:pPr>
              <w:pStyle w:val="0"/>
              <w:jc w:val="center"/>
            </w:pPr>
            <w:r>
              <w:rPr>
                <w:sz w:val="20"/>
              </w:rPr>
              <w:t xml:space="preserve">294</w:t>
            </w:r>
          </w:p>
        </w:tc>
        <w:tc>
          <w:tcPr>
            <w:tcW w:w="1077" w:type="dxa"/>
            <w:vAlign w:val="bottom"/>
          </w:tcPr>
          <w:p>
            <w:pPr>
              <w:pStyle w:val="0"/>
              <w:jc w:val="center"/>
            </w:pPr>
            <w:r>
              <w:rPr>
                <w:sz w:val="20"/>
              </w:rPr>
              <w:t xml:space="preserve">813,7</w:t>
            </w:r>
          </w:p>
        </w:tc>
        <w:tc>
          <w:tcPr>
            <w:tcW w:w="1077" w:type="dxa"/>
            <w:vAlign w:val="bottom"/>
          </w:tcPr>
          <w:p>
            <w:pPr>
              <w:pStyle w:val="0"/>
              <w:jc w:val="center"/>
            </w:pPr>
            <w:r>
              <w:rPr>
                <w:sz w:val="20"/>
              </w:rPr>
              <w:t xml:space="preserve">4</w:t>
            </w:r>
          </w:p>
        </w:tc>
        <w:tc>
          <w:tcPr>
            <w:tcW w:w="1020" w:type="dxa"/>
            <w:vAlign w:val="bottom"/>
          </w:tcPr>
          <w:p>
            <w:pPr>
              <w:pStyle w:val="0"/>
              <w:jc w:val="center"/>
            </w:pPr>
            <w:r>
              <w:rPr>
                <w:sz w:val="20"/>
              </w:rPr>
              <w:t xml:space="preserve">11,1</w:t>
            </w:r>
          </w:p>
        </w:tc>
        <w:tc>
          <w:tcPr>
            <w:tcW w:w="1247"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c>
          <w:tcPr>
            <w:tcW w:w="907" w:type="dxa"/>
            <w:vAlign w:val="bottom"/>
          </w:tcPr>
          <w:p>
            <w:pPr>
              <w:pStyle w:val="0"/>
              <w:jc w:val="center"/>
            </w:pPr>
            <w:r>
              <w:rPr>
                <w:sz w:val="20"/>
              </w:rPr>
              <w:t xml:space="preserve">13</w:t>
            </w:r>
          </w:p>
        </w:tc>
        <w:tc>
          <w:tcPr>
            <w:tcW w:w="907" w:type="dxa"/>
            <w:vAlign w:val="bottom"/>
          </w:tcPr>
          <w:p>
            <w:pPr>
              <w:pStyle w:val="0"/>
              <w:jc w:val="center"/>
            </w:pPr>
            <w:r>
              <w:rPr>
                <w:sz w:val="20"/>
              </w:rPr>
              <w:t xml:space="preserve">36,0</w:t>
            </w:r>
          </w:p>
        </w:tc>
        <w:tc>
          <w:tcPr>
            <w:tcW w:w="1191" w:type="dxa"/>
            <w:vAlign w:val="bottom"/>
          </w:tcPr>
          <w:p>
            <w:pPr>
              <w:pStyle w:val="0"/>
              <w:jc w:val="center"/>
            </w:pPr>
            <w:r>
              <w:rPr>
                <w:sz w:val="20"/>
              </w:rPr>
              <w:t xml:space="preserve">5</w:t>
            </w:r>
          </w:p>
        </w:tc>
        <w:tc>
          <w:tcPr>
            <w:tcW w:w="1020" w:type="dxa"/>
            <w:vAlign w:val="bottom"/>
          </w:tcPr>
          <w:p>
            <w:pPr>
              <w:pStyle w:val="0"/>
              <w:jc w:val="center"/>
            </w:pPr>
            <w:r>
              <w:rPr>
                <w:sz w:val="20"/>
              </w:rPr>
              <w:t xml:space="preserve">13,8</w:t>
            </w:r>
          </w:p>
        </w:tc>
        <w:tc>
          <w:tcPr>
            <w:tcW w:w="1304" w:type="dxa"/>
            <w:vAlign w:val="bottom"/>
          </w:tcPr>
          <w:p>
            <w:pPr>
              <w:pStyle w:val="0"/>
              <w:jc w:val="center"/>
            </w:pPr>
            <w:r>
              <w:rPr>
                <w:sz w:val="20"/>
              </w:rPr>
              <w:t xml:space="preserve">0</w:t>
            </w:r>
          </w:p>
        </w:tc>
        <w:tc>
          <w:tcPr>
            <w:tcW w:w="964" w:type="dxa"/>
            <w:vAlign w:val="bottom"/>
          </w:tcPr>
          <w:p>
            <w:pPr>
              <w:pStyle w:val="0"/>
              <w:jc w:val="center"/>
            </w:pPr>
            <w:r>
              <w:rPr>
                <w:sz w:val="20"/>
              </w:rPr>
              <w:t xml:space="preserve">0</w:t>
            </w:r>
          </w:p>
        </w:tc>
      </w:tr>
      <w:tr>
        <w:tc>
          <w:tcPr>
            <w:tcW w:w="1928" w:type="dxa"/>
            <w:vAlign w:val="bottom"/>
          </w:tcPr>
          <w:p>
            <w:pPr>
              <w:pStyle w:val="0"/>
            </w:pPr>
            <w:r>
              <w:rPr>
                <w:sz w:val="20"/>
              </w:rPr>
              <w:t xml:space="preserve">городской округ Нальчик</w:t>
            </w:r>
          </w:p>
        </w:tc>
        <w:tc>
          <w:tcPr>
            <w:tcW w:w="1247" w:type="dxa"/>
            <w:vAlign w:val="bottom"/>
          </w:tcPr>
          <w:p>
            <w:pPr>
              <w:pStyle w:val="0"/>
              <w:jc w:val="center"/>
            </w:pPr>
            <w:r>
              <w:rPr>
                <w:sz w:val="20"/>
              </w:rPr>
              <w:t xml:space="preserve">63384</w:t>
            </w:r>
          </w:p>
        </w:tc>
        <w:tc>
          <w:tcPr>
            <w:tcW w:w="1304" w:type="dxa"/>
            <w:vAlign w:val="bottom"/>
          </w:tcPr>
          <w:p>
            <w:pPr>
              <w:pStyle w:val="0"/>
              <w:jc w:val="center"/>
            </w:pPr>
            <w:r>
              <w:rPr>
                <w:sz w:val="20"/>
              </w:rPr>
              <w:t xml:space="preserve">23884,5</w:t>
            </w:r>
          </w:p>
        </w:tc>
        <w:tc>
          <w:tcPr>
            <w:tcW w:w="1474" w:type="dxa"/>
            <w:vAlign w:val="bottom"/>
          </w:tcPr>
          <w:p>
            <w:pPr>
              <w:pStyle w:val="0"/>
              <w:jc w:val="center"/>
            </w:pPr>
            <w:r>
              <w:rPr>
                <w:sz w:val="20"/>
              </w:rPr>
              <w:t xml:space="preserve">40794</w:t>
            </w:r>
          </w:p>
        </w:tc>
        <w:tc>
          <w:tcPr>
            <w:tcW w:w="1077" w:type="dxa"/>
            <w:vAlign w:val="bottom"/>
          </w:tcPr>
          <w:p>
            <w:pPr>
              <w:pStyle w:val="0"/>
              <w:jc w:val="center"/>
            </w:pPr>
            <w:r>
              <w:rPr>
                <w:sz w:val="20"/>
              </w:rPr>
              <w:t xml:space="preserve">15372,1</w:t>
            </w:r>
          </w:p>
        </w:tc>
        <w:tc>
          <w:tcPr>
            <w:tcW w:w="964" w:type="dxa"/>
            <w:vAlign w:val="bottom"/>
          </w:tcPr>
          <w:p>
            <w:pPr>
              <w:pStyle w:val="0"/>
              <w:jc w:val="center"/>
            </w:pPr>
            <w:r>
              <w:rPr>
                <w:sz w:val="20"/>
              </w:rPr>
              <w:t xml:space="preserve">125</w:t>
            </w:r>
          </w:p>
        </w:tc>
        <w:tc>
          <w:tcPr>
            <w:tcW w:w="1134" w:type="dxa"/>
            <w:vAlign w:val="bottom"/>
          </w:tcPr>
          <w:p>
            <w:pPr>
              <w:pStyle w:val="0"/>
              <w:jc w:val="center"/>
            </w:pPr>
            <w:r>
              <w:rPr>
                <w:sz w:val="20"/>
              </w:rPr>
              <w:t xml:space="preserve">47,1</w:t>
            </w:r>
          </w:p>
        </w:tc>
        <w:tc>
          <w:tcPr>
            <w:tcW w:w="1077" w:type="dxa"/>
            <w:vAlign w:val="bottom"/>
          </w:tcPr>
          <w:p>
            <w:pPr>
              <w:pStyle w:val="0"/>
              <w:jc w:val="center"/>
            </w:pPr>
            <w:r>
              <w:rPr>
                <w:sz w:val="20"/>
              </w:rPr>
              <w:t xml:space="preserve">6414</w:t>
            </w:r>
          </w:p>
        </w:tc>
        <w:tc>
          <w:tcPr>
            <w:tcW w:w="1077" w:type="dxa"/>
            <w:vAlign w:val="bottom"/>
          </w:tcPr>
          <w:p>
            <w:pPr>
              <w:pStyle w:val="0"/>
              <w:jc w:val="center"/>
            </w:pPr>
            <w:r>
              <w:rPr>
                <w:sz w:val="20"/>
              </w:rPr>
              <w:t xml:space="preserve">2416,9</w:t>
            </w:r>
          </w:p>
        </w:tc>
        <w:tc>
          <w:tcPr>
            <w:tcW w:w="1247" w:type="dxa"/>
            <w:vAlign w:val="bottom"/>
          </w:tcPr>
          <w:p>
            <w:pPr>
              <w:pStyle w:val="0"/>
              <w:jc w:val="center"/>
            </w:pPr>
            <w:r>
              <w:rPr>
                <w:sz w:val="20"/>
              </w:rPr>
              <w:t xml:space="preserve">8673</w:t>
            </w:r>
          </w:p>
        </w:tc>
        <w:tc>
          <w:tcPr>
            <w:tcW w:w="1077" w:type="dxa"/>
            <w:vAlign w:val="bottom"/>
          </w:tcPr>
          <w:p>
            <w:pPr>
              <w:pStyle w:val="0"/>
              <w:jc w:val="center"/>
            </w:pPr>
            <w:r>
              <w:rPr>
                <w:sz w:val="20"/>
              </w:rPr>
              <w:t xml:space="preserve">3268,2</w:t>
            </w:r>
          </w:p>
        </w:tc>
        <w:tc>
          <w:tcPr>
            <w:tcW w:w="1077" w:type="dxa"/>
            <w:vAlign w:val="bottom"/>
          </w:tcPr>
          <w:p>
            <w:pPr>
              <w:pStyle w:val="0"/>
              <w:jc w:val="center"/>
            </w:pPr>
            <w:r>
              <w:rPr>
                <w:sz w:val="20"/>
              </w:rPr>
              <w:t xml:space="preserve">22</w:t>
            </w:r>
          </w:p>
        </w:tc>
        <w:tc>
          <w:tcPr>
            <w:tcW w:w="1020" w:type="dxa"/>
            <w:vAlign w:val="bottom"/>
          </w:tcPr>
          <w:p>
            <w:pPr>
              <w:pStyle w:val="0"/>
              <w:jc w:val="center"/>
            </w:pPr>
            <w:r>
              <w:rPr>
                <w:sz w:val="20"/>
              </w:rPr>
              <w:t xml:space="preserve">8,3</w:t>
            </w:r>
          </w:p>
        </w:tc>
        <w:tc>
          <w:tcPr>
            <w:tcW w:w="1247" w:type="dxa"/>
            <w:vAlign w:val="bottom"/>
          </w:tcPr>
          <w:p>
            <w:pPr>
              <w:pStyle w:val="0"/>
              <w:jc w:val="center"/>
            </w:pPr>
            <w:r>
              <w:rPr>
                <w:sz w:val="20"/>
              </w:rPr>
              <w:t xml:space="preserve">13</w:t>
            </w:r>
          </w:p>
        </w:tc>
        <w:tc>
          <w:tcPr>
            <w:tcW w:w="964" w:type="dxa"/>
            <w:vAlign w:val="bottom"/>
          </w:tcPr>
          <w:p>
            <w:pPr>
              <w:pStyle w:val="0"/>
              <w:jc w:val="center"/>
            </w:pPr>
            <w:r>
              <w:rPr>
                <w:sz w:val="20"/>
              </w:rPr>
              <w:t xml:space="preserve">4,9</w:t>
            </w:r>
          </w:p>
        </w:tc>
        <w:tc>
          <w:tcPr>
            <w:tcW w:w="907" w:type="dxa"/>
            <w:vAlign w:val="bottom"/>
          </w:tcPr>
          <w:p>
            <w:pPr>
              <w:pStyle w:val="0"/>
              <w:jc w:val="center"/>
            </w:pPr>
            <w:r>
              <w:rPr>
                <w:sz w:val="20"/>
              </w:rPr>
              <w:t xml:space="preserve">99</w:t>
            </w:r>
          </w:p>
        </w:tc>
        <w:tc>
          <w:tcPr>
            <w:tcW w:w="907" w:type="dxa"/>
            <w:vAlign w:val="bottom"/>
          </w:tcPr>
          <w:p>
            <w:pPr>
              <w:pStyle w:val="0"/>
              <w:jc w:val="center"/>
            </w:pPr>
            <w:r>
              <w:rPr>
                <w:sz w:val="20"/>
              </w:rPr>
              <w:t xml:space="preserve">37,3</w:t>
            </w:r>
          </w:p>
        </w:tc>
        <w:tc>
          <w:tcPr>
            <w:tcW w:w="1191" w:type="dxa"/>
            <w:vAlign w:val="bottom"/>
          </w:tcPr>
          <w:p>
            <w:pPr>
              <w:pStyle w:val="0"/>
              <w:jc w:val="center"/>
            </w:pPr>
            <w:r>
              <w:rPr>
                <w:sz w:val="20"/>
              </w:rPr>
              <w:t xml:space="preserve">388</w:t>
            </w:r>
          </w:p>
        </w:tc>
        <w:tc>
          <w:tcPr>
            <w:tcW w:w="1020" w:type="dxa"/>
            <w:vAlign w:val="bottom"/>
          </w:tcPr>
          <w:p>
            <w:pPr>
              <w:pStyle w:val="0"/>
              <w:jc w:val="center"/>
            </w:pPr>
            <w:r>
              <w:rPr>
                <w:sz w:val="20"/>
              </w:rPr>
              <w:t xml:space="preserve">146,2</w:t>
            </w:r>
          </w:p>
        </w:tc>
        <w:tc>
          <w:tcPr>
            <w:tcW w:w="1304" w:type="dxa"/>
            <w:vAlign w:val="bottom"/>
          </w:tcPr>
          <w:p>
            <w:pPr>
              <w:pStyle w:val="0"/>
              <w:jc w:val="center"/>
            </w:pPr>
            <w:r>
              <w:rPr>
                <w:sz w:val="20"/>
              </w:rPr>
              <w:t xml:space="preserve">8</w:t>
            </w:r>
          </w:p>
        </w:tc>
        <w:tc>
          <w:tcPr>
            <w:tcW w:w="964" w:type="dxa"/>
            <w:vAlign w:val="bottom"/>
          </w:tcPr>
          <w:p>
            <w:pPr>
              <w:pStyle w:val="0"/>
              <w:jc w:val="center"/>
            </w:pPr>
            <w:r>
              <w:rPr>
                <w:sz w:val="20"/>
              </w:rPr>
              <w:t xml:space="preserve">3,0</w:t>
            </w:r>
          </w:p>
        </w:tc>
      </w:tr>
      <w:tr>
        <w:tc>
          <w:tcPr>
            <w:tcW w:w="1928" w:type="dxa"/>
            <w:vAlign w:val="bottom"/>
          </w:tcPr>
          <w:p>
            <w:pPr>
              <w:pStyle w:val="0"/>
            </w:pPr>
            <w:r>
              <w:rPr>
                <w:sz w:val="20"/>
              </w:rPr>
              <w:t xml:space="preserve">Всего</w:t>
            </w:r>
          </w:p>
          <w:p>
            <w:pPr>
              <w:pStyle w:val="0"/>
            </w:pPr>
            <w:r>
              <w:rPr>
                <w:sz w:val="20"/>
              </w:rPr>
              <w:t xml:space="preserve">по Кабардино-Балкарской Республике</w:t>
            </w:r>
          </w:p>
        </w:tc>
        <w:tc>
          <w:tcPr>
            <w:tcW w:w="1247" w:type="dxa"/>
            <w:vAlign w:val="bottom"/>
          </w:tcPr>
          <w:p>
            <w:pPr>
              <w:pStyle w:val="0"/>
              <w:jc w:val="center"/>
            </w:pPr>
            <w:r>
              <w:rPr>
                <w:sz w:val="20"/>
              </w:rPr>
              <w:t xml:space="preserve">128290</w:t>
            </w:r>
          </w:p>
        </w:tc>
        <w:tc>
          <w:tcPr>
            <w:tcW w:w="1304" w:type="dxa"/>
            <w:vAlign w:val="bottom"/>
          </w:tcPr>
          <w:p>
            <w:pPr>
              <w:pStyle w:val="0"/>
              <w:jc w:val="center"/>
            </w:pPr>
            <w:r>
              <w:rPr>
                <w:sz w:val="20"/>
              </w:rPr>
              <w:t xml:space="preserve">14748,8</w:t>
            </w:r>
          </w:p>
        </w:tc>
        <w:tc>
          <w:tcPr>
            <w:tcW w:w="1474" w:type="dxa"/>
            <w:vAlign w:val="bottom"/>
          </w:tcPr>
          <w:p>
            <w:pPr>
              <w:pStyle w:val="0"/>
              <w:jc w:val="center"/>
            </w:pPr>
            <w:r>
              <w:rPr>
                <w:sz w:val="20"/>
              </w:rPr>
              <w:t xml:space="preserve">74872</w:t>
            </w:r>
          </w:p>
        </w:tc>
        <w:tc>
          <w:tcPr>
            <w:tcW w:w="1077" w:type="dxa"/>
            <w:vAlign w:val="bottom"/>
          </w:tcPr>
          <w:p>
            <w:pPr>
              <w:pStyle w:val="0"/>
              <w:jc w:val="center"/>
            </w:pPr>
            <w:r>
              <w:rPr>
                <w:sz w:val="20"/>
              </w:rPr>
              <w:t xml:space="preserve">8607,6</w:t>
            </w:r>
          </w:p>
        </w:tc>
        <w:tc>
          <w:tcPr>
            <w:tcW w:w="964" w:type="dxa"/>
            <w:vAlign w:val="bottom"/>
          </w:tcPr>
          <w:p>
            <w:pPr>
              <w:pStyle w:val="0"/>
              <w:jc w:val="center"/>
            </w:pPr>
            <w:r>
              <w:rPr>
                <w:sz w:val="20"/>
              </w:rPr>
              <w:t xml:space="preserve">1065</w:t>
            </w:r>
          </w:p>
        </w:tc>
        <w:tc>
          <w:tcPr>
            <w:tcW w:w="1134" w:type="dxa"/>
            <w:vAlign w:val="bottom"/>
          </w:tcPr>
          <w:p>
            <w:pPr>
              <w:pStyle w:val="0"/>
              <w:jc w:val="center"/>
            </w:pPr>
            <w:r>
              <w:rPr>
                <w:sz w:val="20"/>
              </w:rPr>
              <w:t xml:space="preserve">122,4</w:t>
            </w:r>
          </w:p>
        </w:tc>
        <w:tc>
          <w:tcPr>
            <w:tcW w:w="1077" w:type="dxa"/>
            <w:vAlign w:val="bottom"/>
          </w:tcPr>
          <w:p>
            <w:pPr>
              <w:pStyle w:val="0"/>
              <w:jc w:val="center"/>
            </w:pPr>
            <w:r>
              <w:rPr>
                <w:sz w:val="20"/>
              </w:rPr>
              <w:t xml:space="preserve">17048</w:t>
            </w:r>
          </w:p>
        </w:tc>
        <w:tc>
          <w:tcPr>
            <w:tcW w:w="1077" w:type="dxa"/>
            <w:vAlign w:val="bottom"/>
          </w:tcPr>
          <w:p>
            <w:pPr>
              <w:pStyle w:val="0"/>
              <w:jc w:val="center"/>
            </w:pPr>
            <w:r>
              <w:rPr>
                <w:sz w:val="20"/>
              </w:rPr>
              <w:t xml:space="preserve">1959,9</w:t>
            </w:r>
          </w:p>
        </w:tc>
        <w:tc>
          <w:tcPr>
            <w:tcW w:w="1247" w:type="dxa"/>
            <w:vAlign w:val="bottom"/>
          </w:tcPr>
          <w:p>
            <w:pPr>
              <w:pStyle w:val="0"/>
              <w:jc w:val="center"/>
            </w:pPr>
            <w:r>
              <w:rPr>
                <w:sz w:val="20"/>
              </w:rPr>
              <w:t xml:space="preserve">22142</w:t>
            </w:r>
          </w:p>
        </w:tc>
        <w:tc>
          <w:tcPr>
            <w:tcW w:w="1077" w:type="dxa"/>
            <w:vAlign w:val="bottom"/>
          </w:tcPr>
          <w:p>
            <w:pPr>
              <w:pStyle w:val="0"/>
              <w:jc w:val="center"/>
            </w:pPr>
            <w:r>
              <w:rPr>
                <w:sz w:val="20"/>
              </w:rPr>
              <w:t xml:space="preserve">2545,5</w:t>
            </w:r>
          </w:p>
        </w:tc>
        <w:tc>
          <w:tcPr>
            <w:tcW w:w="1077" w:type="dxa"/>
            <w:vAlign w:val="bottom"/>
          </w:tcPr>
          <w:p>
            <w:pPr>
              <w:pStyle w:val="0"/>
              <w:jc w:val="center"/>
            </w:pPr>
            <w:r>
              <w:rPr>
                <w:sz w:val="20"/>
              </w:rPr>
              <w:t xml:space="preserve">50</w:t>
            </w:r>
          </w:p>
        </w:tc>
        <w:tc>
          <w:tcPr>
            <w:tcW w:w="1020" w:type="dxa"/>
            <w:vAlign w:val="bottom"/>
          </w:tcPr>
          <w:p>
            <w:pPr>
              <w:pStyle w:val="0"/>
              <w:jc w:val="center"/>
            </w:pPr>
            <w:r>
              <w:rPr>
                <w:sz w:val="20"/>
              </w:rPr>
              <w:t xml:space="preserve">5,7</w:t>
            </w:r>
          </w:p>
        </w:tc>
        <w:tc>
          <w:tcPr>
            <w:tcW w:w="1247" w:type="dxa"/>
            <w:vAlign w:val="bottom"/>
          </w:tcPr>
          <w:p>
            <w:pPr>
              <w:pStyle w:val="0"/>
              <w:jc w:val="center"/>
            </w:pPr>
            <w:r>
              <w:rPr>
                <w:sz w:val="20"/>
              </w:rPr>
              <w:t xml:space="preserve">293</w:t>
            </w:r>
          </w:p>
        </w:tc>
        <w:tc>
          <w:tcPr>
            <w:tcW w:w="964" w:type="dxa"/>
            <w:vAlign w:val="bottom"/>
          </w:tcPr>
          <w:p>
            <w:pPr>
              <w:pStyle w:val="0"/>
              <w:jc w:val="center"/>
            </w:pPr>
            <w:r>
              <w:rPr>
                <w:sz w:val="20"/>
              </w:rPr>
              <w:t xml:space="preserve">33,7</w:t>
            </w:r>
          </w:p>
        </w:tc>
        <w:tc>
          <w:tcPr>
            <w:tcW w:w="907" w:type="dxa"/>
            <w:vAlign w:val="bottom"/>
          </w:tcPr>
          <w:p>
            <w:pPr>
              <w:pStyle w:val="0"/>
              <w:jc w:val="center"/>
            </w:pPr>
            <w:r>
              <w:rPr>
                <w:sz w:val="20"/>
              </w:rPr>
              <w:t xml:space="preserve">1629</w:t>
            </w:r>
          </w:p>
        </w:tc>
        <w:tc>
          <w:tcPr>
            <w:tcW w:w="907" w:type="dxa"/>
            <w:vAlign w:val="bottom"/>
          </w:tcPr>
          <w:p>
            <w:pPr>
              <w:pStyle w:val="0"/>
              <w:jc w:val="center"/>
            </w:pPr>
            <w:r>
              <w:rPr>
                <w:sz w:val="20"/>
              </w:rPr>
              <w:t xml:space="preserve">187,3</w:t>
            </w:r>
          </w:p>
        </w:tc>
        <w:tc>
          <w:tcPr>
            <w:tcW w:w="1191" w:type="dxa"/>
            <w:vAlign w:val="bottom"/>
          </w:tcPr>
          <w:p>
            <w:pPr>
              <w:pStyle w:val="0"/>
              <w:jc w:val="center"/>
            </w:pPr>
            <w:r>
              <w:rPr>
                <w:sz w:val="20"/>
              </w:rPr>
              <w:t xml:space="preserve">1500</w:t>
            </w:r>
          </w:p>
        </w:tc>
        <w:tc>
          <w:tcPr>
            <w:tcW w:w="1020" w:type="dxa"/>
            <w:vAlign w:val="bottom"/>
          </w:tcPr>
          <w:p>
            <w:pPr>
              <w:pStyle w:val="0"/>
              <w:jc w:val="center"/>
            </w:pPr>
            <w:r>
              <w:rPr>
                <w:sz w:val="20"/>
              </w:rPr>
              <w:t xml:space="preserve">172,4</w:t>
            </w:r>
          </w:p>
        </w:tc>
        <w:tc>
          <w:tcPr>
            <w:tcW w:w="1304" w:type="dxa"/>
            <w:vAlign w:val="bottom"/>
          </w:tcPr>
          <w:p>
            <w:pPr>
              <w:pStyle w:val="0"/>
              <w:jc w:val="center"/>
            </w:pPr>
            <w:r>
              <w:rPr>
                <w:sz w:val="20"/>
              </w:rPr>
              <w:t xml:space="preserve">42</w:t>
            </w:r>
          </w:p>
        </w:tc>
        <w:tc>
          <w:tcPr>
            <w:tcW w:w="964" w:type="dxa"/>
            <w:vAlign w:val="bottom"/>
          </w:tcPr>
          <w:p>
            <w:pPr>
              <w:pStyle w:val="0"/>
              <w:jc w:val="center"/>
            </w:pPr>
            <w:r>
              <w:rPr>
                <w:sz w:val="20"/>
              </w:rPr>
              <w:t xml:space="preserve">4,8</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Таким образом, в структуре заболеваемости БСК как общей, так и первичной, преобладают хронические формы ишемической болезни сердца, артериальная гипертензия и цереброваскулярные заболевания, что соответствует структуре смертности.</w:t>
      </w:r>
    </w:p>
    <w:p>
      <w:pPr>
        <w:pStyle w:val="0"/>
        <w:spacing w:before="200" w:line-rule="auto"/>
        <w:ind w:firstLine="540"/>
        <w:jc w:val="both"/>
      </w:pPr>
      <w:r>
        <w:rPr>
          <w:sz w:val="20"/>
        </w:rPr>
        <w:t xml:space="preserve">При анализе структуры и динамики заболеваемости за последние 5 лет отмечается увеличение общей заболеваемости по БСК (на 40,8%), связанное с новой коронавирусной инфекцией. Однако отмечается снижение заболеваемости острым инфарктом миокарда на 4,4%, ишемической болезнью сердца на 0,5%.</w:t>
      </w:r>
    </w:p>
    <w:p>
      <w:pPr>
        <w:pStyle w:val="0"/>
        <w:spacing w:before="200" w:line-rule="auto"/>
        <w:ind w:firstLine="540"/>
        <w:jc w:val="both"/>
      </w:pPr>
      <w:r>
        <w:rPr>
          <w:sz w:val="20"/>
        </w:rPr>
        <w:t xml:space="preserve">Увеличилась заболеваемость острым нарушением мозгового кровообращения на 8,4%, цереброваскулярными заболеваниями на 20,8%. При этом отмечается незначимое увеличение внутримозговых кровоизлияний, вероятно, связанное с частым приемом антикоагулянтной терапии по поводу новой коронавирусной инфекции.</w:t>
      </w:r>
    </w:p>
    <w:p>
      <w:pPr>
        <w:pStyle w:val="0"/>
        <w:spacing w:before="200" w:line-rule="auto"/>
        <w:ind w:firstLine="540"/>
        <w:jc w:val="both"/>
      </w:pPr>
      <w:r>
        <w:rPr>
          <w:sz w:val="20"/>
        </w:rPr>
        <w:t xml:space="preserve">При анализе структуры и динамики заболеваемости за последние 5 лет отмечается увеличение первичной заболеваемости от БСК на 68,8%, увеличение инфаркта мозга на 9,0%, внутримозговых и других внутричерепных кровоизлияний на 5,8%. Снижение заболеваемости цереброваскулярными болезнями на 14,9%, снижение ишемической болезни сердца на 2,0%, субарахноидальными кровоизлияниями на 26,5%.</w:t>
      </w:r>
    </w:p>
    <w:p>
      <w:pPr>
        <w:pStyle w:val="0"/>
        <w:jc w:val="both"/>
      </w:pPr>
      <w:r>
        <w:rPr>
          <w:sz w:val="20"/>
        </w:rPr>
      </w:r>
    </w:p>
    <w:p>
      <w:pPr>
        <w:pStyle w:val="2"/>
        <w:outlineLvl w:val="2"/>
        <w:jc w:val="center"/>
      </w:pPr>
      <w:r>
        <w:rPr>
          <w:sz w:val="20"/>
        </w:rPr>
        <w:t xml:space="preserve">1.4. Другие показатели, характеризующие оказание медицинской</w:t>
      </w:r>
    </w:p>
    <w:p>
      <w:pPr>
        <w:pStyle w:val="2"/>
        <w:jc w:val="center"/>
      </w:pPr>
      <w:r>
        <w:rPr>
          <w:sz w:val="20"/>
        </w:rPr>
        <w:t xml:space="preserve">помощи больным с сердечно-сосудистыми заболеваниями</w:t>
      </w:r>
    </w:p>
    <w:p>
      <w:pPr>
        <w:pStyle w:val="0"/>
        <w:jc w:val="both"/>
      </w:pPr>
      <w:r>
        <w:rPr>
          <w:sz w:val="20"/>
        </w:rPr>
      </w:r>
    </w:p>
    <w:p>
      <w:pPr>
        <w:pStyle w:val="0"/>
        <w:ind w:firstLine="540"/>
        <w:jc w:val="both"/>
      </w:pPr>
      <w:r>
        <w:rPr>
          <w:sz w:val="20"/>
        </w:rPr>
        <w:t xml:space="preserve">В настоящее время медицинская реабилитация I этапа в острый период течения БСК осуществляется в отделениях реанимации и интенсивной терапии медицинских организаций при их наличии, либо в условиях профильных отделений стационаров медицинских организаций в соответствии с порядками и стандартами оказания медицинской помощи. Соответствующими возможностями располагают государственное бюджетное учреждение здравоохранения (далее также - ГБУЗ) "Кардиологический диспансер" Министерства здравоохранения Кабардино-Балкарской Республики, а также отделения реанимации и интенсивной терапии неврологических отделений для больных с острым нарушением мозгового кровообращения республиканского сосудистого центра (далее - РСЦ) и обоих первичных сосудистых отделений (далее - ПСО).</w:t>
      </w:r>
    </w:p>
    <w:p>
      <w:pPr>
        <w:pStyle w:val="0"/>
        <w:spacing w:before="200" w:line-rule="auto"/>
        <w:ind w:firstLine="540"/>
        <w:jc w:val="both"/>
      </w:pPr>
      <w:r>
        <w:rPr>
          <w:sz w:val="20"/>
        </w:rPr>
        <w:t xml:space="preserve">В 2022 году доля пациентов с ОНМК, поступивших на II этап медицинской реабилитации и получивших реабилитационную помощь, составила 68,8% (915 пациентов) от общего числа пациентов с ЦВБ, пролеченных на II этапе (1330 пациентов). Доля пациентов с ишемическим и геморрагическим инсультом, получивших помощь на I этапе медицинской реабилитации, составила 66,9% (1283 пациента) от 1919 пациентов, госпитализированных с данными заболеваниями. II этап медицинской реабилитации прошли 873 пациента с ишемическим и геморрагическим инсультом, или 65,6% (от общего числа пациентов с ЦВБ, поступивших на II этап реабилитации).</w:t>
      </w:r>
    </w:p>
    <w:p>
      <w:pPr>
        <w:pStyle w:val="0"/>
        <w:spacing w:before="200" w:line-rule="auto"/>
        <w:ind w:firstLine="540"/>
        <w:jc w:val="both"/>
      </w:pPr>
      <w:r>
        <w:rPr>
          <w:sz w:val="20"/>
        </w:rPr>
        <w:t xml:space="preserve">Доля пациентов с ОКС, получивших реабилитационную помощь на I этапе, в 2022 году составила 98,1% (2591 пациент), из них 567 человек (21,9%) направлено на II этап реабилитации. Доля пациентов с ОКС, получивших реабилитационную помощь на II этапе, составила 96,4% (704 пациента) от числа пациентов с ИБС (730 человек), поступивших на II этап реабилитации.</w:t>
      </w:r>
    </w:p>
    <w:p>
      <w:pPr>
        <w:pStyle w:val="0"/>
        <w:spacing w:before="200" w:line-rule="auto"/>
        <w:ind w:firstLine="540"/>
        <w:jc w:val="both"/>
      </w:pPr>
      <w:r>
        <w:rPr>
          <w:sz w:val="20"/>
        </w:rPr>
        <w:t xml:space="preserve">Медицинская реабилитация II этапа пациентам кардиологического профиля (после острого инфаркта миокарда, а также после операций на сердце и сосудах) оказывается в ГБУЗ "Кардиологический диспансер" Министерства здравоохранения Кабардино-Балкарской Республики, а при заболеваниях центральной нервной системы - в отделении медицинской реабилитации ГБУЗ "Республиканская клиническая больница" Министерства здравоохранения Кабардино-Балкарской Республики, "Городская клиническая больница N 1", "Межрайонная многопрофильная больница", "Центральная районная больница" г.о. Прохладный и Прохладненского муниципального района.</w:t>
      </w:r>
    </w:p>
    <w:p>
      <w:pPr>
        <w:pStyle w:val="0"/>
        <w:spacing w:before="200" w:line-rule="auto"/>
        <w:ind w:firstLine="540"/>
        <w:jc w:val="both"/>
      </w:pPr>
      <w:r>
        <w:rPr>
          <w:sz w:val="20"/>
        </w:rPr>
        <w:t xml:space="preserve">Реабилитация на III амбулаторном этапе в республике включает в себя мероприятия по медицинской реабилитации на базе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В соответствии с региональной программой "Оптимальная для восстановления здоровья медицинская реабилитация в Кабардино-Балкарской Республике", утвержденной распоряжением Правительства Кабардино-Балкарской Республики от 30 мая 2022 г. N 245-рп (далее - Программа) с 2022 года проводится поэтапное лицензирование, оснащение и дооснащение медицинских организаций, обучение специалистов, в том числе и для проведения медицинской реабилитации пациентов, нуждающихся в медицинской реабилитации с оценкой от 1 до 3 баллов по шкале реабилитационной маршрутизации в амбулаторных условиях.</w:t>
      </w:r>
    </w:p>
    <w:p>
      <w:pPr>
        <w:pStyle w:val="0"/>
        <w:jc w:val="both"/>
      </w:pPr>
      <w:r>
        <w:rPr>
          <w:sz w:val="20"/>
        </w:rPr>
      </w:r>
    </w:p>
    <w:p>
      <w:pPr>
        <w:pStyle w:val="0"/>
        <w:outlineLvl w:val="3"/>
        <w:jc w:val="right"/>
      </w:pPr>
      <w:r>
        <w:rPr>
          <w:sz w:val="20"/>
        </w:rPr>
        <w:t xml:space="preserve">Таблица 17</w:t>
      </w:r>
    </w:p>
    <w:p>
      <w:pPr>
        <w:pStyle w:val="0"/>
        <w:jc w:val="both"/>
      </w:pPr>
      <w:r>
        <w:rPr>
          <w:sz w:val="20"/>
        </w:rPr>
      </w:r>
    </w:p>
    <w:p>
      <w:pPr>
        <w:pStyle w:val="2"/>
        <w:jc w:val="center"/>
      </w:pPr>
      <w:r>
        <w:rPr>
          <w:sz w:val="20"/>
        </w:rPr>
        <w:t xml:space="preserve">Объем хирургической</w:t>
      </w:r>
    </w:p>
    <w:p>
      <w:pPr>
        <w:pStyle w:val="2"/>
        <w:jc w:val="center"/>
      </w:pPr>
      <w:r>
        <w:rPr>
          <w:sz w:val="20"/>
        </w:rPr>
        <w:t xml:space="preserve">помощи в медицинских организациях</w:t>
      </w:r>
    </w:p>
    <w:p>
      <w:pPr>
        <w:pStyle w:val="2"/>
        <w:jc w:val="center"/>
      </w:pPr>
      <w:r>
        <w:rPr>
          <w:sz w:val="20"/>
        </w:rPr>
        <w:t xml:space="preserve">Кабардино-Балкарской Республики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247"/>
        <w:gridCol w:w="1247"/>
        <w:gridCol w:w="1191"/>
        <w:gridCol w:w="1191"/>
        <w:gridCol w:w="1304"/>
        <w:gridCol w:w="1247"/>
        <w:gridCol w:w="1361"/>
        <w:gridCol w:w="1361"/>
        <w:gridCol w:w="1417"/>
        <w:gridCol w:w="1474"/>
      </w:tblGrid>
      <w:tr>
        <w:tc>
          <w:tcPr>
            <w:tcW w:w="2324" w:type="dxa"/>
          </w:tcPr>
          <w:p>
            <w:pPr>
              <w:pStyle w:val="0"/>
              <w:jc w:val="center"/>
            </w:pPr>
            <w:r>
              <w:rPr>
                <w:sz w:val="20"/>
              </w:rPr>
              <w:t xml:space="preserve">Операции</w:t>
            </w:r>
          </w:p>
        </w:tc>
        <w:tc>
          <w:tcPr>
            <w:tcW w:w="1247" w:type="dxa"/>
          </w:tcPr>
          <w:p>
            <w:pPr>
              <w:pStyle w:val="0"/>
              <w:jc w:val="center"/>
            </w:pPr>
            <w:r>
              <w:rPr>
                <w:sz w:val="20"/>
              </w:rPr>
              <w:t xml:space="preserve">Число операций, летальность, 2018 год</w:t>
            </w:r>
          </w:p>
        </w:tc>
        <w:tc>
          <w:tcPr>
            <w:tcW w:w="1247" w:type="dxa"/>
          </w:tcPr>
          <w:p>
            <w:pPr>
              <w:pStyle w:val="0"/>
              <w:jc w:val="center"/>
            </w:pPr>
            <w:r>
              <w:rPr>
                <w:sz w:val="20"/>
              </w:rPr>
              <w:t xml:space="preserve">Число операций, летальность, 2019 год</w:t>
            </w:r>
          </w:p>
        </w:tc>
        <w:tc>
          <w:tcPr>
            <w:tcW w:w="1191" w:type="dxa"/>
          </w:tcPr>
          <w:p>
            <w:pPr>
              <w:pStyle w:val="0"/>
              <w:jc w:val="center"/>
            </w:pPr>
            <w:r>
              <w:rPr>
                <w:sz w:val="20"/>
              </w:rPr>
              <w:t xml:space="preserve">Число операций, летальность, 2020 год</w:t>
            </w:r>
          </w:p>
        </w:tc>
        <w:tc>
          <w:tcPr>
            <w:tcW w:w="1191" w:type="dxa"/>
          </w:tcPr>
          <w:p>
            <w:pPr>
              <w:pStyle w:val="0"/>
              <w:jc w:val="center"/>
            </w:pPr>
            <w:r>
              <w:rPr>
                <w:sz w:val="20"/>
              </w:rPr>
              <w:t xml:space="preserve">Число операций, летальность, 2021 год</w:t>
            </w:r>
          </w:p>
        </w:tc>
        <w:tc>
          <w:tcPr>
            <w:tcW w:w="1304" w:type="dxa"/>
          </w:tcPr>
          <w:p>
            <w:pPr>
              <w:pStyle w:val="0"/>
              <w:jc w:val="center"/>
            </w:pPr>
            <w:r>
              <w:rPr>
                <w:sz w:val="20"/>
              </w:rPr>
              <w:t xml:space="preserve">Число операций, летальность, 2022 год</w:t>
            </w:r>
          </w:p>
        </w:tc>
        <w:tc>
          <w:tcPr>
            <w:tcW w:w="1247" w:type="dxa"/>
          </w:tcPr>
          <w:p>
            <w:pPr>
              <w:pStyle w:val="0"/>
              <w:jc w:val="center"/>
            </w:pPr>
            <w:r>
              <w:rPr>
                <w:sz w:val="20"/>
              </w:rPr>
              <w:t xml:space="preserve">По субъекту, 2018 год, на 1 млн населения</w:t>
            </w:r>
          </w:p>
        </w:tc>
        <w:tc>
          <w:tcPr>
            <w:tcW w:w="1361" w:type="dxa"/>
          </w:tcPr>
          <w:p>
            <w:pPr>
              <w:pStyle w:val="0"/>
              <w:jc w:val="center"/>
            </w:pPr>
            <w:r>
              <w:rPr>
                <w:sz w:val="20"/>
              </w:rPr>
              <w:t xml:space="preserve">По субъекту, 2019 год, на 1 млн населения</w:t>
            </w:r>
          </w:p>
        </w:tc>
        <w:tc>
          <w:tcPr>
            <w:tcW w:w="1361" w:type="dxa"/>
          </w:tcPr>
          <w:p>
            <w:pPr>
              <w:pStyle w:val="0"/>
              <w:jc w:val="center"/>
            </w:pPr>
            <w:r>
              <w:rPr>
                <w:sz w:val="20"/>
              </w:rPr>
              <w:t xml:space="preserve">По субъекту, 2020 год, на 1 млн населения</w:t>
            </w:r>
          </w:p>
        </w:tc>
        <w:tc>
          <w:tcPr>
            <w:tcW w:w="1417" w:type="dxa"/>
          </w:tcPr>
          <w:p>
            <w:pPr>
              <w:pStyle w:val="0"/>
              <w:jc w:val="center"/>
            </w:pPr>
            <w:r>
              <w:rPr>
                <w:sz w:val="20"/>
              </w:rPr>
              <w:t xml:space="preserve">По субъекту, 2021 год, на 1 млн населения</w:t>
            </w:r>
          </w:p>
        </w:tc>
        <w:tc>
          <w:tcPr>
            <w:tcW w:w="1474" w:type="dxa"/>
          </w:tcPr>
          <w:p>
            <w:pPr>
              <w:pStyle w:val="0"/>
              <w:jc w:val="center"/>
            </w:pPr>
            <w:r>
              <w:rPr>
                <w:sz w:val="20"/>
              </w:rPr>
              <w:t xml:space="preserve">По субъекту, 2022 год, на 1 млн населения</w:t>
            </w:r>
          </w:p>
        </w:tc>
      </w:tr>
      <w:tr>
        <w:tc>
          <w:tcPr>
            <w:tcW w:w="2324" w:type="dxa"/>
            <w:vAlign w:val="center"/>
          </w:tcPr>
          <w:p>
            <w:pPr>
              <w:pStyle w:val="0"/>
            </w:pPr>
            <w:r>
              <w:rPr>
                <w:sz w:val="20"/>
              </w:rPr>
              <w:t xml:space="preserve">Операции на сердце</w:t>
            </w:r>
          </w:p>
        </w:tc>
        <w:tc>
          <w:tcPr>
            <w:tcW w:w="1247" w:type="dxa"/>
          </w:tcPr>
          <w:p>
            <w:pPr>
              <w:pStyle w:val="0"/>
              <w:jc w:val="center"/>
            </w:pPr>
            <w:r>
              <w:rPr>
                <w:sz w:val="20"/>
              </w:rPr>
              <w:t xml:space="preserve">1378/0,9</w:t>
            </w:r>
          </w:p>
        </w:tc>
        <w:tc>
          <w:tcPr>
            <w:tcW w:w="1247" w:type="dxa"/>
          </w:tcPr>
          <w:p>
            <w:pPr>
              <w:pStyle w:val="0"/>
              <w:jc w:val="center"/>
            </w:pPr>
            <w:r>
              <w:rPr>
                <w:sz w:val="20"/>
              </w:rPr>
              <w:t xml:space="preserve">1080/1,9</w:t>
            </w:r>
          </w:p>
        </w:tc>
        <w:tc>
          <w:tcPr>
            <w:tcW w:w="1191" w:type="dxa"/>
          </w:tcPr>
          <w:p>
            <w:pPr>
              <w:pStyle w:val="0"/>
              <w:jc w:val="center"/>
            </w:pPr>
            <w:r>
              <w:rPr>
                <w:sz w:val="20"/>
              </w:rPr>
              <w:t xml:space="preserve">1171/2,0</w:t>
            </w:r>
          </w:p>
        </w:tc>
        <w:tc>
          <w:tcPr>
            <w:tcW w:w="1191" w:type="dxa"/>
          </w:tcPr>
          <w:p>
            <w:pPr>
              <w:pStyle w:val="0"/>
              <w:jc w:val="center"/>
            </w:pPr>
            <w:r>
              <w:rPr>
                <w:sz w:val="20"/>
              </w:rPr>
              <w:t xml:space="preserve">1286/0,6</w:t>
            </w:r>
          </w:p>
        </w:tc>
        <w:tc>
          <w:tcPr>
            <w:tcW w:w="1304" w:type="dxa"/>
          </w:tcPr>
          <w:p>
            <w:pPr>
              <w:pStyle w:val="0"/>
              <w:jc w:val="center"/>
            </w:pPr>
            <w:r>
              <w:rPr>
                <w:sz w:val="20"/>
              </w:rPr>
              <w:t xml:space="preserve">1608/1,0</w:t>
            </w:r>
          </w:p>
        </w:tc>
        <w:tc>
          <w:tcPr>
            <w:tcW w:w="1247" w:type="dxa"/>
          </w:tcPr>
          <w:p>
            <w:pPr>
              <w:pStyle w:val="0"/>
              <w:jc w:val="center"/>
            </w:pPr>
            <w:r>
              <w:rPr>
                <w:sz w:val="20"/>
              </w:rPr>
              <w:t xml:space="preserve">1591,2</w:t>
            </w:r>
          </w:p>
        </w:tc>
        <w:tc>
          <w:tcPr>
            <w:tcW w:w="1361" w:type="dxa"/>
          </w:tcPr>
          <w:p>
            <w:pPr>
              <w:pStyle w:val="0"/>
              <w:jc w:val="center"/>
            </w:pPr>
            <w:r>
              <w:rPr>
                <w:sz w:val="20"/>
              </w:rPr>
              <w:t xml:space="preserve">1245,3</w:t>
            </w:r>
          </w:p>
        </w:tc>
        <w:tc>
          <w:tcPr>
            <w:tcW w:w="1361" w:type="dxa"/>
          </w:tcPr>
          <w:p>
            <w:pPr>
              <w:pStyle w:val="0"/>
              <w:jc w:val="center"/>
            </w:pPr>
            <w:r>
              <w:rPr>
                <w:sz w:val="20"/>
              </w:rPr>
              <w:t xml:space="preserve">1347,9</w:t>
            </w:r>
          </w:p>
        </w:tc>
        <w:tc>
          <w:tcPr>
            <w:tcW w:w="1417" w:type="dxa"/>
          </w:tcPr>
          <w:p>
            <w:pPr>
              <w:pStyle w:val="0"/>
              <w:jc w:val="center"/>
            </w:pPr>
            <w:r>
              <w:rPr>
                <w:sz w:val="20"/>
              </w:rPr>
              <w:t xml:space="preserve">1477,3</w:t>
            </w:r>
          </w:p>
        </w:tc>
        <w:tc>
          <w:tcPr>
            <w:tcW w:w="1474" w:type="dxa"/>
          </w:tcPr>
          <w:p>
            <w:pPr>
              <w:pStyle w:val="0"/>
              <w:jc w:val="center"/>
            </w:pPr>
            <w:r>
              <w:rPr>
                <w:sz w:val="20"/>
              </w:rPr>
              <w:t xml:space="preserve">1847,2</w:t>
            </w:r>
          </w:p>
        </w:tc>
      </w:tr>
      <w:tr>
        <w:tc>
          <w:tcPr>
            <w:tcW w:w="2324" w:type="dxa"/>
          </w:tcPr>
          <w:p>
            <w:pPr>
              <w:pStyle w:val="0"/>
            </w:pPr>
            <w:r>
              <w:rPr>
                <w:sz w:val="20"/>
              </w:rPr>
              <w:t xml:space="preserve">Из них: на открытом сердце</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Из них: с искусственным кровообращением</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Коррекция врожденных пороков сердца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Коррекция приобретенных поражений клапанов сердца</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При нарушениях ритма</w:t>
            </w:r>
          </w:p>
        </w:tc>
        <w:tc>
          <w:tcPr>
            <w:tcW w:w="1247" w:type="dxa"/>
          </w:tcPr>
          <w:p>
            <w:pPr>
              <w:pStyle w:val="0"/>
              <w:jc w:val="center"/>
            </w:pPr>
            <w:r>
              <w:rPr>
                <w:sz w:val="20"/>
              </w:rPr>
              <w:t xml:space="preserve">131/0</w:t>
            </w:r>
          </w:p>
        </w:tc>
        <w:tc>
          <w:tcPr>
            <w:tcW w:w="1247" w:type="dxa"/>
          </w:tcPr>
          <w:p>
            <w:pPr>
              <w:pStyle w:val="0"/>
              <w:jc w:val="center"/>
            </w:pPr>
            <w:r>
              <w:rPr>
                <w:sz w:val="20"/>
              </w:rPr>
              <w:t xml:space="preserve">100/0</w:t>
            </w:r>
          </w:p>
        </w:tc>
        <w:tc>
          <w:tcPr>
            <w:tcW w:w="1191" w:type="dxa"/>
          </w:tcPr>
          <w:p>
            <w:pPr>
              <w:pStyle w:val="0"/>
              <w:jc w:val="center"/>
            </w:pPr>
            <w:r>
              <w:rPr>
                <w:sz w:val="20"/>
              </w:rPr>
              <w:t xml:space="preserve">98/0</w:t>
            </w:r>
          </w:p>
        </w:tc>
        <w:tc>
          <w:tcPr>
            <w:tcW w:w="1191" w:type="dxa"/>
          </w:tcPr>
          <w:p>
            <w:pPr>
              <w:pStyle w:val="0"/>
              <w:jc w:val="center"/>
            </w:pPr>
            <w:r>
              <w:rPr>
                <w:sz w:val="20"/>
              </w:rPr>
              <w:t xml:space="preserve">101/0</w:t>
            </w:r>
          </w:p>
        </w:tc>
        <w:tc>
          <w:tcPr>
            <w:tcW w:w="1304" w:type="dxa"/>
          </w:tcPr>
          <w:p>
            <w:pPr>
              <w:pStyle w:val="0"/>
              <w:jc w:val="center"/>
            </w:pPr>
            <w:r>
              <w:rPr>
                <w:sz w:val="20"/>
              </w:rPr>
              <w:t xml:space="preserve">103/0</w:t>
            </w:r>
          </w:p>
        </w:tc>
        <w:tc>
          <w:tcPr>
            <w:tcW w:w="1247" w:type="dxa"/>
          </w:tcPr>
          <w:p>
            <w:pPr>
              <w:pStyle w:val="0"/>
              <w:jc w:val="center"/>
            </w:pPr>
            <w:r>
              <w:rPr>
                <w:sz w:val="20"/>
              </w:rPr>
              <w:t xml:space="preserve">151,3</w:t>
            </w:r>
          </w:p>
        </w:tc>
        <w:tc>
          <w:tcPr>
            <w:tcW w:w="1361" w:type="dxa"/>
          </w:tcPr>
          <w:p>
            <w:pPr>
              <w:pStyle w:val="0"/>
              <w:jc w:val="center"/>
            </w:pPr>
            <w:r>
              <w:rPr>
                <w:sz w:val="20"/>
              </w:rPr>
              <w:t xml:space="preserve">115,3</w:t>
            </w:r>
          </w:p>
        </w:tc>
        <w:tc>
          <w:tcPr>
            <w:tcW w:w="1361" w:type="dxa"/>
          </w:tcPr>
          <w:p>
            <w:pPr>
              <w:pStyle w:val="0"/>
              <w:jc w:val="center"/>
            </w:pPr>
            <w:r>
              <w:rPr>
                <w:sz w:val="20"/>
              </w:rPr>
              <w:t xml:space="preserve">112,8</w:t>
            </w:r>
          </w:p>
        </w:tc>
        <w:tc>
          <w:tcPr>
            <w:tcW w:w="1417" w:type="dxa"/>
          </w:tcPr>
          <w:p>
            <w:pPr>
              <w:pStyle w:val="0"/>
              <w:jc w:val="center"/>
            </w:pPr>
            <w:r>
              <w:rPr>
                <w:sz w:val="20"/>
              </w:rPr>
              <w:t xml:space="preserve">116,0</w:t>
            </w:r>
          </w:p>
        </w:tc>
        <w:tc>
          <w:tcPr>
            <w:tcW w:w="1474" w:type="dxa"/>
          </w:tcPr>
          <w:p>
            <w:pPr>
              <w:pStyle w:val="0"/>
              <w:jc w:val="center"/>
            </w:pPr>
            <w:r>
              <w:rPr>
                <w:sz w:val="20"/>
              </w:rPr>
              <w:t xml:space="preserve">118,3</w:t>
            </w:r>
          </w:p>
        </w:tc>
      </w:tr>
      <w:tr>
        <w:tc>
          <w:tcPr>
            <w:tcW w:w="2324" w:type="dxa"/>
          </w:tcPr>
          <w:p>
            <w:pPr>
              <w:pStyle w:val="0"/>
            </w:pPr>
            <w:r>
              <w:rPr>
                <w:sz w:val="20"/>
              </w:rPr>
              <w:t xml:space="preserve">Из них: имплантация кардиостимулятора</w:t>
            </w:r>
          </w:p>
        </w:tc>
        <w:tc>
          <w:tcPr>
            <w:tcW w:w="1247" w:type="dxa"/>
          </w:tcPr>
          <w:p>
            <w:pPr>
              <w:pStyle w:val="0"/>
              <w:jc w:val="center"/>
            </w:pPr>
            <w:r>
              <w:rPr>
                <w:sz w:val="20"/>
              </w:rPr>
              <w:t xml:space="preserve">131/0</w:t>
            </w:r>
          </w:p>
        </w:tc>
        <w:tc>
          <w:tcPr>
            <w:tcW w:w="1247" w:type="dxa"/>
          </w:tcPr>
          <w:p>
            <w:pPr>
              <w:pStyle w:val="0"/>
              <w:jc w:val="center"/>
            </w:pPr>
            <w:r>
              <w:rPr>
                <w:sz w:val="20"/>
              </w:rPr>
              <w:t xml:space="preserve">100/0</w:t>
            </w:r>
          </w:p>
        </w:tc>
        <w:tc>
          <w:tcPr>
            <w:tcW w:w="1191" w:type="dxa"/>
          </w:tcPr>
          <w:p>
            <w:pPr>
              <w:pStyle w:val="0"/>
              <w:jc w:val="center"/>
            </w:pPr>
            <w:r>
              <w:rPr>
                <w:sz w:val="20"/>
              </w:rPr>
              <w:t xml:space="preserve">98/0</w:t>
            </w:r>
          </w:p>
        </w:tc>
        <w:tc>
          <w:tcPr>
            <w:tcW w:w="1191" w:type="dxa"/>
          </w:tcPr>
          <w:p>
            <w:pPr>
              <w:pStyle w:val="0"/>
              <w:jc w:val="center"/>
            </w:pPr>
            <w:r>
              <w:rPr>
                <w:sz w:val="20"/>
              </w:rPr>
              <w:t xml:space="preserve">101/0</w:t>
            </w:r>
          </w:p>
        </w:tc>
        <w:tc>
          <w:tcPr>
            <w:tcW w:w="1304" w:type="dxa"/>
          </w:tcPr>
          <w:p>
            <w:pPr>
              <w:pStyle w:val="0"/>
              <w:jc w:val="center"/>
            </w:pPr>
            <w:r>
              <w:rPr>
                <w:sz w:val="20"/>
              </w:rPr>
              <w:t xml:space="preserve">103/0</w:t>
            </w:r>
          </w:p>
        </w:tc>
        <w:tc>
          <w:tcPr>
            <w:tcW w:w="1247" w:type="dxa"/>
          </w:tcPr>
          <w:p>
            <w:pPr>
              <w:pStyle w:val="0"/>
              <w:jc w:val="center"/>
            </w:pPr>
            <w:r>
              <w:rPr>
                <w:sz w:val="20"/>
              </w:rPr>
              <w:t xml:space="preserve">151,3</w:t>
            </w:r>
          </w:p>
        </w:tc>
        <w:tc>
          <w:tcPr>
            <w:tcW w:w="1361" w:type="dxa"/>
          </w:tcPr>
          <w:p>
            <w:pPr>
              <w:pStyle w:val="0"/>
              <w:jc w:val="center"/>
            </w:pPr>
            <w:r>
              <w:rPr>
                <w:sz w:val="20"/>
              </w:rPr>
              <w:t xml:space="preserve">115,3</w:t>
            </w:r>
          </w:p>
        </w:tc>
        <w:tc>
          <w:tcPr>
            <w:tcW w:w="1361" w:type="dxa"/>
          </w:tcPr>
          <w:p>
            <w:pPr>
              <w:pStyle w:val="0"/>
              <w:jc w:val="center"/>
            </w:pPr>
            <w:r>
              <w:rPr>
                <w:sz w:val="20"/>
              </w:rPr>
              <w:t xml:space="preserve">112,8</w:t>
            </w:r>
          </w:p>
        </w:tc>
        <w:tc>
          <w:tcPr>
            <w:tcW w:w="1417" w:type="dxa"/>
          </w:tcPr>
          <w:p>
            <w:pPr>
              <w:pStyle w:val="0"/>
              <w:jc w:val="center"/>
            </w:pPr>
            <w:r>
              <w:rPr>
                <w:sz w:val="20"/>
              </w:rPr>
              <w:t xml:space="preserve">116,0</w:t>
            </w:r>
          </w:p>
        </w:tc>
        <w:tc>
          <w:tcPr>
            <w:tcW w:w="1474" w:type="dxa"/>
          </w:tcPr>
          <w:p>
            <w:pPr>
              <w:pStyle w:val="0"/>
              <w:jc w:val="center"/>
            </w:pPr>
            <w:r>
              <w:rPr>
                <w:sz w:val="20"/>
              </w:rPr>
              <w:t xml:space="preserve">118,3</w:t>
            </w:r>
          </w:p>
        </w:tc>
      </w:tr>
      <w:tr>
        <w:tc>
          <w:tcPr>
            <w:tcW w:w="2324" w:type="dxa"/>
          </w:tcPr>
          <w:p>
            <w:pPr>
              <w:pStyle w:val="0"/>
            </w:pPr>
            <w:r>
              <w:rPr>
                <w:sz w:val="20"/>
              </w:rPr>
              <w:t xml:space="preserve">По поводу ишемической болезни сердца</w:t>
            </w:r>
          </w:p>
        </w:tc>
        <w:tc>
          <w:tcPr>
            <w:tcW w:w="1247" w:type="dxa"/>
          </w:tcPr>
          <w:p>
            <w:pPr>
              <w:pStyle w:val="0"/>
              <w:jc w:val="center"/>
            </w:pPr>
            <w:r>
              <w:rPr>
                <w:sz w:val="20"/>
              </w:rPr>
              <w:t xml:space="preserve">1247/1</w:t>
            </w:r>
          </w:p>
        </w:tc>
        <w:tc>
          <w:tcPr>
            <w:tcW w:w="1247" w:type="dxa"/>
          </w:tcPr>
          <w:p>
            <w:pPr>
              <w:pStyle w:val="0"/>
              <w:jc w:val="center"/>
            </w:pPr>
            <w:r>
              <w:rPr>
                <w:sz w:val="20"/>
              </w:rPr>
              <w:t xml:space="preserve">980/2,0</w:t>
            </w:r>
          </w:p>
        </w:tc>
        <w:tc>
          <w:tcPr>
            <w:tcW w:w="1191" w:type="dxa"/>
          </w:tcPr>
          <w:p>
            <w:pPr>
              <w:pStyle w:val="0"/>
              <w:jc w:val="center"/>
            </w:pPr>
            <w:r>
              <w:rPr>
                <w:sz w:val="20"/>
              </w:rPr>
              <w:t xml:space="preserve">1073/2,1</w:t>
            </w:r>
          </w:p>
        </w:tc>
        <w:tc>
          <w:tcPr>
            <w:tcW w:w="1191" w:type="dxa"/>
          </w:tcPr>
          <w:p>
            <w:pPr>
              <w:pStyle w:val="0"/>
              <w:jc w:val="center"/>
            </w:pPr>
            <w:r>
              <w:rPr>
                <w:sz w:val="20"/>
              </w:rPr>
              <w:t xml:space="preserve">1185/0,7</w:t>
            </w:r>
          </w:p>
        </w:tc>
        <w:tc>
          <w:tcPr>
            <w:tcW w:w="1304" w:type="dxa"/>
          </w:tcPr>
          <w:p>
            <w:pPr>
              <w:pStyle w:val="0"/>
              <w:jc w:val="center"/>
            </w:pPr>
            <w:r>
              <w:rPr>
                <w:sz w:val="20"/>
              </w:rPr>
              <w:t xml:space="preserve">1505/1,1</w:t>
            </w:r>
          </w:p>
        </w:tc>
        <w:tc>
          <w:tcPr>
            <w:tcW w:w="1247" w:type="dxa"/>
          </w:tcPr>
          <w:p>
            <w:pPr>
              <w:pStyle w:val="0"/>
              <w:jc w:val="center"/>
            </w:pPr>
            <w:r>
              <w:rPr>
                <w:sz w:val="20"/>
              </w:rPr>
              <w:t xml:space="preserve">1440,0</w:t>
            </w:r>
          </w:p>
        </w:tc>
        <w:tc>
          <w:tcPr>
            <w:tcW w:w="1361" w:type="dxa"/>
          </w:tcPr>
          <w:p>
            <w:pPr>
              <w:pStyle w:val="0"/>
              <w:jc w:val="center"/>
            </w:pPr>
            <w:r>
              <w:rPr>
                <w:sz w:val="20"/>
              </w:rPr>
              <w:t xml:space="preserve">1130,0</w:t>
            </w:r>
          </w:p>
        </w:tc>
        <w:tc>
          <w:tcPr>
            <w:tcW w:w="1361" w:type="dxa"/>
          </w:tcPr>
          <w:p>
            <w:pPr>
              <w:pStyle w:val="0"/>
              <w:jc w:val="center"/>
            </w:pPr>
            <w:r>
              <w:rPr>
                <w:sz w:val="20"/>
              </w:rPr>
              <w:t xml:space="preserve">1235,0</w:t>
            </w:r>
          </w:p>
        </w:tc>
        <w:tc>
          <w:tcPr>
            <w:tcW w:w="1417" w:type="dxa"/>
          </w:tcPr>
          <w:p>
            <w:pPr>
              <w:pStyle w:val="0"/>
              <w:jc w:val="center"/>
            </w:pPr>
            <w:r>
              <w:rPr>
                <w:sz w:val="20"/>
              </w:rPr>
              <w:t xml:space="preserve">1361,3</w:t>
            </w:r>
          </w:p>
        </w:tc>
        <w:tc>
          <w:tcPr>
            <w:tcW w:w="1474" w:type="dxa"/>
          </w:tcPr>
          <w:p>
            <w:pPr>
              <w:pStyle w:val="0"/>
              <w:jc w:val="center"/>
            </w:pPr>
            <w:r>
              <w:rPr>
                <w:sz w:val="20"/>
              </w:rPr>
              <w:t xml:space="preserve">1728,9</w:t>
            </w:r>
          </w:p>
        </w:tc>
      </w:tr>
      <w:tr>
        <w:tc>
          <w:tcPr>
            <w:tcW w:w="2324" w:type="dxa"/>
          </w:tcPr>
          <w:p>
            <w:pPr>
              <w:pStyle w:val="0"/>
            </w:pPr>
            <w:r>
              <w:rPr>
                <w:sz w:val="20"/>
              </w:rPr>
              <w:t xml:space="preserve">Из них: аортокоронарное шунтирование</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Ангиопластика коронарных артерий</w:t>
            </w:r>
          </w:p>
        </w:tc>
        <w:tc>
          <w:tcPr>
            <w:tcW w:w="1247" w:type="dxa"/>
          </w:tcPr>
          <w:p>
            <w:pPr>
              <w:pStyle w:val="0"/>
              <w:jc w:val="center"/>
            </w:pPr>
            <w:r>
              <w:rPr>
                <w:sz w:val="20"/>
              </w:rPr>
              <w:t xml:space="preserve">821/0,1</w:t>
            </w:r>
          </w:p>
        </w:tc>
        <w:tc>
          <w:tcPr>
            <w:tcW w:w="1247" w:type="dxa"/>
          </w:tcPr>
          <w:p>
            <w:pPr>
              <w:pStyle w:val="0"/>
              <w:jc w:val="center"/>
            </w:pPr>
            <w:r>
              <w:rPr>
                <w:sz w:val="20"/>
              </w:rPr>
              <w:t xml:space="preserve">980/2,0</w:t>
            </w:r>
          </w:p>
        </w:tc>
        <w:tc>
          <w:tcPr>
            <w:tcW w:w="1191" w:type="dxa"/>
          </w:tcPr>
          <w:p>
            <w:pPr>
              <w:pStyle w:val="0"/>
              <w:jc w:val="center"/>
            </w:pPr>
            <w:r>
              <w:rPr>
                <w:sz w:val="20"/>
              </w:rPr>
              <w:t xml:space="preserve">1073/2,1</w:t>
            </w:r>
          </w:p>
        </w:tc>
        <w:tc>
          <w:tcPr>
            <w:tcW w:w="1191" w:type="dxa"/>
          </w:tcPr>
          <w:p>
            <w:pPr>
              <w:pStyle w:val="0"/>
              <w:jc w:val="center"/>
            </w:pPr>
            <w:r>
              <w:rPr>
                <w:sz w:val="20"/>
              </w:rPr>
              <w:t xml:space="preserve">1185/0,7</w:t>
            </w:r>
          </w:p>
        </w:tc>
        <w:tc>
          <w:tcPr>
            <w:tcW w:w="1304" w:type="dxa"/>
          </w:tcPr>
          <w:p>
            <w:pPr>
              <w:pStyle w:val="0"/>
              <w:jc w:val="center"/>
            </w:pPr>
            <w:r>
              <w:rPr>
                <w:sz w:val="20"/>
              </w:rPr>
              <w:t xml:space="preserve">1505/1,1</w:t>
            </w:r>
          </w:p>
        </w:tc>
        <w:tc>
          <w:tcPr>
            <w:tcW w:w="1247" w:type="dxa"/>
          </w:tcPr>
          <w:p>
            <w:pPr>
              <w:pStyle w:val="0"/>
              <w:jc w:val="center"/>
            </w:pPr>
            <w:r>
              <w:rPr>
                <w:sz w:val="20"/>
              </w:rPr>
              <w:t xml:space="preserve">948,0</w:t>
            </w:r>
          </w:p>
        </w:tc>
        <w:tc>
          <w:tcPr>
            <w:tcW w:w="1361" w:type="dxa"/>
          </w:tcPr>
          <w:p>
            <w:pPr>
              <w:pStyle w:val="0"/>
              <w:jc w:val="center"/>
            </w:pPr>
            <w:r>
              <w:rPr>
                <w:sz w:val="20"/>
              </w:rPr>
              <w:t xml:space="preserve">1130,0</w:t>
            </w:r>
          </w:p>
        </w:tc>
        <w:tc>
          <w:tcPr>
            <w:tcW w:w="1361" w:type="dxa"/>
          </w:tcPr>
          <w:p>
            <w:pPr>
              <w:pStyle w:val="0"/>
              <w:jc w:val="center"/>
            </w:pPr>
            <w:r>
              <w:rPr>
                <w:sz w:val="20"/>
              </w:rPr>
              <w:t xml:space="preserve">1235,0</w:t>
            </w:r>
          </w:p>
        </w:tc>
        <w:tc>
          <w:tcPr>
            <w:tcW w:w="1417" w:type="dxa"/>
          </w:tcPr>
          <w:p>
            <w:pPr>
              <w:pStyle w:val="0"/>
              <w:jc w:val="center"/>
            </w:pPr>
            <w:r>
              <w:rPr>
                <w:sz w:val="20"/>
              </w:rPr>
              <w:t xml:space="preserve">1361,3</w:t>
            </w:r>
          </w:p>
        </w:tc>
        <w:tc>
          <w:tcPr>
            <w:tcW w:w="1474" w:type="dxa"/>
          </w:tcPr>
          <w:p>
            <w:pPr>
              <w:pStyle w:val="0"/>
              <w:jc w:val="center"/>
            </w:pPr>
            <w:r>
              <w:rPr>
                <w:sz w:val="20"/>
              </w:rPr>
              <w:t xml:space="preserve">1728,9</w:t>
            </w:r>
          </w:p>
        </w:tc>
      </w:tr>
      <w:tr>
        <w:tc>
          <w:tcPr>
            <w:tcW w:w="2324" w:type="dxa"/>
          </w:tcPr>
          <w:p>
            <w:pPr>
              <w:pStyle w:val="0"/>
            </w:pPr>
            <w:r>
              <w:rPr>
                <w:sz w:val="20"/>
              </w:rPr>
              <w:t xml:space="preserve">Из них: со стентированием</w:t>
            </w:r>
          </w:p>
        </w:tc>
        <w:tc>
          <w:tcPr>
            <w:tcW w:w="1247" w:type="dxa"/>
          </w:tcPr>
          <w:p>
            <w:pPr>
              <w:pStyle w:val="0"/>
              <w:jc w:val="center"/>
            </w:pPr>
            <w:r>
              <w:rPr>
                <w:sz w:val="20"/>
              </w:rPr>
              <w:t xml:space="preserve">821/0,1</w:t>
            </w:r>
          </w:p>
        </w:tc>
        <w:tc>
          <w:tcPr>
            <w:tcW w:w="1247" w:type="dxa"/>
          </w:tcPr>
          <w:p>
            <w:pPr>
              <w:pStyle w:val="0"/>
              <w:jc w:val="center"/>
            </w:pPr>
            <w:r>
              <w:rPr>
                <w:sz w:val="20"/>
              </w:rPr>
              <w:t xml:space="preserve">959/2,1</w:t>
            </w:r>
          </w:p>
        </w:tc>
        <w:tc>
          <w:tcPr>
            <w:tcW w:w="1191" w:type="dxa"/>
          </w:tcPr>
          <w:p>
            <w:pPr>
              <w:pStyle w:val="0"/>
              <w:jc w:val="center"/>
            </w:pPr>
            <w:r>
              <w:rPr>
                <w:sz w:val="20"/>
              </w:rPr>
              <w:t xml:space="preserve">1041/2,2</w:t>
            </w:r>
          </w:p>
        </w:tc>
        <w:tc>
          <w:tcPr>
            <w:tcW w:w="1191" w:type="dxa"/>
          </w:tcPr>
          <w:p>
            <w:pPr>
              <w:pStyle w:val="0"/>
              <w:jc w:val="center"/>
            </w:pPr>
            <w:r>
              <w:rPr>
                <w:sz w:val="20"/>
              </w:rPr>
              <w:t xml:space="preserve">1163/0,7</w:t>
            </w:r>
          </w:p>
        </w:tc>
        <w:tc>
          <w:tcPr>
            <w:tcW w:w="1304" w:type="dxa"/>
          </w:tcPr>
          <w:p>
            <w:pPr>
              <w:pStyle w:val="0"/>
              <w:jc w:val="center"/>
            </w:pPr>
            <w:r>
              <w:rPr>
                <w:sz w:val="20"/>
              </w:rPr>
              <w:t xml:space="preserve">1335/1,2</w:t>
            </w:r>
          </w:p>
        </w:tc>
        <w:tc>
          <w:tcPr>
            <w:tcW w:w="1247" w:type="dxa"/>
          </w:tcPr>
          <w:p>
            <w:pPr>
              <w:pStyle w:val="0"/>
              <w:jc w:val="center"/>
            </w:pPr>
            <w:r>
              <w:rPr>
                <w:sz w:val="20"/>
              </w:rPr>
              <w:t xml:space="preserve">948,0</w:t>
            </w:r>
          </w:p>
        </w:tc>
        <w:tc>
          <w:tcPr>
            <w:tcW w:w="1361" w:type="dxa"/>
          </w:tcPr>
          <w:p>
            <w:pPr>
              <w:pStyle w:val="0"/>
              <w:jc w:val="center"/>
            </w:pPr>
            <w:r>
              <w:rPr>
                <w:sz w:val="20"/>
              </w:rPr>
              <w:t xml:space="preserve">1105,7</w:t>
            </w:r>
          </w:p>
        </w:tc>
        <w:tc>
          <w:tcPr>
            <w:tcW w:w="1361" w:type="dxa"/>
          </w:tcPr>
          <w:p>
            <w:pPr>
              <w:pStyle w:val="0"/>
              <w:jc w:val="center"/>
            </w:pPr>
            <w:r>
              <w:rPr>
                <w:sz w:val="20"/>
              </w:rPr>
              <w:t xml:space="preserve">1198,2</w:t>
            </w:r>
          </w:p>
        </w:tc>
        <w:tc>
          <w:tcPr>
            <w:tcW w:w="1417" w:type="dxa"/>
          </w:tcPr>
          <w:p>
            <w:pPr>
              <w:pStyle w:val="0"/>
              <w:jc w:val="center"/>
            </w:pPr>
            <w:r>
              <w:rPr>
                <w:sz w:val="20"/>
              </w:rPr>
              <w:t xml:space="preserve">1336,0</w:t>
            </w:r>
          </w:p>
        </w:tc>
        <w:tc>
          <w:tcPr>
            <w:tcW w:w="1474" w:type="dxa"/>
          </w:tcPr>
          <w:p>
            <w:pPr>
              <w:pStyle w:val="0"/>
              <w:jc w:val="center"/>
            </w:pPr>
            <w:r>
              <w:rPr>
                <w:sz w:val="20"/>
              </w:rPr>
              <w:t xml:space="preserve">1533,6</w:t>
            </w:r>
          </w:p>
        </w:tc>
      </w:tr>
      <w:tr>
        <w:tc>
          <w:tcPr>
            <w:tcW w:w="2324" w:type="dxa"/>
          </w:tcPr>
          <w:p>
            <w:pPr>
              <w:pStyle w:val="0"/>
            </w:pPr>
            <w:r>
              <w:rPr>
                <w:sz w:val="20"/>
              </w:rPr>
              <w:t xml:space="preserve">Операции на сосудах</w:t>
            </w:r>
          </w:p>
        </w:tc>
        <w:tc>
          <w:tcPr>
            <w:tcW w:w="1247" w:type="dxa"/>
          </w:tcPr>
          <w:p>
            <w:pPr>
              <w:pStyle w:val="0"/>
              <w:jc w:val="center"/>
            </w:pPr>
            <w:r>
              <w:rPr>
                <w:sz w:val="20"/>
              </w:rPr>
              <w:t xml:space="preserve">1278/3,1</w:t>
            </w:r>
          </w:p>
        </w:tc>
        <w:tc>
          <w:tcPr>
            <w:tcW w:w="1247" w:type="dxa"/>
          </w:tcPr>
          <w:p>
            <w:pPr>
              <w:pStyle w:val="0"/>
              <w:jc w:val="center"/>
            </w:pPr>
            <w:r>
              <w:rPr>
                <w:sz w:val="20"/>
              </w:rPr>
              <w:t xml:space="preserve">1567/2,9</w:t>
            </w:r>
          </w:p>
        </w:tc>
        <w:tc>
          <w:tcPr>
            <w:tcW w:w="1191" w:type="dxa"/>
          </w:tcPr>
          <w:p>
            <w:pPr>
              <w:pStyle w:val="0"/>
              <w:jc w:val="center"/>
            </w:pPr>
            <w:r>
              <w:rPr>
                <w:sz w:val="20"/>
              </w:rPr>
              <w:t xml:space="preserve">1542/2,4</w:t>
            </w:r>
          </w:p>
        </w:tc>
        <w:tc>
          <w:tcPr>
            <w:tcW w:w="1191" w:type="dxa"/>
          </w:tcPr>
          <w:p>
            <w:pPr>
              <w:pStyle w:val="0"/>
              <w:jc w:val="center"/>
            </w:pPr>
            <w:r>
              <w:rPr>
                <w:sz w:val="20"/>
              </w:rPr>
              <w:t xml:space="preserve">1260/1,3</w:t>
            </w:r>
          </w:p>
        </w:tc>
        <w:tc>
          <w:tcPr>
            <w:tcW w:w="1304" w:type="dxa"/>
          </w:tcPr>
          <w:p>
            <w:pPr>
              <w:pStyle w:val="0"/>
              <w:jc w:val="center"/>
            </w:pPr>
            <w:r>
              <w:rPr>
                <w:sz w:val="20"/>
              </w:rPr>
              <w:t xml:space="preserve">1129/1,0</w:t>
            </w:r>
          </w:p>
        </w:tc>
        <w:tc>
          <w:tcPr>
            <w:tcW w:w="1247" w:type="dxa"/>
          </w:tcPr>
          <w:p>
            <w:pPr>
              <w:pStyle w:val="0"/>
              <w:jc w:val="center"/>
            </w:pPr>
            <w:r>
              <w:rPr>
                <w:sz w:val="20"/>
              </w:rPr>
              <w:t xml:space="preserve">1475,7</w:t>
            </w:r>
          </w:p>
        </w:tc>
        <w:tc>
          <w:tcPr>
            <w:tcW w:w="1361" w:type="dxa"/>
          </w:tcPr>
          <w:p>
            <w:pPr>
              <w:pStyle w:val="0"/>
              <w:jc w:val="center"/>
            </w:pPr>
            <w:r>
              <w:rPr>
                <w:sz w:val="20"/>
              </w:rPr>
              <w:t xml:space="preserve">1806,8</w:t>
            </w:r>
          </w:p>
        </w:tc>
        <w:tc>
          <w:tcPr>
            <w:tcW w:w="1361" w:type="dxa"/>
          </w:tcPr>
          <w:p>
            <w:pPr>
              <w:pStyle w:val="0"/>
              <w:jc w:val="center"/>
            </w:pPr>
            <w:r>
              <w:rPr>
                <w:sz w:val="20"/>
              </w:rPr>
              <w:t xml:space="preserve">1774,9</w:t>
            </w:r>
          </w:p>
        </w:tc>
        <w:tc>
          <w:tcPr>
            <w:tcW w:w="1417" w:type="dxa"/>
          </w:tcPr>
          <w:p>
            <w:pPr>
              <w:pStyle w:val="0"/>
              <w:jc w:val="center"/>
            </w:pPr>
            <w:r>
              <w:rPr>
                <w:sz w:val="20"/>
              </w:rPr>
              <w:t xml:space="preserve">1447,5</w:t>
            </w:r>
          </w:p>
        </w:tc>
        <w:tc>
          <w:tcPr>
            <w:tcW w:w="1474" w:type="dxa"/>
          </w:tcPr>
          <w:p>
            <w:pPr>
              <w:pStyle w:val="0"/>
              <w:jc w:val="center"/>
            </w:pPr>
            <w:r>
              <w:rPr>
                <w:sz w:val="20"/>
              </w:rPr>
              <w:t xml:space="preserve">1297,0</w:t>
            </w:r>
          </w:p>
        </w:tc>
      </w:tr>
      <w:tr>
        <w:tc>
          <w:tcPr>
            <w:tcW w:w="2324" w:type="dxa"/>
          </w:tcPr>
          <w:p>
            <w:pPr>
              <w:pStyle w:val="0"/>
            </w:pPr>
            <w:r>
              <w:rPr>
                <w:sz w:val="20"/>
              </w:rPr>
              <w:t xml:space="preserve">Из них: операции на артериях</w:t>
            </w:r>
          </w:p>
        </w:tc>
        <w:tc>
          <w:tcPr>
            <w:tcW w:w="1247" w:type="dxa"/>
          </w:tcPr>
          <w:p>
            <w:pPr>
              <w:pStyle w:val="0"/>
              <w:jc w:val="center"/>
            </w:pPr>
            <w:r>
              <w:rPr>
                <w:sz w:val="20"/>
              </w:rPr>
              <w:t xml:space="preserve">415/9,6</w:t>
            </w:r>
          </w:p>
        </w:tc>
        <w:tc>
          <w:tcPr>
            <w:tcW w:w="1247" w:type="dxa"/>
          </w:tcPr>
          <w:p>
            <w:pPr>
              <w:pStyle w:val="0"/>
              <w:jc w:val="center"/>
            </w:pPr>
            <w:r>
              <w:rPr>
                <w:sz w:val="20"/>
              </w:rPr>
              <w:t xml:space="preserve">737/6,0</w:t>
            </w:r>
          </w:p>
        </w:tc>
        <w:tc>
          <w:tcPr>
            <w:tcW w:w="1191" w:type="dxa"/>
          </w:tcPr>
          <w:p>
            <w:pPr>
              <w:pStyle w:val="0"/>
              <w:jc w:val="center"/>
            </w:pPr>
            <w:r>
              <w:rPr>
                <w:sz w:val="20"/>
              </w:rPr>
              <w:t xml:space="preserve">700/5,2</w:t>
            </w:r>
          </w:p>
        </w:tc>
        <w:tc>
          <w:tcPr>
            <w:tcW w:w="1191" w:type="dxa"/>
          </w:tcPr>
          <w:p>
            <w:pPr>
              <w:pStyle w:val="0"/>
              <w:jc w:val="center"/>
            </w:pPr>
            <w:r>
              <w:rPr>
                <w:sz w:val="20"/>
              </w:rPr>
              <w:t xml:space="preserve">658/2,3</w:t>
            </w:r>
          </w:p>
        </w:tc>
        <w:tc>
          <w:tcPr>
            <w:tcW w:w="1304" w:type="dxa"/>
          </w:tcPr>
          <w:p>
            <w:pPr>
              <w:pStyle w:val="0"/>
              <w:jc w:val="center"/>
            </w:pPr>
            <w:r>
              <w:rPr>
                <w:sz w:val="20"/>
              </w:rPr>
              <w:t xml:space="preserve">361/2,2</w:t>
            </w:r>
          </w:p>
        </w:tc>
        <w:tc>
          <w:tcPr>
            <w:tcW w:w="1247" w:type="dxa"/>
          </w:tcPr>
          <w:p>
            <w:pPr>
              <w:pStyle w:val="0"/>
              <w:jc w:val="center"/>
            </w:pPr>
            <w:r>
              <w:rPr>
                <w:sz w:val="20"/>
              </w:rPr>
              <w:t xml:space="preserve">479,2</w:t>
            </w:r>
          </w:p>
        </w:tc>
        <w:tc>
          <w:tcPr>
            <w:tcW w:w="1361" w:type="dxa"/>
          </w:tcPr>
          <w:p>
            <w:pPr>
              <w:pStyle w:val="0"/>
              <w:jc w:val="center"/>
            </w:pPr>
            <w:r>
              <w:rPr>
                <w:sz w:val="20"/>
              </w:rPr>
              <w:t xml:space="preserve">849,8</w:t>
            </w:r>
          </w:p>
        </w:tc>
        <w:tc>
          <w:tcPr>
            <w:tcW w:w="1361" w:type="dxa"/>
          </w:tcPr>
          <w:p>
            <w:pPr>
              <w:pStyle w:val="0"/>
              <w:jc w:val="center"/>
            </w:pPr>
            <w:r>
              <w:rPr>
                <w:sz w:val="20"/>
              </w:rPr>
              <w:t xml:space="preserve">805,7</w:t>
            </w:r>
          </w:p>
        </w:tc>
        <w:tc>
          <w:tcPr>
            <w:tcW w:w="1417" w:type="dxa"/>
          </w:tcPr>
          <w:p>
            <w:pPr>
              <w:pStyle w:val="0"/>
              <w:jc w:val="center"/>
            </w:pPr>
            <w:r>
              <w:rPr>
                <w:sz w:val="20"/>
              </w:rPr>
              <w:t xml:space="preserve">755,9</w:t>
            </w:r>
          </w:p>
        </w:tc>
        <w:tc>
          <w:tcPr>
            <w:tcW w:w="1474" w:type="dxa"/>
          </w:tcPr>
          <w:p>
            <w:pPr>
              <w:pStyle w:val="0"/>
              <w:jc w:val="center"/>
            </w:pPr>
            <w:r>
              <w:rPr>
                <w:sz w:val="20"/>
              </w:rPr>
              <w:t xml:space="preserve">414,7</w:t>
            </w:r>
          </w:p>
        </w:tc>
      </w:tr>
      <w:tr>
        <w:tc>
          <w:tcPr>
            <w:tcW w:w="2324" w:type="dxa"/>
          </w:tcPr>
          <w:p>
            <w:pPr>
              <w:pStyle w:val="0"/>
            </w:pPr>
            <w:r>
              <w:rPr>
                <w:sz w:val="20"/>
              </w:rPr>
              <w:t xml:space="preserve">Из них на питающих головной мозг</w:t>
            </w:r>
          </w:p>
        </w:tc>
        <w:tc>
          <w:tcPr>
            <w:tcW w:w="1247" w:type="dxa"/>
          </w:tcPr>
          <w:p>
            <w:pPr>
              <w:pStyle w:val="0"/>
              <w:jc w:val="center"/>
            </w:pPr>
            <w:r>
              <w:rPr>
                <w:sz w:val="20"/>
              </w:rPr>
              <w:t xml:space="preserve">216/7,4</w:t>
            </w:r>
          </w:p>
        </w:tc>
        <w:tc>
          <w:tcPr>
            <w:tcW w:w="1247" w:type="dxa"/>
          </w:tcPr>
          <w:p>
            <w:pPr>
              <w:pStyle w:val="0"/>
              <w:jc w:val="center"/>
            </w:pPr>
            <w:r>
              <w:rPr>
                <w:sz w:val="20"/>
              </w:rPr>
              <w:t xml:space="preserve">231/8,2</w:t>
            </w:r>
          </w:p>
        </w:tc>
        <w:tc>
          <w:tcPr>
            <w:tcW w:w="1191" w:type="dxa"/>
          </w:tcPr>
          <w:p>
            <w:pPr>
              <w:pStyle w:val="0"/>
              <w:jc w:val="center"/>
            </w:pPr>
            <w:r>
              <w:rPr>
                <w:sz w:val="20"/>
              </w:rPr>
              <w:t xml:space="preserve">130/9,2</w:t>
            </w:r>
          </w:p>
        </w:tc>
        <w:tc>
          <w:tcPr>
            <w:tcW w:w="1191" w:type="dxa"/>
          </w:tcPr>
          <w:p>
            <w:pPr>
              <w:pStyle w:val="0"/>
              <w:jc w:val="center"/>
            </w:pPr>
            <w:r>
              <w:rPr>
                <w:sz w:val="20"/>
              </w:rPr>
              <w:t xml:space="preserve">172/5,8</w:t>
            </w:r>
          </w:p>
        </w:tc>
        <w:tc>
          <w:tcPr>
            <w:tcW w:w="1304" w:type="dxa"/>
          </w:tcPr>
          <w:p>
            <w:pPr>
              <w:pStyle w:val="0"/>
              <w:jc w:val="center"/>
            </w:pPr>
            <w:r>
              <w:rPr>
                <w:sz w:val="20"/>
              </w:rPr>
              <w:t xml:space="preserve">84/2,4</w:t>
            </w:r>
          </w:p>
        </w:tc>
        <w:tc>
          <w:tcPr>
            <w:tcW w:w="1247" w:type="dxa"/>
          </w:tcPr>
          <w:p>
            <w:pPr>
              <w:pStyle w:val="0"/>
              <w:jc w:val="center"/>
            </w:pPr>
            <w:r>
              <w:rPr>
                <w:sz w:val="20"/>
              </w:rPr>
              <w:t xml:space="preserve">249,4</w:t>
            </w:r>
          </w:p>
        </w:tc>
        <w:tc>
          <w:tcPr>
            <w:tcW w:w="1361" w:type="dxa"/>
          </w:tcPr>
          <w:p>
            <w:pPr>
              <w:pStyle w:val="0"/>
              <w:jc w:val="center"/>
            </w:pPr>
            <w:r>
              <w:rPr>
                <w:sz w:val="20"/>
              </w:rPr>
              <w:t xml:space="preserve">266,3</w:t>
            </w:r>
          </w:p>
        </w:tc>
        <w:tc>
          <w:tcPr>
            <w:tcW w:w="1361" w:type="dxa"/>
          </w:tcPr>
          <w:p>
            <w:pPr>
              <w:pStyle w:val="0"/>
              <w:jc w:val="center"/>
            </w:pPr>
            <w:r>
              <w:rPr>
                <w:sz w:val="20"/>
              </w:rPr>
              <w:t xml:space="preserve">149,6</w:t>
            </w:r>
          </w:p>
        </w:tc>
        <w:tc>
          <w:tcPr>
            <w:tcW w:w="1417" w:type="dxa"/>
          </w:tcPr>
          <w:p>
            <w:pPr>
              <w:pStyle w:val="0"/>
              <w:jc w:val="center"/>
            </w:pPr>
            <w:r>
              <w:rPr>
                <w:sz w:val="20"/>
              </w:rPr>
              <w:t xml:space="preserve">197,6</w:t>
            </w:r>
          </w:p>
        </w:tc>
        <w:tc>
          <w:tcPr>
            <w:tcW w:w="1474" w:type="dxa"/>
          </w:tcPr>
          <w:p>
            <w:pPr>
              <w:pStyle w:val="0"/>
              <w:jc w:val="center"/>
            </w:pPr>
            <w:r>
              <w:rPr>
                <w:sz w:val="20"/>
              </w:rPr>
              <w:t xml:space="preserve">96,5</w:t>
            </w:r>
          </w:p>
        </w:tc>
      </w:tr>
      <w:tr>
        <w:tc>
          <w:tcPr>
            <w:tcW w:w="2324" w:type="dxa"/>
          </w:tcPr>
          <w:p>
            <w:pPr>
              <w:pStyle w:val="0"/>
            </w:pPr>
            <w:r>
              <w:rPr>
                <w:sz w:val="20"/>
              </w:rPr>
              <w:t xml:space="preserve">Из них: каротидные эндартерэктомии</w:t>
            </w:r>
          </w:p>
        </w:tc>
        <w:tc>
          <w:tcPr>
            <w:tcW w:w="1247" w:type="dxa"/>
          </w:tcPr>
          <w:p>
            <w:pPr>
              <w:pStyle w:val="0"/>
              <w:jc w:val="center"/>
            </w:pPr>
            <w:r>
              <w:rPr>
                <w:sz w:val="20"/>
              </w:rPr>
              <w:t xml:space="preserve">88/0</w:t>
            </w:r>
          </w:p>
        </w:tc>
        <w:tc>
          <w:tcPr>
            <w:tcW w:w="1247" w:type="dxa"/>
          </w:tcPr>
          <w:p>
            <w:pPr>
              <w:pStyle w:val="0"/>
              <w:jc w:val="center"/>
            </w:pPr>
            <w:r>
              <w:rPr>
                <w:sz w:val="20"/>
              </w:rPr>
              <w:t xml:space="preserve">49/24,5</w:t>
            </w:r>
          </w:p>
        </w:tc>
        <w:tc>
          <w:tcPr>
            <w:tcW w:w="1191" w:type="dxa"/>
          </w:tcPr>
          <w:p>
            <w:pPr>
              <w:pStyle w:val="0"/>
              <w:jc w:val="center"/>
            </w:pPr>
            <w:r>
              <w:rPr>
                <w:sz w:val="20"/>
              </w:rPr>
              <w:t xml:space="preserve">87/13,8</w:t>
            </w:r>
          </w:p>
        </w:tc>
        <w:tc>
          <w:tcPr>
            <w:tcW w:w="1191" w:type="dxa"/>
          </w:tcPr>
          <w:p>
            <w:pPr>
              <w:pStyle w:val="0"/>
              <w:jc w:val="center"/>
            </w:pPr>
            <w:r>
              <w:rPr>
                <w:sz w:val="20"/>
              </w:rPr>
              <w:t xml:space="preserve">0</w:t>
            </w:r>
          </w:p>
        </w:tc>
        <w:tc>
          <w:tcPr>
            <w:tcW w:w="1304" w:type="dxa"/>
          </w:tcPr>
          <w:p>
            <w:pPr>
              <w:pStyle w:val="0"/>
              <w:jc w:val="center"/>
            </w:pPr>
            <w:r>
              <w:rPr>
                <w:sz w:val="20"/>
              </w:rPr>
              <w:t xml:space="preserve">83/2,4</w:t>
            </w:r>
          </w:p>
        </w:tc>
        <w:tc>
          <w:tcPr>
            <w:tcW w:w="1247" w:type="dxa"/>
          </w:tcPr>
          <w:p>
            <w:pPr>
              <w:pStyle w:val="0"/>
              <w:jc w:val="center"/>
            </w:pPr>
            <w:r>
              <w:rPr>
                <w:sz w:val="20"/>
              </w:rPr>
              <w:t xml:space="preserve">101,6</w:t>
            </w:r>
          </w:p>
        </w:tc>
        <w:tc>
          <w:tcPr>
            <w:tcW w:w="1361" w:type="dxa"/>
          </w:tcPr>
          <w:p>
            <w:pPr>
              <w:pStyle w:val="0"/>
              <w:jc w:val="center"/>
            </w:pPr>
            <w:r>
              <w:rPr>
                <w:sz w:val="20"/>
              </w:rPr>
              <w:t xml:space="preserve">56,5</w:t>
            </w:r>
          </w:p>
        </w:tc>
        <w:tc>
          <w:tcPr>
            <w:tcW w:w="1361" w:type="dxa"/>
          </w:tcPr>
          <w:p>
            <w:pPr>
              <w:pStyle w:val="0"/>
              <w:jc w:val="center"/>
            </w:pPr>
            <w:r>
              <w:rPr>
                <w:sz w:val="20"/>
              </w:rPr>
              <w:t xml:space="preserve">100,1</w:t>
            </w:r>
          </w:p>
        </w:tc>
        <w:tc>
          <w:tcPr>
            <w:tcW w:w="1417" w:type="dxa"/>
          </w:tcPr>
          <w:p>
            <w:pPr>
              <w:pStyle w:val="0"/>
              <w:jc w:val="center"/>
            </w:pPr>
            <w:r>
              <w:rPr>
                <w:sz w:val="20"/>
              </w:rPr>
              <w:t xml:space="preserve">0,0</w:t>
            </w:r>
          </w:p>
        </w:tc>
        <w:tc>
          <w:tcPr>
            <w:tcW w:w="1474" w:type="dxa"/>
          </w:tcPr>
          <w:p>
            <w:pPr>
              <w:pStyle w:val="0"/>
              <w:jc w:val="center"/>
            </w:pPr>
            <w:r>
              <w:rPr>
                <w:sz w:val="20"/>
              </w:rPr>
              <w:t xml:space="preserve">95,3</w:t>
            </w:r>
          </w:p>
        </w:tc>
      </w:tr>
      <w:tr>
        <w:tc>
          <w:tcPr>
            <w:tcW w:w="2324" w:type="dxa"/>
          </w:tcPr>
          <w:p>
            <w:pPr>
              <w:pStyle w:val="0"/>
            </w:pPr>
            <w:r>
              <w:rPr>
                <w:sz w:val="20"/>
              </w:rPr>
              <w:t xml:space="preserve">Рентгенэндоваскулярные дилатации</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40/0</w:t>
            </w:r>
          </w:p>
        </w:tc>
        <w:tc>
          <w:tcPr>
            <w:tcW w:w="1191" w:type="dxa"/>
          </w:tcPr>
          <w:p>
            <w:pPr>
              <w:pStyle w:val="0"/>
              <w:jc w:val="center"/>
            </w:pPr>
            <w:r>
              <w:rPr>
                <w:sz w:val="20"/>
              </w:rPr>
              <w:t xml:space="preserve">0</w:t>
            </w:r>
          </w:p>
        </w:tc>
        <w:tc>
          <w:tcPr>
            <w:tcW w:w="1304" w:type="dxa"/>
          </w:tcPr>
          <w:p>
            <w:pPr>
              <w:pStyle w:val="0"/>
              <w:jc w:val="center"/>
            </w:pPr>
            <w:r>
              <w:rPr>
                <w:sz w:val="20"/>
              </w:rPr>
              <w:t xml:space="preserve">1/0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46,0</w:t>
            </w:r>
          </w:p>
        </w:tc>
        <w:tc>
          <w:tcPr>
            <w:tcW w:w="1417" w:type="dxa"/>
          </w:tcPr>
          <w:p>
            <w:pPr>
              <w:pStyle w:val="0"/>
              <w:jc w:val="center"/>
            </w:pPr>
            <w:r>
              <w:rPr>
                <w:sz w:val="20"/>
              </w:rPr>
              <w:t xml:space="preserve">0,0</w:t>
            </w:r>
          </w:p>
        </w:tc>
        <w:tc>
          <w:tcPr>
            <w:tcW w:w="1474" w:type="dxa"/>
          </w:tcPr>
          <w:p>
            <w:pPr>
              <w:pStyle w:val="0"/>
              <w:jc w:val="center"/>
            </w:pPr>
            <w:r>
              <w:rPr>
                <w:sz w:val="20"/>
              </w:rPr>
              <w:t xml:space="preserve">1,1</w:t>
            </w:r>
          </w:p>
        </w:tc>
      </w:tr>
      <w:tr>
        <w:tc>
          <w:tcPr>
            <w:tcW w:w="2324" w:type="dxa"/>
          </w:tcPr>
          <w:p>
            <w:pPr>
              <w:pStyle w:val="0"/>
            </w:pPr>
            <w:r>
              <w:rPr>
                <w:sz w:val="20"/>
              </w:rPr>
              <w:t xml:space="preserve">Из них: со стентированием</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13/0</w:t>
            </w:r>
          </w:p>
        </w:tc>
        <w:tc>
          <w:tcPr>
            <w:tcW w:w="1191" w:type="dxa"/>
          </w:tcPr>
          <w:p>
            <w:pPr>
              <w:pStyle w:val="0"/>
              <w:jc w:val="center"/>
            </w:pPr>
            <w:r>
              <w:rPr>
                <w:sz w:val="20"/>
              </w:rPr>
              <w:t xml:space="preserve">0</w:t>
            </w:r>
          </w:p>
        </w:tc>
        <w:tc>
          <w:tcPr>
            <w:tcW w:w="1304" w:type="dxa"/>
          </w:tcPr>
          <w:p>
            <w:pPr>
              <w:pStyle w:val="0"/>
              <w:jc w:val="center"/>
            </w:pPr>
            <w:r>
              <w:rPr>
                <w:sz w:val="20"/>
              </w:rPr>
              <w:t xml:space="preserve">1/0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15,0</w:t>
            </w:r>
          </w:p>
        </w:tc>
        <w:tc>
          <w:tcPr>
            <w:tcW w:w="1417" w:type="dxa"/>
          </w:tcPr>
          <w:p>
            <w:pPr>
              <w:pStyle w:val="0"/>
              <w:jc w:val="center"/>
            </w:pPr>
            <w:r>
              <w:rPr>
                <w:sz w:val="20"/>
              </w:rPr>
              <w:t xml:space="preserve">0,0</w:t>
            </w:r>
          </w:p>
        </w:tc>
        <w:tc>
          <w:tcPr>
            <w:tcW w:w="1474" w:type="dxa"/>
          </w:tcPr>
          <w:p>
            <w:pPr>
              <w:pStyle w:val="0"/>
              <w:jc w:val="center"/>
            </w:pPr>
            <w:r>
              <w:rPr>
                <w:sz w:val="20"/>
              </w:rPr>
              <w:t xml:space="preserve">1,1</w:t>
            </w:r>
          </w:p>
        </w:tc>
      </w:tr>
      <w:tr>
        <w:tc>
          <w:tcPr>
            <w:tcW w:w="2324" w:type="dxa"/>
          </w:tcPr>
          <w:p>
            <w:pPr>
              <w:pStyle w:val="0"/>
            </w:pPr>
            <w:r>
              <w:rPr>
                <w:sz w:val="20"/>
              </w:rPr>
              <w:t xml:space="preserve">Из них: сонных артерий</w:t>
            </w:r>
          </w:p>
        </w:tc>
        <w:tc>
          <w:tcPr>
            <w:tcW w:w="1247" w:type="dxa"/>
          </w:tcPr>
          <w:p>
            <w:pPr>
              <w:pStyle w:val="0"/>
              <w:jc w:val="center"/>
            </w:pPr>
            <w:r>
              <w:rPr>
                <w:sz w:val="20"/>
              </w:rPr>
              <w:t xml:space="preserve">н/д</w:t>
            </w:r>
          </w:p>
        </w:tc>
        <w:tc>
          <w:tcPr>
            <w:tcW w:w="1247" w:type="dxa"/>
          </w:tcPr>
          <w:p>
            <w:pPr>
              <w:pStyle w:val="0"/>
              <w:jc w:val="center"/>
            </w:pPr>
            <w:r>
              <w:rPr>
                <w:sz w:val="20"/>
              </w:rPr>
              <w:t xml:space="preserve">н/д</w:t>
            </w:r>
          </w:p>
        </w:tc>
        <w:tc>
          <w:tcPr>
            <w:tcW w:w="1191" w:type="dxa"/>
          </w:tcPr>
          <w:p>
            <w:pPr>
              <w:pStyle w:val="0"/>
              <w:jc w:val="center"/>
            </w:pPr>
            <w:r>
              <w:rPr>
                <w:sz w:val="20"/>
              </w:rPr>
              <w:t xml:space="preserve">н/д</w:t>
            </w:r>
          </w:p>
        </w:tc>
        <w:tc>
          <w:tcPr>
            <w:tcW w:w="1191" w:type="dxa"/>
          </w:tcPr>
          <w:p>
            <w:pPr>
              <w:pStyle w:val="0"/>
              <w:jc w:val="center"/>
            </w:pPr>
            <w:r>
              <w:rPr>
                <w:sz w:val="20"/>
              </w:rPr>
              <w:t xml:space="preserve">0</w:t>
            </w:r>
          </w:p>
        </w:tc>
        <w:tc>
          <w:tcPr>
            <w:tcW w:w="1304" w:type="dxa"/>
          </w:tcPr>
          <w:p>
            <w:pPr>
              <w:pStyle w:val="0"/>
              <w:jc w:val="center"/>
            </w:pPr>
            <w:r>
              <w:rPr>
                <w:sz w:val="20"/>
              </w:rPr>
              <w:t xml:space="preserve">н/д</w:t>
            </w:r>
          </w:p>
        </w:tc>
        <w:tc>
          <w:tcPr>
            <w:tcW w:w="1247" w:type="dxa"/>
          </w:tcPr>
          <w:p>
            <w:pPr>
              <w:pStyle w:val="0"/>
              <w:jc w:val="center"/>
            </w:pPr>
            <w:r>
              <w:rPr>
                <w:sz w:val="20"/>
              </w:rPr>
              <w:t xml:space="preserve">н/д</w:t>
            </w:r>
          </w:p>
        </w:tc>
        <w:tc>
          <w:tcPr>
            <w:tcW w:w="1361" w:type="dxa"/>
          </w:tcPr>
          <w:p>
            <w:pPr>
              <w:pStyle w:val="0"/>
              <w:jc w:val="center"/>
            </w:pPr>
            <w:r>
              <w:rPr>
                <w:sz w:val="20"/>
              </w:rPr>
              <w:t xml:space="preserve">н/д</w:t>
            </w:r>
          </w:p>
        </w:tc>
        <w:tc>
          <w:tcPr>
            <w:tcW w:w="1361" w:type="dxa"/>
          </w:tcPr>
          <w:p>
            <w:pPr>
              <w:pStyle w:val="0"/>
              <w:jc w:val="center"/>
            </w:pPr>
            <w:r>
              <w:rPr>
                <w:sz w:val="20"/>
              </w:rPr>
              <w:t xml:space="preserve">н/д</w:t>
            </w:r>
          </w:p>
        </w:tc>
        <w:tc>
          <w:tcPr>
            <w:tcW w:w="1417" w:type="dxa"/>
          </w:tcPr>
          <w:p>
            <w:pPr>
              <w:pStyle w:val="0"/>
              <w:jc w:val="center"/>
            </w:pPr>
            <w:r>
              <w:rPr>
                <w:sz w:val="20"/>
              </w:rPr>
              <w:t xml:space="preserve">0,0</w:t>
            </w:r>
          </w:p>
        </w:tc>
        <w:tc>
          <w:tcPr>
            <w:tcW w:w="1474" w:type="dxa"/>
          </w:tcPr>
          <w:p>
            <w:pPr>
              <w:pStyle w:val="0"/>
              <w:jc w:val="center"/>
            </w:pPr>
            <w:r>
              <w:rPr>
                <w:sz w:val="20"/>
              </w:rPr>
              <w:t xml:space="preserve">н/д</w:t>
            </w:r>
          </w:p>
        </w:tc>
      </w:tr>
      <w:tr>
        <w:tc>
          <w:tcPr>
            <w:tcW w:w="2324" w:type="dxa"/>
          </w:tcPr>
          <w:p>
            <w:pPr>
              <w:pStyle w:val="0"/>
            </w:pPr>
            <w:r>
              <w:rPr>
                <w:sz w:val="20"/>
              </w:rPr>
              <w:t xml:space="preserve">На почечных артериях</w:t>
            </w:r>
          </w:p>
        </w:tc>
        <w:tc>
          <w:tcPr>
            <w:tcW w:w="1247" w:type="dxa"/>
          </w:tcPr>
          <w:p>
            <w:pPr>
              <w:pStyle w:val="0"/>
              <w:jc w:val="center"/>
            </w:pPr>
            <w:r>
              <w:rPr>
                <w:sz w:val="20"/>
              </w:rPr>
              <w:t xml:space="preserve">0</w:t>
            </w:r>
          </w:p>
        </w:tc>
        <w:tc>
          <w:tcPr>
            <w:tcW w:w="1247" w:type="dxa"/>
          </w:tcPr>
          <w:p>
            <w:pPr>
              <w:pStyle w:val="0"/>
              <w:jc w:val="center"/>
            </w:pPr>
            <w:r>
              <w:rPr>
                <w:sz w:val="20"/>
              </w:rPr>
              <w:t xml:space="preserve">0</w:t>
            </w:r>
          </w:p>
        </w:tc>
        <w:tc>
          <w:tcPr>
            <w:tcW w:w="1191" w:type="dxa"/>
          </w:tcPr>
          <w:p>
            <w:pPr>
              <w:pStyle w:val="0"/>
              <w:jc w:val="center"/>
            </w:pPr>
            <w:r>
              <w:rPr>
                <w:sz w:val="20"/>
              </w:rPr>
              <w:t xml:space="preserve">0</w:t>
            </w:r>
          </w:p>
        </w:tc>
        <w:tc>
          <w:tcPr>
            <w:tcW w:w="1191" w:type="dxa"/>
          </w:tcPr>
          <w:p>
            <w:pPr>
              <w:pStyle w:val="0"/>
              <w:jc w:val="center"/>
            </w:pPr>
            <w:r>
              <w:rPr>
                <w:sz w:val="20"/>
              </w:rPr>
              <w:t xml:space="preserve">0</w:t>
            </w:r>
          </w:p>
        </w:tc>
        <w:tc>
          <w:tcPr>
            <w:tcW w:w="1304" w:type="dxa"/>
          </w:tcPr>
          <w:p>
            <w:pPr>
              <w:pStyle w:val="0"/>
              <w:jc w:val="center"/>
            </w:pPr>
            <w:r>
              <w:rPr>
                <w:sz w:val="20"/>
              </w:rPr>
              <w:t xml:space="preserve">0</w:t>
            </w:r>
          </w:p>
        </w:tc>
        <w:tc>
          <w:tcPr>
            <w:tcW w:w="1247" w:type="dxa"/>
          </w:tcPr>
          <w:p>
            <w:pPr>
              <w:pStyle w:val="0"/>
              <w:jc w:val="center"/>
            </w:pPr>
            <w:r>
              <w:rPr>
                <w:sz w:val="20"/>
              </w:rPr>
              <w:t xml:space="preserve">0</w:t>
            </w:r>
          </w:p>
        </w:tc>
        <w:tc>
          <w:tcPr>
            <w:tcW w:w="1361" w:type="dxa"/>
          </w:tcPr>
          <w:p>
            <w:pPr>
              <w:pStyle w:val="0"/>
              <w:jc w:val="center"/>
            </w:pPr>
            <w:r>
              <w:rPr>
                <w:sz w:val="20"/>
              </w:rPr>
              <w:t xml:space="preserve">0</w:t>
            </w:r>
          </w:p>
        </w:tc>
        <w:tc>
          <w:tcPr>
            <w:tcW w:w="1361" w:type="dxa"/>
          </w:tcPr>
          <w:p>
            <w:pPr>
              <w:pStyle w:val="0"/>
              <w:jc w:val="center"/>
            </w:pPr>
            <w:r>
              <w:rPr>
                <w:sz w:val="20"/>
              </w:rPr>
              <w:t xml:space="preserve">0</w:t>
            </w:r>
          </w:p>
        </w:tc>
        <w:tc>
          <w:tcPr>
            <w:tcW w:w="1417" w:type="dxa"/>
          </w:tcPr>
          <w:p>
            <w:pPr>
              <w:pStyle w:val="0"/>
              <w:jc w:val="center"/>
            </w:pPr>
            <w:r>
              <w:rPr>
                <w:sz w:val="20"/>
              </w:rPr>
              <w:t xml:space="preserve">0,0</w:t>
            </w:r>
          </w:p>
        </w:tc>
        <w:tc>
          <w:tcPr>
            <w:tcW w:w="1474" w:type="dxa"/>
          </w:tcPr>
          <w:p>
            <w:pPr>
              <w:pStyle w:val="0"/>
              <w:jc w:val="center"/>
            </w:pPr>
            <w:r>
              <w:rPr>
                <w:sz w:val="20"/>
              </w:rPr>
              <w:t xml:space="preserve">0</w:t>
            </w:r>
          </w:p>
        </w:tc>
      </w:tr>
      <w:tr>
        <w:tc>
          <w:tcPr>
            <w:tcW w:w="2324" w:type="dxa"/>
          </w:tcPr>
          <w:p>
            <w:pPr>
              <w:pStyle w:val="0"/>
            </w:pPr>
            <w:r>
              <w:rPr>
                <w:sz w:val="20"/>
              </w:rPr>
              <w:t xml:space="preserve">На аорте</w:t>
            </w:r>
          </w:p>
        </w:tc>
        <w:tc>
          <w:tcPr>
            <w:tcW w:w="1247" w:type="dxa"/>
          </w:tcPr>
          <w:p>
            <w:pPr>
              <w:pStyle w:val="0"/>
              <w:jc w:val="center"/>
            </w:pPr>
            <w:r>
              <w:rPr>
                <w:sz w:val="20"/>
              </w:rPr>
              <w:t xml:space="preserve">5/0</w:t>
            </w:r>
          </w:p>
        </w:tc>
        <w:tc>
          <w:tcPr>
            <w:tcW w:w="1247" w:type="dxa"/>
          </w:tcPr>
          <w:p>
            <w:pPr>
              <w:pStyle w:val="0"/>
              <w:jc w:val="center"/>
            </w:pPr>
            <w:r>
              <w:rPr>
                <w:sz w:val="20"/>
              </w:rPr>
              <w:t xml:space="preserve">2/0</w:t>
            </w:r>
          </w:p>
        </w:tc>
        <w:tc>
          <w:tcPr>
            <w:tcW w:w="1191" w:type="dxa"/>
          </w:tcPr>
          <w:p>
            <w:pPr>
              <w:pStyle w:val="0"/>
              <w:jc w:val="center"/>
            </w:pPr>
            <w:r>
              <w:rPr>
                <w:sz w:val="20"/>
              </w:rPr>
              <w:t xml:space="preserve">2/0</w:t>
            </w:r>
          </w:p>
        </w:tc>
        <w:tc>
          <w:tcPr>
            <w:tcW w:w="1191" w:type="dxa"/>
          </w:tcPr>
          <w:p>
            <w:pPr>
              <w:pStyle w:val="0"/>
              <w:jc w:val="center"/>
            </w:pPr>
            <w:r>
              <w:rPr>
                <w:sz w:val="20"/>
              </w:rPr>
              <w:t xml:space="preserve">0</w:t>
            </w:r>
          </w:p>
        </w:tc>
        <w:tc>
          <w:tcPr>
            <w:tcW w:w="1304" w:type="dxa"/>
          </w:tcPr>
          <w:p>
            <w:pPr>
              <w:pStyle w:val="0"/>
              <w:jc w:val="center"/>
            </w:pPr>
            <w:r>
              <w:rPr>
                <w:sz w:val="20"/>
              </w:rPr>
              <w:t xml:space="preserve">14/0</w:t>
            </w:r>
          </w:p>
        </w:tc>
        <w:tc>
          <w:tcPr>
            <w:tcW w:w="1247" w:type="dxa"/>
          </w:tcPr>
          <w:p>
            <w:pPr>
              <w:pStyle w:val="0"/>
              <w:jc w:val="center"/>
            </w:pPr>
            <w:r>
              <w:rPr>
                <w:sz w:val="20"/>
              </w:rPr>
              <w:t xml:space="preserve">5,8</w:t>
            </w:r>
          </w:p>
        </w:tc>
        <w:tc>
          <w:tcPr>
            <w:tcW w:w="1361" w:type="dxa"/>
          </w:tcPr>
          <w:p>
            <w:pPr>
              <w:pStyle w:val="0"/>
              <w:jc w:val="center"/>
            </w:pPr>
            <w:r>
              <w:rPr>
                <w:sz w:val="20"/>
              </w:rPr>
              <w:t xml:space="preserve">2,3</w:t>
            </w:r>
          </w:p>
        </w:tc>
        <w:tc>
          <w:tcPr>
            <w:tcW w:w="1361" w:type="dxa"/>
          </w:tcPr>
          <w:p>
            <w:pPr>
              <w:pStyle w:val="0"/>
              <w:jc w:val="center"/>
            </w:pPr>
            <w:r>
              <w:rPr>
                <w:sz w:val="20"/>
              </w:rPr>
              <w:t xml:space="preserve">2,3</w:t>
            </w:r>
          </w:p>
        </w:tc>
        <w:tc>
          <w:tcPr>
            <w:tcW w:w="1417" w:type="dxa"/>
          </w:tcPr>
          <w:p>
            <w:pPr>
              <w:pStyle w:val="0"/>
              <w:jc w:val="center"/>
            </w:pPr>
            <w:r>
              <w:rPr>
                <w:sz w:val="20"/>
              </w:rPr>
              <w:t xml:space="preserve">0,0</w:t>
            </w:r>
          </w:p>
        </w:tc>
        <w:tc>
          <w:tcPr>
            <w:tcW w:w="1474" w:type="dxa"/>
          </w:tcPr>
          <w:p>
            <w:pPr>
              <w:pStyle w:val="0"/>
              <w:jc w:val="center"/>
            </w:pPr>
            <w:r>
              <w:rPr>
                <w:sz w:val="20"/>
              </w:rPr>
              <w:t xml:space="preserve">16,1</w:t>
            </w:r>
          </w:p>
        </w:tc>
      </w:tr>
      <w:tr>
        <w:tc>
          <w:tcPr>
            <w:tcW w:w="2324" w:type="dxa"/>
          </w:tcPr>
          <w:p>
            <w:pPr>
              <w:pStyle w:val="0"/>
            </w:pPr>
            <w:r>
              <w:rPr>
                <w:sz w:val="20"/>
              </w:rPr>
              <w:t xml:space="preserve">Операции на венах</w:t>
            </w:r>
          </w:p>
        </w:tc>
        <w:tc>
          <w:tcPr>
            <w:tcW w:w="1247" w:type="dxa"/>
          </w:tcPr>
          <w:p>
            <w:pPr>
              <w:pStyle w:val="0"/>
              <w:jc w:val="center"/>
            </w:pPr>
            <w:r>
              <w:rPr>
                <w:sz w:val="20"/>
              </w:rPr>
              <w:t xml:space="preserve">863/0</w:t>
            </w:r>
          </w:p>
        </w:tc>
        <w:tc>
          <w:tcPr>
            <w:tcW w:w="1247" w:type="dxa"/>
          </w:tcPr>
          <w:p>
            <w:pPr>
              <w:pStyle w:val="0"/>
              <w:jc w:val="center"/>
            </w:pPr>
            <w:r>
              <w:rPr>
                <w:sz w:val="20"/>
              </w:rPr>
              <w:t xml:space="preserve">830/0,1</w:t>
            </w:r>
          </w:p>
        </w:tc>
        <w:tc>
          <w:tcPr>
            <w:tcW w:w="1191" w:type="dxa"/>
          </w:tcPr>
          <w:p>
            <w:pPr>
              <w:pStyle w:val="0"/>
              <w:jc w:val="center"/>
            </w:pPr>
            <w:r>
              <w:rPr>
                <w:sz w:val="20"/>
              </w:rPr>
              <w:t xml:space="preserve">842/0</w:t>
            </w:r>
          </w:p>
        </w:tc>
        <w:tc>
          <w:tcPr>
            <w:tcW w:w="1191" w:type="dxa"/>
          </w:tcPr>
          <w:p>
            <w:pPr>
              <w:pStyle w:val="0"/>
              <w:jc w:val="center"/>
            </w:pPr>
            <w:r>
              <w:rPr>
                <w:sz w:val="20"/>
              </w:rPr>
              <w:t xml:space="preserve">602/0,2</w:t>
            </w:r>
          </w:p>
        </w:tc>
        <w:tc>
          <w:tcPr>
            <w:tcW w:w="1304" w:type="dxa"/>
          </w:tcPr>
          <w:p>
            <w:pPr>
              <w:pStyle w:val="0"/>
              <w:jc w:val="center"/>
            </w:pPr>
            <w:r>
              <w:rPr>
                <w:sz w:val="20"/>
              </w:rPr>
              <w:t xml:space="preserve">768/0,4</w:t>
            </w:r>
          </w:p>
        </w:tc>
        <w:tc>
          <w:tcPr>
            <w:tcW w:w="1247" w:type="dxa"/>
          </w:tcPr>
          <w:p>
            <w:pPr>
              <w:pStyle w:val="0"/>
              <w:jc w:val="center"/>
            </w:pPr>
            <w:r>
              <w:rPr>
                <w:sz w:val="20"/>
              </w:rPr>
              <w:t xml:space="preserve">996,5</w:t>
            </w:r>
          </w:p>
        </w:tc>
        <w:tc>
          <w:tcPr>
            <w:tcW w:w="1361" w:type="dxa"/>
          </w:tcPr>
          <w:p>
            <w:pPr>
              <w:pStyle w:val="0"/>
              <w:jc w:val="center"/>
            </w:pPr>
            <w:r>
              <w:rPr>
                <w:sz w:val="20"/>
              </w:rPr>
              <w:t xml:space="preserve">957,0</w:t>
            </w:r>
          </w:p>
        </w:tc>
        <w:tc>
          <w:tcPr>
            <w:tcW w:w="1361" w:type="dxa"/>
          </w:tcPr>
          <w:p>
            <w:pPr>
              <w:pStyle w:val="0"/>
              <w:jc w:val="center"/>
            </w:pPr>
            <w:r>
              <w:rPr>
                <w:sz w:val="20"/>
              </w:rPr>
              <w:t xml:space="preserve">969,2</w:t>
            </w:r>
          </w:p>
        </w:tc>
        <w:tc>
          <w:tcPr>
            <w:tcW w:w="1417" w:type="dxa"/>
          </w:tcPr>
          <w:p>
            <w:pPr>
              <w:pStyle w:val="0"/>
              <w:jc w:val="center"/>
            </w:pPr>
            <w:r>
              <w:rPr>
                <w:sz w:val="20"/>
              </w:rPr>
              <w:t xml:space="preserve">691,6</w:t>
            </w:r>
          </w:p>
        </w:tc>
        <w:tc>
          <w:tcPr>
            <w:tcW w:w="1474" w:type="dxa"/>
          </w:tcPr>
          <w:p>
            <w:pPr>
              <w:pStyle w:val="0"/>
              <w:jc w:val="center"/>
            </w:pPr>
            <w:r>
              <w:rPr>
                <w:sz w:val="20"/>
              </w:rPr>
              <w:t xml:space="preserve">882,3</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Анализ проведенных мероприятий по снижению влияния</w:t>
      </w:r>
    </w:p>
    <w:p>
      <w:pPr>
        <w:pStyle w:val="2"/>
        <w:jc w:val="center"/>
      </w:pPr>
      <w:r>
        <w:rPr>
          <w:sz w:val="20"/>
        </w:rPr>
        <w:t xml:space="preserve">факторов риска развития сердечно-сосудистых заболеваний</w:t>
      </w:r>
    </w:p>
    <w:p>
      <w:pPr>
        <w:pStyle w:val="0"/>
        <w:jc w:val="both"/>
      </w:pPr>
      <w:r>
        <w:rPr>
          <w:sz w:val="20"/>
        </w:rPr>
      </w:r>
    </w:p>
    <w:p>
      <w:pPr>
        <w:pStyle w:val="0"/>
        <w:ind w:firstLine="540"/>
        <w:jc w:val="both"/>
      </w:pPr>
      <w:r>
        <w:rPr>
          <w:sz w:val="20"/>
        </w:rPr>
        <w:t xml:space="preserve">Общий уровень распространенности факторов риска БСК во взрослой популяции, по последним актуальным данным (диспансеризация взрослого населения в 2022 году) в Кабардино-Балкарской Республике составляет:</w:t>
      </w:r>
    </w:p>
    <w:p>
      <w:pPr>
        <w:pStyle w:val="0"/>
        <w:spacing w:before="200" w:line-rule="auto"/>
        <w:ind w:firstLine="540"/>
        <w:jc w:val="both"/>
      </w:pPr>
      <w:r>
        <w:rPr>
          <w:sz w:val="20"/>
        </w:rPr>
        <w:t xml:space="preserve">артериальная гипертензия - 30,4% (от второй группы состояния здоровья);</w:t>
      </w:r>
    </w:p>
    <w:p>
      <w:pPr>
        <w:pStyle w:val="0"/>
        <w:spacing w:before="200" w:line-rule="auto"/>
        <w:ind w:firstLine="540"/>
        <w:jc w:val="both"/>
      </w:pPr>
      <w:r>
        <w:rPr>
          <w:sz w:val="20"/>
        </w:rPr>
        <w:t xml:space="preserve">гиперхолестеринемия - 44,4%;</w:t>
      </w:r>
    </w:p>
    <w:p>
      <w:pPr>
        <w:pStyle w:val="0"/>
        <w:spacing w:before="200" w:line-rule="auto"/>
        <w:ind w:firstLine="540"/>
        <w:jc w:val="both"/>
      </w:pPr>
      <w:r>
        <w:rPr>
          <w:sz w:val="20"/>
        </w:rPr>
        <w:t xml:space="preserve">гипергликемия - 13,9%;</w:t>
      </w:r>
    </w:p>
    <w:p>
      <w:pPr>
        <w:pStyle w:val="0"/>
        <w:spacing w:before="200" w:line-rule="auto"/>
        <w:ind w:firstLine="540"/>
        <w:jc w:val="both"/>
      </w:pPr>
      <w:r>
        <w:rPr>
          <w:sz w:val="20"/>
        </w:rPr>
        <w:t xml:space="preserve">избыточная масса тела - 75,3%;</w:t>
      </w:r>
    </w:p>
    <w:p>
      <w:pPr>
        <w:pStyle w:val="0"/>
        <w:spacing w:before="200" w:line-rule="auto"/>
        <w:ind w:firstLine="540"/>
        <w:jc w:val="both"/>
      </w:pPr>
      <w:r>
        <w:rPr>
          <w:sz w:val="20"/>
        </w:rPr>
        <w:t xml:space="preserve">недостаточная физическая активность - 71,7%;</w:t>
      </w:r>
    </w:p>
    <w:p>
      <w:pPr>
        <w:pStyle w:val="0"/>
        <w:spacing w:before="200" w:line-rule="auto"/>
        <w:ind w:firstLine="540"/>
        <w:jc w:val="both"/>
      </w:pPr>
      <w:r>
        <w:rPr>
          <w:sz w:val="20"/>
        </w:rPr>
        <w:t xml:space="preserve">нерациональное питание - 90,4%;</w:t>
      </w:r>
    </w:p>
    <w:p>
      <w:pPr>
        <w:pStyle w:val="0"/>
        <w:spacing w:before="200" w:line-rule="auto"/>
        <w:ind w:firstLine="540"/>
        <w:jc w:val="both"/>
      </w:pPr>
      <w:r>
        <w:rPr>
          <w:sz w:val="20"/>
        </w:rPr>
        <w:t xml:space="preserve">курение - 38,7%;</w:t>
      </w:r>
    </w:p>
    <w:p>
      <w:pPr>
        <w:pStyle w:val="0"/>
        <w:spacing w:before="200" w:line-rule="auto"/>
        <w:ind w:firstLine="540"/>
        <w:jc w:val="both"/>
      </w:pPr>
      <w:r>
        <w:rPr>
          <w:sz w:val="20"/>
        </w:rPr>
        <w:t xml:space="preserve">употребление алкоголя - 0,5%.</w:t>
      </w:r>
    </w:p>
    <w:p>
      <w:pPr>
        <w:pStyle w:val="0"/>
        <w:jc w:val="both"/>
      </w:pPr>
      <w:r>
        <w:rPr>
          <w:sz w:val="20"/>
        </w:rPr>
      </w:r>
    </w:p>
    <w:p>
      <w:pPr>
        <w:pStyle w:val="2"/>
        <w:outlineLvl w:val="2"/>
        <w:jc w:val="center"/>
      </w:pPr>
      <w:r>
        <w:rPr>
          <w:sz w:val="20"/>
        </w:rPr>
        <w:t xml:space="preserve">1.5. Ресурсы инфраструктуры службы, оказывающей медицинскую</w:t>
      </w:r>
    </w:p>
    <w:p>
      <w:pPr>
        <w:pStyle w:val="2"/>
        <w:jc w:val="center"/>
      </w:pPr>
      <w:r>
        <w:rPr>
          <w:sz w:val="20"/>
        </w:rPr>
        <w:t xml:space="preserve">помощь больным с болезнями системы кровообращения (анализ</w:t>
      </w:r>
    </w:p>
    <w:p>
      <w:pPr>
        <w:pStyle w:val="2"/>
        <w:jc w:val="center"/>
      </w:pPr>
      <w:r>
        <w:rPr>
          <w:sz w:val="20"/>
        </w:rPr>
        <w:t xml:space="preserve">за 2018 - 2022 годы)</w:t>
      </w:r>
    </w:p>
    <w:p>
      <w:pPr>
        <w:pStyle w:val="0"/>
        <w:jc w:val="both"/>
      </w:pPr>
      <w:r>
        <w:rPr>
          <w:sz w:val="20"/>
        </w:rPr>
      </w:r>
    </w:p>
    <w:p>
      <w:pPr>
        <w:pStyle w:val="0"/>
        <w:outlineLvl w:val="3"/>
        <w:jc w:val="right"/>
      </w:pPr>
      <w:r>
        <w:rPr>
          <w:sz w:val="20"/>
        </w:rPr>
        <w:t xml:space="preserve">Таблица 18</w:t>
      </w:r>
    </w:p>
    <w:p>
      <w:pPr>
        <w:pStyle w:val="0"/>
        <w:jc w:val="both"/>
      </w:pPr>
      <w:r>
        <w:rPr>
          <w:sz w:val="20"/>
        </w:rPr>
      </w:r>
    </w:p>
    <w:p>
      <w:pPr>
        <w:pStyle w:val="2"/>
        <w:jc w:val="center"/>
      </w:pPr>
      <w:r>
        <w:rPr>
          <w:sz w:val="20"/>
        </w:rPr>
        <w:t xml:space="preserve">Мощность медицинских организации и их подразделений,</w:t>
      </w:r>
    </w:p>
    <w:p>
      <w:pPr>
        <w:pStyle w:val="2"/>
        <w:jc w:val="center"/>
      </w:pPr>
      <w:r>
        <w:rPr>
          <w:sz w:val="20"/>
        </w:rPr>
        <w:t xml:space="preserve">задействованных в 2018 - 2022 годах в выявлении,</w:t>
      </w:r>
    </w:p>
    <w:p>
      <w:pPr>
        <w:pStyle w:val="2"/>
        <w:jc w:val="center"/>
      </w:pPr>
      <w:r>
        <w:rPr>
          <w:sz w:val="20"/>
        </w:rPr>
        <w:t xml:space="preserve">диагностике и лечении БСК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1134"/>
        <w:gridCol w:w="1134"/>
        <w:gridCol w:w="1134"/>
        <w:gridCol w:w="1140"/>
        <w:gridCol w:w="1072"/>
      </w:tblGrid>
      <w:tr>
        <w:tc>
          <w:tcPr>
            <w:tcW w:w="3458" w:type="dxa"/>
            <w:vAlign w:val="center"/>
          </w:tcPr>
          <w:p>
            <w:pPr>
              <w:pStyle w:val="0"/>
              <w:jc w:val="center"/>
            </w:pPr>
            <w:r>
              <w:rPr>
                <w:sz w:val="20"/>
              </w:rPr>
              <w:t xml:space="preserve">Показатели</w:t>
            </w:r>
          </w:p>
        </w:tc>
        <w:tc>
          <w:tcPr>
            <w:tcW w:w="1134" w:type="dxa"/>
          </w:tcPr>
          <w:p>
            <w:pPr>
              <w:pStyle w:val="0"/>
              <w:jc w:val="center"/>
            </w:pPr>
            <w:r>
              <w:rPr>
                <w:sz w:val="20"/>
              </w:rPr>
              <w:t xml:space="preserve">2018 год</w:t>
            </w:r>
          </w:p>
        </w:tc>
        <w:tc>
          <w:tcPr>
            <w:tcW w:w="1134"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1140" w:type="dxa"/>
          </w:tcPr>
          <w:p>
            <w:pPr>
              <w:pStyle w:val="0"/>
              <w:jc w:val="center"/>
            </w:pPr>
            <w:r>
              <w:rPr>
                <w:sz w:val="20"/>
              </w:rPr>
              <w:t xml:space="preserve">2021 год</w:t>
            </w:r>
          </w:p>
        </w:tc>
        <w:tc>
          <w:tcPr>
            <w:tcW w:w="1072" w:type="dxa"/>
          </w:tcPr>
          <w:p>
            <w:pPr>
              <w:pStyle w:val="0"/>
              <w:jc w:val="center"/>
            </w:pPr>
            <w:r>
              <w:rPr>
                <w:sz w:val="20"/>
              </w:rPr>
              <w:t xml:space="preserve">2022 год</w:t>
            </w:r>
          </w:p>
        </w:tc>
      </w:tr>
      <w:tr>
        <w:tc>
          <w:tcPr>
            <w:gridSpan w:val="6"/>
            <w:tcW w:w="9072" w:type="dxa"/>
          </w:tcPr>
          <w:p>
            <w:pPr>
              <w:pStyle w:val="0"/>
            </w:pPr>
            <w:r>
              <w:rPr>
                <w:sz w:val="20"/>
              </w:rPr>
              <w:t xml:space="preserve">Республиканский сосудистый центр (ГБУЗ "Республиканская клиническая больница" Минздрава КБР)</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58</w:t>
            </w:r>
          </w:p>
        </w:tc>
        <w:tc>
          <w:tcPr>
            <w:tcW w:w="1134" w:type="dxa"/>
          </w:tcPr>
          <w:p>
            <w:pPr>
              <w:pStyle w:val="0"/>
              <w:jc w:val="center"/>
            </w:pPr>
            <w:r>
              <w:rPr>
                <w:sz w:val="20"/>
              </w:rPr>
              <w:t xml:space="preserve">98</w:t>
            </w:r>
          </w:p>
        </w:tc>
        <w:tc>
          <w:tcPr>
            <w:tcW w:w="1134" w:type="dxa"/>
          </w:tcPr>
          <w:p>
            <w:pPr>
              <w:pStyle w:val="0"/>
              <w:jc w:val="center"/>
            </w:pPr>
            <w:r>
              <w:rPr>
                <w:sz w:val="20"/>
              </w:rPr>
              <w:t xml:space="preserve">101</w:t>
            </w:r>
          </w:p>
        </w:tc>
        <w:tc>
          <w:tcPr>
            <w:tcW w:w="1140" w:type="dxa"/>
          </w:tcPr>
          <w:p>
            <w:pPr>
              <w:pStyle w:val="0"/>
              <w:jc w:val="center"/>
            </w:pPr>
            <w:r>
              <w:rPr>
                <w:sz w:val="20"/>
              </w:rPr>
              <w:t xml:space="preserve">101</w:t>
            </w:r>
          </w:p>
        </w:tc>
        <w:tc>
          <w:tcPr>
            <w:tcW w:w="1072" w:type="dxa"/>
          </w:tcPr>
          <w:p>
            <w:pPr>
              <w:pStyle w:val="0"/>
              <w:jc w:val="center"/>
            </w:pPr>
            <w:r>
              <w:rPr>
                <w:sz w:val="20"/>
              </w:rPr>
              <w:t xml:space="preserve">101</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0,9</w:t>
            </w:r>
          </w:p>
        </w:tc>
        <w:tc>
          <w:tcPr>
            <w:tcW w:w="1134" w:type="dxa"/>
          </w:tcPr>
          <w:p>
            <w:pPr>
              <w:pStyle w:val="0"/>
              <w:jc w:val="center"/>
            </w:pPr>
            <w:r>
              <w:rPr>
                <w:sz w:val="20"/>
              </w:rPr>
              <w:t xml:space="preserve">1,6</w:t>
            </w:r>
          </w:p>
        </w:tc>
        <w:tc>
          <w:tcPr>
            <w:tcW w:w="1134" w:type="dxa"/>
          </w:tcPr>
          <w:p>
            <w:pPr>
              <w:pStyle w:val="0"/>
              <w:jc w:val="center"/>
            </w:pPr>
            <w:r>
              <w:rPr>
                <w:sz w:val="20"/>
              </w:rPr>
              <w:t xml:space="preserve">1,6</w:t>
            </w:r>
          </w:p>
        </w:tc>
        <w:tc>
          <w:tcPr>
            <w:tcW w:w="1140" w:type="dxa"/>
          </w:tcPr>
          <w:p>
            <w:pPr>
              <w:pStyle w:val="0"/>
              <w:jc w:val="center"/>
            </w:pPr>
            <w:r>
              <w:rPr>
                <w:sz w:val="20"/>
              </w:rPr>
              <w:t xml:space="preserve">1,6</w:t>
            </w:r>
          </w:p>
        </w:tc>
        <w:tc>
          <w:tcPr>
            <w:tcW w:w="1072" w:type="dxa"/>
          </w:tcPr>
          <w:p>
            <w:pPr>
              <w:pStyle w:val="0"/>
              <w:jc w:val="center"/>
            </w:pPr>
            <w:r>
              <w:rPr>
                <w:sz w:val="20"/>
              </w:rPr>
              <w:t xml:space="preserve">1,2</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253,6</w:t>
            </w:r>
          </w:p>
        </w:tc>
        <w:tc>
          <w:tcPr>
            <w:tcW w:w="1134" w:type="dxa"/>
          </w:tcPr>
          <w:p>
            <w:pPr>
              <w:pStyle w:val="0"/>
              <w:jc w:val="center"/>
            </w:pPr>
            <w:r>
              <w:rPr>
                <w:sz w:val="20"/>
              </w:rPr>
              <w:t xml:space="preserve">280,1</w:t>
            </w:r>
          </w:p>
        </w:tc>
        <w:tc>
          <w:tcPr>
            <w:tcW w:w="1134" w:type="dxa"/>
          </w:tcPr>
          <w:p>
            <w:pPr>
              <w:pStyle w:val="0"/>
              <w:jc w:val="center"/>
            </w:pPr>
            <w:r>
              <w:rPr>
                <w:sz w:val="20"/>
              </w:rPr>
              <w:t xml:space="preserve">184,0</w:t>
            </w:r>
          </w:p>
        </w:tc>
        <w:tc>
          <w:tcPr>
            <w:tcW w:w="1140" w:type="dxa"/>
          </w:tcPr>
          <w:p>
            <w:pPr>
              <w:pStyle w:val="0"/>
              <w:jc w:val="center"/>
            </w:pPr>
            <w:r>
              <w:rPr>
                <w:sz w:val="20"/>
              </w:rPr>
              <w:t xml:space="preserve">188,0</w:t>
            </w:r>
          </w:p>
        </w:tc>
        <w:tc>
          <w:tcPr>
            <w:tcW w:w="1072" w:type="dxa"/>
          </w:tcPr>
          <w:p>
            <w:pPr>
              <w:pStyle w:val="0"/>
              <w:jc w:val="center"/>
            </w:pPr>
            <w:r>
              <w:rPr>
                <w:sz w:val="20"/>
              </w:rPr>
              <w:t xml:space="preserve">207,0</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12</w:t>
            </w:r>
          </w:p>
        </w:tc>
        <w:tc>
          <w:tcPr>
            <w:tcW w:w="1134" w:type="dxa"/>
          </w:tcPr>
          <w:p>
            <w:pPr>
              <w:pStyle w:val="0"/>
              <w:jc w:val="center"/>
            </w:pPr>
            <w:r>
              <w:rPr>
                <w:sz w:val="20"/>
              </w:rPr>
              <w:t xml:space="preserve">12</w:t>
            </w:r>
          </w:p>
        </w:tc>
        <w:tc>
          <w:tcPr>
            <w:tcW w:w="1140" w:type="dxa"/>
          </w:tcPr>
          <w:p>
            <w:pPr>
              <w:pStyle w:val="0"/>
              <w:jc w:val="center"/>
            </w:pPr>
            <w:r>
              <w:rPr>
                <w:sz w:val="20"/>
              </w:rPr>
              <w:t xml:space="preserve">12</w:t>
            </w:r>
          </w:p>
        </w:tc>
        <w:tc>
          <w:tcPr>
            <w:tcW w:w="1072" w:type="dxa"/>
          </w:tcPr>
          <w:p>
            <w:pPr>
              <w:pStyle w:val="0"/>
              <w:jc w:val="center"/>
            </w:pPr>
            <w:r>
              <w:rPr>
                <w:sz w:val="20"/>
              </w:rPr>
              <w:t xml:space="preserve">12</w:t>
            </w:r>
          </w:p>
        </w:tc>
      </w:tr>
      <w:tr>
        <w:tc>
          <w:tcPr>
            <w:gridSpan w:val="6"/>
            <w:tcW w:w="9072" w:type="dxa"/>
          </w:tcPr>
          <w:p>
            <w:pPr>
              <w:pStyle w:val="0"/>
            </w:pPr>
            <w:r>
              <w:rPr>
                <w:sz w:val="20"/>
              </w:rPr>
              <w:t xml:space="preserve">Первичные сосудистые отделения ГБУЗ "Городская клиническая больница N 1" в 2018 - 2019 годах, ГБУЗ "Медицинский консультативно-диагностический центр" в 2020 и 2021 годах - в связи с изменением маршрутизации, так как ГБУЗ "Городская клиническая больница N 1" было перепрофилировано в госпиталь особо опасных инфекций), с 15 марта 2022 г. ГБУЗ "Городская клиническая больница N 1" возобновило работу в полном объеме</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35</w:t>
            </w:r>
          </w:p>
        </w:tc>
        <w:tc>
          <w:tcPr>
            <w:tcW w:w="1134" w:type="dxa"/>
          </w:tcPr>
          <w:p>
            <w:pPr>
              <w:pStyle w:val="0"/>
              <w:jc w:val="center"/>
            </w:pPr>
            <w:r>
              <w:rPr>
                <w:sz w:val="20"/>
              </w:rPr>
              <w:t xml:space="preserve">35</w:t>
            </w:r>
          </w:p>
        </w:tc>
        <w:tc>
          <w:tcPr>
            <w:tcW w:w="1134" w:type="dxa"/>
          </w:tcPr>
          <w:p>
            <w:pPr>
              <w:pStyle w:val="0"/>
              <w:jc w:val="center"/>
            </w:pPr>
            <w:r>
              <w:rPr>
                <w:sz w:val="20"/>
              </w:rPr>
              <w:t xml:space="preserve">35</w:t>
            </w:r>
          </w:p>
        </w:tc>
        <w:tc>
          <w:tcPr>
            <w:tcW w:w="1140" w:type="dxa"/>
          </w:tcPr>
          <w:p>
            <w:pPr>
              <w:pStyle w:val="0"/>
              <w:jc w:val="center"/>
            </w:pPr>
            <w:r>
              <w:rPr>
                <w:sz w:val="20"/>
              </w:rPr>
              <w:t xml:space="preserve">35</w:t>
            </w:r>
          </w:p>
        </w:tc>
        <w:tc>
          <w:tcPr>
            <w:tcW w:w="1072" w:type="dxa"/>
          </w:tcPr>
          <w:p>
            <w:pPr>
              <w:pStyle w:val="0"/>
              <w:jc w:val="center"/>
            </w:pPr>
            <w:r>
              <w:rPr>
                <w:sz w:val="20"/>
              </w:rPr>
              <w:t xml:space="preserve">30</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2,6</w:t>
            </w:r>
          </w:p>
        </w:tc>
        <w:tc>
          <w:tcPr>
            <w:tcW w:w="1134" w:type="dxa"/>
          </w:tcPr>
          <w:p>
            <w:pPr>
              <w:pStyle w:val="0"/>
              <w:jc w:val="center"/>
            </w:pPr>
            <w:r>
              <w:rPr>
                <w:sz w:val="20"/>
              </w:rPr>
              <w:t xml:space="preserve">2,6</w:t>
            </w:r>
          </w:p>
        </w:tc>
        <w:tc>
          <w:tcPr>
            <w:tcW w:w="1134" w:type="dxa"/>
          </w:tcPr>
          <w:p>
            <w:pPr>
              <w:pStyle w:val="0"/>
              <w:jc w:val="center"/>
            </w:pPr>
            <w:r>
              <w:rPr>
                <w:sz w:val="20"/>
              </w:rPr>
              <w:t xml:space="preserve">2,6</w:t>
            </w:r>
          </w:p>
        </w:tc>
        <w:tc>
          <w:tcPr>
            <w:tcW w:w="1140" w:type="dxa"/>
          </w:tcPr>
          <w:p>
            <w:pPr>
              <w:pStyle w:val="0"/>
              <w:jc w:val="center"/>
            </w:pPr>
            <w:r>
              <w:rPr>
                <w:sz w:val="20"/>
              </w:rPr>
              <w:t xml:space="preserve">2,6</w:t>
            </w:r>
          </w:p>
        </w:tc>
        <w:tc>
          <w:tcPr>
            <w:tcW w:w="1072" w:type="dxa"/>
          </w:tcPr>
          <w:p>
            <w:pPr>
              <w:pStyle w:val="0"/>
              <w:jc w:val="center"/>
            </w:pPr>
            <w:r>
              <w:rPr>
                <w:sz w:val="20"/>
              </w:rPr>
              <w:t xml:space="preserve">1,3</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423,6</w:t>
            </w:r>
          </w:p>
        </w:tc>
        <w:tc>
          <w:tcPr>
            <w:tcW w:w="1134" w:type="dxa"/>
          </w:tcPr>
          <w:p>
            <w:pPr>
              <w:pStyle w:val="0"/>
              <w:jc w:val="center"/>
            </w:pPr>
            <w:r>
              <w:rPr>
                <w:sz w:val="20"/>
              </w:rPr>
              <w:t xml:space="preserve">497,7</w:t>
            </w:r>
          </w:p>
        </w:tc>
        <w:tc>
          <w:tcPr>
            <w:tcW w:w="1134" w:type="dxa"/>
          </w:tcPr>
          <w:p>
            <w:pPr>
              <w:pStyle w:val="0"/>
              <w:jc w:val="center"/>
            </w:pPr>
            <w:r>
              <w:rPr>
                <w:sz w:val="20"/>
              </w:rPr>
              <w:t xml:space="preserve">302,6</w:t>
            </w:r>
          </w:p>
        </w:tc>
        <w:tc>
          <w:tcPr>
            <w:tcW w:w="1140" w:type="dxa"/>
          </w:tcPr>
          <w:p>
            <w:pPr>
              <w:pStyle w:val="0"/>
              <w:jc w:val="center"/>
            </w:pPr>
            <w:r>
              <w:rPr>
                <w:sz w:val="20"/>
              </w:rPr>
              <w:t xml:space="preserve">278,6</w:t>
            </w:r>
          </w:p>
        </w:tc>
        <w:tc>
          <w:tcPr>
            <w:tcW w:w="1072" w:type="dxa"/>
          </w:tcPr>
          <w:p>
            <w:pPr>
              <w:pStyle w:val="0"/>
              <w:jc w:val="center"/>
            </w:pPr>
            <w:r>
              <w:rPr>
                <w:sz w:val="20"/>
              </w:rPr>
              <w:t xml:space="preserve">317,9</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40" w:type="dxa"/>
          </w:tcPr>
          <w:p>
            <w:pPr>
              <w:pStyle w:val="0"/>
              <w:jc w:val="center"/>
            </w:pPr>
            <w:r>
              <w:rPr>
                <w:sz w:val="20"/>
              </w:rPr>
              <w:t xml:space="preserve">6</w:t>
            </w:r>
          </w:p>
        </w:tc>
        <w:tc>
          <w:tcPr>
            <w:tcW w:w="1072" w:type="dxa"/>
          </w:tcPr>
          <w:p>
            <w:pPr>
              <w:pStyle w:val="0"/>
              <w:jc w:val="center"/>
            </w:pPr>
            <w:r>
              <w:rPr>
                <w:sz w:val="20"/>
              </w:rPr>
              <w:t xml:space="preserve">6</w:t>
            </w:r>
          </w:p>
        </w:tc>
      </w:tr>
      <w:tr>
        <w:tc>
          <w:tcPr>
            <w:gridSpan w:val="6"/>
            <w:tcW w:w="9072" w:type="dxa"/>
          </w:tcPr>
          <w:p>
            <w:pPr>
              <w:pStyle w:val="0"/>
            </w:pPr>
            <w:r>
              <w:rPr>
                <w:sz w:val="20"/>
              </w:rPr>
              <w:t xml:space="preserve">Первичное сосудистое отделение (ГБУЗ "Центральная районная больница" г.о. Прохладный и Прохладненского муниципального района)</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30</w:t>
            </w:r>
          </w:p>
        </w:tc>
        <w:tc>
          <w:tcPr>
            <w:tcW w:w="1134" w:type="dxa"/>
          </w:tcPr>
          <w:p>
            <w:pPr>
              <w:pStyle w:val="0"/>
              <w:jc w:val="center"/>
            </w:pPr>
            <w:r>
              <w:rPr>
                <w:sz w:val="20"/>
              </w:rPr>
              <w:t xml:space="preserve">30</w:t>
            </w:r>
          </w:p>
        </w:tc>
        <w:tc>
          <w:tcPr>
            <w:tcW w:w="1134" w:type="dxa"/>
          </w:tcPr>
          <w:p>
            <w:pPr>
              <w:pStyle w:val="0"/>
              <w:jc w:val="center"/>
            </w:pPr>
            <w:r>
              <w:rPr>
                <w:sz w:val="20"/>
              </w:rPr>
              <w:t xml:space="preserve">30</w:t>
            </w:r>
          </w:p>
        </w:tc>
        <w:tc>
          <w:tcPr>
            <w:tcW w:w="1140" w:type="dxa"/>
          </w:tcPr>
          <w:p>
            <w:pPr>
              <w:pStyle w:val="0"/>
              <w:jc w:val="center"/>
            </w:pPr>
            <w:r>
              <w:rPr>
                <w:sz w:val="20"/>
              </w:rPr>
              <w:t xml:space="preserve">30</w:t>
            </w:r>
          </w:p>
        </w:tc>
        <w:tc>
          <w:tcPr>
            <w:tcW w:w="1072" w:type="dxa"/>
          </w:tcPr>
          <w:p>
            <w:pPr>
              <w:pStyle w:val="0"/>
              <w:jc w:val="center"/>
            </w:pPr>
            <w:r>
              <w:rPr>
                <w:sz w:val="20"/>
              </w:rPr>
              <w:t xml:space="preserve">30</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2,9</w:t>
            </w:r>
          </w:p>
        </w:tc>
        <w:tc>
          <w:tcPr>
            <w:tcW w:w="1134" w:type="dxa"/>
          </w:tcPr>
          <w:p>
            <w:pPr>
              <w:pStyle w:val="0"/>
              <w:jc w:val="center"/>
            </w:pPr>
            <w:r>
              <w:rPr>
                <w:sz w:val="20"/>
              </w:rPr>
              <w:t xml:space="preserve">2,9</w:t>
            </w:r>
          </w:p>
        </w:tc>
        <w:tc>
          <w:tcPr>
            <w:tcW w:w="1134" w:type="dxa"/>
          </w:tcPr>
          <w:p>
            <w:pPr>
              <w:pStyle w:val="0"/>
              <w:jc w:val="center"/>
            </w:pPr>
            <w:r>
              <w:rPr>
                <w:sz w:val="20"/>
              </w:rPr>
              <w:t xml:space="preserve">2,9</w:t>
            </w:r>
          </w:p>
        </w:tc>
        <w:tc>
          <w:tcPr>
            <w:tcW w:w="1140" w:type="dxa"/>
          </w:tcPr>
          <w:p>
            <w:pPr>
              <w:pStyle w:val="0"/>
              <w:jc w:val="center"/>
            </w:pPr>
            <w:r>
              <w:rPr>
                <w:sz w:val="20"/>
              </w:rPr>
              <w:t xml:space="preserve">2,9</w:t>
            </w:r>
          </w:p>
        </w:tc>
        <w:tc>
          <w:tcPr>
            <w:tcW w:w="1072" w:type="dxa"/>
          </w:tcPr>
          <w:p>
            <w:pPr>
              <w:pStyle w:val="0"/>
              <w:jc w:val="center"/>
            </w:pPr>
            <w:r>
              <w:rPr>
                <w:sz w:val="20"/>
              </w:rPr>
              <w:t xml:space="preserve">2,9</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113,1</w:t>
            </w:r>
          </w:p>
        </w:tc>
        <w:tc>
          <w:tcPr>
            <w:tcW w:w="1134" w:type="dxa"/>
          </w:tcPr>
          <w:p>
            <w:pPr>
              <w:pStyle w:val="0"/>
              <w:jc w:val="center"/>
            </w:pPr>
            <w:r>
              <w:rPr>
                <w:sz w:val="20"/>
              </w:rPr>
              <w:t xml:space="preserve">119,4</w:t>
            </w:r>
          </w:p>
        </w:tc>
        <w:tc>
          <w:tcPr>
            <w:tcW w:w="1134" w:type="dxa"/>
          </w:tcPr>
          <w:p>
            <w:pPr>
              <w:pStyle w:val="0"/>
              <w:jc w:val="center"/>
            </w:pPr>
            <w:r>
              <w:rPr>
                <w:sz w:val="20"/>
              </w:rPr>
              <w:t xml:space="preserve">41,9</w:t>
            </w:r>
          </w:p>
        </w:tc>
        <w:tc>
          <w:tcPr>
            <w:tcW w:w="1140" w:type="dxa"/>
          </w:tcPr>
          <w:p>
            <w:pPr>
              <w:pStyle w:val="0"/>
              <w:jc w:val="center"/>
            </w:pPr>
            <w:r>
              <w:rPr>
                <w:sz w:val="20"/>
              </w:rPr>
              <w:t xml:space="preserve">67,1</w:t>
            </w:r>
          </w:p>
        </w:tc>
        <w:tc>
          <w:tcPr>
            <w:tcW w:w="1072" w:type="dxa"/>
          </w:tcPr>
          <w:p>
            <w:pPr>
              <w:pStyle w:val="0"/>
              <w:jc w:val="center"/>
            </w:pPr>
            <w:r>
              <w:rPr>
                <w:sz w:val="20"/>
              </w:rPr>
              <w:t xml:space="preserve">119,6</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6</w:t>
            </w:r>
          </w:p>
        </w:tc>
        <w:tc>
          <w:tcPr>
            <w:tcW w:w="1134" w:type="dxa"/>
          </w:tcPr>
          <w:p>
            <w:pPr>
              <w:pStyle w:val="0"/>
              <w:jc w:val="center"/>
            </w:pPr>
            <w:r>
              <w:rPr>
                <w:sz w:val="20"/>
              </w:rPr>
              <w:t xml:space="preserve">6</w:t>
            </w:r>
          </w:p>
        </w:tc>
        <w:tc>
          <w:tcPr>
            <w:tcW w:w="1140" w:type="dxa"/>
          </w:tcPr>
          <w:p>
            <w:pPr>
              <w:pStyle w:val="0"/>
              <w:jc w:val="center"/>
            </w:pPr>
            <w:r>
              <w:rPr>
                <w:sz w:val="20"/>
              </w:rPr>
              <w:t xml:space="preserve">6</w:t>
            </w:r>
          </w:p>
        </w:tc>
        <w:tc>
          <w:tcPr>
            <w:tcW w:w="1072" w:type="dxa"/>
          </w:tcPr>
          <w:p>
            <w:pPr>
              <w:pStyle w:val="0"/>
              <w:jc w:val="center"/>
            </w:pPr>
            <w:r>
              <w:rPr>
                <w:sz w:val="20"/>
              </w:rPr>
              <w:t xml:space="preserve">6</w:t>
            </w:r>
          </w:p>
        </w:tc>
      </w:tr>
      <w:tr>
        <w:tc>
          <w:tcPr>
            <w:gridSpan w:val="6"/>
            <w:tcW w:w="9072" w:type="dxa"/>
          </w:tcPr>
          <w:p>
            <w:pPr>
              <w:pStyle w:val="0"/>
            </w:pPr>
            <w:r>
              <w:rPr>
                <w:sz w:val="20"/>
              </w:rPr>
              <w:t xml:space="preserve">Терапевтические койки</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383</w:t>
            </w:r>
          </w:p>
        </w:tc>
        <w:tc>
          <w:tcPr>
            <w:tcW w:w="1134" w:type="dxa"/>
          </w:tcPr>
          <w:p>
            <w:pPr>
              <w:pStyle w:val="0"/>
              <w:jc w:val="center"/>
            </w:pPr>
            <w:r>
              <w:rPr>
                <w:sz w:val="20"/>
              </w:rPr>
              <w:t xml:space="preserve">386</w:t>
            </w:r>
          </w:p>
        </w:tc>
        <w:tc>
          <w:tcPr>
            <w:tcW w:w="1134" w:type="dxa"/>
          </w:tcPr>
          <w:p>
            <w:pPr>
              <w:pStyle w:val="0"/>
              <w:jc w:val="center"/>
            </w:pPr>
            <w:r>
              <w:rPr>
                <w:sz w:val="20"/>
              </w:rPr>
              <w:t xml:space="preserve">241</w:t>
            </w:r>
          </w:p>
        </w:tc>
        <w:tc>
          <w:tcPr>
            <w:tcW w:w="1140" w:type="dxa"/>
          </w:tcPr>
          <w:p>
            <w:pPr>
              <w:pStyle w:val="0"/>
              <w:jc w:val="center"/>
            </w:pPr>
            <w:r>
              <w:rPr>
                <w:sz w:val="20"/>
              </w:rPr>
              <w:t xml:space="preserve">323</w:t>
            </w:r>
          </w:p>
        </w:tc>
        <w:tc>
          <w:tcPr>
            <w:tcW w:w="1072" w:type="dxa"/>
          </w:tcPr>
          <w:p>
            <w:pPr>
              <w:pStyle w:val="0"/>
              <w:jc w:val="center"/>
            </w:pPr>
            <w:r>
              <w:rPr>
                <w:sz w:val="20"/>
              </w:rPr>
              <w:t xml:space="preserve">324</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4,4</w:t>
            </w:r>
          </w:p>
        </w:tc>
        <w:tc>
          <w:tcPr>
            <w:tcW w:w="1134" w:type="dxa"/>
          </w:tcPr>
          <w:p>
            <w:pPr>
              <w:pStyle w:val="0"/>
              <w:jc w:val="center"/>
            </w:pPr>
            <w:r>
              <w:rPr>
                <w:sz w:val="20"/>
              </w:rPr>
              <w:t xml:space="preserve">4,5</w:t>
            </w:r>
          </w:p>
        </w:tc>
        <w:tc>
          <w:tcPr>
            <w:tcW w:w="1134" w:type="dxa"/>
          </w:tcPr>
          <w:p>
            <w:pPr>
              <w:pStyle w:val="0"/>
              <w:jc w:val="center"/>
            </w:pPr>
            <w:r>
              <w:rPr>
                <w:sz w:val="20"/>
              </w:rPr>
              <w:t xml:space="preserve">2,8</w:t>
            </w:r>
          </w:p>
        </w:tc>
        <w:tc>
          <w:tcPr>
            <w:tcW w:w="1140" w:type="dxa"/>
          </w:tcPr>
          <w:p>
            <w:pPr>
              <w:pStyle w:val="0"/>
              <w:jc w:val="center"/>
            </w:pPr>
            <w:r>
              <w:rPr>
                <w:sz w:val="20"/>
              </w:rPr>
              <w:t xml:space="preserve">3,7</w:t>
            </w:r>
          </w:p>
        </w:tc>
        <w:tc>
          <w:tcPr>
            <w:tcW w:w="1072" w:type="dxa"/>
          </w:tcPr>
          <w:p>
            <w:pPr>
              <w:pStyle w:val="0"/>
              <w:jc w:val="center"/>
            </w:pPr>
            <w:r>
              <w:rPr>
                <w:sz w:val="20"/>
              </w:rPr>
              <w:t xml:space="preserve">4,9</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339,2</w:t>
            </w:r>
          </w:p>
        </w:tc>
        <w:tc>
          <w:tcPr>
            <w:tcW w:w="1134" w:type="dxa"/>
          </w:tcPr>
          <w:p>
            <w:pPr>
              <w:pStyle w:val="0"/>
              <w:jc w:val="center"/>
            </w:pPr>
            <w:r>
              <w:rPr>
                <w:sz w:val="20"/>
              </w:rPr>
              <w:t xml:space="preserve">315,6</w:t>
            </w:r>
          </w:p>
        </w:tc>
        <w:tc>
          <w:tcPr>
            <w:tcW w:w="1134" w:type="dxa"/>
          </w:tcPr>
          <w:p>
            <w:pPr>
              <w:pStyle w:val="0"/>
              <w:jc w:val="center"/>
            </w:pPr>
            <w:r>
              <w:rPr>
                <w:sz w:val="20"/>
              </w:rPr>
              <w:t xml:space="preserve">225,4</w:t>
            </w:r>
          </w:p>
        </w:tc>
        <w:tc>
          <w:tcPr>
            <w:tcW w:w="1140" w:type="dxa"/>
          </w:tcPr>
          <w:p>
            <w:pPr>
              <w:pStyle w:val="0"/>
              <w:jc w:val="center"/>
            </w:pPr>
            <w:r>
              <w:rPr>
                <w:sz w:val="20"/>
              </w:rPr>
              <w:t xml:space="preserve">211,6</w:t>
            </w:r>
          </w:p>
        </w:tc>
        <w:tc>
          <w:tcPr>
            <w:tcW w:w="1072" w:type="dxa"/>
          </w:tcPr>
          <w:p>
            <w:pPr>
              <w:pStyle w:val="0"/>
              <w:jc w:val="center"/>
            </w:pPr>
            <w:r>
              <w:rPr>
                <w:sz w:val="20"/>
              </w:rPr>
              <w:t xml:space="preserve">234,3</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6</w:t>
            </w:r>
          </w:p>
        </w:tc>
        <w:tc>
          <w:tcPr>
            <w:tcW w:w="1134" w:type="dxa"/>
          </w:tcPr>
          <w:p>
            <w:pPr>
              <w:pStyle w:val="0"/>
              <w:jc w:val="center"/>
            </w:pPr>
            <w:r>
              <w:rPr>
                <w:sz w:val="20"/>
              </w:rPr>
              <w:t xml:space="preserve">5</w:t>
            </w:r>
          </w:p>
        </w:tc>
        <w:tc>
          <w:tcPr>
            <w:tcW w:w="1140" w:type="dxa"/>
          </w:tcPr>
          <w:p>
            <w:pPr>
              <w:pStyle w:val="0"/>
              <w:jc w:val="center"/>
            </w:pPr>
            <w:r>
              <w:rPr>
                <w:sz w:val="20"/>
              </w:rPr>
              <w:t xml:space="preserve">5</w:t>
            </w:r>
          </w:p>
        </w:tc>
        <w:tc>
          <w:tcPr>
            <w:tcW w:w="1072" w:type="dxa"/>
          </w:tcPr>
          <w:p>
            <w:pPr>
              <w:pStyle w:val="0"/>
              <w:jc w:val="center"/>
            </w:pPr>
            <w:r>
              <w:rPr>
                <w:sz w:val="20"/>
              </w:rPr>
              <w:t xml:space="preserve">5</w:t>
            </w:r>
          </w:p>
        </w:tc>
      </w:tr>
      <w:tr>
        <w:tc>
          <w:tcPr>
            <w:gridSpan w:val="6"/>
            <w:tcW w:w="9072" w:type="dxa"/>
          </w:tcPr>
          <w:p>
            <w:pPr>
              <w:pStyle w:val="0"/>
              <w:jc w:val="both"/>
            </w:pPr>
            <w:r>
              <w:rPr>
                <w:sz w:val="20"/>
              </w:rPr>
              <w:t xml:space="preserve">Кардиологические койки для взрослых</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315</w:t>
            </w:r>
          </w:p>
        </w:tc>
        <w:tc>
          <w:tcPr>
            <w:tcW w:w="1134" w:type="dxa"/>
          </w:tcPr>
          <w:p>
            <w:pPr>
              <w:pStyle w:val="0"/>
              <w:jc w:val="center"/>
            </w:pPr>
            <w:r>
              <w:rPr>
                <w:sz w:val="20"/>
              </w:rPr>
              <w:t xml:space="preserve">311</w:t>
            </w:r>
          </w:p>
        </w:tc>
        <w:tc>
          <w:tcPr>
            <w:tcW w:w="1134" w:type="dxa"/>
          </w:tcPr>
          <w:p>
            <w:pPr>
              <w:pStyle w:val="0"/>
              <w:jc w:val="center"/>
            </w:pPr>
            <w:r>
              <w:rPr>
                <w:sz w:val="20"/>
              </w:rPr>
              <w:t xml:space="preserve">251</w:t>
            </w:r>
          </w:p>
        </w:tc>
        <w:tc>
          <w:tcPr>
            <w:tcW w:w="1140" w:type="dxa"/>
          </w:tcPr>
          <w:p>
            <w:pPr>
              <w:pStyle w:val="0"/>
              <w:jc w:val="center"/>
            </w:pPr>
            <w:r>
              <w:rPr>
                <w:sz w:val="20"/>
              </w:rPr>
              <w:t xml:space="preserve">236</w:t>
            </w:r>
          </w:p>
        </w:tc>
        <w:tc>
          <w:tcPr>
            <w:tcW w:w="1072" w:type="dxa"/>
          </w:tcPr>
          <w:p>
            <w:pPr>
              <w:pStyle w:val="0"/>
              <w:jc w:val="center"/>
            </w:pPr>
            <w:r>
              <w:rPr>
                <w:sz w:val="20"/>
              </w:rPr>
              <w:t xml:space="preserve">260</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3,6</w:t>
            </w:r>
          </w:p>
        </w:tc>
        <w:tc>
          <w:tcPr>
            <w:tcW w:w="1134" w:type="dxa"/>
          </w:tcPr>
          <w:p>
            <w:pPr>
              <w:pStyle w:val="0"/>
              <w:jc w:val="center"/>
            </w:pPr>
            <w:r>
              <w:rPr>
                <w:sz w:val="20"/>
              </w:rPr>
              <w:t xml:space="preserve">3,6</w:t>
            </w:r>
          </w:p>
        </w:tc>
        <w:tc>
          <w:tcPr>
            <w:tcW w:w="1134" w:type="dxa"/>
          </w:tcPr>
          <w:p>
            <w:pPr>
              <w:pStyle w:val="0"/>
              <w:jc w:val="center"/>
            </w:pPr>
            <w:r>
              <w:rPr>
                <w:sz w:val="20"/>
              </w:rPr>
              <w:t xml:space="preserve">2,9</w:t>
            </w:r>
          </w:p>
        </w:tc>
        <w:tc>
          <w:tcPr>
            <w:tcW w:w="1140" w:type="dxa"/>
          </w:tcPr>
          <w:p>
            <w:pPr>
              <w:pStyle w:val="0"/>
              <w:jc w:val="center"/>
            </w:pPr>
            <w:r>
              <w:rPr>
                <w:sz w:val="20"/>
              </w:rPr>
              <w:t xml:space="preserve">2,7</w:t>
            </w:r>
          </w:p>
        </w:tc>
        <w:tc>
          <w:tcPr>
            <w:tcW w:w="1072" w:type="dxa"/>
          </w:tcPr>
          <w:p>
            <w:pPr>
              <w:pStyle w:val="0"/>
              <w:jc w:val="center"/>
            </w:pPr>
            <w:r>
              <w:rPr>
                <w:sz w:val="20"/>
              </w:rPr>
              <w:t xml:space="preserve">3,9</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303,0</w:t>
            </w:r>
          </w:p>
        </w:tc>
        <w:tc>
          <w:tcPr>
            <w:tcW w:w="1134" w:type="dxa"/>
          </w:tcPr>
          <w:p>
            <w:pPr>
              <w:pStyle w:val="0"/>
              <w:jc w:val="center"/>
            </w:pPr>
            <w:r>
              <w:rPr>
                <w:sz w:val="20"/>
              </w:rPr>
              <w:t xml:space="preserve">311,5</w:t>
            </w:r>
          </w:p>
        </w:tc>
        <w:tc>
          <w:tcPr>
            <w:tcW w:w="1134" w:type="dxa"/>
          </w:tcPr>
          <w:p>
            <w:pPr>
              <w:pStyle w:val="0"/>
              <w:jc w:val="center"/>
            </w:pPr>
            <w:r>
              <w:rPr>
                <w:sz w:val="20"/>
              </w:rPr>
              <w:t xml:space="preserve">203,3</w:t>
            </w:r>
          </w:p>
        </w:tc>
        <w:tc>
          <w:tcPr>
            <w:tcW w:w="1140" w:type="dxa"/>
          </w:tcPr>
          <w:p>
            <w:pPr>
              <w:pStyle w:val="0"/>
              <w:jc w:val="center"/>
            </w:pPr>
            <w:r>
              <w:rPr>
                <w:sz w:val="20"/>
              </w:rPr>
              <w:t xml:space="preserve">220,7</w:t>
            </w:r>
          </w:p>
        </w:tc>
        <w:tc>
          <w:tcPr>
            <w:tcW w:w="1072" w:type="dxa"/>
          </w:tcPr>
          <w:p>
            <w:pPr>
              <w:pStyle w:val="0"/>
              <w:jc w:val="center"/>
            </w:pPr>
            <w:r>
              <w:rPr>
                <w:sz w:val="20"/>
              </w:rPr>
              <w:t xml:space="preserve">239,4</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22</w:t>
            </w:r>
          </w:p>
        </w:tc>
        <w:tc>
          <w:tcPr>
            <w:tcW w:w="1134" w:type="dxa"/>
          </w:tcPr>
          <w:p>
            <w:pPr>
              <w:pStyle w:val="0"/>
              <w:jc w:val="center"/>
            </w:pPr>
            <w:r>
              <w:rPr>
                <w:sz w:val="20"/>
              </w:rPr>
              <w:t xml:space="preserve">9</w:t>
            </w:r>
          </w:p>
        </w:tc>
        <w:tc>
          <w:tcPr>
            <w:tcW w:w="1140" w:type="dxa"/>
          </w:tcPr>
          <w:p>
            <w:pPr>
              <w:pStyle w:val="0"/>
            </w:pPr>
            <w:r>
              <w:rPr>
                <w:sz w:val="20"/>
              </w:rPr>
            </w:r>
          </w:p>
        </w:tc>
        <w:tc>
          <w:tcPr>
            <w:tcW w:w="1072" w:type="dxa"/>
          </w:tcPr>
          <w:p>
            <w:pPr>
              <w:pStyle w:val="0"/>
              <w:jc w:val="center"/>
            </w:pPr>
            <w:r>
              <w:rPr>
                <w:sz w:val="20"/>
              </w:rPr>
              <w:t xml:space="preserve">18</w:t>
            </w:r>
          </w:p>
        </w:tc>
      </w:tr>
      <w:tr>
        <w:tc>
          <w:tcPr>
            <w:gridSpan w:val="6"/>
            <w:tcW w:w="9072" w:type="dxa"/>
          </w:tcPr>
          <w:p>
            <w:pPr>
              <w:pStyle w:val="0"/>
            </w:pPr>
            <w:r>
              <w:rPr>
                <w:sz w:val="20"/>
              </w:rPr>
              <w:t xml:space="preserve">Кардиологические койки для детей (ГБУЗ "Республиканский детский клинический многопрофильный центр" Минздрава КБР)</w:t>
            </w:r>
          </w:p>
        </w:tc>
      </w:tr>
      <w:tr>
        <w:tc>
          <w:tcPr>
            <w:tcW w:w="3458" w:type="dxa"/>
            <w:vAlign w:val="bottom"/>
          </w:tcPr>
          <w:p>
            <w:pPr>
              <w:pStyle w:val="0"/>
            </w:pPr>
            <w:r>
              <w:rPr>
                <w:sz w:val="20"/>
              </w:rPr>
              <w:t xml:space="preserve">количество коек</w:t>
            </w:r>
          </w:p>
        </w:tc>
        <w:tc>
          <w:tcPr>
            <w:tcW w:w="1134" w:type="dxa"/>
          </w:tcPr>
          <w:p>
            <w:pPr>
              <w:pStyle w:val="0"/>
              <w:jc w:val="center"/>
            </w:pPr>
            <w:r>
              <w:rPr>
                <w:sz w:val="20"/>
              </w:rPr>
              <w:t xml:space="preserve">35</w:t>
            </w:r>
          </w:p>
        </w:tc>
        <w:tc>
          <w:tcPr>
            <w:tcW w:w="1134" w:type="dxa"/>
          </w:tcPr>
          <w:p>
            <w:pPr>
              <w:pStyle w:val="0"/>
              <w:jc w:val="center"/>
            </w:pPr>
            <w:r>
              <w:rPr>
                <w:sz w:val="20"/>
              </w:rPr>
              <w:t xml:space="preserve">35</w:t>
            </w:r>
          </w:p>
        </w:tc>
        <w:tc>
          <w:tcPr>
            <w:tcW w:w="1134" w:type="dxa"/>
          </w:tcPr>
          <w:p>
            <w:pPr>
              <w:pStyle w:val="0"/>
              <w:jc w:val="center"/>
            </w:pPr>
            <w:r>
              <w:rPr>
                <w:sz w:val="20"/>
              </w:rPr>
              <w:t xml:space="preserve">10</w:t>
            </w:r>
          </w:p>
        </w:tc>
        <w:tc>
          <w:tcPr>
            <w:tcW w:w="1140" w:type="dxa"/>
          </w:tcPr>
          <w:p>
            <w:pPr>
              <w:pStyle w:val="0"/>
              <w:jc w:val="center"/>
            </w:pPr>
            <w:r>
              <w:rPr>
                <w:sz w:val="20"/>
              </w:rPr>
              <w:t xml:space="preserve">0</w:t>
            </w:r>
          </w:p>
        </w:tc>
        <w:tc>
          <w:tcPr>
            <w:tcW w:w="1072" w:type="dxa"/>
          </w:tcPr>
          <w:p>
            <w:pPr>
              <w:pStyle w:val="0"/>
              <w:jc w:val="center"/>
            </w:pPr>
            <w:r>
              <w:rPr>
                <w:sz w:val="20"/>
              </w:rPr>
              <w:t xml:space="preserve">15</w:t>
            </w:r>
          </w:p>
        </w:tc>
      </w:tr>
      <w:tr>
        <w:tc>
          <w:tcPr>
            <w:tcW w:w="3458" w:type="dxa"/>
            <w:vAlign w:val="bottom"/>
          </w:tcPr>
          <w:p>
            <w:pPr>
              <w:pStyle w:val="0"/>
            </w:pPr>
            <w:r>
              <w:rPr>
                <w:sz w:val="20"/>
              </w:rPr>
              <w:t xml:space="preserve">обеспеченность на 10 тыс. населения</w:t>
            </w:r>
          </w:p>
        </w:tc>
        <w:tc>
          <w:tcPr>
            <w:tcW w:w="1134" w:type="dxa"/>
          </w:tcPr>
          <w:p>
            <w:pPr>
              <w:pStyle w:val="0"/>
              <w:jc w:val="center"/>
            </w:pPr>
            <w:r>
              <w:rPr>
                <w:sz w:val="20"/>
              </w:rPr>
              <w:t xml:space="preserve">0,4</w:t>
            </w:r>
          </w:p>
        </w:tc>
        <w:tc>
          <w:tcPr>
            <w:tcW w:w="1134" w:type="dxa"/>
          </w:tcPr>
          <w:p>
            <w:pPr>
              <w:pStyle w:val="0"/>
              <w:jc w:val="center"/>
            </w:pPr>
            <w:r>
              <w:rPr>
                <w:sz w:val="20"/>
              </w:rPr>
              <w:t xml:space="preserve">0,4</w:t>
            </w:r>
          </w:p>
        </w:tc>
        <w:tc>
          <w:tcPr>
            <w:tcW w:w="1134" w:type="dxa"/>
          </w:tcPr>
          <w:p>
            <w:pPr>
              <w:pStyle w:val="0"/>
              <w:jc w:val="center"/>
            </w:pPr>
            <w:r>
              <w:rPr>
                <w:sz w:val="20"/>
              </w:rPr>
              <w:t xml:space="preserve">0,1</w:t>
            </w:r>
          </w:p>
        </w:tc>
        <w:tc>
          <w:tcPr>
            <w:tcW w:w="1140" w:type="dxa"/>
          </w:tcPr>
          <w:p>
            <w:pPr>
              <w:pStyle w:val="0"/>
              <w:jc w:val="center"/>
            </w:pPr>
            <w:r>
              <w:rPr>
                <w:sz w:val="20"/>
              </w:rPr>
              <w:t xml:space="preserve">0</w:t>
            </w:r>
          </w:p>
        </w:tc>
        <w:tc>
          <w:tcPr>
            <w:tcW w:w="1072" w:type="dxa"/>
          </w:tcPr>
          <w:p>
            <w:pPr>
              <w:pStyle w:val="0"/>
              <w:jc w:val="center"/>
            </w:pPr>
            <w:r>
              <w:rPr>
                <w:sz w:val="20"/>
              </w:rPr>
              <w:t xml:space="preserve">0,7</w:t>
            </w:r>
          </w:p>
        </w:tc>
      </w:tr>
      <w:tr>
        <w:tc>
          <w:tcPr>
            <w:tcW w:w="3458" w:type="dxa"/>
            <w:vAlign w:val="bottom"/>
          </w:tcPr>
          <w:p>
            <w:pPr>
              <w:pStyle w:val="0"/>
            </w:pPr>
            <w:r>
              <w:rPr>
                <w:sz w:val="20"/>
              </w:rPr>
              <w:t xml:space="preserve">работа койки</w:t>
            </w:r>
          </w:p>
        </w:tc>
        <w:tc>
          <w:tcPr>
            <w:tcW w:w="1134" w:type="dxa"/>
          </w:tcPr>
          <w:p>
            <w:pPr>
              <w:pStyle w:val="0"/>
              <w:jc w:val="center"/>
            </w:pPr>
            <w:r>
              <w:rPr>
                <w:sz w:val="20"/>
              </w:rPr>
              <w:t xml:space="preserve">285,7</w:t>
            </w:r>
          </w:p>
        </w:tc>
        <w:tc>
          <w:tcPr>
            <w:tcW w:w="1134" w:type="dxa"/>
          </w:tcPr>
          <w:p>
            <w:pPr>
              <w:pStyle w:val="0"/>
              <w:jc w:val="center"/>
            </w:pPr>
            <w:r>
              <w:rPr>
                <w:sz w:val="20"/>
              </w:rPr>
              <w:t xml:space="preserve">280,3</w:t>
            </w:r>
          </w:p>
        </w:tc>
        <w:tc>
          <w:tcPr>
            <w:tcW w:w="1134" w:type="dxa"/>
          </w:tcPr>
          <w:p>
            <w:pPr>
              <w:pStyle w:val="0"/>
              <w:jc w:val="center"/>
            </w:pPr>
            <w:r>
              <w:rPr>
                <w:sz w:val="20"/>
              </w:rPr>
              <w:t xml:space="preserve">246,4</w:t>
            </w:r>
          </w:p>
        </w:tc>
        <w:tc>
          <w:tcPr>
            <w:tcW w:w="1140" w:type="dxa"/>
          </w:tcPr>
          <w:p>
            <w:pPr>
              <w:pStyle w:val="0"/>
              <w:jc w:val="center"/>
            </w:pPr>
            <w:r>
              <w:rPr>
                <w:sz w:val="20"/>
              </w:rPr>
              <w:t xml:space="preserve">0</w:t>
            </w:r>
          </w:p>
        </w:tc>
        <w:tc>
          <w:tcPr>
            <w:tcW w:w="1072" w:type="dxa"/>
          </w:tcPr>
          <w:p>
            <w:pPr>
              <w:pStyle w:val="0"/>
              <w:jc w:val="center"/>
            </w:pPr>
            <w:r>
              <w:rPr>
                <w:sz w:val="20"/>
              </w:rPr>
              <w:t xml:space="preserve">225,2</w:t>
            </w:r>
          </w:p>
        </w:tc>
      </w:tr>
      <w:tr>
        <w:tc>
          <w:tcPr>
            <w:tcW w:w="3458" w:type="dxa"/>
            <w:vAlign w:val="bottom"/>
          </w:tcPr>
          <w:p>
            <w:pPr>
              <w:pStyle w:val="0"/>
            </w:pPr>
            <w:r>
              <w:rPr>
                <w:sz w:val="20"/>
              </w:rPr>
              <w:t xml:space="preserve">в т.ч. реанимационные койки</w:t>
            </w:r>
          </w:p>
        </w:tc>
        <w:tc>
          <w:tcPr>
            <w:tcW w:w="1134" w:type="dxa"/>
          </w:tcPr>
          <w:p>
            <w:pPr>
              <w:pStyle w:val="0"/>
            </w:pPr>
            <w:r>
              <w:rPr>
                <w:sz w:val="20"/>
              </w:rPr>
            </w:r>
          </w:p>
        </w:tc>
        <w:tc>
          <w:tcPr>
            <w:tcW w:w="1134" w:type="dxa"/>
          </w:tcPr>
          <w:p>
            <w:pPr>
              <w:pStyle w:val="0"/>
              <w:jc w:val="center"/>
            </w:pPr>
            <w:r>
              <w:rPr>
                <w:sz w:val="20"/>
              </w:rPr>
              <w:t xml:space="preserve">0</w:t>
            </w:r>
          </w:p>
        </w:tc>
        <w:tc>
          <w:tcPr>
            <w:tcW w:w="1134" w:type="dxa"/>
          </w:tcPr>
          <w:p>
            <w:pPr>
              <w:pStyle w:val="0"/>
              <w:jc w:val="center"/>
            </w:pPr>
            <w:r>
              <w:rPr>
                <w:sz w:val="20"/>
              </w:rPr>
              <w:t xml:space="preserve">0</w:t>
            </w:r>
          </w:p>
        </w:tc>
        <w:tc>
          <w:tcPr>
            <w:tcW w:w="1140" w:type="dxa"/>
          </w:tcPr>
          <w:p>
            <w:pPr>
              <w:pStyle w:val="0"/>
              <w:jc w:val="center"/>
            </w:pPr>
            <w:r>
              <w:rPr>
                <w:sz w:val="20"/>
              </w:rPr>
              <w:t xml:space="preserve">0</w:t>
            </w:r>
          </w:p>
        </w:tc>
        <w:tc>
          <w:tcPr>
            <w:tcW w:w="1072" w:type="dxa"/>
          </w:tcPr>
          <w:p>
            <w:pPr>
              <w:pStyle w:val="0"/>
              <w:jc w:val="center"/>
            </w:pPr>
            <w:r>
              <w:rPr>
                <w:sz w:val="20"/>
              </w:rPr>
              <w:t xml:space="preserve">0</w:t>
            </w:r>
          </w:p>
        </w:tc>
      </w:tr>
      <w:tr>
        <w:tc>
          <w:tcPr>
            <w:gridSpan w:val="6"/>
            <w:tcW w:w="9072" w:type="dxa"/>
          </w:tcPr>
          <w:p>
            <w:pPr>
              <w:pStyle w:val="0"/>
            </w:pPr>
            <w:r>
              <w:rPr>
                <w:sz w:val="20"/>
              </w:rPr>
              <w:t xml:space="preserve">Доля больных с сердечно-сосудистыми заболеваниями, получающих медицинскую помощь на кардиологических и терапевтических койках</w:t>
            </w:r>
          </w:p>
        </w:tc>
      </w:tr>
      <w:tr>
        <w:tc>
          <w:tcPr>
            <w:tcW w:w="3458" w:type="dxa"/>
            <w:vAlign w:val="bottom"/>
          </w:tcPr>
          <w:p>
            <w:pPr>
              <w:pStyle w:val="0"/>
            </w:pPr>
            <w:r>
              <w:rPr>
                <w:sz w:val="20"/>
              </w:rPr>
              <w:t xml:space="preserve">городской округ Баксан и Баксанский муниципальный район</w:t>
            </w:r>
          </w:p>
        </w:tc>
        <w:tc>
          <w:tcPr>
            <w:tcW w:w="1134" w:type="dxa"/>
          </w:tcPr>
          <w:p>
            <w:pPr>
              <w:pStyle w:val="0"/>
              <w:jc w:val="center"/>
            </w:pPr>
            <w:r>
              <w:rPr>
                <w:sz w:val="20"/>
              </w:rPr>
              <w:t xml:space="preserve">14,6</w:t>
            </w:r>
          </w:p>
        </w:tc>
        <w:tc>
          <w:tcPr>
            <w:tcW w:w="1134" w:type="dxa"/>
          </w:tcPr>
          <w:p>
            <w:pPr>
              <w:pStyle w:val="0"/>
              <w:jc w:val="center"/>
            </w:pPr>
            <w:r>
              <w:rPr>
                <w:sz w:val="20"/>
              </w:rPr>
              <w:t xml:space="preserve">20,3</w:t>
            </w:r>
          </w:p>
        </w:tc>
        <w:tc>
          <w:tcPr>
            <w:tcW w:w="1134" w:type="dxa"/>
          </w:tcPr>
          <w:p>
            <w:pPr>
              <w:pStyle w:val="0"/>
              <w:jc w:val="center"/>
            </w:pPr>
            <w:r>
              <w:rPr>
                <w:sz w:val="20"/>
              </w:rPr>
              <w:t xml:space="preserve">11,5</w:t>
            </w:r>
          </w:p>
        </w:tc>
        <w:tc>
          <w:tcPr>
            <w:tcW w:w="1140" w:type="dxa"/>
          </w:tcPr>
          <w:p>
            <w:pPr>
              <w:pStyle w:val="0"/>
              <w:jc w:val="center"/>
            </w:pPr>
            <w:r>
              <w:rPr>
                <w:sz w:val="20"/>
              </w:rPr>
              <w:t xml:space="preserve">9,8</w:t>
            </w:r>
          </w:p>
        </w:tc>
        <w:tc>
          <w:tcPr>
            <w:tcW w:w="1072" w:type="dxa"/>
          </w:tcPr>
          <w:p>
            <w:pPr>
              <w:pStyle w:val="0"/>
              <w:jc w:val="center"/>
            </w:pPr>
            <w:r>
              <w:rPr>
                <w:sz w:val="20"/>
              </w:rPr>
              <w:t xml:space="preserve">12,8</w:t>
            </w:r>
          </w:p>
        </w:tc>
      </w:tr>
      <w:tr>
        <w:tc>
          <w:tcPr>
            <w:tcW w:w="3458" w:type="dxa"/>
            <w:vAlign w:val="bottom"/>
          </w:tcPr>
          <w:p>
            <w:pPr>
              <w:pStyle w:val="0"/>
            </w:pPr>
            <w:r>
              <w:rPr>
                <w:sz w:val="20"/>
              </w:rPr>
              <w:t xml:space="preserve">городской округ Прохладный и Прохладненский муниципальный район</w:t>
            </w:r>
          </w:p>
        </w:tc>
        <w:tc>
          <w:tcPr>
            <w:tcW w:w="1134" w:type="dxa"/>
          </w:tcPr>
          <w:p>
            <w:pPr>
              <w:pStyle w:val="0"/>
              <w:jc w:val="center"/>
            </w:pPr>
            <w:r>
              <w:rPr>
                <w:sz w:val="20"/>
              </w:rPr>
              <w:t xml:space="preserve">25,0</w:t>
            </w:r>
          </w:p>
        </w:tc>
        <w:tc>
          <w:tcPr>
            <w:tcW w:w="1134" w:type="dxa"/>
          </w:tcPr>
          <w:p>
            <w:pPr>
              <w:pStyle w:val="0"/>
              <w:jc w:val="center"/>
            </w:pPr>
            <w:r>
              <w:rPr>
                <w:sz w:val="20"/>
              </w:rPr>
              <w:t xml:space="preserve">10,5</w:t>
            </w:r>
          </w:p>
        </w:tc>
        <w:tc>
          <w:tcPr>
            <w:tcW w:w="1134" w:type="dxa"/>
          </w:tcPr>
          <w:p>
            <w:pPr>
              <w:pStyle w:val="0"/>
              <w:jc w:val="center"/>
            </w:pPr>
            <w:r>
              <w:rPr>
                <w:sz w:val="20"/>
              </w:rPr>
              <w:t xml:space="preserve">13,2</w:t>
            </w:r>
          </w:p>
        </w:tc>
        <w:tc>
          <w:tcPr>
            <w:tcW w:w="1140" w:type="dxa"/>
          </w:tcPr>
          <w:p>
            <w:pPr>
              <w:pStyle w:val="0"/>
              <w:jc w:val="center"/>
            </w:pPr>
            <w:r>
              <w:rPr>
                <w:sz w:val="20"/>
              </w:rPr>
              <w:t xml:space="preserve">16,2</w:t>
            </w:r>
          </w:p>
        </w:tc>
        <w:tc>
          <w:tcPr>
            <w:tcW w:w="1072" w:type="dxa"/>
          </w:tcPr>
          <w:p>
            <w:pPr>
              <w:pStyle w:val="0"/>
              <w:jc w:val="center"/>
            </w:pPr>
            <w:r>
              <w:rPr>
                <w:sz w:val="20"/>
              </w:rPr>
              <w:t xml:space="preserve">20,3</w:t>
            </w:r>
          </w:p>
        </w:tc>
      </w:tr>
      <w:tr>
        <w:tc>
          <w:tcPr>
            <w:tcW w:w="3458" w:type="dxa"/>
            <w:vAlign w:val="bottom"/>
          </w:tcPr>
          <w:p>
            <w:pPr>
              <w:pStyle w:val="0"/>
            </w:pPr>
            <w:r>
              <w:rPr>
                <w:sz w:val="20"/>
              </w:rPr>
              <w:t xml:space="preserve">городской округ Нальчик</w:t>
            </w:r>
          </w:p>
        </w:tc>
        <w:tc>
          <w:tcPr>
            <w:tcW w:w="1134" w:type="dxa"/>
          </w:tcPr>
          <w:p>
            <w:pPr>
              <w:pStyle w:val="0"/>
              <w:jc w:val="center"/>
            </w:pPr>
            <w:r>
              <w:rPr>
                <w:sz w:val="20"/>
              </w:rPr>
              <w:t xml:space="preserve">12,5</w:t>
            </w:r>
          </w:p>
        </w:tc>
        <w:tc>
          <w:tcPr>
            <w:tcW w:w="1134" w:type="dxa"/>
          </w:tcPr>
          <w:p>
            <w:pPr>
              <w:pStyle w:val="0"/>
              <w:jc w:val="center"/>
            </w:pPr>
            <w:r>
              <w:rPr>
                <w:sz w:val="20"/>
              </w:rPr>
              <w:t xml:space="preserve">33,5</w:t>
            </w:r>
          </w:p>
        </w:tc>
        <w:tc>
          <w:tcPr>
            <w:tcW w:w="1134" w:type="dxa"/>
          </w:tcPr>
          <w:p>
            <w:pPr>
              <w:pStyle w:val="0"/>
              <w:jc w:val="center"/>
            </w:pPr>
            <w:r>
              <w:rPr>
                <w:sz w:val="20"/>
              </w:rPr>
              <w:t xml:space="preserve">11,0</w:t>
            </w:r>
          </w:p>
        </w:tc>
        <w:tc>
          <w:tcPr>
            <w:tcW w:w="1140" w:type="dxa"/>
          </w:tcPr>
          <w:p>
            <w:pPr>
              <w:pStyle w:val="0"/>
              <w:jc w:val="center"/>
            </w:pPr>
            <w:r>
              <w:rPr>
                <w:sz w:val="20"/>
              </w:rPr>
              <w:t xml:space="preserve">11,1</w:t>
            </w:r>
          </w:p>
        </w:tc>
        <w:tc>
          <w:tcPr>
            <w:tcW w:w="1072" w:type="dxa"/>
          </w:tcPr>
          <w:p>
            <w:pPr>
              <w:pStyle w:val="0"/>
              <w:jc w:val="center"/>
            </w:pPr>
            <w:r>
              <w:rPr>
                <w:sz w:val="20"/>
              </w:rPr>
              <w:t xml:space="preserve">10,5</w:t>
            </w:r>
          </w:p>
        </w:tc>
      </w:tr>
      <w:tr>
        <w:tc>
          <w:tcPr>
            <w:tcW w:w="3458" w:type="dxa"/>
            <w:vAlign w:val="bottom"/>
          </w:tcPr>
          <w:p>
            <w:pPr>
              <w:pStyle w:val="0"/>
            </w:pPr>
            <w:r>
              <w:rPr>
                <w:sz w:val="20"/>
              </w:rPr>
              <w:t xml:space="preserve">Баксанский муниципальный район (ГБУЗ "Районная больница" с.п. Заюково)</w:t>
            </w:r>
          </w:p>
        </w:tc>
        <w:tc>
          <w:tcPr>
            <w:tcW w:w="1134" w:type="dxa"/>
          </w:tcPr>
          <w:p>
            <w:pPr>
              <w:pStyle w:val="0"/>
              <w:jc w:val="center"/>
            </w:pPr>
            <w:r>
              <w:rPr>
                <w:sz w:val="20"/>
              </w:rPr>
              <w:t xml:space="preserve">41,5</w:t>
            </w:r>
          </w:p>
        </w:tc>
        <w:tc>
          <w:tcPr>
            <w:tcW w:w="1134" w:type="dxa"/>
          </w:tcPr>
          <w:p>
            <w:pPr>
              <w:pStyle w:val="0"/>
              <w:jc w:val="center"/>
            </w:pPr>
            <w:r>
              <w:rPr>
                <w:sz w:val="20"/>
              </w:rPr>
              <w:t xml:space="preserve">31,4</w:t>
            </w:r>
          </w:p>
        </w:tc>
        <w:tc>
          <w:tcPr>
            <w:tcW w:w="1134" w:type="dxa"/>
          </w:tcPr>
          <w:p>
            <w:pPr>
              <w:pStyle w:val="0"/>
              <w:jc w:val="center"/>
            </w:pPr>
            <w:r>
              <w:rPr>
                <w:sz w:val="20"/>
              </w:rPr>
              <w:t xml:space="preserve">38,7</w:t>
            </w:r>
          </w:p>
        </w:tc>
        <w:tc>
          <w:tcPr>
            <w:tcW w:w="1140" w:type="dxa"/>
          </w:tcPr>
          <w:p>
            <w:pPr>
              <w:pStyle w:val="0"/>
              <w:jc w:val="center"/>
            </w:pPr>
            <w:r>
              <w:rPr>
                <w:sz w:val="20"/>
              </w:rPr>
              <w:t xml:space="preserve">41,6</w:t>
            </w:r>
          </w:p>
        </w:tc>
        <w:tc>
          <w:tcPr>
            <w:tcW w:w="1072" w:type="dxa"/>
          </w:tcPr>
          <w:p>
            <w:pPr>
              <w:pStyle w:val="0"/>
              <w:jc w:val="center"/>
            </w:pPr>
            <w:r>
              <w:rPr>
                <w:sz w:val="20"/>
              </w:rPr>
              <w:t xml:space="preserve">33,5</w:t>
            </w:r>
          </w:p>
        </w:tc>
      </w:tr>
      <w:tr>
        <w:tc>
          <w:tcPr>
            <w:tcW w:w="3458" w:type="dxa"/>
            <w:vAlign w:val="bottom"/>
          </w:tcPr>
          <w:p>
            <w:pPr>
              <w:pStyle w:val="0"/>
            </w:pPr>
            <w:r>
              <w:rPr>
                <w:sz w:val="20"/>
              </w:rPr>
              <w:t xml:space="preserve">Зольский муниципальный район</w:t>
            </w:r>
          </w:p>
        </w:tc>
        <w:tc>
          <w:tcPr>
            <w:tcW w:w="1134" w:type="dxa"/>
          </w:tcPr>
          <w:p>
            <w:pPr>
              <w:pStyle w:val="0"/>
              <w:jc w:val="center"/>
            </w:pPr>
            <w:r>
              <w:rPr>
                <w:sz w:val="20"/>
              </w:rPr>
              <w:t xml:space="preserve">24,1</w:t>
            </w:r>
          </w:p>
        </w:tc>
        <w:tc>
          <w:tcPr>
            <w:tcW w:w="1134" w:type="dxa"/>
          </w:tcPr>
          <w:p>
            <w:pPr>
              <w:pStyle w:val="0"/>
              <w:jc w:val="center"/>
            </w:pPr>
            <w:r>
              <w:rPr>
                <w:sz w:val="20"/>
              </w:rPr>
              <w:t xml:space="preserve">15,4</w:t>
            </w:r>
          </w:p>
        </w:tc>
        <w:tc>
          <w:tcPr>
            <w:tcW w:w="1134" w:type="dxa"/>
          </w:tcPr>
          <w:p>
            <w:pPr>
              <w:pStyle w:val="0"/>
              <w:jc w:val="center"/>
            </w:pPr>
            <w:r>
              <w:rPr>
                <w:sz w:val="20"/>
              </w:rPr>
              <w:t xml:space="preserve">34,0</w:t>
            </w:r>
          </w:p>
        </w:tc>
        <w:tc>
          <w:tcPr>
            <w:tcW w:w="1140" w:type="dxa"/>
          </w:tcPr>
          <w:p>
            <w:pPr>
              <w:pStyle w:val="0"/>
              <w:jc w:val="center"/>
            </w:pPr>
            <w:r>
              <w:rPr>
                <w:sz w:val="20"/>
              </w:rPr>
              <w:t xml:space="preserve">26,3</w:t>
            </w:r>
          </w:p>
        </w:tc>
        <w:tc>
          <w:tcPr>
            <w:tcW w:w="1072" w:type="dxa"/>
          </w:tcPr>
          <w:p>
            <w:pPr>
              <w:pStyle w:val="0"/>
              <w:jc w:val="center"/>
            </w:pPr>
            <w:r>
              <w:rPr>
                <w:sz w:val="20"/>
              </w:rPr>
              <w:t xml:space="preserve">31,4</w:t>
            </w:r>
          </w:p>
        </w:tc>
      </w:tr>
      <w:tr>
        <w:tc>
          <w:tcPr>
            <w:tcW w:w="3458" w:type="dxa"/>
            <w:vAlign w:val="bottom"/>
          </w:tcPr>
          <w:p>
            <w:pPr>
              <w:pStyle w:val="0"/>
            </w:pPr>
            <w:r>
              <w:rPr>
                <w:sz w:val="20"/>
              </w:rPr>
              <w:t xml:space="preserve">Майский муниципальный район</w:t>
            </w:r>
          </w:p>
        </w:tc>
        <w:tc>
          <w:tcPr>
            <w:tcW w:w="1134" w:type="dxa"/>
          </w:tcPr>
          <w:p>
            <w:pPr>
              <w:pStyle w:val="0"/>
              <w:jc w:val="center"/>
            </w:pPr>
            <w:r>
              <w:rPr>
                <w:sz w:val="20"/>
              </w:rPr>
              <w:t xml:space="preserve">18,8</w:t>
            </w:r>
          </w:p>
        </w:tc>
        <w:tc>
          <w:tcPr>
            <w:tcW w:w="1134" w:type="dxa"/>
          </w:tcPr>
          <w:p>
            <w:pPr>
              <w:pStyle w:val="0"/>
              <w:jc w:val="center"/>
            </w:pPr>
            <w:r>
              <w:rPr>
                <w:sz w:val="20"/>
              </w:rPr>
              <w:t xml:space="preserve">13,5</w:t>
            </w:r>
          </w:p>
        </w:tc>
        <w:tc>
          <w:tcPr>
            <w:tcW w:w="1134" w:type="dxa"/>
          </w:tcPr>
          <w:p>
            <w:pPr>
              <w:pStyle w:val="0"/>
              <w:jc w:val="center"/>
            </w:pPr>
            <w:r>
              <w:rPr>
                <w:sz w:val="20"/>
              </w:rPr>
              <w:t xml:space="preserve">15,2</w:t>
            </w:r>
          </w:p>
        </w:tc>
        <w:tc>
          <w:tcPr>
            <w:tcW w:w="1140" w:type="dxa"/>
          </w:tcPr>
          <w:p>
            <w:pPr>
              <w:pStyle w:val="0"/>
              <w:jc w:val="center"/>
            </w:pPr>
            <w:r>
              <w:rPr>
                <w:sz w:val="20"/>
              </w:rPr>
              <w:t xml:space="preserve">14,7</w:t>
            </w:r>
          </w:p>
        </w:tc>
        <w:tc>
          <w:tcPr>
            <w:tcW w:w="1072" w:type="dxa"/>
          </w:tcPr>
          <w:p>
            <w:pPr>
              <w:pStyle w:val="0"/>
              <w:jc w:val="center"/>
            </w:pPr>
            <w:r>
              <w:rPr>
                <w:sz w:val="20"/>
              </w:rPr>
              <w:t xml:space="preserve">15,4</w:t>
            </w:r>
          </w:p>
        </w:tc>
      </w:tr>
      <w:tr>
        <w:tc>
          <w:tcPr>
            <w:tcW w:w="3458" w:type="dxa"/>
            <w:vAlign w:val="bottom"/>
          </w:tcPr>
          <w:p>
            <w:pPr>
              <w:pStyle w:val="0"/>
            </w:pPr>
            <w:r>
              <w:rPr>
                <w:sz w:val="20"/>
              </w:rPr>
              <w:t xml:space="preserve">Терский муниципальный район</w:t>
            </w:r>
          </w:p>
        </w:tc>
        <w:tc>
          <w:tcPr>
            <w:tcW w:w="1134" w:type="dxa"/>
          </w:tcPr>
          <w:p>
            <w:pPr>
              <w:pStyle w:val="0"/>
              <w:jc w:val="center"/>
            </w:pPr>
            <w:r>
              <w:rPr>
                <w:sz w:val="20"/>
              </w:rPr>
              <w:t xml:space="preserve">18,3</w:t>
            </w:r>
          </w:p>
        </w:tc>
        <w:tc>
          <w:tcPr>
            <w:tcW w:w="1134" w:type="dxa"/>
          </w:tcPr>
          <w:p>
            <w:pPr>
              <w:pStyle w:val="0"/>
              <w:jc w:val="center"/>
            </w:pPr>
            <w:r>
              <w:rPr>
                <w:sz w:val="20"/>
              </w:rPr>
              <w:t xml:space="preserve">7,6</w:t>
            </w:r>
          </w:p>
        </w:tc>
        <w:tc>
          <w:tcPr>
            <w:tcW w:w="1134" w:type="dxa"/>
          </w:tcPr>
          <w:p>
            <w:pPr>
              <w:pStyle w:val="0"/>
              <w:jc w:val="center"/>
            </w:pPr>
            <w:r>
              <w:rPr>
                <w:sz w:val="20"/>
              </w:rPr>
              <w:t xml:space="preserve">20,4</w:t>
            </w:r>
          </w:p>
        </w:tc>
        <w:tc>
          <w:tcPr>
            <w:tcW w:w="1140" w:type="dxa"/>
          </w:tcPr>
          <w:p>
            <w:pPr>
              <w:pStyle w:val="0"/>
              <w:jc w:val="center"/>
            </w:pPr>
            <w:r>
              <w:rPr>
                <w:sz w:val="20"/>
              </w:rPr>
              <w:t xml:space="preserve">9,7</w:t>
            </w:r>
          </w:p>
        </w:tc>
        <w:tc>
          <w:tcPr>
            <w:tcW w:w="1072" w:type="dxa"/>
          </w:tcPr>
          <w:p>
            <w:pPr>
              <w:pStyle w:val="0"/>
              <w:jc w:val="center"/>
            </w:pPr>
            <w:r>
              <w:rPr>
                <w:sz w:val="20"/>
              </w:rPr>
              <w:t xml:space="preserve">13,5</w:t>
            </w:r>
          </w:p>
        </w:tc>
      </w:tr>
      <w:tr>
        <w:tc>
          <w:tcPr>
            <w:tcW w:w="3458" w:type="dxa"/>
            <w:vAlign w:val="bottom"/>
          </w:tcPr>
          <w:p>
            <w:pPr>
              <w:pStyle w:val="0"/>
            </w:pPr>
            <w:r>
              <w:rPr>
                <w:sz w:val="20"/>
              </w:rPr>
              <w:t xml:space="preserve">Урванский муниципальный район</w:t>
            </w:r>
          </w:p>
        </w:tc>
        <w:tc>
          <w:tcPr>
            <w:tcW w:w="1134" w:type="dxa"/>
          </w:tcPr>
          <w:p>
            <w:pPr>
              <w:pStyle w:val="0"/>
              <w:jc w:val="center"/>
            </w:pPr>
            <w:r>
              <w:rPr>
                <w:sz w:val="20"/>
              </w:rPr>
              <w:t xml:space="preserve">15,7</w:t>
            </w:r>
          </w:p>
        </w:tc>
        <w:tc>
          <w:tcPr>
            <w:tcW w:w="1134" w:type="dxa"/>
          </w:tcPr>
          <w:p>
            <w:pPr>
              <w:pStyle w:val="0"/>
              <w:jc w:val="center"/>
            </w:pPr>
            <w:r>
              <w:rPr>
                <w:sz w:val="20"/>
              </w:rPr>
              <w:t xml:space="preserve">11,8</w:t>
            </w:r>
          </w:p>
        </w:tc>
        <w:tc>
          <w:tcPr>
            <w:tcW w:w="1134" w:type="dxa"/>
          </w:tcPr>
          <w:p>
            <w:pPr>
              <w:pStyle w:val="0"/>
              <w:jc w:val="center"/>
            </w:pPr>
            <w:r>
              <w:rPr>
                <w:sz w:val="20"/>
              </w:rPr>
              <w:t xml:space="preserve">10,5</w:t>
            </w:r>
          </w:p>
        </w:tc>
        <w:tc>
          <w:tcPr>
            <w:tcW w:w="1140" w:type="dxa"/>
          </w:tcPr>
          <w:p>
            <w:pPr>
              <w:pStyle w:val="0"/>
              <w:jc w:val="center"/>
            </w:pPr>
            <w:r>
              <w:rPr>
                <w:sz w:val="20"/>
              </w:rPr>
              <w:t xml:space="preserve">8,5</w:t>
            </w:r>
          </w:p>
        </w:tc>
        <w:tc>
          <w:tcPr>
            <w:tcW w:w="1072" w:type="dxa"/>
          </w:tcPr>
          <w:p>
            <w:pPr>
              <w:pStyle w:val="0"/>
              <w:jc w:val="center"/>
            </w:pPr>
            <w:r>
              <w:rPr>
                <w:sz w:val="20"/>
              </w:rPr>
              <w:t xml:space="preserve">7,6</w:t>
            </w:r>
          </w:p>
        </w:tc>
      </w:tr>
      <w:tr>
        <w:tc>
          <w:tcPr>
            <w:tcW w:w="3458" w:type="dxa"/>
            <w:vAlign w:val="bottom"/>
          </w:tcPr>
          <w:p>
            <w:pPr>
              <w:pStyle w:val="0"/>
            </w:pPr>
            <w:r>
              <w:rPr>
                <w:sz w:val="20"/>
              </w:rPr>
              <w:t xml:space="preserve">Чегемский муниципальный район</w:t>
            </w:r>
          </w:p>
        </w:tc>
        <w:tc>
          <w:tcPr>
            <w:tcW w:w="1134" w:type="dxa"/>
          </w:tcPr>
          <w:p>
            <w:pPr>
              <w:pStyle w:val="0"/>
              <w:jc w:val="center"/>
            </w:pPr>
            <w:r>
              <w:rPr>
                <w:sz w:val="20"/>
              </w:rPr>
              <w:t xml:space="preserve">21,5</w:t>
            </w:r>
          </w:p>
        </w:tc>
        <w:tc>
          <w:tcPr>
            <w:tcW w:w="1134" w:type="dxa"/>
          </w:tcPr>
          <w:p>
            <w:pPr>
              <w:pStyle w:val="0"/>
              <w:jc w:val="center"/>
            </w:pPr>
            <w:r>
              <w:rPr>
                <w:sz w:val="20"/>
              </w:rPr>
              <w:t xml:space="preserve">42,1</w:t>
            </w:r>
          </w:p>
        </w:tc>
        <w:tc>
          <w:tcPr>
            <w:tcW w:w="1134" w:type="dxa"/>
          </w:tcPr>
          <w:p>
            <w:pPr>
              <w:pStyle w:val="0"/>
              <w:jc w:val="center"/>
            </w:pPr>
            <w:r>
              <w:rPr>
                <w:sz w:val="20"/>
              </w:rPr>
              <w:t xml:space="preserve">13,8</w:t>
            </w:r>
          </w:p>
        </w:tc>
        <w:tc>
          <w:tcPr>
            <w:tcW w:w="1140" w:type="dxa"/>
          </w:tcPr>
          <w:p>
            <w:pPr>
              <w:pStyle w:val="0"/>
              <w:jc w:val="center"/>
            </w:pPr>
            <w:r>
              <w:rPr>
                <w:sz w:val="20"/>
              </w:rPr>
              <w:t xml:space="preserve">24,0</w:t>
            </w:r>
          </w:p>
        </w:tc>
        <w:tc>
          <w:tcPr>
            <w:tcW w:w="1072" w:type="dxa"/>
          </w:tcPr>
          <w:p>
            <w:pPr>
              <w:pStyle w:val="0"/>
              <w:jc w:val="center"/>
            </w:pPr>
            <w:r>
              <w:rPr>
                <w:sz w:val="20"/>
              </w:rPr>
              <w:t xml:space="preserve">11,8</w:t>
            </w:r>
          </w:p>
        </w:tc>
      </w:tr>
      <w:tr>
        <w:tc>
          <w:tcPr>
            <w:tcW w:w="3458" w:type="dxa"/>
            <w:vAlign w:val="bottom"/>
          </w:tcPr>
          <w:p>
            <w:pPr>
              <w:pStyle w:val="0"/>
            </w:pPr>
            <w:r>
              <w:rPr>
                <w:sz w:val="20"/>
              </w:rPr>
              <w:t xml:space="preserve">Черекский муниципальный район</w:t>
            </w:r>
          </w:p>
        </w:tc>
        <w:tc>
          <w:tcPr>
            <w:tcW w:w="1134" w:type="dxa"/>
          </w:tcPr>
          <w:p>
            <w:pPr>
              <w:pStyle w:val="0"/>
              <w:jc w:val="center"/>
            </w:pPr>
            <w:r>
              <w:rPr>
                <w:sz w:val="20"/>
              </w:rPr>
              <w:t xml:space="preserve">35,9</w:t>
            </w:r>
          </w:p>
        </w:tc>
        <w:tc>
          <w:tcPr>
            <w:tcW w:w="1134" w:type="dxa"/>
          </w:tcPr>
          <w:p>
            <w:pPr>
              <w:pStyle w:val="0"/>
              <w:jc w:val="center"/>
            </w:pPr>
            <w:r>
              <w:rPr>
                <w:sz w:val="20"/>
              </w:rPr>
              <w:t xml:space="preserve">35,1</w:t>
            </w:r>
          </w:p>
        </w:tc>
        <w:tc>
          <w:tcPr>
            <w:tcW w:w="1134" w:type="dxa"/>
          </w:tcPr>
          <w:p>
            <w:pPr>
              <w:pStyle w:val="0"/>
              <w:jc w:val="center"/>
            </w:pPr>
            <w:r>
              <w:rPr>
                <w:sz w:val="20"/>
              </w:rPr>
              <w:t xml:space="preserve">45,3</w:t>
            </w:r>
          </w:p>
        </w:tc>
        <w:tc>
          <w:tcPr>
            <w:tcW w:w="1140" w:type="dxa"/>
          </w:tcPr>
          <w:p>
            <w:pPr>
              <w:pStyle w:val="0"/>
              <w:jc w:val="center"/>
            </w:pPr>
            <w:r>
              <w:rPr>
                <w:sz w:val="20"/>
              </w:rPr>
              <w:t xml:space="preserve">38,7</w:t>
            </w:r>
          </w:p>
        </w:tc>
        <w:tc>
          <w:tcPr>
            <w:tcW w:w="1072" w:type="dxa"/>
          </w:tcPr>
          <w:p>
            <w:pPr>
              <w:pStyle w:val="0"/>
              <w:jc w:val="center"/>
            </w:pPr>
            <w:r>
              <w:rPr>
                <w:sz w:val="20"/>
              </w:rPr>
              <w:t xml:space="preserve">42,1</w:t>
            </w:r>
          </w:p>
        </w:tc>
      </w:tr>
      <w:tr>
        <w:tc>
          <w:tcPr>
            <w:tcW w:w="3458" w:type="dxa"/>
            <w:vAlign w:val="bottom"/>
          </w:tcPr>
          <w:p>
            <w:pPr>
              <w:pStyle w:val="0"/>
            </w:pPr>
            <w:r>
              <w:rPr>
                <w:sz w:val="20"/>
              </w:rPr>
              <w:t xml:space="preserve">Эльбрусский муниципальный район</w:t>
            </w:r>
          </w:p>
        </w:tc>
        <w:tc>
          <w:tcPr>
            <w:tcW w:w="1134" w:type="dxa"/>
          </w:tcPr>
          <w:p>
            <w:pPr>
              <w:pStyle w:val="0"/>
              <w:jc w:val="center"/>
            </w:pPr>
            <w:r>
              <w:rPr>
                <w:sz w:val="20"/>
              </w:rPr>
              <w:t xml:space="preserve">23,0</w:t>
            </w:r>
          </w:p>
        </w:tc>
        <w:tc>
          <w:tcPr>
            <w:tcW w:w="1134" w:type="dxa"/>
          </w:tcPr>
          <w:p>
            <w:pPr>
              <w:pStyle w:val="0"/>
              <w:jc w:val="center"/>
            </w:pPr>
            <w:r>
              <w:rPr>
                <w:sz w:val="20"/>
              </w:rPr>
              <w:t xml:space="preserve">7,8</w:t>
            </w:r>
          </w:p>
        </w:tc>
        <w:tc>
          <w:tcPr>
            <w:tcW w:w="1134" w:type="dxa"/>
          </w:tcPr>
          <w:p>
            <w:pPr>
              <w:pStyle w:val="0"/>
              <w:jc w:val="center"/>
            </w:pPr>
            <w:r>
              <w:rPr>
                <w:sz w:val="20"/>
              </w:rPr>
              <w:t xml:space="preserve">24,0</w:t>
            </w:r>
          </w:p>
        </w:tc>
        <w:tc>
          <w:tcPr>
            <w:tcW w:w="1140" w:type="dxa"/>
          </w:tcPr>
          <w:p>
            <w:pPr>
              <w:pStyle w:val="0"/>
              <w:jc w:val="center"/>
            </w:pPr>
            <w:r>
              <w:rPr>
                <w:sz w:val="20"/>
              </w:rPr>
              <w:t xml:space="preserve">24,1</w:t>
            </w:r>
          </w:p>
        </w:tc>
        <w:tc>
          <w:tcPr>
            <w:tcW w:w="1072" w:type="dxa"/>
          </w:tcPr>
          <w:p>
            <w:pPr>
              <w:pStyle w:val="0"/>
              <w:jc w:val="center"/>
            </w:pPr>
            <w:r>
              <w:rPr>
                <w:sz w:val="20"/>
              </w:rPr>
              <w:t xml:space="preserve">35,1</w:t>
            </w:r>
          </w:p>
        </w:tc>
      </w:tr>
      <w:tr>
        <w:tc>
          <w:tcPr>
            <w:tcW w:w="3458" w:type="dxa"/>
            <w:vAlign w:val="bottom"/>
          </w:tcPr>
          <w:p>
            <w:pPr>
              <w:pStyle w:val="0"/>
            </w:pPr>
            <w:r>
              <w:rPr>
                <w:sz w:val="20"/>
              </w:rPr>
              <w:t xml:space="preserve">Всего по Кабардино-Балкарской Республике</w:t>
            </w:r>
          </w:p>
        </w:tc>
        <w:tc>
          <w:tcPr>
            <w:tcW w:w="1134" w:type="dxa"/>
          </w:tcPr>
          <w:p>
            <w:pPr>
              <w:pStyle w:val="0"/>
              <w:jc w:val="center"/>
            </w:pPr>
            <w:r>
              <w:rPr>
                <w:sz w:val="20"/>
              </w:rPr>
              <w:t xml:space="preserve">13,7</w:t>
            </w:r>
          </w:p>
        </w:tc>
        <w:tc>
          <w:tcPr>
            <w:tcW w:w="1134" w:type="dxa"/>
          </w:tcPr>
          <w:p>
            <w:pPr>
              <w:pStyle w:val="0"/>
              <w:jc w:val="center"/>
            </w:pPr>
            <w:r>
              <w:rPr>
                <w:sz w:val="20"/>
              </w:rPr>
              <w:t xml:space="preserve">14,0</w:t>
            </w:r>
          </w:p>
        </w:tc>
        <w:tc>
          <w:tcPr>
            <w:tcW w:w="1134" w:type="dxa"/>
          </w:tcPr>
          <w:p>
            <w:pPr>
              <w:pStyle w:val="0"/>
              <w:jc w:val="center"/>
            </w:pPr>
            <w:r>
              <w:rPr>
                <w:sz w:val="20"/>
              </w:rPr>
              <w:t xml:space="preserve">12,0</w:t>
            </w:r>
          </w:p>
        </w:tc>
        <w:tc>
          <w:tcPr>
            <w:tcW w:w="1140" w:type="dxa"/>
          </w:tcPr>
          <w:p>
            <w:pPr>
              <w:pStyle w:val="0"/>
              <w:jc w:val="center"/>
            </w:pPr>
            <w:r>
              <w:rPr>
                <w:sz w:val="20"/>
              </w:rPr>
              <w:t xml:space="preserve">12,4</w:t>
            </w:r>
          </w:p>
        </w:tc>
        <w:tc>
          <w:tcPr>
            <w:tcW w:w="1072" w:type="dxa"/>
          </w:tcPr>
          <w:p>
            <w:pPr>
              <w:pStyle w:val="0"/>
              <w:jc w:val="center"/>
            </w:pPr>
            <w:r>
              <w:rPr>
                <w:sz w:val="20"/>
              </w:rPr>
              <w:t xml:space="preserve">7,8</w:t>
            </w:r>
          </w:p>
        </w:tc>
      </w:tr>
    </w:tbl>
    <w:p>
      <w:pPr>
        <w:pStyle w:val="0"/>
        <w:jc w:val="both"/>
      </w:pPr>
      <w:r>
        <w:rPr>
          <w:sz w:val="20"/>
        </w:rPr>
      </w:r>
    </w:p>
    <w:p>
      <w:pPr>
        <w:pStyle w:val="0"/>
        <w:outlineLvl w:val="3"/>
        <w:jc w:val="right"/>
      </w:pPr>
      <w:r>
        <w:rPr>
          <w:sz w:val="20"/>
        </w:rPr>
        <w:t xml:space="preserve">Таблица 19</w:t>
      </w:r>
    </w:p>
    <w:p>
      <w:pPr>
        <w:pStyle w:val="0"/>
        <w:jc w:val="both"/>
      </w:pPr>
      <w:r>
        <w:rPr>
          <w:sz w:val="20"/>
        </w:rPr>
      </w:r>
    </w:p>
    <w:p>
      <w:pPr>
        <w:pStyle w:val="2"/>
        <w:jc w:val="center"/>
      </w:pPr>
      <w:r>
        <w:rPr>
          <w:sz w:val="20"/>
        </w:rPr>
        <w:t xml:space="preserve">Сведения о республиканских сосудистых центрах и первичных</w:t>
      </w:r>
    </w:p>
    <w:p>
      <w:pPr>
        <w:pStyle w:val="2"/>
        <w:jc w:val="center"/>
      </w:pPr>
      <w:r>
        <w:rPr>
          <w:sz w:val="20"/>
        </w:rPr>
        <w:t xml:space="preserve">сосудистых отделениях, участвующих</w:t>
      </w:r>
    </w:p>
    <w:p>
      <w:pPr>
        <w:pStyle w:val="2"/>
        <w:jc w:val="center"/>
      </w:pPr>
      <w:r>
        <w:rPr>
          <w:sz w:val="20"/>
        </w:rPr>
        <w:t xml:space="preserve">в переоснащении/дооснащении медицинским оборудованием</w:t>
      </w:r>
    </w:p>
    <w:p>
      <w:pPr>
        <w:pStyle w:val="2"/>
        <w:jc w:val="center"/>
      </w:pPr>
      <w:r>
        <w:rPr>
          <w:sz w:val="20"/>
        </w:rPr>
        <w:t xml:space="preserve">с 2019 по 2024 год в рамках федерального проекта</w:t>
      </w:r>
    </w:p>
    <w:p>
      <w:pPr>
        <w:pStyle w:val="2"/>
        <w:jc w:val="center"/>
      </w:pPr>
      <w:r>
        <w:rPr>
          <w:sz w:val="20"/>
        </w:rPr>
        <w:t xml:space="preserve">"Борьба с сердечно-сосудистыми заболеваниями"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8"/>
        <w:gridCol w:w="1644"/>
        <w:gridCol w:w="700"/>
        <w:gridCol w:w="708"/>
        <w:gridCol w:w="713"/>
        <w:gridCol w:w="849"/>
        <w:gridCol w:w="796"/>
        <w:gridCol w:w="926"/>
      </w:tblGrid>
      <w:tr>
        <w:tc>
          <w:tcPr>
            <w:tcW w:w="624" w:type="dxa"/>
            <w:vAlign w:val="center"/>
            <w:vMerge w:val="restart"/>
          </w:tcPr>
          <w:p>
            <w:pPr>
              <w:pStyle w:val="0"/>
              <w:jc w:val="center"/>
            </w:pPr>
            <w:r>
              <w:rPr>
                <w:sz w:val="20"/>
              </w:rPr>
              <w:t xml:space="preserve">N</w:t>
            </w:r>
          </w:p>
          <w:p>
            <w:pPr>
              <w:pStyle w:val="0"/>
              <w:jc w:val="center"/>
            </w:pPr>
            <w:r>
              <w:rPr>
                <w:sz w:val="20"/>
              </w:rPr>
              <w:t xml:space="preserve">п/п</w:t>
            </w:r>
          </w:p>
        </w:tc>
        <w:tc>
          <w:tcPr>
            <w:tcW w:w="2098" w:type="dxa"/>
            <w:vAlign w:val="center"/>
            <w:vMerge w:val="restart"/>
          </w:tcPr>
          <w:p>
            <w:pPr>
              <w:pStyle w:val="0"/>
              <w:jc w:val="center"/>
            </w:pPr>
            <w:r>
              <w:rPr>
                <w:sz w:val="20"/>
              </w:rPr>
              <w:t xml:space="preserve">Полное наименование медицинской организации</w:t>
            </w:r>
          </w:p>
        </w:tc>
        <w:tc>
          <w:tcPr>
            <w:tcW w:w="1644" w:type="dxa"/>
            <w:vAlign w:val="center"/>
            <w:vMerge w:val="restart"/>
          </w:tcPr>
          <w:p>
            <w:pPr>
              <w:pStyle w:val="0"/>
              <w:jc w:val="center"/>
            </w:pPr>
            <w:r>
              <w:rPr>
                <w:sz w:val="20"/>
              </w:rPr>
              <w:t xml:space="preserve">Тип медицинской организации (ПСО/РСЦ)</w:t>
            </w:r>
          </w:p>
        </w:tc>
        <w:tc>
          <w:tcPr>
            <w:gridSpan w:val="4"/>
            <w:tcW w:w="2970" w:type="dxa"/>
            <w:vAlign w:val="center"/>
          </w:tcPr>
          <w:p>
            <w:pPr>
              <w:pStyle w:val="0"/>
              <w:jc w:val="center"/>
            </w:pPr>
            <w:r>
              <w:rPr>
                <w:sz w:val="20"/>
              </w:rPr>
              <w:t xml:space="preserve">Факт оснащения (да/нет)</w:t>
            </w:r>
          </w:p>
        </w:tc>
        <w:tc>
          <w:tcPr>
            <w:gridSpan w:val="2"/>
            <w:tcW w:w="1722" w:type="dxa"/>
            <w:vAlign w:val="center"/>
          </w:tcPr>
          <w:p>
            <w:pPr>
              <w:pStyle w:val="0"/>
              <w:jc w:val="center"/>
            </w:pPr>
            <w:r>
              <w:rPr>
                <w:sz w:val="20"/>
              </w:rPr>
              <w:t xml:space="preserve">План по оснащению (да/нет)</w:t>
            </w:r>
          </w:p>
        </w:tc>
      </w:tr>
      <w:tr>
        <w:tc>
          <w:tcPr>
            <w:vMerge w:val="continue"/>
          </w:tcPr>
          <w:p/>
        </w:tc>
        <w:tc>
          <w:tcPr>
            <w:vMerge w:val="continue"/>
          </w:tcPr>
          <w:p/>
        </w:tc>
        <w:tc>
          <w:tcPr>
            <w:vMerge w:val="continue"/>
          </w:tcPr>
          <w:p/>
        </w:tc>
        <w:tc>
          <w:tcPr>
            <w:tcW w:w="700" w:type="dxa"/>
            <w:vAlign w:val="center"/>
          </w:tcPr>
          <w:p>
            <w:pPr>
              <w:pStyle w:val="0"/>
              <w:jc w:val="center"/>
            </w:pPr>
            <w:r>
              <w:rPr>
                <w:sz w:val="20"/>
              </w:rPr>
              <w:t xml:space="preserve">2019 год</w:t>
            </w:r>
          </w:p>
        </w:tc>
        <w:tc>
          <w:tcPr>
            <w:tcW w:w="708" w:type="dxa"/>
            <w:vAlign w:val="center"/>
          </w:tcPr>
          <w:p>
            <w:pPr>
              <w:pStyle w:val="0"/>
              <w:jc w:val="center"/>
            </w:pPr>
            <w:r>
              <w:rPr>
                <w:sz w:val="20"/>
              </w:rPr>
              <w:t xml:space="preserve">2020 год</w:t>
            </w:r>
          </w:p>
        </w:tc>
        <w:tc>
          <w:tcPr>
            <w:tcW w:w="713" w:type="dxa"/>
            <w:vAlign w:val="center"/>
          </w:tcPr>
          <w:p>
            <w:pPr>
              <w:pStyle w:val="0"/>
              <w:jc w:val="center"/>
            </w:pPr>
            <w:r>
              <w:rPr>
                <w:sz w:val="20"/>
              </w:rPr>
              <w:t xml:space="preserve">2021 год</w:t>
            </w:r>
          </w:p>
        </w:tc>
        <w:tc>
          <w:tcPr>
            <w:tcW w:w="849" w:type="dxa"/>
            <w:vAlign w:val="center"/>
          </w:tcPr>
          <w:p>
            <w:pPr>
              <w:pStyle w:val="0"/>
              <w:jc w:val="center"/>
            </w:pPr>
            <w:r>
              <w:rPr>
                <w:sz w:val="20"/>
              </w:rPr>
              <w:t xml:space="preserve">2022 год</w:t>
            </w:r>
          </w:p>
        </w:tc>
        <w:tc>
          <w:tcPr>
            <w:tcW w:w="796" w:type="dxa"/>
            <w:vAlign w:val="center"/>
          </w:tcPr>
          <w:p>
            <w:pPr>
              <w:pStyle w:val="0"/>
              <w:jc w:val="center"/>
            </w:pPr>
            <w:r>
              <w:rPr>
                <w:sz w:val="20"/>
              </w:rPr>
              <w:t xml:space="preserve">2023 год</w:t>
            </w:r>
          </w:p>
        </w:tc>
        <w:tc>
          <w:tcPr>
            <w:tcW w:w="926" w:type="dxa"/>
            <w:vAlign w:val="center"/>
          </w:tcPr>
          <w:p>
            <w:pPr>
              <w:pStyle w:val="0"/>
              <w:jc w:val="center"/>
            </w:pPr>
            <w:r>
              <w:rPr>
                <w:sz w:val="20"/>
              </w:rPr>
              <w:t xml:space="preserve">2024 год</w:t>
            </w:r>
          </w:p>
        </w:tc>
      </w:tr>
      <w:tr>
        <w:tc>
          <w:tcPr>
            <w:tcW w:w="624" w:type="dxa"/>
          </w:tcPr>
          <w:p>
            <w:pPr>
              <w:pStyle w:val="0"/>
              <w:jc w:val="center"/>
            </w:pPr>
            <w:r>
              <w:rPr>
                <w:sz w:val="20"/>
              </w:rPr>
              <w:t xml:space="preserve">1.</w:t>
            </w:r>
          </w:p>
        </w:tc>
        <w:tc>
          <w:tcPr>
            <w:tcW w:w="2098" w:type="dxa"/>
            <w:vAlign w:val="bottom"/>
          </w:tcPr>
          <w:p>
            <w:pPr>
              <w:pStyle w:val="0"/>
            </w:pPr>
            <w:r>
              <w:rPr>
                <w:sz w:val="20"/>
              </w:rPr>
              <w:t xml:space="preserve">Государственное бюджетное учреждение здравоохранения "Республиканская клиническая больница" Министерства здравоохранения КБР</w:t>
            </w:r>
          </w:p>
        </w:tc>
        <w:tc>
          <w:tcPr>
            <w:tcW w:w="1644" w:type="dxa"/>
            <w:vAlign w:val="center"/>
          </w:tcPr>
          <w:p>
            <w:pPr>
              <w:pStyle w:val="0"/>
              <w:jc w:val="center"/>
            </w:pPr>
            <w:r>
              <w:rPr>
                <w:sz w:val="20"/>
              </w:rPr>
              <w:t xml:space="preserve">РСЦ</w:t>
            </w:r>
          </w:p>
        </w:tc>
        <w:tc>
          <w:tcPr>
            <w:tcW w:w="700" w:type="dxa"/>
            <w:vAlign w:val="center"/>
          </w:tcPr>
          <w:p>
            <w:pPr>
              <w:pStyle w:val="0"/>
              <w:jc w:val="center"/>
            </w:pPr>
            <w:r>
              <w:rPr>
                <w:sz w:val="20"/>
              </w:rPr>
              <w:t xml:space="preserve">да,</w:t>
            </w:r>
          </w:p>
          <w:p>
            <w:pPr>
              <w:pStyle w:val="0"/>
              <w:jc w:val="center"/>
            </w:pPr>
            <w:r>
              <w:rPr>
                <w:sz w:val="20"/>
              </w:rPr>
              <w:t xml:space="preserve">3 ед.</w:t>
            </w:r>
          </w:p>
        </w:tc>
        <w:tc>
          <w:tcPr>
            <w:tcW w:w="708" w:type="dxa"/>
            <w:vAlign w:val="center"/>
          </w:tcPr>
          <w:p>
            <w:pPr>
              <w:pStyle w:val="0"/>
              <w:jc w:val="center"/>
            </w:pPr>
            <w:r>
              <w:rPr>
                <w:sz w:val="20"/>
              </w:rPr>
              <w:t xml:space="preserve">да,</w:t>
            </w:r>
          </w:p>
          <w:p>
            <w:pPr>
              <w:pStyle w:val="0"/>
              <w:jc w:val="center"/>
            </w:pPr>
            <w:r>
              <w:rPr>
                <w:sz w:val="20"/>
              </w:rPr>
              <w:t xml:space="preserve">3 ед.</w:t>
            </w:r>
          </w:p>
        </w:tc>
        <w:tc>
          <w:tcPr>
            <w:tcW w:w="713" w:type="dxa"/>
            <w:vAlign w:val="center"/>
          </w:tcPr>
          <w:p>
            <w:pPr>
              <w:pStyle w:val="0"/>
              <w:jc w:val="center"/>
            </w:pPr>
            <w:r>
              <w:rPr>
                <w:sz w:val="20"/>
              </w:rPr>
              <w:t xml:space="preserve">да,</w:t>
            </w:r>
          </w:p>
          <w:p>
            <w:pPr>
              <w:pStyle w:val="0"/>
              <w:jc w:val="center"/>
            </w:pPr>
            <w:r>
              <w:rPr>
                <w:sz w:val="20"/>
              </w:rPr>
              <w:t xml:space="preserve">1 ед.</w:t>
            </w:r>
          </w:p>
        </w:tc>
        <w:tc>
          <w:tcPr>
            <w:tcW w:w="849" w:type="dxa"/>
            <w:vAlign w:val="center"/>
          </w:tcPr>
          <w:p>
            <w:pPr>
              <w:pStyle w:val="0"/>
              <w:jc w:val="center"/>
            </w:pPr>
            <w:r>
              <w:rPr>
                <w:sz w:val="20"/>
              </w:rPr>
              <w:t xml:space="preserve">да,</w:t>
            </w:r>
          </w:p>
          <w:p>
            <w:pPr>
              <w:pStyle w:val="0"/>
              <w:jc w:val="center"/>
            </w:pPr>
            <w:r>
              <w:rPr>
                <w:sz w:val="20"/>
              </w:rPr>
              <w:t xml:space="preserve">7 ед.</w:t>
            </w:r>
          </w:p>
        </w:tc>
        <w:tc>
          <w:tcPr>
            <w:tcW w:w="796" w:type="dxa"/>
            <w:vAlign w:val="center"/>
          </w:tcPr>
          <w:p>
            <w:pPr>
              <w:pStyle w:val="0"/>
              <w:jc w:val="center"/>
            </w:pPr>
            <w:r>
              <w:rPr>
                <w:sz w:val="20"/>
              </w:rPr>
              <w:t xml:space="preserve">да,</w:t>
            </w:r>
          </w:p>
          <w:p>
            <w:pPr>
              <w:pStyle w:val="0"/>
              <w:jc w:val="center"/>
            </w:pPr>
            <w:r>
              <w:rPr>
                <w:sz w:val="20"/>
              </w:rPr>
              <w:t xml:space="preserve">1 ед.</w:t>
            </w:r>
          </w:p>
        </w:tc>
        <w:tc>
          <w:tcPr>
            <w:tcW w:w="926" w:type="dxa"/>
            <w:vAlign w:val="center"/>
          </w:tcPr>
          <w:p>
            <w:pPr>
              <w:pStyle w:val="0"/>
              <w:jc w:val="center"/>
            </w:pPr>
            <w:r>
              <w:rPr>
                <w:sz w:val="20"/>
              </w:rPr>
              <w:t xml:space="preserve">да,</w:t>
            </w:r>
          </w:p>
          <w:p>
            <w:pPr>
              <w:pStyle w:val="0"/>
              <w:jc w:val="center"/>
            </w:pPr>
            <w:r>
              <w:rPr>
                <w:sz w:val="20"/>
              </w:rPr>
              <w:t xml:space="preserve">1 ед.</w:t>
            </w:r>
          </w:p>
        </w:tc>
      </w:tr>
      <w:tr>
        <w:tc>
          <w:tcPr>
            <w:tcW w:w="624" w:type="dxa"/>
          </w:tcPr>
          <w:p>
            <w:pPr>
              <w:pStyle w:val="0"/>
              <w:jc w:val="center"/>
            </w:pPr>
            <w:r>
              <w:rPr>
                <w:sz w:val="20"/>
              </w:rPr>
              <w:t xml:space="preserve">2.</w:t>
            </w:r>
          </w:p>
        </w:tc>
        <w:tc>
          <w:tcPr>
            <w:tcW w:w="2098" w:type="dxa"/>
            <w:vAlign w:val="bottom"/>
          </w:tcPr>
          <w:p>
            <w:pPr>
              <w:pStyle w:val="0"/>
            </w:pPr>
            <w:r>
              <w:rPr>
                <w:sz w:val="20"/>
              </w:rPr>
              <w:t xml:space="preserve">Государственное бюджетное учреждение здравоохранения "Городская клиническая больница N 1"</w:t>
            </w:r>
          </w:p>
        </w:tc>
        <w:tc>
          <w:tcPr>
            <w:tcW w:w="1644" w:type="dxa"/>
            <w:vAlign w:val="center"/>
          </w:tcPr>
          <w:p>
            <w:pPr>
              <w:pStyle w:val="0"/>
              <w:jc w:val="center"/>
            </w:pPr>
            <w:r>
              <w:rPr>
                <w:sz w:val="20"/>
              </w:rPr>
              <w:t xml:space="preserve">ПСО</w:t>
            </w:r>
          </w:p>
        </w:tc>
        <w:tc>
          <w:tcPr>
            <w:tcW w:w="700" w:type="dxa"/>
            <w:vAlign w:val="center"/>
          </w:tcPr>
          <w:p>
            <w:pPr>
              <w:pStyle w:val="0"/>
              <w:jc w:val="center"/>
            </w:pPr>
            <w:r>
              <w:rPr>
                <w:sz w:val="20"/>
              </w:rPr>
              <w:t xml:space="preserve">да,</w:t>
            </w:r>
          </w:p>
          <w:p>
            <w:pPr>
              <w:pStyle w:val="0"/>
              <w:jc w:val="center"/>
            </w:pPr>
            <w:r>
              <w:rPr>
                <w:sz w:val="20"/>
              </w:rPr>
              <w:t xml:space="preserve">4 ед.</w:t>
            </w:r>
          </w:p>
        </w:tc>
        <w:tc>
          <w:tcPr>
            <w:tcW w:w="708" w:type="dxa"/>
            <w:vAlign w:val="center"/>
          </w:tcPr>
          <w:p>
            <w:pPr>
              <w:pStyle w:val="0"/>
              <w:jc w:val="center"/>
            </w:pPr>
            <w:r>
              <w:rPr>
                <w:sz w:val="20"/>
              </w:rPr>
              <w:t xml:space="preserve">да,</w:t>
            </w:r>
          </w:p>
          <w:p>
            <w:pPr>
              <w:pStyle w:val="0"/>
              <w:jc w:val="center"/>
            </w:pPr>
            <w:r>
              <w:rPr>
                <w:sz w:val="20"/>
              </w:rPr>
              <w:t xml:space="preserve">1 ед.</w:t>
            </w:r>
          </w:p>
        </w:tc>
        <w:tc>
          <w:tcPr>
            <w:tcW w:w="713" w:type="dxa"/>
            <w:vAlign w:val="center"/>
          </w:tcPr>
          <w:p>
            <w:pPr>
              <w:pStyle w:val="0"/>
              <w:jc w:val="center"/>
            </w:pPr>
            <w:r>
              <w:rPr>
                <w:sz w:val="20"/>
              </w:rPr>
              <w:t xml:space="preserve">да,</w:t>
            </w:r>
          </w:p>
          <w:p>
            <w:pPr>
              <w:pStyle w:val="0"/>
              <w:jc w:val="center"/>
            </w:pPr>
            <w:r>
              <w:rPr>
                <w:sz w:val="20"/>
              </w:rPr>
              <w:t xml:space="preserve">1 ед.</w:t>
            </w:r>
          </w:p>
        </w:tc>
        <w:tc>
          <w:tcPr>
            <w:tcW w:w="849" w:type="dxa"/>
            <w:vAlign w:val="center"/>
          </w:tcPr>
          <w:p>
            <w:pPr>
              <w:pStyle w:val="0"/>
              <w:jc w:val="center"/>
            </w:pPr>
            <w:r>
              <w:rPr>
                <w:sz w:val="20"/>
              </w:rPr>
              <w:t xml:space="preserve">да,</w:t>
            </w:r>
          </w:p>
          <w:p>
            <w:pPr>
              <w:pStyle w:val="0"/>
              <w:jc w:val="center"/>
            </w:pPr>
            <w:r>
              <w:rPr>
                <w:sz w:val="20"/>
              </w:rPr>
              <w:t xml:space="preserve">2 ед.</w:t>
            </w:r>
          </w:p>
        </w:tc>
        <w:tc>
          <w:tcPr>
            <w:tcW w:w="796" w:type="dxa"/>
            <w:vAlign w:val="center"/>
          </w:tcPr>
          <w:p>
            <w:pPr>
              <w:pStyle w:val="0"/>
              <w:jc w:val="center"/>
            </w:pPr>
            <w:r>
              <w:rPr>
                <w:sz w:val="20"/>
              </w:rPr>
              <w:t xml:space="preserve">да,</w:t>
            </w:r>
          </w:p>
          <w:p>
            <w:pPr>
              <w:pStyle w:val="0"/>
              <w:jc w:val="center"/>
            </w:pPr>
            <w:r>
              <w:rPr>
                <w:sz w:val="20"/>
              </w:rPr>
              <w:t xml:space="preserve">1 ед.</w:t>
            </w:r>
          </w:p>
        </w:tc>
        <w:tc>
          <w:tcPr>
            <w:tcW w:w="926" w:type="dxa"/>
            <w:vAlign w:val="center"/>
          </w:tcPr>
          <w:p>
            <w:pPr>
              <w:pStyle w:val="0"/>
              <w:jc w:val="center"/>
            </w:pPr>
            <w:r>
              <w:rPr>
                <w:sz w:val="20"/>
              </w:rPr>
              <w:t xml:space="preserve">да,</w:t>
            </w:r>
          </w:p>
          <w:p>
            <w:pPr>
              <w:pStyle w:val="0"/>
              <w:jc w:val="center"/>
            </w:pPr>
            <w:r>
              <w:rPr>
                <w:sz w:val="20"/>
              </w:rPr>
              <w:t xml:space="preserve">1 ед.</w:t>
            </w:r>
          </w:p>
        </w:tc>
      </w:tr>
      <w:tr>
        <w:tc>
          <w:tcPr>
            <w:tcW w:w="624" w:type="dxa"/>
          </w:tcPr>
          <w:p>
            <w:pPr>
              <w:pStyle w:val="0"/>
              <w:jc w:val="center"/>
            </w:pPr>
            <w:r>
              <w:rPr>
                <w:sz w:val="20"/>
              </w:rPr>
              <w:t xml:space="preserve">3.</w:t>
            </w:r>
          </w:p>
        </w:tc>
        <w:tc>
          <w:tcPr>
            <w:tcW w:w="2098" w:type="dxa"/>
            <w:vAlign w:val="bottom"/>
          </w:tcPr>
          <w:p>
            <w:pPr>
              <w:pStyle w:val="0"/>
            </w:pPr>
            <w:r>
              <w:rPr>
                <w:sz w:val="20"/>
              </w:rPr>
              <w:t xml:space="preserve">Государственное бюджетное учреждение здравоохранения "Центральная районная больница" г.о. Прохладный и Прохладненского муниципального района</w:t>
            </w:r>
          </w:p>
        </w:tc>
        <w:tc>
          <w:tcPr>
            <w:tcW w:w="1644" w:type="dxa"/>
            <w:vAlign w:val="center"/>
          </w:tcPr>
          <w:p>
            <w:pPr>
              <w:pStyle w:val="0"/>
              <w:jc w:val="center"/>
            </w:pPr>
            <w:r>
              <w:rPr>
                <w:sz w:val="20"/>
              </w:rPr>
              <w:t xml:space="preserve">ПСО</w:t>
            </w:r>
          </w:p>
        </w:tc>
        <w:tc>
          <w:tcPr>
            <w:tcW w:w="700" w:type="dxa"/>
            <w:vAlign w:val="center"/>
          </w:tcPr>
          <w:p>
            <w:pPr>
              <w:pStyle w:val="0"/>
              <w:jc w:val="center"/>
            </w:pPr>
            <w:r>
              <w:rPr>
                <w:sz w:val="20"/>
              </w:rPr>
              <w:t xml:space="preserve">да,</w:t>
            </w:r>
          </w:p>
          <w:p>
            <w:pPr>
              <w:pStyle w:val="0"/>
              <w:jc w:val="center"/>
            </w:pPr>
            <w:r>
              <w:rPr>
                <w:sz w:val="20"/>
              </w:rPr>
              <w:t xml:space="preserve">2 ед.</w:t>
            </w:r>
          </w:p>
        </w:tc>
        <w:tc>
          <w:tcPr>
            <w:tcW w:w="708" w:type="dxa"/>
            <w:vAlign w:val="center"/>
          </w:tcPr>
          <w:p>
            <w:pPr>
              <w:pStyle w:val="0"/>
              <w:jc w:val="center"/>
            </w:pPr>
            <w:r>
              <w:rPr>
                <w:sz w:val="20"/>
              </w:rPr>
              <w:t xml:space="preserve">да,</w:t>
            </w:r>
          </w:p>
          <w:p>
            <w:pPr>
              <w:pStyle w:val="0"/>
              <w:jc w:val="center"/>
            </w:pPr>
            <w:r>
              <w:rPr>
                <w:sz w:val="20"/>
              </w:rPr>
              <w:t xml:space="preserve">1 ед.</w:t>
            </w:r>
          </w:p>
        </w:tc>
        <w:tc>
          <w:tcPr>
            <w:tcW w:w="713" w:type="dxa"/>
            <w:vAlign w:val="center"/>
          </w:tcPr>
          <w:p>
            <w:pPr>
              <w:pStyle w:val="0"/>
              <w:jc w:val="center"/>
            </w:pPr>
            <w:r>
              <w:rPr>
                <w:sz w:val="20"/>
              </w:rPr>
              <w:t xml:space="preserve">да,</w:t>
            </w:r>
          </w:p>
          <w:p>
            <w:pPr>
              <w:pStyle w:val="0"/>
              <w:jc w:val="center"/>
            </w:pPr>
            <w:r>
              <w:rPr>
                <w:sz w:val="20"/>
              </w:rPr>
              <w:t xml:space="preserve">1 ед.</w:t>
            </w:r>
          </w:p>
        </w:tc>
        <w:tc>
          <w:tcPr>
            <w:tcW w:w="849" w:type="dxa"/>
            <w:vAlign w:val="center"/>
          </w:tcPr>
          <w:p>
            <w:pPr>
              <w:pStyle w:val="0"/>
              <w:jc w:val="center"/>
            </w:pPr>
            <w:r>
              <w:rPr>
                <w:sz w:val="20"/>
              </w:rPr>
              <w:t xml:space="preserve">да,</w:t>
            </w:r>
          </w:p>
          <w:p>
            <w:pPr>
              <w:pStyle w:val="0"/>
              <w:jc w:val="center"/>
            </w:pPr>
            <w:r>
              <w:rPr>
                <w:sz w:val="20"/>
              </w:rPr>
              <w:t xml:space="preserve">2 ед.</w:t>
            </w:r>
          </w:p>
        </w:tc>
        <w:tc>
          <w:tcPr>
            <w:tcW w:w="796" w:type="dxa"/>
            <w:vAlign w:val="center"/>
          </w:tcPr>
          <w:p>
            <w:pPr>
              <w:pStyle w:val="0"/>
              <w:jc w:val="center"/>
            </w:pPr>
            <w:r>
              <w:rPr>
                <w:sz w:val="20"/>
              </w:rPr>
              <w:t xml:space="preserve">да,</w:t>
            </w:r>
          </w:p>
          <w:p>
            <w:pPr>
              <w:pStyle w:val="0"/>
              <w:jc w:val="center"/>
            </w:pPr>
            <w:r>
              <w:rPr>
                <w:sz w:val="20"/>
              </w:rPr>
              <w:t xml:space="preserve">1 ед.</w:t>
            </w:r>
          </w:p>
        </w:tc>
        <w:tc>
          <w:tcPr>
            <w:tcW w:w="926" w:type="dxa"/>
            <w:vAlign w:val="center"/>
          </w:tcPr>
          <w:p>
            <w:pPr>
              <w:pStyle w:val="0"/>
              <w:jc w:val="center"/>
            </w:pPr>
            <w:r>
              <w:rPr>
                <w:sz w:val="20"/>
              </w:rPr>
              <w:t xml:space="preserve">да,</w:t>
            </w:r>
          </w:p>
          <w:p>
            <w:pPr>
              <w:pStyle w:val="0"/>
              <w:jc w:val="center"/>
            </w:pPr>
            <w:r>
              <w:rPr>
                <w:sz w:val="20"/>
              </w:rPr>
              <w:t xml:space="preserve">1 ед.</w:t>
            </w:r>
          </w:p>
        </w:tc>
      </w:tr>
      <w:tr>
        <w:tc>
          <w:tcPr>
            <w:tcW w:w="624" w:type="dxa"/>
          </w:tcPr>
          <w:p>
            <w:pPr>
              <w:pStyle w:val="0"/>
              <w:jc w:val="center"/>
            </w:pPr>
            <w:r>
              <w:rPr>
                <w:sz w:val="20"/>
              </w:rPr>
              <w:t xml:space="preserve">4.</w:t>
            </w:r>
          </w:p>
        </w:tc>
        <w:tc>
          <w:tcPr>
            <w:tcW w:w="2098" w:type="dxa"/>
            <w:vAlign w:val="bottom"/>
          </w:tcPr>
          <w:p>
            <w:pPr>
              <w:pStyle w:val="0"/>
            </w:pPr>
            <w:r>
              <w:rPr>
                <w:sz w:val="20"/>
              </w:rPr>
              <w:t xml:space="preserve">Государственное бюджетное учреждение здравоохранения "Кардиологический диспансер" Министерства здравоохранения КБР</w:t>
            </w:r>
          </w:p>
        </w:tc>
        <w:tc>
          <w:tcPr>
            <w:tcW w:w="1644" w:type="dxa"/>
            <w:vAlign w:val="center"/>
          </w:tcPr>
          <w:p>
            <w:pPr>
              <w:pStyle w:val="0"/>
              <w:jc w:val="center"/>
            </w:pPr>
            <w:r>
              <w:rPr>
                <w:sz w:val="20"/>
              </w:rPr>
              <w:t xml:space="preserve">РСЦ</w:t>
            </w:r>
          </w:p>
        </w:tc>
        <w:tc>
          <w:tcPr>
            <w:tcW w:w="700" w:type="dxa"/>
            <w:vAlign w:val="center"/>
          </w:tcPr>
          <w:p>
            <w:pPr>
              <w:pStyle w:val="0"/>
              <w:jc w:val="center"/>
            </w:pPr>
            <w:r>
              <w:rPr>
                <w:sz w:val="20"/>
              </w:rPr>
              <w:t xml:space="preserve">-</w:t>
            </w:r>
          </w:p>
        </w:tc>
        <w:tc>
          <w:tcPr>
            <w:tcW w:w="708" w:type="dxa"/>
            <w:vAlign w:val="center"/>
          </w:tcPr>
          <w:p>
            <w:pPr>
              <w:pStyle w:val="0"/>
              <w:jc w:val="center"/>
            </w:pPr>
            <w:r>
              <w:rPr>
                <w:sz w:val="20"/>
              </w:rPr>
              <w:t xml:space="preserve">-</w:t>
            </w:r>
          </w:p>
        </w:tc>
        <w:tc>
          <w:tcPr>
            <w:tcW w:w="713" w:type="dxa"/>
            <w:vAlign w:val="center"/>
          </w:tcPr>
          <w:p>
            <w:pPr>
              <w:pStyle w:val="0"/>
              <w:jc w:val="center"/>
            </w:pPr>
            <w:r>
              <w:rPr>
                <w:sz w:val="20"/>
              </w:rPr>
              <w:t xml:space="preserve">-</w:t>
            </w:r>
          </w:p>
        </w:tc>
        <w:tc>
          <w:tcPr>
            <w:tcW w:w="849" w:type="dxa"/>
            <w:vAlign w:val="center"/>
          </w:tcPr>
          <w:p>
            <w:pPr>
              <w:pStyle w:val="0"/>
              <w:jc w:val="center"/>
            </w:pPr>
            <w:r>
              <w:rPr>
                <w:sz w:val="20"/>
              </w:rPr>
              <w:t xml:space="preserve">-</w:t>
            </w:r>
          </w:p>
        </w:tc>
        <w:tc>
          <w:tcPr>
            <w:tcW w:w="796" w:type="dxa"/>
            <w:vAlign w:val="center"/>
          </w:tcPr>
          <w:p>
            <w:pPr>
              <w:pStyle w:val="0"/>
              <w:jc w:val="center"/>
            </w:pPr>
            <w:r>
              <w:rPr>
                <w:sz w:val="20"/>
              </w:rPr>
              <w:t xml:space="preserve">да,</w:t>
            </w:r>
          </w:p>
          <w:p>
            <w:pPr>
              <w:pStyle w:val="0"/>
              <w:jc w:val="center"/>
            </w:pPr>
            <w:r>
              <w:rPr>
                <w:sz w:val="20"/>
              </w:rPr>
              <w:t xml:space="preserve">1 ед.</w:t>
            </w:r>
          </w:p>
        </w:tc>
        <w:tc>
          <w:tcPr>
            <w:tcW w:w="926" w:type="dxa"/>
            <w:vAlign w:val="center"/>
          </w:tcPr>
          <w:p>
            <w:pPr>
              <w:pStyle w:val="0"/>
              <w:jc w:val="center"/>
            </w:pPr>
            <w:r>
              <w:rPr>
                <w:sz w:val="20"/>
              </w:rPr>
              <w:t xml:space="preserve">да,</w:t>
            </w:r>
          </w:p>
          <w:p>
            <w:pPr>
              <w:pStyle w:val="0"/>
              <w:jc w:val="center"/>
            </w:pPr>
            <w:r>
              <w:rPr>
                <w:sz w:val="20"/>
              </w:rPr>
              <w:t xml:space="preserve">1 ед.</w:t>
            </w:r>
          </w:p>
        </w:tc>
      </w:tr>
      <w:tr>
        <w:tc>
          <w:tcPr>
            <w:gridSpan w:val="3"/>
            <w:tcW w:w="4366" w:type="dxa"/>
            <w:vAlign w:val="center"/>
          </w:tcPr>
          <w:p>
            <w:pPr>
              <w:pStyle w:val="0"/>
              <w:jc w:val="center"/>
            </w:pPr>
            <w:r>
              <w:rPr>
                <w:sz w:val="20"/>
              </w:rPr>
              <w:t xml:space="preserve">Итого 2019 - 2024 годы</w:t>
            </w:r>
          </w:p>
        </w:tc>
        <w:tc>
          <w:tcPr>
            <w:tcW w:w="700" w:type="dxa"/>
            <w:vAlign w:val="center"/>
          </w:tcPr>
          <w:p>
            <w:pPr>
              <w:pStyle w:val="0"/>
              <w:jc w:val="center"/>
            </w:pPr>
            <w:r>
              <w:rPr>
                <w:sz w:val="20"/>
              </w:rPr>
              <w:t xml:space="preserve">9</w:t>
            </w:r>
          </w:p>
        </w:tc>
        <w:tc>
          <w:tcPr>
            <w:tcW w:w="708" w:type="dxa"/>
            <w:vAlign w:val="center"/>
          </w:tcPr>
          <w:p>
            <w:pPr>
              <w:pStyle w:val="0"/>
              <w:jc w:val="center"/>
            </w:pPr>
            <w:r>
              <w:rPr>
                <w:sz w:val="20"/>
              </w:rPr>
              <w:t xml:space="preserve">5</w:t>
            </w:r>
          </w:p>
        </w:tc>
        <w:tc>
          <w:tcPr>
            <w:tcW w:w="713" w:type="dxa"/>
            <w:vAlign w:val="center"/>
          </w:tcPr>
          <w:p>
            <w:pPr>
              <w:pStyle w:val="0"/>
              <w:jc w:val="center"/>
            </w:pPr>
            <w:r>
              <w:rPr>
                <w:sz w:val="20"/>
              </w:rPr>
              <w:t xml:space="preserve">3</w:t>
            </w:r>
          </w:p>
        </w:tc>
        <w:tc>
          <w:tcPr>
            <w:tcW w:w="849" w:type="dxa"/>
            <w:vAlign w:val="center"/>
          </w:tcPr>
          <w:p>
            <w:pPr>
              <w:pStyle w:val="0"/>
              <w:jc w:val="center"/>
            </w:pPr>
            <w:r>
              <w:rPr>
                <w:sz w:val="20"/>
              </w:rPr>
              <w:t xml:space="preserve">11</w:t>
            </w:r>
          </w:p>
        </w:tc>
        <w:tc>
          <w:tcPr>
            <w:tcW w:w="796" w:type="dxa"/>
            <w:vAlign w:val="center"/>
          </w:tcPr>
          <w:p>
            <w:pPr>
              <w:pStyle w:val="0"/>
              <w:jc w:val="center"/>
            </w:pPr>
            <w:r>
              <w:rPr>
                <w:sz w:val="20"/>
              </w:rPr>
              <w:t xml:space="preserve">4</w:t>
            </w:r>
          </w:p>
        </w:tc>
        <w:tc>
          <w:tcPr>
            <w:tcW w:w="926" w:type="dxa"/>
            <w:vAlign w:val="center"/>
          </w:tcPr>
          <w:p>
            <w:pPr>
              <w:pStyle w:val="0"/>
              <w:jc w:val="center"/>
            </w:pPr>
            <w:r>
              <w:rPr>
                <w:sz w:val="20"/>
              </w:rPr>
              <w:t xml:space="preserve">4</w:t>
            </w:r>
          </w:p>
        </w:tc>
      </w:tr>
    </w:tbl>
    <w:p>
      <w:pPr>
        <w:pStyle w:val="0"/>
        <w:jc w:val="both"/>
      </w:pPr>
      <w:r>
        <w:rPr>
          <w:sz w:val="20"/>
        </w:rPr>
      </w:r>
    </w:p>
    <w:p>
      <w:pPr>
        <w:pStyle w:val="0"/>
        <w:ind w:firstLine="540"/>
        <w:jc w:val="both"/>
      </w:pPr>
      <w:r>
        <w:rPr>
          <w:sz w:val="20"/>
        </w:rPr>
        <w:t xml:space="preserve">Нагрузочные тесты проводятся в ГБУЗ "Кардиологический диспансер" Министерства здравоохранения Кабардино-Балкарской Республики.</w:t>
      </w:r>
    </w:p>
    <w:p>
      <w:pPr>
        <w:pStyle w:val="0"/>
        <w:jc w:val="both"/>
      </w:pPr>
      <w:r>
        <w:rPr>
          <w:sz w:val="20"/>
        </w:rPr>
      </w:r>
    </w:p>
    <w:p>
      <w:pPr>
        <w:pStyle w:val="0"/>
        <w:outlineLvl w:val="3"/>
        <w:jc w:val="right"/>
      </w:pPr>
      <w:r>
        <w:rPr>
          <w:sz w:val="20"/>
        </w:rPr>
        <w:t xml:space="preserve">Таблица 20</w:t>
      </w:r>
    </w:p>
    <w:p>
      <w:pPr>
        <w:pStyle w:val="0"/>
        <w:jc w:val="both"/>
      </w:pPr>
      <w:r>
        <w:rPr>
          <w:sz w:val="20"/>
        </w:rPr>
      </w:r>
    </w:p>
    <w:p>
      <w:pPr>
        <w:pStyle w:val="2"/>
        <w:jc w:val="center"/>
      </w:pPr>
      <w:r>
        <w:rPr>
          <w:sz w:val="20"/>
        </w:rPr>
        <w:t xml:space="preserve">Количество стресс-ЭКГ в ГБУЗ "Кардиологический</w:t>
      </w:r>
    </w:p>
    <w:p>
      <w:pPr>
        <w:pStyle w:val="2"/>
        <w:jc w:val="center"/>
      </w:pPr>
      <w:r>
        <w:rPr>
          <w:sz w:val="20"/>
        </w:rPr>
        <w:t xml:space="preserve">диспансер" Министерства здравоохранения</w:t>
      </w:r>
    </w:p>
    <w:p>
      <w:pPr>
        <w:pStyle w:val="2"/>
        <w:jc w:val="center"/>
      </w:pPr>
      <w:r>
        <w:rPr>
          <w:sz w:val="20"/>
        </w:rPr>
        <w:t xml:space="preserve">Кабардино-Балкарской Республики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474"/>
        <w:gridCol w:w="1474"/>
        <w:gridCol w:w="1474"/>
        <w:gridCol w:w="1474"/>
      </w:tblGrid>
      <w:tr>
        <w:tc>
          <w:tcPr>
            <w:tcW w:w="1474" w:type="dxa"/>
          </w:tcPr>
          <w:p>
            <w:pPr>
              <w:pStyle w:val="0"/>
              <w:jc w:val="center"/>
            </w:pPr>
            <w:r>
              <w:rPr>
                <w:sz w:val="20"/>
              </w:rPr>
              <w:t xml:space="preserve">2018 год</w:t>
            </w:r>
          </w:p>
        </w:tc>
        <w:tc>
          <w:tcPr>
            <w:tcW w:w="1474" w:type="dxa"/>
          </w:tcPr>
          <w:p>
            <w:pPr>
              <w:pStyle w:val="0"/>
              <w:jc w:val="center"/>
            </w:pPr>
            <w:r>
              <w:rPr>
                <w:sz w:val="20"/>
              </w:rPr>
              <w:t xml:space="preserve">2019 год</w:t>
            </w:r>
          </w:p>
        </w:tc>
        <w:tc>
          <w:tcPr>
            <w:tcW w:w="1474" w:type="dxa"/>
          </w:tcPr>
          <w:p>
            <w:pPr>
              <w:pStyle w:val="0"/>
              <w:jc w:val="center"/>
            </w:pPr>
            <w:r>
              <w:rPr>
                <w:sz w:val="20"/>
              </w:rPr>
              <w:t xml:space="preserve">2020 год</w:t>
            </w:r>
          </w:p>
        </w:tc>
        <w:tc>
          <w:tcPr>
            <w:tcW w:w="1474" w:type="dxa"/>
          </w:tcPr>
          <w:p>
            <w:pPr>
              <w:pStyle w:val="0"/>
              <w:jc w:val="center"/>
            </w:pPr>
            <w:r>
              <w:rPr>
                <w:sz w:val="20"/>
              </w:rPr>
              <w:t xml:space="preserve">2021 год</w:t>
            </w:r>
          </w:p>
        </w:tc>
        <w:tc>
          <w:tcPr>
            <w:tcW w:w="1474" w:type="dxa"/>
          </w:tcPr>
          <w:p>
            <w:pPr>
              <w:pStyle w:val="0"/>
              <w:jc w:val="center"/>
            </w:pPr>
            <w:r>
              <w:rPr>
                <w:sz w:val="20"/>
              </w:rPr>
              <w:t xml:space="preserve">2022 год</w:t>
            </w:r>
          </w:p>
        </w:tc>
      </w:tr>
      <w:tr>
        <w:tc>
          <w:tcPr>
            <w:tcW w:w="1474" w:type="dxa"/>
          </w:tcPr>
          <w:p>
            <w:pPr>
              <w:pStyle w:val="0"/>
              <w:jc w:val="center"/>
            </w:pPr>
            <w:r>
              <w:rPr>
                <w:sz w:val="20"/>
              </w:rPr>
              <w:t xml:space="preserve">1399</w:t>
            </w:r>
          </w:p>
        </w:tc>
        <w:tc>
          <w:tcPr>
            <w:tcW w:w="1474" w:type="dxa"/>
          </w:tcPr>
          <w:p>
            <w:pPr>
              <w:pStyle w:val="0"/>
              <w:jc w:val="center"/>
            </w:pPr>
            <w:r>
              <w:rPr>
                <w:sz w:val="20"/>
              </w:rPr>
              <w:t xml:space="preserve">1495</w:t>
            </w:r>
          </w:p>
        </w:tc>
        <w:tc>
          <w:tcPr>
            <w:tcW w:w="1474" w:type="dxa"/>
          </w:tcPr>
          <w:p>
            <w:pPr>
              <w:pStyle w:val="0"/>
              <w:jc w:val="center"/>
            </w:pPr>
            <w:r>
              <w:rPr>
                <w:sz w:val="20"/>
              </w:rPr>
              <w:t xml:space="preserve">914</w:t>
            </w:r>
          </w:p>
        </w:tc>
        <w:tc>
          <w:tcPr>
            <w:tcW w:w="1474" w:type="dxa"/>
          </w:tcPr>
          <w:p>
            <w:pPr>
              <w:pStyle w:val="0"/>
              <w:jc w:val="center"/>
            </w:pPr>
            <w:r>
              <w:rPr>
                <w:sz w:val="20"/>
              </w:rPr>
              <w:t xml:space="preserve">1312</w:t>
            </w:r>
          </w:p>
        </w:tc>
        <w:tc>
          <w:tcPr>
            <w:tcW w:w="1474" w:type="dxa"/>
          </w:tcPr>
          <w:p>
            <w:pPr>
              <w:pStyle w:val="0"/>
              <w:jc w:val="center"/>
            </w:pPr>
            <w:r>
              <w:rPr>
                <w:sz w:val="20"/>
              </w:rPr>
              <w:t xml:space="preserve">4068</w:t>
            </w:r>
          </w:p>
        </w:tc>
      </w:tr>
    </w:tbl>
    <w:p>
      <w:pPr>
        <w:pStyle w:val="0"/>
        <w:jc w:val="both"/>
      </w:pPr>
      <w:r>
        <w:rPr>
          <w:sz w:val="20"/>
        </w:rPr>
      </w:r>
    </w:p>
    <w:p>
      <w:pPr>
        <w:pStyle w:val="0"/>
        <w:ind w:firstLine="540"/>
        <w:jc w:val="both"/>
      </w:pPr>
      <w:r>
        <w:rPr>
          <w:sz w:val="20"/>
        </w:rPr>
        <w:t xml:space="preserve">В амбулаторно-поликлинических учреждениях нагрузочные тесты не проводятся.</w:t>
      </w:r>
    </w:p>
    <w:p>
      <w:pPr>
        <w:pStyle w:val="0"/>
        <w:jc w:val="both"/>
      </w:pPr>
      <w:r>
        <w:rPr>
          <w:sz w:val="20"/>
        </w:rPr>
      </w:r>
    </w:p>
    <w:p>
      <w:pPr>
        <w:pStyle w:val="2"/>
        <w:outlineLvl w:val="3"/>
        <w:jc w:val="center"/>
      </w:pPr>
      <w:r>
        <w:rPr>
          <w:sz w:val="20"/>
        </w:rPr>
        <w:t xml:space="preserve">Скорая медицинская помощь (далее - СМП)</w:t>
      </w:r>
    </w:p>
    <w:p>
      <w:pPr>
        <w:pStyle w:val="0"/>
        <w:jc w:val="both"/>
      </w:pPr>
      <w:r>
        <w:rPr>
          <w:sz w:val="20"/>
        </w:rPr>
      </w:r>
    </w:p>
    <w:p>
      <w:pPr>
        <w:pStyle w:val="0"/>
        <w:ind w:firstLine="540"/>
        <w:jc w:val="both"/>
      </w:pPr>
      <w:r>
        <w:rPr>
          <w:sz w:val="20"/>
        </w:rPr>
        <w:t xml:space="preserve">В республике служба СМП представлена 10 отделениями скорой медицинской помощи при центральных районных больницах, ГБУЗ "Районная больница" с.п. Заюково, ГБУЗ "Кабардино-Балкарский центр медицины катастроф и скорой медицинской помощи".</w:t>
      </w:r>
    </w:p>
    <w:p>
      <w:pPr>
        <w:pStyle w:val="0"/>
        <w:spacing w:before="200" w:line-rule="auto"/>
        <w:ind w:firstLine="540"/>
        <w:jc w:val="both"/>
      </w:pPr>
      <w:r>
        <w:rPr>
          <w:sz w:val="20"/>
        </w:rPr>
        <w:t xml:space="preserve">В 2021 году в республике создана единая дежурно-диспетчерская служба на базе отделения скорой медицинской помощи ГКУЗ "Кабардино-Балкарский центр медицины катастроф и скорой медицинской помощи", установлено современное оборудование, созданы 10 автоматизированных рабочих мест, приобретены 53 планшета для электронного документооборота. Все сотрудники СМП прошли обучение по программе "Автоматизированная система управления "Скорая помощь".</w:t>
      </w:r>
    </w:p>
    <w:p>
      <w:pPr>
        <w:pStyle w:val="0"/>
        <w:spacing w:before="200" w:line-rule="auto"/>
        <w:ind w:firstLine="540"/>
        <w:jc w:val="both"/>
      </w:pPr>
      <w:r>
        <w:rPr>
          <w:sz w:val="20"/>
        </w:rPr>
        <w:t xml:space="preserve">Укомплектованность бригад СМП составляет 100%.</w:t>
      </w:r>
    </w:p>
    <w:p>
      <w:pPr>
        <w:pStyle w:val="0"/>
        <w:spacing w:before="200" w:line-rule="auto"/>
        <w:ind w:firstLine="540"/>
        <w:jc w:val="both"/>
      </w:pPr>
      <w:r>
        <w:rPr>
          <w:sz w:val="20"/>
        </w:rPr>
        <w:t xml:space="preserve">Суммарное количество выездных бригад СМП в 2018 году - 324, в 2019 году - 320, в 2020 году - 304, в 2021 году - 324, в 2022 году - 328.</w:t>
      </w:r>
    </w:p>
    <w:p>
      <w:pPr>
        <w:pStyle w:val="0"/>
        <w:spacing w:before="200" w:line-rule="auto"/>
        <w:ind w:firstLine="540"/>
        <w:jc w:val="both"/>
      </w:pPr>
      <w:r>
        <w:rPr>
          <w:sz w:val="20"/>
        </w:rPr>
        <w:t xml:space="preserve">Суммарное количество выездных врачей в 2018 году - 112, в 2019 году - 115, в 2020 году - 113, в 2021 году - 100, в 2022 году - 92. Суммарное количество выездных фельдшеров в 2018 году - 442, в 2019 году - 450, в 2020 году - 446, в 2021 году - 374, в 2022 году - 493.</w:t>
      </w:r>
    </w:p>
    <w:p>
      <w:pPr>
        <w:pStyle w:val="0"/>
        <w:spacing w:before="200" w:line-rule="auto"/>
        <w:ind w:firstLine="540"/>
        <w:jc w:val="both"/>
      </w:pPr>
      <w:r>
        <w:rPr>
          <w:sz w:val="20"/>
        </w:rPr>
        <w:t xml:space="preserve">Суммарное количество специализированных реанимационных бригад в 2018 году - 12, в 2019 году - 12, в 2020 году - 12, в 2021 году - 12, в 2022 году - 12.</w:t>
      </w:r>
    </w:p>
    <w:p>
      <w:pPr>
        <w:pStyle w:val="0"/>
        <w:spacing w:before="200" w:line-rule="auto"/>
        <w:ind w:firstLine="540"/>
        <w:jc w:val="both"/>
      </w:pPr>
      <w:r>
        <w:rPr>
          <w:sz w:val="20"/>
        </w:rPr>
        <w:t xml:space="preserve">В настоящее время бригады СМП не оснащены оборудованием для дистанционной передачи ЭКГ в прикрепленные сосудистые центры.</w:t>
      </w:r>
    </w:p>
    <w:p>
      <w:pPr>
        <w:pStyle w:val="0"/>
        <w:spacing w:before="200" w:line-rule="auto"/>
        <w:ind w:firstLine="540"/>
        <w:jc w:val="both"/>
      </w:pPr>
      <w:r>
        <w:rPr>
          <w:sz w:val="20"/>
        </w:rPr>
        <w:t xml:space="preserve">Развитие службы санитарной авиации в Кабардино-Балкарской Республике реализуется с 2021 года.</w:t>
      </w:r>
    </w:p>
    <w:p>
      <w:pPr>
        <w:pStyle w:val="0"/>
        <w:jc w:val="both"/>
      </w:pPr>
      <w:r>
        <w:rPr>
          <w:sz w:val="20"/>
        </w:rPr>
      </w:r>
    </w:p>
    <w:p>
      <w:pPr>
        <w:pStyle w:val="2"/>
        <w:outlineLvl w:val="3"/>
        <w:jc w:val="center"/>
      </w:pPr>
      <w:r>
        <w:rPr>
          <w:sz w:val="20"/>
        </w:rPr>
        <w:t xml:space="preserve">Анализ эффективности использования единиц</w:t>
      </w:r>
    </w:p>
    <w:p>
      <w:pPr>
        <w:pStyle w:val="2"/>
        <w:jc w:val="center"/>
      </w:pPr>
      <w:r>
        <w:rPr>
          <w:sz w:val="20"/>
        </w:rPr>
        <w:t xml:space="preserve">тяжелой техники в 2020 - 2022 годах</w:t>
      </w:r>
    </w:p>
    <w:p>
      <w:pPr>
        <w:pStyle w:val="0"/>
        <w:jc w:val="both"/>
      </w:pPr>
      <w:r>
        <w:rPr>
          <w:sz w:val="20"/>
        </w:rPr>
      </w:r>
    </w:p>
    <w:p>
      <w:pPr>
        <w:pStyle w:val="0"/>
        <w:ind w:firstLine="540"/>
        <w:jc w:val="both"/>
      </w:pPr>
      <w:r>
        <w:rPr>
          <w:sz w:val="20"/>
        </w:rPr>
        <w:t xml:space="preserve">По состоянию на 1 января 2023 г. медицинские организации, имеющие в своей структуре региональный сосудистый центр и первичные сосудистые отделения, оснащены 7 компьютерными томографами, 6 ультразвуковыми диагностическими системами с программными пакетами для сердечно-сосудистых исследований, 1 ангиографическим комплексом с функцией оценки гемодинамики.</w:t>
      </w:r>
    </w:p>
    <w:p>
      <w:pPr>
        <w:pStyle w:val="0"/>
        <w:spacing w:before="200" w:line-rule="auto"/>
        <w:ind w:firstLine="540"/>
        <w:jc w:val="both"/>
      </w:pPr>
      <w:r>
        <w:rPr>
          <w:sz w:val="20"/>
        </w:rPr>
        <w:t xml:space="preserve">Суммарно в 2022 году проведено 18742 исследования на компьютерных томографах, 24220 ультразвуковых исследований, 2370 ангиографических исследований. Средняя загруженность томографов составила 10 исследований в сутки, ультразвуковых систем - 14 исследований в сутки, ангиографических комплексов - 8 исследований в сутки.</w:t>
      </w:r>
    </w:p>
    <w:p>
      <w:pPr>
        <w:pStyle w:val="0"/>
        <w:spacing w:before="200" w:line-rule="auto"/>
        <w:ind w:firstLine="540"/>
        <w:jc w:val="both"/>
      </w:pPr>
      <w:r>
        <w:rPr>
          <w:sz w:val="20"/>
        </w:rPr>
        <w:t xml:space="preserve">Порядок организации оказания медицинской помощи больным с ОНМК и ОКС регламентирован </w:t>
      </w:r>
      <w:hyperlink w:history="0" r:id="rId19" w:tooltip="Приказ Минздрава КБР от 27.02.2023 N 78-П &quot;Об утверждении порядка маршрутизации взрослых пациентов с сердечно-сосудистыми заболеваниями в Кабардино-Балкарской Республике&quot; {КонсультантПлюс}">
        <w:r>
          <w:rPr>
            <w:sz w:val="20"/>
            <w:color w:val="0000ff"/>
          </w:rPr>
          <w:t xml:space="preserve">приказом</w:t>
        </w:r>
      </w:hyperlink>
      <w:r>
        <w:rPr>
          <w:sz w:val="20"/>
        </w:rPr>
        <w:t xml:space="preserve"> Министерства здравоохранения Кабардино-Балкарской Республики от 27 февраля 2023 г. N 78-П "Об утверждении порядка маршрутизации взрослых пациентов с сердечно-сосудистыми заболеваниями".</w:t>
      </w:r>
    </w:p>
    <w:p>
      <w:pPr>
        <w:pStyle w:val="0"/>
        <w:spacing w:before="200" w:line-rule="auto"/>
        <w:ind w:firstLine="540"/>
        <w:jc w:val="both"/>
      </w:pPr>
      <w:r>
        <w:rPr>
          <w:sz w:val="20"/>
        </w:rPr>
        <w:t xml:space="preserve">Территория Кабардино-Балкарской Республики поделена на зоны ответственности сосудистых центров.</w:t>
      </w:r>
    </w:p>
    <w:p>
      <w:pPr>
        <w:pStyle w:val="0"/>
        <w:spacing w:before="200" w:line-rule="auto"/>
        <w:ind w:firstLine="540"/>
        <w:jc w:val="both"/>
      </w:pPr>
      <w:r>
        <w:rPr>
          <w:sz w:val="20"/>
        </w:rPr>
        <w:t xml:space="preserve">Маршрутизация при оказании медицинской помощи больным с ОКС и ОНМК в Кабардино-Балкарской Республике представлена на рисунке 1.</w:t>
      </w:r>
    </w:p>
    <w:p>
      <w:pPr>
        <w:pStyle w:val="0"/>
        <w:jc w:val="both"/>
      </w:pPr>
      <w:r>
        <w:rPr>
          <w:sz w:val="20"/>
        </w:rPr>
      </w:r>
    </w:p>
    <w:p>
      <w:pPr>
        <w:pStyle w:val="0"/>
        <w:jc w:val="center"/>
      </w:pPr>
      <w:r>
        <w:rPr>
          <w:position w:val="-203"/>
        </w:rPr>
        <w:drawing>
          <wp:inline distT="0" distB="0" distL="0" distR="0">
            <wp:extent cx="3625215" cy="27070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3625215" cy="2707005"/>
                    </a:xfrm>
                    <a:prstGeom prst="rect">
                      <a:avLst/>
                    </a:prstGeom>
                    <a:noFill/>
                    <a:ln>
                      <a:noFill/>
                    </a:ln>
                  </pic:spPr>
                </pic:pic>
              </a:graphicData>
            </a:graphic>
          </wp:inline>
        </w:drawing>
      </w:r>
    </w:p>
    <w:p>
      <w:pPr>
        <w:pStyle w:val="0"/>
        <w:jc w:val="both"/>
      </w:pPr>
      <w:r>
        <w:rPr>
          <w:sz w:val="20"/>
        </w:rPr>
      </w:r>
    </w:p>
    <w:p>
      <w:pPr>
        <w:pStyle w:val="2"/>
        <w:outlineLvl w:val="4"/>
        <w:jc w:val="center"/>
      </w:pPr>
      <w:r>
        <w:rPr>
          <w:sz w:val="20"/>
        </w:rPr>
        <w:t xml:space="preserve">Рис. 1. Схема маршрутизации при оказании медицинской</w:t>
      </w:r>
    </w:p>
    <w:p>
      <w:pPr>
        <w:pStyle w:val="2"/>
        <w:jc w:val="center"/>
      </w:pPr>
      <w:r>
        <w:rPr>
          <w:sz w:val="20"/>
        </w:rPr>
        <w:t xml:space="preserve">помощи больным с сосудистой патологией</w:t>
      </w:r>
    </w:p>
    <w:p>
      <w:pPr>
        <w:pStyle w:val="0"/>
        <w:jc w:val="both"/>
      </w:pPr>
      <w:r>
        <w:rPr>
          <w:sz w:val="20"/>
        </w:rPr>
      </w:r>
    </w:p>
    <w:p>
      <w:pPr>
        <w:pStyle w:val="0"/>
        <w:ind w:firstLine="540"/>
        <w:jc w:val="both"/>
      </w:pPr>
      <w:r>
        <w:rPr>
          <w:sz w:val="20"/>
        </w:rPr>
        <w:t xml:space="preserve">В зонах ответственности учреждений, в которых имеется ангиографическая установка, обслуживается 100% взрослого населения. Однако, в силу территориальной отдаленности, ограничена возможность доставки пациентов в рамках "золотого часа" в профильные отделения из Эльбрусского, Черекского, Зольского муниципальных районов.</w:t>
      </w:r>
    </w:p>
    <w:p>
      <w:pPr>
        <w:pStyle w:val="0"/>
        <w:spacing w:before="200" w:line-rule="auto"/>
        <w:ind w:firstLine="540"/>
        <w:jc w:val="both"/>
      </w:pPr>
      <w:r>
        <w:rPr>
          <w:sz w:val="20"/>
        </w:rPr>
        <w:t xml:space="preserve">Профильность госпитализации (доля доставленных в сосудистые центры по отношению к общему числу госпитализированных) составила по итогам:</w:t>
      </w:r>
    </w:p>
    <w:p>
      <w:pPr>
        <w:pStyle w:val="0"/>
        <w:spacing w:before="200" w:line-rule="auto"/>
        <w:ind w:firstLine="540"/>
        <w:jc w:val="both"/>
      </w:pPr>
      <w:r>
        <w:rPr>
          <w:sz w:val="20"/>
        </w:rPr>
        <w:t xml:space="preserve">2020 года:</w:t>
      </w:r>
    </w:p>
    <w:p>
      <w:pPr>
        <w:pStyle w:val="0"/>
        <w:spacing w:before="200" w:line-rule="auto"/>
        <w:ind w:firstLine="540"/>
        <w:jc w:val="both"/>
      </w:pPr>
      <w:r>
        <w:rPr>
          <w:sz w:val="20"/>
        </w:rPr>
        <w:t xml:space="preserve">при остром коронарном синдроме - 99,2%;</w:t>
      </w:r>
    </w:p>
    <w:p>
      <w:pPr>
        <w:pStyle w:val="0"/>
        <w:spacing w:before="200" w:line-rule="auto"/>
        <w:ind w:firstLine="540"/>
        <w:jc w:val="both"/>
      </w:pPr>
      <w:r>
        <w:rPr>
          <w:sz w:val="20"/>
        </w:rPr>
        <w:t xml:space="preserve">при остром нарушении мозгового кровообращения - 94,1%.</w:t>
      </w:r>
    </w:p>
    <w:p>
      <w:pPr>
        <w:pStyle w:val="0"/>
        <w:spacing w:before="200" w:line-rule="auto"/>
        <w:ind w:firstLine="540"/>
        <w:jc w:val="both"/>
      </w:pPr>
      <w:r>
        <w:rPr>
          <w:sz w:val="20"/>
        </w:rPr>
        <w:t xml:space="preserve">2021 года:</w:t>
      </w:r>
    </w:p>
    <w:p>
      <w:pPr>
        <w:pStyle w:val="0"/>
        <w:spacing w:before="200" w:line-rule="auto"/>
        <w:ind w:firstLine="540"/>
        <w:jc w:val="both"/>
      </w:pPr>
      <w:r>
        <w:rPr>
          <w:sz w:val="20"/>
        </w:rPr>
        <w:t xml:space="preserve">при остром коронарном синдроме - 99,0%;</w:t>
      </w:r>
    </w:p>
    <w:p>
      <w:pPr>
        <w:pStyle w:val="0"/>
        <w:spacing w:before="200" w:line-rule="auto"/>
        <w:ind w:firstLine="540"/>
        <w:jc w:val="both"/>
      </w:pPr>
      <w:r>
        <w:rPr>
          <w:sz w:val="20"/>
        </w:rPr>
        <w:t xml:space="preserve">при остром нарушении мозгового кровообращения - 96,2%.</w:t>
      </w:r>
    </w:p>
    <w:p>
      <w:pPr>
        <w:pStyle w:val="0"/>
        <w:spacing w:before="200" w:line-rule="auto"/>
        <w:ind w:firstLine="540"/>
        <w:jc w:val="both"/>
      </w:pPr>
      <w:r>
        <w:rPr>
          <w:sz w:val="20"/>
        </w:rPr>
        <w:t xml:space="preserve">2022 года:</w:t>
      </w:r>
    </w:p>
    <w:p>
      <w:pPr>
        <w:pStyle w:val="0"/>
        <w:spacing w:before="200" w:line-rule="auto"/>
        <w:ind w:firstLine="540"/>
        <w:jc w:val="both"/>
      </w:pPr>
      <w:r>
        <w:rPr>
          <w:sz w:val="20"/>
        </w:rPr>
        <w:t xml:space="preserve">при остром коронарном синдроме - 99,5%;</w:t>
      </w:r>
    </w:p>
    <w:p>
      <w:pPr>
        <w:pStyle w:val="0"/>
        <w:spacing w:before="200" w:line-rule="auto"/>
        <w:ind w:firstLine="540"/>
        <w:jc w:val="both"/>
      </w:pPr>
      <w:r>
        <w:rPr>
          <w:sz w:val="20"/>
        </w:rPr>
        <w:t xml:space="preserve">при остром нарушении мозгового кровообращения - 98,2%.</w:t>
      </w:r>
    </w:p>
    <w:p>
      <w:pPr>
        <w:pStyle w:val="0"/>
        <w:spacing w:before="200" w:line-rule="auto"/>
        <w:ind w:firstLine="540"/>
        <w:jc w:val="both"/>
      </w:pPr>
      <w:r>
        <w:rPr>
          <w:sz w:val="20"/>
        </w:rPr>
        <w:t xml:space="preserve">При высокой профильности сохраняется проблема несвоевременности доставки пациентов в региональный сосудистый центр и кардиологический диспансер, в том числе и в связи с поздней обращаемостью. По итогам 2020 года доля больных с ОКС с подъемом сегмента ST, госпитализированных в стационар в сроки менее 1 часа от начала заболевания, составила 9,3%, в 2021 году - 10,98%, в 2022 году - 9,1% а доля больных с острым коронарным синдром, госпитализированных в стационар в сроки менее 12 часов от начала заболевания, - 25,6%, в 2021 году - 27,8%, в 2022 году - 22,8%. Доля госпитализированных в пределах терапевтического окна при ишемическом инсульте составила 28,8%, в 2021 году - 17,8%, в 2022 году - 16,6%.</w:t>
      </w:r>
    </w:p>
    <w:p>
      <w:pPr>
        <w:pStyle w:val="0"/>
        <w:jc w:val="both"/>
      </w:pPr>
      <w:r>
        <w:rPr>
          <w:sz w:val="20"/>
        </w:rPr>
      </w:r>
    </w:p>
    <w:p>
      <w:pPr>
        <w:pStyle w:val="2"/>
        <w:outlineLvl w:val="4"/>
        <w:jc w:val="center"/>
      </w:pPr>
      <w:r>
        <w:rPr>
          <w:sz w:val="20"/>
        </w:rPr>
        <w:t xml:space="preserve">1.5.1. Анализ деятельности каждой медицинской организации,</w:t>
      </w:r>
    </w:p>
    <w:p>
      <w:pPr>
        <w:pStyle w:val="2"/>
        <w:jc w:val="center"/>
      </w:pPr>
      <w:r>
        <w:rPr>
          <w:sz w:val="20"/>
        </w:rPr>
        <w:t xml:space="preserve">участвующей в оказании стационарной помощи больным</w:t>
      </w:r>
    </w:p>
    <w:p>
      <w:pPr>
        <w:pStyle w:val="2"/>
        <w:jc w:val="center"/>
      </w:pPr>
      <w:r>
        <w:rPr>
          <w:sz w:val="20"/>
        </w:rPr>
        <w:t xml:space="preserve">с ОНМК и/или ОКС, с оценкой необходимости оптимизации</w:t>
      </w:r>
    </w:p>
    <w:p>
      <w:pPr>
        <w:pStyle w:val="2"/>
        <w:jc w:val="center"/>
      </w:pPr>
      <w:r>
        <w:rPr>
          <w:sz w:val="20"/>
        </w:rPr>
        <w:t xml:space="preserve">функционирования</w:t>
      </w:r>
    </w:p>
    <w:p>
      <w:pPr>
        <w:pStyle w:val="0"/>
        <w:jc w:val="both"/>
      </w:pPr>
      <w:r>
        <w:rPr>
          <w:sz w:val="20"/>
        </w:rPr>
      </w:r>
    </w:p>
    <w:p>
      <w:pPr>
        <w:pStyle w:val="0"/>
        <w:outlineLvl w:val="3"/>
        <w:jc w:val="right"/>
      </w:pPr>
      <w:r>
        <w:rPr>
          <w:sz w:val="20"/>
        </w:rPr>
        <w:t xml:space="preserve">Таблица 21</w:t>
      </w:r>
    </w:p>
    <w:p>
      <w:pPr>
        <w:pStyle w:val="0"/>
        <w:jc w:val="both"/>
      </w:pPr>
      <w:r>
        <w:rPr>
          <w:sz w:val="20"/>
        </w:rPr>
      </w:r>
    </w:p>
    <w:p>
      <w:pPr>
        <w:pStyle w:val="2"/>
        <w:jc w:val="center"/>
      </w:pPr>
      <w:r>
        <w:rPr>
          <w:sz w:val="20"/>
        </w:rPr>
        <w:t xml:space="preserve">Анализ деятельности республиканского сосудистого центра</w:t>
      </w:r>
    </w:p>
    <w:p>
      <w:pPr>
        <w:pStyle w:val="2"/>
        <w:jc w:val="center"/>
      </w:pPr>
      <w:r>
        <w:rPr>
          <w:sz w:val="20"/>
        </w:rPr>
        <w:t xml:space="preserve">на базе ГБУЗ "Республиканская клиническая больница"</w:t>
      </w:r>
    </w:p>
    <w:p>
      <w:pPr>
        <w:pStyle w:val="2"/>
        <w:jc w:val="center"/>
      </w:pPr>
      <w:r>
        <w:rPr>
          <w:sz w:val="20"/>
        </w:rPr>
        <w:t xml:space="preserve">Министерства здравоохранения КБР за 2020 - 2022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2074"/>
        <w:gridCol w:w="1943"/>
        <w:gridCol w:w="1843"/>
      </w:tblGrid>
      <w:tr>
        <w:tc>
          <w:tcPr>
            <w:tcW w:w="3175" w:type="dxa"/>
          </w:tcPr>
          <w:p>
            <w:pPr>
              <w:pStyle w:val="0"/>
              <w:jc w:val="center"/>
            </w:pPr>
            <w:r>
              <w:rPr>
                <w:sz w:val="20"/>
              </w:rPr>
              <w:t xml:space="preserve">Показатель</w:t>
            </w:r>
          </w:p>
        </w:tc>
        <w:tc>
          <w:tcPr>
            <w:tcW w:w="2074" w:type="dxa"/>
          </w:tcPr>
          <w:p>
            <w:pPr>
              <w:pStyle w:val="0"/>
              <w:jc w:val="center"/>
            </w:pPr>
            <w:r>
              <w:rPr>
                <w:sz w:val="20"/>
              </w:rPr>
              <w:t xml:space="preserve">2020 год</w:t>
            </w:r>
          </w:p>
        </w:tc>
        <w:tc>
          <w:tcPr>
            <w:tcW w:w="1943" w:type="dxa"/>
          </w:tcPr>
          <w:p>
            <w:pPr>
              <w:pStyle w:val="0"/>
              <w:jc w:val="center"/>
            </w:pPr>
            <w:r>
              <w:rPr>
                <w:sz w:val="20"/>
              </w:rPr>
              <w:t xml:space="preserve">2021 год</w:t>
            </w:r>
          </w:p>
        </w:tc>
        <w:tc>
          <w:tcPr>
            <w:tcW w:w="1843" w:type="dxa"/>
          </w:tcPr>
          <w:p>
            <w:pPr>
              <w:pStyle w:val="0"/>
              <w:jc w:val="center"/>
            </w:pPr>
            <w:r>
              <w:rPr>
                <w:sz w:val="20"/>
              </w:rPr>
              <w:t xml:space="preserve">2022 год</w:t>
            </w:r>
          </w:p>
        </w:tc>
      </w:tr>
      <w:tr>
        <w:tc>
          <w:tcPr>
            <w:tcW w:w="3175" w:type="dxa"/>
          </w:tcPr>
          <w:p>
            <w:pPr>
              <w:pStyle w:val="0"/>
              <w:jc w:val="center"/>
            </w:pPr>
            <w:r>
              <w:rPr>
                <w:sz w:val="20"/>
              </w:rPr>
              <w:t xml:space="preserve">Прикрепленное население (взрослое)</w:t>
            </w:r>
          </w:p>
        </w:tc>
        <w:tc>
          <w:tcPr>
            <w:tcW w:w="2074" w:type="dxa"/>
          </w:tcPr>
          <w:p>
            <w:pPr>
              <w:pStyle w:val="0"/>
              <w:jc w:val="center"/>
            </w:pPr>
            <w:r>
              <w:rPr>
                <w:sz w:val="20"/>
              </w:rPr>
              <w:t xml:space="preserve">по ОНМК 233240),</w:t>
            </w:r>
          </w:p>
          <w:p>
            <w:pPr>
              <w:pStyle w:val="0"/>
              <w:jc w:val="center"/>
            </w:pPr>
            <w:r>
              <w:rPr>
                <w:sz w:val="20"/>
              </w:rPr>
              <w:t xml:space="preserve">по ОКС 868350</w:t>
            </w:r>
          </w:p>
          <w:p>
            <w:pPr>
              <w:pStyle w:val="0"/>
              <w:jc w:val="center"/>
            </w:pPr>
            <w:r>
              <w:rPr>
                <w:sz w:val="20"/>
              </w:rPr>
              <w:t xml:space="preserve">(работа в режиме 2/24)</w:t>
            </w:r>
          </w:p>
        </w:tc>
        <w:tc>
          <w:tcPr>
            <w:tcW w:w="1943" w:type="dxa"/>
          </w:tcPr>
          <w:p>
            <w:pPr>
              <w:pStyle w:val="0"/>
              <w:jc w:val="center"/>
            </w:pPr>
            <w:r>
              <w:rPr>
                <w:sz w:val="20"/>
              </w:rPr>
              <w:t xml:space="preserve">по ОНМК 233601),</w:t>
            </w:r>
          </w:p>
          <w:p>
            <w:pPr>
              <w:pStyle w:val="0"/>
              <w:jc w:val="center"/>
            </w:pPr>
            <w:r>
              <w:rPr>
                <w:sz w:val="20"/>
              </w:rPr>
              <w:t xml:space="preserve">по ОКС 870487</w:t>
            </w:r>
          </w:p>
          <w:p>
            <w:pPr>
              <w:pStyle w:val="0"/>
              <w:jc w:val="center"/>
            </w:pPr>
            <w:r>
              <w:rPr>
                <w:sz w:val="20"/>
              </w:rPr>
              <w:t xml:space="preserve">(работа в режиме 2/24)</w:t>
            </w:r>
          </w:p>
        </w:tc>
        <w:tc>
          <w:tcPr>
            <w:tcW w:w="1843" w:type="dxa"/>
          </w:tcPr>
          <w:p>
            <w:pPr>
              <w:pStyle w:val="0"/>
              <w:jc w:val="center"/>
            </w:pPr>
            <w:r>
              <w:rPr>
                <w:sz w:val="20"/>
              </w:rPr>
              <w:t xml:space="preserve">по ОНМК 237937),</w:t>
            </w:r>
          </w:p>
          <w:p>
            <w:pPr>
              <w:pStyle w:val="0"/>
              <w:jc w:val="center"/>
            </w:pPr>
            <w:r>
              <w:rPr>
                <w:sz w:val="20"/>
              </w:rPr>
              <w:t xml:space="preserve">по ОКС 904200</w:t>
            </w:r>
          </w:p>
          <w:p>
            <w:pPr>
              <w:pStyle w:val="0"/>
              <w:jc w:val="center"/>
            </w:pPr>
            <w:r>
              <w:rPr>
                <w:sz w:val="20"/>
              </w:rPr>
              <w:t xml:space="preserve">(работа в режиме 2/24)</w:t>
            </w:r>
          </w:p>
        </w:tc>
      </w:tr>
      <w:tr>
        <w:tc>
          <w:tcPr>
            <w:tcW w:w="3175" w:type="dxa"/>
          </w:tcPr>
          <w:p>
            <w:pPr>
              <w:pStyle w:val="0"/>
            </w:pPr>
            <w:r>
              <w:rPr>
                <w:sz w:val="20"/>
              </w:rPr>
              <w:t xml:space="preserve">Количество кардиологических коек</w:t>
            </w:r>
          </w:p>
        </w:tc>
        <w:tc>
          <w:tcPr>
            <w:tcW w:w="2074" w:type="dxa"/>
          </w:tcPr>
          <w:p>
            <w:pPr>
              <w:pStyle w:val="0"/>
              <w:jc w:val="center"/>
            </w:pPr>
            <w:r>
              <w:rPr>
                <w:sz w:val="20"/>
              </w:rPr>
              <w:t xml:space="preserve">25</w:t>
            </w:r>
          </w:p>
        </w:tc>
        <w:tc>
          <w:tcPr>
            <w:tcW w:w="1943" w:type="dxa"/>
          </w:tcPr>
          <w:p>
            <w:pPr>
              <w:pStyle w:val="0"/>
              <w:jc w:val="center"/>
            </w:pPr>
            <w:r>
              <w:rPr>
                <w:sz w:val="20"/>
              </w:rPr>
              <w:t xml:space="preserve">24</w:t>
            </w:r>
          </w:p>
        </w:tc>
        <w:tc>
          <w:tcPr>
            <w:tcW w:w="1843" w:type="dxa"/>
          </w:tcPr>
          <w:p>
            <w:pPr>
              <w:pStyle w:val="0"/>
              <w:jc w:val="center"/>
            </w:pPr>
            <w:r>
              <w:rPr>
                <w:sz w:val="20"/>
              </w:rPr>
              <w:t xml:space="preserve">24</w:t>
            </w:r>
          </w:p>
        </w:tc>
      </w:tr>
      <w:tr>
        <w:tc>
          <w:tcPr>
            <w:tcW w:w="3175" w:type="dxa"/>
          </w:tcPr>
          <w:p>
            <w:pPr>
              <w:pStyle w:val="0"/>
            </w:pPr>
            <w:r>
              <w:rPr>
                <w:sz w:val="20"/>
              </w:rPr>
              <w:t xml:space="preserve">Количество неврологических коек</w:t>
            </w:r>
          </w:p>
        </w:tc>
        <w:tc>
          <w:tcPr>
            <w:tcW w:w="2074" w:type="dxa"/>
          </w:tcPr>
          <w:p>
            <w:pPr>
              <w:pStyle w:val="0"/>
              <w:jc w:val="center"/>
            </w:pPr>
            <w:r>
              <w:rPr>
                <w:sz w:val="20"/>
              </w:rPr>
              <w:t xml:space="preserve">58</w:t>
            </w:r>
          </w:p>
        </w:tc>
        <w:tc>
          <w:tcPr>
            <w:tcW w:w="1943" w:type="dxa"/>
          </w:tcPr>
          <w:p>
            <w:pPr>
              <w:pStyle w:val="0"/>
              <w:jc w:val="center"/>
            </w:pPr>
            <w:r>
              <w:rPr>
                <w:sz w:val="20"/>
              </w:rPr>
              <w:t xml:space="preserve">50</w:t>
            </w:r>
          </w:p>
        </w:tc>
        <w:tc>
          <w:tcPr>
            <w:tcW w:w="1843" w:type="dxa"/>
          </w:tcPr>
          <w:p>
            <w:pPr>
              <w:pStyle w:val="0"/>
              <w:jc w:val="center"/>
            </w:pPr>
            <w:r>
              <w:rPr>
                <w:sz w:val="20"/>
              </w:rPr>
              <w:t xml:space="preserve">45</w:t>
            </w:r>
          </w:p>
        </w:tc>
      </w:tr>
      <w:tr>
        <w:tc>
          <w:tcPr>
            <w:tcW w:w="3175" w:type="dxa"/>
          </w:tcPr>
          <w:p>
            <w:pPr>
              <w:pStyle w:val="0"/>
            </w:pPr>
            <w:r>
              <w:rPr>
                <w:sz w:val="20"/>
              </w:rPr>
              <w:t xml:space="preserve">Количество ангиографов</w:t>
            </w:r>
          </w:p>
        </w:tc>
        <w:tc>
          <w:tcPr>
            <w:tcW w:w="2074" w:type="dxa"/>
          </w:tcPr>
          <w:p>
            <w:pPr>
              <w:pStyle w:val="0"/>
              <w:jc w:val="center"/>
            </w:pPr>
            <w:r>
              <w:rPr>
                <w:sz w:val="20"/>
              </w:rPr>
              <w:t xml:space="preserve">1</w:t>
            </w:r>
          </w:p>
        </w:tc>
        <w:tc>
          <w:tcPr>
            <w:tcW w:w="1943" w:type="dxa"/>
          </w:tcPr>
          <w:p>
            <w:pPr>
              <w:pStyle w:val="0"/>
              <w:jc w:val="center"/>
            </w:pPr>
            <w:r>
              <w:rPr>
                <w:sz w:val="20"/>
              </w:rPr>
              <w:t xml:space="preserve">1</w:t>
            </w:r>
          </w:p>
        </w:tc>
        <w:tc>
          <w:tcPr>
            <w:tcW w:w="1843" w:type="dxa"/>
          </w:tcPr>
          <w:p>
            <w:pPr>
              <w:pStyle w:val="0"/>
              <w:jc w:val="center"/>
            </w:pPr>
            <w:r>
              <w:rPr>
                <w:sz w:val="20"/>
              </w:rPr>
              <w:t xml:space="preserve">1</w:t>
            </w:r>
          </w:p>
        </w:tc>
      </w:tr>
      <w:tr>
        <w:tc>
          <w:tcPr>
            <w:tcW w:w="3175" w:type="dxa"/>
          </w:tcPr>
          <w:p>
            <w:pPr>
              <w:pStyle w:val="0"/>
            </w:pPr>
            <w:r>
              <w:rPr>
                <w:sz w:val="20"/>
              </w:rPr>
              <w:t xml:space="preserve">Госпитализировано больных с ОКС</w:t>
            </w:r>
          </w:p>
        </w:tc>
        <w:tc>
          <w:tcPr>
            <w:tcW w:w="2074" w:type="dxa"/>
          </w:tcPr>
          <w:p>
            <w:pPr>
              <w:pStyle w:val="0"/>
              <w:jc w:val="center"/>
            </w:pPr>
            <w:r>
              <w:rPr>
                <w:sz w:val="20"/>
              </w:rPr>
              <w:t xml:space="preserve">526</w:t>
            </w:r>
          </w:p>
        </w:tc>
        <w:tc>
          <w:tcPr>
            <w:tcW w:w="1943" w:type="dxa"/>
          </w:tcPr>
          <w:p>
            <w:pPr>
              <w:pStyle w:val="0"/>
              <w:jc w:val="center"/>
            </w:pPr>
            <w:r>
              <w:rPr>
                <w:sz w:val="20"/>
              </w:rPr>
              <w:t xml:space="preserve">16</w:t>
            </w:r>
          </w:p>
        </w:tc>
        <w:tc>
          <w:tcPr>
            <w:tcW w:w="1843" w:type="dxa"/>
          </w:tcPr>
          <w:p>
            <w:pPr>
              <w:pStyle w:val="0"/>
              <w:jc w:val="center"/>
            </w:pPr>
            <w:r>
              <w:rPr>
                <w:sz w:val="20"/>
              </w:rPr>
              <w:t xml:space="preserve">16</w:t>
            </w:r>
          </w:p>
        </w:tc>
      </w:tr>
      <w:tr>
        <w:tc>
          <w:tcPr>
            <w:tcW w:w="3175" w:type="dxa"/>
          </w:tcPr>
          <w:p>
            <w:pPr>
              <w:pStyle w:val="0"/>
            </w:pPr>
            <w:r>
              <w:rPr>
                <w:sz w:val="20"/>
              </w:rPr>
              <w:t xml:space="preserve">Выписано больных с ОКС</w:t>
            </w:r>
          </w:p>
        </w:tc>
        <w:tc>
          <w:tcPr>
            <w:tcW w:w="2074" w:type="dxa"/>
          </w:tcPr>
          <w:p>
            <w:pPr>
              <w:pStyle w:val="0"/>
              <w:jc w:val="center"/>
            </w:pPr>
            <w:r>
              <w:rPr>
                <w:sz w:val="20"/>
              </w:rPr>
              <w:t xml:space="preserve">513</w:t>
            </w:r>
          </w:p>
        </w:tc>
        <w:tc>
          <w:tcPr>
            <w:tcW w:w="1943" w:type="dxa"/>
          </w:tcPr>
          <w:p>
            <w:pPr>
              <w:pStyle w:val="0"/>
              <w:jc w:val="center"/>
            </w:pPr>
            <w:r>
              <w:rPr>
                <w:sz w:val="20"/>
              </w:rPr>
              <w:t xml:space="preserve">16</w:t>
            </w:r>
          </w:p>
        </w:tc>
        <w:tc>
          <w:tcPr>
            <w:tcW w:w="1843" w:type="dxa"/>
          </w:tcPr>
          <w:p>
            <w:pPr>
              <w:pStyle w:val="0"/>
              <w:jc w:val="center"/>
            </w:pPr>
            <w:r>
              <w:rPr>
                <w:sz w:val="20"/>
              </w:rPr>
              <w:t xml:space="preserve">16</w:t>
            </w:r>
          </w:p>
        </w:tc>
      </w:tr>
      <w:tr>
        <w:tc>
          <w:tcPr>
            <w:tcW w:w="3175" w:type="dxa"/>
          </w:tcPr>
          <w:p>
            <w:pPr>
              <w:pStyle w:val="0"/>
            </w:pPr>
            <w:r>
              <w:rPr>
                <w:sz w:val="20"/>
              </w:rPr>
              <w:t xml:space="preserve">Умерло с ОКС</w:t>
            </w:r>
          </w:p>
        </w:tc>
        <w:tc>
          <w:tcPr>
            <w:tcW w:w="2074" w:type="dxa"/>
          </w:tcPr>
          <w:p>
            <w:pPr>
              <w:pStyle w:val="0"/>
              <w:jc w:val="center"/>
            </w:pPr>
            <w:r>
              <w:rPr>
                <w:sz w:val="20"/>
              </w:rPr>
              <w:t xml:space="preserve">13</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r>
        <w:tc>
          <w:tcPr>
            <w:tcW w:w="3175" w:type="dxa"/>
          </w:tcPr>
          <w:p>
            <w:pPr>
              <w:pStyle w:val="0"/>
            </w:pPr>
            <w:r>
              <w:rPr>
                <w:sz w:val="20"/>
              </w:rPr>
              <w:t xml:space="preserve">Коронароангиографии</w:t>
            </w:r>
          </w:p>
        </w:tc>
        <w:tc>
          <w:tcPr>
            <w:tcW w:w="2074" w:type="dxa"/>
          </w:tcPr>
          <w:p>
            <w:pPr>
              <w:pStyle w:val="0"/>
              <w:jc w:val="center"/>
            </w:pPr>
            <w:r>
              <w:rPr>
                <w:sz w:val="20"/>
              </w:rPr>
              <w:t xml:space="preserve">243</w:t>
            </w:r>
          </w:p>
        </w:tc>
        <w:tc>
          <w:tcPr>
            <w:tcW w:w="1943" w:type="dxa"/>
          </w:tcPr>
          <w:p>
            <w:pPr>
              <w:pStyle w:val="0"/>
              <w:jc w:val="center"/>
            </w:pPr>
            <w:r>
              <w:rPr>
                <w:sz w:val="20"/>
              </w:rPr>
              <w:t xml:space="preserve">465 (275 диагн. и 190 - лечебные</w:t>
            </w:r>
          </w:p>
        </w:tc>
        <w:tc>
          <w:tcPr>
            <w:tcW w:w="1843" w:type="dxa"/>
          </w:tcPr>
          <w:p>
            <w:pPr>
              <w:pStyle w:val="0"/>
              <w:jc w:val="center"/>
            </w:pPr>
            <w:r>
              <w:rPr>
                <w:sz w:val="20"/>
              </w:rPr>
              <w:t xml:space="preserve">754 (557 диагн. и 197 - лечебные</w:t>
            </w:r>
          </w:p>
        </w:tc>
      </w:tr>
      <w:tr>
        <w:tc>
          <w:tcPr>
            <w:tcW w:w="3175" w:type="dxa"/>
          </w:tcPr>
          <w:p>
            <w:pPr>
              <w:pStyle w:val="0"/>
            </w:pPr>
            <w:r>
              <w:rPr>
                <w:sz w:val="20"/>
              </w:rPr>
              <w:t xml:space="preserve">Стентирование коронарных артерий</w:t>
            </w:r>
          </w:p>
        </w:tc>
        <w:tc>
          <w:tcPr>
            <w:tcW w:w="2074" w:type="dxa"/>
          </w:tcPr>
          <w:p>
            <w:pPr>
              <w:pStyle w:val="0"/>
              <w:jc w:val="center"/>
            </w:pPr>
            <w:r>
              <w:rPr>
                <w:sz w:val="20"/>
              </w:rPr>
              <w:t xml:space="preserve">322</w:t>
            </w:r>
          </w:p>
        </w:tc>
        <w:tc>
          <w:tcPr>
            <w:tcW w:w="1943" w:type="dxa"/>
          </w:tcPr>
          <w:p>
            <w:pPr>
              <w:pStyle w:val="0"/>
              <w:jc w:val="center"/>
            </w:pPr>
            <w:r>
              <w:rPr>
                <w:sz w:val="20"/>
              </w:rPr>
              <w:t xml:space="preserve">190</w:t>
            </w:r>
          </w:p>
        </w:tc>
        <w:tc>
          <w:tcPr>
            <w:tcW w:w="1843" w:type="dxa"/>
          </w:tcPr>
          <w:p>
            <w:pPr>
              <w:pStyle w:val="0"/>
              <w:jc w:val="center"/>
            </w:pPr>
            <w:r>
              <w:rPr>
                <w:sz w:val="20"/>
              </w:rPr>
              <w:t xml:space="preserve">193</w:t>
            </w:r>
          </w:p>
        </w:tc>
      </w:tr>
      <w:tr>
        <w:tc>
          <w:tcPr>
            <w:tcW w:w="3175" w:type="dxa"/>
          </w:tcPr>
          <w:p>
            <w:pPr>
              <w:pStyle w:val="0"/>
            </w:pPr>
            <w:r>
              <w:rPr>
                <w:sz w:val="20"/>
              </w:rPr>
              <w:t xml:space="preserve">Имплантация ЭКС</w:t>
            </w:r>
          </w:p>
        </w:tc>
        <w:tc>
          <w:tcPr>
            <w:tcW w:w="2074" w:type="dxa"/>
          </w:tcPr>
          <w:p>
            <w:pPr>
              <w:pStyle w:val="0"/>
              <w:jc w:val="center"/>
            </w:pPr>
            <w:r>
              <w:rPr>
                <w:sz w:val="20"/>
              </w:rPr>
              <w:t xml:space="preserve">0</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r>
        <w:tc>
          <w:tcPr>
            <w:tcW w:w="3175" w:type="dxa"/>
          </w:tcPr>
          <w:p>
            <w:pPr>
              <w:pStyle w:val="0"/>
            </w:pPr>
            <w:r>
              <w:rPr>
                <w:sz w:val="20"/>
              </w:rPr>
              <w:t xml:space="preserve">Госпитализировано с ОНМК</w:t>
            </w:r>
          </w:p>
        </w:tc>
        <w:tc>
          <w:tcPr>
            <w:tcW w:w="2074" w:type="dxa"/>
          </w:tcPr>
          <w:p>
            <w:pPr>
              <w:pStyle w:val="0"/>
              <w:jc w:val="center"/>
            </w:pPr>
            <w:r>
              <w:rPr>
                <w:sz w:val="20"/>
              </w:rPr>
              <w:t xml:space="preserve">617</w:t>
            </w:r>
          </w:p>
        </w:tc>
        <w:tc>
          <w:tcPr>
            <w:tcW w:w="1943" w:type="dxa"/>
          </w:tcPr>
          <w:p>
            <w:pPr>
              <w:pStyle w:val="0"/>
              <w:jc w:val="center"/>
            </w:pPr>
            <w:r>
              <w:rPr>
                <w:sz w:val="20"/>
              </w:rPr>
              <w:t xml:space="preserve">957</w:t>
            </w:r>
          </w:p>
        </w:tc>
        <w:tc>
          <w:tcPr>
            <w:tcW w:w="1843" w:type="dxa"/>
          </w:tcPr>
          <w:p>
            <w:pPr>
              <w:pStyle w:val="0"/>
              <w:jc w:val="center"/>
            </w:pPr>
            <w:r>
              <w:rPr>
                <w:sz w:val="20"/>
              </w:rPr>
              <w:t xml:space="preserve">1073</w:t>
            </w:r>
          </w:p>
        </w:tc>
      </w:tr>
      <w:tr>
        <w:tc>
          <w:tcPr>
            <w:tcW w:w="3175" w:type="dxa"/>
          </w:tcPr>
          <w:p>
            <w:pPr>
              <w:pStyle w:val="0"/>
            </w:pPr>
            <w:r>
              <w:rPr>
                <w:sz w:val="20"/>
              </w:rPr>
              <w:t xml:space="preserve">Выписано с ОНМК</w:t>
            </w:r>
          </w:p>
        </w:tc>
        <w:tc>
          <w:tcPr>
            <w:tcW w:w="2074" w:type="dxa"/>
          </w:tcPr>
          <w:p>
            <w:pPr>
              <w:pStyle w:val="0"/>
              <w:jc w:val="center"/>
            </w:pPr>
            <w:r>
              <w:rPr>
                <w:sz w:val="20"/>
              </w:rPr>
              <w:t xml:space="preserve">537</w:t>
            </w:r>
          </w:p>
        </w:tc>
        <w:tc>
          <w:tcPr>
            <w:tcW w:w="1943" w:type="dxa"/>
          </w:tcPr>
          <w:p>
            <w:pPr>
              <w:pStyle w:val="0"/>
              <w:jc w:val="center"/>
            </w:pPr>
            <w:r>
              <w:rPr>
                <w:sz w:val="20"/>
              </w:rPr>
              <w:t xml:space="preserve">855</w:t>
            </w:r>
          </w:p>
        </w:tc>
        <w:tc>
          <w:tcPr>
            <w:tcW w:w="1843" w:type="dxa"/>
          </w:tcPr>
          <w:p>
            <w:pPr>
              <w:pStyle w:val="0"/>
              <w:jc w:val="center"/>
            </w:pPr>
            <w:r>
              <w:rPr>
                <w:sz w:val="20"/>
              </w:rPr>
              <w:t xml:space="preserve">991</w:t>
            </w:r>
          </w:p>
        </w:tc>
      </w:tr>
      <w:tr>
        <w:tc>
          <w:tcPr>
            <w:tcW w:w="3175" w:type="dxa"/>
          </w:tcPr>
          <w:p>
            <w:pPr>
              <w:pStyle w:val="0"/>
            </w:pPr>
            <w:r>
              <w:rPr>
                <w:sz w:val="20"/>
              </w:rPr>
              <w:t xml:space="preserve">Умерло с ОНМК</w:t>
            </w:r>
          </w:p>
        </w:tc>
        <w:tc>
          <w:tcPr>
            <w:tcW w:w="2074" w:type="dxa"/>
          </w:tcPr>
          <w:p>
            <w:pPr>
              <w:pStyle w:val="0"/>
              <w:jc w:val="center"/>
            </w:pPr>
            <w:r>
              <w:rPr>
                <w:sz w:val="20"/>
              </w:rPr>
              <w:t xml:space="preserve">80</w:t>
            </w:r>
          </w:p>
        </w:tc>
        <w:tc>
          <w:tcPr>
            <w:tcW w:w="1943" w:type="dxa"/>
          </w:tcPr>
          <w:p>
            <w:pPr>
              <w:pStyle w:val="0"/>
              <w:jc w:val="center"/>
            </w:pPr>
            <w:r>
              <w:rPr>
                <w:sz w:val="20"/>
              </w:rPr>
              <w:t xml:space="preserve">102</w:t>
            </w:r>
          </w:p>
        </w:tc>
        <w:tc>
          <w:tcPr>
            <w:tcW w:w="1843" w:type="dxa"/>
          </w:tcPr>
          <w:p>
            <w:pPr>
              <w:pStyle w:val="0"/>
              <w:jc w:val="center"/>
            </w:pPr>
            <w:r>
              <w:rPr>
                <w:sz w:val="20"/>
              </w:rPr>
              <w:t xml:space="preserve">82</w:t>
            </w:r>
          </w:p>
        </w:tc>
      </w:tr>
      <w:tr>
        <w:tc>
          <w:tcPr>
            <w:tcW w:w="3175" w:type="dxa"/>
          </w:tcPr>
          <w:p>
            <w:pPr>
              <w:pStyle w:val="0"/>
            </w:pPr>
            <w:r>
              <w:rPr>
                <w:sz w:val="20"/>
              </w:rPr>
              <w:t xml:space="preserve">Проведено тромболитических терапий пациентам с ОНМК</w:t>
            </w:r>
          </w:p>
        </w:tc>
        <w:tc>
          <w:tcPr>
            <w:tcW w:w="2074" w:type="dxa"/>
          </w:tcPr>
          <w:p>
            <w:pPr>
              <w:pStyle w:val="0"/>
              <w:jc w:val="center"/>
            </w:pPr>
            <w:r>
              <w:rPr>
                <w:sz w:val="20"/>
              </w:rPr>
              <w:t xml:space="preserve">30</w:t>
            </w:r>
          </w:p>
        </w:tc>
        <w:tc>
          <w:tcPr>
            <w:tcW w:w="1943" w:type="dxa"/>
          </w:tcPr>
          <w:p>
            <w:pPr>
              <w:pStyle w:val="0"/>
              <w:jc w:val="center"/>
            </w:pPr>
            <w:r>
              <w:rPr>
                <w:sz w:val="20"/>
              </w:rPr>
              <w:t xml:space="preserve">39</w:t>
            </w:r>
          </w:p>
        </w:tc>
        <w:tc>
          <w:tcPr>
            <w:tcW w:w="1843" w:type="dxa"/>
          </w:tcPr>
          <w:p>
            <w:pPr>
              <w:pStyle w:val="0"/>
              <w:jc w:val="center"/>
            </w:pPr>
            <w:r>
              <w:rPr>
                <w:sz w:val="20"/>
              </w:rPr>
              <w:t xml:space="preserve">45</w:t>
            </w:r>
          </w:p>
        </w:tc>
      </w:tr>
      <w:tr>
        <w:tc>
          <w:tcPr>
            <w:tcW w:w="3175" w:type="dxa"/>
          </w:tcPr>
          <w:p>
            <w:pPr>
              <w:pStyle w:val="0"/>
            </w:pPr>
            <w:r>
              <w:rPr>
                <w:sz w:val="20"/>
              </w:rPr>
              <w:t xml:space="preserve">Число пациентов, пролеченных по поводу:</w:t>
            </w:r>
          </w:p>
        </w:tc>
        <w:tc>
          <w:tcPr>
            <w:tcW w:w="2074" w:type="dxa"/>
          </w:tcPr>
          <w:p>
            <w:pPr>
              <w:pStyle w:val="0"/>
            </w:pPr>
            <w:r>
              <w:rPr>
                <w:sz w:val="20"/>
              </w:rPr>
            </w:r>
          </w:p>
        </w:tc>
        <w:tc>
          <w:tcPr>
            <w:tcW w:w="1943" w:type="dxa"/>
          </w:tcPr>
          <w:p>
            <w:pPr>
              <w:pStyle w:val="0"/>
            </w:pPr>
            <w:r>
              <w:rPr>
                <w:sz w:val="20"/>
              </w:rPr>
            </w:r>
          </w:p>
        </w:tc>
        <w:tc>
          <w:tcPr>
            <w:tcW w:w="1843" w:type="dxa"/>
          </w:tcPr>
          <w:p>
            <w:pPr>
              <w:pStyle w:val="0"/>
            </w:pPr>
            <w:r>
              <w:rPr>
                <w:sz w:val="20"/>
              </w:rPr>
            </w:r>
          </w:p>
        </w:tc>
      </w:tr>
      <w:tr>
        <w:tc>
          <w:tcPr>
            <w:tcW w:w="3175" w:type="dxa"/>
          </w:tcPr>
          <w:p>
            <w:pPr>
              <w:pStyle w:val="0"/>
            </w:pPr>
            <w:r>
              <w:rPr>
                <w:sz w:val="20"/>
              </w:rPr>
              <w:t xml:space="preserve">Острой декомпенсации хронической сердечной недостаточности</w:t>
            </w:r>
          </w:p>
        </w:tc>
        <w:tc>
          <w:tcPr>
            <w:tcW w:w="2074" w:type="dxa"/>
          </w:tcPr>
          <w:p>
            <w:pPr>
              <w:pStyle w:val="0"/>
              <w:jc w:val="center"/>
            </w:pPr>
            <w:r>
              <w:rPr>
                <w:sz w:val="20"/>
              </w:rPr>
              <w:t xml:space="preserve">0</w:t>
            </w:r>
          </w:p>
        </w:tc>
        <w:tc>
          <w:tcPr>
            <w:tcW w:w="1943" w:type="dxa"/>
          </w:tcPr>
          <w:p>
            <w:pPr>
              <w:pStyle w:val="0"/>
            </w:pPr>
            <w:r>
              <w:rPr>
                <w:sz w:val="20"/>
              </w:rPr>
            </w:r>
          </w:p>
        </w:tc>
        <w:tc>
          <w:tcPr>
            <w:tcW w:w="1843" w:type="dxa"/>
          </w:tcPr>
          <w:p>
            <w:pPr>
              <w:pStyle w:val="0"/>
              <w:jc w:val="center"/>
            </w:pPr>
            <w:r>
              <w:rPr>
                <w:sz w:val="20"/>
              </w:rPr>
              <w:t xml:space="preserve">0</w:t>
            </w:r>
          </w:p>
        </w:tc>
      </w:tr>
      <w:tr>
        <w:tc>
          <w:tcPr>
            <w:tcW w:w="3175" w:type="dxa"/>
          </w:tcPr>
          <w:p>
            <w:pPr>
              <w:pStyle w:val="0"/>
            </w:pPr>
            <w:r>
              <w:rPr>
                <w:sz w:val="20"/>
              </w:rPr>
              <w:t xml:space="preserve">Пароксизмов фибрилляции предсердий и других нарушений сердечного ритма и проводимости</w:t>
            </w:r>
          </w:p>
        </w:tc>
        <w:tc>
          <w:tcPr>
            <w:tcW w:w="2074" w:type="dxa"/>
          </w:tcPr>
          <w:p>
            <w:pPr>
              <w:pStyle w:val="0"/>
              <w:jc w:val="center"/>
            </w:pPr>
            <w:r>
              <w:rPr>
                <w:sz w:val="20"/>
              </w:rPr>
              <w:t xml:space="preserve">28</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r>
        <w:tc>
          <w:tcPr>
            <w:tcW w:w="3175" w:type="dxa"/>
          </w:tcPr>
          <w:p>
            <w:pPr>
              <w:pStyle w:val="0"/>
            </w:pPr>
            <w:r>
              <w:rPr>
                <w:sz w:val="20"/>
              </w:rPr>
              <w:t xml:space="preserve">Гипертонических кризов</w:t>
            </w:r>
          </w:p>
        </w:tc>
        <w:tc>
          <w:tcPr>
            <w:tcW w:w="2074" w:type="dxa"/>
          </w:tcPr>
          <w:p>
            <w:pPr>
              <w:pStyle w:val="0"/>
              <w:jc w:val="center"/>
            </w:pPr>
            <w:r>
              <w:rPr>
                <w:sz w:val="20"/>
              </w:rPr>
              <w:t xml:space="preserve">291</w:t>
            </w:r>
          </w:p>
        </w:tc>
        <w:tc>
          <w:tcPr>
            <w:tcW w:w="1943" w:type="dxa"/>
          </w:tcPr>
          <w:p>
            <w:pPr>
              <w:pStyle w:val="0"/>
              <w:jc w:val="center"/>
            </w:pPr>
            <w:r>
              <w:rPr>
                <w:sz w:val="20"/>
              </w:rPr>
              <w:t xml:space="preserve">324</w:t>
            </w:r>
          </w:p>
        </w:tc>
        <w:tc>
          <w:tcPr>
            <w:tcW w:w="1843" w:type="dxa"/>
          </w:tcPr>
          <w:p>
            <w:pPr>
              <w:pStyle w:val="0"/>
              <w:jc w:val="center"/>
            </w:pPr>
            <w:r>
              <w:rPr>
                <w:sz w:val="20"/>
              </w:rPr>
              <w:t xml:space="preserve">273</w:t>
            </w:r>
          </w:p>
        </w:tc>
      </w:tr>
      <w:tr>
        <w:tc>
          <w:tcPr>
            <w:tcW w:w="3175" w:type="dxa"/>
          </w:tcPr>
          <w:p>
            <w:pPr>
              <w:pStyle w:val="0"/>
            </w:pPr>
            <w:r>
              <w:rPr>
                <w:sz w:val="20"/>
              </w:rPr>
              <w:t xml:space="preserve">Кардиогенным шоком</w:t>
            </w:r>
          </w:p>
        </w:tc>
        <w:tc>
          <w:tcPr>
            <w:tcW w:w="2074" w:type="dxa"/>
          </w:tcPr>
          <w:p>
            <w:pPr>
              <w:pStyle w:val="0"/>
              <w:jc w:val="center"/>
            </w:pPr>
            <w:r>
              <w:rPr>
                <w:sz w:val="20"/>
              </w:rPr>
              <w:t xml:space="preserve">0</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r>
        <w:tc>
          <w:tcPr>
            <w:tcW w:w="3175" w:type="dxa"/>
          </w:tcPr>
          <w:p>
            <w:pPr>
              <w:pStyle w:val="0"/>
            </w:pPr>
            <w:r>
              <w:rPr>
                <w:sz w:val="20"/>
              </w:rPr>
              <w:t xml:space="preserve">Количество проведенных нагрузочных проб, всего:</w:t>
            </w:r>
          </w:p>
        </w:tc>
        <w:tc>
          <w:tcPr>
            <w:tcW w:w="2074" w:type="dxa"/>
          </w:tcPr>
          <w:p>
            <w:pPr>
              <w:pStyle w:val="0"/>
              <w:jc w:val="center"/>
            </w:pPr>
            <w:r>
              <w:rPr>
                <w:sz w:val="20"/>
              </w:rPr>
              <w:t xml:space="preserve">0</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r>
        <w:tc>
          <w:tcPr>
            <w:tcW w:w="3175" w:type="dxa"/>
          </w:tcPr>
          <w:p>
            <w:pPr>
              <w:pStyle w:val="0"/>
            </w:pPr>
            <w:r>
              <w:rPr>
                <w:sz w:val="20"/>
              </w:rPr>
              <w:t xml:space="preserve">из них: стресс-эхокардиография</w:t>
            </w:r>
          </w:p>
        </w:tc>
        <w:tc>
          <w:tcPr>
            <w:tcW w:w="2074" w:type="dxa"/>
          </w:tcPr>
          <w:p>
            <w:pPr>
              <w:pStyle w:val="0"/>
              <w:jc w:val="center"/>
            </w:pPr>
            <w:r>
              <w:rPr>
                <w:sz w:val="20"/>
              </w:rPr>
              <w:t xml:space="preserve">0</w:t>
            </w:r>
          </w:p>
        </w:tc>
        <w:tc>
          <w:tcPr>
            <w:tcW w:w="1943" w:type="dxa"/>
          </w:tcPr>
          <w:p>
            <w:pPr>
              <w:pStyle w:val="0"/>
              <w:jc w:val="center"/>
            </w:pPr>
            <w:r>
              <w:rPr>
                <w:sz w:val="20"/>
              </w:rPr>
              <w:t xml:space="preserve">0</w:t>
            </w:r>
          </w:p>
        </w:tc>
        <w:tc>
          <w:tcPr>
            <w:tcW w:w="1843" w:type="dxa"/>
          </w:tcPr>
          <w:p>
            <w:pPr>
              <w:pStyle w:val="0"/>
              <w:jc w:val="center"/>
            </w:pPr>
            <w:r>
              <w:rPr>
                <w:sz w:val="20"/>
              </w:rPr>
              <w:t xml:space="preserve">0</w:t>
            </w:r>
          </w:p>
        </w:tc>
      </w:tr>
    </w:tbl>
    <w:p>
      <w:pPr>
        <w:pStyle w:val="0"/>
        <w:jc w:val="both"/>
      </w:pPr>
      <w:r>
        <w:rPr>
          <w:sz w:val="20"/>
        </w:rPr>
      </w:r>
    </w:p>
    <w:p>
      <w:pPr>
        <w:pStyle w:val="0"/>
        <w:outlineLvl w:val="3"/>
        <w:jc w:val="right"/>
      </w:pPr>
      <w:r>
        <w:rPr>
          <w:sz w:val="20"/>
        </w:rPr>
        <w:t xml:space="preserve">Таблица 22</w:t>
      </w:r>
    </w:p>
    <w:p>
      <w:pPr>
        <w:pStyle w:val="0"/>
        <w:jc w:val="both"/>
      </w:pPr>
      <w:r>
        <w:rPr>
          <w:sz w:val="20"/>
        </w:rPr>
      </w:r>
    </w:p>
    <w:p>
      <w:pPr>
        <w:pStyle w:val="2"/>
        <w:jc w:val="center"/>
      </w:pPr>
      <w:r>
        <w:rPr>
          <w:sz w:val="20"/>
        </w:rPr>
        <w:t xml:space="preserve">Анализ деятельности первичного сосудистого отделения</w:t>
      </w:r>
    </w:p>
    <w:p>
      <w:pPr>
        <w:pStyle w:val="2"/>
        <w:jc w:val="center"/>
      </w:pPr>
      <w:r>
        <w:rPr>
          <w:sz w:val="20"/>
        </w:rPr>
        <w:t xml:space="preserve">на базе ГБУЗ "Городская клиническая больница N 1"</w:t>
      </w:r>
    </w:p>
    <w:p>
      <w:pPr>
        <w:pStyle w:val="2"/>
        <w:jc w:val="center"/>
      </w:pPr>
      <w:r>
        <w:rPr>
          <w:sz w:val="20"/>
        </w:rPr>
        <w:t xml:space="preserve">за 2020 - 2022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984"/>
        <w:gridCol w:w="1984"/>
        <w:gridCol w:w="1390"/>
      </w:tblGrid>
      <w:tr>
        <w:tc>
          <w:tcPr>
            <w:tcW w:w="3685" w:type="dxa"/>
          </w:tcPr>
          <w:p>
            <w:pPr>
              <w:pStyle w:val="0"/>
              <w:jc w:val="center"/>
            </w:pPr>
            <w:r>
              <w:rPr>
                <w:sz w:val="20"/>
              </w:rPr>
              <w:t xml:space="preserve">Показатель</w:t>
            </w:r>
          </w:p>
        </w:tc>
        <w:tc>
          <w:tcPr>
            <w:tcW w:w="1984" w:type="dxa"/>
          </w:tcPr>
          <w:p>
            <w:pPr>
              <w:pStyle w:val="0"/>
              <w:jc w:val="center"/>
            </w:pPr>
            <w:r>
              <w:rPr>
                <w:sz w:val="20"/>
              </w:rPr>
              <w:t xml:space="preserve">2020 год</w:t>
            </w:r>
          </w:p>
        </w:tc>
        <w:tc>
          <w:tcPr>
            <w:tcW w:w="1984" w:type="dxa"/>
          </w:tcPr>
          <w:p>
            <w:pPr>
              <w:pStyle w:val="0"/>
              <w:jc w:val="center"/>
            </w:pPr>
            <w:r>
              <w:rPr>
                <w:sz w:val="20"/>
              </w:rPr>
              <w:t xml:space="preserve">2021 год</w:t>
            </w:r>
          </w:p>
        </w:tc>
        <w:tc>
          <w:tcPr>
            <w:tcW w:w="1390" w:type="dxa"/>
          </w:tcPr>
          <w:p>
            <w:pPr>
              <w:pStyle w:val="0"/>
              <w:jc w:val="center"/>
            </w:pPr>
            <w:r>
              <w:rPr>
                <w:sz w:val="20"/>
              </w:rPr>
              <w:t xml:space="preserve">2022 год</w:t>
            </w:r>
          </w:p>
        </w:tc>
      </w:tr>
      <w:tr>
        <w:tc>
          <w:tcPr>
            <w:tcW w:w="3685" w:type="dxa"/>
          </w:tcPr>
          <w:p>
            <w:pPr>
              <w:pStyle w:val="0"/>
            </w:pPr>
            <w:r>
              <w:rPr>
                <w:sz w:val="20"/>
              </w:rPr>
              <w:t xml:space="preserve">Прикрепленное население (взрослое)</w:t>
            </w:r>
          </w:p>
        </w:tc>
        <w:tc>
          <w:tcPr>
            <w:tcW w:w="1984" w:type="dxa"/>
          </w:tcPr>
          <w:p>
            <w:pPr>
              <w:pStyle w:val="0"/>
              <w:jc w:val="center"/>
            </w:pPr>
            <w:r>
              <w:rPr>
                <w:sz w:val="20"/>
              </w:rPr>
              <w:t xml:space="preserve">282842 (по ОНМК)</w:t>
            </w:r>
          </w:p>
        </w:tc>
        <w:tc>
          <w:tcPr>
            <w:tcW w:w="1984" w:type="dxa"/>
          </w:tcPr>
          <w:p>
            <w:pPr>
              <w:pStyle w:val="0"/>
              <w:jc w:val="center"/>
            </w:pPr>
            <w:r>
              <w:rPr>
                <w:sz w:val="20"/>
              </w:rPr>
              <w:t xml:space="preserve">283530</w:t>
            </w:r>
          </w:p>
        </w:tc>
        <w:tc>
          <w:tcPr>
            <w:tcW w:w="1390" w:type="dxa"/>
          </w:tcPr>
          <w:p>
            <w:pPr>
              <w:pStyle w:val="0"/>
              <w:jc w:val="center"/>
            </w:pPr>
            <w:r>
              <w:rPr>
                <w:sz w:val="20"/>
              </w:rPr>
              <w:t xml:space="preserve">297589</w:t>
            </w:r>
          </w:p>
        </w:tc>
      </w:tr>
      <w:tr>
        <w:tc>
          <w:tcPr>
            <w:tcW w:w="3685" w:type="dxa"/>
          </w:tcPr>
          <w:p>
            <w:pPr>
              <w:pStyle w:val="0"/>
            </w:pPr>
            <w:r>
              <w:rPr>
                <w:sz w:val="20"/>
              </w:rPr>
              <w:t xml:space="preserve">Количество кардиологических коек</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15</w:t>
            </w:r>
          </w:p>
        </w:tc>
      </w:tr>
      <w:tr>
        <w:tc>
          <w:tcPr>
            <w:tcW w:w="3685" w:type="dxa"/>
          </w:tcPr>
          <w:p>
            <w:pPr>
              <w:pStyle w:val="0"/>
            </w:pPr>
            <w:r>
              <w:rPr>
                <w:sz w:val="20"/>
              </w:rPr>
              <w:t xml:space="preserve">Количество неврологических коек</w:t>
            </w:r>
          </w:p>
        </w:tc>
        <w:tc>
          <w:tcPr>
            <w:tcW w:w="1984" w:type="dxa"/>
          </w:tcPr>
          <w:p>
            <w:pPr>
              <w:pStyle w:val="0"/>
              <w:jc w:val="center"/>
            </w:pPr>
            <w:r>
              <w:rPr>
                <w:sz w:val="20"/>
              </w:rPr>
              <w:t xml:space="preserve">35</w:t>
            </w:r>
          </w:p>
        </w:tc>
        <w:tc>
          <w:tcPr>
            <w:tcW w:w="1984" w:type="dxa"/>
          </w:tcPr>
          <w:p>
            <w:pPr>
              <w:pStyle w:val="0"/>
              <w:jc w:val="center"/>
            </w:pPr>
            <w:r>
              <w:rPr>
                <w:sz w:val="20"/>
              </w:rPr>
              <w:t xml:space="preserve">0</w:t>
            </w:r>
          </w:p>
        </w:tc>
        <w:tc>
          <w:tcPr>
            <w:tcW w:w="1390" w:type="dxa"/>
          </w:tcPr>
          <w:p>
            <w:pPr>
              <w:pStyle w:val="0"/>
              <w:jc w:val="center"/>
            </w:pPr>
            <w:r>
              <w:rPr>
                <w:sz w:val="20"/>
              </w:rPr>
              <w:t xml:space="preserve">30</w:t>
            </w:r>
          </w:p>
        </w:tc>
      </w:tr>
      <w:tr>
        <w:tc>
          <w:tcPr>
            <w:tcW w:w="3685" w:type="dxa"/>
          </w:tcPr>
          <w:p>
            <w:pPr>
              <w:pStyle w:val="0"/>
            </w:pPr>
            <w:r>
              <w:rPr>
                <w:sz w:val="20"/>
              </w:rPr>
              <w:t xml:space="preserve">Количество ангиографов</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Госпитализировано больных с ОКС</w:t>
            </w:r>
          </w:p>
        </w:tc>
        <w:tc>
          <w:tcPr>
            <w:tcW w:w="1984" w:type="dxa"/>
          </w:tcPr>
          <w:p>
            <w:pPr>
              <w:pStyle w:val="0"/>
              <w:jc w:val="center"/>
            </w:pPr>
            <w:r>
              <w:rPr>
                <w:sz w:val="20"/>
              </w:rPr>
              <w:t xml:space="preserve">0</w:t>
            </w:r>
          </w:p>
        </w:tc>
        <w:tc>
          <w:tcPr>
            <w:tcW w:w="1984" w:type="dxa"/>
          </w:tcPr>
          <w:p>
            <w:pPr>
              <w:pStyle w:val="0"/>
              <w:jc w:val="center"/>
            </w:pPr>
            <w:r>
              <w:rPr>
                <w:sz w:val="20"/>
              </w:rPr>
              <w:t xml:space="preserve">7</w:t>
            </w:r>
          </w:p>
        </w:tc>
        <w:tc>
          <w:tcPr>
            <w:tcW w:w="1390" w:type="dxa"/>
          </w:tcPr>
          <w:p>
            <w:pPr>
              <w:pStyle w:val="0"/>
              <w:jc w:val="center"/>
            </w:pPr>
            <w:r>
              <w:rPr>
                <w:sz w:val="20"/>
              </w:rPr>
              <w:t xml:space="preserve">17</w:t>
            </w:r>
          </w:p>
        </w:tc>
      </w:tr>
      <w:tr>
        <w:tc>
          <w:tcPr>
            <w:tcW w:w="3685" w:type="dxa"/>
          </w:tcPr>
          <w:p>
            <w:pPr>
              <w:pStyle w:val="0"/>
            </w:pPr>
            <w:r>
              <w:rPr>
                <w:sz w:val="20"/>
              </w:rPr>
              <w:t xml:space="preserve">Выписано больных с ОКС</w:t>
            </w:r>
          </w:p>
        </w:tc>
        <w:tc>
          <w:tcPr>
            <w:tcW w:w="1984" w:type="dxa"/>
          </w:tcPr>
          <w:p>
            <w:pPr>
              <w:pStyle w:val="0"/>
              <w:jc w:val="center"/>
            </w:pPr>
            <w:r>
              <w:rPr>
                <w:sz w:val="20"/>
              </w:rPr>
              <w:t xml:space="preserve">0</w:t>
            </w:r>
          </w:p>
        </w:tc>
        <w:tc>
          <w:tcPr>
            <w:tcW w:w="1984" w:type="dxa"/>
          </w:tcPr>
          <w:p>
            <w:pPr>
              <w:pStyle w:val="0"/>
              <w:jc w:val="center"/>
            </w:pPr>
            <w:r>
              <w:rPr>
                <w:sz w:val="20"/>
              </w:rPr>
              <w:t xml:space="preserve">7</w:t>
            </w:r>
          </w:p>
        </w:tc>
        <w:tc>
          <w:tcPr>
            <w:tcW w:w="1390" w:type="dxa"/>
          </w:tcPr>
          <w:p>
            <w:pPr>
              <w:pStyle w:val="0"/>
              <w:jc w:val="center"/>
            </w:pPr>
            <w:r>
              <w:rPr>
                <w:sz w:val="20"/>
              </w:rPr>
              <w:t xml:space="preserve">16</w:t>
            </w:r>
          </w:p>
        </w:tc>
      </w:tr>
      <w:tr>
        <w:tc>
          <w:tcPr>
            <w:tcW w:w="3685" w:type="dxa"/>
          </w:tcPr>
          <w:p>
            <w:pPr>
              <w:pStyle w:val="0"/>
            </w:pPr>
            <w:r>
              <w:rPr>
                <w:sz w:val="20"/>
              </w:rPr>
              <w:t xml:space="preserve">Умерло с ОКС</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1</w:t>
            </w:r>
          </w:p>
        </w:tc>
      </w:tr>
      <w:tr>
        <w:tc>
          <w:tcPr>
            <w:tcW w:w="3685" w:type="dxa"/>
          </w:tcPr>
          <w:p>
            <w:pPr>
              <w:pStyle w:val="0"/>
            </w:pPr>
            <w:r>
              <w:rPr>
                <w:sz w:val="20"/>
              </w:rPr>
              <w:t xml:space="preserve">Коронароангиографии</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Стентирование коронарных артерий</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Имплантация ЭКС</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Госпитализировано с ОНМК</w:t>
            </w:r>
          </w:p>
        </w:tc>
        <w:tc>
          <w:tcPr>
            <w:tcW w:w="1984" w:type="dxa"/>
          </w:tcPr>
          <w:p>
            <w:pPr>
              <w:pStyle w:val="0"/>
              <w:jc w:val="center"/>
            </w:pPr>
            <w:r>
              <w:rPr>
                <w:sz w:val="20"/>
              </w:rPr>
              <w:t xml:space="preserve">762</w:t>
            </w:r>
          </w:p>
        </w:tc>
        <w:tc>
          <w:tcPr>
            <w:tcW w:w="1984" w:type="dxa"/>
          </w:tcPr>
          <w:p>
            <w:pPr>
              <w:pStyle w:val="0"/>
              <w:jc w:val="center"/>
            </w:pPr>
            <w:r>
              <w:rPr>
                <w:sz w:val="20"/>
              </w:rPr>
              <w:t xml:space="preserve">937</w:t>
            </w:r>
          </w:p>
        </w:tc>
        <w:tc>
          <w:tcPr>
            <w:tcW w:w="1390" w:type="dxa"/>
          </w:tcPr>
          <w:p>
            <w:pPr>
              <w:pStyle w:val="0"/>
              <w:jc w:val="center"/>
            </w:pPr>
            <w:r>
              <w:rPr>
                <w:sz w:val="20"/>
              </w:rPr>
              <w:t xml:space="preserve">1239</w:t>
            </w:r>
          </w:p>
        </w:tc>
      </w:tr>
      <w:tr>
        <w:tc>
          <w:tcPr>
            <w:tcW w:w="3685" w:type="dxa"/>
          </w:tcPr>
          <w:p>
            <w:pPr>
              <w:pStyle w:val="0"/>
            </w:pPr>
            <w:r>
              <w:rPr>
                <w:sz w:val="20"/>
              </w:rPr>
              <w:t xml:space="preserve">Выписано с ОНМК</w:t>
            </w:r>
          </w:p>
        </w:tc>
        <w:tc>
          <w:tcPr>
            <w:tcW w:w="1984" w:type="dxa"/>
          </w:tcPr>
          <w:p>
            <w:pPr>
              <w:pStyle w:val="0"/>
              <w:jc w:val="center"/>
            </w:pPr>
            <w:r>
              <w:rPr>
                <w:sz w:val="20"/>
              </w:rPr>
              <w:t xml:space="preserve">640</w:t>
            </w:r>
          </w:p>
        </w:tc>
        <w:tc>
          <w:tcPr>
            <w:tcW w:w="1984" w:type="dxa"/>
          </w:tcPr>
          <w:p>
            <w:pPr>
              <w:pStyle w:val="0"/>
              <w:jc w:val="center"/>
            </w:pPr>
            <w:r>
              <w:rPr>
                <w:sz w:val="20"/>
              </w:rPr>
              <w:t xml:space="preserve">791</w:t>
            </w:r>
          </w:p>
        </w:tc>
        <w:tc>
          <w:tcPr>
            <w:tcW w:w="1390" w:type="dxa"/>
          </w:tcPr>
          <w:p>
            <w:pPr>
              <w:pStyle w:val="0"/>
              <w:jc w:val="center"/>
            </w:pPr>
            <w:r>
              <w:rPr>
                <w:sz w:val="20"/>
              </w:rPr>
              <w:t xml:space="preserve">1089</w:t>
            </w:r>
          </w:p>
        </w:tc>
      </w:tr>
      <w:tr>
        <w:tc>
          <w:tcPr>
            <w:tcW w:w="3685" w:type="dxa"/>
          </w:tcPr>
          <w:p>
            <w:pPr>
              <w:pStyle w:val="0"/>
            </w:pPr>
            <w:r>
              <w:rPr>
                <w:sz w:val="20"/>
              </w:rPr>
              <w:t xml:space="preserve">Умерло с ОНМК</w:t>
            </w:r>
          </w:p>
        </w:tc>
        <w:tc>
          <w:tcPr>
            <w:tcW w:w="1984" w:type="dxa"/>
          </w:tcPr>
          <w:p>
            <w:pPr>
              <w:pStyle w:val="0"/>
              <w:jc w:val="center"/>
            </w:pPr>
            <w:r>
              <w:rPr>
                <w:sz w:val="20"/>
              </w:rPr>
              <w:t xml:space="preserve">122</w:t>
            </w:r>
          </w:p>
        </w:tc>
        <w:tc>
          <w:tcPr>
            <w:tcW w:w="1984" w:type="dxa"/>
          </w:tcPr>
          <w:p>
            <w:pPr>
              <w:pStyle w:val="0"/>
              <w:jc w:val="center"/>
            </w:pPr>
            <w:r>
              <w:rPr>
                <w:sz w:val="20"/>
              </w:rPr>
              <w:t xml:space="preserve">146</w:t>
            </w:r>
          </w:p>
        </w:tc>
        <w:tc>
          <w:tcPr>
            <w:tcW w:w="1390" w:type="dxa"/>
          </w:tcPr>
          <w:p>
            <w:pPr>
              <w:pStyle w:val="0"/>
              <w:jc w:val="center"/>
            </w:pPr>
            <w:r>
              <w:rPr>
                <w:sz w:val="20"/>
              </w:rPr>
              <w:t xml:space="preserve">150</w:t>
            </w:r>
          </w:p>
        </w:tc>
      </w:tr>
      <w:tr>
        <w:tc>
          <w:tcPr>
            <w:tcW w:w="3685" w:type="dxa"/>
          </w:tcPr>
          <w:p>
            <w:pPr>
              <w:pStyle w:val="0"/>
            </w:pPr>
            <w:r>
              <w:rPr>
                <w:sz w:val="20"/>
              </w:rPr>
              <w:t xml:space="preserve">Проведено тромболитических терапий пациентам с ОНМК</w:t>
            </w:r>
          </w:p>
        </w:tc>
        <w:tc>
          <w:tcPr>
            <w:tcW w:w="1984" w:type="dxa"/>
          </w:tcPr>
          <w:p>
            <w:pPr>
              <w:pStyle w:val="0"/>
              <w:jc w:val="center"/>
            </w:pPr>
            <w:r>
              <w:rPr>
                <w:sz w:val="20"/>
              </w:rPr>
              <w:t xml:space="preserve">42</w:t>
            </w:r>
          </w:p>
        </w:tc>
        <w:tc>
          <w:tcPr>
            <w:tcW w:w="1984" w:type="dxa"/>
          </w:tcPr>
          <w:p>
            <w:pPr>
              <w:pStyle w:val="0"/>
              <w:jc w:val="center"/>
            </w:pPr>
            <w:r>
              <w:rPr>
                <w:sz w:val="20"/>
              </w:rPr>
              <w:t xml:space="preserve">0</w:t>
            </w:r>
          </w:p>
        </w:tc>
        <w:tc>
          <w:tcPr>
            <w:tcW w:w="1390" w:type="dxa"/>
          </w:tcPr>
          <w:p>
            <w:pPr>
              <w:pStyle w:val="0"/>
              <w:jc w:val="center"/>
            </w:pPr>
            <w:r>
              <w:rPr>
                <w:sz w:val="20"/>
              </w:rPr>
              <w:t xml:space="preserve">77</w:t>
            </w:r>
          </w:p>
        </w:tc>
      </w:tr>
      <w:tr>
        <w:tc>
          <w:tcPr>
            <w:tcW w:w="3685" w:type="dxa"/>
          </w:tcPr>
          <w:p>
            <w:pPr>
              <w:pStyle w:val="0"/>
            </w:pPr>
            <w:r>
              <w:rPr>
                <w:sz w:val="20"/>
              </w:rPr>
              <w:t xml:space="preserve">Число пациентов, пролеченных по поводу:</w:t>
            </w:r>
          </w:p>
        </w:tc>
        <w:tc>
          <w:tcPr>
            <w:tcW w:w="1984" w:type="dxa"/>
          </w:tcPr>
          <w:p>
            <w:pPr>
              <w:pStyle w:val="0"/>
            </w:pPr>
            <w:r>
              <w:rPr>
                <w:sz w:val="20"/>
              </w:rPr>
            </w:r>
          </w:p>
        </w:tc>
        <w:tc>
          <w:tcPr>
            <w:tcW w:w="1984" w:type="dxa"/>
          </w:tcPr>
          <w:p>
            <w:pPr>
              <w:pStyle w:val="0"/>
            </w:pPr>
            <w:r>
              <w:rPr>
                <w:sz w:val="20"/>
              </w:rPr>
            </w:r>
          </w:p>
        </w:tc>
        <w:tc>
          <w:tcPr>
            <w:tcW w:w="1390" w:type="dxa"/>
          </w:tcPr>
          <w:p>
            <w:pPr>
              <w:pStyle w:val="0"/>
            </w:pPr>
            <w:r>
              <w:rPr>
                <w:sz w:val="20"/>
              </w:rPr>
            </w:r>
          </w:p>
        </w:tc>
      </w:tr>
      <w:tr>
        <w:tc>
          <w:tcPr>
            <w:tcW w:w="3685" w:type="dxa"/>
          </w:tcPr>
          <w:p>
            <w:pPr>
              <w:pStyle w:val="0"/>
            </w:pPr>
            <w:r>
              <w:rPr>
                <w:sz w:val="20"/>
              </w:rPr>
              <w:t xml:space="preserve">Острой декомпенсации хронической сердечной недостаточности</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Пароксизмов фибрилляции предсердий и других нарушений сердечного ритма и проводимости</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Гипертонических кризов</w:t>
            </w:r>
          </w:p>
        </w:tc>
        <w:tc>
          <w:tcPr>
            <w:tcW w:w="1984" w:type="dxa"/>
          </w:tcPr>
          <w:p>
            <w:pPr>
              <w:pStyle w:val="0"/>
              <w:jc w:val="center"/>
            </w:pPr>
            <w:r>
              <w:rPr>
                <w:sz w:val="20"/>
              </w:rPr>
              <w:t xml:space="preserve">75</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Кардиогенным шоком</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Количество проведенных нагрузочных проб, всего:</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r>
        <w:tc>
          <w:tcPr>
            <w:tcW w:w="3685" w:type="dxa"/>
          </w:tcPr>
          <w:p>
            <w:pPr>
              <w:pStyle w:val="0"/>
            </w:pPr>
            <w:r>
              <w:rPr>
                <w:sz w:val="20"/>
              </w:rPr>
              <w:t xml:space="preserve">из них: стресс-эхокардиография</w:t>
            </w:r>
          </w:p>
        </w:tc>
        <w:tc>
          <w:tcPr>
            <w:tcW w:w="1984" w:type="dxa"/>
          </w:tcPr>
          <w:p>
            <w:pPr>
              <w:pStyle w:val="0"/>
              <w:jc w:val="center"/>
            </w:pPr>
            <w:r>
              <w:rPr>
                <w:sz w:val="20"/>
              </w:rPr>
              <w:t xml:space="preserve">0</w:t>
            </w:r>
          </w:p>
        </w:tc>
        <w:tc>
          <w:tcPr>
            <w:tcW w:w="1984" w:type="dxa"/>
          </w:tcPr>
          <w:p>
            <w:pPr>
              <w:pStyle w:val="0"/>
              <w:jc w:val="center"/>
            </w:pPr>
            <w:r>
              <w:rPr>
                <w:sz w:val="20"/>
              </w:rPr>
              <w:t xml:space="preserve">0</w:t>
            </w:r>
          </w:p>
        </w:tc>
        <w:tc>
          <w:tcPr>
            <w:tcW w:w="1390" w:type="dxa"/>
          </w:tcPr>
          <w:p>
            <w:pPr>
              <w:pStyle w:val="0"/>
              <w:jc w:val="center"/>
            </w:pPr>
            <w:r>
              <w:rPr>
                <w:sz w:val="20"/>
              </w:rPr>
              <w:t xml:space="preserve">0</w:t>
            </w:r>
          </w:p>
        </w:tc>
      </w:tr>
    </w:tbl>
    <w:p>
      <w:pPr>
        <w:pStyle w:val="0"/>
        <w:jc w:val="both"/>
      </w:pPr>
      <w:r>
        <w:rPr>
          <w:sz w:val="20"/>
        </w:rPr>
      </w:r>
    </w:p>
    <w:p>
      <w:pPr>
        <w:pStyle w:val="0"/>
        <w:outlineLvl w:val="3"/>
        <w:jc w:val="right"/>
      </w:pPr>
      <w:r>
        <w:rPr>
          <w:sz w:val="20"/>
        </w:rPr>
        <w:t xml:space="preserve">Таблица 23</w:t>
      </w:r>
    </w:p>
    <w:p>
      <w:pPr>
        <w:pStyle w:val="0"/>
      </w:pPr>
      <w:r>
        <w:rPr>
          <w:sz w:val="20"/>
        </w:rPr>
      </w:r>
    </w:p>
    <w:p>
      <w:pPr>
        <w:pStyle w:val="2"/>
        <w:jc w:val="center"/>
      </w:pPr>
      <w:r>
        <w:rPr>
          <w:sz w:val="20"/>
        </w:rPr>
        <w:t xml:space="preserve">Анализ деятельности республиканского сосудистого центра</w:t>
      </w:r>
    </w:p>
    <w:p>
      <w:pPr>
        <w:pStyle w:val="2"/>
        <w:jc w:val="center"/>
      </w:pPr>
      <w:r>
        <w:rPr>
          <w:sz w:val="20"/>
        </w:rPr>
        <w:t xml:space="preserve">для больных с острым коронарным синдром на базе ГБУЗ</w:t>
      </w:r>
    </w:p>
    <w:p>
      <w:pPr>
        <w:pStyle w:val="2"/>
        <w:jc w:val="center"/>
      </w:pPr>
      <w:r>
        <w:rPr>
          <w:sz w:val="20"/>
        </w:rPr>
        <w:t xml:space="preserve">"Кардиологический диспансер" Минздрава КБР</w:t>
      </w:r>
    </w:p>
    <w:p>
      <w:pPr>
        <w:pStyle w:val="2"/>
        <w:jc w:val="center"/>
      </w:pPr>
      <w:r>
        <w:rPr>
          <w:sz w:val="20"/>
        </w:rPr>
        <w:t xml:space="preserve">за 2020 - 2022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474"/>
        <w:gridCol w:w="2211"/>
        <w:gridCol w:w="2154"/>
      </w:tblGrid>
      <w:tr>
        <w:tc>
          <w:tcPr>
            <w:tcW w:w="3231" w:type="dxa"/>
          </w:tcPr>
          <w:p>
            <w:pPr>
              <w:pStyle w:val="0"/>
              <w:jc w:val="center"/>
            </w:pPr>
            <w:r>
              <w:rPr>
                <w:sz w:val="20"/>
              </w:rPr>
              <w:t xml:space="preserve">Показатель</w:t>
            </w:r>
          </w:p>
        </w:tc>
        <w:tc>
          <w:tcPr>
            <w:tcW w:w="1474" w:type="dxa"/>
          </w:tcPr>
          <w:p>
            <w:pPr>
              <w:pStyle w:val="0"/>
              <w:jc w:val="center"/>
            </w:pPr>
            <w:r>
              <w:rPr>
                <w:sz w:val="20"/>
              </w:rPr>
              <w:t xml:space="preserve">2020 год</w:t>
            </w:r>
          </w:p>
        </w:tc>
        <w:tc>
          <w:tcPr>
            <w:tcW w:w="2211" w:type="dxa"/>
          </w:tcPr>
          <w:p>
            <w:pPr>
              <w:pStyle w:val="0"/>
              <w:jc w:val="center"/>
            </w:pPr>
            <w:r>
              <w:rPr>
                <w:sz w:val="20"/>
              </w:rPr>
              <w:t xml:space="preserve">2021 год</w:t>
            </w:r>
          </w:p>
        </w:tc>
        <w:tc>
          <w:tcPr>
            <w:tcW w:w="2154" w:type="dxa"/>
          </w:tcPr>
          <w:p>
            <w:pPr>
              <w:pStyle w:val="0"/>
              <w:jc w:val="center"/>
            </w:pPr>
            <w:r>
              <w:rPr>
                <w:sz w:val="20"/>
              </w:rPr>
              <w:t xml:space="preserve">2022 год</w:t>
            </w:r>
          </w:p>
        </w:tc>
      </w:tr>
      <w:tr>
        <w:tc>
          <w:tcPr>
            <w:tcW w:w="3231" w:type="dxa"/>
          </w:tcPr>
          <w:p>
            <w:pPr>
              <w:pStyle w:val="0"/>
            </w:pPr>
            <w:r>
              <w:rPr>
                <w:sz w:val="20"/>
              </w:rPr>
              <w:t xml:space="preserve">Прикрепленное население (взрослое)</w:t>
            </w:r>
          </w:p>
        </w:tc>
        <w:tc>
          <w:tcPr>
            <w:tcW w:w="1474" w:type="dxa"/>
          </w:tcPr>
          <w:p>
            <w:pPr>
              <w:pStyle w:val="0"/>
              <w:jc w:val="center"/>
            </w:pPr>
            <w:r>
              <w:rPr>
                <w:sz w:val="20"/>
              </w:rPr>
              <w:t xml:space="preserve">869191</w:t>
            </w:r>
          </w:p>
          <w:p>
            <w:pPr>
              <w:pStyle w:val="0"/>
              <w:jc w:val="center"/>
            </w:pPr>
            <w:r>
              <w:rPr>
                <w:sz w:val="20"/>
              </w:rPr>
              <w:t xml:space="preserve">(работа</w:t>
            </w:r>
          </w:p>
          <w:p>
            <w:pPr>
              <w:pStyle w:val="0"/>
              <w:jc w:val="center"/>
            </w:pPr>
            <w:r>
              <w:rPr>
                <w:sz w:val="20"/>
              </w:rPr>
              <w:t xml:space="preserve">в режиме 5/24)</w:t>
            </w:r>
          </w:p>
        </w:tc>
        <w:tc>
          <w:tcPr>
            <w:tcW w:w="2211" w:type="dxa"/>
          </w:tcPr>
          <w:p>
            <w:pPr>
              <w:pStyle w:val="0"/>
            </w:pPr>
            <w:r>
              <w:rPr>
                <w:sz w:val="20"/>
              </w:rPr>
              <w:t xml:space="preserve">по ОКС 870487</w:t>
            </w:r>
          </w:p>
          <w:p>
            <w:pPr>
              <w:pStyle w:val="0"/>
              <w:jc w:val="center"/>
            </w:pPr>
            <w:r>
              <w:rPr>
                <w:sz w:val="20"/>
              </w:rPr>
              <w:t xml:space="preserve">(работа в режиме 2/24)</w:t>
            </w:r>
          </w:p>
        </w:tc>
        <w:tc>
          <w:tcPr>
            <w:tcW w:w="2154" w:type="dxa"/>
          </w:tcPr>
          <w:p>
            <w:pPr>
              <w:pStyle w:val="0"/>
              <w:jc w:val="center"/>
            </w:pPr>
            <w:r>
              <w:rPr>
                <w:sz w:val="20"/>
              </w:rPr>
              <w:t xml:space="preserve">по ОКС 904200</w:t>
            </w:r>
          </w:p>
          <w:p>
            <w:pPr>
              <w:pStyle w:val="0"/>
              <w:jc w:val="center"/>
            </w:pPr>
            <w:r>
              <w:rPr>
                <w:sz w:val="20"/>
              </w:rPr>
              <w:t xml:space="preserve">(работа в режиме 2/24)</w:t>
            </w:r>
          </w:p>
        </w:tc>
      </w:tr>
      <w:tr>
        <w:tc>
          <w:tcPr>
            <w:tcW w:w="3231" w:type="dxa"/>
          </w:tcPr>
          <w:p>
            <w:pPr>
              <w:pStyle w:val="0"/>
            </w:pPr>
            <w:r>
              <w:rPr>
                <w:sz w:val="20"/>
              </w:rPr>
              <w:t xml:space="preserve">Количество кардиологических коек</w:t>
            </w:r>
          </w:p>
        </w:tc>
        <w:tc>
          <w:tcPr>
            <w:tcW w:w="1474" w:type="dxa"/>
          </w:tcPr>
          <w:p>
            <w:pPr>
              <w:pStyle w:val="0"/>
              <w:jc w:val="center"/>
            </w:pPr>
            <w:r>
              <w:rPr>
                <w:sz w:val="20"/>
              </w:rPr>
              <w:t xml:space="preserve">248</w:t>
            </w:r>
          </w:p>
        </w:tc>
        <w:tc>
          <w:tcPr>
            <w:tcW w:w="2211" w:type="dxa"/>
          </w:tcPr>
          <w:p>
            <w:pPr>
              <w:pStyle w:val="0"/>
              <w:jc w:val="center"/>
            </w:pPr>
            <w:r>
              <w:rPr>
                <w:sz w:val="20"/>
              </w:rPr>
              <w:t xml:space="preserve">212</w:t>
            </w:r>
          </w:p>
        </w:tc>
        <w:tc>
          <w:tcPr>
            <w:tcW w:w="2154" w:type="dxa"/>
          </w:tcPr>
          <w:p>
            <w:pPr>
              <w:pStyle w:val="0"/>
              <w:jc w:val="center"/>
            </w:pPr>
            <w:r>
              <w:rPr>
                <w:sz w:val="20"/>
              </w:rPr>
              <w:t xml:space="preserve">212</w:t>
            </w:r>
          </w:p>
        </w:tc>
      </w:tr>
      <w:tr>
        <w:tc>
          <w:tcPr>
            <w:tcW w:w="3231" w:type="dxa"/>
          </w:tcPr>
          <w:p>
            <w:pPr>
              <w:pStyle w:val="0"/>
            </w:pPr>
            <w:r>
              <w:rPr>
                <w:sz w:val="20"/>
              </w:rPr>
              <w:t xml:space="preserve">Количество неврологических коек</w:t>
            </w:r>
          </w:p>
        </w:tc>
        <w:tc>
          <w:tcPr>
            <w:tcW w:w="1474" w:type="dxa"/>
          </w:tcPr>
          <w:p>
            <w:pPr>
              <w:pStyle w:val="0"/>
              <w:jc w:val="center"/>
            </w:pPr>
            <w:r>
              <w:rPr>
                <w:sz w:val="20"/>
              </w:rPr>
              <w:t xml:space="preserve">0</w:t>
            </w:r>
          </w:p>
        </w:tc>
        <w:tc>
          <w:tcPr>
            <w:tcW w:w="2211" w:type="dxa"/>
          </w:tcPr>
          <w:p>
            <w:pPr>
              <w:pStyle w:val="0"/>
              <w:jc w:val="center"/>
            </w:pPr>
            <w:r>
              <w:rPr>
                <w:sz w:val="20"/>
              </w:rPr>
              <w:t xml:space="preserve">0</w:t>
            </w:r>
          </w:p>
        </w:tc>
        <w:tc>
          <w:tcPr>
            <w:tcW w:w="2154" w:type="dxa"/>
          </w:tcPr>
          <w:p>
            <w:pPr>
              <w:pStyle w:val="0"/>
              <w:jc w:val="center"/>
            </w:pPr>
            <w:r>
              <w:rPr>
                <w:sz w:val="20"/>
              </w:rPr>
              <w:t xml:space="preserve">0</w:t>
            </w:r>
          </w:p>
        </w:tc>
      </w:tr>
      <w:tr>
        <w:tc>
          <w:tcPr>
            <w:tcW w:w="3231" w:type="dxa"/>
          </w:tcPr>
          <w:p>
            <w:pPr>
              <w:pStyle w:val="0"/>
            </w:pPr>
            <w:r>
              <w:rPr>
                <w:sz w:val="20"/>
              </w:rPr>
              <w:t xml:space="preserve">Количество ангиографов</w:t>
            </w:r>
          </w:p>
        </w:tc>
        <w:tc>
          <w:tcPr>
            <w:tcW w:w="1474" w:type="dxa"/>
          </w:tcPr>
          <w:p>
            <w:pPr>
              <w:pStyle w:val="0"/>
              <w:jc w:val="center"/>
            </w:pPr>
            <w:r>
              <w:rPr>
                <w:sz w:val="20"/>
              </w:rPr>
              <w:t xml:space="preserve">1</w:t>
            </w:r>
          </w:p>
        </w:tc>
        <w:tc>
          <w:tcPr>
            <w:tcW w:w="2211" w:type="dxa"/>
          </w:tcPr>
          <w:p>
            <w:pPr>
              <w:pStyle w:val="0"/>
              <w:jc w:val="center"/>
            </w:pPr>
            <w:r>
              <w:rPr>
                <w:sz w:val="20"/>
              </w:rPr>
              <w:t xml:space="preserve">1</w:t>
            </w:r>
          </w:p>
        </w:tc>
        <w:tc>
          <w:tcPr>
            <w:tcW w:w="2154" w:type="dxa"/>
          </w:tcPr>
          <w:p>
            <w:pPr>
              <w:pStyle w:val="0"/>
              <w:jc w:val="center"/>
            </w:pPr>
            <w:r>
              <w:rPr>
                <w:sz w:val="20"/>
              </w:rPr>
              <w:t xml:space="preserve">1</w:t>
            </w:r>
          </w:p>
        </w:tc>
      </w:tr>
      <w:tr>
        <w:tc>
          <w:tcPr>
            <w:tcW w:w="3231" w:type="dxa"/>
          </w:tcPr>
          <w:p>
            <w:pPr>
              <w:pStyle w:val="0"/>
            </w:pPr>
            <w:r>
              <w:rPr>
                <w:sz w:val="20"/>
              </w:rPr>
              <w:t xml:space="preserve">Госпитализировано больных с ОКС</w:t>
            </w:r>
          </w:p>
        </w:tc>
        <w:tc>
          <w:tcPr>
            <w:tcW w:w="1474" w:type="dxa"/>
          </w:tcPr>
          <w:p>
            <w:pPr>
              <w:pStyle w:val="0"/>
              <w:jc w:val="center"/>
            </w:pPr>
            <w:r>
              <w:rPr>
                <w:sz w:val="20"/>
              </w:rPr>
              <w:t xml:space="preserve">1806</w:t>
            </w:r>
          </w:p>
        </w:tc>
        <w:tc>
          <w:tcPr>
            <w:tcW w:w="2211" w:type="dxa"/>
          </w:tcPr>
          <w:p>
            <w:pPr>
              <w:pStyle w:val="0"/>
              <w:jc w:val="center"/>
            </w:pPr>
            <w:r>
              <w:rPr>
                <w:sz w:val="20"/>
              </w:rPr>
              <w:t xml:space="preserve">2279</w:t>
            </w:r>
          </w:p>
        </w:tc>
        <w:tc>
          <w:tcPr>
            <w:tcW w:w="2154" w:type="dxa"/>
          </w:tcPr>
          <w:p>
            <w:pPr>
              <w:pStyle w:val="0"/>
              <w:jc w:val="center"/>
            </w:pPr>
            <w:r>
              <w:rPr>
                <w:sz w:val="20"/>
              </w:rPr>
              <w:t xml:space="preserve">2591</w:t>
            </w:r>
          </w:p>
        </w:tc>
      </w:tr>
      <w:tr>
        <w:tc>
          <w:tcPr>
            <w:tcW w:w="3231" w:type="dxa"/>
          </w:tcPr>
          <w:p>
            <w:pPr>
              <w:pStyle w:val="0"/>
            </w:pPr>
            <w:r>
              <w:rPr>
                <w:sz w:val="20"/>
              </w:rPr>
              <w:t xml:space="preserve">Выписано больных с ОКС</w:t>
            </w:r>
          </w:p>
        </w:tc>
        <w:tc>
          <w:tcPr>
            <w:tcW w:w="1474" w:type="dxa"/>
          </w:tcPr>
          <w:p>
            <w:pPr>
              <w:pStyle w:val="0"/>
              <w:jc w:val="center"/>
            </w:pPr>
            <w:r>
              <w:rPr>
                <w:sz w:val="20"/>
              </w:rPr>
              <w:t xml:space="preserve">1774</w:t>
            </w:r>
          </w:p>
        </w:tc>
        <w:tc>
          <w:tcPr>
            <w:tcW w:w="2211" w:type="dxa"/>
          </w:tcPr>
          <w:p>
            <w:pPr>
              <w:pStyle w:val="0"/>
              <w:jc w:val="center"/>
            </w:pPr>
            <w:r>
              <w:rPr>
                <w:sz w:val="20"/>
              </w:rPr>
              <w:t xml:space="preserve">2246</w:t>
            </w:r>
          </w:p>
        </w:tc>
        <w:tc>
          <w:tcPr>
            <w:tcW w:w="2154" w:type="dxa"/>
          </w:tcPr>
          <w:p>
            <w:pPr>
              <w:pStyle w:val="0"/>
              <w:jc w:val="center"/>
            </w:pPr>
            <w:r>
              <w:rPr>
                <w:sz w:val="20"/>
              </w:rPr>
              <w:t xml:space="preserve">2549</w:t>
            </w:r>
          </w:p>
        </w:tc>
      </w:tr>
      <w:tr>
        <w:tc>
          <w:tcPr>
            <w:tcW w:w="3231" w:type="dxa"/>
          </w:tcPr>
          <w:p>
            <w:pPr>
              <w:pStyle w:val="0"/>
            </w:pPr>
            <w:r>
              <w:rPr>
                <w:sz w:val="20"/>
              </w:rPr>
              <w:t xml:space="preserve">Умерло с ОКС</w:t>
            </w:r>
          </w:p>
        </w:tc>
        <w:tc>
          <w:tcPr>
            <w:tcW w:w="1474" w:type="dxa"/>
          </w:tcPr>
          <w:p>
            <w:pPr>
              <w:pStyle w:val="0"/>
              <w:jc w:val="center"/>
            </w:pPr>
            <w:r>
              <w:rPr>
                <w:sz w:val="20"/>
              </w:rPr>
              <w:t xml:space="preserve">32</w:t>
            </w:r>
          </w:p>
        </w:tc>
        <w:tc>
          <w:tcPr>
            <w:tcW w:w="2211" w:type="dxa"/>
          </w:tcPr>
          <w:p>
            <w:pPr>
              <w:pStyle w:val="0"/>
              <w:jc w:val="center"/>
            </w:pPr>
            <w:r>
              <w:rPr>
                <w:sz w:val="20"/>
              </w:rPr>
              <w:t xml:space="preserve">33</w:t>
            </w:r>
          </w:p>
        </w:tc>
        <w:tc>
          <w:tcPr>
            <w:tcW w:w="2154" w:type="dxa"/>
          </w:tcPr>
          <w:p>
            <w:pPr>
              <w:pStyle w:val="0"/>
              <w:jc w:val="center"/>
            </w:pPr>
            <w:r>
              <w:rPr>
                <w:sz w:val="20"/>
              </w:rPr>
              <w:t xml:space="preserve">42</w:t>
            </w:r>
          </w:p>
        </w:tc>
      </w:tr>
      <w:tr>
        <w:tc>
          <w:tcPr>
            <w:tcW w:w="3231" w:type="dxa"/>
          </w:tcPr>
          <w:p>
            <w:pPr>
              <w:pStyle w:val="0"/>
            </w:pPr>
            <w:r>
              <w:rPr>
                <w:sz w:val="20"/>
              </w:rPr>
              <w:t xml:space="preserve">Коронароангиографии</w:t>
            </w:r>
          </w:p>
        </w:tc>
        <w:tc>
          <w:tcPr>
            <w:tcW w:w="1474" w:type="dxa"/>
          </w:tcPr>
          <w:p>
            <w:pPr>
              <w:pStyle w:val="0"/>
              <w:jc w:val="center"/>
            </w:pPr>
            <w:r>
              <w:rPr>
                <w:sz w:val="20"/>
              </w:rPr>
              <w:t xml:space="preserve">415</w:t>
            </w:r>
          </w:p>
        </w:tc>
        <w:tc>
          <w:tcPr>
            <w:tcW w:w="2211" w:type="dxa"/>
          </w:tcPr>
          <w:p>
            <w:pPr>
              <w:pStyle w:val="0"/>
              <w:jc w:val="center"/>
            </w:pPr>
            <w:r>
              <w:rPr>
                <w:sz w:val="20"/>
              </w:rPr>
              <w:t xml:space="preserve">1419 (408-диагн. и 1011-лечебные)</w:t>
            </w:r>
          </w:p>
        </w:tc>
        <w:tc>
          <w:tcPr>
            <w:tcW w:w="2154" w:type="dxa"/>
          </w:tcPr>
          <w:p>
            <w:pPr>
              <w:pStyle w:val="0"/>
              <w:jc w:val="center"/>
            </w:pPr>
            <w:r>
              <w:rPr>
                <w:sz w:val="20"/>
              </w:rPr>
              <w:t xml:space="preserve">1536 (367-диагн. и 1169-лечебные)</w:t>
            </w:r>
          </w:p>
        </w:tc>
      </w:tr>
      <w:tr>
        <w:tc>
          <w:tcPr>
            <w:tcW w:w="3231" w:type="dxa"/>
          </w:tcPr>
          <w:p>
            <w:pPr>
              <w:pStyle w:val="0"/>
            </w:pPr>
            <w:r>
              <w:rPr>
                <w:sz w:val="20"/>
              </w:rPr>
              <w:t xml:space="preserve">Стентирование коронарных артерий</w:t>
            </w:r>
          </w:p>
        </w:tc>
        <w:tc>
          <w:tcPr>
            <w:tcW w:w="1474" w:type="dxa"/>
          </w:tcPr>
          <w:p>
            <w:pPr>
              <w:pStyle w:val="0"/>
              <w:jc w:val="center"/>
            </w:pPr>
            <w:r>
              <w:rPr>
                <w:sz w:val="20"/>
              </w:rPr>
              <w:t xml:space="preserve">751</w:t>
            </w:r>
          </w:p>
        </w:tc>
        <w:tc>
          <w:tcPr>
            <w:tcW w:w="2211" w:type="dxa"/>
          </w:tcPr>
          <w:p>
            <w:pPr>
              <w:pStyle w:val="0"/>
              <w:jc w:val="center"/>
            </w:pPr>
            <w:r>
              <w:rPr>
                <w:sz w:val="20"/>
              </w:rPr>
              <w:t xml:space="preserve">1011</w:t>
            </w:r>
          </w:p>
        </w:tc>
        <w:tc>
          <w:tcPr>
            <w:tcW w:w="2154" w:type="dxa"/>
          </w:tcPr>
          <w:p>
            <w:pPr>
              <w:pStyle w:val="0"/>
              <w:jc w:val="center"/>
            </w:pPr>
            <w:r>
              <w:rPr>
                <w:sz w:val="20"/>
              </w:rPr>
              <w:t xml:space="preserve">1146</w:t>
            </w:r>
          </w:p>
        </w:tc>
      </w:tr>
      <w:tr>
        <w:tc>
          <w:tcPr>
            <w:tcW w:w="3231" w:type="dxa"/>
          </w:tcPr>
          <w:p>
            <w:pPr>
              <w:pStyle w:val="0"/>
            </w:pPr>
            <w:r>
              <w:rPr>
                <w:sz w:val="20"/>
              </w:rPr>
              <w:t xml:space="preserve">Имплантация ЭКС</w:t>
            </w:r>
          </w:p>
        </w:tc>
        <w:tc>
          <w:tcPr>
            <w:tcW w:w="1474" w:type="dxa"/>
          </w:tcPr>
          <w:p>
            <w:pPr>
              <w:pStyle w:val="0"/>
              <w:jc w:val="center"/>
            </w:pPr>
            <w:r>
              <w:rPr>
                <w:sz w:val="20"/>
              </w:rPr>
              <w:t xml:space="preserve">98</w:t>
            </w:r>
          </w:p>
        </w:tc>
        <w:tc>
          <w:tcPr>
            <w:tcW w:w="2211" w:type="dxa"/>
          </w:tcPr>
          <w:p>
            <w:pPr>
              <w:pStyle w:val="0"/>
              <w:jc w:val="center"/>
            </w:pPr>
            <w:r>
              <w:rPr>
                <w:sz w:val="20"/>
              </w:rPr>
              <w:t xml:space="preserve">78</w:t>
            </w:r>
          </w:p>
        </w:tc>
        <w:tc>
          <w:tcPr>
            <w:tcW w:w="2154" w:type="dxa"/>
          </w:tcPr>
          <w:p>
            <w:pPr>
              <w:pStyle w:val="0"/>
              <w:jc w:val="center"/>
            </w:pPr>
            <w:r>
              <w:rPr>
                <w:sz w:val="20"/>
              </w:rPr>
              <w:t xml:space="preserve">103</w:t>
            </w:r>
          </w:p>
        </w:tc>
      </w:tr>
      <w:tr>
        <w:tc>
          <w:tcPr>
            <w:tcW w:w="3231" w:type="dxa"/>
          </w:tcPr>
          <w:p>
            <w:pPr>
              <w:pStyle w:val="0"/>
            </w:pPr>
            <w:r>
              <w:rPr>
                <w:sz w:val="20"/>
              </w:rPr>
              <w:t xml:space="preserve">Госпитализировано с ОНМК</w:t>
            </w:r>
          </w:p>
        </w:tc>
        <w:tc>
          <w:tcPr>
            <w:tcW w:w="1474" w:type="dxa"/>
          </w:tcPr>
          <w:p>
            <w:pPr>
              <w:pStyle w:val="0"/>
              <w:jc w:val="center"/>
            </w:pPr>
            <w:r>
              <w:rPr>
                <w:sz w:val="20"/>
              </w:rPr>
              <w:t xml:space="preserve">0</w:t>
            </w:r>
          </w:p>
        </w:tc>
        <w:tc>
          <w:tcPr>
            <w:tcW w:w="2211" w:type="dxa"/>
          </w:tcPr>
          <w:p>
            <w:pPr>
              <w:pStyle w:val="0"/>
              <w:jc w:val="center"/>
            </w:pPr>
            <w:r>
              <w:rPr>
                <w:sz w:val="20"/>
              </w:rPr>
              <w:t xml:space="preserve">4</w:t>
            </w:r>
          </w:p>
        </w:tc>
        <w:tc>
          <w:tcPr>
            <w:tcW w:w="2154" w:type="dxa"/>
          </w:tcPr>
          <w:p>
            <w:pPr>
              <w:pStyle w:val="0"/>
              <w:jc w:val="center"/>
            </w:pPr>
            <w:r>
              <w:rPr>
                <w:sz w:val="20"/>
              </w:rPr>
              <w:t xml:space="preserve">4</w:t>
            </w:r>
          </w:p>
        </w:tc>
      </w:tr>
      <w:tr>
        <w:tc>
          <w:tcPr>
            <w:tcW w:w="3231" w:type="dxa"/>
          </w:tcPr>
          <w:p>
            <w:pPr>
              <w:pStyle w:val="0"/>
            </w:pPr>
            <w:r>
              <w:rPr>
                <w:sz w:val="20"/>
              </w:rPr>
              <w:t xml:space="preserve">Выписано с ОНМК</w:t>
            </w:r>
          </w:p>
        </w:tc>
        <w:tc>
          <w:tcPr>
            <w:tcW w:w="1474" w:type="dxa"/>
          </w:tcPr>
          <w:p>
            <w:pPr>
              <w:pStyle w:val="0"/>
              <w:jc w:val="center"/>
            </w:pPr>
            <w:r>
              <w:rPr>
                <w:sz w:val="20"/>
              </w:rPr>
              <w:t xml:space="preserve">0</w:t>
            </w:r>
          </w:p>
        </w:tc>
        <w:tc>
          <w:tcPr>
            <w:tcW w:w="2211" w:type="dxa"/>
          </w:tcPr>
          <w:p>
            <w:pPr>
              <w:pStyle w:val="0"/>
              <w:jc w:val="center"/>
            </w:pPr>
            <w:r>
              <w:rPr>
                <w:sz w:val="20"/>
              </w:rPr>
              <w:t xml:space="preserve">2</w:t>
            </w:r>
          </w:p>
        </w:tc>
        <w:tc>
          <w:tcPr>
            <w:tcW w:w="2154" w:type="dxa"/>
          </w:tcPr>
          <w:p>
            <w:pPr>
              <w:pStyle w:val="0"/>
              <w:jc w:val="center"/>
            </w:pPr>
            <w:r>
              <w:rPr>
                <w:sz w:val="20"/>
              </w:rPr>
              <w:t xml:space="preserve">0</w:t>
            </w:r>
          </w:p>
        </w:tc>
      </w:tr>
      <w:tr>
        <w:tc>
          <w:tcPr>
            <w:tcW w:w="3231" w:type="dxa"/>
          </w:tcPr>
          <w:p>
            <w:pPr>
              <w:pStyle w:val="0"/>
            </w:pPr>
            <w:r>
              <w:rPr>
                <w:sz w:val="20"/>
              </w:rPr>
              <w:t xml:space="preserve">Умерло с ОНМК</w:t>
            </w:r>
          </w:p>
        </w:tc>
        <w:tc>
          <w:tcPr>
            <w:tcW w:w="1474" w:type="dxa"/>
          </w:tcPr>
          <w:p>
            <w:pPr>
              <w:pStyle w:val="0"/>
              <w:jc w:val="center"/>
            </w:pPr>
            <w:r>
              <w:rPr>
                <w:sz w:val="20"/>
              </w:rPr>
              <w:t xml:space="preserve">0</w:t>
            </w:r>
          </w:p>
        </w:tc>
        <w:tc>
          <w:tcPr>
            <w:tcW w:w="2211" w:type="dxa"/>
          </w:tcPr>
          <w:p>
            <w:pPr>
              <w:pStyle w:val="0"/>
              <w:jc w:val="center"/>
            </w:pPr>
            <w:r>
              <w:rPr>
                <w:sz w:val="20"/>
              </w:rPr>
              <w:t xml:space="preserve">2</w:t>
            </w:r>
          </w:p>
        </w:tc>
        <w:tc>
          <w:tcPr>
            <w:tcW w:w="2154" w:type="dxa"/>
          </w:tcPr>
          <w:p>
            <w:pPr>
              <w:pStyle w:val="0"/>
              <w:jc w:val="center"/>
            </w:pPr>
            <w:r>
              <w:rPr>
                <w:sz w:val="20"/>
              </w:rPr>
              <w:t xml:space="preserve">4</w:t>
            </w:r>
          </w:p>
        </w:tc>
      </w:tr>
      <w:tr>
        <w:tc>
          <w:tcPr>
            <w:tcW w:w="3231" w:type="dxa"/>
          </w:tcPr>
          <w:p>
            <w:pPr>
              <w:pStyle w:val="0"/>
            </w:pPr>
            <w:r>
              <w:rPr>
                <w:sz w:val="20"/>
              </w:rPr>
              <w:t xml:space="preserve">Проведено тромболитических терапий пациентам с ОНМК</w:t>
            </w:r>
          </w:p>
        </w:tc>
        <w:tc>
          <w:tcPr>
            <w:tcW w:w="1474" w:type="dxa"/>
          </w:tcPr>
          <w:p>
            <w:pPr>
              <w:pStyle w:val="0"/>
              <w:jc w:val="center"/>
            </w:pPr>
            <w:r>
              <w:rPr>
                <w:sz w:val="20"/>
              </w:rPr>
              <w:t xml:space="preserve">0</w:t>
            </w:r>
          </w:p>
        </w:tc>
        <w:tc>
          <w:tcPr>
            <w:tcW w:w="2211" w:type="dxa"/>
          </w:tcPr>
          <w:p>
            <w:pPr>
              <w:pStyle w:val="0"/>
              <w:jc w:val="center"/>
            </w:pPr>
            <w:r>
              <w:rPr>
                <w:sz w:val="20"/>
              </w:rPr>
              <w:t xml:space="preserve">0</w:t>
            </w:r>
          </w:p>
        </w:tc>
        <w:tc>
          <w:tcPr>
            <w:tcW w:w="2154" w:type="dxa"/>
          </w:tcPr>
          <w:p>
            <w:pPr>
              <w:pStyle w:val="0"/>
              <w:jc w:val="center"/>
            </w:pPr>
            <w:r>
              <w:rPr>
                <w:sz w:val="20"/>
              </w:rPr>
              <w:t xml:space="preserve">0</w:t>
            </w:r>
          </w:p>
        </w:tc>
      </w:tr>
      <w:tr>
        <w:tc>
          <w:tcPr>
            <w:tcW w:w="3231" w:type="dxa"/>
          </w:tcPr>
          <w:p>
            <w:pPr>
              <w:pStyle w:val="0"/>
            </w:pPr>
            <w:r>
              <w:rPr>
                <w:sz w:val="20"/>
              </w:rPr>
              <w:t xml:space="preserve">Число пациентов, пролеченных по поводу:</w:t>
            </w:r>
          </w:p>
        </w:tc>
        <w:tc>
          <w:tcPr>
            <w:tcW w:w="1474" w:type="dxa"/>
          </w:tcPr>
          <w:p>
            <w:pPr>
              <w:pStyle w:val="0"/>
            </w:pPr>
            <w:r>
              <w:rPr>
                <w:sz w:val="20"/>
              </w:rPr>
            </w:r>
          </w:p>
        </w:tc>
        <w:tc>
          <w:tcPr>
            <w:tcW w:w="2211" w:type="dxa"/>
          </w:tcPr>
          <w:p>
            <w:pPr>
              <w:pStyle w:val="0"/>
            </w:pPr>
            <w:r>
              <w:rPr>
                <w:sz w:val="20"/>
              </w:rPr>
            </w:r>
          </w:p>
        </w:tc>
        <w:tc>
          <w:tcPr>
            <w:tcW w:w="2154" w:type="dxa"/>
          </w:tcPr>
          <w:p>
            <w:pPr>
              <w:pStyle w:val="0"/>
            </w:pPr>
            <w:r>
              <w:rPr>
                <w:sz w:val="20"/>
              </w:rPr>
            </w:r>
          </w:p>
        </w:tc>
      </w:tr>
      <w:tr>
        <w:tc>
          <w:tcPr>
            <w:tcW w:w="3231" w:type="dxa"/>
          </w:tcPr>
          <w:p>
            <w:pPr>
              <w:pStyle w:val="0"/>
            </w:pPr>
            <w:r>
              <w:rPr>
                <w:sz w:val="20"/>
              </w:rPr>
              <w:t xml:space="preserve">Острой декомпенсации хронической сердечной недостаточности</w:t>
            </w:r>
          </w:p>
        </w:tc>
        <w:tc>
          <w:tcPr>
            <w:tcW w:w="1474" w:type="dxa"/>
          </w:tcPr>
          <w:p>
            <w:pPr>
              <w:pStyle w:val="0"/>
              <w:jc w:val="center"/>
            </w:pPr>
            <w:r>
              <w:rPr>
                <w:sz w:val="20"/>
              </w:rPr>
              <w:t xml:space="preserve">110</w:t>
            </w:r>
          </w:p>
        </w:tc>
        <w:tc>
          <w:tcPr>
            <w:tcW w:w="2211" w:type="dxa"/>
          </w:tcPr>
          <w:p>
            <w:pPr>
              <w:pStyle w:val="0"/>
              <w:jc w:val="center"/>
            </w:pPr>
            <w:r>
              <w:rPr>
                <w:sz w:val="20"/>
              </w:rPr>
              <w:t xml:space="preserve">125</w:t>
            </w:r>
          </w:p>
        </w:tc>
        <w:tc>
          <w:tcPr>
            <w:tcW w:w="2154" w:type="dxa"/>
          </w:tcPr>
          <w:p>
            <w:pPr>
              <w:pStyle w:val="0"/>
              <w:jc w:val="center"/>
            </w:pPr>
            <w:r>
              <w:rPr>
                <w:sz w:val="20"/>
              </w:rPr>
              <w:t xml:space="preserve">164</w:t>
            </w:r>
          </w:p>
        </w:tc>
      </w:tr>
      <w:tr>
        <w:tc>
          <w:tcPr>
            <w:tcW w:w="3231" w:type="dxa"/>
          </w:tcPr>
          <w:p>
            <w:pPr>
              <w:pStyle w:val="0"/>
            </w:pPr>
            <w:r>
              <w:rPr>
                <w:sz w:val="20"/>
              </w:rPr>
              <w:t xml:space="preserve">Пароксизмов фибрилляции предсердий и других нарушений сердечного ритма и проводимости</w:t>
            </w:r>
          </w:p>
        </w:tc>
        <w:tc>
          <w:tcPr>
            <w:tcW w:w="1474" w:type="dxa"/>
          </w:tcPr>
          <w:p>
            <w:pPr>
              <w:pStyle w:val="0"/>
              <w:jc w:val="center"/>
            </w:pPr>
            <w:r>
              <w:rPr>
                <w:sz w:val="20"/>
              </w:rPr>
              <w:t xml:space="preserve">1380</w:t>
            </w:r>
          </w:p>
        </w:tc>
        <w:tc>
          <w:tcPr>
            <w:tcW w:w="2211" w:type="dxa"/>
          </w:tcPr>
          <w:p>
            <w:pPr>
              <w:pStyle w:val="0"/>
              <w:jc w:val="center"/>
            </w:pPr>
            <w:r>
              <w:rPr>
                <w:sz w:val="20"/>
              </w:rPr>
              <w:t xml:space="preserve">1204</w:t>
            </w:r>
          </w:p>
        </w:tc>
        <w:tc>
          <w:tcPr>
            <w:tcW w:w="2154" w:type="dxa"/>
          </w:tcPr>
          <w:p>
            <w:pPr>
              <w:pStyle w:val="0"/>
              <w:jc w:val="center"/>
            </w:pPr>
            <w:r>
              <w:rPr>
                <w:sz w:val="20"/>
              </w:rPr>
              <w:t xml:space="preserve">920</w:t>
            </w:r>
          </w:p>
        </w:tc>
      </w:tr>
      <w:tr>
        <w:tc>
          <w:tcPr>
            <w:tcW w:w="3231" w:type="dxa"/>
          </w:tcPr>
          <w:p>
            <w:pPr>
              <w:pStyle w:val="0"/>
            </w:pPr>
            <w:r>
              <w:rPr>
                <w:sz w:val="20"/>
              </w:rPr>
              <w:t xml:space="preserve">Гипертонических кризов</w:t>
            </w:r>
          </w:p>
        </w:tc>
        <w:tc>
          <w:tcPr>
            <w:tcW w:w="1474" w:type="dxa"/>
          </w:tcPr>
          <w:p>
            <w:pPr>
              <w:pStyle w:val="0"/>
              <w:jc w:val="center"/>
            </w:pPr>
            <w:r>
              <w:rPr>
                <w:sz w:val="20"/>
              </w:rPr>
              <w:t xml:space="preserve">126</w:t>
            </w:r>
          </w:p>
        </w:tc>
        <w:tc>
          <w:tcPr>
            <w:tcW w:w="2211" w:type="dxa"/>
          </w:tcPr>
          <w:p>
            <w:pPr>
              <w:pStyle w:val="0"/>
              <w:jc w:val="center"/>
            </w:pPr>
            <w:r>
              <w:rPr>
                <w:sz w:val="20"/>
              </w:rPr>
              <w:t xml:space="preserve">н/д</w:t>
            </w:r>
          </w:p>
        </w:tc>
        <w:tc>
          <w:tcPr>
            <w:tcW w:w="2154" w:type="dxa"/>
          </w:tcPr>
          <w:p>
            <w:pPr>
              <w:pStyle w:val="0"/>
              <w:jc w:val="center"/>
            </w:pPr>
            <w:r>
              <w:rPr>
                <w:sz w:val="20"/>
              </w:rPr>
              <w:t xml:space="preserve">н/д</w:t>
            </w:r>
          </w:p>
        </w:tc>
      </w:tr>
      <w:tr>
        <w:tc>
          <w:tcPr>
            <w:tcW w:w="3231" w:type="dxa"/>
          </w:tcPr>
          <w:p>
            <w:pPr>
              <w:pStyle w:val="0"/>
            </w:pPr>
            <w:r>
              <w:rPr>
                <w:sz w:val="20"/>
              </w:rPr>
              <w:t xml:space="preserve">Кардиогенным шоком</w:t>
            </w:r>
          </w:p>
        </w:tc>
        <w:tc>
          <w:tcPr>
            <w:tcW w:w="1474" w:type="dxa"/>
          </w:tcPr>
          <w:p>
            <w:pPr>
              <w:pStyle w:val="0"/>
              <w:jc w:val="center"/>
            </w:pPr>
            <w:r>
              <w:rPr>
                <w:sz w:val="20"/>
              </w:rPr>
              <w:t xml:space="preserve">12</w:t>
            </w:r>
          </w:p>
        </w:tc>
        <w:tc>
          <w:tcPr>
            <w:tcW w:w="2211" w:type="dxa"/>
          </w:tcPr>
          <w:p>
            <w:pPr>
              <w:pStyle w:val="0"/>
              <w:jc w:val="center"/>
            </w:pPr>
            <w:r>
              <w:rPr>
                <w:sz w:val="20"/>
              </w:rPr>
              <w:t xml:space="preserve">28</w:t>
            </w:r>
          </w:p>
        </w:tc>
        <w:tc>
          <w:tcPr>
            <w:tcW w:w="2154" w:type="dxa"/>
          </w:tcPr>
          <w:p>
            <w:pPr>
              <w:pStyle w:val="0"/>
              <w:jc w:val="center"/>
            </w:pPr>
            <w:r>
              <w:rPr>
                <w:sz w:val="20"/>
              </w:rPr>
              <w:t xml:space="preserve">36</w:t>
            </w:r>
          </w:p>
        </w:tc>
      </w:tr>
      <w:tr>
        <w:tc>
          <w:tcPr>
            <w:tcW w:w="3231" w:type="dxa"/>
          </w:tcPr>
          <w:p>
            <w:pPr>
              <w:pStyle w:val="0"/>
            </w:pPr>
            <w:r>
              <w:rPr>
                <w:sz w:val="20"/>
              </w:rPr>
              <w:t xml:space="preserve">Количество проведенных нагрузочных проб, всего:</w:t>
            </w:r>
          </w:p>
        </w:tc>
        <w:tc>
          <w:tcPr>
            <w:tcW w:w="1474" w:type="dxa"/>
          </w:tcPr>
          <w:p>
            <w:pPr>
              <w:pStyle w:val="0"/>
              <w:jc w:val="center"/>
            </w:pPr>
            <w:r>
              <w:rPr>
                <w:sz w:val="20"/>
              </w:rPr>
              <w:t xml:space="preserve">914</w:t>
            </w:r>
          </w:p>
        </w:tc>
        <w:tc>
          <w:tcPr>
            <w:tcW w:w="2211" w:type="dxa"/>
          </w:tcPr>
          <w:p>
            <w:pPr>
              <w:pStyle w:val="0"/>
              <w:jc w:val="center"/>
            </w:pPr>
            <w:r>
              <w:rPr>
                <w:sz w:val="20"/>
              </w:rPr>
              <w:t xml:space="preserve">1118</w:t>
            </w:r>
          </w:p>
        </w:tc>
        <w:tc>
          <w:tcPr>
            <w:tcW w:w="2154" w:type="dxa"/>
          </w:tcPr>
          <w:p>
            <w:pPr>
              <w:pStyle w:val="0"/>
              <w:jc w:val="center"/>
            </w:pPr>
            <w:r>
              <w:rPr>
                <w:sz w:val="20"/>
              </w:rPr>
              <w:t xml:space="preserve">1902</w:t>
            </w:r>
          </w:p>
        </w:tc>
      </w:tr>
      <w:tr>
        <w:tc>
          <w:tcPr>
            <w:tcW w:w="3231" w:type="dxa"/>
          </w:tcPr>
          <w:p>
            <w:pPr>
              <w:pStyle w:val="0"/>
            </w:pPr>
            <w:r>
              <w:rPr>
                <w:sz w:val="20"/>
              </w:rPr>
              <w:t xml:space="preserve">из них: стресс-эхокардиография</w:t>
            </w:r>
          </w:p>
        </w:tc>
        <w:tc>
          <w:tcPr>
            <w:tcW w:w="1474" w:type="dxa"/>
          </w:tcPr>
          <w:p>
            <w:pPr>
              <w:pStyle w:val="0"/>
              <w:jc w:val="center"/>
            </w:pPr>
            <w:r>
              <w:rPr>
                <w:sz w:val="20"/>
              </w:rPr>
              <w:t xml:space="preserve">2</w:t>
            </w:r>
          </w:p>
        </w:tc>
        <w:tc>
          <w:tcPr>
            <w:tcW w:w="2211" w:type="dxa"/>
          </w:tcPr>
          <w:p>
            <w:pPr>
              <w:pStyle w:val="0"/>
              <w:jc w:val="center"/>
            </w:pPr>
            <w:r>
              <w:rPr>
                <w:sz w:val="20"/>
              </w:rPr>
              <w:t xml:space="preserve">0</w:t>
            </w:r>
          </w:p>
        </w:tc>
        <w:tc>
          <w:tcPr>
            <w:tcW w:w="2154"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Республиканский сосудистый центр ГБУЗ "Республиканская клиническая больница" Министерства здравоохранения Кабардино-Балкарской Республики (далее - РСЦ)</w:t>
      </w:r>
    </w:p>
    <w:p>
      <w:pPr>
        <w:pStyle w:val="0"/>
        <w:spacing w:before="200" w:line-rule="auto"/>
        <w:ind w:firstLine="540"/>
        <w:jc w:val="both"/>
      </w:pPr>
      <w:r>
        <w:rPr>
          <w:sz w:val="20"/>
        </w:rPr>
        <w:t xml:space="preserve">В зоне обслуживания РСЦ проживают 237937 человек взрослого населения.</w:t>
      </w:r>
    </w:p>
    <w:p>
      <w:pPr>
        <w:pStyle w:val="0"/>
        <w:spacing w:before="200" w:line-rule="auto"/>
        <w:ind w:firstLine="540"/>
        <w:jc w:val="both"/>
      </w:pPr>
      <w:r>
        <w:rPr>
          <w:sz w:val="20"/>
        </w:rPr>
        <w:t xml:space="preserve">В составе РСЦ функционируют:</w:t>
      </w:r>
    </w:p>
    <w:p>
      <w:pPr>
        <w:pStyle w:val="0"/>
        <w:spacing w:before="200" w:line-rule="auto"/>
        <w:ind w:firstLine="540"/>
        <w:jc w:val="both"/>
      </w:pPr>
      <w:r>
        <w:rPr>
          <w:sz w:val="20"/>
        </w:rPr>
        <w:t xml:space="preserve">отделение кардиологии на 25 коек;</w:t>
      </w:r>
    </w:p>
    <w:p>
      <w:pPr>
        <w:pStyle w:val="0"/>
        <w:spacing w:before="200" w:line-rule="auto"/>
        <w:ind w:firstLine="540"/>
        <w:jc w:val="both"/>
      </w:pPr>
      <w:r>
        <w:rPr>
          <w:sz w:val="20"/>
        </w:rPr>
        <w:t xml:space="preserve">неврологическое отделение для больных с ОНМК с блоком интенсивной терапии на 54 койки (44 + 10 для реабилитации), в том числе 12 коек реанимации;</w:t>
      </w:r>
    </w:p>
    <w:p>
      <w:pPr>
        <w:pStyle w:val="0"/>
        <w:spacing w:before="200" w:line-rule="auto"/>
        <w:ind w:firstLine="540"/>
        <w:jc w:val="both"/>
      </w:pPr>
      <w:r>
        <w:rPr>
          <w:sz w:val="20"/>
        </w:rPr>
        <w:t xml:space="preserve">отделение рентгенхирургических методов диагностики и лечения;</w:t>
      </w:r>
    </w:p>
    <w:p>
      <w:pPr>
        <w:pStyle w:val="0"/>
        <w:spacing w:before="200" w:line-rule="auto"/>
        <w:ind w:firstLine="540"/>
        <w:jc w:val="both"/>
      </w:pPr>
      <w:r>
        <w:rPr>
          <w:sz w:val="20"/>
        </w:rPr>
        <w:t xml:space="preserve">отделение лучевой диагностики с кабинетами компьютерной томографии и магнитно-резонансной томографии.</w:t>
      </w:r>
    </w:p>
    <w:p>
      <w:pPr>
        <w:pStyle w:val="0"/>
        <w:spacing w:before="200" w:line-rule="auto"/>
        <w:ind w:firstLine="540"/>
        <w:jc w:val="both"/>
      </w:pPr>
      <w:r>
        <w:rPr>
          <w:sz w:val="20"/>
        </w:rPr>
        <w:t xml:space="preserve">Оказание медицинской помощи пациентам с ОКС, в том числе выполнение ЧКВ, осуществлялось в РСЦ в режиме 24/2 до 5 декабря 2020 г., в настоящее время отделение выполняет плановую работу, а при ОНМК - в режиме 24/7.</w:t>
      </w:r>
    </w:p>
    <w:p>
      <w:pPr>
        <w:pStyle w:val="0"/>
        <w:spacing w:before="200" w:line-rule="auto"/>
        <w:ind w:firstLine="540"/>
        <w:jc w:val="both"/>
      </w:pPr>
      <w:r>
        <w:rPr>
          <w:sz w:val="20"/>
        </w:rPr>
        <w:t xml:space="preserve">В РСЦ имеется ангиографическая установка с высокой степенью износа, что создает риски ограничения доступности ЧКВ в случае поломки аппарата.</w:t>
      </w:r>
    </w:p>
    <w:p>
      <w:pPr>
        <w:pStyle w:val="0"/>
        <w:spacing w:before="200" w:line-rule="auto"/>
        <w:ind w:firstLine="540"/>
        <w:jc w:val="both"/>
      </w:pPr>
      <w:r>
        <w:rPr>
          <w:sz w:val="20"/>
        </w:rPr>
        <w:t xml:space="preserve">Консультативная поликлиника РСЦ осуществляет отбор пациентов, нуждающихся в проведении высокотехнологичных методов диагностики и лечения.</w:t>
      </w:r>
    </w:p>
    <w:p>
      <w:pPr>
        <w:pStyle w:val="0"/>
        <w:spacing w:before="200" w:line-rule="auto"/>
        <w:ind w:firstLine="540"/>
        <w:jc w:val="both"/>
      </w:pPr>
      <w:r>
        <w:rPr>
          <w:sz w:val="20"/>
        </w:rPr>
        <w:t xml:space="preserve">В рамках реализации регионального проекта "Борьба с сердечно-сосудистыми заболеваниями в Кабардино-Балкарской Республике" для РСЦ закуплено следующее оборудование:</w:t>
      </w:r>
    </w:p>
    <w:p>
      <w:pPr>
        <w:pStyle w:val="0"/>
        <w:spacing w:before="200" w:line-rule="auto"/>
        <w:ind w:firstLine="540"/>
        <w:jc w:val="both"/>
      </w:pPr>
      <w:r>
        <w:rPr>
          <w:sz w:val="20"/>
        </w:rPr>
        <w:t xml:space="preserve">в 2019 году - комплекс диагностический для ультразвуковых исследований экспертного класса с возможностью исследования брахиоцефальных сосудов, аорты, нижней полой вены, выполнения транскраниальной и чрезпищеводной эхокардиографии; микроскоп операционный; прикроватное кресло с высокими и опускающимися подлокотниками;</w:t>
      </w:r>
    </w:p>
    <w:p>
      <w:pPr>
        <w:pStyle w:val="0"/>
        <w:spacing w:before="200" w:line-rule="auto"/>
        <w:ind w:firstLine="540"/>
        <w:jc w:val="both"/>
      </w:pPr>
      <w:r>
        <w:rPr>
          <w:sz w:val="20"/>
        </w:rPr>
        <w:t xml:space="preserve">в 2020 году - аппарат для искусственной вентиляции легких (2 шт.) и томограф магнитно-резонансный от 1,5 Тл;</w:t>
      </w:r>
    </w:p>
    <w:p>
      <w:pPr>
        <w:pStyle w:val="0"/>
        <w:spacing w:before="200" w:line-rule="auto"/>
        <w:ind w:firstLine="540"/>
        <w:jc w:val="both"/>
      </w:pPr>
      <w:r>
        <w:rPr>
          <w:sz w:val="20"/>
        </w:rPr>
        <w:t xml:space="preserve">в 2021 году - стол для кинезотерапии;</w:t>
      </w:r>
    </w:p>
    <w:p>
      <w:pPr>
        <w:pStyle w:val="0"/>
        <w:spacing w:before="200" w:line-rule="auto"/>
        <w:ind w:firstLine="540"/>
        <w:jc w:val="both"/>
      </w:pPr>
      <w:r>
        <w:rPr>
          <w:sz w:val="20"/>
        </w:rPr>
        <w:t xml:space="preserve">в 2022 году - томограф рентгеновский компьютерный от 64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аппараты для искусственной вентиляции легких 6 штук.</w:t>
      </w:r>
    </w:p>
    <w:p>
      <w:pPr>
        <w:pStyle w:val="0"/>
        <w:spacing w:before="200" w:line-rule="auto"/>
        <w:ind w:firstLine="540"/>
        <w:jc w:val="both"/>
      </w:pPr>
      <w:r>
        <w:rPr>
          <w:sz w:val="20"/>
        </w:rPr>
        <w:t xml:space="preserve">Планируются к закупке:</w:t>
      </w:r>
    </w:p>
    <w:p>
      <w:pPr>
        <w:pStyle w:val="0"/>
        <w:spacing w:before="200" w:line-rule="auto"/>
        <w:ind w:firstLine="540"/>
        <w:jc w:val="both"/>
      </w:pPr>
      <w:r>
        <w:rPr>
          <w:sz w:val="20"/>
        </w:rPr>
        <w:t xml:space="preserve">в 2023 году - комплекты мягких модулей для зала лечебной физкультуры;</w:t>
      </w:r>
    </w:p>
    <w:p>
      <w:pPr>
        <w:pStyle w:val="0"/>
        <w:spacing w:before="200" w:line-rule="auto"/>
        <w:ind w:firstLine="540"/>
        <w:jc w:val="both"/>
      </w:pPr>
      <w:r>
        <w:rPr>
          <w:sz w:val="20"/>
        </w:rPr>
        <w:t xml:space="preserve">в 2024 году - 1 аппарат для искусственной вентиляции легких.</w:t>
      </w:r>
    </w:p>
    <w:p>
      <w:pPr>
        <w:pStyle w:val="0"/>
        <w:spacing w:before="200" w:line-rule="auto"/>
        <w:ind w:firstLine="540"/>
        <w:jc w:val="both"/>
      </w:pPr>
      <w:r>
        <w:rPr>
          <w:sz w:val="20"/>
        </w:rPr>
        <w:t xml:space="preserve">Первичное сосудистое отделение ГБУЗ "Городская клиническая больница N 1" (ПСО N 1)</w:t>
      </w:r>
    </w:p>
    <w:p>
      <w:pPr>
        <w:pStyle w:val="0"/>
        <w:spacing w:before="200" w:line-rule="auto"/>
        <w:ind w:firstLine="540"/>
        <w:jc w:val="both"/>
      </w:pPr>
      <w:r>
        <w:rPr>
          <w:sz w:val="20"/>
        </w:rPr>
        <w:t xml:space="preserve">В зоне обслуживания ПСО N 1 проживают 311759 человек взрослого населения.</w:t>
      </w:r>
    </w:p>
    <w:p>
      <w:pPr>
        <w:pStyle w:val="0"/>
        <w:spacing w:before="200" w:line-rule="auto"/>
        <w:ind w:firstLine="540"/>
        <w:jc w:val="both"/>
      </w:pPr>
      <w:r>
        <w:rPr>
          <w:sz w:val="20"/>
        </w:rPr>
        <w:t xml:space="preserve">В составе ПСО N 1 функционируют:</w:t>
      </w:r>
    </w:p>
    <w:p>
      <w:pPr>
        <w:pStyle w:val="0"/>
        <w:spacing w:before="200" w:line-rule="auto"/>
        <w:ind w:firstLine="540"/>
        <w:jc w:val="both"/>
      </w:pPr>
      <w:r>
        <w:rPr>
          <w:sz w:val="20"/>
        </w:rPr>
        <w:t xml:space="preserve">кардиологическое отделение ГБУЗ "Городская клиническая больница", 46 круглосуточных коек и 4 койки дневного пребывания;</w:t>
      </w:r>
    </w:p>
    <w:p>
      <w:pPr>
        <w:pStyle w:val="0"/>
        <w:spacing w:before="200" w:line-rule="auto"/>
        <w:ind w:firstLine="540"/>
        <w:jc w:val="both"/>
      </w:pPr>
      <w:r>
        <w:rPr>
          <w:sz w:val="20"/>
        </w:rPr>
        <w:t xml:space="preserve">неврологическое отделение для больных с ОНМК на 35 коек, в том числе 5 реабилитационных и 6 коек реанимации и интенсивной терапии;</w:t>
      </w:r>
    </w:p>
    <w:p>
      <w:pPr>
        <w:pStyle w:val="0"/>
        <w:spacing w:before="200" w:line-rule="auto"/>
        <w:ind w:firstLine="540"/>
        <w:jc w:val="both"/>
      </w:pPr>
      <w:r>
        <w:rPr>
          <w:sz w:val="20"/>
        </w:rPr>
        <w:t xml:space="preserve">отделение общей неврологии на 40 круглосуточных коек и 5 коек дневного пребывания;</w:t>
      </w:r>
    </w:p>
    <w:p>
      <w:pPr>
        <w:pStyle w:val="0"/>
        <w:spacing w:before="200" w:line-rule="auto"/>
        <w:ind w:firstLine="540"/>
        <w:jc w:val="both"/>
      </w:pPr>
      <w:r>
        <w:rPr>
          <w:sz w:val="20"/>
        </w:rPr>
        <w:t xml:space="preserve">отделение лучевой диагностики с кабинетом компьютерной томографии.</w:t>
      </w:r>
    </w:p>
    <w:p>
      <w:pPr>
        <w:pStyle w:val="0"/>
        <w:spacing w:before="200" w:line-rule="auto"/>
        <w:ind w:firstLine="540"/>
        <w:jc w:val="both"/>
      </w:pPr>
      <w:r>
        <w:rPr>
          <w:sz w:val="20"/>
        </w:rPr>
        <w:t xml:space="preserve">В связи с эпидемиологической ситуацией, связанной с новой коронавирусной инфекцией, ПСО N 1 временно переведено в ГБУЗ "Медицинский консультативно-диагностический центр" Министерства здравоохранения Кабардино-Балкарской Республики.</w:t>
      </w:r>
    </w:p>
    <w:p>
      <w:pPr>
        <w:pStyle w:val="0"/>
        <w:spacing w:before="200" w:line-rule="auto"/>
        <w:ind w:firstLine="540"/>
        <w:jc w:val="both"/>
      </w:pPr>
      <w:r>
        <w:rPr>
          <w:sz w:val="20"/>
        </w:rPr>
        <w:t xml:space="preserve">На базе ПСО N 1 до 2024 года планируется создание отделения медицинской реабилитации для пациентов с нарушением функции центральной нервной системы как подразделения II этапа реабилитации для жителей зоны обслуживания.</w:t>
      </w:r>
    </w:p>
    <w:p>
      <w:pPr>
        <w:pStyle w:val="0"/>
        <w:spacing w:before="200" w:line-rule="auto"/>
        <w:ind w:firstLine="540"/>
        <w:jc w:val="both"/>
      </w:pPr>
      <w:r>
        <w:rPr>
          <w:sz w:val="20"/>
        </w:rPr>
        <w:t xml:space="preserve">В рамках реализации мероприятий регионального проекта "Борьба с сердечно-сосудистыми заболеваниями в Кабардино-Балкарской Республике" для ПСО N 1 закуплено следующее медицинское оборудование:</w:t>
      </w:r>
    </w:p>
    <w:p>
      <w:pPr>
        <w:pStyle w:val="0"/>
        <w:spacing w:before="200" w:line-rule="auto"/>
        <w:ind w:firstLine="540"/>
        <w:jc w:val="both"/>
      </w:pPr>
      <w:r>
        <w:rPr>
          <w:sz w:val="20"/>
        </w:rPr>
        <w:t xml:space="preserve">в 2019 году - 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транскраниальной эхокардиографии; подъемник для больных; комплект мягких модулей для зала лечебной физкультуры; прикроватное кресло с высокими и опускающимися подлокотниками;</w:t>
      </w:r>
    </w:p>
    <w:p>
      <w:pPr>
        <w:pStyle w:val="0"/>
        <w:spacing w:before="200" w:line-rule="auto"/>
        <w:ind w:firstLine="540"/>
        <w:jc w:val="both"/>
      </w:pPr>
      <w:r>
        <w:rPr>
          <w:sz w:val="20"/>
        </w:rPr>
        <w:t xml:space="preserve">в 2020 году - аппарат для искусственной вентиляции легких;</w:t>
      </w:r>
    </w:p>
    <w:p>
      <w:pPr>
        <w:pStyle w:val="0"/>
        <w:spacing w:before="200" w:line-rule="auto"/>
        <w:ind w:firstLine="540"/>
        <w:jc w:val="both"/>
      </w:pPr>
      <w:r>
        <w:rPr>
          <w:sz w:val="20"/>
        </w:rPr>
        <w:t xml:space="preserve">в 2021 году - томограф рентгеновский компьютерный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w:t>
      </w:r>
    </w:p>
    <w:p>
      <w:pPr>
        <w:pStyle w:val="0"/>
        <w:spacing w:before="200" w:line-rule="auto"/>
        <w:ind w:firstLine="540"/>
        <w:jc w:val="both"/>
      </w:pPr>
      <w:r>
        <w:rPr>
          <w:sz w:val="20"/>
        </w:rPr>
        <w:t xml:space="preserve">в 2022 году - аппарат для искусственной вентиляции легких, комплект мягких модулей для зала лечебной физкультуры.</w:t>
      </w:r>
    </w:p>
    <w:p>
      <w:pPr>
        <w:pStyle w:val="0"/>
        <w:spacing w:before="200" w:line-rule="auto"/>
        <w:ind w:firstLine="540"/>
        <w:jc w:val="both"/>
      </w:pPr>
      <w:r>
        <w:rPr>
          <w:sz w:val="20"/>
        </w:rPr>
        <w:t xml:space="preserve">Планируются к закупке:</w:t>
      </w:r>
    </w:p>
    <w:p>
      <w:pPr>
        <w:pStyle w:val="0"/>
        <w:spacing w:before="200" w:line-rule="auto"/>
        <w:ind w:firstLine="540"/>
        <w:jc w:val="both"/>
      </w:pPr>
      <w:r>
        <w:rPr>
          <w:sz w:val="20"/>
        </w:rPr>
        <w:t xml:space="preserve">в 2023 году - стол для кинезотерапии;</w:t>
      </w:r>
    </w:p>
    <w:p>
      <w:pPr>
        <w:pStyle w:val="0"/>
        <w:spacing w:before="200" w:line-rule="auto"/>
        <w:ind w:firstLine="540"/>
        <w:jc w:val="both"/>
      </w:pPr>
      <w:r>
        <w:rPr>
          <w:sz w:val="20"/>
        </w:rPr>
        <w:t xml:space="preserve">в 2024 году - 1 аппарат для искусственной вентиляции легких.</w:t>
      </w:r>
    </w:p>
    <w:p>
      <w:pPr>
        <w:pStyle w:val="0"/>
        <w:spacing w:before="200" w:line-rule="auto"/>
        <w:ind w:firstLine="540"/>
        <w:jc w:val="both"/>
      </w:pPr>
      <w:r>
        <w:rPr>
          <w:sz w:val="20"/>
        </w:rPr>
        <w:t xml:space="preserve">Первичное сосудистое отделение ГБУЗ "Центральная районная больница" г.о. Прохладный и Прохладненского муниципального района (ПСО N 2)</w:t>
      </w:r>
    </w:p>
    <w:p>
      <w:pPr>
        <w:pStyle w:val="0"/>
        <w:spacing w:before="200" w:line-rule="auto"/>
        <w:ind w:firstLine="540"/>
        <w:jc w:val="both"/>
      </w:pPr>
      <w:r>
        <w:rPr>
          <w:sz w:val="20"/>
        </w:rPr>
        <w:t xml:space="preserve">В зоне обслуживания ПСО N 2 проживают 78068 человек взрослого населения.</w:t>
      </w:r>
    </w:p>
    <w:p>
      <w:pPr>
        <w:pStyle w:val="0"/>
        <w:spacing w:before="200" w:line-rule="auto"/>
        <w:ind w:firstLine="540"/>
        <w:jc w:val="both"/>
      </w:pPr>
      <w:r>
        <w:rPr>
          <w:sz w:val="20"/>
        </w:rPr>
        <w:t xml:space="preserve">В составе ПСО N 2 функционируют:</w:t>
      </w:r>
    </w:p>
    <w:p>
      <w:pPr>
        <w:pStyle w:val="0"/>
        <w:spacing w:before="200" w:line-rule="auto"/>
        <w:ind w:firstLine="540"/>
        <w:jc w:val="both"/>
      </w:pPr>
      <w:r>
        <w:rPr>
          <w:sz w:val="20"/>
        </w:rPr>
        <w:t xml:space="preserve">неврологическое отделение для больных с ОНМК на 30 коек с блоком интенсивной терапии на 4 койки и 15 койками реабилитации;</w:t>
      </w:r>
    </w:p>
    <w:p>
      <w:pPr>
        <w:pStyle w:val="0"/>
        <w:spacing w:before="200" w:line-rule="auto"/>
        <w:ind w:firstLine="540"/>
        <w:jc w:val="both"/>
      </w:pPr>
      <w:r>
        <w:rPr>
          <w:sz w:val="20"/>
        </w:rPr>
        <w:t xml:space="preserve">кабинеты лучевой диагностики и компьютерной томографии;</w:t>
      </w:r>
    </w:p>
    <w:p>
      <w:pPr>
        <w:pStyle w:val="0"/>
        <w:spacing w:before="200" w:line-rule="auto"/>
        <w:ind w:firstLine="540"/>
        <w:jc w:val="both"/>
      </w:pPr>
      <w:r>
        <w:rPr>
          <w:sz w:val="20"/>
        </w:rPr>
        <w:t xml:space="preserve">клиническая лаборатория.</w:t>
      </w:r>
    </w:p>
    <w:p>
      <w:pPr>
        <w:pStyle w:val="0"/>
        <w:spacing w:before="200" w:line-rule="auto"/>
        <w:ind w:firstLine="540"/>
        <w:jc w:val="both"/>
      </w:pPr>
      <w:r>
        <w:rPr>
          <w:sz w:val="20"/>
        </w:rPr>
        <w:t xml:space="preserve">ПСО N 2 не выполняет дистанционный анализ ЭКГ.</w:t>
      </w:r>
    </w:p>
    <w:p>
      <w:pPr>
        <w:pStyle w:val="0"/>
        <w:spacing w:before="200" w:line-rule="auto"/>
        <w:ind w:firstLine="540"/>
        <w:jc w:val="both"/>
      </w:pPr>
      <w:r>
        <w:rPr>
          <w:sz w:val="20"/>
        </w:rPr>
        <w:t xml:space="preserve">Развитие рентгенхирургических методик на базе ПСО N 2 не планируется.</w:t>
      </w:r>
    </w:p>
    <w:p>
      <w:pPr>
        <w:pStyle w:val="0"/>
        <w:spacing w:before="200" w:line-rule="auto"/>
        <w:ind w:firstLine="540"/>
        <w:jc w:val="both"/>
      </w:pPr>
      <w:r>
        <w:rPr>
          <w:sz w:val="20"/>
        </w:rPr>
        <w:t xml:space="preserve">С учетом численности населения зоны обслуживания, отдаленности от РСЦ планируется внедрение телемедицинских консультаций с РСЦ и увеличение коечного фонда за счет кардиологических коек.</w:t>
      </w:r>
    </w:p>
    <w:p>
      <w:pPr>
        <w:pStyle w:val="0"/>
        <w:spacing w:before="200" w:line-rule="auto"/>
        <w:ind w:firstLine="540"/>
        <w:jc w:val="both"/>
      </w:pPr>
      <w:r>
        <w:rPr>
          <w:sz w:val="20"/>
        </w:rPr>
        <w:t xml:space="preserve">Переоснащение ПСО N 2 в рамках регионального проекта "Борьба с сердечно-сосудистыми заболеваниями в Кабардино-Балкарской Республике" будет касаться парка "тяжелого" оборудования и включает развитие реабилитационной службы.</w:t>
      </w:r>
    </w:p>
    <w:p>
      <w:pPr>
        <w:pStyle w:val="0"/>
        <w:spacing w:before="200" w:line-rule="auto"/>
        <w:ind w:firstLine="540"/>
        <w:jc w:val="both"/>
      </w:pPr>
      <w:r>
        <w:rPr>
          <w:sz w:val="20"/>
        </w:rPr>
        <w:t xml:space="preserve">Закуплено следующее медицинское оборудование:</w:t>
      </w:r>
    </w:p>
    <w:p>
      <w:pPr>
        <w:pStyle w:val="0"/>
        <w:spacing w:before="200" w:line-rule="auto"/>
        <w:ind w:firstLine="540"/>
        <w:jc w:val="both"/>
      </w:pPr>
      <w:r>
        <w:rPr>
          <w:sz w:val="20"/>
        </w:rPr>
        <w:t xml:space="preserve">в 2019 году - комплекс диагностический для ультразвуковых исследований высокого класса с возможностью исследования брахиоцефальных сосудов, выполнения транскраниальных исследований, транскраниальной эхокардиографии; прикроватное кресло с высокими и опускающимися подлокотниками;</w:t>
      </w:r>
    </w:p>
    <w:p>
      <w:pPr>
        <w:pStyle w:val="0"/>
        <w:spacing w:before="200" w:line-rule="auto"/>
        <w:ind w:firstLine="540"/>
        <w:jc w:val="both"/>
      </w:pPr>
      <w:r>
        <w:rPr>
          <w:sz w:val="20"/>
        </w:rPr>
        <w:t xml:space="preserve">в 2020 году - аппарат для искусственной вентиляции легких;</w:t>
      </w:r>
    </w:p>
    <w:p>
      <w:pPr>
        <w:pStyle w:val="0"/>
        <w:spacing w:before="200" w:line-rule="auto"/>
        <w:ind w:firstLine="540"/>
        <w:jc w:val="both"/>
      </w:pPr>
      <w:r>
        <w:rPr>
          <w:sz w:val="20"/>
        </w:rPr>
        <w:t xml:space="preserve">в 2021 году - комплекты мягких модулей для зала лечебной физкультуры;</w:t>
      </w:r>
    </w:p>
    <w:p>
      <w:pPr>
        <w:pStyle w:val="0"/>
        <w:spacing w:before="200" w:line-rule="auto"/>
        <w:ind w:firstLine="540"/>
        <w:jc w:val="both"/>
      </w:pPr>
      <w:r>
        <w:rPr>
          <w:sz w:val="20"/>
        </w:rPr>
        <w:t xml:space="preserve">в 2022 году - аппарат для искусственной вентиляции легких (1 ед.), стол для кинезотерапии.</w:t>
      </w:r>
    </w:p>
    <w:p>
      <w:pPr>
        <w:pStyle w:val="0"/>
        <w:spacing w:before="200" w:line-rule="auto"/>
        <w:ind w:firstLine="540"/>
        <w:jc w:val="both"/>
      </w:pPr>
      <w:r>
        <w:rPr>
          <w:sz w:val="20"/>
        </w:rPr>
        <w:t xml:space="preserve">Планируются к закупке:</w:t>
      </w:r>
    </w:p>
    <w:p>
      <w:pPr>
        <w:pStyle w:val="0"/>
        <w:spacing w:before="200" w:line-rule="auto"/>
        <w:ind w:firstLine="540"/>
        <w:jc w:val="both"/>
      </w:pPr>
      <w:r>
        <w:rPr>
          <w:sz w:val="20"/>
        </w:rPr>
        <w:t xml:space="preserve">в 2023 году - подъемник для больных;</w:t>
      </w:r>
    </w:p>
    <w:p>
      <w:pPr>
        <w:pStyle w:val="0"/>
        <w:spacing w:before="200" w:line-rule="auto"/>
        <w:ind w:firstLine="540"/>
        <w:jc w:val="both"/>
      </w:pPr>
      <w:r>
        <w:rPr>
          <w:sz w:val="20"/>
        </w:rPr>
        <w:t xml:space="preserve">в 2024 году - прикроватное кресло с высокими спинками и опускающимися подголовниками.</w:t>
      </w:r>
    </w:p>
    <w:p>
      <w:pPr>
        <w:pStyle w:val="0"/>
        <w:spacing w:before="200" w:line-rule="auto"/>
        <w:ind w:firstLine="540"/>
        <w:jc w:val="both"/>
      </w:pPr>
      <w:r>
        <w:rPr>
          <w:sz w:val="20"/>
        </w:rPr>
        <w:t xml:space="preserve">ГБУЗ "Кардиологический диспансер" Министерства здравоохранения Кабардино-Балкарской Республики</w:t>
      </w:r>
    </w:p>
    <w:p>
      <w:pPr>
        <w:pStyle w:val="0"/>
        <w:spacing w:before="200" w:line-rule="auto"/>
        <w:ind w:firstLine="540"/>
        <w:jc w:val="both"/>
      </w:pPr>
      <w:r>
        <w:rPr>
          <w:sz w:val="20"/>
        </w:rPr>
        <w:t xml:space="preserve">На базе ГБУЗ "Кардиологический диспансер" Министерства здравоохранения Кабардино-Балкарской Республики в феврале 2020 г. создан республиканский сосудистый центр для больных с острым коронарным синдромом, который оказывает первичную специализированную, специализированную, в том числе высокотехнологичную, медицинскую помощь пациентам с БСК в режиме 24/7/365. Коечный фонд составляет 248 коек, из них: 212 кардиологических коек, 18 реанимационных коек и 18 реабилитационных коек.</w:t>
      </w:r>
    </w:p>
    <w:p>
      <w:pPr>
        <w:pStyle w:val="0"/>
        <w:spacing w:before="200" w:line-rule="auto"/>
        <w:ind w:firstLine="540"/>
        <w:jc w:val="both"/>
      </w:pPr>
      <w:r>
        <w:rPr>
          <w:sz w:val="20"/>
        </w:rPr>
        <w:t xml:space="preserve">В состав ГБУЗ "Кардиологический диспансер" Министерства здравоохранения Кабардино-Балкарской Республики входят:</w:t>
      </w:r>
    </w:p>
    <w:p>
      <w:pPr>
        <w:pStyle w:val="0"/>
        <w:spacing w:before="200" w:line-rule="auto"/>
        <w:ind w:firstLine="540"/>
        <w:jc w:val="both"/>
      </w:pPr>
      <w:r>
        <w:rPr>
          <w:sz w:val="20"/>
        </w:rPr>
        <w:t xml:space="preserve">1-е кардиологическое отделение (инфарктное) на 52 коек, в том числе 12 реабилитационных коек и 6 коек интенсивной терапии;</w:t>
      </w:r>
    </w:p>
    <w:p>
      <w:pPr>
        <w:pStyle w:val="0"/>
        <w:spacing w:before="200" w:line-rule="auto"/>
        <w:ind w:firstLine="540"/>
        <w:jc w:val="both"/>
      </w:pPr>
      <w:r>
        <w:rPr>
          <w:sz w:val="20"/>
        </w:rPr>
        <w:t xml:space="preserve">2-е кардиологическое отделение на 46 коек, в том числе 6 реабилитационных коек, 6 коек сердечно-сосудистой хирургии и 6 коек интенсивной терапии;</w:t>
      </w:r>
    </w:p>
    <w:p>
      <w:pPr>
        <w:pStyle w:val="0"/>
        <w:spacing w:before="200" w:line-rule="auto"/>
        <w:ind w:firstLine="540"/>
        <w:jc w:val="both"/>
      </w:pPr>
      <w:r>
        <w:rPr>
          <w:sz w:val="20"/>
        </w:rPr>
        <w:t xml:space="preserve">3-е кардиологическое отделение (инфарктное) на 50 коек, в том числе 6 коек интенсивной терапии;</w:t>
      </w:r>
    </w:p>
    <w:p>
      <w:pPr>
        <w:pStyle w:val="0"/>
        <w:spacing w:before="200" w:line-rule="auto"/>
        <w:ind w:firstLine="540"/>
        <w:jc w:val="both"/>
      </w:pPr>
      <w:r>
        <w:rPr>
          <w:sz w:val="20"/>
        </w:rPr>
        <w:t xml:space="preserve">4-е кардиологическое отделение на 50 коек, основным контингентом которого являются пациенты с хронической ИБС, декомпенсацией ХСН;</w:t>
      </w:r>
    </w:p>
    <w:p>
      <w:pPr>
        <w:pStyle w:val="0"/>
        <w:spacing w:before="200" w:line-rule="auto"/>
        <w:ind w:firstLine="540"/>
        <w:jc w:val="both"/>
      </w:pPr>
      <w:r>
        <w:rPr>
          <w:sz w:val="20"/>
        </w:rPr>
        <w:t xml:space="preserve">5-е кардиологическое отделение (отделение нарушений ритма и проводимости) на 50 коек, в том числе 7 коек хирургического лечения сложных нарушений ритма и электрокардиостимуляции.</w:t>
      </w:r>
    </w:p>
    <w:p>
      <w:pPr>
        <w:pStyle w:val="0"/>
        <w:spacing w:before="200" w:line-rule="auto"/>
        <w:ind w:firstLine="540"/>
        <w:jc w:val="both"/>
      </w:pPr>
      <w:r>
        <w:rPr>
          <w:sz w:val="20"/>
        </w:rPr>
        <w:t xml:space="preserve">При этом в целях оптимизации оснащения, штатного расписания и проводимой терапии палаты реанимации и интенсивной терапии кардиологических отделений N 1, 2 и 3 объединены в отделение реанимации и интенсивной терапии на 18 коек.</w:t>
      </w:r>
    </w:p>
    <w:p>
      <w:pPr>
        <w:pStyle w:val="0"/>
        <w:spacing w:before="200" w:line-rule="auto"/>
        <w:ind w:firstLine="540"/>
        <w:jc w:val="both"/>
      </w:pPr>
      <w:r>
        <w:rPr>
          <w:sz w:val="20"/>
        </w:rPr>
        <w:t xml:space="preserve">В структуре ГБУЗ "Кардиологический диспансер" Министерства здравоохранения Кабардино-Балкарской Республики также предусмотрены:</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кабинеты врачей-специалистов;</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отделение функциональной диагностики;</w:t>
      </w:r>
    </w:p>
    <w:p>
      <w:pPr>
        <w:pStyle w:val="0"/>
        <w:spacing w:before="200" w:line-rule="auto"/>
        <w:ind w:firstLine="540"/>
        <w:jc w:val="both"/>
      </w:pPr>
      <w:r>
        <w:rPr>
          <w:sz w:val="20"/>
        </w:rPr>
        <w:t xml:space="preserve">отделение лучевой диагностики;</w:t>
      </w:r>
    </w:p>
    <w:p>
      <w:pPr>
        <w:pStyle w:val="0"/>
        <w:spacing w:before="200" w:line-rule="auto"/>
        <w:ind w:firstLine="540"/>
        <w:jc w:val="both"/>
      </w:pPr>
      <w:r>
        <w:rPr>
          <w:sz w:val="20"/>
        </w:rPr>
        <w:t xml:space="preserve">приемное отделение;</w:t>
      </w:r>
    </w:p>
    <w:p>
      <w:pPr>
        <w:pStyle w:val="0"/>
        <w:spacing w:before="200" w:line-rule="auto"/>
        <w:ind w:firstLine="540"/>
        <w:jc w:val="both"/>
      </w:pPr>
      <w:r>
        <w:rPr>
          <w:sz w:val="20"/>
        </w:rPr>
        <w:t xml:space="preserve">отделение рентгенохирургических методов диагностики и лечения;</w:t>
      </w:r>
    </w:p>
    <w:p>
      <w:pPr>
        <w:pStyle w:val="0"/>
        <w:spacing w:before="200" w:line-rule="auto"/>
        <w:ind w:firstLine="540"/>
        <w:jc w:val="both"/>
      </w:pPr>
      <w:r>
        <w:rPr>
          <w:sz w:val="20"/>
        </w:rPr>
        <w:t xml:space="preserve">поликлиническое отделение;</w:t>
      </w:r>
    </w:p>
    <w:p>
      <w:pPr>
        <w:pStyle w:val="0"/>
        <w:spacing w:before="200" w:line-rule="auto"/>
        <w:ind w:firstLine="540"/>
        <w:jc w:val="both"/>
      </w:pPr>
      <w:r>
        <w:rPr>
          <w:sz w:val="20"/>
        </w:rPr>
        <w:t xml:space="preserve">организационно-методический отдел.</w:t>
      </w:r>
    </w:p>
    <w:p>
      <w:pPr>
        <w:pStyle w:val="0"/>
        <w:spacing w:before="200" w:line-rule="auto"/>
        <w:ind w:firstLine="540"/>
        <w:jc w:val="both"/>
      </w:pPr>
      <w:r>
        <w:rPr>
          <w:sz w:val="20"/>
        </w:rPr>
        <w:t xml:space="preserve">В клинических отделениях пациенты, перенесшие инфаркт миокарда, проходят I и II этапы медицинской реабилитации. Кардиологическое отделение N 2 в настоящее время является единственным отделением II этапа реабилитации в республике для пациентов, перенесших операции на открытом сердце и сосудах. Основным контингентом отделения являются пациенты при наличии реабилитационного потенциала после завершения стационарного лечения в РСЦ и ГБУЗ "Кардиологический диспансер" Министерства здравоохранения Кабардино-Балкарской Республики.</w:t>
      </w:r>
    </w:p>
    <w:p>
      <w:pPr>
        <w:pStyle w:val="0"/>
        <w:spacing w:before="200" w:line-rule="auto"/>
        <w:ind w:firstLine="540"/>
        <w:jc w:val="both"/>
      </w:pPr>
      <w:r>
        <w:rPr>
          <w:sz w:val="20"/>
        </w:rPr>
        <w:t xml:space="preserve">Консультативная поликлиника предназначена для консультации и определения тактики дальнейшего лечения пациентов, у которых исчерпаны возможности поликлиники и ЦРБ по месту жительства по диагностике и лечебным мероприятиям, а также при отсутствии возможности консультации кардиолога по месту прикрепления. По результатам осмотра кардиолога консультативной поликлиники решается вопрос необходимости госпитализации в ГБУЗ "Кардиологический диспансер" Министерства здравоохранения Кабардино-Балкарской Республики для оказания специализированной, в том числе высокотехнологичной, медицинской помощи, либо выдается заключение о необходимости проведения дополнительных лабораторных и инструментальных исследований. В поликлиническом отделении ведут прием врачи-кардиологи.</w:t>
      </w:r>
    </w:p>
    <w:p>
      <w:pPr>
        <w:pStyle w:val="0"/>
        <w:spacing w:before="200" w:line-rule="auto"/>
        <w:ind w:firstLine="540"/>
        <w:jc w:val="both"/>
      </w:pPr>
      <w:r>
        <w:rPr>
          <w:sz w:val="20"/>
        </w:rPr>
        <w:t xml:space="preserve">Прорабатывается вопрос переоснащения РСЦ при ГБУЗ "Кардиологический диспансер" Министерства здравоохранения Кабардино-Балкарской Республики в рамках регионального проекта "Борьба с сердечно-сосудистыми заболеваниями в Кабардино-Балкарской Республике" в связи с высоким износом ангиографической установки.</w:t>
      </w:r>
    </w:p>
    <w:p>
      <w:pPr>
        <w:pStyle w:val="0"/>
        <w:spacing w:before="200" w:line-rule="auto"/>
        <w:ind w:firstLine="540"/>
        <w:jc w:val="both"/>
      </w:pPr>
      <w:r>
        <w:rPr>
          <w:sz w:val="20"/>
        </w:rPr>
        <w:t xml:space="preserve">Для дооснащения регионального сосудистого центра для больных с ОКС планируется к закупке следующее оборудование:</w:t>
      </w:r>
    </w:p>
    <w:p>
      <w:pPr>
        <w:pStyle w:val="0"/>
        <w:spacing w:before="200" w:line-rule="auto"/>
        <w:ind w:firstLine="540"/>
        <w:jc w:val="both"/>
      </w:pPr>
      <w:r>
        <w:rPr>
          <w:sz w:val="20"/>
        </w:rPr>
        <w:t xml:space="preserve">в 2023 году - томограф рентгеновский компьютерный от 64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w:t>
      </w:r>
    </w:p>
    <w:p>
      <w:pPr>
        <w:pStyle w:val="0"/>
        <w:spacing w:before="200" w:line-rule="auto"/>
        <w:ind w:firstLine="540"/>
        <w:jc w:val="both"/>
      </w:pPr>
      <w:r>
        <w:rPr>
          <w:sz w:val="20"/>
        </w:rPr>
        <w:t xml:space="preserve">в 2024 году - комплекс ангиографический с возможностью выполнения эндоваскулярных диагностических и лечебных вмешательств.</w:t>
      </w:r>
    </w:p>
    <w:p>
      <w:pPr>
        <w:pStyle w:val="0"/>
        <w:spacing w:before="200" w:line-rule="auto"/>
        <w:ind w:firstLine="540"/>
        <w:jc w:val="both"/>
      </w:pPr>
      <w:r>
        <w:rPr>
          <w:sz w:val="20"/>
        </w:rPr>
        <w:t xml:space="preserve">Первичная медицинская помощь пациентам с БСК оказывается в городских поликлиниках городского округа Нальчик и поликлинических отделениях районных и межрайонных больниц. Первичная специализированная медицинская помощь по профилю "кардиология" оказывается в городских поликлиниках городского округа Нальчик, центральных районных больницах Баксанского, Зольского, Прохладненского, Терского, Урванского, Чегемского, Эльбрусского муниципальных районов, районной больнице сельского поселения Заюково, а также в:</w:t>
      </w:r>
    </w:p>
    <w:p>
      <w:pPr>
        <w:pStyle w:val="0"/>
        <w:spacing w:before="200" w:line-rule="auto"/>
        <w:ind w:firstLine="540"/>
        <w:jc w:val="both"/>
      </w:pPr>
      <w:r>
        <w:rPr>
          <w:sz w:val="20"/>
        </w:rPr>
        <w:t xml:space="preserve">консультативной поликлинике ГБУЗ "Кардиологический диспансер" Министерства здравоохранения Кабардино-Балкарской Республики;</w:t>
      </w:r>
    </w:p>
    <w:p>
      <w:pPr>
        <w:pStyle w:val="0"/>
        <w:spacing w:before="200" w:line-rule="auto"/>
        <w:ind w:firstLine="540"/>
        <w:jc w:val="both"/>
      </w:pPr>
      <w:r>
        <w:rPr>
          <w:sz w:val="20"/>
        </w:rPr>
        <w:t xml:space="preserve">консультативно-диагностическом отделении ГБУЗ "Городская клиническая больница N 1" (г.о. Нальчик);</w:t>
      </w:r>
    </w:p>
    <w:p>
      <w:pPr>
        <w:pStyle w:val="0"/>
        <w:spacing w:before="200" w:line-rule="auto"/>
        <w:ind w:firstLine="540"/>
        <w:jc w:val="both"/>
      </w:pPr>
      <w:r>
        <w:rPr>
          <w:sz w:val="20"/>
        </w:rPr>
        <w:t xml:space="preserve">консультативной поликлинике ГБУЗ "Республиканская клиническая больница" Министерства здравоохранения Кабардино-Балкарской Республики;</w:t>
      </w:r>
    </w:p>
    <w:p>
      <w:pPr>
        <w:pStyle w:val="0"/>
        <w:spacing w:before="200" w:line-rule="auto"/>
        <w:ind w:firstLine="540"/>
        <w:jc w:val="both"/>
      </w:pPr>
      <w:r>
        <w:rPr>
          <w:sz w:val="20"/>
        </w:rPr>
        <w:t xml:space="preserve">ГБУЗ "Медицинский консультативно-диагностический центр", Министерства здравоохранения Кабардино-Балкарской Республики.</w:t>
      </w:r>
    </w:p>
    <w:p>
      <w:pPr>
        <w:pStyle w:val="0"/>
        <w:spacing w:before="200" w:line-rule="auto"/>
        <w:ind w:firstLine="540"/>
        <w:jc w:val="both"/>
      </w:pPr>
      <w:r>
        <w:rPr>
          <w:sz w:val="20"/>
        </w:rPr>
        <w:t xml:space="preserve">Отсутствуют кардиологи в первичном звене здравоохранения Майского и Черекского муниципальных районов.</w:t>
      </w:r>
    </w:p>
    <w:p>
      <w:pPr>
        <w:pStyle w:val="0"/>
        <w:jc w:val="both"/>
      </w:pPr>
      <w:r>
        <w:rPr>
          <w:sz w:val="20"/>
        </w:rPr>
      </w:r>
    </w:p>
    <w:p>
      <w:pPr>
        <w:pStyle w:val="0"/>
        <w:outlineLvl w:val="3"/>
        <w:jc w:val="right"/>
      </w:pPr>
      <w:r>
        <w:rPr>
          <w:sz w:val="20"/>
        </w:rPr>
        <w:t xml:space="preserve">Таблица 24</w:t>
      </w:r>
    </w:p>
    <w:p>
      <w:pPr>
        <w:pStyle w:val="0"/>
        <w:jc w:val="both"/>
      </w:pPr>
      <w:r>
        <w:rPr>
          <w:sz w:val="20"/>
        </w:rPr>
      </w:r>
    </w:p>
    <w:p>
      <w:pPr>
        <w:pStyle w:val="2"/>
        <w:jc w:val="center"/>
      </w:pPr>
      <w:r>
        <w:rPr>
          <w:sz w:val="20"/>
        </w:rPr>
        <w:t xml:space="preserve">Зоны прикрепления к медицинским организациям</w:t>
      </w:r>
    </w:p>
    <w:p>
      <w:pPr>
        <w:pStyle w:val="2"/>
        <w:jc w:val="center"/>
      </w:pPr>
      <w:r>
        <w:rPr>
          <w:sz w:val="20"/>
        </w:rPr>
        <w:t xml:space="preserve">Кабардино-Балкарской Республики для оказания первичной</w:t>
      </w:r>
    </w:p>
    <w:p>
      <w:pPr>
        <w:pStyle w:val="2"/>
        <w:jc w:val="center"/>
      </w:pPr>
      <w:r>
        <w:rPr>
          <w:sz w:val="20"/>
        </w:rPr>
        <w:t xml:space="preserve">и первичной специализированной медико-санитарной помощи</w:t>
      </w:r>
    </w:p>
    <w:p>
      <w:pPr>
        <w:pStyle w:val="2"/>
        <w:jc w:val="center"/>
      </w:pPr>
      <w:r>
        <w:rPr>
          <w:sz w:val="20"/>
        </w:rPr>
        <w:t xml:space="preserve">пациентам с БСК </w:t>
      </w:r>
      <w:hyperlink w:history="0" w:anchor="P3775" w:tooltip="&lt;*&gt; с учетом права пациента на выбор медицинской организации в соответствии с приказом Министерства здравоохранения Российской Федерации от 26 апреля 2012 г.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0"/>
        <w:gridCol w:w="2297"/>
        <w:gridCol w:w="3175"/>
        <w:gridCol w:w="3061"/>
      </w:tblGrid>
      <w:tr>
        <w:tc>
          <w:tcPr>
            <w:tcW w:w="540" w:type="dxa"/>
          </w:tcPr>
          <w:p>
            <w:pPr>
              <w:pStyle w:val="0"/>
              <w:jc w:val="center"/>
            </w:pPr>
            <w:r>
              <w:rPr>
                <w:sz w:val="20"/>
              </w:rPr>
              <w:t xml:space="preserve">N</w:t>
            </w:r>
          </w:p>
          <w:p>
            <w:pPr>
              <w:pStyle w:val="0"/>
              <w:jc w:val="center"/>
            </w:pPr>
            <w:r>
              <w:rPr>
                <w:sz w:val="20"/>
              </w:rPr>
              <w:t xml:space="preserve">п/п</w:t>
            </w:r>
          </w:p>
        </w:tc>
        <w:tc>
          <w:tcPr>
            <w:tcW w:w="2297" w:type="dxa"/>
          </w:tcPr>
          <w:p>
            <w:pPr>
              <w:pStyle w:val="0"/>
              <w:jc w:val="center"/>
            </w:pPr>
            <w:r>
              <w:rPr>
                <w:sz w:val="20"/>
              </w:rPr>
              <w:t xml:space="preserve">Муниципальный район, городской округ</w:t>
            </w:r>
          </w:p>
        </w:tc>
        <w:tc>
          <w:tcPr>
            <w:tcW w:w="3175" w:type="dxa"/>
          </w:tcPr>
          <w:p>
            <w:pPr>
              <w:pStyle w:val="0"/>
              <w:jc w:val="center"/>
            </w:pPr>
            <w:r>
              <w:rPr>
                <w:sz w:val="20"/>
              </w:rPr>
              <w:t xml:space="preserve">Медицинская организация, оказывающая первичную и первичную специализированную медицинскую помощь при БСК</w:t>
            </w:r>
          </w:p>
        </w:tc>
        <w:tc>
          <w:tcPr>
            <w:tcW w:w="3061" w:type="dxa"/>
          </w:tcPr>
          <w:p>
            <w:pPr>
              <w:pStyle w:val="0"/>
              <w:jc w:val="center"/>
            </w:pPr>
            <w:r>
              <w:rPr>
                <w:sz w:val="20"/>
              </w:rPr>
              <w:t xml:space="preserve">Медицинская организация (структурное подразделение), оказывающая первичную специализированную медицинскую помощь при БСК</w:t>
            </w:r>
          </w:p>
        </w:tc>
      </w:tr>
      <w:tr>
        <w:tc>
          <w:tcPr>
            <w:tcW w:w="540" w:type="dxa"/>
          </w:tcPr>
          <w:p>
            <w:pPr>
              <w:pStyle w:val="0"/>
              <w:jc w:val="center"/>
            </w:pPr>
            <w:r>
              <w:rPr>
                <w:sz w:val="20"/>
              </w:rPr>
              <w:t xml:space="preserve">1.</w:t>
            </w:r>
          </w:p>
        </w:tc>
        <w:tc>
          <w:tcPr>
            <w:tcW w:w="2297" w:type="dxa"/>
          </w:tcPr>
          <w:p>
            <w:pPr>
              <w:pStyle w:val="0"/>
            </w:pPr>
            <w:r>
              <w:rPr>
                <w:sz w:val="20"/>
              </w:rPr>
              <w:t xml:space="preserve">городской округ Нальчик</w:t>
            </w:r>
          </w:p>
        </w:tc>
        <w:tc>
          <w:tcPr>
            <w:tcW w:w="3175" w:type="dxa"/>
          </w:tcPr>
          <w:p>
            <w:pPr>
              <w:pStyle w:val="0"/>
            </w:pPr>
            <w:r>
              <w:rPr>
                <w:sz w:val="20"/>
              </w:rPr>
              <w:t xml:space="preserve">ГБУЗ "Городская поликлиника N 1";</w:t>
            </w:r>
          </w:p>
          <w:p>
            <w:pPr>
              <w:pStyle w:val="0"/>
            </w:pPr>
            <w:r>
              <w:rPr>
                <w:sz w:val="20"/>
              </w:rPr>
              <w:t xml:space="preserve">ГБУЗ "Городская поликлиника N 2";</w:t>
            </w:r>
          </w:p>
          <w:p>
            <w:pPr>
              <w:pStyle w:val="0"/>
            </w:pPr>
            <w:r>
              <w:rPr>
                <w:sz w:val="20"/>
              </w:rPr>
              <w:t xml:space="preserve">ГБУЗ "Городская поликлиника N 3";</w:t>
            </w:r>
          </w:p>
          <w:p>
            <w:pPr>
              <w:pStyle w:val="0"/>
            </w:pPr>
            <w:r>
              <w:rPr>
                <w:sz w:val="20"/>
              </w:rPr>
              <w:t xml:space="preserve">ГБУЗ "Республиканский детский клинический многопрофильный центр" Минздрава КБР</w:t>
            </w:r>
          </w:p>
        </w:tc>
        <w:tc>
          <w:tcPr>
            <w:tcW w:w="3061" w:type="dxa"/>
            <w:vMerge w:val="restart"/>
          </w:tcPr>
          <w:p>
            <w:pPr>
              <w:pStyle w:val="0"/>
            </w:pPr>
            <w:r>
              <w:rPr>
                <w:sz w:val="20"/>
              </w:rPr>
              <w:t xml:space="preserve">ГБУЗ "Республиканская клиническая больница" Минздрава КБР</w:t>
            </w:r>
          </w:p>
          <w:p>
            <w:pPr>
              <w:pStyle w:val="0"/>
            </w:pPr>
            <w:r>
              <w:rPr>
                <w:sz w:val="20"/>
              </w:rPr>
              <w:t xml:space="preserve">ГБУЗ "Кардиологический диспансер" Минздрава КБР;</w:t>
            </w:r>
          </w:p>
          <w:p>
            <w:pPr>
              <w:pStyle w:val="0"/>
            </w:pPr>
            <w:r>
              <w:rPr>
                <w:sz w:val="20"/>
              </w:rPr>
              <w:t xml:space="preserve">ГБУЗ "Медицинский консультативно-диагностический центр" Минздрава КБР</w:t>
            </w:r>
          </w:p>
        </w:tc>
      </w:tr>
      <w:tr>
        <w:tc>
          <w:tcPr>
            <w:tcW w:w="540" w:type="dxa"/>
          </w:tcPr>
          <w:p>
            <w:pPr>
              <w:pStyle w:val="0"/>
              <w:jc w:val="center"/>
            </w:pPr>
            <w:r>
              <w:rPr>
                <w:sz w:val="20"/>
              </w:rPr>
              <w:t xml:space="preserve">2.</w:t>
            </w:r>
          </w:p>
        </w:tc>
        <w:tc>
          <w:tcPr>
            <w:tcW w:w="2297" w:type="dxa"/>
          </w:tcPr>
          <w:p>
            <w:pPr>
              <w:pStyle w:val="0"/>
            </w:pPr>
            <w:r>
              <w:rPr>
                <w:sz w:val="20"/>
              </w:rPr>
              <w:t xml:space="preserve">городской округ Баксан и Баксанский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г.о. Баксан и Баксанского муниципального района</w:t>
            </w:r>
          </w:p>
        </w:tc>
        <w:tc>
          <w:tcPr>
            <w:vMerge w:val="continue"/>
          </w:tcPr>
          <w:p/>
        </w:tc>
      </w:tr>
      <w:tr>
        <w:tc>
          <w:tcPr>
            <w:tcW w:w="540" w:type="dxa"/>
          </w:tcPr>
          <w:p>
            <w:pPr>
              <w:pStyle w:val="0"/>
              <w:jc w:val="center"/>
            </w:pPr>
            <w:r>
              <w:rPr>
                <w:sz w:val="20"/>
              </w:rPr>
              <w:t xml:space="preserve">3.</w:t>
            </w:r>
          </w:p>
        </w:tc>
        <w:tc>
          <w:tcPr>
            <w:tcW w:w="2297" w:type="dxa"/>
          </w:tcPr>
          <w:p>
            <w:pPr>
              <w:pStyle w:val="0"/>
            </w:pPr>
            <w:r>
              <w:rPr>
                <w:sz w:val="20"/>
              </w:rPr>
              <w:t xml:space="preserve">сельское поселение Заюково</w:t>
            </w:r>
          </w:p>
        </w:tc>
        <w:tc>
          <w:tcPr>
            <w:tcW w:w="3175" w:type="dxa"/>
          </w:tcPr>
          <w:p>
            <w:pPr>
              <w:pStyle w:val="0"/>
            </w:pPr>
            <w:r>
              <w:rPr>
                <w:sz w:val="20"/>
              </w:rPr>
              <w:t xml:space="preserve">Поликлиническое отделение ГБУЗ "Районная больница с.п. Заюково"</w:t>
            </w:r>
          </w:p>
        </w:tc>
        <w:tc>
          <w:tcPr>
            <w:vMerge w:val="continue"/>
          </w:tcPr>
          <w:p/>
        </w:tc>
      </w:tr>
      <w:tr>
        <w:tc>
          <w:tcPr>
            <w:tcW w:w="540" w:type="dxa"/>
          </w:tcPr>
          <w:p>
            <w:pPr>
              <w:pStyle w:val="0"/>
              <w:jc w:val="center"/>
            </w:pPr>
            <w:r>
              <w:rPr>
                <w:sz w:val="20"/>
              </w:rPr>
              <w:t xml:space="preserve">4.</w:t>
            </w:r>
          </w:p>
        </w:tc>
        <w:tc>
          <w:tcPr>
            <w:tcW w:w="2297" w:type="dxa"/>
          </w:tcPr>
          <w:p>
            <w:pPr>
              <w:pStyle w:val="0"/>
            </w:pPr>
            <w:r>
              <w:rPr>
                <w:sz w:val="20"/>
              </w:rPr>
              <w:t xml:space="preserve">Зольский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Зольского муниципального района</w:t>
            </w:r>
          </w:p>
        </w:tc>
        <w:tc>
          <w:tcPr>
            <w:vMerge w:val="continue"/>
          </w:tcPr>
          <w:p/>
        </w:tc>
      </w:tr>
      <w:tr>
        <w:tc>
          <w:tcPr>
            <w:tcW w:w="540" w:type="dxa"/>
          </w:tcPr>
          <w:p>
            <w:pPr>
              <w:pStyle w:val="0"/>
              <w:jc w:val="center"/>
            </w:pPr>
            <w:r>
              <w:rPr>
                <w:sz w:val="20"/>
              </w:rPr>
              <w:t xml:space="preserve">5.</w:t>
            </w:r>
          </w:p>
        </w:tc>
        <w:tc>
          <w:tcPr>
            <w:tcW w:w="2297" w:type="dxa"/>
          </w:tcPr>
          <w:p>
            <w:pPr>
              <w:pStyle w:val="0"/>
            </w:pPr>
            <w:r>
              <w:rPr>
                <w:sz w:val="20"/>
              </w:rPr>
              <w:t xml:space="preserve">городской округ Прохладный и Прохладненский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г.о. Прохладный и Прохладненского муниципального района</w:t>
            </w:r>
          </w:p>
        </w:tc>
        <w:tc>
          <w:tcPr>
            <w:vMerge w:val="continue"/>
          </w:tcPr>
          <w:p/>
        </w:tc>
      </w:tr>
      <w:tr>
        <w:tc>
          <w:tcPr>
            <w:tcW w:w="540" w:type="dxa"/>
          </w:tcPr>
          <w:p>
            <w:pPr>
              <w:pStyle w:val="0"/>
              <w:jc w:val="center"/>
            </w:pPr>
            <w:r>
              <w:rPr>
                <w:sz w:val="20"/>
              </w:rPr>
              <w:t xml:space="preserve">6.</w:t>
            </w:r>
          </w:p>
        </w:tc>
        <w:tc>
          <w:tcPr>
            <w:tcW w:w="2297" w:type="dxa"/>
          </w:tcPr>
          <w:p>
            <w:pPr>
              <w:pStyle w:val="0"/>
            </w:pPr>
            <w:r>
              <w:rPr>
                <w:sz w:val="20"/>
              </w:rPr>
              <w:t xml:space="preserve">Терский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Терского муниципального района</w:t>
            </w:r>
          </w:p>
        </w:tc>
        <w:tc>
          <w:tcPr>
            <w:vMerge w:val="continue"/>
          </w:tcPr>
          <w:p/>
        </w:tc>
      </w:tr>
      <w:tr>
        <w:tc>
          <w:tcPr>
            <w:tcW w:w="540" w:type="dxa"/>
          </w:tcPr>
          <w:p>
            <w:pPr>
              <w:pStyle w:val="0"/>
              <w:jc w:val="center"/>
            </w:pPr>
            <w:r>
              <w:rPr>
                <w:sz w:val="20"/>
              </w:rPr>
              <w:t xml:space="preserve">7.</w:t>
            </w:r>
          </w:p>
        </w:tc>
        <w:tc>
          <w:tcPr>
            <w:tcW w:w="2297" w:type="dxa"/>
          </w:tcPr>
          <w:p>
            <w:pPr>
              <w:pStyle w:val="0"/>
            </w:pPr>
            <w:r>
              <w:rPr>
                <w:sz w:val="20"/>
              </w:rPr>
              <w:t xml:space="preserve">Чегемский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им. А.А. Хацукова"</w:t>
            </w:r>
          </w:p>
        </w:tc>
        <w:tc>
          <w:tcPr>
            <w:vMerge w:val="continue"/>
          </w:tcPr>
          <w:p/>
        </w:tc>
      </w:tr>
      <w:tr>
        <w:tc>
          <w:tcPr>
            <w:tcW w:w="540" w:type="dxa"/>
          </w:tcPr>
          <w:p>
            <w:pPr>
              <w:pStyle w:val="0"/>
              <w:jc w:val="center"/>
            </w:pPr>
            <w:r>
              <w:rPr>
                <w:sz w:val="20"/>
              </w:rPr>
              <w:t xml:space="preserve">8.</w:t>
            </w:r>
          </w:p>
        </w:tc>
        <w:tc>
          <w:tcPr>
            <w:tcW w:w="2297" w:type="dxa"/>
          </w:tcPr>
          <w:p>
            <w:pPr>
              <w:pStyle w:val="0"/>
            </w:pPr>
            <w:r>
              <w:rPr>
                <w:sz w:val="20"/>
              </w:rPr>
              <w:t xml:space="preserve">Урванский и Лескенский муниципальные районы</w:t>
            </w:r>
          </w:p>
        </w:tc>
        <w:tc>
          <w:tcPr>
            <w:tcW w:w="3175" w:type="dxa"/>
          </w:tcPr>
          <w:p>
            <w:pPr>
              <w:pStyle w:val="0"/>
            </w:pPr>
            <w:r>
              <w:rPr>
                <w:sz w:val="20"/>
              </w:rPr>
              <w:t xml:space="preserve">Поликлиническое отделение ГБУЗ "Межрайонная многопрофильная больница"</w:t>
            </w:r>
          </w:p>
        </w:tc>
        <w:tc>
          <w:tcPr>
            <w:vMerge w:val="continue"/>
          </w:tcPr>
          <w:p/>
        </w:tc>
      </w:tr>
      <w:tr>
        <w:tc>
          <w:tcPr>
            <w:tcW w:w="540" w:type="dxa"/>
          </w:tcPr>
          <w:p>
            <w:pPr>
              <w:pStyle w:val="0"/>
              <w:jc w:val="center"/>
            </w:pPr>
            <w:r>
              <w:rPr>
                <w:sz w:val="20"/>
              </w:rPr>
              <w:t xml:space="preserve">9.</w:t>
            </w:r>
          </w:p>
        </w:tc>
        <w:tc>
          <w:tcPr>
            <w:tcW w:w="2297" w:type="dxa"/>
          </w:tcPr>
          <w:p>
            <w:pPr>
              <w:pStyle w:val="0"/>
            </w:pPr>
            <w:r>
              <w:rPr>
                <w:sz w:val="20"/>
              </w:rPr>
              <w:t xml:space="preserve">Эльбрусский муниципальный район</w:t>
            </w:r>
          </w:p>
        </w:tc>
        <w:tc>
          <w:tcPr>
            <w:tcW w:w="3175" w:type="dxa"/>
          </w:tcPr>
          <w:p>
            <w:pPr>
              <w:pStyle w:val="0"/>
            </w:pPr>
            <w:r>
              <w:rPr>
                <w:sz w:val="20"/>
              </w:rPr>
              <w:t xml:space="preserve">Поликлиническое отделение ГБУЗ "Центральная районная больница" Эльбрусского муниципального района</w:t>
            </w:r>
          </w:p>
        </w:tc>
        <w:tc>
          <w:tcPr>
            <w:vMerge w:val="continue"/>
          </w:tcPr>
          <w:p/>
        </w:tc>
      </w:tr>
      <w:tr>
        <w:tc>
          <w:tcPr>
            <w:tcW w:w="540" w:type="dxa"/>
          </w:tcPr>
          <w:p>
            <w:pPr>
              <w:pStyle w:val="0"/>
              <w:jc w:val="center"/>
            </w:pPr>
            <w:r>
              <w:rPr>
                <w:sz w:val="20"/>
              </w:rPr>
              <w:t xml:space="preserve">10.</w:t>
            </w:r>
          </w:p>
        </w:tc>
        <w:tc>
          <w:tcPr>
            <w:tcW w:w="2297" w:type="dxa"/>
          </w:tcPr>
          <w:p>
            <w:pPr>
              <w:pStyle w:val="0"/>
            </w:pPr>
            <w:r>
              <w:rPr>
                <w:sz w:val="20"/>
              </w:rPr>
              <w:t xml:space="preserve">Черекский муниципальный район</w:t>
            </w:r>
          </w:p>
        </w:tc>
        <w:tc>
          <w:tcPr>
            <w:tcW w:w="3175" w:type="dxa"/>
          </w:tcPr>
          <w:p>
            <w:pPr>
              <w:pStyle w:val="0"/>
              <w:jc w:val="center"/>
            </w:pPr>
            <w:r>
              <w:rPr>
                <w:sz w:val="20"/>
              </w:rPr>
              <w:t xml:space="preserve">-</w:t>
            </w:r>
          </w:p>
        </w:tc>
        <w:tc>
          <w:tcPr>
            <w:vMerge w:val="continue"/>
          </w:tcPr>
          <w:p/>
        </w:tc>
      </w:tr>
      <w:tr>
        <w:tc>
          <w:tcPr>
            <w:tcW w:w="540" w:type="dxa"/>
          </w:tcPr>
          <w:p>
            <w:pPr>
              <w:pStyle w:val="0"/>
              <w:jc w:val="center"/>
            </w:pPr>
            <w:r>
              <w:rPr>
                <w:sz w:val="20"/>
              </w:rPr>
              <w:t xml:space="preserve">11.</w:t>
            </w:r>
          </w:p>
        </w:tc>
        <w:tc>
          <w:tcPr>
            <w:tcW w:w="2297" w:type="dxa"/>
          </w:tcPr>
          <w:p>
            <w:pPr>
              <w:pStyle w:val="0"/>
            </w:pPr>
            <w:r>
              <w:rPr>
                <w:sz w:val="20"/>
              </w:rPr>
              <w:t xml:space="preserve">Майский муниципальный район</w:t>
            </w:r>
          </w:p>
        </w:tc>
        <w:tc>
          <w:tcPr>
            <w:tcW w:w="3175" w:type="dxa"/>
          </w:tcPr>
          <w:p>
            <w:pPr>
              <w:pStyle w:val="0"/>
              <w:jc w:val="center"/>
            </w:pPr>
            <w:r>
              <w:rPr>
                <w:sz w:val="20"/>
              </w:rPr>
              <w:t xml:space="preserve">-</w:t>
            </w:r>
          </w:p>
        </w:tc>
        <w:tc>
          <w:tcPr>
            <w:vMerge w:val="continue"/>
          </w:tcPr>
          <w:p/>
        </w:tc>
      </w:tr>
    </w:tbl>
    <w:p>
      <w:pPr>
        <w:pStyle w:val="0"/>
        <w:jc w:val="both"/>
      </w:pPr>
      <w:r>
        <w:rPr>
          <w:sz w:val="20"/>
        </w:rPr>
      </w:r>
    </w:p>
    <w:p>
      <w:pPr>
        <w:pStyle w:val="0"/>
        <w:ind w:firstLine="540"/>
        <w:jc w:val="both"/>
      </w:pPr>
      <w:r>
        <w:rPr>
          <w:sz w:val="20"/>
        </w:rPr>
        <w:t xml:space="preserve">--------------------------------</w:t>
      </w:r>
    </w:p>
    <w:bookmarkStart w:id="3775" w:name="P3775"/>
    <w:bookmarkEnd w:id="3775"/>
    <w:p>
      <w:pPr>
        <w:pStyle w:val="0"/>
        <w:spacing w:before="200" w:line-rule="auto"/>
        <w:ind w:firstLine="540"/>
        <w:jc w:val="both"/>
      </w:pPr>
      <w:r>
        <w:rPr>
          <w:sz w:val="20"/>
        </w:rPr>
        <w:t xml:space="preserve">&lt;*&gt; с учетом права пациента на выбор медицинской организации в соответствии с </w:t>
      </w:r>
      <w:hyperlink w:history="0" r:id="rId2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приказом</w:t>
        </w:r>
      </w:hyperlink>
      <w:r>
        <w:rPr>
          <w:sz w:val="20"/>
        </w:rPr>
        <w:t xml:space="preserve"> Министерства здравоохранения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pPr>
        <w:pStyle w:val="0"/>
        <w:jc w:val="both"/>
      </w:pPr>
      <w:r>
        <w:rPr>
          <w:sz w:val="20"/>
        </w:rPr>
      </w:r>
    </w:p>
    <w:p>
      <w:pPr>
        <w:pStyle w:val="2"/>
        <w:outlineLvl w:val="3"/>
        <w:jc w:val="center"/>
      </w:pPr>
      <w:r>
        <w:rPr>
          <w:sz w:val="20"/>
        </w:rPr>
        <w:t xml:space="preserve">Специализированная, в том числе</w:t>
      </w:r>
    </w:p>
    <w:p>
      <w:pPr>
        <w:pStyle w:val="2"/>
        <w:jc w:val="center"/>
      </w:pPr>
      <w:r>
        <w:rPr>
          <w:sz w:val="20"/>
        </w:rPr>
        <w:t xml:space="preserve">высокотехнологичная, 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по профилю "кардиология", "неврология" в республике оказывается в следующих медицинских организациях (структурных подразделениях):</w:t>
      </w:r>
    </w:p>
    <w:p>
      <w:pPr>
        <w:pStyle w:val="0"/>
        <w:spacing w:before="200" w:line-rule="auto"/>
        <w:ind w:firstLine="540"/>
        <w:jc w:val="both"/>
      </w:pPr>
      <w:r>
        <w:rPr>
          <w:sz w:val="20"/>
        </w:rPr>
        <w:t xml:space="preserve">РСЦ на 54 коек (44 + 10 медицинской реабилитации), в том числе 12 коек реанимации и интенсивной терапии; кардиологическое отделение на 25 коек, в том числе 5 коек палаты интенсивной терапии;</w:t>
      </w:r>
    </w:p>
    <w:p>
      <w:pPr>
        <w:pStyle w:val="0"/>
        <w:spacing w:before="200" w:line-rule="auto"/>
        <w:ind w:firstLine="540"/>
        <w:jc w:val="both"/>
      </w:pPr>
      <w:r>
        <w:rPr>
          <w:sz w:val="20"/>
        </w:rPr>
        <w:t xml:space="preserve">ГБУЗ "Кардиологический диспансер" Министерства здравоохранения Кабардино-Балкарской Республики на 248 коек (из них 230 кардиологических и 18 коек кардиореабилитации), в том числе: 18 коек реанимации и интенсивной терапии; 47 коек в отделении нарушений ритма сердца и электрокардиостимуляции;</w:t>
      </w:r>
    </w:p>
    <w:p>
      <w:pPr>
        <w:pStyle w:val="0"/>
        <w:spacing w:before="200" w:line-rule="auto"/>
        <w:ind w:firstLine="540"/>
        <w:jc w:val="both"/>
      </w:pPr>
      <w:r>
        <w:rPr>
          <w:sz w:val="20"/>
        </w:rPr>
        <w:t xml:space="preserve">ПСО N 1 мощностью 30 коек (из них 6 коек блока интенсивной терапии и 15 коек реабилитации, неврологическое отделение на 30 коек);</w:t>
      </w:r>
    </w:p>
    <w:p>
      <w:pPr>
        <w:pStyle w:val="0"/>
        <w:spacing w:before="200" w:line-rule="auto"/>
        <w:ind w:firstLine="540"/>
        <w:jc w:val="both"/>
      </w:pPr>
      <w:r>
        <w:rPr>
          <w:sz w:val="20"/>
        </w:rPr>
        <w:t xml:space="preserve">кардиологическое отделение ГБУЗ "Городская клиническая больница N 1" г.о. Нальчик, 30 круглосуточных коек и 1 койка дневного пребывания;</w:t>
      </w:r>
    </w:p>
    <w:p>
      <w:pPr>
        <w:pStyle w:val="0"/>
        <w:spacing w:before="200" w:line-rule="auto"/>
        <w:ind w:firstLine="540"/>
        <w:jc w:val="both"/>
      </w:pPr>
      <w:r>
        <w:rPr>
          <w:sz w:val="20"/>
        </w:rPr>
        <w:t xml:space="preserve">ПСО N 2 мощностью 30 коек (24 + 6 палаты интенсивной терапии), 15 коек реабилитации;</w:t>
      </w:r>
    </w:p>
    <w:p>
      <w:pPr>
        <w:pStyle w:val="0"/>
        <w:spacing w:before="200" w:line-rule="auto"/>
        <w:ind w:firstLine="540"/>
        <w:jc w:val="both"/>
      </w:pPr>
      <w:r>
        <w:rPr>
          <w:sz w:val="20"/>
        </w:rPr>
        <w:t xml:space="preserve">12 кардиологических коек в структуре терапевтического отделения ГБУЗ "Межрайонная многопрофильная больница".</w:t>
      </w:r>
    </w:p>
    <w:p>
      <w:pPr>
        <w:pStyle w:val="0"/>
        <w:spacing w:before="200" w:line-rule="auto"/>
        <w:ind w:firstLine="540"/>
        <w:jc w:val="both"/>
      </w:pPr>
      <w:r>
        <w:rPr>
          <w:sz w:val="20"/>
        </w:rPr>
        <w:t xml:space="preserve">Общее количество коек кардиологического профиля - 315 (3,5 на 10 тыс. населения), в том числе 300 взрослых и 15 детских.</w:t>
      </w:r>
    </w:p>
    <w:p>
      <w:pPr>
        <w:pStyle w:val="0"/>
        <w:spacing w:before="200" w:line-rule="auto"/>
        <w:ind w:firstLine="540"/>
        <w:jc w:val="both"/>
      </w:pPr>
      <w:r>
        <w:rPr>
          <w:sz w:val="20"/>
        </w:rPr>
        <w:t xml:space="preserve">Кардиологические отделения недостаточно оснащены оборудованием в соответствии с </w:t>
      </w:r>
      <w:hyperlink w:history="0" r:id="rId22"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приказом</w:t>
        </w:r>
      </w:hyperlink>
      <w:r>
        <w:rPr>
          <w:sz w:val="20"/>
        </w:rP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pPr>
        <w:pStyle w:val="0"/>
        <w:spacing w:before="200" w:line-rule="auto"/>
        <w:ind w:firstLine="540"/>
        <w:jc w:val="both"/>
      </w:pPr>
      <w:r>
        <w:rPr>
          <w:sz w:val="20"/>
        </w:rPr>
        <w:t xml:space="preserve">РСЦ располагает одной ангиографической установкой, работающей для оказания плановой диагностической и лечебной помощи, и в соответствии с утвержденной маршрутизацией пациентов с ОКС не принимает пациентов с ОКС.</w:t>
      </w:r>
    </w:p>
    <w:p>
      <w:pPr>
        <w:pStyle w:val="0"/>
        <w:spacing w:before="200" w:line-rule="auto"/>
        <w:ind w:firstLine="540"/>
        <w:jc w:val="both"/>
      </w:pPr>
      <w:r>
        <w:rPr>
          <w:sz w:val="20"/>
        </w:rPr>
        <w:t xml:space="preserve">ГБУЗ "Кардиологический диспансер" Министерства здравоохранения Кабардино-Балкарской Республики располагает одной ангиографической установкой, работающей в режиме 24/7, и в соответствии с приказом Министерства здравоохранения Кабардино-Балкарской Республики от 10 мая 2021 г. N 231-П "О совершенствовании оказания медицинской помощи больным с острым коронарным синдромом в Кабардино-Балкарской Республике" принимает пациентов с ОКС в режиме 24/7.</w:t>
      </w:r>
    </w:p>
    <w:p>
      <w:pPr>
        <w:pStyle w:val="0"/>
        <w:spacing w:before="200" w:line-rule="auto"/>
        <w:ind w:firstLine="540"/>
        <w:jc w:val="both"/>
      </w:pPr>
      <w:r>
        <w:rPr>
          <w:sz w:val="20"/>
        </w:rPr>
        <w:t xml:space="preserve">В ПСО N 1 и N 2 ангиографических установок нет.</w:t>
      </w:r>
    </w:p>
    <w:p>
      <w:pPr>
        <w:pStyle w:val="0"/>
        <w:spacing w:before="200" w:line-rule="auto"/>
        <w:ind w:firstLine="540"/>
        <w:jc w:val="both"/>
      </w:pPr>
      <w:r>
        <w:rPr>
          <w:sz w:val="20"/>
        </w:rPr>
        <w:t xml:space="preserve">Высокотехнологичная медицинская помощь (далее - ВМП) по профилю "сердечно-сосудистая хирургия" оказывается в РСЦ и ГБУЗ "Кардиологический диспансер" Министерства здравоохранения Кабардино-Балкарской Республики.</w:t>
      </w:r>
    </w:p>
    <w:p>
      <w:pPr>
        <w:pStyle w:val="0"/>
        <w:spacing w:before="200" w:line-rule="auto"/>
        <w:ind w:firstLine="540"/>
        <w:jc w:val="both"/>
      </w:pPr>
      <w:r>
        <w:rPr>
          <w:sz w:val="20"/>
        </w:rPr>
        <w:t xml:space="preserve">С 2020 года несмотря на эпидемиологическую обстановку выросли объемы ВМП по профилю "сердечно-сосудистая хирургия".</w:t>
      </w:r>
    </w:p>
    <w:p>
      <w:pPr>
        <w:pStyle w:val="0"/>
        <w:jc w:val="both"/>
      </w:pPr>
      <w:r>
        <w:rPr>
          <w:sz w:val="20"/>
        </w:rPr>
      </w:r>
    </w:p>
    <w:p>
      <w:pPr>
        <w:pStyle w:val="0"/>
        <w:outlineLvl w:val="3"/>
        <w:jc w:val="right"/>
      </w:pPr>
      <w:r>
        <w:rPr>
          <w:sz w:val="20"/>
        </w:rPr>
        <w:t xml:space="preserve">Таблица 25</w:t>
      </w:r>
    </w:p>
    <w:p>
      <w:pPr>
        <w:pStyle w:val="0"/>
        <w:jc w:val="both"/>
      </w:pPr>
      <w:r>
        <w:rPr>
          <w:sz w:val="20"/>
        </w:rPr>
      </w:r>
    </w:p>
    <w:p>
      <w:pPr>
        <w:pStyle w:val="2"/>
        <w:jc w:val="center"/>
      </w:pPr>
      <w:r>
        <w:rPr>
          <w:sz w:val="20"/>
        </w:rPr>
        <w:t xml:space="preserve">Распределение объемов ВМП за 2017 - 2022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0"/>
        <w:gridCol w:w="739"/>
        <w:gridCol w:w="794"/>
        <w:gridCol w:w="737"/>
        <w:gridCol w:w="739"/>
        <w:gridCol w:w="680"/>
        <w:gridCol w:w="680"/>
        <w:gridCol w:w="690"/>
        <w:gridCol w:w="691"/>
        <w:gridCol w:w="779"/>
        <w:gridCol w:w="780"/>
        <w:gridCol w:w="702"/>
        <w:gridCol w:w="680"/>
      </w:tblGrid>
      <w:tr>
        <w:tc>
          <w:tcPr>
            <w:tcW w:w="2550" w:type="dxa"/>
            <w:vAlign w:val="center"/>
          </w:tcPr>
          <w:p>
            <w:pPr>
              <w:pStyle w:val="0"/>
              <w:jc w:val="center"/>
            </w:pPr>
            <w:r>
              <w:rPr>
                <w:sz w:val="20"/>
              </w:rPr>
              <w:t xml:space="preserve">Вид помощи</w:t>
            </w:r>
          </w:p>
        </w:tc>
        <w:tc>
          <w:tcPr>
            <w:gridSpan w:val="2"/>
            <w:tcW w:w="1533" w:type="dxa"/>
            <w:vAlign w:val="center"/>
          </w:tcPr>
          <w:p>
            <w:pPr>
              <w:pStyle w:val="0"/>
              <w:jc w:val="center"/>
            </w:pPr>
            <w:r>
              <w:rPr>
                <w:sz w:val="20"/>
              </w:rPr>
              <w:t xml:space="preserve">2017 год</w:t>
            </w:r>
          </w:p>
        </w:tc>
        <w:tc>
          <w:tcPr>
            <w:gridSpan w:val="2"/>
            <w:tcW w:w="1476" w:type="dxa"/>
          </w:tcPr>
          <w:p>
            <w:pPr>
              <w:pStyle w:val="0"/>
              <w:jc w:val="center"/>
            </w:pPr>
            <w:r>
              <w:rPr>
                <w:sz w:val="20"/>
              </w:rPr>
              <w:t xml:space="preserve">2018 год</w:t>
            </w:r>
          </w:p>
        </w:tc>
        <w:tc>
          <w:tcPr>
            <w:gridSpan w:val="2"/>
            <w:tcW w:w="1360" w:type="dxa"/>
          </w:tcPr>
          <w:p>
            <w:pPr>
              <w:pStyle w:val="0"/>
              <w:jc w:val="center"/>
            </w:pPr>
            <w:r>
              <w:rPr>
                <w:sz w:val="20"/>
              </w:rPr>
              <w:t xml:space="preserve">2019 год</w:t>
            </w:r>
          </w:p>
        </w:tc>
        <w:tc>
          <w:tcPr>
            <w:gridSpan w:val="2"/>
            <w:tcW w:w="1381" w:type="dxa"/>
          </w:tcPr>
          <w:p>
            <w:pPr>
              <w:pStyle w:val="0"/>
              <w:jc w:val="center"/>
            </w:pPr>
            <w:r>
              <w:rPr>
                <w:sz w:val="20"/>
              </w:rPr>
              <w:t xml:space="preserve">2020 год</w:t>
            </w:r>
          </w:p>
        </w:tc>
        <w:tc>
          <w:tcPr>
            <w:gridSpan w:val="2"/>
            <w:tcW w:w="1559" w:type="dxa"/>
          </w:tcPr>
          <w:p>
            <w:pPr>
              <w:pStyle w:val="0"/>
              <w:jc w:val="center"/>
            </w:pPr>
            <w:r>
              <w:rPr>
                <w:sz w:val="20"/>
              </w:rPr>
              <w:t xml:space="preserve">2021 год</w:t>
            </w:r>
          </w:p>
        </w:tc>
        <w:tc>
          <w:tcPr>
            <w:gridSpan w:val="2"/>
            <w:tcW w:w="1382" w:type="dxa"/>
          </w:tcPr>
          <w:p>
            <w:pPr>
              <w:pStyle w:val="0"/>
              <w:jc w:val="center"/>
            </w:pPr>
            <w:r>
              <w:rPr>
                <w:sz w:val="20"/>
              </w:rPr>
              <w:t xml:space="preserve">2022 год</w:t>
            </w:r>
          </w:p>
        </w:tc>
      </w:tr>
      <w:tr>
        <w:tc>
          <w:tcPr>
            <w:tcW w:w="2550" w:type="dxa"/>
            <w:vAlign w:val="center"/>
          </w:tcPr>
          <w:p>
            <w:pPr>
              <w:pStyle w:val="0"/>
            </w:pPr>
            <w:r>
              <w:rPr>
                <w:sz w:val="20"/>
              </w:rPr>
            </w:r>
          </w:p>
        </w:tc>
        <w:tc>
          <w:tcPr>
            <w:tcW w:w="739" w:type="dxa"/>
            <w:vAlign w:val="center"/>
          </w:tcPr>
          <w:p>
            <w:pPr>
              <w:pStyle w:val="0"/>
              <w:jc w:val="center"/>
            </w:pPr>
            <w:r>
              <w:rPr>
                <w:sz w:val="20"/>
              </w:rPr>
              <w:t xml:space="preserve">КД</w:t>
            </w:r>
          </w:p>
        </w:tc>
        <w:tc>
          <w:tcPr>
            <w:tcW w:w="794" w:type="dxa"/>
            <w:vAlign w:val="center"/>
          </w:tcPr>
          <w:p>
            <w:pPr>
              <w:pStyle w:val="0"/>
              <w:jc w:val="center"/>
            </w:pPr>
            <w:r>
              <w:rPr>
                <w:sz w:val="20"/>
              </w:rPr>
              <w:t xml:space="preserve">РКБ</w:t>
            </w:r>
          </w:p>
        </w:tc>
        <w:tc>
          <w:tcPr>
            <w:tcW w:w="737" w:type="dxa"/>
          </w:tcPr>
          <w:p>
            <w:pPr>
              <w:pStyle w:val="0"/>
              <w:jc w:val="center"/>
            </w:pPr>
            <w:r>
              <w:rPr>
                <w:sz w:val="20"/>
              </w:rPr>
              <w:t xml:space="preserve">КД</w:t>
            </w:r>
          </w:p>
        </w:tc>
        <w:tc>
          <w:tcPr>
            <w:tcW w:w="739" w:type="dxa"/>
          </w:tcPr>
          <w:p>
            <w:pPr>
              <w:pStyle w:val="0"/>
              <w:jc w:val="center"/>
            </w:pPr>
            <w:r>
              <w:rPr>
                <w:sz w:val="20"/>
              </w:rPr>
              <w:t xml:space="preserve">РКБ</w:t>
            </w:r>
          </w:p>
        </w:tc>
        <w:tc>
          <w:tcPr>
            <w:tcW w:w="680" w:type="dxa"/>
          </w:tcPr>
          <w:p>
            <w:pPr>
              <w:pStyle w:val="0"/>
              <w:jc w:val="center"/>
            </w:pPr>
            <w:r>
              <w:rPr>
                <w:sz w:val="20"/>
              </w:rPr>
              <w:t xml:space="preserve">КД</w:t>
            </w:r>
          </w:p>
        </w:tc>
        <w:tc>
          <w:tcPr>
            <w:tcW w:w="680" w:type="dxa"/>
          </w:tcPr>
          <w:p>
            <w:pPr>
              <w:pStyle w:val="0"/>
              <w:jc w:val="center"/>
            </w:pPr>
            <w:r>
              <w:rPr>
                <w:sz w:val="20"/>
              </w:rPr>
              <w:t xml:space="preserve">РКБ</w:t>
            </w:r>
          </w:p>
        </w:tc>
        <w:tc>
          <w:tcPr>
            <w:tcW w:w="690" w:type="dxa"/>
          </w:tcPr>
          <w:p>
            <w:pPr>
              <w:pStyle w:val="0"/>
              <w:jc w:val="center"/>
            </w:pPr>
            <w:r>
              <w:rPr>
                <w:sz w:val="20"/>
              </w:rPr>
              <w:t xml:space="preserve">КД</w:t>
            </w:r>
          </w:p>
        </w:tc>
        <w:tc>
          <w:tcPr>
            <w:tcW w:w="691" w:type="dxa"/>
          </w:tcPr>
          <w:p>
            <w:pPr>
              <w:pStyle w:val="0"/>
              <w:jc w:val="center"/>
            </w:pPr>
            <w:r>
              <w:rPr>
                <w:sz w:val="20"/>
              </w:rPr>
              <w:t xml:space="preserve">РКБ</w:t>
            </w:r>
          </w:p>
        </w:tc>
        <w:tc>
          <w:tcPr>
            <w:tcW w:w="779" w:type="dxa"/>
          </w:tcPr>
          <w:p>
            <w:pPr>
              <w:pStyle w:val="0"/>
              <w:jc w:val="center"/>
            </w:pPr>
            <w:r>
              <w:rPr>
                <w:sz w:val="20"/>
              </w:rPr>
              <w:t xml:space="preserve">КД</w:t>
            </w:r>
          </w:p>
        </w:tc>
        <w:tc>
          <w:tcPr>
            <w:tcW w:w="780" w:type="dxa"/>
          </w:tcPr>
          <w:p>
            <w:pPr>
              <w:pStyle w:val="0"/>
              <w:jc w:val="center"/>
            </w:pPr>
            <w:r>
              <w:rPr>
                <w:sz w:val="20"/>
              </w:rPr>
              <w:t xml:space="preserve">РКБ</w:t>
            </w:r>
          </w:p>
        </w:tc>
        <w:tc>
          <w:tcPr>
            <w:tcW w:w="702" w:type="dxa"/>
          </w:tcPr>
          <w:p>
            <w:pPr>
              <w:pStyle w:val="0"/>
              <w:jc w:val="center"/>
            </w:pPr>
            <w:r>
              <w:rPr>
                <w:sz w:val="20"/>
              </w:rPr>
              <w:t xml:space="preserve">КД</w:t>
            </w:r>
          </w:p>
        </w:tc>
        <w:tc>
          <w:tcPr>
            <w:tcW w:w="680" w:type="dxa"/>
          </w:tcPr>
          <w:p>
            <w:pPr>
              <w:pStyle w:val="0"/>
              <w:jc w:val="center"/>
            </w:pPr>
            <w:r>
              <w:rPr>
                <w:sz w:val="20"/>
              </w:rPr>
              <w:t xml:space="preserve">РКБ</w:t>
            </w:r>
          </w:p>
        </w:tc>
      </w:tr>
      <w:tr>
        <w:tc>
          <w:tcPr>
            <w:tcW w:w="2550" w:type="dxa"/>
            <w:vAlign w:val="center"/>
            <w:vMerge w:val="restart"/>
          </w:tcPr>
          <w:p>
            <w:pPr>
              <w:pStyle w:val="0"/>
              <w:jc w:val="center"/>
            </w:pPr>
            <w:r>
              <w:rPr>
                <w:sz w:val="20"/>
              </w:rPr>
              <w:t xml:space="preserve">Чрескожное коронарное вмешательство</w:t>
            </w:r>
          </w:p>
        </w:tc>
        <w:tc>
          <w:tcPr>
            <w:tcW w:w="739" w:type="dxa"/>
            <w:vAlign w:val="center"/>
          </w:tcPr>
          <w:p>
            <w:pPr>
              <w:pStyle w:val="0"/>
              <w:jc w:val="center"/>
            </w:pPr>
            <w:r>
              <w:rPr>
                <w:sz w:val="20"/>
              </w:rPr>
              <w:t xml:space="preserve">725</w:t>
            </w:r>
          </w:p>
        </w:tc>
        <w:tc>
          <w:tcPr>
            <w:tcW w:w="794" w:type="dxa"/>
            <w:vAlign w:val="center"/>
          </w:tcPr>
          <w:p>
            <w:pPr>
              <w:pStyle w:val="0"/>
              <w:jc w:val="center"/>
            </w:pPr>
            <w:r>
              <w:rPr>
                <w:sz w:val="20"/>
              </w:rPr>
              <w:t xml:space="preserve">65</w:t>
            </w:r>
          </w:p>
        </w:tc>
        <w:tc>
          <w:tcPr>
            <w:tcW w:w="737" w:type="dxa"/>
          </w:tcPr>
          <w:p>
            <w:pPr>
              <w:pStyle w:val="0"/>
              <w:jc w:val="center"/>
            </w:pPr>
            <w:r>
              <w:rPr>
                <w:sz w:val="20"/>
              </w:rPr>
              <w:t xml:space="preserve">708</w:t>
            </w:r>
          </w:p>
        </w:tc>
        <w:tc>
          <w:tcPr>
            <w:tcW w:w="739" w:type="dxa"/>
          </w:tcPr>
          <w:p>
            <w:pPr>
              <w:pStyle w:val="0"/>
              <w:jc w:val="center"/>
            </w:pPr>
            <w:r>
              <w:rPr>
                <w:sz w:val="20"/>
              </w:rPr>
              <w:t xml:space="preserve">65</w:t>
            </w:r>
          </w:p>
        </w:tc>
        <w:tc>
          <w:tcPr>
            <w:tcW w:w="680" w:type="dxa"/>
          </w:tcPr>
          <w:p>
            <w:pPr>
              <w:pStyle w:val="0"/>
              <w:jc w:val="center"/>
            </w:pPr>
            <w:r>
              <w:rPr>
                <w:sz w:val="20"/>
              </w:rPr>
              <w:t xml:space="preserve">662</w:t>
            </w:r>
          </w:p>
        </w:tc>
        <w:tc>
          <w:tcPr>
            <w:tcW w:w="680" w:type="dxa"/>
          </w:tcPr>
          <w:p>
            <w:pPr>
              <w:pStyle w:val="0"/>
              <w:jc w:val="center"/>
            </w:pPr>
            <w:r>
              <w:rPr>
                <w:sz w:val="20"/>
              </w:rPr>
              <w:t xml:space="preserve">318</w:t>
            </w:r>
          </w:p>
        </w:tc>
        <w:tc>
          <w:tcPr>
            <w:tcW w:w="690" w:type="dxa"/>
          </w:tcPr>
          <w:p>
            <w:pPr>
              <w:pStyle w:val="0"/>
              <w:jc w:val="center"/>
            </w:pPr>
            <w:r>
              <w:rPr>
                <w:sz w:val="20"/>
              </w:rPr>
              <w:t xml:space="preserve">751</w:t>
            </w:r>
          </w:p>
        </w:tc>
        <w:tc>
          <w:tcPr>
            <w:tcW w:w="691" w:type="dxa"/>
          </w:tcPr>
          <w:p>
            <w:pPr>
              <w:pStyle w:val="0"/>
              <w:jc w:val="center"/>
            </w:pPr>
            <w:r>
              <w:rPr>
                <w:sz w:val="20"/>
              </w:rPr>
              <w:t xml:space="preserve">322</w:t>
            </w:r>
          </w:p>
        </w:tc>
        <w:tc>
          <w:tcPr>
            <w:tcW w:w="779" w:type="dxa"/>
          </w:tcPr>
          <w:p>
            <w:pPr>
              <w:pStyle w:val="0"/>
              <w:jc w:val="center"/>
            </w:pPr>
            <w:r>
              <w:rPr>
                <w:sz w:val="20"/>
              </w:rPr>
              <w:t xml:space="preserve">1020</w:t>
            </w:r>
          </w:p>
        </w:tc>
        <w:tc>
          <w:tcPr>
            <w:tcW w:w="780" w:type="dxa"/>
          </w:tcPr>
          <w:p>
            <w:pPr>
              <w:pStyle w:val="0"/>
              <w:jc w:val="center"/>
            </w:pPr>
            <w:r>
              <w:rPr>
                <w:sz w:val="20"/>
              </w:rPr>
              <w:t xml:space="preserve">174</w:t>
            </w:r>
          </w:p>
        </w:tc>
        <w:tc>
          <w:tcPr>
            <w:tcW w:w="702" w:type="dxa"/>
          </w:tcPr>
          <w:p>
            <w:pPr>
              <w:pStyle w:val="0"/>
              <w:jc w:val="center"/>
            </w:pPr>
            <w:r>
              <w:rPr>
                <w:sz w:val="20"/>
              </w:rPr>
              <w:t xml:space="preserve">1061</w:t>
            </w:r>
          </w:p>
        </w:tc>
        <w:tc>
          <w:tcPr>
            <w:tcW w:w="680" w:type="dxa"/>
          </w:tcPr>
          <w:p>
            <w:pPr>
              <w:pStyle w:val="0"/>
              <w:jc w:val="center"/>
            </w:pPr>
            <w:r>
              <w:rPr>
                <w:sz w:val="20"/>
              </w:rPr>
              <w:t xml:space="preserve">190</w:t>
            </w:r>
          </w:p>
        </w:tc>
      </w:tr>
      <w:tr>
        <w:tc>
          <w:tcPr>
            <w:vMerge w:val="continue"/>
          </w:tcPr>
          <w:p/>
        </w:tc>
        <w:tc>
          <w:tcPr>
            <w:gridSpan w:val="2"/>
            <w:tcW w:w="1533" w:type="dxa"/>
            <w:vAlign w:val="center"/>
          </w:tcPr>
          <w:p>
            <w:pPr>
              <w:pStyle w:val="0"/>
              <w:jc w:val="center"/>
            </w:pPr>
            <w:r>
              <w:rPr>
                <w:sz w:val="20"/>
              </w:rPr>
              <w:t xml:space="preserve">790</w:t>
            </w:r>
          </w:p>
        </w:tc>
        <w:tc>
          <w:tcPr>
            <w:gridSpan w:val="2"/>
            <w:tcW w:w="1476" w:type="dxa"/>
          </w:tcPr>
          <w:p>
            <w:pPr>
              <w:pStyle w:val="0"/>
              <w:jc w:val="center"/>
            </w:pPr>
            <w:r>
              <w:rPr>
                <w:sz w:val="20"/>
              </w:rPr>
              <w:t xml:space="preserve">773</w:t>
            </w:r>
          </w:p>
        </w:tc>
        <w:tc>
          <w:tcPr>
            <w:gridSpan w:val="2"/>
            <w:tcW w:w="1360" w:type="dxa"/>
          </w:tcPr>
          <w:p>
            <w:pPr>
              <w:pStyle w:val="0"/>
              <w:jc w:val="center"/>
            </w:pPr>
            <w:r>
              <w:rPr>
                <w:sz w:val="20"/>
              </w:rPr>
              <w:t xml:space="preserve">980</w:t>
            </w:r>
          </w:p>
        </w:tc>
        <w:tc>
          <w:tcPr>
            <w:gridSpan w:val="2"/>
            <w:tcW w:w="1381" w:type="dxa"/>
          </w:tcPr>
          <w:p>
            <w:pPr>
              <w:pStyle w:val="0"/>
              <w:jc w:val="center"/>
            </w:pPr>
            <w:r>
              <w:rPr>
                <w:sz w:val="20"/>
              </w:rPr>
              <w:t xml:space="preserve">1073</w:t>
            </w:r>
          </w:p>
        </w:tc>
        <w:tc>
          <w:tcPr>
            <w:gridSpan w:val="2"/>
            <w:tcW w:w="1559" w:type="dxa"/>
          </w:tcPr>
          <w:p>
            <w:pPr>
              <w:pStyle w:val="0"/>
              <w:jc w:val="center"/>
            </w:pPr>
            <w:r>
              <w:rPr>
                <w:sz w:val="20"/>
              </w:rPr>
              <w:t xml:space="preserve">1194</w:t>
            </w:r>
          </w:p>
        </w:tc>
        <w:tc>
          <w:tcPr>
            <w:gridSpan w:val="2"/>
            <w:tcW w:w="1382" w:type="dxa"/>
          </w:tcPr>
          <w:p>
            <w:pPr>
              <w:pStyle w:val="0"/>
              <w:jc w:val="center"/>
            </w:pPr>
            <w:r>
              <w:rPr>
                <w:sz w:val="20"/>
              </w:rPr>
              <w:t xml:space="preserve">1251</w:t>
            </w:r>
          </w:p>
        </w:tc>
      </w:tr>
      <w:tr>
        <w:tc>
          <w:tcPr>
            <w:tcW w:w="2550" w:type="dxa"/>
            <w:vAlign w:val="center"/>
            <w:vMerge w:val="restart"/>
          </w:tcPr>
          <w:p>
            <w:pPr>
              <w:pStyle w:val="0"/>
              <w:jc w:val="center"/>
            </w:pPr>
            <w:r>
              <w:rPr>
                <w:sz w:val="20"/>
              </w:rPr>
              <w:t xml:space="preserve">Имплантация ЭКС</w:t>
            </w:r>
          </w:p>
        </w:tc>
        <w:tc>
          <w:tcPr>
            <w:tcW w:w="739" w:type="dxa"/>
            <w:vAlign w:val="center"/>
          </w:tcPr>
          <w:p>
            <w:pPr>
              <w:pStyle w:val="0"/>
              <w:jc w:val="center"/>
            </w:pPr>
            <w:r>
              <w:rPr>
                <w:sz w:val="20"/>
              </w:rPr>
              <w:t xml:space="preserve">99</w:t>
            </w:r>
          </w:p>
        </w:tc>
        <w:tc>
          <w:tcPr>
            <w:tcW w:w="794" w:type="dxa"/>
            <w:vAlign w:val="center"/>
          </w:tcPr>
          <w:p>
            <w:pPr>
              <w:pStyle w:val="0"/>
              <w:jc w:val="center"/>
            </w:pPr>
            <w:r>
              <w:rPr>
                <w:sz w:val="20"/>
              </w:rPr>
              <w:t xml:space="preserve">0</w:t>
            </w:r>
          </w:p>
        </w:tc>
        <w:tc>
          <w:tcPr>
            <w:tcW w:w="737" w:type="dxa"/>
          </w:tcPr>
          <w:p>
            <w:pPr>
              <w:pStyle w:val="0"/>
              <w:jc w:val="center"/>
            </w:pPr>
            <w:r>
              <w:rPr>
                <w:sz w:val="20"/>
              </w:rPr>
              <w:t xml:space="preserve">111</w:t>
            </w:r>
          </w:p>
        </w:tc>
        <w:tc>
          <w:tcPr>
            <w:tcW w:w="739" w:type="dxa"/>
          </w:tcPr>
          <w:p>
            <w:pPr>
              <w:pStyle w:val="0"/>
              <w:jc w:val="center"/>
            </w:pPr>
            <w:r>
              <w:rPr>
                <w:sz w:val="20"/>
              </w:rPr>
              <w:t xml:space="preserve">0</w:t>
            </w:r>
          </w:p>
        </w:tc>
        <w:tc>
          <w:tcPr>
            <w:tcW w:w="680" w:type="dxa"/>
          </w:tcPr>
          <w:p>
            <w:pPr>
              <w:pStyle w:val="0"/>
              <w:jc w:val="center"/>
            </w:pPr>
            <w:r>
              <w:rPr>
                <w:sz w:val="20"/>
              </w:rPr>
              <w:t xml:space="preserve">100</w:t>
            </w:r>
          </w:p>
        </w:tc>
        <w:tc>
          <w:tcPr>
            <w:tcW w:w="680" w:type="dxa"/>
          </w:tcPr>
          <w:p>
            <w:pPr>
              <w:pStyle w:val="0"/>
              <w:jc w:val="center"/>
            </w:pPr>
            <w:r>
              <w:rPr>
                <w:sz w:val="20"/>
              </w:rPr>
              <w:t xml:space="preserve">0</w:t>
            </w:r>
          </w:p>
        </w:tc>
        <w:tc>
          <w:tcPr>
            <w:tcW w:w="690" w:type="dxa"/>
          </w:tcPr>
          <w:p>
            <w:pPr>
              <w:pStyle w:val="0"/>
              <w:jc w:val="center"/>
            </w:pPr>
            <w:r>
              <w:rPr>
                <w:sz w:val="20"/>
              </w:rPr>
              <w:t xml:space="preserve">98</w:t>
            </w:r>
          </w:p>
        </w:tc>
        <w:tc>
          <w:tcPr>
            <w:tcW w:w="691" w:type="dxa"/>
          </w:tcPr>
          <w:p>
            <w:pPr>
              <w:pStyle w:val="0"/>
              <w:jc w:val="center"/>
            </w:pPr>
            <w:r>
              <w:rPr>
                <w:sz w:val="20"/>
              </w:rPr>
              <w:t xml:space="preserve">0</w:t>
            </w:r>
          </w:p>
        </w:tc>
        <w:tc>
          <w:tcPr>
            <w:tcW w:w="779" w:type="dxa"/>
          </w:tcPr>
          <w:p>
            <w:pPr>
              <w:pStyle w:val="0"/>
              <w:jc w:val="center"/>
            </w:pPr>
            <w:r>
              <w:rPr>
                <w:sz w:val="20"/>
              </w:rPr>
              <w:t xml:space="preserve">90</w:t>
            </w:r>
          </w:p>
        </w:tc>
        <w:tc>
          <w:tcPr>
            <w:tcW w:w="780" w:type="dxa"/>
          </w:tcPr>
          <w:p>
            <w:pPr>
              <w:pStyle w:val="0"/>
              <w:jc w:val="center"/>
            </w:pPr>
            <w:r>
              <w:rPr>
                <w:sz w:val="20"/>
              </w:rPr>
              <w:t xml:space="preserve">0</w:t>
            </w:r>
          </w:p>
        </w:tc>
        <w:tc>
          <w:tcPr>
            <w:tcW w:w="702" w:type="dxa"/>
          </w:tcPr>
          <w:p>
            <w:pPr>
              <w:pStyle w:val="0"/>
              <w:jc w:val="center"/>
            </w:pPr>
            <w:r>
              <w:rPr>
                <w:sz w:val="20"/>
              </w:rPr>
              <w:t xml:space="preserve">73</w:t>
            </w:r>
          </w:p>
        </w:tc>
        <w:tc>
          <w:tcPr>
            <w:tcW w:w="680" w:type="dxa"/>
          </w:tcPr>
          <w:p>
            <w:pPr>
              <w:pStyle w:val="0"/>
            </w:pPr>
            <w:r>
              <w:rPr>
                <w:sz w:val="20"/>
              </w:rPr>
            </w:r>
          </w:p>
        </w:tc>
      </w:tr>
      <w:tr>
        <w:tc>
          <w:tcPr>
            <w:vMerge w:val="continue"/>
          </w:tcPr>
          <w:p/>
        </w:tc>
        <w:tc>
          <w:tcPr>
            <w:gridSpan w:val="2"/>
            <w:tcW w:w="1533" w:type="dxa"/>
            <w:vAlign w:val="center"/>
          </w:tcPr>
          <w:p>
            <w:pPr>
              <w:pStyle w:val="0"/>
              <w:jc w:val="center"/>
            </w:pPr>
            <w:r>
              <w:rPr>
                <w:sz w:val="20"/>
              </w:rPr>
              <w:t xml:space="preserve">99</w:t>
            </w:r>
          </w:p>
        </w:tc>
        <w:tc>
          <w:tcPr>
            <w:gridSpan w:val="2"/>
            <w:tcW w:w="1476" w:type="dxa"/>
          </w:tcPr>
          <w:p>
            <w:pPr>
              <w:pStyle w:val="0"/>
              <w:jc w:val="center"/>
            </w:pPr>
            <w:r>
              <w:rPr>
                <w:sz w:val="20"/>
              </w:rPr>
              <w:t xml:space="preserve">111</w:t>
            </w:r>
          </w:p>
        </w:tc>
        <w:tc>
          <w:tcPr>
            <w:gridSpan w:val="2"/>
            <w:tcW w:w="1360" w:type="dxa"/>
          </w:tcPr>
          <w:p>
            <w:pPr>
              <w:pStyle w:val="0"/>
              <w:jc w:val="center"/>
            </w:pPr>
            <w:r>
              <w:rPr>
                <w:sz w:val="20"/>
              </w:rPr>
              <w:t xml:space="preserve">100</w:t>
            </w:r>
          </w:p>
        </w:tc>
        <w:tc>
          <w:tcPr>
            <w:gridSpan w:val="2"/>
            <w:tcW w:w="1381" w:type="dxa"/>
          </w:tcPr>
          <w:p>
            <w:pPr>
              <w:pStyle w:val="0"/>
              <w:jc w:val="center"/>
            </w:pPr>
            <w:r>
              <w:rPr>
                <w:sz w:val="20"/>
              </w:rPr>
              <w:t xml:space="preserve">98</w:t>
            </w:r>
          </w:p>
        </w:tc>
        <w:tc>
          <w:tcPr>
            <w:gridSpan w:val="2"/>
            <w:tcW w:w="1559" w:type="dxa"/>
          </w:tcPr>
          <w:p>
            <w:pPr>
              <w:pStyle w:val="0"/>
              <w:jc w:val="center"/>
            </w:pPr>
            <w:r>
              <w:rPr>
                <w:sz w:val="20"/>
              </w:rPr>
              <w:t xml:space="preserve">90</w:t>
            </w:r>
          </w:p>
        </w:tc>
        <w:tc>
          <w:tcPr>
            <w:gridSpan w:val="2"/>
            <w:tcW w:w="1382" w:type="dxa"/>
          </w:tcPr>
          <w:p>
            <w:pPr>
              <w:pStyle w:val="0"/>
              <w:jc w:val="center"/>
            </w:pPr>
            <w:r>
              <w:rPr>
                <w:sz w:val="20"/>
              </w:rPr>
              <w:t xml:space="preserve">73</w:t>
            </w:r>
          </w:p>
        </w:tc>
      </w:tr>
      <w:tr>
        <w:tc>
          <w:tcPr>
            <w:tcW w:w="2550" w:type="dxa"/>
            <w:vAlign w:val="center"/>
          </w:tcPr>
          <w:p>
            <w:pPr>
              <w:pStyle w:val="0"/>
              <w:jc w:val="center"/>
            </w:pPr>
            <w:r>
              <w:rPr>
                <w:sz w:val="20"/>
              </w:rPr>
              <w:t xml:space="preserve">Радиочастотная абляция</w:t>
            </w:r>
          </w:p>
        </w:tc>
        <w:tc>
          <w:tcPr>
            <w:tcW w:w="739" w:type="dxa"/>
            <w:vAlign w:val="center"/>
          </w:tcPr>
          <w:p>
            <w:pPr>
              <w:pStyle w:val="0"/>
              <w:jc w:val="center"/>
            </w:pPr>
            <w:r>
              <w:rPr>
                <w:sz w:val="20"/>
              </w:rPr>
              <w:t xml:space="preserve">0</w:t>
            </w:r>
          </w:p>
        </w:tc>
        <w:tc>
          <w:tcPr>
            <w:tcW w:w="794" w:type="dxa"/>
            <w:vAlign w:val="center"/>
          </w:tcPr>
          <w:p>
            <w:pPr>
              <w:pStyle w:val="0"/>
              <w:jc w:val="center"/>
            </w:pPr>
            <w:r>
              <w:rPr>
                <w:sz w:val="20"/>
              </w:rPr>
              <w:t xml:space="preserve">0</w:t>
            </w:r>
          </w:p>
        </w:tc>
        <w:tc>
          <w:tcPr>
            <w:tcW w:w="737" w:type="dxa"/>
            <w:vAlign w:val="center"/>
          </w:tcPr>
          <w:p>
            <w:pPr>
              <w:pStyle w:val="0"/>
              <w:jc w:val="center"/>
            </w:pPr>
            <w:r>
              <w:rPr>
                <w:sz w:val="20"/>
              </w:rPr>
              <w:t xml:space="preserve">0</w:t>
            </w:r>
          </w:p>
        </w:tc>
        <w:tc>
          <w:tcPr>
            <w:tcW w:w="739" w:type="dxa"/>
            <w:vAlign w:val="center"/>
          </w:tcPr>
          <w:p>
            <w:pPr>
              <w:pStyle w:val="0"/>
              <w:jc w:val="center"/>
            </w:pPr>
            <w:r>
              <w:rPr>
                <w:sz w:val="20"/>
              </w:rPr>
              <w:t xml:space="preserve">0</w:t>
            </w:r>
          </w:p>
        </w:tc>
        <w:tc>
          <w:tcPr>
            <w:tcW w:w="680" w:type="dxa"/>
          </w:tcPr>
          <w:p>
            <w:pPr>
              <w:pStyle w:val="0"/>
              <w:jc w:val="center"/>
            </w:pPr>
            <w:r>
              <w:rPr>
                <w:sz w:val="20"/>
              </w:rPr>
              <w:t xml:space="preserve">0</w:t>
            </w:r>
          </w:p>
        </w:tc>
        <w:tc>
          <w:tcPr>
            <w:tcW w:w="680" w:type="dxa"/>
          </w:tcPr>
          <w:p>
            <w:pPr>
              <w:pStyle w:val="0"/>
              <w:jc w:val="center"/>
            </w:pPr>
            <w:r>
              <w:rPr>
                <w:sz w:val="20"/>
              </w:rPr>
              <w:t xml:space="preserve">0</w:t>
            </w:r>
          </w:p>
        </w:tc>
        <w:tc>
          <w:tcPr>
            <w:tcW w:w="690" w:type="dxa"/>
          </w:tcPr>
          <w:p>
            <w:pPr>
              <w:pStyle w:val="0"/>
              <w:jc w:val="center"/>
            </w:pPr>
            <w:r>
              <w:rPr>
                <w:sz w:val="20"/>
              </w:rPr>
              <w:t xml:space="preserve">0</w:t>
            </w:r>
          </w:p>
        </w:tc>
        <w:tc>
          <w:tcPr>
            <w:tcW w:w="691" w:type="dxa"/>
          </w:tcPr>
          <w:p>
            <w:pPr>
              <w:pStyle w:val="0"/>
              <w:jc w:val="center"/>
            </w:pPr>
            <w:r>
              <w:rPr>
                <w:sz w:val="20"/>
              </w:rPr>
              <w:t xml:space="preserve">0</w:t>
            </w:r>
          </w:p>
        </w:tc>
        <w:tc>
          <w:tcPr>
            <w:tcW w:w="779" w:type="dxa"/>
          </w:tcPr>
          <w:p>
            <w:pPr>
              <w:pStyle w:val="0"/>
              <w:jc w:val="center"/>
            </w:pPr>
            <w:r>
              <w:rPr>
                <w:sz w:val="20"/>
              </w:rPr>
              <w:t xml:space="preserve">0</w:t>
            </w:r>
          </w:p>
        </w:tc>
        <w:tc>
          <w:tcPr>
            <w:tcW w:w="780" w:type="dxa"/>
          </w:tcPr>
          <w:p>
            <w:pPr>
              <w:pStyle w:val="0"/>
              <w:jc w:val="center"/>
            </w:pPr>
            <w:r>
              <w:rPr>
                <w:sz w:val="20"/>
              </w:rPr>
              <w:t xml:space="preserve">0</w:t>
            </w:r>
          </w:p>
        </w:tc>
        <w:tc>
          <w:tcPr>
            <w:tcW w:w="702" w:type="dxa"/>
          </w:tcPr>
          <w:p>
            <w:pPr>
              <w:pStyle w:val="0"/>
              <w:jc w:val="center"/>
            </w:pPr>
            <w:r>
              <w:rPr>
                <w:sz w:val="20"/>
              </w:rPr>
              <w:t xml:space="preserve">0</w:t>
            </w:r>
          </w:p>
        </w:tc>
        <w:tc>
          <w:tcPr>
            <w:tcW w:w="680" w:type="dxa"/>
          </w:tcPr>
          <w:p>
            <w:pPr>
              <w:pStyle w:val="0"/>
              <w:jc w:val="center"/>
            </w:pPr>
            <w:r>
              <w:rPr>
                <w:sz w:val="20"/>
              </w:rPr>
              <w:t xml:space="preserve">0</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 2021 году проведено 1286 операций на сердце (из них 1112, или 86,5% по экстренным показаниям); доля ангиопластик со стентированием коронарных артерий, выполненных пациентам с ОКС, по отношению к общему числу больных с ОКС, по итогам 2021 года составила 49,8%.</w:t>
      </w:r>
    </w:p>
    <w:p>
      <w:pPr>
        <w:pStyle w:val="0"/>
        <w:spacing w:before="200" w:line-rule="auto"/>
        <w:ind w:firstLine="540"/>
        <w:jc w:val="both"/>
      </w:pPr>
      <w:r>
        <w:rPr>
          <w:sz w:val="20"/>
        </w:rPr>
        <w:t xml:space="preserve">В 2022 году проведено 1608 операций на сердце (из них 1272, или 79,1% по экстренным показаниям). Общее число ангиопластик коронарных артерий составило 1505, или 57,0% от числа пациентов, госпитализированных с ОКС (2642 пациента). Доля ангиопластик со стентированием коронарных артерий, выполненных пациентам с ОКС, по отношению к общему числу больных с ОКС составила 50,5% (1335 ангиопластик со стентированием от 2642 пациентов, госпитализированных с ОКС).</w:t>
      </w:r>
    </w:p>
    <w:p>
      <w:pPr>
        <w:pStyle w:val="0"/>
        <w:spacing w:before="200" w:line-rule="auto"/>
        <w:ind w:firstLine="540"/>
        <w:jc w:val="both"/>
      </w:pPr>
      <w:r>
        <w:rPr>
          <w:sz w:val="20"/>
        </w:rPr>
        <w:t xml:space="preserve">Специализированная медицинская помощь пациентам с острым нарушением мозгового кровообращения оказывается в неврологических отделениях для больных с ОНМК:</w:t>
      </w:r>
    </w:p>
    <w:p>
      <w:pPr>
        <w:pStyle w:val="0"/>
        <w:spacing w:before="200" w:line-rule="auto"/>
        <w:ind w:firstLine="540"/>
        <w:jc w:val="both"/>
      </w:pPr>
      <w:r>
        <w:rPr>
          <w:sz w:val="20"/>
        </w:rPr>
        <w:t xml:space="preserve">РСЦ (отделение для больных с ОНМК на 54 коек (44 + 10 медицинской реабилитации), в том числе 12 коек реанимации и интенсивной терапии);</w:t>
      </w:r>
    </w:p>
    <w:p>
      <w:pPr>
        <w:pStyle w:val="0"/>
        <w:spacing w:before="200" w:line-rule="auto"/>
        <w:ind w:firstLine="540"/>
        <w:jc w:val="both"/>
      </w:pPr>
      <w:r>
        <w:rPr>
          <w:sz w:val="20"/>
        </w:rPr>
        <w:t xml:space="preserve">ПСО N 1 (отделение для больных с ОНМК на 30 коек, в том числе 5 реабилитационных и 6 коек реанимации и интенсивной терапии);</w:t>
      </w:r>
    </w:p>
    <w:p>
      <w:pPr>
        <w:pStyle w:val="0"/>
        <w:spacing w:before="200" w:line-rule="auto"/>
        <w:ind w:firstLine="540"/>
        <w:jc w:val="both"/>
      </w:pPr>
      <w:r>
        <w:rPr>
          <w:sz w:val="20"/>
        </w:rPr>
        <w:t xml:space="preserve">ПСО N 2 (отделение для больных с ОНМК на 30 коек (24 + 6)).</w:t>
      </w:r>
    </w:p>
    <w:p>
      <w:pPr>
        <w:pStyle w:val="0"/>
        <w:spacing w:before="200" w:line-rule="auto"/>
        <w:ind w:firstLine="540"/>
        <w:jc w:val="both"/>
      </w:pPr>
      <w:r>
        <w:rPr>
          <w:sz w:val="20"/>
        </w:rPr>
        <w:t xml:space="preserve">Общее количество неврологических коек для больных с ОНМК - 154 (1,7 на 10 тыс. населения).</w:t>
      </w:r>
    </w:p>
    <w:p>
      <w:pPr>
        <w:pStyle w:val="0"/>
        <w:spacing w:before="200" w:line-rule="auto"/>
        <w:ind w:firstLine="540"/>
        <w:jc w:val="both"/>
      </w:pPr>
      <w:r>
        <w:rPr>
          <w:sz w:val="20"/>
        </w:rPr>
        <w:t xml:space="preserve">На 31 декабря 2022 г. имеется 99 развернутых неврологических коек для больных с ОНМК (1,1 койки на 10 тыс. населения), среднегодовая занятость койки - 158,3 дней, работа койки за год составила 158,3 дня, средняя длительность пребывания на койке - 10,3 дня, оборот койки - 15,4 больных на одну развернутую койку, летальность у больных с ОНМК составила 7,7%.</w:t>
      </w:r>
    </w:p>
    <w:p>
      <w:pPr>
        <w:pStyle w:val="0"/>
        <w:spacing w:before="200" w:line-rule="auto"/>
        <w:ind w:firstLine="540"/>
        <w:jc w:val="both"/>
      </w:pPr>
      <w:r>
        <w:rPr>
          <w:sz w:val="20"/>
        </w:rPr>
        <w:t xml:space="preserve">Отделения полностью оснащены оборудованием в соответствии с </w:t>
      </w:r>
      <w:hyperlink w:history="0" r:id="rId23"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приказом</w:t>
        </w:r>
      </w:hyperlink>
      <w:r>
        <w:rPr>
          <w:sz w:val="20"/>
        </w:rPr>
        <w:t xml:space="preserve"> Министерства здравоохранения Российской Федерации от 15 ноября 2012 г. N 928н "Об утверждении Порядка оказания медицинской помощи больным с острыми нарушениями мозгового кровообращения".</w:t>
      </w:r>
    </w:p>
    <w:p>
      <w:pPr>
        <w:pStyle w:val="0"/>
        <w:spacing w:before="200" w:line-rule="auto"/>
        <w:ind w:firstLine="540"/>
        <w:jc w:val="both"/>
      </w:pPr>
      <w:r>
        <w:rPr>
          <w:sz w:val="20"/>
        </w:rPr>
        <w:t xml:space="preserve">Общее количество развернутых неврологических коек в Кабардино-Балкарской Республике составляет 299 (среднегодовое количество за 2021 год в условиях работы госпиталей особо опасных инфекций), из них 44 койки расположены на базе центральных районных больниц в муниципальных образованиях республики. Среднегодовая занятость койки - 299 койко-дней. Работа койки за год составила 252,6 дня, средняя длительность пребывания - 10,2 дней, оборот койки составил 24,8 больных на одну развернутую койку, больничная летальность - 2,1%.</w:t>
      </w:r>
    </w:p>
    <w:p>
      <w:pPr>
        <w:pStyle w:val="0"/>
        <w:spacing w:before="200" w:line-rule="auto"/>
        <w:ind w:firstLine="540"/>
        <w:jc w:val="both"/>
      </w:pPr>
      <w:r>
        <w:rPr>
          <w:sz w:val="20"/>
        </w:rPr>
        <w:t xml:space="preserve">В 2017 году открыто отделение медицинской реабилитации на 30 коек, из них: 15 коек для пациентов с заболеваниями центральной нервной системы, 15 коек для пациентов с заболеваниями опорно-двигательного аппарата. В связи с развертыванием в 2020 году на базе ГБУЗ "Межрайонная многопрофильная больница" (далее - ГБУЗ "ММБ") госпиталя особо опасных инфекций коечная мощность была сокращена до 15 коек, из них 10 коек для больных с заболеваниями центральной нервной системы и 5 коек для пациентов с заболеванием опорно-двигательного аппарата. Работа койки за 2022 год составила по Кабардино-Балкарской Республике 291,0 дней и 266,2 дня соответственно, средняя длительность пребывания - 12,9 дня и 11,7 дня соответственно, оборот койки - 22,6 и 22,7 больных на одну развернутую койку.</w:t>
      </w:r>
    </w:p>
    <w:p>
      <w:pPr>
        <w:pStyle w:val="0"/>
        <w:spacing w:before="200" w:line-rule="auto"/>
        <w:ind w:firstLine="540"/>
        <w:jc w:val="both"/>
      </w:pPr>
      <w:r>
        <w:rPr>
          <w:sz w:val="20"/>
        </w:rPr>
        <w:t xml:space="preserve">В 2021 году коечная мощность ГБУЗ "ММБ" по медицинской реабилитации составляла 33 койки круглосуточного пребывания и 5 коек дневного стационара, которые функционировали как "долечивание". Работа реабилитационных коек составляла 293,7 дня, средняя длительность пребывания - 13,7 дней, оборот койки - 21,5 больных на одну развернутую койку.</w:t>
      </w:r>
    </w:p>
    <w:p>
      <w:pPr>
        <w:pStyle w:val="0"/>
        <w:spacing w:before="200" w:line-rule="auto"/>
        <w:ind w:firstLine="540"/>
        <w:jc w:val="both"/>
      </w:pPr>
      <w:r>
        <w:rPr>
          <w:sz w:val="20"/>
        </w:rPr>
        <w:t xml:space="preserve">В 2022 году коечная мощность ГБУЗ "ММБ" по медицинской реабилитации составила 30 коек круглосуточного пребывания и 5 коек дневного стационара. Работа койки за 2022 год составила 348,5 дня, средняя длительность пребывания - 12,8 дня, оборот койки - 27,2 больных на одну развернутую койку.</w:t>
      </w:r>
    </w:p>
    <w:p>
      <w:pPr>
        <w:pStyle w:val="0"/>
        <w:spacing w:before="200" w:line-rule="auto"/>
        <w:ind w:firstLine="540"/>
        <w:jc w:val="both"/>
      </w:pPr>
      <w:r>
        <w:rPr>
          <w:sz w:val="20"/>
        </w:rPr>
        <w:t xml:space="preserve">В 2021 году в КБР по медицинской реабилитации функционировала 171 койка: 20 коек для пациентов с заболеваниями центральной нервной системы, 33 коек для пациентов с заболеваниями опорно-двигательного аппарата и 118 - для соматических больных (в том числе перенесших COVID-19). За 2021 год работа койки по медицинской реабилитации составила 232,6 дня, средняя длительность пребывания - 12,9 дня, оборот койки - 18,0 больных на одну развернутую койку.</w:t>
      </w:r>
    </w:p>
    <w:p>
      <w:pPr>
        <w:pStyle w:val="0"/>
        <w:spacing w:before="200" w:line-rule="auto"/>
        <w:ind w:firstLine="540"/>
        <w:jc w:val="both"/>
      </w:pPr>
      <w:r>
        <w:rPr>
          <w:sz w:val="20"/>
        </w:rPr>
        <w:t xml:space="preserve">В 2022 году в целом по республике по медицинской реабилитации функционировало 233 койки: 213 круглосуточных (из них: для взрослых - 138 коек, в том числе наркологические, и 75 коек - для детей) и 20 коек дневного стационара. Профиль круглосуточных коек для взрослых следующий: 55 коек для пациентов с заболеваниями центральной нервной системы (ГБУЗ "Городская клиническая больница N 1" - 15 коек, ГБУЗ "Республиканская клиническая больница" - 10 коек, ГБУЗ "Межрайонная многопрофильная больница" - 15 коек, ГБУЗ "Центральная районная больница" г.о. Прохладный и Прохладненского муниципального района - 15 коек), 15 коек для пациентов с заболеваниями опорно-двигательного аппарата (ГБУЗ "Межрайонная многопрофильная больница" - 15 коек), 48 - для соматических больных, в том числе перенесших COVID-19 (ГБУЗ "Городская клиническая больница N 1" - 15 коек, ГБУЗ "Кардиологический диспансер" - 18 коек, ГБУЗ "Центр аллергологии и иммунологии" - 15 коек) и 20 - реабилитационные (наркологические) в ГБУЗ "Наркологический диспансер" Министерства здравоохранения Кабардино-Балкарской Республики. За 2022 год работа койки по медицинской реабилитации для взрослых составила 291,0 день, средняя длительность пребывания - 12,9 дня, оборот койки - 22,6 больных на одну развернутую койку.</w:t>
      </w:r>
    </w:p>
    <w:p>
      <w:pPr>
        <w:pStyle w:val="0"/>
        <w:spacing w:before="200" w:line-rule="auto"/>
        <w:ind w:firstLine="540"/>
        <w:jc w:val="both"/>
      </w:pPr>
      <w:r>
        <w:rPr>
          <w:sz w:val="20"/>
        </w:rPr>
        <w:t xml:space="preserve">Число круглосуточных реабилитационных коек для детей составило 75 коек: 35 - для пациентов с заболеваниями центральной нервной системы (ГБУЗ "Республиканский детский клинический многопрофильный центр" - 10 коек, ГБУЗ "Республиканский детский реабилитационный центр" - 25 коек), 15 - для пациентов с заболеваниями опорно-двигательного аппарата и ПНС (ГБУЗ "Республиканский детский клинический многопрофильный центр" - 10 коек, ГБУЗ "Республиканский детский реабилитационный центр" - 5 коек), 25 - для соматических больных (ГБУЗ "Республиканский детский клинический многопрофильный центр" - 10 коек, ГБУЗ "Центр аллергологии и иммунологии" - 15 коек). За 2022 год работа койки по медицинской реабилитации для детей составила 283,7 дня, средняя длительность пребывания - 15,4 дня, оборот койки - 18,5 больных на одну развернутую койку.</w:t>
      </w:r>
    </w:p>
    <w:p>
      <w:pPr>
        <w:pStyle w:val="0"/>
        <w:spacing w:before="200" w:line-rule="auto"/>
        <w:ind w:firstLine="540"/>
        <w:jc w:val="both"/>
      </w:pPr>
      <w:r>
        <w:rPr>
          <w:sz w:val="20"/>
        </w:rPr>
        <w:t xml:space="preserve">Основные нозологические формы у пациентов, поступающих в неврологические отделения, это цереброваскулярные заболевания - 60%, а также дорсопатии, эпилепсия, демиелинизирующие и дегенеративные заболевания головного и спинного мозга. В течение 2022 года отмечается рост хронических воспалительных демиелинизирующих полиневропатий, связанный с перенесенной новой коронавирусной инфекцией и ее лечением.</w:t>
      </w:r>
    </w:p>
    <w:p>
      <w:pPr>
        <w:pStyle w:val="0"/>
        <w:spacing w:before="200" w:line-rule="auto"/>
        <w:ind w:firstLine="540"/>
        <w:jc w:val="both"/>
      </w:pPr>
      <w:r>
        <w:rPr>
          <w:sz w:val="20"/>
        </w:rPr>
        <w:t xml:space="preserve">Одним из основных показателей мониторинга реализации мероприятий по снижению смертности от ОНМК является количество пациентов, доставленных в сосудистые отделения в первые 4,5 часа от клинической манифестации. В 2022 году в Республиканский сосудистый центр доставлен 91 человек, или 17,5% от общего числа больных с ишемическим инсультом (521 человек).</w:t>
      </w:r>
    </w:p>
    <w:p>
      <w:pPr>
        <w:pStyle w:val="0"/>
        <w:spacing w:before="200" w:line-rule="auto"/>
        <w:ind w:firstLine="540"/>
        <w:jc w:val="both"/>
      </w:pPr>
      <w:r>
        <w:rPr>
          <w:sz w:val="20"/>
        </w:rPr>
        <w:t xml:space="preserve">В первичное сосудистое отделение N 1 на базе ГБУЗ "Городская клиническая больница N 1" в первые 4,5 часа поступили 135 человек, что составило 19,2% от общего количества пациентов с ишемическим инсультом (703 человек).</w:t>
      </w:r>
    </w:p>
    <w:p>
      <w:pPr>
        <w:pStyle w:val="0"/>
        <w:spacing w:before="200" w:line-rule="auto"/>
        <w:ind w:firstLine="540"/>
        <w:jc w:val="both"/>
      </w:pPr>
      <w:r>
        <w:rPr>
          <w:sz w:val="20"/>
        </w:rPr>
        <w:t xml:space="preserve">Доля больных с ишемическим инсультом, которым выполнен системный тромболизис в РСЦ, составила 8,6% (45 больным из 521), а в ПСО N 1 - 11% (77 больным из 703). Показатель тромболитической терапии при ОНМК в Кабардино-Балкарской Республике по итогам 2022 года составил 9,8%, что выше целевых показателей, установленных Министерством здравоохранения Российской Федерации (не менее 5%).</w:t>
      </w:r>
    </w:p>
    <w:p>
      <w:pPr>
        <w:pStyle w:val="0"/>
        <w:spacing w:before="200" w:line-rule="auto"/>
        <w:ind w:firstLine="540"/>
        <w:jc w:val="both"/>
      </w:pPr>
      <w:r>
        <w:rPr>
          <w:sz w:val="20"/>
        </w:rPr>
        <w:t xml:space="preserve">ПСО N 2 на базе нового корпуса ГБУЗ "Центральная районная больница" г.о. Прохладный и Прохладненского муниципального района в течение 2020 года не функционировало в связи с развертыванием госпиталя особо опасных инфекций, но с марта 2022 г. возобновило работу в полном объеме для оказания специализированной медицинской помощи пациентам с ОНМК из городского округа Прохладный, Майского и Терского муниципальных районов в соответствии с учрежденной маршрутизацией, что значительно сокращает время транспортировки пациентов в профильное учреждение.</w:t>
      </w:r>
    </w:p>
    <w:p>
      <w:pPr>
        <w:pStyle w:val="0"/>
        <w:spacing w:before="200" w:line-rule="auto"/>
        <w:ind w:firstLine="540"/>
        <w:jc w:val="both"/>
      </w:pPr>
      <w:r>
        <w:rPr>
          <w:sz w:val="20"/>
        </w:rPr>
        <w:t xml:space="preserve">Важным направлением в реализации региональной сосудистой программы является реабилитация пациентов с нарушениями мозгового кровообращения. В республике функционируют отделения реабилитации пациентов с нарушениями мозгового кровообращения в ГБУЗ "Республиканская клиническая больница" Министерства здравоохранения Кабардино-Балкарской Республики (на 10 коек в составе отделения для больных с ОНМК), первичном сосудистом отделении N 1 на базе ГБУЗ "Городская клиническая больница N 1" (на 15 коек) и первичном сосудистом отделении N 2 на базе нового корпуса ГБУЗ "Центральная районная больница" г.о. Прохладный и Прохладненского муниципального района (на 15 коек).</w:t>
      </w:r>
    </w:p>
    <w:p>
      <w:pPr>
        <w:pStyle w:val="0"/>
        <w:spacing w:before="200" w:line-rule="auto"/>
        <w:ind w:firstLine="540"/>
        <w:jc w:val="both"/>
      </w:pPr>
      <w:r>
        <w:rPr>
          <w:sz w:val="20"/>
        </w:rPr>
        <w:t xml:space="preserve">Реабилитация на III амбулаторном этапе в республике включает в себя мероприятия по медицинской реабилитации на базе медицинских организаций, оказывающих первичную медико-санитарную помощь. Специализированные санатории на территории Кабардино-Балкарской Республики отсутствуют.</w:t>
      </w:r>
    </w:p>
    <w:p>
      <w:pPr>
        <w:pStyle w:val="0"/>
        <w:jc w:val="both"/>
      </w:pPr>
      <w:r>
        <w:rPr>
          <w:sz w:val="20"/>
        </w:rPr>
      </w:r>
    </w:p>
    <w:p>
      <w:pPr>
        <w:pStyle w:val="2"/>
        <w:outlineLvl w:val="3"/>
        <w:jc w:val="center"/>
      </w:pPr>
      <w:r>
        <w:rPr>
          <w:sz w:val="20"/>
        </w:rPr>
        <w:t xml:space="preserve">Анализ системы контроля качества медицинской помощи</w:t>
      </w:r>
    </w:p>
    <w:p>
      <w:pPr>
        <w:pStyle w:val="2"/>
        <w:jc w:val="center"/>
      </w:pPr>
      <w:r>
        <w:rPr>
          <w:sz w:val="20"/>
        </w:rPr>
        <w:t xml:space="preserve">в медицинских организациях, оказывающих медицинскую помощь</w:t>
      </w:r>
    </w:p>
    <w:p>
      <w:pPr>
        <w:pStyle w:val="2"/>
        <w:jc w:val="center"/>
      </w:pPr>
      <w:r>
        <w:rPr>
          <w:sz w:val="20"/>
        </w:rPr>
        <w:t xml:space="preserve">при сердечно-сосудистых заболеваниях (далее - ССЗ)</w:t>
      </w:r>
    </w:p>
    <w:p>
      <w:pPr>
        <w:pStyle w:val="0"/>
        <w:jc w:val="both"/>
      </w:pPr>
      <w:r>
        <w:rPr>
          <w:sz w:val="20"/>
        </w:rPr>
      </w:r>
    </w:p>
    <w:p>
      <w:pPr>
        <w:pStyle w:val="0"/>
        <w:ind w:firstLine="540"/>
        <w:jc w:val="both"/>
      </w:pPr>
      <w:r>
        <w:rPr>
          <w:sz w:val="20"/>
        </w:rPr>
        <w:t xml:space="preserve">Контроль качества медицинской помощи проводится в соответствии с приказами Министерства здравоохранения Кабардино-Балкарской Республики от 11 января 2021 г. </w:t>
      </w:r>
      <w:hyperlink w:history="0" r:id="rId24" w:tooltip="Приказ Минздрава КБР от 11.01.2021 N 1-КРО &quot;О ведомственном контроле качества по соблюдению порядков и стандартов медицинской помощи в организациях здравоохранения Кабардино-Балкарской Республики&quot; {КонсультантПлюс}">
        <w:r>
          <w:rPr>
            <w:sz w:val="20"/>
            <w:color w:val="0000ff"/>
          </w:rPr>
          <w:t xml:space="preserve">N 1-КРО</w:t>
        </w:r>
      </w:hyperlink>
      <w:r>
        <w:rPr>
          <w:sz w:val="20"/>
        </w:rPr>
        <w:t xml:space="preserve"> "О ведомственном контроле качества по соблюдению порядков и стандартов медицинской помощи в организациях здравоохранения Кабардино-Балкарской Республики" и </w:t>
      </w:r>
      <w:hyperlink w:history="0" r:id="rId25" w:tooltip="Приказ Минздрава КБР от 11.01.2021 N 2-КРО &quot;Об утверждении требований к организации и проведению внутреннего контроля качества и безопасности медицинской деятельности&quot; {КонсультантПлюс}">
        <w:r>
          <w:rPr>
            <w:sz w:val="20"/>
            <w:color w:val="0000ff"/>
          </w:rPr>
          <w:t xml:space="preserve">N 2-КРО</w:t>
        </w:r>
      </w:hyperlink>
      <w:r>
        <w:rPr>
          <w:sz w:val="20"/>
        </w:rPr>
        <w:t xml:space="preserve"> "Об утверждении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Подведомственным медицинским учреждениям рекомендовано использовать формы "Карта внутреннего контроля качества и безопасности медицинской деятельности", "Карта контроля соблюдения безопасных условий труда, требований по безопасному применению и эксплуатации медицинских изделий", "Журнал внутреннего контроля качества и безопасности медицинской деятельности", инструкцию по ведению журнала.</w:t>
      </w:r>
    </w:p>
    <w:p>
      <w:pPr>
        <w:pStyle w:val="0"/>
        <w:spacing w:before="200" w:line-rule="auto"/>
        <w:ind w:firstLine="540"/>
        <w:jc w:val="both"/>
      </w:pPr>
      <w:r>
        <w:rPr>
          <w:sz w:val="20"/>
        </w:rPr>
        <w:t xml:space="preserve">По решению руководителя медицинской организации разрабатываются иные локальные акты в рамках внутреннего контроля (стандартные операционные процедуры, алгоритмы действий работников организации) в соответствии с нормативными правовыми актами, регламентирующими вопросы организации медицинской деятельности, в том числе порядками оказания медицинской помощи, а также с учетом стандартов медицинской помощи, на основе клинических рекомендаций, критериев оценки качества медицинской помощи.</w:t>
      </w:r>
    </w:p>
    <w:p>
      <w:pPr>
        <w:pStyle w:val="0"/>
        <w:spacing w:before="200" w:line-rule="auto"/>
        <w:ind w:firstLine="540"/>
        <w:jc w:val="both"/>
      </w:pPr>
      <w:r>
        <w:rPr>
          <w:sz w:val="20"/>
        </w:rPr>
        <w:t xml:space="preserve">Качество оказанной медицинской помощи при проведении ведомственного и внутреннего контроля качества и безопасности медицинской деятельности оценивается на основе изучения ее характеристик: своевременности оказания медицинской помощи, правильности выбора методов профилактики, диагностики, лечения и реабилитации при оказании медицинской помощи, степени достижения запланированного результата.</w:t>
      </w:r>
    </w:p>
    <w:p>
      <w:pPr>
        <w:pStyle w:val="0"/>
        <w:spacing w:before="200" w:line-rule="auto"/>
        <w:ind w:firstLine="540"/>
        <w:jc w:val="both"/>
      </w:pPr>
      <w:r>
        <w:rPr>
          <w:sz w:val="20"/>
        </w:rPr>
        <w:t xml:space="preserve">Проведение контроля качества медицинской помощи конкретному пациенту предусматривает оценку ее соответствия стандартам медицинской помощи, протоколам ведения больных, зарегистрированным медицинским технологиям, установленным или обычно предъявляемым в медицинской практике требованиям к проведению диагностических, лечебных, реабилитационных, профилактических мероприятий, проведению медицинской экспертизы, медицинского освидетельствования, оформлению медицинской документации с учетом современного уровня развития медицинской науки, медицинских технологий и клинических особенностей каждого конкретного случая оказания медицинской помощи.</w:t>
      </w:r>
    </w:p>
    <w:p>
      <w:pPr>
        <w:pStyle w:val="0"/>
        <w:spacing w:before="200" w:line-rule="auto"/>
        <w:ind w:firstLine="540"/>
        <w:jc w:val="both"/>
      </w:pPr>
      <w:r>
        <w:rPr>
          <w:sz w:val="20"/>
        </w:rPr>
        <w:t xml:space="preserve">Внутренний контроль качества медицинской помощи осуществляется лечащим врачом (самоконтроль).</w:t>
      </w:r>
    </w:p>
    <w:p>
      <w:pPr>
        <w:pStyle w:val="0"/>
        <w:spacing w:before="200" w:line-rule="auto"/>
        <w:ind w:firstLine="540"/>
        <w:jc w:val="both"/>
      </w:pPr>
      <w:r>
        <w:rPr>
          <w:sz w:val="20"/>
        </w:rPr>
        <w:t xml:space="preserve">При анализе медицинской документации и личного осмотра лечащий врач исключает дефекты, наличие которых способствует снижению качества медицинской помощи, и своевременно проводит корректировку лечебно-диагностических мероприятий. При оказании медицинской помощи необходимо строгое соблюдение лечащим врачом требований законодательства и стандартов медицинской помощи.</w:t>
      </w:r>
    </w:p>
    <w:p>
      <w:pPr>
        <w:pStyle w:val="0"/>
        <w:spacing w:before="200" w:line-rule="auto"/>
        <w:ind w:firstLine="540"/>
        <w:jc w:val="both"/>
      </w:pPr>
      <w:r>
        <w:rPr>
          <w:sz w:val="20"/>
        </w:rPr>
        <w:t xml:space="preserve">Внутренний контроль качества медицинской помощи и экспертиза конкретного клинического случая осуществляются на следующих уровнях:</w:t>
      </w:r>
    </w:p>
    <w:p>
      <w:pPr>
        <w:pStyle w:val="0"/>
        <w:spacing w:before="200" w:line-rule="auto"/>
        <w:ind w:firstLine="540"/>
        <w:jc w:val="both"/>
      </w:pPr>
      <w:r>
        <w:rPr>
          <w:sz w:val="20"/>
        </w:rPr>
        <w:t xml:space="preserve">уровень 1 - заведующий отделением (подразделением);</w:t>
      </w:r>
    </w:p>
    <w:p>
      <w:pPr>
        <w:pStyle w:val="0"/>
        <w:spacing w:before="200" w:line-rule="auto"/>
        <w:ind w:firstLine="540"/>
        <w:jc w:val="both"/>
      </w:pPr>
      <w:r>
        <w:rPr>
          <w:sz w:val="20"/>
        </w:rPr>
        <w:t xml:space="preserve">уровень 2 - заместитель руководителя медицинской организации либо лицо, назначенное руководителем медицинской организации, на которого возложен данный раздел работы;</w:t>
      </w:r>
    </w:p>
    <w:p>
      <w:pPr>
        <w:pStyle w:val="0"/>
        <w:spacing w:before="200" w:line-rule="auto"/>
        <w:ind w:firstLine="540"/>
        <w:jc w:val="both"/>
      </w:pPr>
      <w:r>
        <w:rPr>
          <w:sz w:val="20"/>
        </w:rPr>
        <w:t xml:space="preserve">уровень 3 -- врачебная комиссия медицинской организации.</w:t>
      </w:r>
    </w:p>
    <w:p>
      <w:pPr>
        <w:pStyle w:val="0"/>
        <w:spacing w:before="200" w:line-rule="auto"/>
        <w:ind w:firstLine="540"/>
        <w:jc w:val="both"/>
      </w:pPr>
      <w:r>
        <w:rPr>
          <w:sz w:val="20"/>
        </w:rPr>
        <w:t xml:space="preserve">Итоги проведенного контроля оформляются в журнале, рекомендованном для оформления, и картах внутреннего контроля качества и безопасности медицинской деятельности. По итогам проведенного контроля качества медицинской помощи организацией здравоохранения разрабатываются и реализуются мероприятия по управлению качеством медицинской помощи.</w:t>
      </w:r>
    </w:p>
    <w:p>
      <w:pPr>
        <w:pStyle w:val="0"/>
        <w:spacing w:before="200" w:line-rule="auto"/>
        <w:ind w:firstLine="540"/>
        <w:jc w:val="both"/>
      </w:pPr>
      <w:hyperlink w:history="0" r:id="rId26" w:tooltip="Приказ Минздрава КБР от 26.01.2015 N 8-КК (ред. от 12.03.2020) &quot;Мониторинг показателей качества медицинской помощи в медицинских организациях, подведомственных Министерству здравоохранения Кабардино-Балкарской Республики&quot; {КонсультантПлюс}">
        <w:r>
          <w:rPr>
            <w:sz w:val="20"/>
            <w:color w:val="0000ff"/>
          </w:rPr>
          <w:t xml:space="preserve">Приказом</w:t>
        </w:r>
      </w:hyperlink>
      <w:r>
        <w:rPr>
          <w:sz w:val="20"/>
        </w:rPr>
        <w:t xml:space="preserve"> Министерства здравоохранения Кабардино-Балкарской Республики от 26 января 2015 г. N 8-КК "Мониторинг показателей качества медицинской помощи в медицинских организациях, подведомственных Министерству здравоохранения Кабардино-Балкарской Республики" утверждены:</w:t>
      </w:r>
    </w:p>
    <w:p>
      <w:pPr>
        <w:pStyle w:val="0"/>
        <w:spacing w:before="200" w:line-rule="auto"/>
        <w:ind w:firstLine="540"/>
        <w:jc w:val="both"/>
      </w:pPr>
      <w:r>
        <w:rPr>
          <w:sz w:val="20"/>
        </w:rPr>
        <w:t xml:space="preserve">отчетная форма "Сводная информация об объемах и результатах показателей качества медицинской помощи в медицинских организациях по случаям, подлежащим контролю в обязательном порядке (третий уровень контроля)";</w:t>
      </w:r>
    </w:p>
    <w:p>
      <w:pPr>
        <w:pStyle w:val="0"/>
        <w:spacing w:before="200" w:line-rule="auto"/>
        <w:ind w:firstLine="540"/>
        <w:jc w:val="both"/>
      </w:pPr>
      <w:r>
        <w:rPr>
          <w:sz w:val="20"/>
        </w:rPr>
        <w:t xml:space="preserve">отчетная форма "Сводная информация об объемах и результатах показателей качества медицинской помощи по уровням контроля".</w:t>
      </w:r>
    </w:p>
    <w:p>
      <w:pPr>
        <w:pStyle w:val="0"/>
        <w:spacing w:before="200" w:line-rule="auto"/>
        <w:ind w:firstLine="540"/>
        <w:jc w:val="both"/>
      </w:pPr>
      <w:r>
        <w:rPr>
          <w:sz w:val="20"/>
        </w:rPr>
        <w:t xml:space="preserve">Руководителями медицинских организаций, подведомственных Министерству здравоохранения Кабардино-Балкарской Республики, ежеквартально до 10 числа месяца, следующего за отчетным кварталом, и ежегодно до 15 января представляется сводная ежеквартальная и годовая информация показателей оценки качества медицинской помощи в соответствии с приложениями к данному приказу.</w:t>
      </w:r>
    </w:p>
    <w:p>
      <w:pPr>
        <w:pStyle w:val="0"/>
        <w:spacing w:before="200" w:line-rule="auto"/>
        <w:ind w:firstLine="540"/>
        <w:jc w:val="both"/>
      </w:pPr>
      <w:r>
        <w:rPr>
          <w:sz w:val="20"/>
        </w:rPr>
        <w:t xml:space="preserve">В рамках ведомственного контроля Министерством здравоохранения Кабардино-Балкарской Республики один раз в квартал проводится проверка достоверности представленной отчетной информации медицинскими организациями, которая носит целевой характер. По результатам мониторинга показателей качества медицинской помощи при отклонении показателей от целевых значений или при выявлении отрицательной динамики показателей в организации здравоохранения разрабатываются и проводятся мероприятия, направленные на устранение причин, вызвавших снижение качества, доступности или эффективности оказываемой медицинской помощи.</w:t>
      </w:r>
    </w:p>
    <w:p>
      <w:pPr>
        <w:pStyle w:val="0"/>
        <w:spacing w:before="200" w:line-rule="auto"/>
        <w:ind w:firstLine="540"/>
        <w:jc w:val="both"/>
      </w:pPr>
      <w:r>
        <w:rPr>
          <w:sz w:val="20"/>
        </w:rPr>
        <w:t xml:space="preserve">Результаты внутреннего контроля качества и безопасности медицинской деятельности сопоставляются с данными ведомственного и вневедомственного контроля качества, обсуждаются на оперативных совещаниях, заседаниях больничного совета, врачебных комиссиях (далее - ВК), подкомиссии ВК по качеству в целях разработки и принятия необходимых корректирующих мер в области обеспечения качества и эффективности оказания медицинской помощи.</w:t>
      </w:r>
    </w:p>
    <w:p>
      <w:pPr>
        <w:pStyle w:val="0"/>
        <w:spacing w:before="200" w:line-rule="auto"/>
        <w:ind w:firstLine="540"/>
        <w:jc w:val="both"/>
      </w:pPr>
      <w:r>
        <w:rPr>
          <w:sz w:val="20"/>
        </w:rPr>
        <w:t xml:space="preserve">Результаты ведомственного контроля докладываются министру здравоохранения Кабардино-Балкарской Республики для принятия управленческих решений.</w:t>
      </w:r>
    </w:p>
    <w:p>
      <w:pPr>
        <w:pStyle w:val="0"/>
        <w:jc w:val="both"/>
      </w:pPr>
      <w:r>
        <w:rPr>
          <w:sz w:val="20"/>
        </w:rPr>
      </w:r>
    </w:p>
    <w:p>
      <w:pPr>
        <w:pStyle w:val="2"/>
        <w:outlineLvl w:val="4"/>
        <w:jc w:val="center"/>
      </w:pPr>
      <w:r>
        <w:rPr>
          <w:sz w:val="20"/>
        </w:rPr>
        <w:t xml:space="preserve">1.5.2. Ведение в Кабардино-Балкарской Республике</w:t>
      </w:r>
    </w:p>
    <w:p>
      <w:pPr>
        <w:pStyle w:val="2"/>
        <w:jc w:val="center"/>
      </w:pPr>
      <w:r>
        <w:rPr>
          <w:sz w:val="20"/>
        </w:rPr>
        <w:t xml:space="preserve">баз данных регистров, реестров больных с ССЗ</w:t>
      </w:r>
    </w:p>
    <w:p>
      <w:pPr>
        <w:pStyle w:val="0"/>
        <w:jc w:val="both"/>
      </w:pPr>
      <w:r>
        <w:rPr>
          <w:sz w:val="20"/>
        </w:rPr>
      </w:r>
    </w:p>
    <w:p>
      <w:pPr>
        <w:pStyle w:val="0"/>
        <w:ind w:firstLine="540"/>
        <w:jc w:val="both"/>
      </w:pPr>
      <w:r>
        <w:rPr>
          <w:sz w:val="20"/>
        </w:rPr>
        <w:t xml:space="preserve">Федеральные и/или региональные регистры больных с сердечно-сосудистой патологией после высокотехнологичных вмешательств, высокого риска повторных событий и неблагоприятного исхода в настоящее время находятся в опытной эксплуатации на стадии тестирования в рамках контракта от 29 сентября 2021 г. N 71/09/2021-РМИС на выполнение работ по модернизации Региональной медицинской информационной системы Кабардино-Балкарской Республики (РМИС КБР) в части расширения функциональных возможностей.</w:t>
      </w:r>
    </w:p>
    <w:p>
      <w:pPr>
        <w:pStyle w:val="0"/>
        <w:spacing w:before="200" w:line-rule="auto"/>
        <w:ind w:firstLine="540"/>
        <w:jc w:val="both"/>
      </w:pPr>
      <w:r>
        <w:rPr>
          <w:sz w:val="20"/>
        </w:rPr>
        <w:t xml:space="preserve">С 2019 по 2021 годы поэтапно закуплено и введено в эксплуатацию информационно-коммуникационное оборудование в государственных медицинских организациях Кабардино-Балкарской Республики, включая их структурные подразделения (в том числе фельдшерско-акушерские пункты и фельдшерские пункты, подключенные к информационно-телекоммуникационной сети "Интернет"). Всего организовано 4450 автоматизированных рабочих мест медицинского работника. Проведена работа по модернизации и развитию регионального сегмента единой государственной информационной системы здравоохранения (далее - РС ЕГИСЗ) в части внедрения единой электронной медицинской карты пациента.</w:t>
      </w:r>
    </w:p>
    <w:p>
      <w:pPr>
        <w:pStyle w:val="0"/>
        <w:spacing w:before="200" w:line-rule="auto"/>
        <w:ind w:firstLine="540"/>
        <w:jc w:val="both"/>
      </w:pPr>
      <w:r>
        <w:rPr>
          <w:sz w:val="20"/>
        </w:rPr>
        <w:t xml:space="preserve">С октября 2021 г. все структурные подразделения медицинских организаций (в том числе фельдшерско-акушерские пункты и фельдшерские пункты при подключении к информационно-телекоммуникационной сети "Интернет") используют медицинскую информационную систему, соответствующую требованиям Министерства здравоохранения Российской Федерации, обеспечивающую в том числе:</w:t>
      </w:r>
    </w:p>
    <w:p>
      <w:pPr>
        <w:pStyle w:val="0"/>
        <w:spacing w:before="200" w:line-rule="auto"/>
        <w:ind w:firstLine="540"/>
        <w:jc w:val="both"/>
      </w:pPr>
      <w:r>
        <w:rPr>
          <w:sz w:val="20"/>
        </w:rPr>
        <w:t xml:space="preserve">ведение электронного расписания приема врачей;</w:t>
      </w:r>
    </w:p>
    <w:p>
      <w:pPr>
        <w:pStyle w:val="0"/>
        <w:spacing w:before="200" w:line-rule="auto"/>
        <w:ind w:firstLine="540"/>
        <w:jc w:val="both"/>
      </w:pPr>
      <w:r>
        <w:rPr>
          <w:sz w:val="20"/>
        </w:rPr>
        <w:t xml:space="preserve">ведение электронных медицинских карт пациентов;</w:t>
      </w:r>
    </w:p>
    <w:p>
      <w:pPr>
        <w:pStyle w:val="0"/>
        <w:spacing w:before="200" w:line-rule="auto"/>
        <w:ind w:firstLine="540"/>
        <w:jc w:val="both"/>
      </w:pPr>
      <w:r>
        <w:rPr>
          <w:sz w:val="20"/>
        </w:rPr>
        <w:t xml:space="preserve">формирование автоматической выгрузки счетов (реестров счетов) в территориальные фонды обязательного медицинского страхования;</w:t>
      </w:r>
    </w:p>
    <w:p>
      <w:pPr>
        <w:pStyle w:val="0"/>
        <w:spacing w:before="200" w:line-rule="auto"/>
        <w:ind w:firstLine="540"/>
        <w:jc w:val="both"/>
      </w:pPr>
      <w:r>
        <w:rPr>
          <w:sz w:val="20"/>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pStyle w:val="0"/>
        <w:spacing w:before="200" w:line-rule="auto"/>
        <w:ind w:firstLine="540"/>
        <w:jc w:val="both"/>
      </w:pPr>
      <w:r>
        <w:rPr>
          <w:sz w:val="20"/>
        </w:rPr>
        <w:t xml:space="preserve">информационное взаимодействие с государственными информационными системами в сфере здравоохранения субъектов Российской Федерации;</w:t>
      </w:r>
    </w:p>
    <w:p>
      <w:pPr>
        <w:pStyle w:val="0"/>
        <w:spacing w:before="200" w:line-rule="auto"/>
        <w:ind w:firstLine="540"/>
        <w:jc w:val="both"/>
      </w:pPr>
      <w:r>
        <w:rPr>
          <w:sz w:val="20"/>
        </w:rPr>
        <w:t xml:space="preserve">информационное взаимодействие с подсистемами ЕГИСЗ в целях оказания медицинской помощи и электронных услуг (сервисов) для граждан.</w:t>
      </w:r>
    </w:p>
    <w:p>
      <w:pPr>
        <w:pStyle w:val="0"/>
        <w:spacing w:before="200" w:line-rule="auto"/>
        <w:ind w:firstLine="540"/>
        <w:jc w:val="both"/>
      </w:pPr>
      <w:r>
        <w:rPr>
          <w:sz w:val="20"/>
        </w:rPr>
        <w:t xml:space="preserve">В 2021 году в Кабардино-Балкарской Республике введены в эксплуатацию программно-технические средства, обеспечивающие функционирование региональной защищенной сети передачи данных и подключение к ней структурных подразделений государственных медицинских организаций.</w:t>
      </w:r>
    </w:p>
    <w:p>
      <w:pPr>
        <w:pStyle w:val="0"/>
        <w:spacing w:before="200" w:line-rule="auto"/>
        <w:ind w:firstLine="540"/>
        <w:jc w:val="both"/>
      </w:pPr>
      <w:r>
        <w:rPr>
          <w:sz w:val="20"/>
        </w:rPr>
        <w:t xml:space="preserve">В 2022 году реализованы централизованные системы (подсистемы):</w:t>
      </w:r>
    </w:p>
    <w:p>
      <w:pPr>
        <w:pStyle w:val="0"/>
        <w:spacing w:before="200" w:line-rule="auto"/>
        <w:ind w:firstLine="540"/>
        <w:jc w:val="both"/>
      </w:pPr>
      <w:r>
        <w:rPr>
          <w:sz w:val="20"/>
        </w:rPr>
        <w:t xml:space="preserve">"Ведение интегрированных электронных медицинских карт пациентов";</w:t>
      </w:r>
    </w:p>
    <w:p>
      <w:pPr>
        <w:pStyle w:val="0"/>
        <w:spacing w:before="200" w:line-rule="auto"/>
        <w:ind w:firstLine="540"/>
        <w:jc w:val="both"/>
      </w:pPr>
      <w:r>
        <w:rPr>
          <w:sz w:val="20"/>
        </w:rPr>
        <w:t xml:space="preserve">"Телемедицинские консультации" модернизация и расширение функциональных возможностей;</w:t>
      </w:r>
    </w:p>
    <w:p>
      <w:pPr>
        <w:pStyle w:val="0"/>
        <w:spacing w:before="200" w:line-rule="auto"/>
        <w:ind w:firstLine="540"/>
        <w:jc w:val="both"/>
      </w:pPr>
      <w:r>
        <w:rPr>
          <w:sz w:val="20"/>
        </w:rPr>
        <w:t xml:space="preserve">"Центральный архив медицинских изображений" модернизация и расширение функциональных возможностей;</w:t>
      </w:r>
    </w:p>
    <w:p>
      <w:pPr>
        <w:pStyle w:val="0"/>
        <w:spacing w:before="200" w:line-rule="auto"/>
        <w:ind w:firstLine="540"/>
        <w:jc w:val="both"/>
      </w:pPr>
      <w:r>
        <w:rPr>
          <w:sz w:val="20"/>
        </w:rPr>
        <w:t xml:space="preserve">"Организация оказания медицинской помощи больным онкологическими заболеваниями";</w:t>
      </w:r>
    </w:p>
    <w:p>
      <w:pPr>
        <w:pStyle w:val="0"/>
        <w:spacing w:before="200" w:line-rule="auto"/>
        <w:ind w:firstLine="540"/>
        <w:jc w:val="both"/>
      </w:pPr>
      <w:r>
        <w:rPr>
          <w:sz w:val="20"/>
        </w:rPr>
        <w:t xml:space="preserve">"Организации оказания медицинской помощи по профилям "Акушерство и гинекология" и "Неонатология" (мониторинг беременных)";</w:t>
      </w:r>
    </w:p>
    <w:p>
      <w:pPr>
        <w:pStyle w:val="0"/>
        <w:spacing w:before="200" w:line-rule="auto"/>
        <w:ind w:firstLine="540"/>
        <w:jc w:val="both"/>
      </w:pPr>
      <w:r>
        <w:rPr>
          <w:sz w:val="20"/>
        </w:rPr>
        <w:t xml:space="preserve">"Организация оказания медицинской помощи больным сердечно-сосудистыми заболеваниями";</w:t>
      </w:r>
    </w:p>
    <w:p>
      <w:pPr>
        <w:pStyle w:val="0"/>
        <w:spacing w:before="200" w:line-rule="auto"/>
        <w:ind w:firstLine="540"/>
        <w:jc w:val="both"/>
      </w:pPr>
      <w:r>
        <w:rPr>
          <w:sz w:val="20"/>
        </w:rPr>
        <w:t xml:space="preserve">"Организация оказания профилактической медицинской помощи (профилактика)".</w:t>
      </w:r>
    </w:p>
    <w:p>
      <w:pPr>
        <w:pStyle w:val="0"/>
        <w:spacing w:before="200" w:line-rule="auto"/>
        <w:ind w:firstLine="540"/>
        <w:jc w:val="both"/>
      </w:pPr>
      <w:r>
        <w:rPr>
          <w:sz w:val="20"/>
        </w:rPr>
        <w:t xml:space="preserve">Тем самым сокращено время ожидания гражданами медицинской помощи за счет реализации системы управления маршрутизацией и потоками пациентов. Для врачей обеспечена возможность получения телемедицинских консультаций по сложным клиническим случаям за счет функционирования централизованной системы (подсистемы) "Телемедицинские консультации" с последующим оформлением протокола телемедицинских консультаций в формате СЭМД.</w:t>
      </w:r>
    </w:p>
    <w:p>
      <w:pPr>
        <w:pStyle w:val="0"/>
        <w:spacing w:before="200" w:line-rule="auto"/>
        <w:ind w:firstLine="540"/>
        <w:jc w:val="both"/>
      </w:pPr>
      <w:r>
        <w:rPr>
          <w:sz w:val="20"/>
        </w:rPr>
        <w:t xml:space="preserve">В 2023 - 2024 годах в Кабардино-Балкарской Республике будет осуществляться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(профилактика)".</w:t>
      </w:r>
    </w:p>
    <w:p>
      <w:pPr>
        <w:pStyle w:val="0"/>
        <w:spacing w:before="200" w:line-rule="auto"/>
        <w:ind w:firstLine="540"/>
        <w:jc w:val="both"/>
      </w:pPr>
      <w:r>
        <w:rPr>
          <w:sz w:val="20"/>
        </w:rPr>
        <w:t xml:space="preserve">Будет обеспечен контроль своевременного выявления факторов риска развития осложнений ССЗ на всех этапах оказания медицинской помощи, маршрутизации пациентов с ССЗ.</w:t>
      </w:r>
    </w:p>
    <w:p>
      <w:pPr>
        <w:pStyle w:val="0"/>
        <w:spacing w:before="200" w:line-rule="auto"/>
        <w:ind w:firstLine="540"/>
        <w:jc w:val="both"/>
      </w:pPr>
      <w:r>
        <w:rPr>
          <w:sz w:val="20"/>
        </w:rPr>
        <w:t xml:space="preserve">Централизованная система (подсистема) государственной информационной системы в сфере здравоохранения Кабардино-Балкарской Республики "Телемедицинские консультации" обеспечит оказание медицинской помощи с применением телемедицинских технологий в Кабардино-Балкарской Республике на межрегиональном уровне в соответствии с </w:t>
      </w:r>
      <w:hyperlink w:history="0" r:id="rId2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порядком</w:t>
        </w:r>
      </w:hyperlink>
      <w:r>
        <w:rPr>
          <w:sz w:val="20"/>
        </w:rPr>
        <w:t xml:space="preserve">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pPr>
        <w:pStyle w:val="0"/>
        <w:jc w:val="both"/>
      </w:pPr>
      <w:r>
        <w:rPr>
          <w:sz w:val="20"/>
        </w:rPr>
      </w:r>
    </w:p>
    <w:p>
      <w:pPr>
        <w:pStyle w:val="2"/>
        <w:outlineLvl w:val="4"/>
        <w:jc w:val="center"/>
      </w:pPr>
      <w:r>
        <w:rPr>
          <w:sz w:val="20"/>
        </w:rPr>
        <w:t xml:space="preserve">1.5.3. Реализация специализированных</w:t>
      </w:r>
    </w:p>
    <w:p>
      <w:pPr>
        <w:pStyle w:val="2"/>
        <w:jc w:val="center"/>
      </w:pPr>
      <w:r>
        <w:rPr>
          <w:sz w:val="20"/>
        </w:rPr>
        <w:t xml:space="preserve">программ для больных с ССЗ</w:t>
      </w:r>
    </w:p>
    <w:p>
      <w:pPr>
        <w:pStyle w:val="0"/>
        <w:jc w:val="both"/>
      </w:pPr>
      <w:r>
        <w:rPr>
          <w:sz w:val="20"/>
        </w:rPr>
      </w:r>
    </w:p>
    <w:p>
      <w:pPr>
        <w:pStyle w:val="0"/>
        <w:ind w:firstLine="540"/>
        <w:jc w:val="both"/>
      </w:pPr>
      <w:r>
        <w:rPr>
          <w:sz w:val="20"/>
        </w:rPr>
        <w:t xml:space="preserve">В целях реализации мероприятий федерального проекта "Борьба с сердечно-сосудистыми заболеваниями" национального проекта "Здравоохранение", государственной </w:t>
      </w:r>
      <w:hyperlink w:history="0" r:id="rId2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государственной </w:t>
      </w:r>
      <w:hyperlink w:history="0" r:id="rId29" w:tooltip="Постановление Правительства КБР от 23.10.2019 N 184-ПП (ред. от 25.10.2023) &quot;О государственной программе Кабардино-Балкарской Республики &quot;Развитие здравоохранения в Кабардино-Балкарской Республике&quot; {КонсультантПлюс}">
        <w:r>
          <w:rPr>
            <w:sz w:val="20"/>
            <w:color w:val="0000ff"/>
          </w:rPr>
          <w:t xml:space="preserve">программы</w:t>
        </w:r>
      </w:hyperlink>
      <w:r>
        <w:rPr>
          <w:sz w:val="20"/>
        </w:rPr>
        <w:t xml:space="preserve"> Кабардино-Балкарской Республики "Развитие здравоохранения в Кабардино-Балкарской Республике", утвержденной постановлением Правительства Кабардино-Балкарской Республики от 23 октября 2019 г. N 184-ПП, Соглашения о предоставлении субсидии из федерального бюджета бюджету субъекта Российской Федерации от 22 декабря 2019 г., </w:t>
      </w:r>
      <w:hyperlink w:history="0" r:id="rId30" w:tooltip="Приказ Минздрава КБР от 30.01.2020 N 39-П (ред. от 28.04.2023) &quot;Об утверждении Порядка взаимодействия медицинских организаций по обеспечению граждан, перенесших острое нарушение мозгового кровообращения,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ердечно-сосудистых заболеваний лекарственными препаратами в амбулаторных условиях в рамках диспансерного наблюдения и лечения&quot; (вместе с &quot;Перечнем лекарстве {КонсультантПлюс}">
        <w:r>
          <w:rPr>
            <w:sz w:val="20"/>
            <w:color w:val="0000ff"/>
          </w:rPr>
          <w:t xml:space="preserve">приказом</w:t>
        </w:r>
      </w:hyperlink>
      <w:r>
        <w:rPr>
          <w:sz w:val="20"/>
        </w:rPr>
        <w:t xml:space="preserve"> Министерства здравоохранения Кабардино-Балкарской Республики от 30 января 2020 г. N 39-П "Об утверждении Порядка взаимодействия медицинских организаций по обеспечению граждан, перенесших острое нарушение мозгового кровообращения,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сердечно-сосудистых заболеваний лекарственными препаратами в амбулаторных условиях в рамках диспансерного наблюдения и лечения" (далее - Приказ N 39-П) утвержден порядок обеспечения граждан с ССЗ лекарственными препаратами в амбулаторных условиях в рамках диспансерного наблюдения и лечения.</w:t>
      </w:r>
    </w:p>
    <w:p>
      <w:pPr>
        <w:pStyle w:val="0"/>
        <w:spacing w:before="200" w:line-rule="auto"/>
        <w:ind w:firstLine="540"/>
        <w:jc w:val="both"/>
      </w:pPr>
      <w:r>
        <w:rPr>
          <w:sz w:val="20"/>
        </w:rPr>
        <w:t xml:space="preserve">В соответствии с </w:t>
      </w:r>
      <w:hyperlink w:history="0" r:id="rId31" w:tooltip="Приказ Минздрава КБР от 27.02.2023 N 78-П &quot;Об утверждении порядка маршрутизации взрослых пациентов с сердечно-сосудистыми заболеваниями в Кабардино-Балкарской Республике&quot; {КонсультантПлюс}">
        <w:r>
          <w:rPr>
            <w:sz w:val="20"/>
            <w:color w:val="0000ff"/>
          </w:rPr>
          <w:t xml:space="preserve">приказом</w:t>
        </w:r>
      </w:hyperlink>
      <w:r>
        <w:rPr>
          <w:sz w:val="20"/>
        </w:rPr>
        <w:t xml:space="preserve"> Министерства здравоохранения Кабардино-Балкарской Республики от 27 февраля 2023 г. N 78-П "Об утверждении Порядка маршрутизации взрослых пациентов с сердечно-сосудистыми заболеваниями в Кабардино-Балкарской Республике" на базе поликлинического отделения ГБУЗ "Кардиологический диспансер" Министерства здравоохранения Кабардино-Балкарской Республики создан центр управления сердечно-сосудистыми рисками (далее - ЦУР).</w:t>
      </w:r>
    </w:p>
    <w:p>
      <w:pPr>
        <w:pStyle w:val="0"/>
        <w:spacing w:before="200" w:line-rule="auto"/>
        <w:ind w:firstLine="540"/>
        <w:jc w:val="both"/>
      </w:pPr>
      <w:r>
        <w:rPr>
          <w:sz w:val="20"/>
        </w:rPr>
        <w:t xml:space="preserve">Основными функциями ЦУР являются:</w:t>
      </w:r>
    </w:p>
    <w:p>
      <w:pPr>
        <w:pStyle w:val="0"/>
        <w:spacing w:before="200" w:line-rule="auto"/>
        <w:ind w:firstLine="540"/>
        <w:jc w:val="both"/>
      </w:pPr>
      <w:r>
        <w:rPr>
          <w:sz w:val="20"/>
        </w:rPr>
        <w:t xml:space="preserve">диспансерное наблюдение пациентов высоких групп риска в связи с наличием:</w:t>
      </w:r>
    </w:p>
    <w:p>
      <w:pPr>
        <w:pStyle w:val="0"/>
        <w:spacing w:before="200" w:line-rule="auto"/>
        <w:ind w:firstLine="540"/>
        <w:jc w:val="both"/>
      </w:pPr>
      <w:r>
        <w:rPr>
          <w:sz w:val="20"/>
        </w:rPr>
        <w:t xml:space="preserve">хронической сердечной недостаточности (далее - ХСН) со сниженной фракцией выброса;</w:t>
      </w:r>
    </w:p>
    <w:p>
      <w:pPr>
        <w:pStyle w:val="0"/>
        <w:spacing w:before="200" w:line-rule="auto"/>
        <w:ind w:firstLine="540"/>
        <w:jc w:val="both"/>
      </w:pPr>
      <w:r>
        <w:rPr>
          <w:sz w:val="20"/>
        </w:rPr>
        <w:t xml:space="preserve">нарушений ритма и проводимости;</w:t>
      </w:r>
    </w:p>
    <w:p>
      <w:pPr>
        <w:pStyle w:val="0"/>
        <w:spacing w:before="200" w:line-rule="auto"/>
        <w:ind w:firstLine="540"/>
        <w:jc w:val="both"/>
      </w:pPr>
      <w:r>
        <w:rPr>
          <w:sz w:val="20"/>
        </w:rPr>
        <w:t xml:space="preserve">в анамнезе ОКС и оперативное вмешательство на сердце (коронарное шунтирование и стентирование, катетерная аблация);</w:t>
      </w:r>
    </w:p>
    <w:p>
      <w:pPr>
        <w:pStyle w:val="0"/>
        <w:spacing w:before="200" w:line-rule="auto"/>
        <w:ind w:firstLine="540"/>
        <w:jc w:val="both"/>
      </w:pPr>
      <w:r>
        <w:rPr>
          <w:sz w:val="20"/>
        </w:rPr>
        <w:t xml:space="preserve">факторов риска развития сердечно-сосудистых заболевания (гиперхолестеринемия, артериальная гипертония, табакокурение, отягощенная наследственность и др.);</w:t>
      </w:r>
    </w:p>
    <w:p>
      <w:pPr>
        <w:pStyle w:val="0"/>
        <w:spacing w:before="200" w:line-rule="auto"/>
        <w:ind w:firstLine="540"/>
        <w:jc w:val="both"/>
      </w:pPr>
      <w:r>
        <w:rPr>
          <w:sz w:val="20"/>
        </w:rPr>
        <w:t xml:space="preserve">анализ эффективности оказания медицинской помощи больным высокого риска;</w:t>
      </w:r>
    </w:p>
    <w:p>
      <w:pPr>
        <w:pStyle w:val="0"/>
        <w:spacing w:before="200" w:line-rule="auto"/>
        <w:ind w:firstLine="540"/>
        <w:jc w:val="both"/>
      </w:pPr>
      <w:r>
        <w:rPr>
          <w:sz w:val="20"/>
        </w:rPr>
        <w:t xml:space="preserve">координация работы всех этапов оказания помощи пациентам таргетных групп;</w:t>
      </w:r>
    </w:p>
    <w:p>
      <w:pPr>
        <w:pStyle w:val="0"/>
        <w:spacing w:before="200" w:line-rule="auto"/>
        <w:ind w:firstLine="540"/>
        <w:jc w:val="both"/>
      </w:pPr>
      <w:r>
        <w:rPr>
          <w:sz w:val="20"/>
        </w:rPr>
        <w:t xml:space="preserve">организационно-методическая и консультативная помощь в сложных случаях;</w:t>
      </w:r>
    </w:p>
    <w:p>
      <w:pPr>
        <w:pStyle w:val="0"/>
        <w:spacing w:before="200" w:line-rule="auto"/>
        <w:ind w:firstLine="540"/>
        <w:jc w:val="both"/>
      </w:pPr>
      <w:r>
        <w:rPr>
          <w:sz w:val="20"/>
        </w:rPr>
        <w:t xml:space="preserve">контроль качества медицинской помощи на уровне региона с представлением результатов в Министерство здравоохранения Кабардино-Балкарской Республики;</w:t>
      </w:r>
    </w:p>
    <w:p>
      <w:pPr>
        <w:pStyle w:val="0"/>
        <w:spacing w:before="200" w:line-rule="auto"/>
        <w:ind w:firstLine="540"/>
        <w:jc w:val="both"/>
      </w:pPr>
      <w:r>
        <w:rPr>
          <w:sz w:val="20"/>
        </w:rPr>
        <w:t xml:space="preserve">внедрение в клиническую практику современных методов профилактики, диагностики сердечно-сосудистых заболеваний;</w:t>
      </w:r>
    </w:p>
    <w:p>
      <w:pPr>
        <w:pStyle w:val="0"/>
        <w:spacing w:before="200" w:line-rule="auto"/>
        <w:ind w:firstLine="540"/>
        <w:jc w:val="both"/>
      </w:pPr>
      <w:r>
        <w:rPr>
          <w:sz w:val="20"/>
        </w:rPr>
        <w:t xml:space="preserve">проведение информационно-просветительских мероприятий для населения и медицинского сообщества;</w:t>
      </w:r>
    </w:p>
    <w:p>
      <w:pPr>
        <w:pStyle w:val="0"/>
        <w:spacing w:before="200" w:line-rule="auto"/>
        <w:ind w:firstLine="540"/>
        <w:jc w:val="both"/>
      </w:pPr>
      <w:r>
        <w:rPr>
          <w:sz w:val="20"/>
        </w:rPr>
        <w:t xml:space="preserve">направление на оказание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больных с сердечно-сосудистыми заболеваниями.</w:t>
      </w:r>
    </w:p>
    <w:p>
      <w:pPr>
        <w:pStyle w:val="0"/>
        <w:spacing w:before="200" w:line-rule="auto"/>
        <w:ind w:firstLine="540"/>
        <w:jc w:val="both"/>
      </w:pPr>
      <w:r>
        <w:rPr>
          <w:sz w:val="20"/>
        </w:rPr>
        <w:t xml:space="preserve">В ГБУЗ "Кардиологический диспансер" Министерства здравоохранения Кабардино-Балкарской Республики имеется отделение для больных с ХСН, где пациенты получают специализированную помощь.</w:t>
      </w:r>
    </w:p>
    <w:p>
      <w:pPr>
        <w:pStyle w:val="0"/>
        <w:spacing w:before="200" w:line-rule="auto"/>
        <w:ind w:firstLine="540"/>
        <w:jc w:val="both"/>
      </w:pPr>
      <w:r>
        <w:rPr>
          <w:sz w:val="20"/>
        </w:rPr>
        <w:t xml:space="preserve">Среди населения проводится разъяснительная работа по своевременному распознаванию признаков острого нарушения мозгового кровообращения и инфаркта миокарда. С 2020 года в республике функционирует Центр общественного здоровья и медицинской профилактики на базе ГКУЗ "Центр общественного здоровья, медицинской профилактики, медицинской аналитики и информационных технологий" Министерства здравоохранения Кабардино-Балкарской Республики (далее - ЦОЗМАИТ), а также отделения медицинской профилактики на базе ГБУЗ "Городская поликлиника N 1" г.о. Нальчик и ГБУЗ "Городская поликлиника N 3" г.о. Нальчик, кабинеты медицинской профилактики на базе ГБУЗ "Городская поликлиника N 2" г.о. Нальчик и поликлинических отделений центральных районных больниц.</w:t>
      </w:r>
    </w:p>
    <w:p>
      <w:pPr>
        <w:pStyle w:val="0"/>
        <w:spacing w:before="200" w:line-rule="auto"/>
        <w:ind w:firstLine="540"/>
        <w:jc w:val="both"/>
      </w:pPr>
      <w:r>
        <w:rPr>
          <w:sz w:val="20"/>
        </w:rPr>
        <w:t xml:space="preserve">ЦОЗМАИТ разработаны материалы для пациентов, содержащие информацию о симптомах и первой помощи при основных социально значимых заболеваниях, распространяемые в медицинских организациях. Электронная версия информационных материалов направлена в медицинские организации для тиражирования и информирования населения.</w:t>
      </w:r>
    </w:p>
    <w:p>
      <w:pPr>
        <w:pStyle w:val="0"/>
        <w:spacing w:before="200" w:line-rule="auto"/>
        <w:ind w:firstLine="540"/>
        <w:jc w:val="both"/>
      </w:pPr>
      <w:r>
        <w:rPr>
          <w:sz w:val="20"/>
        </w:rPr>
        <w:t xml:space="preserve">В республиканских средствах массовой информации регулярно публикуются материалы по указанной тематике в форматах "Спроси у доктора" и "Памятка для пациента".</w:t>
      </w:r>
    </w:p>
    <w:p>
      <w:pPr>
        <w:pStyle w:val="0"/>
        <w:spacing w:before="200" w:line-rule="auto"/>
        <w:ind w:firstLine="540"/>
        <w:jc w:val="both"/>
      </w:pPr>
      <w:r>
        <w:rPr>
          <w:sz w:val="20"/>
        </w:rPr>
        <w:t xml:space="preserve">В поликлиниках, больницах, аптеках, торговых центрах распространяются информационные материалы (памятки, буклеты и др.) о правилах измерениях артериального давления, роли артериальной гипертонии и повышенного уровня холестерина как факторов риска развития сердечно-сосудистых заболеваний (инфаркт миокарда, инсульт) и причинах смертности от сердечно-сосудистой патологии, первой помощи при ОКС и ОНМК, а также рекомендации пройти диспансеризацию и профилактические медицинские осмотры.</w:t>
      </w:r>
    </w:p>
    <w:p>
      <w:pPr>
        <w:pStyle w:val="0"/>
        <w:spacing w:before="200" w:line-rule="auto"/>
        <w:ind w:firstLine="540"/>
        <w:jc w:val="both"/>
      </w:pPr>
      <w:r>
        <w:rPr>
          <w:sz w:val="20"/>
        </w:rPr>
        <w:t xml:space="preserve">Эффективность мероприятий, направленных на раннее выявление основных хронических неинфекционных заболеваний, остается низкой.</w:t>
      </w:r>
    </w:p>
    <w:p>
      <w:pPr>
        <w:pStyle w:val="0"/>
        <w:spacing w:before="200" w:line-rule="auto"/>
        <w:ind w:firstLine="540"/>
        <w:jc w:val="both"/>
      </w:pPr>
      <w:r>
        <w:rPr>
          <w:sz w:val="20"/>
        </w:rPr>
        <w:t xml:space="preserve">Из 5312 случаев БСК в ходе проведенной в 2020 году диспансеризации определенных групп взрослого населения выявлено 1592 случая (30%).</w:t>
      </w:r>
    </w:p>
    <w:p>
      <w:pPr>
        <w:pStyle w:val="0"/>
        <w:spacing w:before="200" w:line-rule="auto"/>
        <w:ind w:firstLine="540"/>
        <w:jc w:val="both"/>
      </w:pPr>
      <w:r>
        <w:rPr>
          <w:sz w:val="20"/>
        </w:rPr>
        <w:t xml:space="preserve">Доля пациентов, впервые выявленных и взятых на диспансерный учет по итогам 2020 года (по 12 ф) составила:</w:t>
      </w:r>
    </w:p>
    <w:p>
      <w:pPr>
        <w:pStyle w:val="0"/>
        <w:spacing w:before="200" w:line-rule="auto"/>
        <w:ind w:firstLine="540"/>
        <w:jc w:val="both"/>
      </w:pPr>
      <w:r>
        <w:rPr>
          <w:sz w:val="20"/>
        </w:rPr>
        <w:t xml:space="preserve">БСК всего - 75,6%;</w:t>
      </w:r>
    </w:p>
    <w:p>
      <w:pPr>
        <w:pStyle w:val="0"/>
        <w:spacing w:before="200" w:line-rule="auto"/>
        <w:ind w:firstLine="540"/>
        <w:jc w:val="both"/>
      </w:pPr>
      <w:r>
        <w:rPr>
          <w:sz w:val="20"/>
        </w:rPr>
        <w:t xml:space="preserve">болезни, характеризующиеся повышенным кровяным давлением, - 67,3%;</w:t>
      </w:r>
    </w:p>
    <w:p>
      <w:pPr>
        <w:pStyle w:val="0"/>
        <w:spacing w:before="200" w:line-rule="auto"/>
        <w:ind w:firstLine="540"/>
        <w:jc w:val="both"/>
      </w:pPr>
      <w:r>
        <w:rPr>
          <w:sz w:val="20"/>
        </w:rPr>
        <w:t xml:space="preserve">ишемические болезни сердца - 91,4%, в том числе острый инфаркт миокарда - 100;</w:t>
      </w:r>
    </w:p>
    <w:p>
      <w:pPr>
        <w:pStyle w:val="0"/>
        <w:spacing w:before="200" w:line-rule="auto"/>
        <w:ind w:firstLine="540"/>
        <w:jc w:val="both"/>
      </w:pPr>
      <w:r>
        <w:rPr>
          <w:sz w:val="20"/>
        </w:rPr>
        <w:t xml:space="preserve">хроническая ишемическая болезнь сердца - 99,9%;</w:t>
      </w:r>
    </w:p>
    <w:p>
      <w:pPr>
        <w:pStyle w:val="0"/>
        <w:spacing w:before="200" w:line-rule="auto"/>
        <w:ind w:firstLine="540"/>
        <w:jc w:val="both"/>
      </w:pPr>
      <w:r>
        <w:rPr>
          <w:sz w:val="20"/>
        </w:rPr>
        <w:t xml:space="preserve">цереброваскулярные болезни - 88,1%, в том числе острые нарушения мозгового кровообращения - 100%.</w:t>
      </w:r>
    </w:p>
    <w:p>
      <w:pPr>
        <w:pStyle w:val="0"/>
        <w:spacing w:before="200" w:line-rule="auto"/>
        <w:ind w:firstLine="540"/>
        <w:jc w:val="both"/>
      </w:pPr>
      <w:r>
        <w:rPr>
          <w:sz w:val="20"/>
        </w:rPr>
        <w:t xml:space="preserve">Из 5673 случаев БСК в ходе проведенной в 2021 году диспансеризации определенных групп взрослого населения выявлено 2304 случая (40,6%).</w:t>
      </w:r>
    </w:p>
    <w:p>
      <w:pPr>
        <w:pStyle w:val="0"/>
        <w:spacing w:before="200" w:line-rule="auto"/>
        <w:ind w:firstLine="540"/>
        <w:jc w:val="both"/>
      </w:pPr>
      <w:r>
        <w:rPr>
          <w:sz w:val="20"/>
        </w:rPr>
        <w:t xml:space="preserve">Доля пациентов, впервые выявленных и взятых на диспансерный учет по итогам 2021 года (по 12 ф) составила:</w:t>
      </w:r>
    </w:p>
    <w:p>
      <w:pPr>
        <w:pStyle w:val="0"/>
        <w:spacing w:before="200" w:line-rule="auto"/>
        <w:ind w:firstLine="540"/>
        <w:jc w:val="both"/>
      </w:pPr>
      <w:r>
        <w:rPr>
          <w:sz w:val="20"/>
        </w:rPr>
        <w:t xml:space="preserve">БСК всего - 77,2%;</w:t>
      </w:r>
    </w:p>
    <w:p>
      <w:pPr>
        <w:pStyle w:val="0"/>
        <w:spacing w:before="200" w:line-rule="auto"/>
        <w:ind w:firstLine="540"/>
        <w:jc w:val="both"/>
      </w:pPr>
      <w:r>
        <w:rPr>
          <w:sz w:val="20"/>
        </w:rPr>
        <w:t xml:space="preserve">болезни, характеризующиеся повышенным кровяным давлением, - 76,4%;</w:t>
      </w:r>
    </w:p>
    <w:p>
      <w:pPr>
        <w:pStyle w:val="0"/>
        <w:spacing w:before="200" w:line-rule="auto"/>
        <w:ind w:firstLine="540"/>
        <w:jc w:val="both"/>
      </w:pPr>
      <w:r>
        <w:rPr>
          <w:sz w:val="20"/>
        </w:rPr>
        <w:t xml:space="preserve">ишемические болезни сердца - 95,2%, в том числе острый инфаркт миокарда - 100%;</w:t>
      </w:r>
    </w:p>
    <w:p>
      <w:pPr>
        <w:pStyle w:val="0"/>
        <w:spacing w:before="200" w:line-rule="auto"/>
        <w:ind w:firstLine="540"/>
        <w:jc w:val="both"/>
      </w:pPr>
      <w:r>
        <w:rPr>
          <w:sz w:val="20"/>
        </w:rPr>
        <w:t xml:space="preserve">хроническая ишемическая болезнь сердца - 96,6%;</w:t>
      </w:r>
    </w:p>
    <w:p>
      <w:pPr>
        <w:pStyle w:val="0"/>
        <w:spacing w:before="200" w:line-rule="auto"/>
        <w:ind w:firstLine="540"/>
        <w:jc w:val="both"/>
      </w:pPr>
      <w:r>
        <w:rPr>
          <w:sz w:val="20"/>
        </w:rPr>
        <w:t xml:space="preserve">цереброваскулярные болезни - 84,0%, в том числе острые нарушения мозгового кровообращения - 100%.</w:t>
      </w:r>
    </w:p>
    <w:p>
      <w:pPr>
        <w:pStyle w:val="0"/>
        <w:spacing w:before="200" w:line-rule="auto"/>
        <w:ind w:firstLine="540"/>
        <w:jc w:val="both"/>
      </w:pPr>
      <w:r>
        <w:rPr>
          <w:sz w:val="20"/>
        </w:rPr>
        <w:t xml:space="preserve">Из всего выявленных заболеваний 12406, случаев БСК в ходе проведенной в 2022 году диспансеризации определенных групп взрослого населения выявлено 5798 случая (46,7%).</w:t>
      </w:r>
    </w:p>
    <w:p>
      <w:pPr>
        <w:pStyle w:val="0"/>
        <w:spacing w:before="200" w:line-rule="auto"/>
        <w:ind w:firstLine="540"/>
        <w:jc w:val="both"/>
      </w:pPr>
      <w:r>
        <w:rPr>
          <w:sz w:val="20"/>
        </w:rPr>
        <w:t xml:space="preserve">Доля пациентов, впервые выявленных и взятых на диспансерный учет по итогам 2022 года (по 12 ф), составила:</w:t>
      </w:r>
    </w:p>
    <w:p>
      <w:pPr>
        <w:pStyle w:val="0"/>
        <w:spacing w:before="200" w:line-rule="auto"/>
        <w:ind w:firstLine="540"/>
        <w:jc w:val="both"/>
      </w:pPr>
      <w:r>
        <w:rPr>
          <w:sz w:val="20"/>
        </w:rPr>
        <w:t xml:space="preserve">БСК, всего - 81,2%;</w:t>
      </w:r>
    </w:p>
    <w:p>
      <w:pPr>
        <w:pStyle w:val="0"/>
        <w:spacing w:before="200" w:line-rule="auto"/>
        <w:ind w:firstLine="540"/>
        <w:jc w:val="both"/>
      </w:pPr>
      <w:r>
        <w:rPr>
          <w:sz w:val="20"/>
        </w:rPr>
        <w:t xml:space="preserve">болезни, характеризующиеся повышенным кровяным давлением, - 80,7%;</w:t>
      </w:r>
    </w:p>
    <w:p>
      <w:pPr>
        <w:pStyle w:val="0"/>
        <w:spacing w:before="200" w:line-rule="auto"/>
        <w:ind w:firstLine="540"/>
        <w:jc w:val="both"/>
      </w:pPr>
      <w:r>
        <w:rPr>
          <w:sz w:val="20"/>
        </w:rPr>
        <w:t xml:space="preserve">ишемические болезни сердца - 96,8%, в том числе острый инфаркт миокарда - 100%;</w:t>
      </w:r>
    </w:p>
    <w:p>
      <w:pPr>
        <w:pStyle w:val="0"/>
        <w:spacing w:before="200" w:line-rule="auto"/>
        <w:ind w:firstLine="540"/>
        <w:jc w:val="both"/>
      </w:pPr>
      <w:r>
        <w:rPr>
          <w:sz w:val="20"/>
        </w:rPr>
        <w:t xml:space="preserve">хроническая ишемическая болезнь сердца - 99,0%;</w:t>
      </w:r>
    </w:p>
    <w:p>
      <w:pPr>
        <w:pStyle w:val="0"/>
        <w:spacing w:before="200" w:line-rule="auto"/>
        <w:ind w:firstLine="540"/>
        <w:jc w:val="both"/>
      </w:pPr>
      <w:r>
        <w:rPr>
          <w:sz w:val="20"/>
        </w:rPr>
        <w:t xml:space="preserve">цереброваскулярные болезни - 92,3%, в том числе острые нарушения мозгового кровообращения - 100%.</w:t>
      </w:r>
    </w:p>
    <w:p>
      <w:pPr>
        <w:pStyle w:val="0"/>
        <w:spacing w:before="200" w:line-rule="auto"/>
        <w:ind w:firstLine="540"/>
        <w:jc w:val="both"/>
      </w:pPr>
      <w:r>
        <w:rPr>
          <w:sz w:val="20"/>
        </w:rPr>
        <w:t xml:space="preserve">В ГБУЗ "Кардиологический диспансер" Министерства здравоохранения Кабардино-Балкарской Республики создан кабинет медицинской профилактики, осуществляющий функции контроля и коррекции факторов риска БСК.</w:t>
      </w:r>
    </w:p>
    <w:p>
      <w:pPr>
        <w:pStyle w:val="0"/>
        <w:spacing w:before="200" w:line-rule="auto"/>
        <w:ind w:firstLine="540"/>
        <w:jc w:val="both"/>
      </w:pPr>
      <w:r>
        <w:rPr>
          <w:sz w:val="20"/>
        </w:rPr>
        <w:t xml:space="preserve">Медицинской организацией, осуществляющей координирующие функции по вопросам медицинской профилактики, является ЦОЗМАИТ.</w:t>
      </w:r>
    </w:p>
    <w:p>
      <w:pPr>
        <w:pStyle w:val="0"/>
        <w:spacing w:before="200" w:line-rule="auto"/>
        <w:ind w:firstLine="540"/>
        <w:jc w:val="both"/>
      </w:pPr>
      <w:r>
        <w:rPr>
          <w:sz w:val="20"/>
        </w:rPr>
        <w:t xml:space="preserve">По итогам 2022 года доля граждан от 18 лет и старше, охваченных информационно-коммуникационной компанией и мотивированных на ведение здорового образа жизни, составила 85,8%.</w:t>
      </w:r>
    </w:p>
    <w:p>
      <w:pPr>
        <w:pStyle w:val="0"/>
        <w:spacing w:before="200" w:line-rule="auto"/>
        <w:ind w:firstLine="540"/>
        <w:jc w:val="both"/>
      </w:pPr>
      <w:r>
        <w:rPr>
          <w:sz w:val="20"/>
        </w:rPr>
        <w:t xml:space="preserve">Также для медицинских работников в 2021 году организована единая электронная медицинская карта пациента в единой цифровой платформе в сфере здравоохранения Кабардино-Балкарской Республики в рамках создания Единого цифрового контура ЕГИСЗ.</w:t>
      </w:r>
    </w:p>
    <w:p>
      <w:pPr>
        <w:pStyle w:val="0"/>
        <w:spacing w:before="200" w:line-rule="auto"/>
        <w:ind w:firstLine="540"/>
        <w:jc w:val="both"/>
      </w:pPr>
      <w:r>
        <w:rPr>
          <w:sz w:val="20"/>
        </w:rPr>
        <w:t xml:space="preserve">Все организации подключены к системе, в том числе по профилю ССЗ. В рамках контракта от 29 сентября 2021 г. N 71/09/2021-РМИС на выполнение работ по модернизации Региональной медицинской информационной системы Кабардино-Балкарской Республики (РМИС КБР), в части расширения функциональных возможностей, вводится ВИМИС "Организация оказания медицинской помощи больным сердечно-сосудистыми заболеваниями".</w:t>
      </w:r>
    </w:p>
    <w:p>
      <w:pPr>
        <w:pStyle w:val="0"/>
        <w:jc w:val="both"/>
      </w:pPr>
      <w:r>
        <w:rPr>
          <w:sz w:val="20"/>
        </w:rPr>
      </w:r>
    </w:p>
    <w:p>
      <w:pPr>
        <w:pStyle w:val="2"/>
        <w:outlineLvl w:val="4"/>
        <w:jc w:val="center"/>
      </w:pPr>
      <w:r>
        <w:rPr>
          <w:sz w:val="20"/>
        </w:rPr>
        <w:t xml:space="preserve">1.5.4. Оценка организации и оказания медицинской помощи</w:t>
      </w:r>
    </w:p>
    <w:p>
      <w:pPr>
        <w:pStyle w:val="2"/>
        <w:jc w:val="center"/>
      </w:pPr>
      <w:r>
        <w:rPr>
          <w:sz w:val="20"/>
        </w:rPr>
        <w:t xml:space="preserve">с применением телемедицинских технологий</w:t>
      </w:r>
    </w:p>
    <w:p>
      <w:pPr>
        <w:pStyle w:val="0"/>
        <w:jc w:val="both"/>
      </w:pPr>
      <w:r>
        <w:rPr>
          <w:sz w:val="20"/>
        </w:rPr>
      </w:r>
    </w:p>
    <w:p>
      <w:pPr>
        <w:pStyle w:val="0"/>
        <w:ind w:firstLine="540"/>
        <w:jc w:val="both"/>
      </w:pPr>
      <w:r>
        <w:rPr>
          <w:sz w:val="20"/>
        </w:rPr>
        <w:t xml:space="preserve">Проведение консультаций/консилиумов в Кабардино-Балкарской Республике при помощи телемедицинских технологий получило более широкое применение в 2020 году.</w:t>
      </w:r>
    </w:p>
    <w:p>
      <w:pPr>
        <w:pStyle w:val="0"/>
        <w:spacing w:before="200" w:line-rule="auto"/>
        <w:ind w:firstLine="540"/>
        <w:jc w:val="both"/>
      </w:pPr>
      <w:r>
        <w:rPr>
          <w:sz w:val="20"/>
        </w:rPr>
        <w:t xml:space="preserve">В 2021 году количество проведенных консультаций с применением телемедицинских технологий составило 523, из них консилиумов врачей - 256. Количество проведенных консультаций пациентов - 267, из них по результатам проведена госпитализация 65 пациентов.</w:t>
      </w:r>
    </w:p>
    <w:p>
      <w:pPr>
        <w:pStyle w:val="0"/>
        <w:spacing w:before="200" w:line-rule="auto"/>
        <w:ind w:firstLine="540"/>
        <w:jc w:val="both"/>
      </w:pPr>
      <w:r>
        <w:rPr>
          <w:sz w:val="20"/>
        </w:rPr>
        <w:t xml:space="preserve">Количество консультаций, проведенных с профильными национальными медицинскими исследовательскими центрами (далее - НМИЦ) при оказании медицинской помощи пациентам с БСК, составило 67. По итогам телемедицинских консультаций выполнены 82 рекомендации, изменены 18 схем лечения.</w:t>
      </w:r>
    </w:p>
    <w:p>
      <w:pPr>
        <w:pStyle w:val="0"/>
        <w:spacing w:before="200" w:line-rule="auto"/>
        <w:ind w:firstLine="540"/>
        <w:jc w:val="both"/>
      </w:pPr>
      <w:r>
        <w:rPr>
          <w:sz w:val="20"/>
        </w:rPr>
        <w:t xml:space="preserve">В целях осуществления НМИЦ организационно-методического руководства медицинскими организациями Кабардино-Балкарской Республики, оказывающими медицинскую помощь пациентам с БСК, в 2021 году проведены мероприятия по взаимодействию, в том числе выездные мероприятия работников указанных центров.</w:t>
      </w:r>
    </w:p>
    <w:p>
      <w:pPr>
        <w:pStyle w:val="0"/>
        <w:spacing w:before="200" w:line-rule="auto"/>
        <w:ind w:firstLine="540"/>
        <w:jc w:val="both"/>
      </w:pPr>
      <w:r>
        <w:rPr>
          <w:sz w:val="20"/>
        </w:rPr>
        <w:t xml:space="preserve">По предварительному запросу специалистов НМИЦ в целях подготовки к выездным мероприятиям Министерством здравоохранения Кабардино-Балкарской Республики заранее направлялась запрашиваемая статистическая информация.</w:t>
      </w:r>
    </w:p>
    <w:p>
      <w:pPr>
        <w:pStyle w:val="0"/>
        <w:spacing w:before="200" w:line-rule="auto"/>
        <w:ind w:firstLine="540"/>
        <w:jc w:val="both"/>
      </w:pPr>
      <w:r>
        <w:rPr>
          <w:sz w:val="20"/>
        </w:rPr>
        <w:t xml:space="preserve">В рамках контракта от 29 сентября 2021 г. N 71/09/2021-РМИС на выполнение работ по модернизации РМИС КБР, в части расширения функциональных возможностей вводится модуль "Телемедицинские системы" с расширенными возможностями формата врач-врач регионального уровня.</w:t>
      </w:r>
    </w:p>
    <w:p>
      <w:pPr>
        <w:pStyle w:val="0"/>
        <w:spacing w:before="200" w:line-rule="auto"/>
        <w:ind w:firstLine="540"/>
        <w:jc w:val="both"/>
      </w:pPr>
      <w:r>
        <w:rPr>
          <w:sz w:val="20"/>
        </w:rPr>
        <w:t xml:space="preserve">В сентябре 2020 г. в рамках выездного мероприятия специалистов федерального государственного бюджетного учреждения "Национальный медицинский исследовательский центр им. В.А. Алмазова" Министерства здравоохранения Российской Федерации проведен анализ деятельности кардиологической службы в Кабардино-Балкарской Республике. В октябре 2020 г. осуществлен выезд специалистов федерального государственного бюджетного учреждения "Национальный медицинский исследовательский центр сердечно-сосудистой хирургии им. А.Н. Бакулева" Министерства здравоохранения Российской Федерации.</w:t>
      </w:r>
    </w:p>
    <w:p>
      <w:pPr>
        <w:pStyle w:val="0"/>
        <w:spacing w:before="200" w:line-rule="auto"/>
        <w:ind w:firstLine="540"/>
        <w:jc w:val="both"/>
      </w:pPr>
      <w:r>
        <w:rPr>
          <w:sz w:val="20"/>
        </w:rPr>
        <w:t xml:space="preserve">В рамках выездных мероприятий проведены рабочие встречи с главными внештатными специалистами Министерства здравоохранения Кабардино-Балкарской Республики, руководителями медицинских организаций, оказывающих специализированную медицинскую помощь, обсуждены проблемы и возможные пути совершенствования организации медицинской помощи взрослому и детскому населения Кабардино-Балкарской Республики, в том числе в части обеспечения медицинскими кадрами, автоматизации и материально-технического обеспечения медицинских организаций. Отчеты о проведенных мероприятиях предоставляются в НМИЦ.</w:t>
      </w:r>
    </w:p>
    <w:p>
      <w:pPr>
        <w:pStyle w:val="0"/>
        <w:spacing w:before="200" w:line-rule="auto"/>
        <w:ind w:firstLine="540"/>
        <w:jc w:val="both"/>
      </w:pPr>
      <w:r>
        <w:rPr>
          <w:sz w:val="20"/>
        </w:rPr>
        <w:t xml:space="preserve">В 2022 - 2023 годах продолжено проведение консультаций/консилиумов в Кабардино-Балкарской Республике при помощи телемедицинских технологий.</w:t>
      </w:r>
    </w:p>
    <w:p>
      <w:pPr>
        <w:pStyle w:val="0"/>
        <w:spacing w:before="200" w:line-rule="auto"/>
        <w:ind w:firstLine="540"/>
        <w:jc w:val="both"/>
      </w:pPr>
      <w:r>
        <w:rPr>
          <w:sz w:val="20"/>
        </w:rPr>
        <w:t xml:space="preserve">Количество проведенных консультаций с применением телемедицинских технологий по итогам 2022 года составило 339, из них количество проведенных консилиумов врачей - 156. Количество проведенных консультаций пациентов - 225, из них по результатам проведена госпитализация 47 пациентов.</w:t>
      </w:r>
    </w:p>
    <w:p>
      <w:pPr>
        <w:pStyle w:val="0"/>
        <w:spacing w:before="200" w:line-rule="auto"/>
        <w:ind w:firstLine="540"/>
        <w:jc w:val="both"/>
      </w:pPr>
      <w:r>
        <w:rPr>
          <w:sz w:val="20"/>
        </w:rPr>
        <w:t xml:space="preserve">С профильными НМИЦ при оказании медицинской помощи пациентам с БСК проведено 82 консультации. По итогам телемедицинских консультаций выполнены 82 рекомендации, изменены 18 схем лечения. Число пациентов, которым проведены телемедицинские консультации, составило 80 человек.</w:t>
      </w:r>
    </w:p>
    <w:p>
      <w:pPr>
        <w:pStyle w:val="0"/>
        <w:spacing w:before="200" w:line-rule="auto"/>
        <w:ind w:firstLine="540"/>
        <w:jc w:val="both"/>
      </w:pPr>
      <w:r>
        <w:rPr>
          <w:sz w:val="20"/>
        </w:rPr>
        <w:t xml:space="preserve">В соответствии с приказом Министерства здравоохранения Кабардино-Балкарской Республики от 29 июля 2022 г. N 288-П "Об осуществлении организационно-методического руководства и кураторства медицинскими организациями Кабардино-Балкарской Республики по отдельным профилям" медицинскими организациями курирующими организацию медицинской помощи по профилям "кардиология" и "неврология" организовано следующее:</w:t>
      </w:r>
    </w:p>
    <w:p>
      <w:pPr>
        <w:pStyle w:val="0"/>
        <w:spacing w:before="200" w:line-rule="auto"/>
        <w:ind w:firstLine="540"/>
        <w:jc w:val="both"/>
      </w:pPr>
      <w:r>
        <w:rPr>
          <w:sz w:val="20"/>
        </w:rPr>
        <w:t xml:space="preserve">оказание консультативной помощи руководителям и медицинским работникам курируемых медицинских организаций по вопросам организации работы медицинских организаций;</w:t>
      </w:r>
    </w:p>
    <w:p>
      <w:pPr>
        <w:pStyle w:val="0"/>
        <w:spacing w:before="200" w:line-rule="auto"/>
        <w:ind w:firstLine="540"/>
        <w:jc w:val="both"/>
      </w:pPr>
      <w:r>
        <w:rPr>
          <w:sz w:val="20"/>
        </w:rPr>
        <w:t xml:space="preserve">анализ и оценку организации оказания медицинской помощи в республике по отдельным профилям с выработкой рекомендаций медицинским организациям, подведомственным Министерству здравоохранения Кабардино-Балкарской Республики, по совершенствованию оказания медицинской помощи, достижению ключевых показателей деятельности и мониторингом выполнения указанных рекомендаций и реализации мер;</w:t>
      </w:r>
    </w:p>
    <w:p>
      <w:pPr>
        <w:pStyle w:val="0"/>
        <w:spacing w:before="200" w:line-rule="auto"/>
        <w:ind w:firstLine="540"/>
        <w:jc w:val="both"/>
      </w:pPr>
      <w:r>
        <w:rPr>
          <w:sz w:val="20"/>
        </w:rPr>
        <w:t xml:space="preserve">разработка и внедрение мероприятий, направленных на повышение качества оказания медицинской помощи, снижение показателей заболеваемости, смертности, больничной летальности и инвалидности в Кабардино-Балкарской Республике;</w:t>
      </w:r>
    </w:p>
    <w:p>
      <w:pPr>
        <w:pStyle w:val="0"/>
        <w:spacing w:before="200" w:line-rule="auto"/>
        <w:ind w:firstLine="540"/>
        <w:jc w:val="both"/>
      </w:pPr>
      <w:r>
        <w:rPr>
          <w:sz w:val="20"/>
        </w:rPr>
        <w:t xml:space="preserve">определение подходов и возможности применения в курируемых медицинских организациях современных методов профилактики, диагностики, лечения и медицинской реабилитации, используемых в мировой и отечественной медицинской практике;</w:t>
      </w:r>
    </w:p>
    <w:p>
      <w:pPr>
        <w:pStyle w:val="0"/>
        <w:spacing w:before="200" w:line-rule="auto"/>
        <w:ind w:firstLine="540"/>
        <w:jc w:val="both"/>
      </w:pPr>
      <w:r>
        <w:rPr>
          <w:sz w:val="20"/>
        </w:rPr>
        <w:t xml:space="preserve">оказание консультативной и организационно-методической помощи врачам курируемых медицинских организаций по вопросам профилактики, диагностики, лечения и медицинской реабилитации пациентов, в том числе путем проведения консультаций с применением телемедицинских технологий, медицинским работникам, оказывающим медицинскую помощь, и (или) участия в консилиуме врачей, в том числе с применением телемедицинских технологий;</w:t>
      </w:r>
    </w:p>
    <w:p>
      <w:pPr>
        <w:pStyle w:val="0"/>
        <w:spacing w:before="200" w:line-rule="auto"/>
        <w:ind w:firstLine="540"/>
        <w:jc w:val="both"/>
      </w:pPr>
      <w:r>
        <w:rPr>
          <w:sz w:val="20"/>
        </w:rPr>
        <w:t xml:space="preserve">консультирование врачей-специалистов курируемых медицинских организаций по вопросам тактики лечения пациентов с тяжелыми формами заболеваний;</w:t>
      </w:r>
    </w:p>
    <w:p>
      <w:pPr>
        <w:pStyle w:val="0"/>
        <w:spacing w:before="200" w:line-rule="auto"/>
        <w:ind w:firstLine="540"/>
        <w:jc w:val="both"/>
      </w:pPr>
      <w:r>
        <w:rPr>
          <w:sz w:val="20"/>
        </w:rPr>
        <w:t xml:space="preserve">организация и проведение региональных клинико-экспертных комиссий, комиссий по изучению летальных исходов и клинико-анатомических конференций, организационно-методическое сопровождение их реализации в курируемых медицинских организациях;</w:t>
      </w:r>
    </w:p>
    <w:p>
      <w:pPr>
        <w:pStyle w:val="0"/>
        <w:spacing w:before="200" w:line-rule="auto"/>
        <w:ind w:firstLine="540"/>
        <w:jc w:val="both"/>
      </w:pPr>
      <w:r>
        <w:rPr>
          <w:sz w:val="20"/>
        </w:rPr>
        <w:t xml:space="preserve">преемственность и координация деятельности курируемых медицинских организаций по вопросам оказания медицинской помощи, медицинской реабилитации;</w:t>
      </w:r>
    </w:p>
    <w:p>
      <w:pPr>
        <w:pStyle w:val="0"/>
        <w:spacing w:before="200" w:line-rule="auto"/>
        <w:ind w:firstLine="540"/>
        <w:jc w:val="both"/>
      </w:pPr>
      <w:r>
        <w:rPr>
          <w:sz w:val="20"/>
        </w:rPr>
        <w:t xml:space="preserve">изучение и анализ работы курируемых медицинских организаций, подготовка предложений по ее улучшению;</w:t>
      </w:r>
    </w:p>
    <w:p>
      <w:pPr>
        <w:pStyle w:val="0"/>
        <w:spacing w:before="200" w:line-rule="auto"/>
        <w:ind w:firstLine="540"/>
        <w:jc w:val="both"/>
      </w:pPr>
      <w:r>
        <w:rPr>
          <w:sz w:val="20"/>
        </w:rPr>
        <w:t xml:space="preserve">анализ качественных и количественных показателей оказания медицинской помощи, медицинской реабилитации, предоставленных ЦОЗМАИТ, подготовку предложений по их улучшению;</w:t>
      </w:r>
    </w:p>
    <w:p>
      <w:pPr>
        <w:pStyle w:val="0"/>
        <w:spacing w:before="200" w:line-rule="auto"/>
        <w:ind w:firstLine="540"/>
        <w:jc w:val="both"/>
      </w:pPr>
      <w:r>
        <w:rPr>
          <w:sz w:val="20"/>
        </w:rPr>
        <w:t xml:space="preserve">координация организационно-методической работы в курируемых медицинских организациях;</w:t>
      </w:r>
    </w:p>
    <w:p>
      <w:pPr>
        <w:pStyle w:val="0"/>
        <w:spacing w:before="200" w:line-rule="auto"/>
        <w:ind w:firstLine="540"/>
        <w:jc w:val="both"/>
      </w:pPr>
      <w:r>
        <w:rPr>
          <w:sz w:val="20"/>
        </w:rPr>
        <w:t xml:space="preserve">выезды врачей-специалистов в муниципальные образования для оказания организационно-методической, консультативной помощи медицинским работникам курируемых медицинских организаций, освоения и внедрения в практику современных методов и средств профилактики, диагностики, лечения и медицинской реабилитации, повышения общего уровня организации и оказания медицинской помощи населению;</w:t>
      </w:r>
    </w:p>
    <w:p>
      <w:pPr>
        <w:pStyle w:val="0"/>
        <w:spacing w:before="200" w:line-rule="auto"/>
        <w:ind w:firstLine="540"/>
        <w:jc w:val="both"/>
      </w:pPr>
      <w:r>
        <w:rPr>
          <w:sz w:val="20"/>
        </w:rPr>
        <w:t xml:space="preserve">информационно-просветительская работа, разработка организационно-методических материалов по работе курируемых медицинских организаций (организация диспансерного наблюдения, проведение профилактических осмотров населения, уровень диагностики и исходы лечения) и информирование руководителей и медицинских работников медицинских организаций Кабардино-Балкарской Республики;</w:t>
      </w:r>
    </w:p>
    <w:p>
      <w:pPr>
        <w:pStyle w:val="0"/>
        <w:spacing w:before="200" w:line-rule="auto"/>
        <w:ind w:firstLine="540"/>
        <w:jc w:val="both"/>
      </w:pPr>
      <w:r>
        <w:rPr>
          <w:sz w:val="20"/>
        </w:rPr>
        <w:t xml:space="preserve">взаимодействие с ЦОЗМАИТ по вопросам сбора, обмена, изучения, обобщения и анализа информации о состоянии охраны здоровья граждан республики, разработку и осуществление информационно-просветительской работы, разработку организационно-методических материалов по работе медицинских организаций;</w:t>
      </w:r>
    </w:p>
    <w:p>
      <w:pPr>
        <w:pStyle w:val="0"/>
        <w:spacing w:before="200" w:line-rule="auto"/>
        <w:ind w:firstLine="540"/>
        <w:jc w:val="both"/>
      </w:pPr>
      <w:r>
        <w:rPr>
          <w:sz w:val="20"/>
        </w:rPr>
        <w:t xml:space="preserve">организация информационно-образовательных мероприятий для медицинских работников по ведению учетно-отчетной документации медицинских организаций;</w:t>
      </w:r>
    </w:p>
    <w:p>
      <w:pPr>
        <w:pStyle w:val="0"/>
        <w:spacing w:before="200" w:line-rule="auto"/>
        <w:ind w:firstLine="540"/>
        <w:jc w:val="both"/>
      </w:pPr>
      <w:r>
        <w:rPr>
          <w:sz w:val="20"/>
        </w:rPr>
        <w:t xml:space="preserve">организационно-методическая поддержка ЦОЗМАИТ в сборе, обобщении и анализе данных о причинах смерти населения на территории Кабардино-Балкарской Республики (кодирование причин смертности).</w:t>
      </w:r>
    </w:p>
    <w:p>
      <w:pPr>
        <w:pStyle w:val="0"/>
        <w:spacing w:before="200" w:line-rule="auto"/>
        <w:ind w:firstLine="540"/>
        <w:jc w:val="both"/>
      </w:pPr>
      <w:r>
        <w:rPr>
          <w:sz w:val="20"/>
        </w:rPr>
        <w:t xml:space="preserve">В целях осуществления НМИЦ организационно-методического руководства медицинскими организациями Кабардино-Балкарской Республики, оказывающими медицинскую помощь пациентам с БСК, проводятся мероприятия по взаимодействию, в том числе выездные мероприятия работников указанных центров.</w:t>
      </w:r>
    </w:p>
    <w:p>
      <w:pPr>
        <w:pStyle w:val="0"/>
        <w:spacing w:before="200" w:line-rule="auto"/>
        <w:ind w:firstLine="540"/>
        <w:jc w:val="both"/>
      </w:pPr>
      <w:r>
        <w:rPr>
          <w:sz w:val="20"/>
        </w:rPr>
        <w:t xml:space="preserve">В рамках выездных мероприятий специалистов федерального государственного бюджетного учреждения "Национальный медицинский исследовательский центр им. В.А. Алмазова" Министерства здравоохранения Российской Федерации и государственного бюджетного учреждения "Национальный медицинский исследовательский центр сердечно-сосудистой хирургии им. А.Н. Бакулева" Министерства здравоохранения Российской Федерации проводится анализ организации медицинской помощи по профилям "кардиология" и "сердечно-сосудистая хирургия" в Кабардино-Балкарской Республике. По результатам проведенной аналитической работы специалистами НМИЦ предоставляются рекомендации, направленные на совершенствование организации медицинской помощи больным сердечно-сосудистыми заболеваниями.</w:t>
      </w:r>
    </w:p>
    <w:p>
      <w:pPr>
        <w:pStyle w:val="0"/>
        <w:jc w:val="both"/>
      </w:pPr>
      <w:r>
        <w:rPr>
          <w:sz w:val="20"/>
        </w:rPr>
      </w:r>
    </w:p>
    <w:p>
      <w:pPr>
        <w:pStyle w:val="2"/>
        <w:outlineLvl w:val="2"/>
        <w:jc w:val="center"/>
      </w:pPr>
      <w:r>
        <w:rPr>
          <w:sz w:val="20"/>
        </w:rPr>
        <w:t xml:space="preserve">1.6. Кадровый состав медицинских организаций, оказывающих</w:t>
      </w:r>
    </w:p>
    <w:p>
      <w:pPr>
        <w:pStyle w:val="2"/>
        <w:jc w:val="center"/>
      </w:pPr>
      <w:r>
        <w:rPr>
          <w:sz w:val="20"/>
        </w:rPr>
        <w:t xml:space="preserve">медицинскую помощь больным с БСК (2018 - 2022 годы)</w:t>
      </w:r>
    </w:p>
    <w:p>
      <w:pPr>
        <w:pStyle w:val="0"/>
        <w:jc w:val="both"/>
      </w:pPr>
      <w:r>
        <w:rPr>
          <w:sz w:val="20"/>
        </w:rPr>
      </w:r>
    </w:p>
    <w:p>
      <w:pPr>
        <w:pStyle w:val="0"/>
        <w:ind w:firstLine="540"/>
        <w:jc w:val="both"/>
      </w:pPr>
      <w:r>
        <w:rPr>
          <w:sz w:val="20"/>
        </w:rPr>
        <w:t xml:space="preserve">Обеспеченность врачами в целом по республике по итогам 2022 года составляет 38,9 на 10 тыс. населения при плане 40,0, средними медицинскими работниками - 92. Показатель численности врачей и средних медицинских работников, работающих в государственных медицинских организациях, составляет 3384 и 8010 соответственно. Имеется дефицит кадров в медицинских организациях, оказывающих первичную медико-санитарную помощь населению. Укомплектованность медицинских организаций, оказывающих медицинскую помощь в амбулаторных условиях, врачами составляет 92,5 при плане 88,8.</w:t>
      </w:r>
    </w:p>
    <w:p>
      <w:pPr>
        <w:pStyle w:val="0"/>
        <w:jc w:val="both"/>
      </w:pPr>
      <w:r>
        <w:rPr>
          <w:sz w:val="20"/>
        </w:rPr>
      </w:r>
    </w:p>
    <w:p>
      <w:pPr>
        <w:pStyle w:val="0"/>
        <w:outlineLvl w:val="3"/>
        <w:jc w:val="right"/>
      </w:pPr>
      <w:r>
        <w:rPr>
          <w:sz w:val="20"/>
        </w:rPr>
        <w:t xml:space="preserve">Таблица 26</w:t>
      </w:r>
    </w:p>
    <w:p>
      <w:pPr>
        <w:pStyle w:val="0"/>
        <w:jc w:val="both"/>
      </w:pPr>
      <w:r>
        <w:rPr>
          <w:sz w:val="20"/>
        </w:rPr>
      </w:r>
    </w:p>
    <w:p>
      <w:pPr>
        <w:pStyle w:val="2"/>
        <w:jc w:val="center"/>
      </w:pPr>
      <w:r>
        <w:rPr>
          <w:sz w:val="20"/>
        </w:rPr>
        <w:t xml:space="preserve">Показатели кадровой обеспеченности</w:t>
      </w:r>
    </w:p>
    <w:p>
      <w:pPr>
        <w:pStyle w:val="2"/>
        <w:jc w:val="center"/>
      </w:pPr>
      <w:r>
        <w:rPr>
          <w:sz w:val="20"/>
        </w:rPr>
        <w:t xml:space="preserve">службы оказания помощи при БСК в 2018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74"/>
        <w:gridCol w:w="1077"/>
        <w:gridCol w:w="1075"/>
        <w:gridCol w:w="1075"/>
        <w:gridCol w:w="1077"/>
        <w:gridCol w:w="1076"/>
        <w:gridCol w:w="1075"/>
        <w:gridCol w:w="1077"/>
        <w:gridCol w:w="1076"/>
        <w:gridCol w:w="850"/>
        <w:gridCol w:w="850"/>
        <w:gridCol w:w="1304"/>
      </w:tblGrid>
      <w:tr>
        <w:tc>
          <w:tcPr>
            <w:tcW w:w="2608" w:type="dxa"/>
            <w:vAlign w:val="center"/>
            <w:vMerge w:val="restart"/>
          </w:tcPr>
          <w:p>
            <w:pPr>
              <w:pStyle w:val="0"/>
              <w:jc w:val="center"/>
            </w:pPr>
            <w:r>
              <w:rPr>
                <w:sz w:val="20"/>
              </w:rPr>
              <w:t xml:space="preserve">2018 год</w:t>
            </w:r>
          </w:p>
        </w:tc>
        <w:tc>
          <w:tcPr>
            <w:gridSpan w:val="3"/>
            <w:tcW w:w="3226" w:type="dxa"/>
            <w:vAlign w:val="center"/>
          </w:tcPr>
          <w:p>
            <w:pPr>
              <w:pStyle w:val="0"/>
              <w:jc w:val="center"/>
            </w:pPr>
            <w:r>
              <w:rPr>
                <w:sz w:val="20"/>
              </w:rPr>
              <w:t xml:space="preserve">ВСЕГО</w:t>
            </w:r>
          </w:p>
        </w:tc>
        <w:tc>
          <w:tcPr>
            <w:gridSpan w:val="3"/>
            <w:tcW w:w="3228" w:type="dxa"/>
            <w:vAlign w:val="center"/>
          </w:tcPr>
          <w:p>
            <w:pPr>
              <w:pStyle w:val="0"/>
              <w:jc w:val="center"/>
            </w:pPr>
            <w:r>
              <w:rPr>
                <w:sz w:val="20"/>
              </w:rPr>
              <w:t xml:space="preserve">Амбулаторно-поликлинические учреждения (АПУ)</w:t>
            </w:r>
          </w:p>
        </w:tc>
        <w:tc>
          <w:tcPr>
            <w:gridSpan w:val="3"/>
            <w:tcW w:w="3228" w:type="dxa"/>
            <w:vAlign w:val="center"/>
          </w:tcPr>
          <w:p>
            <w:pPr>
              <w:pStyle w:val="0"/>
              <w:jc w:val="center"/>
            </w:pPr>
            <w:r>
              <w:rPr>
                <w:sz w:val="20"/>
              </w:rPr>
              <w:t xml:space="preserve">Стационар</w:t>
            </w:r>
          </w:p>
        </w:tc>
        <w:tc>
          <w:tcPr>
            <w:gridSpan w:val="3"/>
            <w:tcW w:w="3004" w:type="dxa"/>
            <w:vAlign w:val="center"/>
          </w:tcPr>
          <w:p>
            <w:pPr>
              <w:pStyle w:val="0"/>
              <w:jc w:val="center"/>
            </w:pPr>
            <w:r>
              <w:rPr>
                <w:sz w:val="20"/>
              </w:rPr>
              <w:t xml:space="preserve">Обеспеченность</w:t>
            </w:r>
          </w:p>
          <w:p>
            <w:pPr>
              <w:pStyle w:val="0"/>
              <w:jc w:val="center"/>
            </w:pPr>
            <w:r>
              <w:rPr>
                <w:sz w:val="20"/>
              </w:rPr>
              <w:t xml:space="preserve">на 10 тыс. населения</w:t>
            </w:r>
          </w:p>
        </w:tc>
      </w:tr>
      <w:tr>
        <w:tc>
          <w:tcPr>
            <w:vMerge w:val="continue"/>
          </w:tcPr>
          <w:p/>
        </w:tc>
        <w:tc>
          <w:tcPr>
            <w:tcW w:w="1074"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5"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850" w:type="dxa"/>
            <w:vAlign w:val="center"/>
          </w:tcPr>
          <w:p>
            <w:pPr>
              <w:pStyle w:val="0"/>
              <w:jc w:val="center"/>
            </w:pPr>
            <w:r>
              <w:rPr>
                <w:sz w:val="20"/>
              </w:rPr>
              <w:t xml:space="preserve">Всего</w:t>
            </w:r>
          </w:p>
        </w:tc>
        <w:tc>
          <w:tcPr>
            <w:tcW w:w="850"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Стационар</w:t>
            </w:r>
          </w:p>
        </w:tc>
      </w:tr>
      <w:tr>
        <w:tc>
          <w:tcPr>
            <w:tcW w:w="2608" w:type="dxa"/>
            <w:vAlign w:val="center"/>
          </w:tcPr>
          <w:p>
            <w:pPr>
              <w:pStyle w:val="0"/>
            </w:pPr>
            <w:r>
              <w:rPr>
                <w:sz w:val="20"/>
              </w:rPr>
              <w:t xml:space="preserve">Кардиологи</w:t>
            </w:r>
          </w:p>
        </w:tc>
        <w:tc>
          <w:tcPr>
            <w:tcW w:w="1074" w:type="dxa"/>
            <w:vAlign w:val="center"/>
          </w:tcPr>
          <w:p>
            <w:pPr>
              <w:pStyle w:val="0"/>
              <w:jc w:val="center"/>
            </w:pPr>
            <w:r>
              <w:rPr>
                <w:sz w:val="20"/>
              </w:rPr>
              <w:t xml:space="preserve">109,50</w:t>
            </w:r>
          </w:p>
        </w:tc>
        <w:tc>
          <w:tcPr>
            <w:tcW w:w="1077" w:type="dxa"/>
            <w:vAlign w:val="center"/>
          </w:tcPr>
          <w:p>
            <w:pPr>
              <w:pStyle w:val="0"/>
              <w:jc w:val="center"/>
            </w:pPr>
            <w:r>
              <w:rPr>
                <w:sz w:val="20"/>
              </w:rPr>
              <w:t xml:space="preserve">103,50</w:t>
            </w:r>
          </w:p>
        </w:tc>
        <w:tc>
          <w:tcPr>
            <w:tcW w:w="1075" w:type="dxa"/>
            <w:vAlign w:val="center"/>
          </w:tcPr>
          <w:p>
            <w:pPr>
              <w:pStyle w:val="0"/>
              <w:jc w:val="center"/>
            </w:pPr>
            <w:r>
              <w:rPr>
                <w:sz w:val="20"/>
              </w:rPr>
              <w:t xml:space="preserve">88</w:t>
            </w:r>
          </w:p>
        </w:tc>
        <w:tc>
          <w:tcPr>
            <w:tcW w:w="1075" w:type="dxa"/>
            <w:vAlign w:val="center"/>
          </w:tcPr>
          <w:p>
            <w:pPr>
              <w:pStyle w:val="0"/>
              <w:jc w:val="center"/>
            </w:pPr>
            <w:r>
              <w:rPr>
                <w:sz w:val="20"/>
              </w:rPr>
              <w:t xml:space="preserve">39,50</w:t>
            </w:r>
          </w:p>
        </w:tc>
        <w:tc>
          <w:tcPr>
            <w:tcW w:w="1077" w:type="dxa"/>
            <w:vAlign w:val="center"/>
          </w:tcPr>
          <w:p>
            <w:pPr>
              <w:pStyle w:val="0"/>
              <w:jc w:val="center"/>
            </w:pPr>
            <w:r>
              <w:rPr>
                <w:sz w:val="20"/>
              </w:rPr>
              <w:t xml:space="preserve">35,75</w:t>
            </w:r>
          </w:p>
        </w:tc>
        <w:tc>
          <w:tcPr>
            <w:tcW w:w="1076" w:type="dxa"/>
            <w:vAlign w:val="center"/>
          </w:tcPr>
          <w:p>
            <w:pPr>
              <w:pStyle w:val="0"/>
              <w:jc w:val="center"/>
            </w:pPr>
            <w:r>
              <w:rPr>
                <w:sz w:val="20"/>
              </w:rPr>
              <w:t xml:space="preserve">32</w:t>
            </w:r>
          </w:p>
        </w:tc>
        <w:tc>
          <w:tcPr>
            <w:tcW w:w="1075" w:type="dxa"/>
            <w:vAlign w:val="center"/>
          </w:tcPr>
          <w:p>
            <w:pPr>
              <w:pStyle w:val="0"/>
              <w:jc w:val="center"/>
            </w:pPr>
            <w:r>
              <w:rPr>
                <w:sz w:val="20"/>
              </w:rPr>
              <w:t xml:space="preserve">70,00</w:t>
            </w:r>
          </w:p>
        </w:tc>
        <w:tc>
          <w:tcPr>
            <w:tcW w:w="1077" w:type="dxa"/>
            <w:vAlign w:val="center"/>
          </w:tcPr>
          <w:p>
            <w:pPr>
              <w:pStyle w:val="0"/>
              <w:jc w:val="center"/>
            </w:pPr>
            <w:r>
              <w:rPr>
                <w:sz w:val="20"/>
              </w:rPr>
              <w:t xml:space="preserve">67,75</w:t>
            </w:r>
          </w:p>
        </w:tc>
        <w:tc>
          <w:tcPr>
            <w:tcW w:w="1076" w:type="dxa"/>
            <w:vAlign w:val="center"/>
          </w:tcPr>
          <w:p>
            <w:pPr>
              <w:pStyle w:val="0"/>
              <w:jc w:val="center"/>
            </w:pPr>
            <w:r>
              <w:rPr>
                <w:sz w:val="20"/>
              </w:rPr>
              <w:t xml:space="preserve">56</w:t>
            </w:r>
          </w:p>
        </w:tc>
        <w:tc>
          <w:tcPr>
            <w:tcW w:w="850" w:type="dxa"/>
            <w:vAlign w:val="center"/>
          </w:tcPr>
          <w:p>
            <w:pPr>
              <w:pStyle w:val="0"/>
              <w:jc w:val="center"/>
            </w:pPr>
            <w:r>
              <w:rPr>
                <w:sz w:val="20"/>
              </w:rPr>
              <w:t xml:space="preserve">1,02</w:t>
            </w:r>
          </w:p>
        </w:tc>
        <w:tc>
          <w:tcPr>
            <w:tcW w:w="850" w:type="dxa"/>
            <w:vAlign w:val="center"/>
          </w:tcPr>
          <w:p>
            <w:pPr>
              <w:pStyle w:val="0"/>
              <w:jc w:val="center"/>
            </w:pPr>
            <w:r>
              <w:rPr>
                <w:sz w:val="20"/>
              </w:rPr>
              <w:t xml:space="preserve">0,37</w:t>
            </w:r>
          </w:p>
        </w:tc>
        <w:tc>
          <w:tcPr>
            <w:tcW w:w="1304" w:type="dxa"/>
            <w:vAlign w:val="center"/>
          </w:tcPr>
          <w:p>
            <w:pPr>
              <w:pStyle w:val="0"/>
              <w:jc w:val="center"/>
            </w:pPr>
            <w:r>
              <w:rPr>
                <w:sz w:val="20"/>
              </w:rPr>
              <w:t xml:space="preserve">0,65</w:t>
            </w:r>
          </w:p>
        </w:tc>
      </w:tr>
      <w:tr>
        <w:tc>
          <w:tcPr>
            <w:tcW w:w="2608" w:type="dxa"/>
            <w:vAlign w:val="center"/>
          </w:tcPr>
          <w:p>
            <w:pPr>
              <w:pStyle w:val="0"/>
            </w:pPr>
            <w:r>
              <w:rPr>
                <w:sz w:val="20"/>
              </w:rPr>
              <w:t xml:space="preserve">Неврологи</w:t>
            </w:r>
          </w:p>
        </w:tc>
        <w:tc>
          <w:tcPr>
            <w:tcW w:w="1074" w:type="dxa"/>
            <w:vAlign w:val="center"/>
          </w:tcPr>
          <w:p>
            <w:pPr>
              <w:pStyle w:val="0"/>
              <w:jc w:val="center"/>
            </w:pPr>
            <w:r>
              <w:rPr>
                <w:sz w:val="20"/>
              </w:rPr>
              <w:t xml:space="preserve">192,50</w:t>
            </w:r>
          </w:p>
        </w:tc>
        <w:tc>
          <w:tcPr>
            <w:tcW w:w="1077" w:type="dxa"/>
            <w:vAlign w:val="center"/>
          </w:tcPr>
          <w:p>
            <w:pPr>
              <w:pStyle w:val="0"/>
              <w:jc w:val="center"/>
            </w:pPr>
            <w:r>
              <w:rPr>
                <w:sz w:val="20"/>
              </w:rPr>
              <w:t xml:space="preserve">177,00</w:t>
            </w:r>
          </w:p>
        </w:tc>
        <w:tc>
          <w:tcPr>
            <w:tcW w:w="1075" w:type="dxa"/>
            <w:vAlign w:val="center"/>
          </w:tcPr>
          <w:p>
            <w:pPr>
              <w:pStyle w:val="0"/>
              <w:jc w:val="center"/>
            </w:pPr>
            <w:r>
              <w:rPr>
                <w:sz w:val="20"/>
              </w:rPr>
              <w:t xml:space="preserve">163</w:t>
            </w:r>
          </w:p>
        </w:tc>
        <w:tc>
          <w:tcPr>
            <w:tcW w:w="1075" w:type="dxa"/>
            <w:vAlign w:val="center"/>
          </w:tcPr>
          <w:p>
            <w:pPr>
              <w:pStyle w:val="0"/>
              <w:jc w:val="center"/>
            </w:pPr>
            <w:r>
              <w:rPr>
                <w:sz w:val="20"/>
              </w:rPr>
              <w:t xml:space="preserve">93,00</w:t>
            </w:r>
          </w:p>
        </w:tc>
        <w:tc>
          <w:tcPr>
            <w:tcW w:w="1077" w:type="dxa"/>
            <w:vAlign w:val="center"/>
          </w:tcPr>
          <w:p>
            <w:pPr>
              <w:pStyle w:val="0"/>
              <w:jc w:val="center"/>
            </w:pPr>
            <w:r>
              <w:rPr>
                <w:sz w:val="20"/>
              </w:rPr>
              <w:t xml:space="preserve">87,25</w:t>
            </w:r>
          </w:p>
        </w:tc>
        <w:tc>
          <w:tcPr>
            <w:tcW w:w="1076" w:type="dxa"/>
            <w:vAlign w:val="center"/>
          </w:tcPr>
          <w:p>
            <w:pPr>
              <w:pStyle w:val="0"/>
              <w:jc w:val="center"/>
            </w:pPr>
            <w:r>
              <w:rPr>
                <w:sz w:val="20"/>
              </w:rPr>
              <w:t xml:space="preserve">85</w:t>
            </w:r>
          </w:p>
        </w:tc>
        <w:tc>
          <w:tcPr>
            <w:tcW w:w="1075" w:type="dxa"/>
            <w:vAlign w:val="center"/>
          </w:tcPr>
          <w:p>
            <w:pPr>
              <w:pStyle w:val="0"/>
              <w:jc w:val="center"/>
            </w:pPr>
            <w:r>
              <w:rPr>
                <w:sz w:val="20"/>
              </w:rPr>
              <w:t xml:space="preserve">88,50</w:t>
            </w:r>
          </w:p>
        </w:tc>
        <w:tc>
          <w:tcPr>
            <w:tcW w:w="1077" w:type="dxa"/>
            <w:vAlign w:val="center"/>
          </w:tcPr>
          <w:p>
            <w:pPr>
              <w:pStyle w:val="0"/>
              <w:jc w:val="center"/>
            </w:pPr>
            <w:r>
              <w:rPr>
                <w:sz w:val="20"/>
              </w:rPr>
              <w:t xml:space="preserve">82,50</w:t>
            </w:r>
          </w:p>
        </w:tc>
        <w:tc>
          <w:tcPr>
            <w:tcW w:w="1076" w:type="dxa"/>
            <w:vAlign w:val="center"/>
          </w:tcPr>
          <w:p>
            <w:pPr>
              <w:pStyle w:val="0"/>
              <w:jc w:val="center"/>
            </w:pPr>
            <w:r>
              <w:rPr>
                <w:sz w:val="20"/>
              </w:rPr>
              <w:t xml:space="preserve">75</w:t>
            </w:r>
          </w:p>
        </w:tc>
        <w:tc>
          <w:tcPr>
            <w:tcW w:w="850" w:type="dxa"/>
            <w:vAlign w:val="center"/>
          </w:tcPr>
          <w:p>
            <w:pPr>
              <w:pStyle w:val="0"/>
              <w:jc w:val="center"/>
            </w:pPr>
            <w:r>
              <w:rPr>
                <w:sz w:val="20"/>
              </w:rPr>
              <w:t xml:space="preserve">1,88</w:t>
            </w:r>
          </w:p>
        </w:tc>
        <w:tc>
          <w:tcPr>
            <w:tcW w:w="850" w:type="dxa"/>
            <w:vAlign w:val="center"/>
          </w:tcPr>
          <w:p>
            <w:pPr>
              <w:pStyle w:val="0"/>
              <w:jc w:val="center"/>
            </w:pPr>
            <w:r>
              <w:rPr>
                <w:sz w:val="20"/>
              </w:rPr>
              <w:t xml:space="preserve">0,98</w:t>
            </w:r>
          </w:p>
        </w:tc>
        <w:tc>
          <w:tcPr>
            <w:tcW w:w="1304" w:type="dxa"/>
            <w:vAlign w:val="center"/>
          </w:tcPr>
          <w:p>
            <w:pPr>
              <w:pStyle w:val="0"/>
              <w:jc w:val="center"/>
            </w:pPr>
            <w:r>
              <w:rPr>
                <w:sz w:val="20"/>
              </w:rPr>
              <w:t xml:space="preserve">0,87</w:t>
            </w:r>
          </w:p>
        </w:tc>
      </w:tr>
      <w:tr>
        <w:tc>
          <w:tcPr>
            <w:tcW w:w="2608" w:type="dxa"/>
            <w:vAlign w:val="center"/>
          </w:tcPr>
          <w:p>
            <w:pPr>
              <w:pStyle w:val="0"/>
            </w:pPr>
            <w:r>
              <w:rPr>
                <w:sz w:val="20"/>
              </w:rPr>
              <w:t xml:space="preserve">Нейрохирурги</w:t>
            </w:r>
          </w:p>
        </w:tc>
        <w:tc>
          <w:tcPr>
            <w:tcW w:w="1074" w:type="dxa"/>
            <w:vAlign w:val="center"/>
          </w:tcPr>
          <w:p>
            <w:pPr>
              <w:pStyle w:val="0"/>
              <w:jc w:val="center"/>
            </w:pPr>
            <w:r>
              <w:rPr>
                <w:sz w:val="20"/>
              </w:rPr>
              <w:t xml:space="preserve">21,25</w:t>
            </w:r>
          </w:p>
        </w:tc>
        <w:tc>
          <w:tcPr>
            <w:tcW w:w="1077" w:type="dxa"/>
            <w:vAlign w:val="center"/>
          </w:tcPr>
          <w:p>
            <w:pPr>
              <w:pStyle w:val="0"/>
              <w:jc w:val="center"/>
            </w:pPr>
            <w:r>
              <w:rPr>
                <w:sz w:val="20"/>
              </w:rPr>
              <w:t xml:space="preserve">19,50</w:t>
            </w:r>
          </w:p>
        </w:tc>
        <w:tc>
          <w:tcPr>
            <w:tcW w:w="1075" w:type="dxa"/>
            <w:vAlign w:val="center"/>
          </w:tcPr>
          <w:p>
            <w:pPr>
              <w:pStyle w:val="0"/>
              <w:jc w:val="center"/>
            </w:pPr>
            <w:r>
              <w:rPr>
                <w:sz w:val="20"/>
              </w:rPr>
              <w:t xml:space="preserve">15</w:t>
            </w:r>
          </w:p>
        </w:tc>
        <w:tc>
          <w:tcPr>
            <w:tcW w:w="1075" w:type="dxa"/>
            <w:vAlign w:val="center"/>
          </w:tcPr>
          <w:p>
            <w:pPr>
              <w:pStyle w:val="0"/>
              <w:jc w:val="center"/>
            </w:pPr>
            <w:r>
              <w:rPr>
                <w:sz w:val="20"/>
              </w:rPr>
              <w:t xml:space="preserve">1,75</w:t>
            </w:r>
          </w:p>
        </w:tc>
        <w:tc>
          <w:tcPr>
            <w:tcW w:w="1077" w:type="dxa"/>
            <w:vAlign w:val="center"/>
          </w:tcPr>
          <w:p>
            <w:pPr>
              <w:pStyle w:val="0"/>
              <w:jc w:val="center"/>
            </w:pPr>
            <w:r>
              <w:rPr>
                <w:sz w:val="20"/>
              </w:rPr>
              <w:t xml:space="preserve">1,25</w:t>
            </w:r>
          </w:p>
        </w:tc>
        <w:tc>
          <w:tcPr>
            <w:tcW w:w="1076" w:type="dxa"/>
            <w:vAlign w:val="center"/>
          </w:tcPr>
          <w:p>
            <w:pPr>
              <w:pStyle w:val="0"/>
              <w:jc w:val="center"/>
            </w:pPr>
            <w:r>
              <w:rPr>
                <w:sz w:val="20"/>
              </w:rPr>
              <w:t xml:space="preserve">0</w:t>
            </w:r>
          </w:p>
        </w:tc>
        <w:tc>
          <w:tcPr>
            <w:tcW w:w="1075" w:type="dxa"/>
            <w:vAlign w:val="center"/>
          </w:tcPr>
          <w:p>
            <w:pPr>
              <w:pStyle w:val="0"/>
              <w:jc w:val="center"/>
            </w:pPr>
            <w:r>
              <w:rPr>
                <w:sz w:val="20"/>
              </w:rPr>
              <w:t xml:space="preserve">14,25</w:t>
            </w:r>
          </w:p>
        </w:tc>
        <w:tc>
          <w:tcPr>
            <w:tcW w:w="1077" w:type="dxa"/>
            <w:vAlign w:val="center"/>
          </w:tcPr>
          <w:p>
            <w:pPr>
              <w:pStyle w:val="0"/>
              <w:jc w:val="center"/>
            </w:pPr>
            <w:r>
              <w:rPr>
                <w:sz w:val="20"/>
              </w:rPr>
              <w:t xml:space="preserve">14,25</w:t>
            </w:r>
          </w:p>
        </w:tc>
        <w:tc>
          <w:tcPr>
            <w:tcW w:w="1076" w:type="dxa"/>
            <w:vAlign w:val="center"/>
          </w:tcPr>
          <w:p>
            <w:pPr>
              <w:pStyle w:val="0"/>
              <w:jc w:val="center"/>
            </w:pPr>
            <w:r>
              <w:rPr>
                <w:sz w:val="20"/>
              </w:rPr>
              <w:t xml:space="preserve">14</w:t>
            </w:r>
          </w:p>
        </w:tc>
        <w:tc>
          <w:tcPr>
            <w:tcW w:w="850" w:type="dxa"/>
            <w:vAlign w:val="center"/>
          </w:tcPr>
          <w:p>
            <w:pPr>
              <w:pStyle w:val="0"/>
              <w:jc w:val="center"/>
            </w:pPr>
            <w:r>
              <w:rPr>
                <w:sz w:val="20"/>
              </w:rPr>
              <w:t xml:space="preserve">0,17</w:t>
            </w:r>
          </w:p>
        </w:tc>
        <w:tc>
          <w:tcPr>
            <w:tcW w:w="850" w:type="dxa"/>
            <w:vAlign w:val="center"/>
          </w:tcPr>
          <w:p>
            <w:pPr>
              <w:pStyle w:val="0"/>
              <w:jc w:val="center"/>
            </w:pPr>
            <w:r>
              <w:rPr>
                <w:sz w:val="20"/>
              </w:rPr>
              <w:t xml:space="preserve">0,00</w:t>
            </w:r>
          </w:p>
        </w:tc>
        <w:tc>
          <w:tcPr>
            <w:tcW w:w="1304" w:type="dxa"/>
            <w:vAlign w:val="center"/>
          </w:tcPr>
          <w:p>
            <w:pPr>
              <w:pStyle w:val="0"/>
              <w:jc w:val="center"/>
            </w:pPr>
            <w:r>
              <w:rPr>
                <w:sz w:val="20"/>
              </w:rPr>
              <w:t xml:space="preserve">0,16</w:t>
            </w:r>
          </w:p>
        </w:tc>
      </w:tr>
      <w:tr>
        <w:tc>
          <w:tcPr>
            <w:tcW w:w="2608" w:type="dxa"/>
            <w:vAlign w:val="center"/>
          </w:tcPr>
          <w:p>
            <w:pPr>
              <w:pStyle w:val="0"/>
            </w:pPr>
            <w:r>
              <w:rPr>
                <w:sz w:val="20"/>
              </w:rPr>
              <w:t xml:space="preserve">Сердечно-сосудистые хирурги</w:t>
            </w:r>
          </w:p>
        </w:tc>
        <w:tc>
          <w:tcPr>
            <w:tcW w:w="1074" w:type="dxa"/>
            <w:vAlign w:val="center"/>
          </w:tcPr>
          <w:p>
            <w:pPr>
              <w:pStyle w:val="0"/>
              <w:jc w:val="center"/>
            </w:pPr>
            <w:r>
              <w:rPr>
                <w:sz w:val="20"/>
              </w:rPr>
              <w:t xml:space="preserve">13,25</w:t>
            </w:r>
          </w:p>
        </w:tc>
        <w:tc>
          <w:tcPr>
            <w:tcW w:w="1077" w:type="dxa"/>
            <w:vAlign w:val="center"/>
          </w:tcPr>
          <w:p>
            <w:pPr>
              <w:pStyle w:val="0"/>
              <w:jc w:val="center"/>
            </w:pPr>
            <w:r>
              <w:rPr>
                <w:sz w:val="20"/>
              </w:rPr>
              <w:t xml:space="preserve">12,25</w:t>
            </w:r>
          </w:p>
        </w:tc>
        <w:tc>
          <w:tcPr>
            <w:tcW w:w="1075" w:type="dxa"/>
            <w:vAlign w:val="center"/>
          </w:tcPr>
          <w:p>
            <w:pPr>
              <w:pStyle w:val="0"/>
              <w:jc w:val="center"/>
            </w:pPr>
            <w:r>
              <w:rPr>
                <w:sz w:val="20"/>
              </w:rPr>
              <w:t xml:space="preserve">12</w:t>
            </w:r>
          </w:p>
        </w:tc>
        <w:tc>
          <w:tcPr>
            <w:tcW w:w="1075" w:type="dxa"/>
            <w:vAlign w:val="center"/>
          </w:tcPr>
          <w:p>
            <w:pPr>
              <w:pStyle w:val="0"/>
              <w:jc w:val="center"/>
            </w:pPr>
            <w:r>
              <w:rPr>
                <w:sz w:val="20"/>
              </w:rPr>
              <w:t xml:space="preserve">1,00</w:t>
            </w:r>
          </w:p>
        </w:tc>
        <w:tc>
          <w:tcPr>
            <w:tcW w:w="1077" w:type="dxa"/>
            <w:vAlign w:val="center"/>
          </w:tcPr>
          <w:p>
            <w:pPr>
              <w:pStyle w:val="0"/>
              <w:jc w:val="center"/>
            </w:pPr>
            <w:r>
              <w:rPr>
                <w:sz w:val="20"/>
              </w:rPr>
              <w:t xml:space="preserve">1,00</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9,75</w:t>
            </w:r>
          </w:p>
        </w:tc>
        <w:tc>
          <w:tcPr>
            <w:tcW w:w="1077" w:type="dxa"/>
            <w:vAlign w:val="center"/>
          </w:tcPr>
          <w:p>
            <w:pPr>
              <w:pStyle w:val="0"/>
              <w:jc w:val="center"/>
            </w:pPr>
            <w:r>
              <w:rPr>
                <w:sz w:val="20"/>
              </w:rPr>
              <w:t xml:space="preserve">9,25</w:t>
            </w:r>
          </w:p>
        </w:tc>
        <w:tc>
          <w:tcPr>
            <w:tcW w:w="1076" w:type="dxa"/>
            <w:vAlign w:val="center"/>
          </w:tcPr>
          <w:p>
            <w:pPr>
              <w:pStyle w:val="0"/>
              <w:jc w:val="center"/>
            </w:pPr>
            <w:r>
              <w:rPr>
                <w:sz w:val="20"/>
              </w:rPr>
              <w:t xml:space="preserve">10</w:t>
            </w:r>
          </w:p>
        </w:tc>
        <w:tc>
          <w:tcPr>
            <w:tcW w:w="850" w:type="dxa"/>
            <w:vAlign w:val="center"/>
          </w:tcPr>
          <w:p>
            <w:pPr>
              <w:pStyle w:val="0"/>
              <w:jc w:val="center"/>
            </w:pPr>
            <w:r>
              <w:rPr>
                <w:sz w:val="20"/>
              </w:rPr>
              <w:t xml:space="preserve">0,14</w:t>
            </w:r>
          </w:p>
        </w:tc>
        <w:tc>
          <w:tcPr>
            <w:tcW w:w="850" w:type="dxa"/>
            <w:vAlign w:val="center"/>
          </w:tcPr>
          <w:p>
            <w:pPr>
              <w:pStyle w:val="0"/>
              <w:jc w:val="center"/>
            </w:pPr>
            <w:r>
              <w:rPr>
                <w:sz w:val="20"/>
              </w:rPr>
              <w:t xml:space="preserve">0,01</w:t>
            </w:r>
          </w:p>
        </w:tc>
        <w:tc>
          <w:tcPr>
            <w:tcW w:w="1304" w:type="dxa"/>
            <w:vAlign w:val="center"/>
          </w:tcPr>
          <w:p>
            <w:pPr>
              <w:pStyle w:val="0"/>
              <w:jc w:val="center"/>
            </w:pPr>
            <w:r>
              <w:rPr>
                <w:sz w:val="20"/>
              </w:rPr>
              <w:t xml:space="preserve">0,12</w:t>
            </w:r>
          </w:p>
        </w:tc>
      </w:tr>
      <w:tr>
        <w:tc>
          <w:tcPr>
            <w:tcW w:w="2608" w:type="dxa"/>
            <w:vAlign w:val="center"/>
          </w:tcPr>
          <w:p>
            <w:pPr>
              <w:pStyle w:val="0"/>
            </w:pPr>
            <w:r>
              <w:rPr>
                <w:sz w:val="20"/>
              </w:rPr>
              <w:t xml:space="preserve">Анестезиологи - реаниматологи</w:t>
            </w:r>
          </w:p>
        </w:tc>
        <w:tc>
          <w:tcPr>
            <w:tcW w:w="1074" w:type="dxa"/>
            <w:vAlign w:val="center"/>
          </w:tcPr>
          <w:p>
            <w:pPr>
              <w:pStyle w:val="0"/>
              <w:jc w:val="center"/>
            </w:pPr>
            <w:r>
              <w:rPr>
                <w:sz w:val="20"/>
              </w:rPr>
              <w:t xml:space="preserve">399,00</w:t>
            </w:r>
          </w:p>
        </w:tc>
        <w:tc>
          <w:tcPr>
            <w:tcW w:w="1077" w:type="dxa"/>
            <w:vAlign w:val="center"/>
          </w:tcPr>
          <w:p>
            <w:pPr>
              <w:pStyle w:val="0"/>
              <w:jc w:val="center"/>
            </w:pPr>
            <w:r>
              <w:rPr>
                <w:sz w:val="20"/>
              </w:rPr>
              <w:t xml:space="preserve">301,25</w:t>
            </w:r>
          </w:p>
        </w:tc>
        <w:tc>
          <w:tcPr>
            <w:tcW w:w="1075" w:type="dxa"/>
            <w:vAlign w:val="center"/>
          </w:tcPr>
          <w:p>
            <w:pPr>
              <w:pStyle w:val="0"/>
              <w:jc w:val="center"/>
            </w:pPr>
            <w:r>
              <w:rPr>
                <w:sz w:val="20"/>
              </w:rPr>
              <w:t xml:space="preserve">186</w:t>
            </w:r>
          </w:p>
        </w:tc>
        <w:tc>
          <w:tcPr>
            <w:tcW w:w="1075" w:type="dxa"/>
            <w:vAlign w:val="center"/>
          </w:tcPr>
          <w:p>
            <w:pPr>
              <w:pStyle w:val="0"/>
              <w:jc w:val="center"/>
            </w:pPr>
            <w:r>
              <w:rPr>
                <w:sz w:val="20"/>
              </w:rPr>
              <w:t xml:space="preserve">4,00</w:t>
            </w:r>
          </w:p>
        </w:tc>
        <w:tc>
          <w:tcPr>
            <w:tcW w:w="1077" w:type="dxa"/>
            <w:vAlign w:val="center"/>
          </w:tcPr>
          <w:p>
            <w:pPr>
              <w:pStyle w:val="0"/>
              <w:jc w:val="center"/>
            </w:pPr>
            <w:r>
              <w:rPr>
                <w:sz w:val="20"/>
              </w:rPr>
              <w:t xml:space="preserve">1,50</w:t>
            </w:r>
          </w:p>
        </w:tc>
        <w:tc>
          <w:tcPr>
            <w:tcW w:w="1076" w:type="dxa"/>
            <w:vAlign w:val="center"/>
          </w:tcPr>
          <w:p>
            <w:pPr>
              <w:pStyle w:val="0"/>
              <w:jc w:val="center"/>
            </w:pPr>
            <w:r>
              <w:rPr>
                <w:sz w:val="20"/>
              </w:rPr>
              <w:t xml:space="preserve">2</w:t>
            </w:r>
          </w:p>
        </w:tc>
        <w:tc>
          <w:tcPr>
            <w:tcW w:w="1075" w:type="dxa"/>
            <w:vAlign w:val="center"/>
          </w:tcPr>
          <w:p>
            <w:pPr>
              <w:pStyle w:val="0"/>
              <w:jc w:val="center"/>
            </w:pPr>
            <w:r>
              <w:rPr>
                <w:sz w:val="20"/>
              </w:rPr>
              <w:t xml:space="preserve">316,50</w:t>
            </w:r>
          </w:p>
        </w:tc>
        <w:tc>
          <w:tcPr>
            <w:tcW w:w="1077" w:type="dxa"/>
            <w:vAlign w:val="center"/>
          </w:tcPr>
          <w:p>
            <w:pPr>
              <w:pStyle w:val="0"/>
              <w:jc w:val="center"/>
            </w:pPr>
            <w:r>
              <w:rPr>
                <w:sz w:val="20"/>
              </w:rPr>
              <w:t xml:space="preserve">244,00</w:t>
            </w:r>
          </w:p>
        </w:tc>
        <w:tc>
          <w:tcPr>
            <w:tcW w:w="1076" w:type="dxa"/>
            <w:vAlign w:val="center"/>
          </w:tcPr>
          <w:p>
            <w:pPr>
              <w:pStyle w:val="0"/>
              <w:jc w:val="center"/>
            </w:pPr>
            <w:r>
              <w:rPr>
                <w:sz w:val="20"/>
              </w:rPr>
              <w:t xml:space="preserve">157</w:t>
            </w:r>
          </w:p>
        </w:tc>
        <w:tc>
          <w:tcPr>
            <w:tcW w:w="850" w:type="dxa"/>
            <w:vAlign w:val="center"/>
          </w:tcPr>
          <w:p>
            <w:pPr>
              <w:pStyle w:val="0"/>
              <w:jc w:val="center"/>
            </w:pPr>
            <w:r>
              <w:rPr>
                <w:sz w:val="20"/>
              </w:rPr>
              <w:t xml:space="preserve">2,15</w:t>
            </w:r>
          </w:p>
        </w:tc>
        <w:tc>
          <w:tcPr>
            <w:tcW w:w="850" w:type="dxa"/>
            <w:vAlign w:val="center"/>
          </w:tcPr>
          <w:p>
            <w:pPr>
              <w:pStyle w:val="0"/>
              <w:jc w:val="center"/>
            </w:pPr>
            <w:r>
              <w:rPr>
                <w:sz w:val="20"/>
              </w:rPr>
              <w:t xml:space="preserve">0,02</w:t>
            </w:r>
          </w:p>
        </w:tc>
        <w:tc>
          <w:tcPr>
            <w:tcW w:w="1304" w:type="dxa"/>
            <w:vAlign w:val="center"/>
          </w:tcPr>
          <w:p>
            <w:pPr>
              <w:pStyle w:val="0"/>
              <w:jc w:val="center"/>
            </w:pPr>
            <w:r>
              <w:rPr>
                <w:sz w:val="20"/>
              </w:rPr>
              <w:t xml:space="preserve">1,81</w:t>
            </w:r>
          </w:p>
        </w:tc>
      </w:tr>
      <w:tr>
        <w:tc>
          <w:tcPr>
            <w:tcW w:w="2608" w:type="dxa"/>
            <w:vAlign w:val="center"/>
          </w:tcPr>
          <w:p>
            <w:pPr>
              <w:pStyle w:val="0"/>
            </w:pPr>
            <w:r>
              <w:rPr>
                <w:sz w:val="20"/>
              </w:rPr>
              <w:t xml:space="preserve">Врачи физической и реабилитационной медицины</w:t>
            </w:r>
          </w:p>
        </w:tc>
        <w:tc>
          <w:tcPr>
            <w:tcW w:w="1074" w:type="dxa"/>
            <w:vAlign w:val="center"/>
          </w:tcPr>
          <w:p>
            <w:pPr>
              <w:pStyle w:val="0"/>
              <w:jc w:val="center"/>
            </w:pPr>
            <w:r>
              <w:rPr>
                <w:sz w:val="20"/>
              </w:rPr>
              <w:t xml:space="preserve">5,25</w:t>
            </w:r>
          </w:p>
        </w:tc>
        <w:tc>
          <w:tcPr>
            <w:tcW w:w="1077" w:type="dxa"/>
            <w:vAlign w:val="center"/>
          </w:tcPr>
          <w:p>
            <w:pPr>
              <w:pStyle w:val="0"/>
              <w:jc w:val="center"/>
            </w:pPr>
            <w:r>
              <w:rPr>
                <w:sz w:val="20"/>
              </w:rPr>
              <w:t xml:space="preserve">1,50</w:t>
            </w:r>
          </w:p>
        </w:tc>
        <w:tc>
          <w:tcPr>
            <w:tcW w:w="1075" w:type="dxa"/>
            <w:vAlign w:val="center"/>
          </w:tcPr>
          <w:p>
            <w:pPr>
              <w:pStyle w:val="0"/>
              <w:jc w:val="center"/>
            </w:pPr>
            <w:r>
              <w:rPr>
                <w:sz w:val="20"/>
              </w:rPr>
              <w:t xml:space="preserve">1</w:t>
            </w:r>
          </w:p>
        </w:tc>
        <w:tc>
          <w:tcPr>
            <w:tcW w:w="1075" w:type="dxa"/>
            <w:vAlign w:val="center"/>
          </w:tcPr>
          <w:p>
            <w:pPr>
              <w:pStyle w:val="0"/>
              <w:jc w:val="center"/>
            </w:pPr>
            <w:r>
              <w:rPr>
                <w:sz w:val="20"/>
              </w:rPr>
              <w:t xml:space="preserve">0,50</w:t>
            </w:r>
          </w:p>
        </w:tc>
        <w:tc>
          <w:tcPr>
            <w:tcW w:w="1077" w:type="dxa"/>
            <w:vAlign w:val="center"/>
          </w:tcPr>
          <w:p>
            <w:pPr>
              <w:pStyle w:val="0"/>
              <w:jc w:val="center"/>
            </w:pPr>
            <w:r>
              <w:rPr>
                <w:sz w:val="20"/>
              </w:rPr>
              <w:t xml:space="preserve">0,00</w:t>
            </w:r>
          </w:p>
        </w:tc>
        <w:tc>
          <w:tcPr>
            <w:tcW w:w="1076" w:type="dxa"/>
            <w:vAlign w:val="center"/>
          </w:tcPr>
          <w:p>
            <w:pPr>
              <w:pStyle w:val="0"/>
              <w:jc w:val="center"/>
            </w:pPr>
            <w:r>
              <w:rPr>
                <w:sz w:val="20"/>
              </w:rPr>
              <w:t xml:space="preserve">0</w:t>
            </w:r>
          </w:p>
        </w:tc>
        <w:tc>
          <w:tcPr>
            <w:tcW w:w="1075" w:type="dxa"/>
            <w:vAlign w:val="center"/>
          </w:tcPr>
          <w:p>
            <w:pPr>
              <w:pStyle w:val="0"/>
              <w:jc w:val="center"/>
            </w:pPr>
            <w:r>
              <w:rPr>
                <w:sz w:val="20"/>
              </w:rPr>
              <w:t xml:space="preserve">4,75</w:t>
            </w:r>
          </w:p>
        </w:tc>
        <w:tc>
          <w:tcPr>
            <w:tcW w:w="1077" w:type="dxa"/>
            <w:vAlign w:val="center"/>
          </w:tcPr>
          <w:p>
            <w:pPr>
              <w:pStyle w:val="0"/>
              <w:jc w:val="center"/>
            </w:pPr>
            <w:r>
              <w:rPr>
                <w:sz w:val="20"/>
              </w:rPr>
              <w:t xml:space="preserve">1,50</w:t>
            </w:r>
          </w:p>
        </w:tc>
        <w:tc>
          <w:tcPr>
            <w:tcW w:w="1076" w:type="dxa"/>
            <w:vAlign w:val="center"/>
          </w:tcPr>
          <w:p>
            <w:pPr>
              <w:pStyle w:val="0"/>
              <w:jc w:val="center"/>
            </w:pPr>
            <w:r>
              <w:rPr>
                <w:sz w:val="20"/>
              </w:rPr>
              <w:t xml:space="preserve">1</w:t>
            </w:r>
          </w:p>
        </w:tc>
        <w:tc>
          <w:tcPr>
            <w:tcW w:w="850" w:type="dxa"/>
            <w:vAlign w:val="center"/>
          </w:tcPr>
          <w:p>
            <w:pPr>
              <w:pStyle w:val="0"/>
              <w:jc w:val="center"/>
            </w:pPr>
            <w:r>
              <w:rPr>
                <w:sz w:val="20"/>
              </w:rPr>
              <w:t xml:space="preserve">0,01</w:t>
            </w:r>
          </w:p>
        </w:tc>
        <w:tc>
          <w:tcPr>
            <w:tcW w:w="85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0,01</w:t>
            </w:r>
          </w:p>
        </w:tc>
      </w:tr>
      <w:tr>
        <w:tc>
          <w:tcPr>
            <w:tcW w:w="2608" w:type="dxa"/>
            <w:vAlign w:val="center"/>
          </w:tcPr>
          <w:p>
            <w:pPr>
              <w:pStyle w:val="0"/>
            </w:pPr>
            <w:r>
              <w:rPr>
                <w:sz w:val="20"/>
              </w:rPr>
              <w:t xml:space="preserve">Врачи по лечебной физкультуре</w:t>
            </w:r>
          </w:p>
        </w:tc>
        <w:tc>
          <w:tcPr>
            <w:tcW w:w="1074" w:type="dxa"/>
            <w:vAlign w:val="center"/>
          </w:tcPr>
          <w:p>
            <w:pPr>
              <w:pStyle w:val="0"/>
              <w:jc w:val="center"/>
            </w:pPr>
            <w:r>
              <w:rPr>
                <w:sz w:val="20"/>
              </w:rPr>
              <w:t xml:space="preserve">24,75</w:t>
            </w:r>
          </w:p>
        </w:tc>
        <w:tc>
          <w:tcPr>
            <w:tcW w:w="1077" w:type="dxa"/>
            <w:vAlign w:val="center"/>
          </w:tcPr>
          <w:p>
            <w:pPr>
              <w:pStyle w:val="0"/>
              <w:jc w:val="center"/>
            </w:pPr>
            <w:r>
              <w:rPr>
                <w:sz w:val="20"/>
              </w:rPr>
              <w:t xml:space="preserve">13,00</w:t>
            </w:r>
          </w:p>
        </w:tc>
        <w:tc>
          <w:tcPr>
            <w:tcW w:w="1075" w:type="dxa"/>
            <w:vAlign w:val="center"/>
          </w:tcPr>
          <w:p>
            <w:pPr>
              <w:pStyle w:val="0"/>
              <w:jc w:val="center"/>
            </w:pPr>
            <w:r>
              <w:rPr>
                <w:sz w:val="20"/>
              </w:rPr>
              <w:t xml:space="preserve">7</w:t>
            </w:r>
          </w:p>
        </w:tc>
        <w:tc>
          <w:tcPr>
            <w:tcW w:w="1075" w:type="dxa"/>
            <w:vAlign w:val="center"/>
          </w:tcPr>
          <w:p>
            <w:pPr>
              <w:pStyle w:val="0"/>
              <w:jc w:val="center"/>
            </w:pPr>
            <w:r>
              <w:rPr>
                <w:sz w:val="20"/>
              </w:rPr>
              <w:t xml:space="preserve">11,00</w:t>
            </w:r>
          </w:p>
        </w:tc>
        <w:tc>
          <w:tcPr>
            <w:tcW w:w="1077" w:type="dxa"/>
            <w:vAlign w:val="center"/>
          </w:tcPr>
          <w:p>
            <w:pPr>
              <w:pStyle w:val="0"/>
              <w:jc w:val="center"/>
            </w:pPr>
            <w:r>
              <w:rPr>
                <w:sz w:val="20"/>
              </w:rPr>
              <w:t xml:space="preserve">8,00</w:t>
            </w:r>
          </w:p>
        </w:tc>
        <w:tc>
          <w:tcPr>
            <w:tcW w:w="1076" w:type="dxa"/>
            <w:vAlign w:val="center"/>
          </w:tcPr>
          <w:p>
            <w:pPr>
              <w:pStyle w:val="0"/>
              <w:jc w:val="center"/>
            </w:pPr>
            <w:r>
              <w:rPr>
                <w:sz w:val="20"/>
              </w:rPr>
              <w:t xml:space="preserve">4</w:t>
            </w:r>
          </w:p>
        </w:tc>
        <w:tc>
          <w:tcPr>
            <w:tcW w:w="1075" w:type="dxa"/>
            <w:vAlign w:val="center"/>
          </w:tcPr>
          <w:p>
            <w:pPr>
              <w:pStyle w:val="0"/>
              <w:jc w:val="center"/>
            </w:pPr>
            <w:r>
              <w:rPr>
                <w:sz w:val="20"/>
              </w:rPr>
              <w:t xml:space="preserve">12,00</w:t>
            </w:r>
          </w:p>
        </w:tc>
        <w:tc>
          <w:tcPr>
            <w:tcW w:w="1077" w:type="dxa"/>
            <w:vAlign w:val="center"/>
          </w:tcPr>
          <w:p>
            <w:pPr>
              <w:pStyle w:val="0"/>
              <w:jc w:val="center"/>
            </w:pPr>
            <w:r>
              <w:rPr>
                <w:sz w:val="20"/>
              </w:rPr>
              <w:t xml:space="preserve">3,75</w:t>
            </w:r>
          </w:p>
        </w:tc>
        <w:tc>
          <w:tcPr>
            <w:tcW w:w="1076" w:type="dxa"/>
            <w:vAlign w:val="center"/>
          </w:tcPr>
          <w:p>
            <w:pPr>
              <w:pStyle w:val="0"/>
              <w:jc w:val="center"/>
            </w:pPr>
            <w:r>
              <w:rPr>
                <w:sz w:val="20"/>
              </w:rPr>
              <w:t xml:space="preserve">2</w:t>
            </w:r>
          </w:p>
        </w:tc>
        <w:tc>
          <w:tcPr>
            <w:tcW w:w="850" w:type="dxa"/>
            <w:vAlign w:val="center"/>
          </w:tcPr>
          <w:p>
            <w:pPr>
              <w:pStyle w:val="0"/>
              <w:jc w:val="center"/>
            </w:pPr>
            <w:r>
              <w:rPr>
                <w:sz w:val="20"/>
              </w:rPr>
              <w:t xml:space="preserve">0,08</w:t>
            </w:r>
          </w:p>
        </w:tc>
        <w:tc>
          <w:tcPr>
            <w:tcW w:w="850" w:type="dxa"/>
            <w:vAlign w:val="center"/>
          </w:tcPr>
          <w:p>
            <w:pPr>
              <w:pStyle w:val="0"/>
              <w:jc w:val="center"/>
            </w:pPr>
            <w:r>
              <w:rPr>
                <w:sz w:val="20"/>
              </w:rPr>
              <w:t xml:space="preserve">0,05</w:t>
            </w:r>
          </w:p>
        </w:tc>
        <w:tc>
          <w:tcPr>
            <w:tcW w:w="1304" w:type="dxa"/>
            <w:vAlign w:val="center"/>
          </w:tcPr>
          <w:p>
            <w:pPr>
              <w:pStyle w:val="0"/>
              <w:jc w:val="center"/>
            </w:pPr>
            <w:r>
              <w:rPr>
                <w:sz w:val="20"/>
              </w:rPr>
              <w:t xml:space="preserve">0,02</w:t>
            </w:r>
          </w:p>
        </w:tc>
      </w:tr>
      <w:tr>
        <w:tc>
          <w:tcPr>
            <w:tcW w:w="2608" w:type="dxa"/>
            <w:vAlign w:val="center"/>
          </w:tcPr>
          <w:p>
            <w:pPr>
              <w:pStyle w:val="0"/>
            </w:pPr>
            <w:r>
              <w:rPr>
                <w:sz w:val="20"/>
              </w:rPr>
              <w:t xml:space="preserve">Физиотерапевты</w:t>
            </w:r>
          </w:p>
        </w:tc>
        <w:tc>
          <w:tcPr>
            <w:tcW w:w="1074" w:type="dxa"/>
            <w:vAlign w:val="center"/>
          </w:tcPr>
          <w:p>
            <w:pPr>
              <w:pStyle w:val="0"/>
              <w:jc w:val="center"/>
            </w:pPr>
            <w:r>
              <w:rPr>
                <w:sz w:val="20"/>
              </w:rPr>
              <w:t xml:space="preserve">54,50</w:t>
            </w:r>
          </w:p>
        </w:tc>
        <w:tc>
          <w:tcPr>
            <w:tcW w:w="1077" w:type="dxa"/>
            <w:vAlign w:val="center"/>
          </w:tcPr>
          <w:p>
            <w:pPr>
              <w:pStyle w:val="0"/>
              <w:jc w:val="center"/>
            </w:pPr>
            <w:r>
              <w:rPr>
                <w:sz w:val="20"/>
              </w:rPr>
              <w:t xml:space="preserve">40,25</w:t>
            </w:r>
          </w:p>
        </w:tc>
        <w:tc>
          <w:tcPr>
            <w:tcW w:w="1075" w:type="dxa"/>
            <w:vAlign w:val="center"/>
          </w:tcPr>
          <w:p>
            <w:pPr>
              <w:pStyle w:val="0"/>
              <w:jc w:val="center"/>
            </w:pPr>
            <w:r>
              <w:rPr>
                <w:sz w:val="20"/>
              </w:rPr>
              <w:t xml:space="preserve">29</w:t>
            </w:r>
          </w:p>
        </w:tc>
        <w:tc>
          <w:tcPr>
            <w:tcW w:w="1075" w:type="dxa"/>
            <w:vAlign w:val="center"/>
          </w:tcPr>
          <w:p>
            <w:pPr>
              <w:pStyle w:val="0"/>
              <w:jc w:val="center"/>
            </w:pPr>
            <w:r>
              <w:rPr>
                <w:sz w:val="20"/>
              </w:rPr>
              <w:t xml:space="preserve">30,25</w:t>
            </w:r>
          </w:p>
        </w:tc>
        <w:tc>
          <w:tcPr>
            <w:tcW w:w="1077" w:type="dxa"/>
            <w:vAlign w:val="center"/>
          </w:tcPr>
          <w:p>
            <w:pPr>
              <w:pStyle w:val="0"/>
              <w:jc w:val="center"/>
            </w:pPr>
            <w:r>
              <w:rPr>
                <w:sz w:val="20"/>
              </w:rPr>
              <w:t xml:space="preserve">23,25</w:t>
            </w:r>
          </w:p>
        </w:tc>
        <w:tc>
          <w:tcPr>
            <w:tcW w:w="1076" w:type="dxa"/>
            <w:vAlign w:val="center"/>
          </w:tcPr>
          <w:p>
            <w:pPr>
              <w:pStyle w:val="0"/>
              <w:jc w:val="center"/>
            </w:pPr>
            <w:r>
              <w:rPr>
                <w:sz w:val="20"/>
              </w:rPr>
              <w:t xml:space="preserve">16</w:t>
            </w:r>
          </w:p>
        </w:tc>
        <w:tc>
          <w:tcPr>
            <w:tcW w:w="1075" w:type="dxa"/>
            <w:vAlign w:val="center"/>
          </w:tcPr>
          <w:p>
            <w:pPr>
              <w:pStyle w:val="0"/>
              <w:jc w:val="center"/>
            </w:pPr>
            <w:r>
              <w:rPr>
                <w:sz w:val="20"/>
              </w:rPr>
              <w:t xml:space="preserve">22,75</w:t>
            </w:r>
          </w:p>
        </w:tc>
        <w:tc>
          <w:tcPr>
            <w:tcW w:w="1077" w:type="dxa"/>
            <w:vAlign w:val="center"/>
          </w:tcPr>
          <w:p>
            <w:pPr>
              <w:pStyle w:val="0"/>
              <w:jc w:val="center"/>
            </w:pPr>
            <w:r>
              <w:rPr>
                <w:sz w:val="20"/>
              </w:rPr>
              <w:t xml:space="preserve">16,00</w:t>
            </w:r>
          </w:p>
        </w:tc>
        <w:tc>
          <w:tcPr>
            <w:tcW w:w="1076" w:type="dxa"/>
            <w:vAlign w:val="center"/>
          </w:tcPr>
          <w:p>
            <w:pPr>
              <w:pStyle w:val="0"/>
              <w:jc w:val="center"/>
            </w:pPr>
            <w:r>
              <w:rPr>
                <w:sz w:val="20"/>
              </w:rPr>
              <w:t xml:space="preserve">13</w:t>
            </w:r>
          </w:p>
        </w:tc>
        <w:tc>
          <w:tcPr>
            <w:tcW w:w="850" w:type="dxa"/>
            <w:vAlign w:val="center"/>
          </w:tcPr>
          <w:p>
            <w:pPr>
              <w:pStyle w:val="0"/>
              <w:jc w:val="center"/>
            </w:pPr>
            <w:r>
              <w:rPr>
                <w:sz w:val="20"/>
              </w:rPr>
              <w:t xml:space="preserve">0,33</w:t>
            </w:r>
          </w:p>
        </w:tc>
        <w:tc>
          <w:tcPr>
            <w:tcW w:w="850" w:type="dxa"/>
            <w:vAlign w:val="center"/>
          </w:tcPr>
          <w:p>
            <w:pPr>
              <w:pStyle w:val="0"/>
              <w:jc w:val="center"/>
            </w:pPr>
            <w:r>
              <w:rPr>
                <w:sz w:val="20"/>
              </w:rPr>
              <w:t xml:space="preserve">0,18</w:t>
            </w:r>
          </w:p>
        </w:tc>
        <w:tc>
          <w:tcPr>
            <w:tcW w:w="1304" w:type="dxa"/>
            <w:vAlign w:val="center"/>
          </w:tcPr>
          <w:p>
            <w:pPr>
              <w:pStyle w:val="0"/>
              <w:jc w:val="center"/>
            </w:pPr>
            <w:r>
              <w:rPr>
                <w:sz w:val="20"/>
              </w:rPr>
              <w:t xml:space="preserve">0,15</w:t>
            </w:r>
          </w:p>
        </w:tc>
      </w:tr>
      <w:tr>
        <w:tc>
          <w:tcPr>
            <w:tcW w:w="2608" w:type="dxa"/>
            <w:vAlign w:val="center"/>
          </w:tcPr>
          <w:p>
            <w:pPr>
              <w:pStyle w:val="0"/>
            </w:pPr>
            <w:r>
              <w:rPr>
                <w:sz w:val="20"/>
              </w:rPr>
              <w:t xml:space="preserve">Логопеды</w:t>
            </w:r>
          </w:p>
        </w:tc>
        <w:tc>
          <w:tcPr>
            <w:tcW w:w="1074" w:type="dxa"/>
            <w:vAlign w:val="center"/>
          </w:tcPr>
          <w:p>
            <w:pPr>
              <w:pStyle w:val="0"/>
              <w:jc w:val="center"/>
            </w:pPr>
            <w:r>
              <w:rPr>
                <w:sz w:val="20"/>
              </w:rPr>
              <w:t xml:space="preserve">18,00</w:t>
            </w:r>
          </w:p>
        </w:tc>
        <w:tc>
          <w:tcPr>
            <w:tcW w:w="1077" w:type="dxa"/>
            <w:vAlign w:val="center"/>
          </w:tcPr>
          <w:p>
            <w:pPr>
              <w:pStyle w:val="0"/>
              <w:jc w:val="center"/>
            </w:pPr>
            <w:r>
              <w:rPr>
                <w:sz w:val="20"/>
              </w:rPr>
              <w:t xml:space="preserve">13,75</w:t>
            </w:r>
          </w:p>
        </w:tc>
        <w:tc>
          <w:tcPr>
            <w:tcW w:w="1075" w:type="dxa"/>
            <w:vAlign w:val="center"/>
          </w:tcPr>
          <w:p>
            <w:pPr>
              <w:pStyle w:val="0"/>
              <w:jc w:val="center"/>
            </w:pPr>
            <w:r>
              <w:rPr>
                <w:sz w:val="20"/>
              </w:rPr>
              <w:t xml:space="preserve">11</w:t>
            </w:r>
          </w:p>
        </w:tc>
        <w:tc>
          <w:tcPr>
            <w:tcW w:w="1075" w:type="dxa"/>
            <w:vAlign w:val="center"/>
          </w:tcPr>
          <w:p>
            <w:pPr>
              <w:pStyle w:val="0"/>
              <w:jc w:val="center"/>
            </w:pPr>
            <w:r>
              <w:rPr>
                <w:sz w:val="20"/>
              </w:rPr>
              <w:t xml:space="preserve">8,50</w:t>
            </w:r>
          </w:p>
        </w:tc>
        <w:tc>
          <w:tcPr>
            <w:tcW w:w="1077" w:type="dxa"/>
            <w:vAlign w:val="center"/>
          </w:tcPr>
          <w:p>
            <w:pPr>
              <w:pStyle w:val="0"/>
              <w:jc w:val="center"/>
            </w:pPr>
            <w:r>
              <w:rPr>
                <w:sz w:val="20"/>
              </w:rPr>
              <w:t xml:space="preserve">7,00</w:t>
            </w:r>
          </w:p>
        </w:tc>
        <w:tc>
          <w:tcPr>
            <w:tcW w:w="1076" w:type="dxa"/>
            <w:vAlign w:val="center"/>
          </w:tcPr>
          <w:p>
            <w:pPr>
              <w:pStyle w:val="0"/>
              <w:jc w:val="center"/>
            </w:pPr>
            <w:r>
              <w:rPr>
                <w:sz w:val="20"/>
              </w:rPr>
              <w:t xml:space="preserve">6</w:t>
            </w:r>
          </w:p>
        </w:tc>
        <w:tc>
          <w:tcPr>
            <w:tcW w:w="1075" w:type="dxa"/>
            <w:vAlign w:val="center"/>
          </w:tcPr>
          <w:p>
            <w:pPr>
              <w:pStyle w:val="0"/>
              <w:jc w:val="center"/>
            </w:pPr>
            <w:r>
              <w:rPr>
                <w:sz w:val="20"/>
              </w:rPr>
              <w:t xml:space="preserve">6,75</w:t>
            </w:r>
          </w:p>
        </w:tc>
        <w:tc>
          <w:tcPr>
            <w:tcW w:w="1077" w:type="dxa"/>
            <w:vAlign w:val="center"/>
          </w:tcPr>
          <w:p>
            <w:pPr>
              <w:pStyle w:val="0"/>
              <w:jc w:val="center"/>
            </w:pPr>
            <w:r>
              <w:rPr>
                <w:sz w:val="20"/>
              </w:rPr>
              <w:t xml:space="preserve">4,00</w:t>
            </w:r>
          </w:p>
        </w:tc>
        <w:tc>
          <w:tcPr>
            <w:tcW w:w="1076" w:type="dxa"/>
            <w:vAlign w:val="center"/>
          </w:tcPr>
          <w:p>
            <w:pPr>
              <w:pStyle w:val="0"/>
              <w:jc w:val="center"/>
            </w:pPr>
            <w:r>
              <w:rPr>
                <w:sz w:val="20"/>
              </w:rPr>
              <w:t xml:space="preserve">3</w:t>
            </w:r>
          </w:p>
        </w:tc>
        <w:tc>
          <w:tcPr>
            <w:tcW w:w="850" w:type="dxa"/>
            <w:vAlign w:val="center"/>
          </w:tcPr>
          <w:p>
            <w:pPr>
              <w:pStyle w:val="0"/>
              <w:jc w:val="center"/>
            </w:pPr>
            <w:r>
              <w:rPr>
                <w:sz w:val="20"/>
              </w:rPr>
              <w:t xml:space="preserve">0,13</w:t>
            </w:r>
          </w:p>
        </w:tc>
        <w:tc>
          <w:tcPr>
            <w:tcW w:w="850" w:type="dxa"/>
            <w:vAlign w:val="center"/>
          </w:tcPr>
          <w:p>
            <w:pPr>
              <w:pStyle w:val="0"/>
              <w:jc w:val="center"/>
            </w:pPr>
            <w:r>
              <w:rPr>
                <w:sz w:val="20"/>
              </w:rPr>
              <w:t xml:space="preserve">0,07</w:t>
            </w:r>
          </w:p>
        </w:tc>
        <w:tc>
          <w:tcPr>
            <w:tcW w:w="1304" w:type="dxa"/>
            <w:vAlign w:val="center"/>
          </w:tcPr>
          <w:p>
            <w:pPr>
              <w:pStyle w:val="0"/>
              <w:jc w:val="center"/>
            </w:pPr>
            <w:r>
              <w:rPr>
                <w:sz w:val="20"/>
              </w:rPr>
              <w:t xml:space="preserve">0,03</w:t>
            </w:r>
          </w:p>
        </w:tc>
      </w:tr>
      <w:tr>
        <w:tc>
          <w:tcPr>
            <w:tcW w:w="2608" w:type="dxa"/>
            <w:vAlign w:val="center"/>
          </w:tcPr>
          <w:p>
            <w:pPr>
              <w:pStyle w:val="0"/>
            </w:pPr>
            <w:r>
              <w:rPr>
                <w:sz w:val="20"/>
              </w:rPr>
              <w:t xml:space="preserve">Медицинские психологи</w:t>
            </w:r>
          </w:p>
        </w:tc>
        <w:tc>
          <w:tcPr>
            <w:tcW w:w="1074" w:type="dxa"/>
            <w:vAlign w:val="center"/>
          </w:tcPr>
          <w:p>
            <w:pPr>
              <w:pStyle w:val="0"/>
              <w:jc w:val="center"/>
            </w:pPr>
            <w:r>
              <w:rPr>
                <w:sz w:val="20"/>
              </w:rPr>
              <w:t xml:space="preserve">43,50</w:t>
            </w:r>
          </w:p>
        </w:tc>
        <w:tc>
          <w:tcPr>
            <w:tcW w:w="1077" w:type="dxa"/>
            <w:vAlign w:val="center"/>
          </w:tcPr>
          <w:p>
            <w:pPr>
              <w:pStyle w:val="0"/>
              <w:jc w:val="center"/>
            </w:pPr>
            <w:r>
              <w:rPr>
                <w:sz w:val="20"/>
              </w:rPr>
              <w:t xml:space="preserve">25,75</w:t>
            </w:r>
          </w:p>
        </w:tc>
        <w:tc>
          <w:tcPr>
            <w:tcW w:w="1075" w:type="dxa"/>
            <w:vAlign w:val="center"/>
          </w:tcPr>
          <w:p>
            <w:pPr>
              <w:pStyle w:val="0"/>
              <w:jc w:val="center"/>
            </w:pPr>
            <w:r>
              <w:rPr>
                <w:sz w:val="20"/>
              </w:rPr>
              <w:t xml:space="preserve">19</w:t>
            </w:r>
          </w:p>
        </w:tc>
        <w:tc>
          <w:tcPr>
            <w:tcW w:w="1075" w:type="dxa"/>
            <w:vAlign w:val="center"/>
          </w:tcPr>
          <w:p>
            <w:pPr>
              <w:pStyle w:val="0"/>
              <w:jc w:val="center"/>
            </w:pPr>
            <w:r>
              <w:rPr>
                <w:sz w:val="20"/>
              </w:rPr>
              <w:t xml:space="preserve">20,50</w:t>
            </w:r>
          </w:p>
        </w:tc>
        <w:tc>
          <w:tcPr>
            <w:tcW w:w="1077" w:type="dxa"/>
            <w:vAlign w:val="center"/>
          </w:tcPr>
          <w:p>
            <w:pPr>
              <w:pStyle w:val="0"/>
              <w:jc w:val="center"/>
            </w:pPr>
            <w:r>
              <w:rPr>
                <w:sz w:val="20"/>
              </w:rPr>
              <w:t xml:space="preserve">13,50</w:t>
            </w:r>
          </w:p>
        </w:tc>
        <w:tc>
          <w:tcPr>
            <w:tcW w:w="1076" w:type="dxa"/>
            <w:vAlign w:val="center"/>
          </w:tcPr>
          <w:p>
            <w:pPr>
              <w:pStyle w:val="0"/>
              <w:jc w:val="center"/>
            </w:pPr>
            <w:r>
              <w:rPr>
                <w:sz w:val="20"/>
              </w:rPr>
              <w:t xml:space="preserve">8</w:t>
            </w:r>
          </w:p>
        </w:tc>
        <w:tc>
          <w:tcPr>
            <w:tcW w:w="1075" w:type="dxa"/>
            <w:vAlign w:val="center"/>
          </w:tcPr>
          <w:p>
            <w:pPr>
              <w:pStyle w:val="0"/>
              <w:jc w:val="center"/>
            </w:pPr>
            <w:r>
              <w:rPr>
                <w:sz w:val="20"/>
              </w:rPr>
              <w:t xml:space="preserve">23,00</w:t>
            </w:r>
          </w:p>
        </w:tc>
        <w:tc>
          <w:tcPr>
            <w:tcW w:w="1077" w:type="dxa"/>
            <w:vAlign w:val="center"/>
          </w:tcPr>
          <w:p>
            <w:pPr>
              <w:pStyle w:val="0"/>
              <w:jc w:val="center"/>
            </w:pPr>
            <w:r>
              <w:rPr>
                <w:sz w:val="20"/>
              </w:rPr>
              <w:t xml:space="preserve">12,25</w:t>
            </w:r>
          </w:p>
        </w:tc>
        <w:tc>
          <w:tcPr>
            <w:tcW w:w="1076" w:type="dxa"/>
            <w:vAlign w:val="center"/>
          </w:tcPr>
          <w:p>
            <w:pPr>
              <w:pStyle w:val="0"/>
              <w:jc w:val="center"/>
            </w:pPr>
            <w:r>
              <w:rPr>
                <w:sz w:val="20"/>
              </w:rPr>
              <w:t xml:space="preserve">11</w:t>
            </w:r>
          </w:p>
        </w:tc>
        <w:tc>
          <w:tcPr>
            <w:tcW w:w="850" w:type="dxa"/>
            <w:vAlign w:val="center"/>
          </w:tcPr>
          <w:p>
            <w:pPr>
              <w:pStyle w:val="0"/>
              <w:jc w:val="center"/>
            </w:pPr>
            <w:r>
              <w:rPr>
                <w:sz w:val="20"/>
              </w:rPr>
              <w:t xml:space="preserve">0,22</w:t>
            </w:r>
          </w:p>
        </w:tc>
        <w:tc>
          <w:tcPr>
            <w:tcW w:w="850" w:type="dxa"/>
            <w:vAlign w:val="center"/>
          </w:tcPr>
          <w:p>
            <w:pPr>
              <w:pStyle w:val="0"/>
              <w:jc w:val="center"/>
            </w:pPr>
            <w:r>
              <w:rPr>
                <w:sz w:val="20"/>
              </w:rPr>
              <w:t xml:space="preserve">0,09</w:t>
            </w:r>
          </w:p>
        </w:tc>
        <w:tc>
          <w:tcPr>
            <w:tcW w:w="1304" w:type="dxa"/>
            <w:vAlign w:val="center"/>
          </w:tcPr>
          <w:p>
            <w:pPr>
              <w:pStyle w:val="0"/>
              <w:jc w:val="center"/>
            </w:pPr>
            <w:r>
              <w:rPr>
                <w:sz w:val="20"/>
              </w:rPr>
              <w:t xml:space="preserve">0,13</w:t>
            </w:r>
          </w:p>
        </w:tc>
      </w:tr>
      <w:tr>
        <w:tc>
          <w:tcPr>
            <w:tcW w:w="2608" w:type="dxa"/>
            <w:vAlign w:val="center"/>
          </w:tcPr>
          <w:p>
            <w:pPr>
              <w:pStyle w:val="0"/>
            </w:pPr>
            <w:r>
              <w:rPr>
                <w:sz w:val="20"/>
              </w:rPr>
              <w:t xml:space="preserve">Инструкторы - методисты по лечебной физкультуре</w:t>
            </w:r>
          </w:p>
        </w:tc>
        <w:tc>
          <w:tcPr>
            <w:tcW w:w="1074" w:type="dxa"/>
            <w:vAlign w:val="center"/>
          </w:tcPr>
          <w:p>
            <w:pPr>
              <w:pStyle w:val="0"/>
              <w:jc w:val="center"/>
            </w:pPr>
            <w:r>
              <w:rPr>
                <w:sz w:val="20"/>
              </w:rPr>
              <w:t xml:space="preserve">2,25</w:t>
            </w:r>
          </w:p>
        </w:tc>
        <w:tc>
          <w:tcPr>
            <w:tcW w:w="1077" w:type="dxa"/>
            <w:vAlign w:val="center"/>
          </w:tcPr>
          <w:p>
            <w:pPr>
              <w:pStyle w:val="0"/>
              <w:jc w:val="center"/>
            </w:pPr>
            <w:r>
              <w:rPr>
                <w:sz w:val="20"/>
              </w:rPr>
              <w:t xml:space="preserve">1,75</w:t>
            </w:r>
          </w:p>
        </w:tc>
        <w:tc>
          <w:tcPr>
            <w:tcW w:w="1075" w:type="dxa"/>
            <w:vAlign w:val="center"/>
          </w:tcPr>
          <w:p>
            <w:pPr>
              <w:pStyle w:val="0"/>
              <w:jc w:val="center"/>
            </w:pPr>
            <w:r>
              <w:rPr>
                <w:sz w:val="20"/>
              </w:rPr>
              <w:t xml:space="preserve">2</w:t>
            </w:r>
          </w:p>
        </w:tc>
        <w:tc>
          <w:tcPr>
            <w:tcW w:w="1075" w:type="dxa"/>
            <w:vAlign w:val="center"/>
          </w:tcPr>
          <w:p>
            <w:pPr>
              <w:pStyle w:val="0"/>
              <w:jc w:val="center"/>
            </w:pPr>
            <w:r>
              <w:rPr>
                <w:sz w:val="20"/>
              </w:rPr>
              <w:t xml:space="preserve">1,25</w:t>
            </w:r>
          </w:p>
        </w:tc>
        <w:tc>
          <w:tcPr>
            <w:tcW w:w="1077" w:type="dxa"/>
            <w:vAlign w:val="center"/>
          </w:tcPr>
          <w:p>
            <w:pPr>
              <w:pStyle w:val="0"/>
              <w:jc w:val="center"/>
            </w:pPr>
            <w:r>
              <w:rPr>
                <w:sz w:val="20"/>
              </w:rPr>
              <w:t xml:space="preserve">1,25</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1,00</w:t>
            </w:r>
          </w:p>
        </w:tc>
        <w:tc>
          <w:tcPr>
            <w:tcW w:w="1077" w:type="dxa"/>
            <w:vAlign w:val="center"/>
          </w:tcPr>
          <w:p>
            <w:pPr>
              <w:pStyle w:val="0"/>
              <w:jc w:val="center"/>
            </w:pPr>
            <w:r>
              <w:rPr>
                <w:sz w:val="20"/>
              </w:rPr>
              <w:t xml:space="preserve">0,50</w:t>
            </w:r>
          </w:p>
        </w:tc>
        <w:tc>
          <w:tcPr>
            <w:tcW w:w="1076" w:type="dxa"/>
            <w:vAlign w:val="center"/>
          </w:tcPr>
          <w:p>
            <w:pPr>
              <w:pStyle w:val="0"/>
              <w:jc w:val="center"/>
            </w:pPr>
            <w:r>
              <w:rPr>
                <w:sz w:val="20"/>
              </w:rPr>
              <w:t xml:space="preserve">1</w:t>
            </w:r>
          </w:p>
        </w:tc>
        <w:tc>
          <w:tcPr>
            <w:tcW w:w="850" w:type="dxa"/>
            <w:vAlign w:val="center"/>
          </w:tcPr>
          <w:p>
            <w:pPr>
              <w:pStyle w:val="0"/>
              <w:jc w:val="center"/>
            </w:pPr>
            <w:r>
              <w:rPr>
                <w:sz w:val="20"/>
              </w:rPr>
              <w:t xml:space="preserve">0,02</w:t>
            </w:r>
          </w:p>
        </w:tc>
        <w:tc>
          <w:tcPr>
            <w:tcW w:w="850" w:type="dxa"/>
            <w:vAlign w:val="center"/>
          </w:tcPr>
          <w:p>
            <w:pPr>
              <w:pStyle w:val="0"/>
              <w:jc w:val="center"/>
            </w:pPr>
            <w:r>
              <w:rPr>
                <w:sz w:val="20"/>
              </w:rPr>
              <w:t xml:space="preserve">0,01</w:t>
            </w:r>
          </w:p>
        </w:tc>
        <w:tc>
          <w:tcPr>
            <w:tcW w:w="1304" w:type="dxa"/>
            <w:vAlign w:val="center"/>
          </w:tcPr>
          <w:p>
            <w:pPr>
              <w:pStyle w:val="0"/>
              <w:jc w:val="center"/>
            </w:pPr>
            <w:r>
              <w:rPr>
                <w:sz w:val="20"/>
              </w:rPr>
              <w:t xml:space="preserve">0,01</w:t>
            </w:r>
          </w:p>
        </w:tc>
      </w:tr>
      <w:tr>
        <w:tc>
          <w:tcPr>
            <w:tcW w:w="2608" w:type="dxa"/>
            <w:vAlign w:val="center"/>
          </w:tcPr>
          <w:p>
            <w:pPr>
              <w:pStyle w:val="0"/>
            </w:pPr>
            <w:r>
              <w:rPr>
                <w:sz w:val="20"/>
              </w:rPr>
              <w:t xml:space="preserve">Врачи ультразвуковой диагностики</w:t>
            </w:r>
          </w:p>
        </w:tc>
        <w:tc>
          <w:tcPr>
            <w:tcW w:w="1074" w:type="dxa"/>
            <w:vAlign w:val="center"/>
          </w:tcPr>
          <w:p>
            <w:pPr>
              <w:pStyle w:val="0"/>
              <w:jc w:val="center"/>
            </w:pPr>
            <w:r>
              <w:rPr>
                <w:sz w:val="20"/>
              </w:rPr>
              <w:t xml:space="preserve">146,75</w:t>
            </w:r>
          </w:p>
        </w:tc>
        <w:tc>
          <w:tcPr>
            <w:tcW w:w="1077" w:type="dxa"/>
            <w:vAlign w:val="center"/>
          </w:tcPr>
          <w:p>
            <w:pPr>
              <w:pStyle w:val="0"/>
              <w:jc w:val="center"/>
            </w:pPr>
            <w:r>
              <w:rPr>
                <w:sz w:val="20"/>
              </w:rPr>
              <w:t xml:space="preserve">123,25</w:t>
            </w:r>
          </w:p>
        </w:tc>
        <w:tc>
          <w:tcPr>
            <w:tcW w:w="1075" w:type="dxa"/>
            <w:vAlign w:val="center"/>
          </w:tcPr>
          <w:p>
            <w:pPr>
              <w:pStyle w:val="0"/>
              <w:jc w:val="center"/>
            </w:pPr>
            <w:r>
              <w:rPr>
                <w:sz w:val="20"/>
              </w:rPr>
              <w:t xml:space="preserve">74</w:t>
            </w:r>
          </w:p>
        </w:tc>
        <w:tc>
          <w:tcPr>
            <w:tcW w:w="1075" w:type="dxa"/>
            <w:vAlign w:val="center"/>
          </w:tcPr>
          <w:p>
            <w:pPr>
              <w:pStyle w:val="0"/>
              <w:jc w:val="center"/>
            </w:pPr>
            <w:r>
              <w:rPr>
                <w:sz w:val="20"/>
              </w:rPr>
              <w:t xml:space="preserve">92,75</w:t>
            </w:r>
          </w:p>
        </w:tc>
        <w:tc>
          <w:tcPr>
            <w:tcW w:w="1077" w:type="dxa"/>
            <w:vAlign w:val="center"/>
          </w:tcPr>
          <w:p>
            <w:pPr>
              <w:pStyle w:val="0"/>
              <w:jc w:val="center"/>
            </w:pPr>
            <w:r>
              <w:rPr>
                <w:sz w:val="20"/>
              </w:rPr>
              <w:t xml:space="preserve">75,50</w:t>
            </w:r>
          </w:p>
        </w:tc>
        <w:tc>
          <w:tcPr>
            <w:tcW w:w="1076" w:type="dxa"/>
            <w:vAlign w:val="center"/>
          </w:tcPr>
          <w:p>
            <w:pPr>
              <w:pStyle w:val="0"/>
              <w:jc w:val="center"/>
            </w:pPr>
            <w:r>
              <w:rPr>
                <w:sz w:val="20"/>
              </w:rPr>
              <w:t xml:space="preserve">46</w:t>
            </w:r>
          </w:p>
        </w:tc>
        <w:tc>
          <w:tcPr>
            <w:tcW w:w="1075" w:type="dxa"/>
            <w:vAlign w:val="center"/>
          </w:tcPr>
          <w:p>
            <w:pPr>
              <w:pStyle w:val="0"/>
              <w:jc w:val="center"/>
            </w:pPr>
            <w:r>
              <w:rPr>
                <w:sz w:val="20"/>
              </w:rPr>
              <w:t xml:space="preserve">54,00</w:t>
            </w:r>
          </w:p>
        </w:tc>
        <w:tc>
          <w:tcPr>
            <w:tcW w:w="1077" w:type="dxa"/>
            <w:vAlign w:val="center"/>
          </w:tcPr>
          <w:p>
            <w:pPr>
              <w:pStyle w:val="0"/>
              <w:jc w:val="center"/>
            </w:pPr>
            <w:r>
              <w:rPr>
                <w:sz w:val="20"/>
              </w:rPr>
              <w:t xml:space="preserve">47,75</w:t>
            </w:r>
          </w:p>
        </w:tc>
        <w:tc>
          <w:tcPr>
            <w:tcW w:w="1076" w:type="dxa"/>
            <w:vAlign w:val="center"/>
          </w:tcPr>
          <w:p>
            <w:pPr>
              <w:pStyle w:val="0"/>
              <w:jc w:val="center"/>
            </w:pPr>
            <w:r>
              <w:rPr>
                <w:sz w:val="20"/>
              </w:rPr>
              <w:t xml:space="preserve">28</w:t>
            </w:r>
          </w:p>
        </w:tc>
        <w:tc>
          <w:tcPr>
            <w:tcW w:w="850" w:type="dxa"/>
            <w:vAlign w:val="center"/>
          </w:tcPr>
          <w:p>
            <w:pPr>
              <w:pStyle w:val="0"/>
              <w:jc w:val="center"/>
            </w:pPr>
            <w:r>
              <w:rPr>
                <w:sz w:val="20"/>
              </w:rPr>
              <w:t xml:space="preserve">0,85</w:t>
            </w:r>
          </w:p>
        </w:tc>
        <w:tc>
          <w:tcPr>
            <w:tcW w:w="850" w:type="dxa"/>
            <w:vAlign w:val="center"/>
          </w:tcPr>
          <w:p>
            <w:pPr>
              <w:pStyle w:val="0"/>
              <w:jc w:val="center"/>
            </w:pPr>
            <w:r>
              <w:rPr>
                <w:sz w:val="20"/>
              </w:rPr>
              <w:t xml:space="preserve">0,53</w:t>
            </w:r>
          </w:p>
        </w:tc>
        <w:tc>
          <w:tcPr>
            <w:tcW w:w="1304" w:type="dxa"/>
            <w:vAlign w:val="center"/>
          </w:tcPr>
          <w:p>
            <w:pPr>
              <w:pStyle w:val="0"/>
              <w:jc w:val="center"/>
            </w:pPr>
            <w:r>
              <w:rPr>
                <w:sz w:val="20"/>
              </w:rPr>
              <w:t xml:space="preserve">0,32</w:t>
            </w:r>
          </w:p>
        </w:tc>
      </w:tr>
    </w:tbl>
    <w:p>
      <w:pPr>
        <w:pStyle w:val="0"/>
        <w:jc w:val="both"/>
      </w:pPr>
      <w:r>
        <w:rPr>
          <w:sz w:val="20"/>
        </w:rPr>
      </w:r>
    </w:p>
    <w:p>
      <w:pPr>
        <w:pStyle w:val="0"/>
        <w:outlineLvl w:val="3"/>
        <w:jc w:val="right"/>
      </w:pPr>
      <w:r>
        <w:rPr>
          <w:sz w:val="20"/>
        </w:rPr>
        <w:t xml:space="preserve">Таблица 27</w:t>
      </w:r>
    </w:p>
    <w:p>
      <w:pPr>
        <w:pStyle w:val="0"/>
        <w:jc w:val="both"/>
      </w:pPr>
      <w:r>
        <w:rPr>
          <w:sz w:val="20"/>
        </w:rPr>
      </w:r>
    </w:p>
    <w:p>
      <w:pPr>
        <w:pStyle w:val="2"/>
        <w:jc w:val="center"/>
      </w:pPr>
      <w:r>
        <w:rPr>
          <w:sz w:val="20"/>
        </w:rPr>
        <w:t xml:space="preserve">Показатели кадровой обеспеченности</w:t>
      </w:r>
    </w:p>
    <w:p>
      <w:pPr>
        <w:pStyle w:val="2"/>
        <w:jc w:val="center"/>
      </w:pPr>
      <w:r>
        <w:rPr>
          <w:sz w:val="20"/>
        </w:rPr>
        <w:t xml:space="preserve">службы оказания помощи при БСК в 2019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74"/>
        <w:gridCol w:w="1077"/>
        <w:gridCol w:w="1075"/>
        <w:gridCol w:w="1075"/>
        <w:gridCol w:w="1077"/>
        <w:gridCol w:w="1076"/>
        <w:gridCol w:w="1075"/>
        <w:gridCol w:w="1077"/>
        <w:gridCol w:w="1076"/>
        <w:gridCol w:w="850"/>
        <w:gridCol w:w="850"/>
        <w:gridCol w:w="1304"/>
      </w:tblGrid>
      <w:tr>
        <w:tc>
          <w:tcPr>
            <w:tcW w:w="2608" w:type="dxa"/>
            <w:vAlign w:val="center"/>
            <w:vMerge w:val="restart"/>
          </w:tcPr>
          <w:p>
            <w:pPr>
              <w:pStyle w:val="0"/>
              <w:jc w:val="center"/>
            </w:pPr>
            <w:r>
              <w:rPr>
                <w:sz w:val="20"/>
              </w:rPr>
              <w:t xml:space="preserve">2019 год</w:t>
            </w:r>
          </w:p>
        </w:tc>
        <w:tc>
          <w:tcPr>
            <w:gridSpan w:val="3"/>
            <w:tcW w:w="3226" w:type="dxa"/>
            <w:vAlign w:val="center"/>
          </w:tcPr>
          <w:p>
            <w:pPr>
              <w:pStyle w:val="0"/>
              <w:jc w:val="center"/>
            </w:pPr>
            <w:r>
              <w:rPr>
                <w:sz w:val="20"/>
              </w:rPr>
              <w:t xml:space="preserve">ВСЕГО</w:t>
            </w:r>
          </w:p>
        </w:tc>
        <w:tc>
          <w:tcPr>
            <w:gridSpan w:val="3"/>
            <w:tcW w:w="3228" w:type="dxa"/>
            <w:vAlign w:val="center"/>
          </w:tcPr>
          <w:p>
            <w:pPr>
              <w:pStyle w:val="0"/>
              <w:jc w:val="center"/>
            </w:pPr>
            <w:r>
              <w:rPr>
                <w:sz w:val="20"/>
              </w:rPr>
              <w:t xml:space="preserve">Амбулаторно-поликлинические учреждения (АПУ)</w:t>
            </w:r>
          </w:p>
        </w:tc>
        <w:tc>
          <w:tcPr>
            <w:gridSpan w:val="3"/>
            <w:tcW w:w="3228" w:type="dxa"/>
            <w:vAlign w:val="center"/>
          </w:tcPr>
          <w:p>
            <w:pPr>
              <w:pStyle w:val="0"/>
              <w:jc w:val="center"/>
            </w:pPr>
            <w:r>
              <w:rPr>
                <w:sz w:val="20"/>
              </w:rPr>
              <w:t xml:space="preserve">Стационар</w:t>
            </w:r>
          </w:p>
        </w:tc>
        <w:tc>
          <w:tcPr>
            <w:gridSpan w:val="3"/>
            <w:tcW w:w="3004" w:type="dxa"/>
            <w:vAlign w:val="center"/>
          </w:tcPr>
          <w:p>
            <w:pPr>
              <w:pStyle w:val="0"/>
              <w:jc w:val="center"/>
            </w:pPr>
            <w:r>
              <w:rPr>
                <w:sz w:val="20"/>
              </w:rPr>
              <w:t xml:space="preserve">Обеспеченность</w:t>
            </w:r>
          </w:p>
          <w:p>
            <w:pPr>
              <w:pStyle w:val="0"/>
              <w:jc w:val="center"/>
            </w:pPr>
            <w:r>
              <w:rPr>
                <w:sz w:val="20"/>
              </w:rPr>
              <w:t xml:space="preserve">на 10 тыс. населения</w:t>
            </w:r>
          </w:p>
        </w:tc>
      </w:tr>
      <w:tr>
        <w:tc>
          <w:tcPr>
            <w:vMerge w:val="continue"/>
          </w:tcPr>
          <w:p/>
        </w:tc>
        <w:tc>
          <w:tcPr>
            <w:tcW w:w="1074"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5"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850" w:type="dxa"/>
            <w:vAlign w:val="center"/>
          </w:tcPr>
          <w:p>
            <w:pPr>
              <w:pStyle w:val="0"/>
              <w:jc w:val="center"/>
            </w:pPr>
            <w:r>
              <w:rPr>
                <w:sz w:val="20"/>
              </w:rPr>
              <w:t xml:space="preserve">Всего</w:t>
            </w:r>
          </w:p>
        </w:tc>
        <w:tc>
          <w:tcPr>
            <w:tcW w:w="850"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Стационар</w:t>
            </w:r>
          </w:p>
        </w:tc>
      </w:tr>
      <w:tr>
        <w:tc>
          <w:tcPr>
            <w:tcW w:w="2608" w:type="dxa"/>
            <w:vAlign w:val="center"/>
          </w:tcPr>
          <w:p>
            <w:pPr>
              <w:pStyle w:val="0"/>
            </w:pPr>
            <w:r>
              <w:rPr>
                <w:sz w:val="20"/>
              </w:rPr>
              <w:t xml:space="preserve">Кардиологи</w:t>
            </w:r>
          </w:p>
        </w:tc>
        <w:tc>
          <w:tcPr>
            <w:tcW w:w="1074" w:type="dxa"/>
            <w:vAlign w:val="center"/>
          </w:tcPr>
          <w:p>
            <w:pPr>
              <w:pStyle w:val="0"/>
              <w:jc w:val="center"/>
            </w:pPr>
            <w:r>
              <w:rPr>
                <w:sz w:val="20"/>
              </w:rPr>
              <w:t xml:space="preserve">115,25</w:t>
            </w:r>
          </w:p>
        </w:tc>
        <w:tc>
          <w:tcPr>
            <w:tcW w:w="1077" w:type="dxa"/>
            <w:vAlign w:val="center"/>
          </w:tcPr>
          <w:p>
            <w:pPr>
              <w:pStyle w:val="0"/>
              <w:jc w:val="center"/>
            </w:pPr>
            <w:r>
              <w:rPr>
                <w:sz w:val="20"/>
              </w:rPr>
              <w:t xml:space="preserve">105,00</w:t>
            </w:r>
          </w:p>
        </w:tc>
        <w:tc>
          <w:tcPr>
            <w:tcW w:w="1075" w:type="dxa"/>
            <w:vAlign w:val="center"/>
          </w:tcPr>
          <w:p>
            <w:pPr>
              <w:pStyle w:val="0"/>
              <w:jc w:val="center"/>
            </w:pPr>
            <w:r>
              <w:rPr>
                <w:sz w:val="20"/>
              </w:rPr>
              <w:t xml:space="preserve">97</w:t>
            </w:r>
          </w:p>
        </w:tc>
        <w:tc>
          <w:tcPr>
            <w:tcW w:w="1075" w:type="dxa"/>
            <w:vAlign w:val="center"/>
          </w:tcPr>
          <w:p>
            <w:pPr>
              <w:pStyle w:val="0"/>
              <w:jc w:val="center"/>
            </w:pPr>
            <w:r>
              <w:rPr>
                <w:sz w:val="20"/>
              </w:rPr>
              <w:t xml:space="preserve">47,00</w:t>
            </w:r>
          </w:p>
        </w:tc>
        <w:tc>
          <w:tcPr>
            <w:tcW w:w="1077" w:type="dxa"/>
            <w:vAlign w:val="center"/>
          </w:tcPr>
          <w:p>
            <w:pPr>
              <w:pStyle w:val="0"/>
              <w:jc w:val="center"/>
            </w:pPr>
            <w:r>
              <w:rPr>
                <w:sz w:val="20"/>
              </w:rPr>
              <w:t xml:space="preserve">39,25</w:t>
            </w:r>
          </w:p>
        </w:tc>
        <w:tc>
          <w:tcPr>
            <w:tcW w:w="1076" w:type="dxa"/>
            <w:vAlign w:val="center"/>
          </w:tcPr>
          <w:p>
            <w:pPr>
              <w:pStyle w:val="0"/>
              <w:jc w:val="center"/>
            </w:pPr>
            <w:r>
              <w:rPr>
                <w:sz w:val="20"/>
              </w:rPr>
              <w:t xml:space="preserve">36</w:t>
            </w:r>
          </w:p>
        </w:tc>
        <w:tc>
          <w:tcPr>
            <w:tcW w:w="1075" w:type="dxa"/>
            <w:vAlign w:val="center"/>
          </w:tcPr>
          <w:p>
            <w:pPr>
              <w:pStyle w:val="0"/>
              <w:jc w:val="center"/>
            </w:pPr>
            <w:r>
              <w:rPr>
                <w:sz w:val="20"/>
              </w:rPr>
              <w:t xml:space="preserve">68,25</w:t>
            </w:r>
          </w:p>
        </w:tc>
        <w:tc>
          <w:tcPr>
            <w:tcW w:w="1077" w:type="dxa"/>
            <w:vAlign w:val="center"/>
          </w:tcPr>
          <w:p>
            <w:pPr>
              <w:pStyle w:val="0"/>
              <w:jc w:val="center"/>
            </w:pPr>
            <w:r>
              <w:rPr>
                <w:sz w:val="20"/>
              </w:rPr>
              <w:t xml:space="preserve">65,75</w:t>
            </w:r>
          </w:p>
        </w:tc>
        <w:tc>
          <w:tcPr>
            <w:tcW w:w="1076" w:type="dxa"/>
            <w:vAlign w:val="center"/>
          </w:tcPr>
          <w:p>
            <w:pPr>
              <w:pStyle w:val="0"/>
              <w:jc w:val="center"/>
            </w:pPr>
            <w:r>
              <w:rPr>
                <w:sz w:val="20"/>
              </w:rPr>
              <w:t xml:space="preserve">61</w:t>
            </w:r>
          </w:p>
        </w:tc>
        <w:tc>
          <w:tcPr>
            <w:tcW w:w="850" w:type="dxa"/>
            <w:vAlign w:val="center"/>
          </w:tcPr>
          <w:p>
            <w:pPr>
              <w:pStyle w:val="0"/>
              <w:jc w:val="center"/>
            </w:pPr>
            <w:r>
              <w:rPr>
                <w:sz w:val="20"/>
              </w:rPr>
              <w:t xml:space="preserve">1,12</w:t>
            </w:r>
          </w:p>
        </w:tc>
        <w:tc>
          <w:tcPr>
            <w:tcW w:w="850" w:type="dxa"/>
            <w:vAlign w:val="center"/>
          </w:tcPr>
          <w:p>
            <w:pPr>
              <w:pStyle w:val="0"/>
              <w:jc w:val="center"/>
            </w:pPr>
            <w:r>
              <w:rPr>
                <w:sz w:val="20"/>
              </w:rPr>
              <w:t xml:space="preserve">0,41</w:t>
            </w:r>
          </w:p>
        </w:tc>
        <w:tc>
          <w:tcPr>
            <w:tcW w:w="1304" w:type="dxa"/>
            <w:vAlign w:val="center"/>
          </w:tcPr>
          <w:p>
            <w:pPr>
              <w:pStyle w:val="0"/>
              <w:jc w:val="center"/>
            </w:pPr>
            <w:r>
              <w:rPr>
                <w:sz w:val="20"/>
              </w:rPr>
              <w:t xml:space="preserve">0,70</w:t>
            </w:r>
          </w:p>
        </w:tc>
      </w:tr>
      <w:tr>
        <w:tc>
          <w:tcPr>
            <w:tcW w:w="2608" w:type="dxa"/>
            <w:vAlign w:val="center"/>
          </w:tcPr>
          <w:p>
            <w:pPr>
              <w:pStyle w:val="0"/>
            </w:pPr>
            <w:r>
              <w:rPr>
                <w:sz w:val="20"/>
              </w:rPr>
              <w:t xml:space="preserve">Неврологи</w:t>
            </w:r>
          </w:p>
        </w:tc>
        <w:tc>
          <w:tcPr>
            <w:tcW w:w="1074" w:type="dxa"/>
            <w:vAlign w:val="center"/>
          </w:tcPr>
          <w:p>
            <w:pPr>
              <w:pStyle w:val="0"/>
              <w:jc w:val="center"/>
            </w:pPr>
            <w:r>
              <w:rPr>
                <w:sz w:val="20"/>
              </w:rPr>
              <w:t xml:space="preserve">204,75</w:t>
            </w:r>
          </w:p>
        </w:tc>
        <w:tc>
          <w:tcPr>
            <w:tcW w:w="1077" w:type="dxa"/>
            <w:vAlign w:val="center"/>
          </w:tcPr>
          <w:p>
            <w:pPr>
              <w:pStyle w:val="0"/>
              <w:jc w:val="center"/>
            </w:pPr>
            <w:r>
              <w:rPr>
                <w:sz w:val="20"/>
              </w:rPr>
              <w:t xml:space="preserve">179,75</w:t>
            </w:r>
          </w:p>
        </w:tc>
        <w:tc>
          <w:tcPr>
            <w:tcW w:w="1075" w:type="dxa"/>
            <w:vAlign w:val="center"/>
          </w:tcPr>
          <w:p>
            <w:pPr>
              <w:pStyle w:val="0"/>
              <w:jc w:val="center"/>
            </w:pPr>
            <w:r>
              <w:rPr>
                <w:sz w:val="20"/>
              </w:rPr>
              <w:t xml:space="preserve">170</w:t>
            </w:r>
          </w:p>
        </w:tc>
        <w:tc>
          <w:tcPr>
            <w:tcW w:w="1075" w:type="dxa"/>
            <w:vAlign w:val="center"/>
          </w:tcPr>
          <w:p>
            <w:pPr>
              <w:pStyle w:val="0"/>
              <w:jc w:val="center"/>
            </w:pPr>
            <w:r>
              <w:rPr>
                <w:sz w:val="20"/>
              </w:rPr>
              <w:t xml:space="preserve">93,75</w:t>
            </w:r>
          </w:p>
        </w:tc>
        <w:tc>
          <w:tcPr>
            <w:tcW w:w="1077" w:type="dxa"/>
            <w:vAlign w:val="center"/>
          </w:tcPr>
          <w:p>
            <w:pPr>
              <w:pStyle w:val="0"/>
              <w:jc w:val="center"/>
            </w:pPr>
            <w:r>
              <w:rPr>
                <w:sz w:val="20"/>
              </w:rPr>
              <w:t xml:space="preserve">88,25</w:t>
            </w:r>
          </w:p>
        </w:tc>
        <w:tc>
          <w:tcPr>
            <w:tcW w:w="1076" w:type="dxa"/>
            <w:vAlign w:val="center"/>
          </w:tcPr>
          <w:p>
            <w:pPr>
              <w:pStyle w:val="0"/>
              <w:jc w:val="center"/>
            </w:pPr>
            <w:r>
              <w:rPr>
                <w:sz w:val="20"/>
              </w:rPr>
              <w:t xml:space="preserve">84</w:t>
            </w:r>
          </w:p>
        </w:tc>
        <w:tc>
          <w:tcPr>
            <w:tcW w:w="1075" w:type="dxa"/>
            <w:vAlign w:val="center"/>
          </w:tcPr>
          <w:p>
            <w:pPr>
              <w:pStyle w:val="0"/>
              <w:jc w:val="center"/>
            </w:pPr>
            <w:r>
              <w:rPr>
                <w:sz w:val="20"/>
              </w:rPr>
              <w:t xml:space="preserve">101,00</w:t>
            </w:r>
          </w:p>
        </w:tc>
        <w:tc>
          <w:tcPr>
            <w:tcW w:w="1077" w:type="dxa"/>
            <w:vAlign w:val="center"/>
          </w:tcPr>
          <w:p>
            <w:pPr>
              <w:pStyle w:val="0"/>
              <w:jc w:val="center"/>
            </w:pPr>
            <w:r>
              <w:rPr>
                <w:sz w:val="20"/>
              </w:rPr>
              <w:t xml:space="preserve">87,50</w:t>
            </w:r>
          </w:p>
        </w:tc>
        <w:tc>
          <w:tcPr>
            <w:tcW w:w="1076" w:type="dxa"/>
            <w:vAlign w:val="center"/>
          </w:tcPr>
          <w:p>
            <w:pPr>
              <w:pStyle w:val="0"/>
              <w:jc w:val="center"/>
            </w:pPr>
            <w:r>
              <w:rPr>
                <w:sz w:val="20"/>
              </w:rPr>
              <w:t xml:space="preserve">83</w:t>
            </w:r>
          </w:p>
        </w:tc>
        <w:tc>
          <w:tcPr>
            <w:tcW w:w="850" w:type="dxa"/>
            <w:vAlign w:val="center"/>
          </w:tcPr>
          <w:p>
            <w:pPr>
              <w:pStyle w:val="0"/>
              <w:jc w:val="center"/>
            </w:pPr>
            <w:r>
              <w:rPr>
                <w:sz w:val="20"/>
              </w:rPr>
              <w:t xml:space="preserve">1,96</w:t>
            </w:r>
          </w:p>
        </w:tc>
        <w:tc>
          <w:tcPr>
            <w:tcW w:w="850" w:type="dxa"/>
            <w:vAlign w:val="center"/>
          </w:tcPr>
          <w:p>
            <w:pPr>
              <w:pStyle w:val="0"/>
              <w:jc w:val="center"/>
            </w:pPr>
            <w:r>
              <w:rPr>
                <w:sz w:val="20"/>
              </w:rPr>
              <w:t xml:space="preserve">0,97</w:t>
            </w:r>
          </w:p>
        </w:tc>
        <w:tc>
          <w:tcPr>
            <w:tcW w:w="1304" w:type="dxa"/>
            <w:vAlign w:val="center"/>
          </w:tcPr>
          <w:p>
            <w:pPr>
              <w:pStyle w:val="0"/>
              <w:jc w:val="center"/>
            </w:pPr>
            <w:r>
              <w:rPr>
                <w:sz w:val="20"/>
              </w:rPr>
              <w:t xml:space="preserve">0,96</w:t>
            </w:r>
          </w:p>
        </w:tc>
      </w:tr>
      <w:tr>
        <w:tc>
          <w:tcPr>
            <w:tcW w:w="2608" w:type="dxa"/>
            <w:vAlign w:val="center"/>
          </w:tcPr>
          <w:p>
            <w:pPr>
              <w:pStyle w:val="0"/>
            </w:pPr>
            <w:r>
              <w:rPr>
                <w:sz w:val="20"/>
              </w:rPr>
              <w:t xml:space="preserve">Нейрохирурги</w:t>
            </w:r>
          </w:p>
        </w:tc>
        <w:tc>
          <w:tcPr>
            <w:tcW w:w="1074" w:type="dxa"/>
            <w:vAlign w:val="center"/>
          </w:tcPr>
          <w:p>
            <w:pPr>
              <w:pStyle w:val="0"/>
              <w:jc w:val="center"/>
            </w:pPr>
            <w:r>
              <w:rPr>
                <w:sz w:val="20"/>
              </w:rPr>
              <w:t xml:space="preserve">20,75</w:t>
            </w:r>
          </w:p>
        </w:tc>
        <w:tc>
          <w:tcPr>
            <w:tcW w:w="1077" w:type="dxa"/>
            <w:vAlign w:val="center"/>
          </w:tcPr>
          <w:p>
            <w:pPr>
              <w:pStyle w:val="0"/>
              <w:jc w:val="center"/>
            </w:pPr>
            <w:r>
              <w:rPr>
                <w:sz w:val="20"/>
              </w:rPr>
              <w:t xml:space="preserve">20,75</w:t>
            </w:r>
          </w:p>
        </w:tc>
        <w:tc>
          <w:tcPr>
            <w:tcW w:w="1075" w:type="dxa"/>
            <w:vAlign w:val="center"/>
          </w:tcPr>
          <w:p>
            <w:pPr>
              <w:pStyle w:val="0"/>
              <w:jc w:val="center"/>
            </w:pPr>
            <w:r>
              <w:rPr>
                <w:sz w:val="20"/>
              </w:rPr>
              <w:t xml:space="preserve">16</w:t>
            </w:r>
          </w:p>
        </w:tc>
        <w:tc>
          <w:tcPr>
            <w:tcW w:w="1075" w:type="dxa"/>
            <w:vAlign w:val="center"/>
          </w:tcPr>
          <w:p>
            <w:pPr>
              <w:pStyle w:val="0"/>
              <w:jc w:val="center"/>
            </w:pPr>
            <w:r>
              <w:rPr>
                <w:sz w:val="20"/>
              </w:rPr>
              <w:t xml:space="preserve">1,50</w:t>
            </w:r>
          </w:p>
        </w:tc>
        <w:tc>
          <w:tcPr>
            <w:tcW w:w="1077" w:type="dxa"/>
            <w:vAlign w:val="center"/>
          </w:tcPr>
          <w:p>
            <w:pPr>
              <w:pStyle w:val="0"/>
              <w:jc w:val="center"/>
            </w:pPr>
            <w:r>
              <w:rPr>
                <w:sz w:val="20"/>
              </w:rPr>
              <w:t xml:space="preserve">1,50</w:t>
            </w:r>
          </w:p>
        </w:tc>
        <w:tc>
          <w:tcPr>
            <w:tcW w:w="1076" w:type="dxa"/>
            <w:vAlign w:val="center"/>
          </w:tcPr>
          <w:p>
            <w:pPr>
              <w:pStyle w:val="0"/>
              <w:jc w:val="center"/>
            </w:pPr>
            <w:r>
              <w:rPr>
                <w:sz w:val="20"/>
              </w:rPr>
              <w:t xml:space="preserve">0</w:t>
            </w:r>
          </w:p>
        </w:tc>
        <w:tc>
          <w:tcPr>
            <w:tcW w:w="1075" w:type="dxa"/>
            <w:vAlign w:val="center"/>
          </w:tcPr>
          <w:p>
            <w:pPr>
              <w:pStyle w:val="0"/>
              <w:jc w:val="center"/>
            </w:pPr>
            <w:r>
              <w:rPr>
                <w:sz w:val="20"/>
              </w:rPr>
              <w:t xml:space="preserve">14,00</w:t>
            </w:r>
          </w:p>
        </w:tc>
        <w:tc>
          <w:tcPr>
            <w:tcW w:w="1077" w:type="dxa"/>
            <w:vAlign w:val="center"/>
          </w:tcPr>
          <w:p>
            <w:pPr>
              <w:pStyle w:val="0"/>
              <w:jc w:val="center"/>
            </w:pPr>
            <w:r>
              <w:rPr>
                <w:sz w:val="20"/>
              </w:rPr>
              <w:t xml:space="preserve">14,00</w:t>
            </w:r>
          </w:p>
        </w:tc>
        <w:tc>
          <w:tcPr>
            <w:tcW w:w="1076" w:type="dxa"/>
            <w:vAlign w:val="center"/>
          </w:tcPr>
          <w:p>
            <w:pPr>
              <w:pStyle w:val="0"/>
              <w:jc w:val="center"/>
            </w:pPr>
            <w:r>
              <w:rPr>
                <w:sz w:val="20"/>
              </w:rPr>
              <w:t xml:space="preserve">15</w:t>
            </w:r>
          </w:p>
        </w:tc>
        <w:tc>
          <w:tcPr>
            <w:tcW w:w="850" w:type="dxa"/>
            <w:vAlign w:val="center"/>
          </w:tcPr>
          <w:p>
            <w:pPr>
              <w:pStyle w:val="0"/>
              <w:jc w:val="center"/>
            </w:pPr>
            <w:r>
              <w:rPr>
                <w:sz w:val="20"/>
              </w:rPr>
              <w:t xml:space="preserve">0,18</w:t>
            </w:r>
          </w:p>
        </w:tc>
        <w:tc>
          <w:tcPr>
            <w:tcW w:w="850" w:type="dxa"/>
            <w:vAlign w:val="center"/>
          </w:tcPr>
          <w:p>
            <w:pPr>
              <w:pStyle w:val="0"/>
              <w:jc w:val="center"/>
            </w:pPr>
            <w:r>
              <w:rPr>
                <w:sz w:val="20"/>
              </w:rPr>
              <w:t xml:space="preserve">0,00</w:t>
            </w:r>
          </w:p>
        </w:tc>
        <w:tc>
          <w:tcPr>
            <w:tcW w:w="1304" w:type="dxa"/>
            <w:vAlign w:val="center"/>
          </w:tcPr>
          <w:p>
            <w:pPr>
              <w:pStyle w:val="0"/>
              <w:jc w:val="center"/>
            </w:pPr>
            <w:r>
              <w:rPr>
                <w:sz w:val="20"/>
              </w:rPr>
              <w:t xml:space="preserve">0,17</w:t>
            </w:r>
          </w:p>
        </w:tc>
      </w:tr>
      <w:tr>
        <w:tc>
          <w:tcPr>
            <w:tcW w:w="2608" w:type="dxa"/>
            <w:vAlign w:val="center"/>
          </w:tcPr>
          <w:p>
            <w:pPr>
              <w:pStyle w:val="0"/>
            </w:pPr>
            <w:r>
              <w:rPr>
                <w:sz w:val="20"/>
              </w:rPr>
              <w:t xml:space="preserve">Сердечно-сосудистые хирурги</w:t>
            </w:r>
          </w:p>
        </w:tc>
        <w:tc>
          <w:tcPr>
            <w:tcW w:w="1074" w:type="dxa"/>
            <w:vAlign w:val="center"/>
          </w:tcPr>
          <w:p>
            <w:pPr>
              <w:pStyle w:val="0"/>
              <w:jc w:val="center"/>
            </w:pPr>
            <w:r>
              <w:rPr>
                <w:sz w:val="20"/>
              </w:rPr>
              <w:t xml:space="preserve">12,50</w:t>
            </w:r>
          </w:p>
        </w:tc>
        <w:tc>
          <w:tcPr>
            <w:tcW w:w="1077" w:type="dxa"/>
            <w:vAlign w:val="center"/>
          </w:tcPr>
          <w:p>
            <w:pPr>
              <w:pStyle w:val="0"/>
              <w:jc w:val="center"/>
            </w:pPr>
            <w:r>
              <w:rPr>
                <w:sz w:val="20"/>
              </w:rPr>
              <w:t xml:space="preserve">11,75</w:t>
            </w:r>
          </w:p>
        </w:tc>
        <w:tc>
          <w:tcPr>
            <w:tcW w:w="1075" w:type="dxa"/>
            <w:vAlign w:val="center"/>
          </w:tcPr>
          <w:p>
            <w:pPr>
              <w:pStyle w:val="0"/>
              <w:jc w:val="center"/>
            </w:pPr>
            <w:r>
              <w:rPr>
                <w:sz w:val="20"/>
              </w:rPr>
              <w:t xml:space="preserve">10</w:t>
            </w:r>
          </w:p>
        </w:tc>
        <w:tc>
          <w:tcPr>
            <w:tcW w:w="1075" w:type="dxa"/>
            <w:vAlign w:val="center"/>
          </w:tcPr>
          <w:p>
            <w:pPr>
              <w:pStyle w:val="0"/>
              <w:jc w:val="center"/>
            </w:pPr>
            <w:r>
              <w:rPr>
                <w:sz w:val="20"/>
              </w:rPr>
              <w:t xml:space="preserve">1,00</w:t>
            </w:r>
          </w:p>
        </w:tc>
        <w:tc>
          <w:tcPr>
            <w:tcW w:w="1077" w:type="dxa"/>
            <w:vAlign w:val="center"/>
          </w:tcPr>
          <w:p>
            <w:pPr>
              <w:pStyle w:val="0"/>
              <w:jc w:val="center"/>
            </w:pPr>
            <w:r>
              <w:rPr>
                <w:sz w:val="20"/>
              </w:rPr>
              <w:t xml:space="preserve">1,00</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9,00</w:t>
            </w:r>
          </w:p>
        </w:tc>
        <w:tc>
          <w:tcPr>
            <w:tcW w:w="1077" w:type="dxa"/>
            <w:vAlign w:val="center"/>
          </w:tcPr>
          <w:p>
            <w:pPr>
              <w:pStyle w:val="0"/>
              <w:jc w:val="center"/>
            </w:pPr>
            <w:r>
              <w:rPr>
                <w:sz w:val="20"/>
              </w:rPr>
              <w:t xml:space="preserve">8,75</w:t>
            </w:r>
          </w:p>
        </w:tc>
        <w:tc>
          <w:tcPr>
            <w:tcW w:w="1076" w:type="dxa"/>
            <w:vAlign w:val="center"/>
          </w:tcPr>
          <w:p>
            <w:pPr>
              <w:pStyle w:val="0"/>
              <w:jc w:val="center"/>
            </w:pPr>
            <w:r>
              <w:rPr>
                <w:sz w:val="20"/>
              </w:rPr>
              <w:t xml:space="preserve">8</w:t>
            </w:r>
          </w:p>
        </w:tc>
        <w:tc>
          <w:tcPr>
            <w:tcW w:w="850" w:type="dxa"/>
            <w:vAlign w:val="center"/>
          </w:tcPr>
          <w:p>
            <w:pPr>
              <w:pStyle w:val="0"/>
              <w:jc w:val="center"/>
            </w:pPr>
            <w:r>
              <w:rPr>
                <w:sz w:val="20"/>
              </w:rPr>
              <w:t xml:space="preserve">0,12</w:t>
            </w:r>
          </w:p>
        </w:tc>
        <w:tc>
          <w:tcPr>
            <w:tcW w:w="850" w:type="dxa"/>
            <w:vAlign w:val="center"/>
          </w:tcPr>
          <w:p>
            <w:pPr>
              <w:pStyle w:val="0"/>
              <w:jc w:val="center"/>
            </w:pPr>
            <w:r>
              <w:rPr>
                <w:sz w:val="20"/>
              </w:rPr>
              <w:t xml:space="preserve">0,01</w:t>
            </w:r>
          </w:p>
        </w:tc>
        <w:tc>
          <w:tcPr>
            <w:tcW w:w="1304" w:type="dxa"/>
            <w:vAlign w:val="center"/>
          </w:tcPr>
          <w:p>
            <w:pPr>
              <w:pStyle w:val="0"/>
              <w:jc w:val="center"/>
            </w:pPr>
            <w:r>
              <w:rPr>
                <w:sz w:val="20"/>
              </w:rPr>
              <w:t xml:space="preserve">0,09</w:t>
            </w:r>
          </w:p>
        </w:tc>
      </w:tr>
      <w:tr>
        <w:tc>
          <w:tcPr>
            <w:tcW w:w="2608" w:type="dxa"/>
            <w:vAlign w:val="center"/>
          </w:tcPr>
          <w:p>
            <w:pPr>
              <w:pStyle w:val="0"/>
            </w:pPr>
            <w:r>
              <w:rPr>
                <w:sz w:val="20"/>
              </w:rPr>
              <w:t xml:space="preserve">Анестезиологи - реаниматологи</w:t>
            </w:r>
          </w:p>
        </w:tc>
        <w:tc>
          <w:tcPr>
            <w:tcW w:w="1074" w:type="dxa"/>
            <w:vAlign w:val="center"/>
          </w:tcPr>
          <w:p>
            <w:pPr>
              <w:pStyle w:val="0"/>
              <w:jc w:val="center"/>
            </w:pPr>
            <w:r>
              <w:rPr>
                <w:sz w:val="20"/>
              </w:rPr>
              <w:t xml:space="preserve">401,25</w:t>
            </w:r>
          </w:p>
        </w:tc>
        <w:tc>
          <w:tcPr>
            <w:tcW w:w="1077" w:type="dxa"/>
            <w:vAlign w:val="center"/>
          </w:tcPr>
          <w:p>
            <w:pPr>
              <w:pStyle w:val="0"/>
              <w:jc w:val="center"/>
            </w:pPr>
            <w:r>
              <w:rPr>
                <w:sz w:val="20"/>
              </w:rPr>
              <w:t xml:space="preserve">314,25</w:t>
            </w:r>
          </w:p>
        </w:tc>
        <w:tc>
          <w:tcPr>
            <w:tcW w:w="1075" w:type="dxa"/>
            <w:vAlign w:val="center"/>
          </w:tcPr>
          <w:p>
            <w:pPr>
              <w:pStyle w:val="0"/>
              <w:jc w:val="center"/>
            </w:pPr>
            <w:r>
              <w:rPr>
                <w:sz w:val="20"/>
              </w:rPr>
              <w:t xml:space="preserve">186</w:t>
            </w:r>
          </w:p>
        </w:tc>
        <w:tc>
          <w:tcPr>
            <w:tcW w:w="1075" w:type="dxa"/>
            <w:vAlign w:val="center"/>
          </w:tcPr>
          <w:p>
            <w:pPr>
              <w:pStyle w:val="0"/>
              <w:jc w:val="center"/>
            </w:pPr>
            <w:r>
              <w:rPr>
                <w:sz w:val="20"/>
              </w:rPr>
              <w:t xml:space="preserve">5,00</w:t>
            </w:r>
          </w:p>
        </w:tc>
        <w:tc>
          <w:tcPr>
            <w:tcW w:w="1077" w:type="dxa"/>
            <w:vAlign w:val="center"/>
          </w:tcPr>
          <w:p>
            <w:pPr>
              <w:pStyle w:val="0"/>
              <w:jc w:val="center"/>
            </w:pPr>
            <w:r>
              <w:rPr>
                <w:sz w:val="20"/>
              </w:rPr>
              <w:t xml:space="preserve">1,00</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321,50</w:t>
            </w:r>
          </w:p>
        </w:tc>
        <w:tc>
          <w:tcPr>
            <w:tcW w:w="1077" w:type="dxa"/>
            <w:vAlign w:val="center"/>
          </w:tcPr>
          <w:p>
            <w:pPr>
              <w:pStyle w:val="0"/>
              <w:jc w:val="center"/>
            </w:pPr>
            <w:r>
              <w:rPr>
                <w:sz w:val="20"/>
              </w:rPr>
              <w:t xml:space="preserve">268,00</w:t>
            </w:r>
          </w:p>
        </w:tc>
        <w:tc>
          <w:tcPr>
            <w:tcW w:w="1076" w:type="dxa"/>
            <w:vAlign w:val="center"/>
          </w:tcPr>
          <w:p>
            <w:pPr>
              <w:pStyle w:val="0"/>
              <w:jc w:val="center"/>
            </w:pPr>
            <w:r>
              <w:rPr>
                <w:sz w:val="20"/>
              </w:rPr>
              <w:t xml:space="preserve">160</w:t>
            </w:r>
          </w:p>
        </w:tc>
        <w:tc>
          <w:tcPr>
            <w:tcW w:w="850" w:type="dxa"/>
            <w:vAlign w:val="center"/>
          </w:tcPr>
          <w:p>
            <w:pPr>
              <w:pStyle w:val="0"/>
              <w:jc w:val="center"/>
            </w:pPr>
            <w:r>
              <w:rPr>
                <w:sz w:val="20"/>
              </w:rPr>
              <w:t xml:space="preserve">2,14</w:t>
            </w:r>
          </w:p>
        </w:tc>
        <w:tc>
          <w:tcPr>
            <w:tcW w:w="850" w:type="dxa"/>
            <w:vAlign w:val="center"/>
          </w:tcPr>
          <w:p>
            <w:pPr>
              <w:pStyle w:val="0"/>
              <w:jc w:val="center"/>
            </w:pPr>
            <w:r>
              <w:rPr>
                <w:sz w:val="20"/>
              </w:rPr>
              <w:t xml:space="preserve">0,01</w:t>
            </w:r>
          </w:p>
        </w:tc>
        <w:tc>
          <w:tcPr>
            <w:tcW w:w="1304" w:type="dxa"/>
            <w:vAlign w:val="center"/>
          </w:tcPr>
          <w:p>
            <w:pPr>
              <w:pStyle w:val="0"/>
              <w:jc w:val="center"/>
            </w:pPr>
            <w:r>
              <w:rPr>
                <w:sz w:val="20"/>
              </w:rPr>
              <w:t xml:space="preserve">1,84</w:t>
            </w:r>
          </w:p>
        </w:tc>
      </w:tr>
      <w:tr>
        <w:tc>
          <w:tcPr>
            <w:tcW w:w="2608" w:type="dxa"/>
            <w:vAlign w:val="center"/>
          </w:tcPr>
          <w:p>
            <w:pPr>
              <w:pStyle w:val="0"/>
            </w:pPr>
            <w:r>
              <w:rPr>
                <w:sz w:val="20"/>
              </w:rPr>
              <w:t xml:space="preserve">Врачи физической и реабилитационной медицины</w:t>
            </w:r>
          </w:p>
        </w:tc>
        <w:tc>
          <w:tcPr>
            <w:tcW w:w="1074" w:type="dxa"/>
            <w:vAlign w:val="center"/>
          </w:tcPr>
          <w:p>
            <w:pPr>
              <w:pStyle w:val="0"/>
              <w:jc w:val="center"/>
            </w:pPr>
            <w:r>
              <w:rPr>
                <w:sz w:val="20"/>
              </w:rPr>
              <w:t xml:space="preserve">4,75</w:t>
            </w:r>
          </w:p>
        </w:tc>
        <w:tc>
          <w:tcPr>
            <w:tcW w:w="1077" w:type="dxa"/>
            <w:vAlign w:val="center"/>
          </w:tcPr>
          <w:p>
            <w:pPr>
              <w:pStyle w:val="0"/>
              <w:jc w:val="center"/>
            </w:pPr>
            <w:r>
              <w:rPr>
                <w:sz w:val="20"/>
              </w:rPr>
              <w:t xml:space="preserve">1,50</w:t>
            </w:r>
          </w:p>
        </w:tc>
        <w:tc>
          <w:tcPr>
            <w:tcW w:w="1075" w:type="dxa"/>
            <w:vAlign w:val="center"/>
          </w:tcPr>
          <w:p>
            <w:pPr>
              <w:pStyle w:val="0"/>
              <w:jc w:val="center"/>
            </w:pPr>
            <w:r>
              <w:rPr>
                <w:sz w:val="20"/>
              </w:rPr>
              <w:t xml:space="preserve">1</w:t>
            </w:r>
          </w:p>
        </w:tc>
        <w:tc>
          <w:tcPr>
            <w:tcW w:w="1075"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1075" w:type="dxa"/>
            <w:vAlign w:val="center"/>
          </w:tcPr>
          <w:p>
            <w:pPr>
              <w:pStyle w:val="0"/>
              <w:jc w:val="center"/>
            </w:pPr>
            <w:r>
              <w:rPr>
                <w:sz w:val="20"/>
              </w:rPr>
              <w:t xml:space="preserve">4,75</w:t>
            </w:r>
          </w:p>
        </w:tc>
        <w:tc>
          <w:tcPr>
            <w:tcW w:w="1077" w:type="dxa"/>
            <w:vAlign w:val="center"/>
          </w:tcPr>
          <w:p>
            <w:pPr>
              <w:pStyle w:val="0"/>
              <w:jc w:val="center"/>
            </w:pPr>
            <w:r>
              <w:rPr>
                <w:sz w:val="20"/>
              </w:rPr>
              <w:t xml:space="preserve">1,50</w:t>
            </w:r>
          </w:p>
        </w:tc>
        <w:tc>
          <w:tcPr>
            <w:tcW w:w="1076" w:type="dxa"/>
            <w:vAlign w:val="center"/>
          </w:tcPr>
          <w:p>
            <w:pPr>
              <w:pStyle w:val="0"/>
              <w:jc w:val="center"/>
            </w:pPr>
            <w:r>
              <w:rPr>
                <w:sz w:val="20"/>
              </w:rPr>
              <w:t xml:space="preserve">1</w:t>
            </w:r>
          </w:p>
        </w:tc>
        <w:tc>
          <w:tcPr>
            <w:tcW w:w="850" w:type="dxa"/>
            <w:vAlign w:val="center"/>
          </w:tcPr>
          <w:p>
            <w:pPr>
              <w:pStyle w:val="0"/>
              <w:jc w:val="center"/>
            </w:pPr>
            <w:r>
              <w:rPr>
                <w:sz w:val="20"/>
              </w:rPr>
              <w:t xml:space="preserve">0,01</w:t>
            </w:r>
          </w:p>
        </w:tc>
        <w:tc>
          <w:tcPr>
            <w:tcW w:w="85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0,01</w:t>
            </w:r>
          </w:p>
        </w:tc>
      </w:tr>
      <w:tr>
        <w:tc>
          <w:tcPr>
            <w:tcW w:w="2608" w:type="dxa"/>
            <w:vAlign w:val="center"/>
          </w:tcPr>
          <w:p>
            <w:pPr>
              <w:pStyle w:val="0"/>
            </w:pPr>
            <w:r>
              <w:rPr>
                <w:sz w:val="20"/>
              </w:rPr>
              <w:t xml:space="preserve">Врачи по лечебной физкультуре</w:t>
            </w:r>
          </w:p>
        </w:tc>
        <w:tc>
          <w:tcPr>
            <w:tcW w:w="1074" w:type="dxa"/>
            <w:vAlign w:val="center"/>
          </w:tcPr>
          <w:p>
            <w:pPr>
              <w:pStyle w:val="0"/>
              <w:jc w:val="center"/>
            </w:pPr>
            <w:r>
              <w:rPr>
                <w:sz w:val="20"/>
              </w:rPr>
              <w:t xml:space="preserve">26,00</w:t>
            </w:r>
          </w:p>
        </w:tc>
        <w:tc>
          <w:tcPr>
            <w:tcW w:w="1077" w:type="dxa"/>
            <w:vAlign w:val="center"/>
          </w:tcPr>
          <w:p>
            <w:pPr>
              <w:pStyle w:val="0"/>
              <w:jc w:val="center"/>
            </w:pPr>
            <w:r>
              <w:rPr>
                <w:sz w:val="20"/>
              </w:rPr>
              <w:t xml:space="preserve">13,50</w:t>
            </w:r>
          </w:p>
        </w:tc>
        <w:tc>
          <w:tcPr>
            <w:tcW w:w="1075" w:type="dxa"/>
            <w:vAlign w:val="center"/>
          </w:tcPr>
          <w:p>
            <w:pPr>
              <w:pStyle w:val="0"/>
              <w:jc w:val="center"/>
            </w:pPr>
            <w:r>
              <w:rPr>
                <w:sz w:val="20"/>
              </w:rPr>
              <w:t xml:space="preserve">5</w:t>
            </w:r>
          </w:p>
        </w:tc>
        <w:tc>
          <w:tcPr>
            <w:tcW w:w="1075" w:type="dxa"/>
            <w:vAlign w:val="center"/>
          </w:tcPr>
          <w:p>
            <w:pPr>
              <w:pStyle w:val="0"/>
              <w:jc w:val="center"/>
            </w:pPr>
            <w:r>
              <w:rPr>
                <w:sz w:val="20"/>
              </w:rPr>
              <w:t xml:space="preserve">11,75</w:t>
            </w:r>
          </w:p>
        </w:tc>
        <w:tc>
          <w:tcPr>
            <w:tcW w:w="1077" w:type="dxa"/>
            <w:vAlign w:val="center"/>
          </w:tcPr>
          <w:p>
            <w:pPr>
              <w:pStyle w:val="0"/>
              <w:jc w:val="center"/>
            </w:pPr>
            <w:r>
              <w:rPr>
                <w:sz w:val="20"/>
              </w:rPr>
              <w:t xml:space="preserve">7,25</w:t>
            </w:r>
          </w:p>
        </w:tc>
        <w:tc>
          <w:tcPr>
            <w:tcW w:w="1076" w:type="dxa"/>
            <w:vAlign w:val="center"/>
          </w:tcPr>
          <w:p>
            <w:pPr>
              <w:pStyle w:val="0"/>
              <w:jc w:val="center"/>
            </w:pPr>
            <w:r>
              <w:rPr>
                <w:sz w:val="20"/>
              </w:rPr>
              <w:t xml:space="preserve">3</w:t>
            </w:r>
          </w:p>
        </w:tc>
        <w:tc>
          <w:tcPr>
            <w:tcW w:w="1075" w:type="dxa"/>
            <w:vAlign w:val="center"/>
          </w:tcPr>
          <w:p>
            <w:pPr>
              <w:pStyle w:val="0"/>
              <w:jc w:val="center"/>
            </w:pPr>
            <w:r>
              <w:rPr>
                <w:sz w:val="20"/>
              </w:rPr>
              <w:t xml:space="preserve">12,00</w:t>
            </w:r>
          </w:p>
        </w:tc>
        <w:tc>
          <w:tcPr>
            <w:tcW w:w="1077" w:type="dxa"/>
            <w:vAlign w:val="center"/>
          </w:tcPr>
          <w:p>
            <w:pPr>
              <w:pStyle w:val="0"/>
              <w:jc w:val="center"/>
            </w:pPr>
            <w:r>
              <w:rPr>
                <w:sz w:val="20"/>
              </w:rPr>
              <w:t xml:space="preserve">5,25</w:t>
            </w:r>
          </w:p>
        </w:tc>
        <w:tc>
          <w:tcPr>
            <w:tcW w:w="1076" w:type="dxa"/>
            <w:vAlign w:val="center"/>
          </w:tcPr>
          <w:p>
            <w:pPr>
              <w:pStyle w:val="0"/>
              <w:jc w:val="center"/>
            </w:pPr>
            <w:r>
              <w:rPr>
                <w:sz w:val="20"/>
              </w:rPr>
              <w:t xml:space="preserve">2</w:t>
            </w:r>
          </w:p>
        </w:tc>
        <w:tc>
          <w:tcPr>
            <w:tcW w:w="850" w:type="dxa"/>
            <w:vAlign w:val="center"/>
          </w:tcPr>
          <w:p>
            <w:pPr>
              <w:pStyle w:val="0"/>
              <w:jc w:val="center"/>
            </w:pPr>
            <w:r>
              <w:rPr>
                <w:sz w:val="20"/>
              </w:rPr>
              <w:t xml:space="preserve">0,06</w:t>
            </w:r>
          </w:p>
        </w:tc>
        <w:tc>
          <w:tcPr>
            <w:tcW w:w="850" w:type="dxa"/>
            <w:vAlign w:val="center"/>
          </w:tcPr>
          <w:p>
            <w:pPr>
              <w:pStyle w:val="0"/>
              <w:jc w:val="center"/>
            </w:pPr>
            <w:r>
              <w:rPr>
                <w:sz w:val="20"/>
              </w:rPr>
              <w:t xml:space="preserve">0,03</w:t>
            </w:r>
          </w:p>
        </w:tc>
        <w:tc>
          <w:tcPr>
            <w:tcW w:w="1304" w:type="dxa"/>
            <w:vAlign w:val="center"/>
          </w:tcPr>
          <w:p>
            <w:pPr>
              <w:pStyle w:val="0"/>
              <w:jc w:val="center"/>
            </w:pPr>
            <w:r>
              <w:rPr>
                <w:sz w:val="20"/>
              </w:rPr>
              <w:t xml:space="preserve">0,02</w:t>
            </w:r>
          </w:p>
        </w:tc>
      </w:tr>
      <w:tr>
        <w:tc>
          <w:tcPr>
            <w:tcW w:w="2608" w:type="dxa"/>
            <w:vAlign w:val="center"/>
          </w:tcPr>
          <w:p>
            <w:pPr>
              <w:pStyle w:val="0"/>
            </w:pPr>
            <w:r>
              <w:rPr>
                <w:sz w:val="20"/>
              </w:rPr>
              <w:t xml:space="preserve">Физиотерапевты</w:t>
            </w:r>
          </w:p>
        </w:tc>
        <w:tc>
          <w:tcPr>
            <w:tcW w:w="1074" w:type="dxa"/>
            <w:vAlign w:val="center"/>
          </w:tcPr>
          <w:p>
            <w:pPr>
              <w:pStyle w:val="0"/>
              <w:jc w:val="center"/>
            </w:pPr>
            <w:r>
              <w:rPr>
                <w:sz w:val="20"/>
              </w:rPr>
              <w:t xml:space="preserve">58,25</w:t>
            </w:r>
          </w:p>
        </w:tc>
        <w:tc>
          <w:tcPr>
            <w:tcW w:w="1077" w:type="dxa"/>
            <w:vAlign w:val="center"/>
          </w:tcPr>
          <w:p>
            <w:pPr>
              <w:pStyle w:val="0"/>
              <w:jc w:val="center"/>
            </w:pPr>
            <w:r>
              <w:rPr>
                <w:sz w:val="20"/>
              </w:rPr>
              <w:t xml:space="preserve">43,75</w:t>
            </w:r>
          </w:p>
        </w:tc>
        <w:tc>
          <w:tcPr>
            <w:tcW w:w="1075" w:type="dxa"/>
            <w:vAlign w:val="center"/>
          </w:tcPr>
          <w:p>
            <w:pPr>
              <w:pStyle w:val="0"/>
              <w:jc w:val="center"/>
            </w:pPr>
            <w:r>
              <w:rPr>
                <w:sz w:val="20"/>
              </w:rPr>
              <w:t xml:space="preserve">32</w:t>
            </w:r>
          </w:p>
        </w:tc>
        <w:tc>
          <w:tcPr>
            <w:tcW w:w="1075" w:type="dxa"/>
            <w:vAlign w:val="center"/>
          </w:tcPr>
          <w:p>
            <w:pPr>
              <w:pStyle w:val="0"/>
              <w:jc w:val="center"/>
            </w:pPr>
            <w:r>
              <w:rPr>
                <w:sz w:val="20"/>
              </w:rPr>
              <w:t xml:space="preserve">32,75</w:t>
            </w:r>
          </w:p>
        </w:tc>
        <w:tc>
          <w:tcPr>
            <w:tcW w:w="1077" w:type="dxa"/>
            <w:vAlign w:val="center"/>
          </w:tcPr>
          <w:p>
            <w:pPr>
              <w:pStyle w:val="0"/>
              <w:jc w:val="center"/>
            </w:pPr>
            <w:r>
              <w:rPr>
                <w:sz w:val="20"/>
              </w:rPr>
              <w:t xml:space="preserve">25,50</w:t>
            </w:r>
          </w:p>
        </w:tc>
        <w:tc>
          <w:tcPr>
            <w:tcW w:w="1076" w:type="dxa"/>
            <w:vAlign w:val="center"/>
          </w:tcPr>
          <w:p>
            <w:pPr>
              <w:pStyle w:val="0"/>
              <w:jc w:val="center"/>
            </w:pPr>
            <w:r>
              <w:rPr>
                <w:sz w:val="20"/>
              </w:rPr>
              <w:t xml:space="preserve">19</w:t>
            </w:r>
          </w:p>
        </w:tc>
        <w:tc>
          <w:tcPr>
            <w:tcW w:w="1075" w:type="dxa"/>
            <w:vAlign w:val="center"/>
          </w:tcPr>
          <w:p>
            <w:pPr>
              <w:pStyle w:val="0"/>
              <w:jc w:val="center"/>
            </w:pPr>
            <w:r>
              <w:rPr>
                <w:sz w:val="20"/>
              </w:rPr>
              <w:t xml:space="preserve">24,00</w:t>
            </w:r>
          </w:p>
        </w:tc>
        <w:tc>
          <w:tcPr>
            <w:tcW w:w="1077" w:type="dxa"/>
            <w:vAlign w:val="center"/>
          </w:tcPr>
          <w:p>
            <w:pPr>
              <w:pStyle w:val="0"/>
              <w:jc w:val="center"/>
            </w:pPr>
            <w:r>
              <w:rPr>
                <w:sz w:val="20"/>
              </w:rPr>
              <w:t xml:space="preserve">17,25</w:t>
            </w:r>
          </w:p>
        </w:tc>
        <w:tc>
          <w:tcPr>
            <w:tcW w:w="1076" w:type="dxa"/>
            <w:vAlign w:val="center"/>
          </w:tcPr>
          <w:p>
            <w:pPr>
              <w:pStyle w:val="0"/>
              <w:jc w:val="center"/>
            </w:pPr>
            <w:r>
              <w:rPr>
                <w:sz w:val="20"/>
              </w:rPr>
              <w:t xml:space="preserve">13</w:t>
            </w:r>
          </w:p>
        </w:tc>
        <w:tc>
          <w:tcPr>
            <w:tcW w:w="850" w:type="dxa"/>
            <w:vAlign w:val="center"/>
          </w:tcPr>
          <w:p>
            <w:pPr>
              <w:pStyle w:val="0"/>
              <w:jc w:val="center"/>
            </w:pPr>
            <w:r>
              <w:rPr>
                <w:sz w:val="20"/>
              </w:rPr>
              <w:t xml:space="preserve">0,37</w:t>
            </w:r>
          </w:p>
        </w:tc>
        <w:tc>
          <w:tcPr>
            <w:tcW w:w="850" w:type="dxa"/>
            <w:vAlign w:val="center"/>
          </w:tcPr>
          <w:p>
            <w:pPr>
              <w:pStyle w:val="0"/>
              <w:jc w:val="center"/>
            </w:pPr>
            <w:r>
              <w:rPr>
                <w:sz w:val="20"/>
              </w:rPr>
              <w:t xml:space="preserve">0,22</w:t>
            </w:r>
          </w:p>
        </w:tc>
        <w:tc>
          <w:tcPr>
            <w:tcW w:w="1304" w:type="dxa"/>
            <w:vAlign w:val="center"/>
          </w:tcPr>
          <w:p>
            <w:pPr>
              <w:pStyle w:val="0"/>
              <w:jc w:val="center"/>
            </w:pPr>
            <w:r>
              <w:rPr>
                <w:sz w:val="20"/>
              </w:rPr>
              <w:t xml:space="preserve">0,15</w:t>
            </w:r>
          </w:p>
        </w:tc>
      </w:tr>
      <w:tr>
        <w:tc>
          <w:tcPr>
            <w:tcW w:w="2608" w:type="dxa"/>
            <w:vAlign w:val="center"/>
          </w:tcPr>
          <w:p>
            <w:pPr>
              <w:pStyle w:val="0"/>
            </w:pPr>
            <w:r>
              <w:rPr>
                <w:sz w:val="20"/>
              </w:rPr>
              <w:t xml:space="preserve">Логопеды</w:t>
            </w:r>
          </w:p>
        </w:tc>
        <w:tc>
          <w:tcPr>
            <w:tcW w:w="1074" w:type="dxa"/>
            <w:vAlign w:val="center"/>
          </w:tcPr>
          <w:p>
            <w:pPr>
              <w:pStyle w:val="0"/>
              <w:jc w:val="center"/>
            </w:pPr>
            <w:r>
              <w:rPr>
                <w:sz w:val="20"/>
              </w:rPr>
              <w:t xml:space="preserve">20,00</w:t>
            </w:r>
          </w:p>
        </w:tc>
        <w:tc>
          <w:tcPr>
            <w:tcW w:w="1077" w:type="dxa"/>
            <w:vAlign w:val="center"/>
          </w:tcPr>
          <w:p>
            <w:pPr>
              <w:pStyle w:val="0"/>
              <w:jc w:val="center"/>
            </w:pPr>
            <w:r>
              <w:rPr>
                <w:sz w:val="20"/>
              </w:rPr>
              <w:t xml:space="preserve">16,50</w:t>
            </w:r>
          </w:p>
        </w:tc>
        <w:tc>
          <w:tcPr>
            <w:tcW w:w="1075" w:type="dxa"/>
            <w:vAlign w:val="center"/>
          </w:tcPr>
          <w:p>
            <w:pPr>
              <w:pStyle w:val="0"/>
              <w:jc w:val="center"/>
            </w:pPr>
            <w:r>
              <w:rPr>
                <w:sz w:val="20"/>
              </w:rPr>
              <w:t xml:space="preserve">12</w:t>
            </w:r>
          </w:p>
        </w:tc>
        <w:tc>
          <w:tcPr>
            <w:tcW w:w="1075" w:type="dxa"/>
            <w:vAlign w:val="center"/>
          </w:tcPr>
          <w:p>
            <w:pPr>
              <w:pStyle w:val="0"/>
              <w:jc w:val="center"/>
            </w:pPr>
            <w:r>
              <w:rPr>
                <w:sz w:val="20"/>
              </w:rPr>
              <w:t xml:space="preserve">7,50</w:t>
            </w:r>
          </w:p>
        </w:tc>
        <w:tc>
          <w:tcPr>
            <w:tcW w:w="1077" w:type="dxa"/>
            <w:vAlign w:val="center"/>
          </w:tcPr>
          <w:p>
            <w:pPr>
              <w:pStyle w:val="0"/>
              <w:jc w:val="center"/>
            </w:pPr>
            <w:r>
              <w:rPr>
                <w:sz w:val="20"/>
              </w:rPr>
              <w:t xml:space="preserve">5,50</w:t>
            </w:r>
          </w:p>
        </w:tc>
        <w:tc>
          <w:tcPr>
            <w:tcW w:w="1076" w:type="dxa"/>
            <w:vAlign w:val="center"/>
          </w:tcPr>
          <w:p>
            <w:pPr>
              <w:pStyle w:val="0"/>
              <w:jc w:val="center"/>
            </w:pPr>
            <w:r>
              <w:rPr>
                <w:sz w:val="20"/>
              </w:rPr>
              <w:t xml:space="preserve">5</w:t>
            </w:r>
          </w:p>
        </w:tc>
        <w:tc>
          <w:tcPr>
            <w:tcW w:w="1075" w:type="dxa"/>
            <w:vAlign w:val="center"/>
          </w:tcPr>
          <w:p>
            <w:pPr>
              <w:pStyle w:val="0"/>
              <w:jc w:val="center"/>
            </w:pPr>
            <w:r>
              <w:rPr>
                <w:sz w:val="20"/>
              </w:rPr>
              <w:t xml:space="preserve">4,25</w:t>
            </w:r>
          </w:p>
        </w:tc>
        <w:tc>
          <w:tcPr>
            <w:tcW w:w="1077" w:type="dxa"/>
            <w:vAlign w:val="center"/>
          </w:tcPr>
          <w:p>
            <w:pPr>
              <w:pStyle w:val="0"/>
              <w:jc w:val="center"/>
            </w:pPr>
            <w:r>
              <w:rPr>
                <w:sz w:val="20"/>
              </w:rPr>
              <w:t xml:space="preserve">3,50</w:t>
            </w:r>
          </w:p>
        </w:tc>
        <w:tc>
          <w:tcPr>
            <w:tcW w:w="1076" w:type="dxa"/>
            <w:vAlign w:val="center"/>
          </w:tcPr>
          <w:p>
            <w:pPr>
              <w:pStyle w:val="0"/>
              <w:jc w:val="center"/>
            </w:pPr>
            <w:r>
              <w:rPr>
                <w:sz w:val="20"/>
              </w:rPr>
              <w:t xml:space="preserve">2</w:t>
            </w:r>
          </w:p>
        </w:tc>
        <w:tc>
          <w:tcPr>
            <w:tcW w:w="850" w:type="dxa"/>
            <w:vAlign w:val="center"/>
          </w:tcPr>
          <w:p>
            <w:pPr>
              <w:pStyle w:val="0"/>
              <w:jc w:val="center"/>
            </w:pPr>
            <w:r>
              <w:rPr>
                <w:sz w:val="20"/>
              </w:rPr>
              <w:t xml:space="preserve">0,14</w:t>
            </w:r>
          </w:p>
        </w:tc>
        <w:tc>
          <w:tcPr>
            <w:tcW w:w="850" w:type="dxa"/>
            <w:vAlign w:val="center"/>
          </w:tcPr>
          <w:p>
            <w:pPr>
              <w:pStyle w:val="0"/>
              <w:jc w:val="center"/>
            </w:pPr>
            <w:r>
              <w:rPr>
                <w:sz w:val="20"/>
              </w:rPr>
              <w:t xml:space="preserve">0,06</w:t>
            </w:r>
          </w:p>
        </w:tc>
        <w:tc>
          <w:tcPr>
            <w:tcW w:w="1304" w:type="dxa"/>
            <w:vAlign w:val="center"/>
          </w:tcPr>
          <w:p>
            <w:pPr>
              <w:pStyle w:val="0"/>
              <w:jc w:val="center"/>
            </w:pPr>
            <w:r>
              <w:rPr>
                <w:sz w:val="20"/>
              </w:rPr>
              <w:t xml:space="preserve">0,02</w:t>
            </w:r>
          </w:p>
        </w:tc>
      </w:tr>
      <w:tr>
        <w:tc>
          <w:tcPr>
            <w:tcW w:w="2608" w:type="dxa"/>
            <w:vAlign w:val="center"/>
          </w:tcPr>
          <w:p>
            <w:pPr>
              <w:pStyle w:val="0"/>
            </w:pPr>
            <w:r>
              <w:rPr>
                <w:sz w:val="20"/>
              </w:rPr>
              <w:t xml:space="preserve">Медицинские психологи</w:t>
            </w:r>
          </w:p>
        </w:tc>
        <w:tc>
          <w:tcPr>
            <w:tcW w:w="1074" w:type="dxa"/>
            <w:vAlign w:val="center"/>
          </w:tcPr>
          <w:p>
            <w:pPr>
              <w:pStyle w:val="0"/>
              <w:jc w:val="center"/>
            </w:pPr>
            <w:r>
              <w:rPr>
                <w:sz w:val="20"/>
              </w:rPr>
              <w:t xml:space="preserve">44,25</w:t>
            </w:r>
          </w:p>
        </w:tc>
        <w:tc>
          <w:tcPr>
            <w:tcW w:w="1077" w:type="dxa"/>
            <w:vAlign w:val="center"/>
          </w:tcPr>
          <w:p>
            <w:pPr>
              <w:pStyle w:val="0"/>
              <w:jc w:val="center"/>
            </w:pPr>
            <w:r>
              <w:rPr>
                <w:sz w:val="20"/>
              </w:rPr>
              <w:t xml:space="preserve">29,25</w:t>
            </w:r>
          </w:p>
        </w:tc>
        <w:tc>
          <w:tcPr>
            <w:tcW w:w="1075" w:type="dxa"/>
            <w:vAlign w:val="center"/>
          </w:tcPr>
          <w:p>
            <w:pPr>
              <w:pStyle w:val="0"/>
              <w:jc w:val="center"/>
            </w:pPr>
            <w:r>
              <w:rPr>
                <w:sz w:val="20"/>
              </w:rPr>
              <w:t xml:space="preserve">20</w:t>
            </w:r>
          </w:p>
        </w:tc>
        <w:tc>
          <w:tcPr>
            <w:tcW w:w="1075" w:type="dxa"/>
            <w:vAlign w:val="center"/>
          </w:tcPr>
          <w:p>
            <w:pPr>
              <w:pStyle w:val="0"/>
              <w:jc w:val="center"/>
            </w:pPr>
            <w:r>
              <w:rPr>
                <w:sz w:val="20"/>
              </w:rPr>
              <w:t xml:space="preserve">20,00</w:t>
            </w:r>
          </w:p>
        </w:tc>
        <w:tc>
          <w:tcPr>
            <w:tcW w:w="1077" w:type="dxa"/>
            <w:vAlign w:val="center"/>
          </w:tcPr>
          <w:p>
            <w:pPr>
              <w:pStyle w:val="0"/>
              <w:jc w:val="center"/>
            </w:pPr>
            <w:r>
              <w:rPr>
                <w:sz w:val="20"/>
              </w:rPr>
              <w:t xml:space="preserve">14,25</w:t>
            </w:r>
          </w:p>
        </w:tc>
        <w:tc>
          <w:tcPr>
            <w:tcW w:w="1076" w:type="dxa"/>
            <w:vAlign w:val="center"/>
          </w:tcPr>
          <w:p>
            <w:pPr>
              <w:pStyle w:val="0"/>
              <w:jc w:val="center"/>
            </w:pPr>
            <w:r>
              <w:rPr>
                <w:sz w:val="20"/>
              </w:rPr>
              <w:t xml:space="preserve">7</w:t>
            </w:r>
          </w:p>
        </w:tc>
        <w:tc>
          <w:tcPr>
            <w:tcW w:w="1075" w:type="dxa"/>
            <w:vAlign w:val="center"/>
          </w:tcPr>
          <w:p>
            <w:pPr>
              <w:pStyle w:val="0"/>
              <w:jc w:val="center"/>
            </w:pPr>
            <w:r>
              <w:rPr>
                <w:sz w:val="20"/>
              </w:rPr>
              <w:t xml:space="preserve">22,75</w:t>
            </w:r>
          </w:p>
        </w:tc>
        <w:tc>
          <w:tcPr>
            <w:tcW w:w="1077" w:type="dxa"/>
            <w:vAlign w:val="center"/>
          </w:tcPr>
          <w:p>
            <w:pPr>
              <w:pStyle w:val="0"/>
              <w:jc w:val="center"/>
            </w:pPr>
            <w:r>
              <w:rPr>
                <w:sz w:val="20"/>
              </w:rPr>
              <w:t xml:space="preserve">13,50</w:t>
            </w:r>
          </w:p>
        </w:tc>
        <w:tc>
          <w:tcPr>
            <w:tcW w:w="1076" w:type="dxa"/>
            <w:vAlign w:val="center"/>
          </w:tcPr>
          <w:p>
            <w:pPr>
              <w:pStyle w:val="0"/>
              <w:jc w:val="center"/>
            </w:pPr>
            <w:r>
              <w:rPr>
                <w:sz w:val="20"/>
              </w:rPr>
              <w:t xml:space="preserve">12</w:t>
            </w:r>
          </w:p>
        </w:tc>
        <w:tc>
          <w:tcPr>
            <w:tcW w:w="850" w:type="dxa"/>
            <w:vAlign w:val="center"/>
          </w:tcPr>
          <w:p>
            <w:pPr>
              <w:pStyle w:val="0"/>
              <w:jc w:val="center"/>
            </w:pPr>
            <w:r>
              <w:rPr>
                <w:sz w:val="20"/>
              </w:rPr>
              <w:t xml:space="preserve">0,23</w:t>
            </w:r>
          </w:p>
        </w:tc>
        <w:tc>
          <w:tcPr>
            <w:tcW w:w="850" w:type="dxa"/>
            <w:vAlign w:val="center"/>
          </w:tcPr>
          <w:p>
            <w:pPr>
              <w:pStyle w:val="0"/>
              <w:jc w:val="center"/>
            </w:pPr>
            <w:r>
              <w:rPr>
                <w:sz w:val="20"/>
              </w:rPr>
              <w:t xml:space="preserve">0,08</w:t>
            </w:r>
          </w:p>
        </w:tc>
        <w:tc>
          <w:tcPr>
            <w:tcW w:w="1304" w:type="dxa"/>
            <w:vAlign w:val="center"/>
          </w:tcPr>
          <w:p>
            <w:pPr>
              <w:pStyle w:val="0"/>
              <w:jc w:val="center"/>
            </w:pPr>
            <w:r>
              <w:rPr>
                <w:sz w:val="20"/>
              </w:rPr>
              <w:t xml:space="preserve">0,14</w:t>
            </w:r>
          </w:p>
        </w:tc>
      </w:tr>
      <w:tr>
        <w:tc>
          <w:tcPr>
            <w:tcW w:w="2608" w:type="dxa"/>
            <w:vAlign w:val="center"/>
          </w:tcPr>
          <w:p>
            <w:pPr>
              <w:pStyle w:val="0"/>
            </w:pPr>
            <w:r>
              <w:rPr>
                <w:sz w:val="20"/>
              </w:rPr>
              <w:t xml:space="preserve">Инструкторы - методисты по лечебной физкультуре</w:t>
            </w:r>
          </w:p>
        </w:tc>
        <w:tc>
          <w:tcPr>
            <w:tcW w:w="1074" w:type="dxa"/>
            <w:vAlign w:val="center"/>
          </w:tcPr>
          <w:p>
            <w:pPr>
              <w:pStyle w:val="0"/>
              <w:jc w:val="center"/>
            </w:pPr>
            <w:r>
              <w:rPr>
                <w:sz w:val="20"/>
              </w:rPr>
              <w:t xml:space="preserve">1,75</w:t>
            </w:r>
          </w:p>
        </w:tc>
        <w:tc>
          <w:tcPr>
            <w:tcW w:w="1077" w:type="dxa"/>
            <w:vAlign w:val="center"/>
          </w:tcPr>
          <w:p>
            <w:pPr>
              <w:pStyle w:val="0"/>
              <w:jc w:val="center"/>
            </w:pPr>
            <w:r>
              <w:rPr>
                <w:sz w:val="20"/>
              </w:rPr>
              <w:t xml:space="preserve">1,75</w:t>
            </w:r>
          </w:p>
        </w:tc>
        <w:tc>
          <w:tcPr>
            <w:tcW w:w="1075" w:type="dxa"/>
            <w:vAlign w:val="center"/>
          </w:tcPr>
          <w:p>
            <w:pPr>
              <w:pStyle w:val="0"/>
              <w:jc w:val="center"/>
            </w:pPr>
            <w:r>
              <w:rPr>
                <w:sz w:val="20"/>
              </w:rPr>
              <w:t xml:space="preserve">2</w:t>
            </w:r>
          </w:p>
        </w:tc>
        <w:tc>
          <w:tcPr>
            <w:tcW w:w="1075" w:type="dxa"/>
            <w:vAlign w:val="center"/>
          </w:tcPr>
          <w:p>
            <w:pPr>
              <w:pStyle w:val="0"/>
              <w:jc w:val="center"/>
            </w:pPr>
            <w:r>
              <w:rPr>
                <w:sz w:val="20"/>
              </w:rPr>
              <w:t xml:space="preserve">1,25</w:t>
            </w:r>
          </w:p>
        </w:tc>
        <w:tc>
          <w:tcPr>
            <w:tcW w:w="1077" w:type="dxa"/>
            <w:vAlign w:val="center"/>
          </w:tcPr>
          <w:p>
            <w:pPr>
              <w:pStyle w:val="0"/>
              <w:jc w:val="center"/>
            </w:pPr>
            <w:r>
              <w:rPr>
                <w:sz w:val="20"/>
              </w:rPr>
              <w:t xml:space="preserve">1,25</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0,50</w:t>
            </w:r>
          </w:p>
        </w:tc>
        <w:tc>
          <w:tcPr>
            <w:tcW w:w="1077" w:type="dxa"/>
            <w:vAlign w:val="center"/>
          </w:tcPr>
          <w:p>
            <w:pPr>
              <w:pStyle w:val="0"/>
              <w:jc w:val="center"/>
            </w:pPr>
            <w:r>
              <w:rPr>
                <w:sz w:val="20"/>
              </w:rPr>
              <w:t xml:space="preserve">0,50</w:t>
            </w:r>
          </w:p>
        </w:tc>
        <w:tc>
          <w:tcPr>
            <w:tcW w:w="1076" w:type="dxa"/>
            <w:vAlign w:val="center"/>
          </w:tcPr>
          <w:p>
            <w:pPr>
              <w:pStyle w:val="0"/>
              <w:jc w:val="center"/>
            </w:pPr>
            <w:r>
              <w:rPr>
                <w:sz w:val="20"/>
              </w:rPr>
              <w:t xml:space="preserve">1</w:t>
            </w:r>
          </w:p>
        </w:tc>
        <w:tc>
          <w:tcPr>
            <w:tcW w:w="850" w:type="dxa"/>
            <w:vAlign w:val="center"/>
          </w:tcPr>
          <w:p>
            <w:pPr>
              <w:pStyle w:val="0"/>
              <w:jc w:val="center"/>
            </w:pPr>
            <w:r>
              <w:rPr>
                <w:sz w:val="20"/>
              </w:rPr>
              <w:t xml:space="preserve">0,02</w:t>
            </w:r>
          </w:p>
        </w:tc>
        <w:tc>
          <w:tcPr>
            <w:tcW w:w="850" w:type="dxa"/>
            <w:vAlign w:val="center"/>
          </w:tcPr>
          <w:p>
            <w:pPr>
              <w:pStyle w:val="0"/>
              <w:jc w:val="center"/>
            </w:pPr>
            <w:r>
              <w:rPr>
                <w:sz w:val="20"/>
              </w:rPr>
              <w:t xml:space="preserve">0,01</w:t>
            </w:r>
          </w:p>
        </w:tc>
        <w:tc>
          <w:tcPr>
            <w:tcW w:w="1304" w:type="dxa"/>
            <w:vAlign w:val="center"/>
          </w:tcPr>
          <w:p>
            <w:pPr>
              <w:pStyle w:val="0"/>
              <w:jc w:val="center"/>
            </w:pPr>
            <w:r>
              <w:rPr>
                <w:sz w:val="20"/>
              </w:rPr>
              <w:t xml:space="preserve">0,01</w:t>
            </w:r>
          </w:p>
        </w:tc>
      </w:tr>
      <w:tr>
        <w:tc>
          <w:tcPr>
            <w:tcW w:w="2608" w:type="dxa"/>
            <w:vAlign w:val="center"/>
          </w:tcPr>
          <w:p>
            <w:pPr>
              <w:pStyle w:val="0"/>
            </w:pPr>
            <w:r>
              <w:rPr>
                <w:sz w:val="20"/>
              </w:rPr>
              <w:t xml:space="preserve">Врачи ультразвуковой диагностики</w:t>
            </w:r>
          </w:p>
        </w:tc>
        <w:tc>
          <w:tcPr>
            <w:tcW w:w="1074" w:type="dxa"/>
            <w:vAlign w:val="center"/>
          </w:tcPr>
          <w:p>
            <w:pPr>
              <w:pStyle w:val="0"/>
              <w:jc w:val="center"/>
            </w:pPr>
            <w:r>
              <w:rPr>
                <w:sz w:val="20"/>
              </w:rPr>
              <w:t xml:space="preserve">157,25</w:t>
            </w:r>
          </w:p>
        </w:tc>
        <w:tc>
          <w:tcPr>
            <w:tcW w:w="1077" w:type="dxa"/>
            <w:vAlign w:val="center"/>
          </w:tcPr>
          <w:p>
            <w:pPr>
              <w:pStyle w:val="0"/>
              <w:jc w:val="center"/>
            </w:pPr>
            <w:r>
              <w:rPr>
                <w:sz w:val="20"/>
              </w:rPr>
              <w:t xml:space="preserve">131,75</w:t>
            </w:r>
          </w:p>
        </w:tc>
        <w:tc>
          <w:tcPr>
            <w:tcW w:w="1075" w:type="dxa"/>
            <w:vAlign w:val="center"/>
          </w:tcPr>
          <w:p>
            <w:pPr>
              <w:pStyle w:val="0"/>
              <w:jc w:val="center"/>
            </w:pPr>
            <w:r>
              <w:rPr>
                <w:sz w:val="20"/>
              </w:rPr>
              <w:t xml:space="preserve">86</w:t>
            </w:r>
          </w:p>
        </w:tc>
        <w:tc>
          <w:tcPr>
            <w:tcW w:w="1075" w:type="dxa"/>
            <w:vAlign w:val="center"/>
          </w:tcPr>
          <w:p>
            <w:pPr>
              <w:pStyle w:val="0"/>
              <w:jc w:val="center"/>
            </w:pPr>
            <w:r>
              <w:rPr>
                <w:sz w:val="20"/>
              </w:rPr>
              <w:t xml:space="preserve">97,25</w:t>
            </w:r>
          </w:p>
        </w:tc>
        <w:tc>
          <w:tcPr>
            <w:tcW w:w="1077" w:type="dxa"/>
            <w:vAlign w:val="center"/>
          </w:tcPr>
          <w:p>
            <w:pPr>
              <w:pStyle w:val="0"/>
              <w:jc w:val="center"/>
            </w:pPr>
            <w:r>
              <w:rPr>
                <w:sz w:val="20"/>
              </w:rPr>
              <w:t xml:space="preserve">78,25</w:t>
            </w:r>
          </w:p>
        </w:tc>
        <w:tc>
          <w:tcPr>
            <w:tcW w:w="1076" w:type="dxa"/>
            <w:vAlign w:val="center"/>
          </w:tcPr>
          <w:p>
            <w:pPr>
              <w:pStyle w:val="0"/>
              <w:jc w:val="center"/>
            </w:pPr>
            <w:r>
              <w:rPr>
                <w:sz w:val="20"/>
              </w:rPr>
              <w:t xml:space="preserve">51</w:t>
            </w:r>
          </w:p>
        </w:tc>
        <w:tc>
          <w:tcPr>
            <w:tcW w:w="1075" w:type="dxa"/>
            <w:vAlign w:val="center"/>
          </w:tcPr>
          <w:p>
            <w:pPr>
              <w:pStyle w:val="0"/>
              <w:jc w:val="center"/>
            </w:pPr>
            <w:r>
              <w:rPr>
                <w:sz w:val="20"/>
              </w:rPr>
              <w:t xml:space="preserve">60,00</w:t>
            </w:r>
          </w:p>
        </w:tc>
        <w:tc>
          <w:tcPr>
            <w:tcW w:w="1077" w:type="dxa"/>
            <w:vAlign w:val="center"/>
          </w:tcPr>
          <w:p>
            <w:pPr>
              <w:pStyle w:val="0"/>
              <w:jc w:val="center"/>
            </w:pPr>
            <w:r>
              <w:rPr>
                <w:sz w:val="20"/>
              </w:rPr>
              <w:t xml:space="preserve">53,50</w:t>
            </w:r>
          </w:p>
        </w:tc>
        <w:tc>
          <w:tcPr>
            <w:tcW w:w="1076" w:type="dxa"/>
            <w:vAlign w:val="center"/>
          </w:tcPr>
          <w:p>
            <w:pPr>
              <w:pStyle w:val="0"/>
              <w:jc w:val="center"/>
            </w:pPr>
            <w:r>
              <w:rPr>
                <w:sz w:val="20"/>
              </w:rPr>
              <w:t xml:space="preserve">35</w:t>
            </w:r>
          </w:p>
        </w:tc>
        <w:tc>
          <w:tcPr>
            <w:tcW w:w="850" w:type="dxa"/>
            <w:vAlign w:val="center"/>
          </w:tcPr>
          <w:p>
            <w:pPr>
              <w:pStyle w:val="0"/>
              <w:jc w:val="center"/>
            </w:pPr>
            <w:r>
              <w:rPr>
                <w:sz w:val="20"/>
              </w:rPr>
              <w:t xml:space="preserve">0,99</w:t>
            </w:r>
          </w:p>
        </w:tc>
        <w:tc>
          <w:tcPr>
            <w:tcW w:w="850" w:type="dxa"/>
            <w:vAlign w:val="center"/>
          </w:tcPr>
          <w:p>
            <w:pPr>
              <w:pStyle w:val="0"/>
              <w:jc w:val="center"/>
            </w:pPr>
            <w:r>
              <w:rPr>
                <w:sz w:val="20"/>
              </w:rPr>
              <w:t xml:space="preserve">0,59</w:t>
            </w:r>
          </w:p>
        </w:tc>
        <w:tc>
          <w:tcPr>
            <w:tcW w:w="1304" w:type="dxa"/>
            <w:vAlign w:val="center"/>
          </w:tcPr>
          <w:p>
            <w:pPr>
              <w:pStyle w:val="0"/>
              <w:jc w:val="center"/>
            </w:pPr>
            <w:r>
              <w:rPr>
                <w:sz w:val="20"/>
              </w:rPr>
              <w:t xml:space="preserve">0,40</w:t>
            </w:r>
          </w:p>
        </w:tc>
      </w:tr>
    </w:tbl>
    <w:p>
      <w:pPr>
        <w:pStyle w:val="0"/>
        <w:jc w:val="both"/>
      </w:pPr>
      <w:r>
        <w:rPr>
          <w:sz w:val="20"/>
        </w:rPr>
      </w:r>
    </w:p>
    <w:p>
      <w:pPr>
        <w:pStyle w:val="0"/>
        <w:outlineLvl w:val="3"/>
        <w:jc w:val="right"/>
      </w:pPr>
      <w:r>
        <w:rPr>
          <w:sz w:val="20"/>
        </w:rPr>
        <w:t xml:space="preserve">Таблица 28</w:t>
      </w:r>
    </w:p>
    <w:p>
      <w:pPr>
        <w:pStyle w:val="0"/>
        <w:jc w:val="both"/>
      </w:pPr>
      <w:r>
        <w:rPr>
          <w:sz w:val="20"/>
        </w:rPr>
      </w:r>
    </w:p>
    <w:p>
      <w:pPr>
        <w:pStyle w:val="2"/>
        <w:jc w:val="center"/>
      </w:pPr>
      <w:r>
        <w:rPr>
          <w:sz w:val="20"/>
        </w:rPr>
        <w:t xml:space="preserve">Показатели кадровой обеспеченности</w:t>
      </w:r>
    </w:p>
    <w:p>
      <w:pPr>
        <w:pStyle w:val="2"/>
        <w:jc w:val="center"/>
      </w:pPr>
      <w:r>
        <w:rPr>
          <w:sz w:val="20"/>
        </w:rPr>
        <w:t xml:space="preserve">службы оказания помощи при БСК в 2020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074"/>
        <w:gridCol w:w="974"/>
        <w:gridCol w:w="1075"/>
        <w:gridCol w:w="1075"/>
        <w:gridCol w:w="1077"/>
        <w:gridCol w:w="1076"/>
        <w:gridCol w:w="1075"/>
        <w:gridCol w:w="1191"/>
        <w:gridCol w:w="1191"/>
        <w:gridCol w:w="850"/>
        <w:gridCol w:w="680"/>
        <w:gridCol w:w="1304"/>
      </w:tblGrid>
      <w:tr>
        <w:tc>
          <w:tcPr>
            <w:tcW w:w="2608" w:type="dxa"/>
            <w:vAlign w:val="center"/>
            <w:vMerge w:val="restart"/>
          </w:tcPr>
          <w:p>
            <w:pPr>
              <w:pStyle w:val="0"/>
              <w:jc w:val="center"/>
            </w:pPr>
            <w:r>
              <w:rPr>
                <w:sz w:val="20"/>
              </w:rPr>
              <w:t xml:space="preserve">2020 год</w:t>
            </w:r>
          </w:p>
        </w:tc>
        <w:tc>
          <w:tcPr>
            <w:gridSpan w:val="3"/>
            <w:tcW w:w="3123" w:type="dxa"/>
            <w:vAlign w:val="center"/>
          </w:tcPr>
          <w:p>
            <w:pPr>
              <w:pStyle w:val="0"/>
              <w:jc w:val="center"/>
            </w:pPr>
            <w:r>
              <w:rPr>
                <w:sz w:val="20"/>
              </w:rPr>
              <w:t xml:space="preserve">ВСЕГО</w:t>
            </w:r>
          </w:p>
        </w:tc>
        <w:tc>
          <w:tcPr>
            <w:gridSpan w:val="3"/>
            <w:tcW w:w="3228" w:type="dxa"/>
            <w:vAlign w:val="center"/>
          </w:tcPr>
          <w:p>
            <w:pPr>
              <w:pStyle w:val="0"/>
              <w:jc w:val="center"/>
            </w:pPr>
            <w:r>
              <w:rPr>
                <w:sz w:val="20"/>
              </w:rPr>
              <w:t xml:space="preserve">Амбулаторно-поликлинические учреждения (АПУ)</w:t>
            </w:r>
          </w:p>
        </w:tc>
        <w:tc>
          <w:tcPr>
            <w:gridSpan w:val="3"/>
            <w:tcW w:w="3457" w:type="dxa"/>
            <w:vAlign w:val="center"/>
          </w:tcPr>
          <w:p>
            <w:pPr>
              <w:pStyle w:val="0"/>
              <w:jc w:val="center"/>
            </w:pPr>
            <w:r>
              <w:rPr>
                <w:sz w:val="20"/>
              </w:rPr>
              <w:t xml:space="preserve">Стационар</w:t>
            </w:r>
          </w:p>
        </w:tc>
        <w:tc>
          <w:tcPr>
            <w:gridSpan w:val="3"/>
            <w:tcW w:w="2834" w:type="dxa"/>
            <w:vAlign w:val="center"/>
          </w:tcPr>
          <w:p>
            <w:pPr>
              <w:pStyle w:val="0"/>
              <w:jc w:val="center"/>
            </w:pPr>
            <w:r>
              <w:rPr>
                <w:sz w:val="20"/>
              </w:rPr>
              <w:t xml:space="preserve">Обеспеченность</w:t>
            </w:r>
          </w:p>
          <w:p>
            <w:pPr>
              <w:pStyle w:val="0"/>
              <w:jc w:val="center"/>
            </w:pPr>
            <w:r>
              <w:rPr>
                <w:sz w:val="20"/>
              </w:rPr>
              <w:t xml:space="preserve">на 10 тыс. населения</w:t>
            </w:r>
          </w:p>
        </w:tc>
      </w:tr>
      <w:tr>
        <w:tc>
          <w:tcPr>
            <w:vMerge w:val="continue"/>
          </w:tcPr>
          <w:p/>
        </w:tc>
        <w:tc>
          <w:tcPr>
            <w:tcW w:w="1074" w:type="dxa"/>
            <w:vAlign w:val="center"/>
          </w:tcPr>
          <w:p>
            <w:pPr>
              <w:pStyle w:val="0"/>
              <w:jc w:val="center"/>
            </w:pPr>
            <w:r>
              <w:rPr>
                <w:sz w:val="20"/>
              </w:rPr>
              <w:t xml:space="preserve">штатные</w:t>
            </w:r>
          </w:p>
        </w:tc>
        <w:tc>
          <w:tcPr>
            <w:tcW w:w="974" w:type="dxa"/>
            <w:vAlign w:val="center"/>
          </w:tcPr>
          <w:p>
            <w:pPr>
              <w:pStyle w:val="0"/>
              <w:jc w:val="center"/>
            </w:pPr>
            <w:r>
              <w:rPr>
                <w:sz w:val="20"/>
              </w:rPr>
              <w:t xml:space="preserve">занятые</w:t>
            </w:r>
          </w:p>
        </w:tc>
        <w:tc>
          <w:tcPr>
            <w:tcW w:w="1075"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191" w:type="dxa"/>
            <w:vAlign w:val="center"/>
          </w:tcPr>
          <w:p>
            <w:pPr>
              <w:pStyle w:val="0"/>
              <w:jc w:val="center"/>
            </w:pPr>
            <w:r>
              <w:rPr>
                <w:sz w:val="20"/>
              </w:rPr>
              <w:t xml:space="preserve">занятые</w:t>
            </w:r>
          </w:p>
        </w:tc>
        <w:tc>
          <w:tcPr>
            <w:tcW w:w="1191" w:type="dxa"/>
            <w:vAlign w:val="center"/>
          </w:tcPr>
          <w:p>
            <w:pPr>
              <w:pStyle w:val="0"/>
              <w:jc w:val="center"/>
            </w:pPr>
            <w:r>
              <w:rPr>
                <w:sz w:val="20"/>
              </w:rPr>
              <w:t xml:space="preserve">физ. лица</w:t>
            </w:r>
          </w:p>
        </w:tc>
        <w:tc>
          <w:tcPr>
            <w:tcW w:w="850" w:type="dxa"/>
            <w:vAlign w:val="center"/>
          </w:tcPr>
          <w:p>
            <w:pPr>
              <w:pStyle w:val="0"/>
              <w:jc w:val="center"/>
            </w:pPr>
            <w:r>
              <w:rPr>
                <w:sz w:val="20"/>
              </w:rPr>
              <w:t xml:space="preserve">Всего</w:t>
            </w:r>
          </w:p>
        </w:tc>
        <w:tc>
          <w:tcPr>
            <w:tcW w:w="680"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Стационар</w:t>
            </w:r>
          </w:p>
        </w:tc>
      </w:tr>
      <w:tr>
        <w:tc>
          <w:tcPr>
            <w:tcW w:w="2608" w:type="dxa"/>
            <w:vAlign w:val="center"/>
          </w:tcPr>
          <w:p>
            <w:pPr>
              <w:pStyle w:val="0"/>
            </w:pPr>
            <w:r>
              <w:rPr>
                <w:sz w:val="20"/>
              </w:rPr>
              <w:t xml:space="preserve">Кардиологи</w:t>
            </w:r>
          </w:p>
        </w:tc>
        <w:tc>
          <w:tcPr>
            <w:tcW w:w="1074" w:type="dxa"/>
            <w:vAlign w:val="center"/>
          </w:tcPr>
          <w:p>
            <w:pPr>
              <w:pStyle w:val="0"/>
              <w:jc w:val="center"/>
            </w:pPr>
            <w:r>
              <w:rPr>
                <w:sz w:val="20"/>
              </w:rPr>
              <w:t xml:space="preserve">114,50</w:t>
            </w:r>
          </w:p>
        </w:tc>
        <w:tc>
          <w:tcPr>
            <w:tcW w:w="974" w:type="dxa"/>
            <w:vAlign w:val="center"/>
          </w:tcPr>
          <w:p>
            <w:pPr>
              <w:pStyle w:val="0"/>
              <w:jc w:val="center"/>
            </w:pPr>
            <w:r>
              <w:rPr>
                <w:sz w:val="20"/>
              </w:rPr>
              <w:t xml:space="preserve">104,25</w:t>
            </w:r>
          </w:p>
        </w:tc>
        <w:tc>
          <w:tcPr>
            <w:tcW w:w="1075" w:type="dxa"/>
            <w:vAlign w:val="center"/>
          </w:tcPr>
          <w:p>
            <w:pPr>
              <w:pStyle w:val="0"/>
              <w:jc w:val="center"/>
            </w:pPr>
            <w:r>
              <w:rPr>
                <w:sz w:val="20"/>
              </w:rPr>
              <w:t xml:space="preserve">97</w:t>
            </w:r>
          </w:p>
        </w:tc>
        <w:tc>
          <w:tcPr>
            <w:tcW w:w="1075" w:type="dxa"/>
            <w:vAlign w:val="center"/>
          </w:tcPr>
          <w:p>
            <w:pPr>
              <w:pStyle w:val="0"/>
              <w:jc w:val="center"/>
            </w:pPr>
            <w:r>
              <w:rPr>
                <w:sz w:val="20"/>
              </w:rPr>
              <w:t xml:space="preserve">45,00</w:t>
            </w:r>
          </w:p>
        </w:tc>
        <w:tc>
          <w:tcPr>
            <w:tcW w:w="1077" w:type="dxa"/>
            <w:vAlign w:val="center"/>
          </w:tcPr>
          <w:p>
            <w:pPr>
              <w:pStyle w:val="0"/>
              <w:jc w:val="center"/>
            </w:pPr>
            <w:r>
              <w:rPr>
                <w:sz w:val="20"/>
              </w:rPr>
              <w:t xml:space="preserve">39,00</w:t>
            </w:r>
          </w:p>
        </w:tc>
        <w:tc>
          <w:tcPr>
            <w:tcW w:w="1076" w:type="dxa"/>
            <w:vAlign w:val="center"/>
          </w:tcPr>
          <w:p>
            <w:pPr>
              <w:pStyle w:val="0"/>
              <w:jc w:val="center"/>
            </w:pPr>
            <w:r>
              <w:rPr>
                <w:sz w:val="20"/>
              </w:rPr>
              <w:t xml:space="preserve">41</w:t>
            </w:r>
          </w:p>
        </w:tc>
        <w:tc>
          <w:tcPr>
            <w:tcW w:w="1075" w:type="dxa"/>
            <w:vAlign w:val="center"/>
          </w:tcPr>
          <w:p>
            <w:pPr>
              <w:pStyle w:val="0"/>
              <w:jc w:val="center"/>
            </w:pPr>
            <w:r>
              <w:rPr>
                <w:sz w:val="20"/>
              </w:rPr>
              <w:t xml:space="preserve">69,50</w:t>
            </w:r>
          </w:p>
        </w:tc>
        <w:tc>
          <w:tcPr>
            <w:tcW w:w="1191" w:type="dxa"/>
            <w:vAlign w:val="center"/>
          </w:tcPr>
          <w:p>
            <w:pPr>
              <w:pStyle w:val="0"/>
              <w:jc w:val="center"/>
            </w:pPr>
            <w:r>
              <w:rPr>
                <w:sz w:val="20"/>
              </w:rPr>
              <w:t xml:space="preserve">65,25</w:t>
            </w:r>
          </w:p>
        </w:tc>
        <w:tc>
          <w:tcPr>
            <w:tcW w:w="1191" w:type="dxa"/>
            <w:vAlign w:val="center"/>
          </w:tcPr>
          <w:p>
            <w:pPr>
              <w:pStyle w:val="0"/>
              <w:jc w:val="center"/>
            </w:pPr>
            <w:r>
              <w:rPr>
                <w:sz w:val="20"/>
              </w:rPr>
              <w:t xml:space="preserve">56</w:t>
            </w:r>
          </w:p>
        </w:tc>
        <w:tc>
          <w:tcPr>
            <w:tcW w:w="850" w:type="dxa"/>
            <w:vAlign w:val="center"/>
          </w:tcPr>
          <w:p>
            <w:pPr>
              <w:pStyle w:val="0"/>
              <w:jc w:val="center"/>
            </w:pPr>
            <w:r>
              <w:rPr>
                <w:sz w:val="20"/>
              </w:rPr>
              <w:t xml:space="preserve">1,12</w:t>
            </w:r>
          </w:p>
        </w:tc>
        <w:tc>
          <w:tcPr>
            <w:tcW w:w="680" w:type="dxa"/>
            <w:vAlign w:val="center"/>
          </w:tcPr>
          <w:p>
            <w:pPr>
              <w:pStyle w:val="0"/>
              <w:jc w:val="center"/>
            </w:pPr>
            <w:r>
              <w:rPr>
                <w:sz w:val="20"/>
              </w:rPr>
              <w:t xml:space="preserve">0,47</w:t>
            </w:r>
          </w:p>
        </w:tc>
        <w:tc>
          <w:tcPr>
            <w:tcW w:w="1304" w:type="dxa"/>
            <w:vAlign w:val="center"/>
          </w:tcPr>
          <w:p>
            <w:pPr>
              <w:pStyle w:val="0"/>
              <w:jc w:val="center"/>
            </w:pPr>
            <w:r>
              <w:rPr>
                <w:sz w:val="20"/>
              </w:rPr>
              <w:t xml:space="preserve">0,64</w:t>
            </w:r>
          </w:p>
        </w:tc>
      </w:tr>
      <w:tr>
        <w:tc>
          <w:tcPr>
            <w:tcW w:w="2608" w:type="dxa"/>
            <w:vAlign w:val="center"/>
          </w:tcPr>
          <w:p>
            <w:pPr>
              <w:pStyle w:val="0"/>
            </w:pPr>
            <w:r>
              <w:rPr>
                <w:sz w:val="20"/>
              </w:rPr>
              <w:t xml:space="preserve">Неврологи</w:t>
            </w:r>
          </w:p>
        </w:tc>
        <w:tc>
          <w:tcPr>
            <w:tcW w:w="1074" w:type="dxa"/>
            <w:vAlign w:val="center"/>
          </w:tcPr>
          <w:p>
            <w:pPr>
              <w:pStyle w:val="0"/>
              <w:jc w:val="center"/>
            </w:pPr>
            <w:r>
              <w:rPr>
                <w:sz w:val="20"/>
              </w:rPr>
              <w:t xml:space="preserve">214,25</w:t>
            </w:r>
          </w:p>
        </w:tc>
        <w:tc>
          <w:tcPr>
            <w:tcW w:w="974" w:type="dxa"/>
            <w:vAlign w:val="center"/>
          </w:tcPr>
          <w:p>
            <w:pPr>
              <w:pStyle w:val="0"/>
              <w:jc w:val="center"/>
            </w:pPr>
            <w:r>
              <w:rPr>
                <w:sz w:val="20"/>
              </w:rPr>
              <w:t xml:space="preserve">192,50</w:t>
            </w:r>
          </w:p>
        </w:tc>
        <w:tc>
          <w:tcPr>
            <w:tcW w:w="1075" w:type="dxa"/>
            <w:vAlign w:val="center"/>
          </w:tcPr>
          <w:p>
            <w:pPr>
              <w:pStyle w:val="0"/>
              <w:jc w:val="center"/>
            </w:pPr>
            <w:r>
              <w:rPr>
                <w:sz w:val="20"/>
              </w:rPr>
              <w:t xml:space="preserve">164</w:t>
            </w:r>
          </w:p>
        </w:tc>
        <w:tc>
          <w:tcPr>
            <w:tcW w:w="1075" w:type="dxa"/>
            <w:vAlign w:val="center"/>
          </w:tcPr>
          <w:p>
            <w:pPr>
              <w:pStyle w:val="0"/>
              <w:jc w:val="center"/>
            </w:pPr>
            <w:r>
              <w:rPr>
                <w:sz w:val="20"/>
              </w:rPr>
              <w:t xml:space="preserve">93,75</w:t>
            </w:r>
          </w:p>
        </w:tc>
        <w:tc>
          <w:tcPr>
            <w:tcW w:w="1077" w:type="dxa"/>
            <w:vAlign w:val="center"/>
          </w:tcPr>
          <w:p>
            <w:pPr>
              <w:pStyle w:val="0"/>
              <w:jc w:val="center"/>
            </w:pPr>
            <w:r>
              <w:rPr>
                <w:sz w:val="20"/>
              </w:rPr>
              <w:t xml:space="preserve">89,50</w:t>
            </w:r>
          </w:p>
        </w:tc>
        <w:tc>
          <w:tcPr>
            <w:tcW w:w="1076" w:type="dxa"/>
            <w:vAlign w:val="center"/>
          </w:tcPr>
          <w:p>
            <w:pPr>
              <w:pStyle w:val="0"/>
              <w:jc w:val="center"/>
            </w:pPr>
            <w:r>
              <w:rPr>
                <w:sz w:val="20"/>
              </w:rPr>
              <w:t xml:space="preserve">84</w:t>
            </w:r>
          </w:p>
        </w:tc>
        <w:tc>
          <w:tcPr>
            <w:tcW w:w="1075" w:type="dxa"/>
            <w:vAlign w:val="center"/>
          </w:tcPr>
          <w:p>
            <w:pPr>
              <w:pStyle w:val="0"/>
              <w:jc w:val="center"/>
            </w:pPr>
            <w:r>
              <w:rPr>
                <w:sz w:val="20"/>
              </w:rPr>
              <w:t xml:space="preserve">112,50</w:t>
            </w:r>
          </w:p>
        </w:tc>
        <w:tc>
          <w:tcPr>
            <w:tcW w:w="1191" w:type="dxa"/>
            <w:vAlign w:val="center"/>
          </w:tcPr>
          <w:p>
            <w:pPr>
              <w:pStyle w:val="0"/>
              <w:jc w:val="center"/>
            </w:pPr>
            <w:r>
              <w:rPr>
                <w:sz w:val="20"/>
              </w:rPr>
              <w:t xml:space="preserve">99,00</w:t>
            </w:r>
          </w:p>
        </w:tc>
        <w:tc>
          <w:tcPr>
            <w:tcW w:w="1191" w:type="dxa"/>
            <w:vAlign w:val="center"/>
          </w:tcPr>
          <w:p>
            <w:pPr>
              <w:pStyle w:val="0"/>
              <w:jc w:val="center"/>
            </w:pPr>
            <w:r>
              <w:rPr>
                <w:sz w:val="20"/>
              </w:rPr>
              <w:t xml:space="preserve">78</w:t>
            </w:r>
          </w:p>
        </w:tc>
        <w:tc>
          <w:tcPr>
            <w:tcW w:w="850" w:type="dxa"/>
            <w:vAlign w:val="center"/>
          </w:tcPr>
          <w:p>
            <w:pPr>
              <w:pStyle w:val="0"/>
              <w:jc w:val="center"/>
            </w:pPr>
            <w:r>
              <w:rPr>
                <w:sz w:val="20"/>
              </w:rPr>
              <w:t xml:space="preserve">1,89</w:t>
            </w:r>
          </w:p>
        </w:tc>
        <w:tc>
          <w:tcPr>
            <w:tcW w:w="680" w:type="dxa"/>
            <w:vAlign w:val="center"/>
          </w:tcPr>
          <w:p>
            <w:pPr>
              <w:pStyle w:val="0"/>
              <w:jc w:val="center"/>
            </w:pPr>
            <w:r>
              <w:rPr>
                <w:sz w:val="20"/>
              </w:rPr>
              <w:t xml:space="preserve">0,97</w:t>
            </w:r>
          </w:p>
        </w:tc>
        <w:tc>
          <w:tcPr>
            <w:tcW w:w="1304" w:type="dxa"/>
            <w:vAlign w:val="center"/>
          </w:tcPr>
          <w:p>
            <w:pPr>
              <w:pStyle w:val="0"/>
              <w:jc w:val="center"/>
            </w:pPr>
            <w:r>
              <w:rPr>
                <w:sz w:val="20"/>
              </w:rPr>
              <w:t xml:space="preserve">0,90</w:t>
            </w:r>
          </w:p>
        </w:tc>
      </w:tr>
      <w:tr>
        <w:tc>
          <w:tcPr>
            <w:tcW w:w="2608" w:type="dxa"/>
            <w:vAlign w:val="center"/>
          </w:tcPr>
          <w:p>
            <w:pPr>
              <w:pStyle w:val="0"/>
            </w:pPr>
            <w:r>
              <w:rPr>
                <w:sz w:val="20"/>
              </w:rPr>
              <w:t xml:space="preserve">Нейрохирурги</w:t>
            </w:r>
          </w:p>
        </w:tc>
        <w:tc>
          <w:tcPr>
            <w:tcW w:w="1074" w:type="dxa"/>
            <w:vAlign w:val="center"/>
          </w:tcPr>
          <w:p>
            <w:pPr>
              <w:pStyle w:val="0"/>
              <w:jc w:val="center"/>
            </w:pPr>
            <w:r>
              <w:rPr>
                <w:sz w:val="20"/>
              </w:rPr>
              <w:t xml:space="preserve">22,25</w:t>
            </w:r>
          </w:p>
        </w:tc>
        <w:tc>
          <w:tcPr>
            <w:tcW w:w="974" w:type="dxa"/>
            <w:vAlign w:val="center"/>
          </w:tcPr>
          <w:p>
            <w:pPr>
              <w:pStyle w:val="0"/>
              <w:jc w:val="center"/>
            </w:pPr>
            <w:r>
              <w:rPr>
                <w:sz w:val="20"/>
              </w:rPr>
              <w:t xml:space="preserve">20,75</w:t>
            </w:r>
          </w:p>
        </w:tc>
        <w:tc>
          <w:tcPr>
            <w:tcW w:w="1075" w:type="dxa"/>
            <w:vAlign w:val="center"/>
          </w:tcPr>
          <w:p>
            <w:pPr>
              <w:pStyle w:val="0"/>
              <w:jc w:val="center"/>
            </w:pPr>
            <w:r>
              <w:rPr>
                <w:sz w:val="20"/>
              </w:rPr>
              <w:t xml:space="preserve">16</w:t>
            </w:r>
          </w:p>
        </w:tc>
        <w:tc>
          <w:tcPr>
            <w:tcW w:w="1075" w:type="dxa"/>
            <w:vAlign w:val="center"/>
          </w:tcPr>
          <w:p>
            <w:pPr>
              <w:pStyle w:val="0"/>
              <w:jc w:val="center"/>
            </w:pPr>
            <w:r>
              <w:rPr>
                <w:sz w:val="20"/>
              </w:rPr>
              <w:t xml:space="preserve">2,50</w:t>
            </w:r>
          </w:p>
        </w:tc>
        <w:tc>
          <w:tcPr>
            <w:tcW w:w="1077" w:type="dxa"/>
            <w:vAlign w:val="center"/>
          </w:tcPr>
          <w:p>
            <w:pPr>
              <w:pStyle w:val="0"/>
              <w:jc w:val="center"/>
            </w:pPr>
            <w:r>
              <w:rPr>
                <w:sz w:val="20"/>
              </w:rPr>
              <w:t xml:space="preserve">1,50</w:t>
            </w:r>
          </w:p>
        </w:tc>
        <w:tc>
          <w:tcPr>
            <w:tcW w:w="1076" w:type="dxa"/>
            <w:vAlign w:val="center"/>
          </w:tcPr>
          <w:p>
            <w:pPr>
              <w:pStyle w:val="0"/>
            </w:pPr>
            <w:r>
              <w:rPr>
                <w:sz w:val="20"/>
              </w:rPr>
            </w:r>
          </w:p>
        </w:tc>
        <w:tc>
          <w:tcPr>
            <w:tcW w:w="1075" w:type="dxa"/>
            <w:vAlign w:val="center"/>
          </w:tcPr>
          <w:p>
            <w:pPr>
              <w:pStyle w:val="0"/>
              <w:jc w:val="center"/>
            </w:pPr>
            <w:r>
              <w:rPr>
                <w:sz w:val="20"/>
              </w:rPr>
              <w:t xml:space="preserve">14,50</w:t>
            </w:r>
          </w:p>
        </w:tc>
        <w:tc>
          <w:tcPr>
            <w:tcW w:w="1191" w:type="dxa"/>
            <w:vAlign w:val="center"/>
          </w:tcPr>
          <w:p>
            <w:pPr>
              <w:pStyle w:val="0"/>
              <w:jc w:val="center"/>
            </w:pPr>
            <w:r>
              <w:rPr>
                <w:sz w:val="20"/>
              </w:rPr>
              <w:t xml:space="preserve">14,50</w:t>
            </w:r>
          </w:p>
        </w:tc>
        <w:tc>
          <w:tcPr>
            <w:tcW w:w="1191" w:type="dxa"/>
            <w:vAlign w:val="center"/>
          </w:tcPr>
          <w:p>
            <w:pPr>
              <w:pStyle w:val="0"/>
              <w:jc w:val="center"/>
            </w:pPr>
            <w:r>
              <w:rPr>
                <w:sz w:val="20"/>
              </w:rPr>
              <w:t xml:space="preserve">15</w:t>
            </w:r>
          </w:p>
        </w:tc>
        <w:tc>
          <w:tcPr>
            <w:tcW w:w="850" w:type="dxa"/>
            <w:vAlign w:val="center"/>
          </w:tcPr>
          <w:p>
            <w:pPr>
              <w:pStyle w:val="0"/>
              <w:jc w:val="center"/>
            </w:pPr>
            <w:r>
              <w:rPr>
                <w:sz w:val="20"/>
              </w:rPr>
              <w:t xml:space="preserve">0,18</w:t>
            </w:r>
          </w:p>
        </w:tc>
        <w:tc>
          <w:tcPr>
            <w:tcW w:w="680" w:type="dxa"/>
            <w:vAlign w:val="center"/>
          </w:tcPr>
          <w:p>
            <w:pPr>
              <w:pStyle w:val="0"/>
              <w:jc w:val="center"/>
            </w:pPr>
            <w:r>
              <w:rPr>
                <w:sz w:val="20"/>
              </w:rPr>
              <w:t xml:space="preserve">0,00</w:t>
            </w:r>
          </w:p>
        </w:tc>
        <w:tc>
          <w:tcPr>
            <w:tcW w:w="1304" w:type="dxa"/>
            <w:vAlign w:val="center"/>
          </w:tcPr>
          <w:p>
            <w:pPr>
              <w:pStyle w:val="0"/>
              <w:jc w:val="center"/>
            </w:pPr>
            <w:r>
              <w:rPr>
                <w:sz w:val="20"/>
              </w:rPr>
              <w:t xml:space="preserve">0,17</w:t>
            </w:r>
          </w:p>
        </w:tc>
      </w:tr>
      <w:tr>
        <w:tc>
          <w:tcPr>
            <w:tcW w:w="2608" w:type="dxa"/>
            <w:vAlign w:val="center"/>
          </w:tcPr>
          <w:p>
            <w:pPr>
              <w:pStyle w:val="0"/>
            </w:pPr>
            <w:r>
              <w:rPr>
                <w:sz w:val="20"/>
              </w:rPr>
              <w:t xml:space="preserve">Сердечно-сосудистые хирурги</w:t>
            </w:r>
          </w:p>
        </w:tc>
        <w:tc>
          <w:tcPr>
            <w:tcW w:w="1074" w:type="dxa"/>
            <w:vAlign w:val="center"/>
          </w:tcPr>
          <w:p>
            <w:pPr>
              <w:pStyle w:val="0"/>
              <w:jc w:val="center"/>
            </w:pPr>
            <w:r>
              <w:rPr>
                <w:sz w:val="20"/>
              </w:rPr>
              <w:t xml:space="preserve">14,50</w:t>
            </w:r>
          </w:p>
        </w:tc>
        <w:tc>
          <w:tcPr>
            <w:tcW w:w="974" w:type="dxa"/>
            <w:vAlign w:val="center"/>
          </w:tcPr>
          <w:p>
            <w:pPr>
              <w:pStyle w:val="0"/>
              <w:jc w:val="center"/>
            </w:pPr>
            <w:r>
              <w:rPr>
                <w:sz w:val="20"/>
              </w:rPr>
              <w:t xml:space="preserve">13,25</w:t>
            </w:r>
          </w:p>
        </w:tc>
        <w:tc>
          <w:tcPr>
            <w:tcW w:w="1075" w:type="dxa"/>
            <w:vAlign w:val="center"/>
          </w:tcPr>
          <w:p>
            <w:pPr>
              <w:pStyle w:val="0"/>
              <w:jc w:val="center"/>
            </w:pPr>
            <w:r>
              <w:rPr>
                <w:sz w:val="20"/>
              </w:rPr>
              <w:t xml:space="preserve">10</w:t>
            </w:r>
          </w:p>
        </w:tc>
        <w:tc>
          <w:tcPr>
            <w:tcW w:w="1075" w:type="dxa"/>
            <w:vAlign w:val="center"/>
          </w:tcPr>
          <w:p>
            <w:pPr>
              <w:pStyle w:val="0"/>
              <w:jc w:val="center"/>
            </w:pPr>
            <w:r>
              <w:rPr>
                <w:sz w:val="20"/>
              </w:rPr>
              <w:t xml:space="preserve">1,00</w:t>
            </w:r>
          </w:p>
        </w:tc>
        <w:tc>
          <w:tcPr>
            <w:tcW w:w="1077" w:type="dxa"/>
            <w:vAlign w:val="center"/>
          </w:tcPr>
          <w:p>
            <w:pPr>
              <w:pStyle w:val="0"/>
              <w:jc w:val="center"/>
            </w:pPr>
            <w:r>
              <w:rPr>
                <w:sz w:val="20"/>
              </w:rPr>
              <w:t xml:space="preserve">1,00</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11,00</w:t>
            </w:r>
          </w:p>
        </w:tc>
        <w:tc>
          <w:tcPr>
            <w:tcW w:w="1191" w:type="dxa"/>
            <w:vAlign w:val="center"/>
          </w:tcPr>
          <w:p>
            <w:pPr>
              <w:pStyle w:val="0"/>
              <w:jc w:val="center"/>
            </w:pPr>
            <w:r>
              <w:rPr>
                <w:sz w:val="20"/>
              </w:rPr>
              <w:t xml:space="preserve">10,25</w:t>
            </w:r>
          </w:p>
        </w:tc>
        <w:tc>
          <w:tcPr>
            <w:tcW w:w="1191" w:type="dxa"/>
            <w:vAlign w:val="center"/>
          </w:tcPr>
          <w:p>
            <w:pPr>
              <w:pStyle w:val="0"/>
              <w:jc w:val="center"/>
            </w:pPr>
            <w:r>
              <w:rPr>
                <w:sz w:val="20"/>
              </w:rPr>
              <w:t xml:space="preserve">8</w:t>
            </w:r>
          </w:p>
        </w:tc>
        <w:tc>
          <w:tcPr>
            <w:tcW w:w="850" w:type="dxa"/>
            <w:vAlign w:val="center"/>
          </w:tcPr>
          <w:p>
            <w:pPr>
              <w:pStyle w:val="0"/>
              <w:jc w:val="center"/>
            </w:pPr>
            <w:r>
              <w:rPr>
                <w:sz w:val="20"/>
              </w:rPr>
              <w:t xml:space="preserve">0,12</w:t>
            </w:r>
          </w:p>
        </w:tc>
        <w:tc>
          <w:tcPr>
            <w:tcW w:w="680" w:type="dxa"/>
            <w:vAlign w:val="center"/>
          </w:tcPr>
          <w:p>
            <w:pPr>
              <w:pStyle w:val="0"/>
              <w:jc w:val="center"/>
            </w:pPr>
            <w:r>
              <w:rPr>
                <w:sz w:val="20"/>
              </w:rPr>
              <w:t xml:space="preserve">0,01</w:t>
            </w:r>
          </w:p>
        </w:tc>
        <w:tc>
          <w:tcPr>
            <w:tcW w:w="1304" w:type="dxa"/>
            <w:vAlign w:val="center"/>
          </w:tcPr>
          <w:p>
            <w:pPr>
              <w:pStyle w:val="0"/>
              <w:jc w:val="center"/>
            </w:pPr>
            <w:r>
              <w:rPr>
                <w:sz w:val="20"/>
              </w:rPr>
              <w:t xml:space="preserve">0,09</w:t>
            </w:r>
          </w:p>
        </w:tc>
      </w:tr>
      <w:tr>
        <w:tc>
          <w:tcPr>
            <w:tcW w:w="2608" w:type="dxa"/>
            <w:vAlign w:val="center"/>
          </w:tcPr>
          <w:p>
            <w:pPr>
              <w:pStyle w:val="0"/>
            </w:pPr>
            <w:r>
              <w:rPr>
                <w:sz w:val="20"/>
              </w:rPr>
              <w:t xml:space="preserve">Анестезиологи - реаниматологи</w:t>
            </w:r>
          </w:p>
        </w:tc>
        <w:tc>
          <w:tcPr>
            <w:tcW w:w="1074" w:type="dxa"/>
            <w:vAlign w:val="center"/>
          </w:tcPr>
          <w:p>
            <w:pPr>
              <w:pStyle w:val="0"/>
              <w:jc w:val="center"/>
            </w:pPr>
            <w:r>
              <w:rPr>
                <w:sz w:val="20"/>
              </w:rPr>
              <w:t xml:space="preserve">440,00</w:t>
            </w:r>
          </w:p>
        </w:tc>
        <w:tc>
          <w:tcPr>
            <w:tcW w:w="974" w:type="dxa"/>
            <w:vAlign w:val="center"/>
          </w:tcPr>
          <w:p>
            <w:pPr>
              <w:pStyle w:val="0"/>
              <w:jc w:val="center"/>
            </w:pPr>
            <w:r>
              <w:rPr>
                <w:sz w:val="20"/>
              </w:rPr>
              <w:t xml:space="preserve">340,25</w:t>
            </w:r>
          </w:p>
        </w:tc>
        <w:tc>
          <w:tcPr>
            <w:tcW w:w="1075" w:type="dxa"/>
            <w:vAlign w:val="center"/>
          </w:tcPr>
          <w:p>
            <w:pPr>
              <w:pStyle w:val="0"/>
              <w:jc w:val="center"/>
            </w:pPr>
            <w:r>
              <w:rPr>
                <w:sz w:val="20"/>
              </w:rPr>
              <w:t xml:space="preserve">195</w:t>
            </w:r>
          </w:p>
        </w:tc>
        <w:tc>
          <w:tcPr>
            <w:tcW w:w="1075" w:type="dxa"/>
            <w:vAlign w:val="center"/>
          </w:tcPr>
          <w:p>
            <w:pPr>
              <w:pStyle w:val="0"/>
              <w:jc w:val="center"/>
            </w:pPr>
            <w:r>
              <w:rPr>
                <w:sz w:val="20"/>
              </w:rPr>
              <w:t xml:space="preserve">6,50</w:t>
            </w:r>
          </w:p>
        </w:tc>
        <w:tc>
          <w:tcPr>
            <w:tcW w:w="1077" w:type="dxa"/>
            <w:vAlign w:val="center"/>
          </w:tcPr>
          <w:p>
            <w:pPr>
              <w:pStyle w:val="0"/>
              <w:jc w:val="center"/>
            </w:pPr>
            <w:r>
              <w:rPr>
                <w:sz w:val="20"/>
              </w:rPr>
              <w:t xml:space="preserve">1,50</w:t>
            </w:r>
          </w:p>
        </w:tc>
        <w:tc>
          <w:tcPr>
            <w:tcW w:w="1076" w:type="dxa"/>
            <w:vAlign w:val="center"/>
          </w:tcPr>
          <w:p>
            <w:pPr>
              <w:pStyle w:val="0"/>
              <w:jc w:val="center"/>
            </w:pPr>
            <w:r>
              <w:rPr>
                <w:sz w:val="20"/>
              </w:rPr>
              <w:t xml:space="preserve">2</w:t>
            </w:r>
          </w:p>
        </w:tc>
        <w:tc>
          <w:tcPr>
            <w:tcW w:w="1075" w:type="dxa"/>
            <w:vAlign w:val="center"/>
          </w:tcPr>
          <w:p>
            <w:pPr>
              <w:pStyle w:val="0"/>
              <w:jc w:val="center"/>
            </w:pPr>
            <w:r>
              <w:rPr>
                <w:sz w:val="20"/>
              </w:rPr>
              <w:t xml:space="preserve">379,25</w:t>
            </w:r>
          </w:p>
        </w:tc>
        <w:tc>
          <w:tcPr>
            <w:tcW w:w="1191" w:type="dxa"/>
            <w:vAlign w:val="center"/>
          </w:tcPr>
          <w:p>
            <w:pPr>
              <w:pStyle w:val="0"/>
              <w:jc w:val="center"/>
            </w:pPr>
            <w:r>
              <w:rPr>
                <w:sz w:val="20"/>
              </w:rPr>
              <w:t xml:space="preserve">293,50</w:t>
            </w:r>
          </w:p>
        </w:tc>
        <w:tc>
          <w:tcPr>
            <w:tcW w:w="1191" w:type="dxa"/>
            <w:vAlign w:val="center"/>
          </w:tcPr>
          <w:p>
            <w:pPr>
              <w:pStyle w:val="0"/>
              <w:jc w:val="center"/>
            </w:pPr>
            <w:r>
              <w:rPr>
                <w:sz w:val="20"/>
              </w:rPr>
              <w:t xml:space="preserve">169</w:t>
            </w:r>
          </w:p>
        </w:tc>
        <w:tc>
          <w:tcPr>
            <w:tcW w:w="850" w:type="dxa"/>
            <w:vAlign w:val="center"/>
          </w:tcPr>
          <w:p>
            <w:pPr>
              <w:pStyle w:val="0"/>
              <w:jc w:val="center"/>
            </w:pPr>
            <w:r>
              <w:rPr>
                <w:sz w:val="20"/>
              </w:rPr>
              <w:t xml:space="preserve">2,25</w:t>
            </w:r>
          </w:p>
        </w:tc>
        <w:tc>
          <w:tcPr>
            <w:tcW w:w="680" w:type="dxa"/>
            <w:vAlign w:val="center"/>
          </w:tcPr>
          <w:p>
            <w:pPr>
              <w:pStyle w:val="0"/>
              <w:jc w:val="center"/>
            </w:pPr>
            <w:r>
              <w:rPr>
                <w:sz w:val="20"/>
              </w:rPr>
              <w:t xml:space="preserve">0,02</w:t>
            </w:r>
          </w:p>
        </w:tc>
        <w:tc>
          <w:tcPr>
            <w:tcW w:w="1304" w:type="dxa"/>
            <w:vAlign w:val="center"/>
          </w:tcPr>
          <w:p>
            <w:pPr>
              <w:pStyle w:val="0"/>
              <w:jc w:val="center"/>
            </w:pPr>
            <w:r>
              <w:rPr>
                <w:sz w:val="20"/>
              </w:rPr>
              <w:t xml:space="preserve">1,95</w:t>
            </w:r>
          </w:p>
        </w:tc>
      </w:tr>
      <w:tr>
        <w:tc>
          <w:tcPr>
            <w:tcW w:w="2608" w:type="dxa"/>
            <w:vAlign w:val="center"/>
          </w:tcPr>
          <w:p>
            <w:pPr>
              <w:pStyle w:val="0"/>
            </w:pPr>
            <w:r>
              <w:rPr>
                <w:sz w:val="20"/>
              </w:rPr>
              <w:t xml:space="preserve">Врачи физической и реабилитационной медицины</w:t>
            </w:r>
          </w:p>
        </w:tc>
        <w:tc>
          <w:tcPr>
            <w:tcW w:w="1074" w:type="dxa"/>
            <w:vAlign w:val="center"/>
          </w:tcPr>
          <w:p>
            <w:pPr>
              <w:pStyle w:val="0"/>
              <w:jc w:val="center"/>
            </w:pPr>
            <w:r>
              <w:rPr>
                <w:sz w:val="20"/>
              </w:rPr>
              <w:t xml:space="preserve">3,50</w:t>
            </w:r>
          </w:p>
        </w:tc>
        <w:tc>
          <w:tcPr>
            <w:tcW w:w="974" w:type="dxa"/>
            <w:vAlign w:val="center"/>
          </w:tcPr>
          <w:p>
            <w:pPr>
              <w:pStyle w:val="0"/>
              <w:jc w:val="center"/>
            </w:pPr>
            <w:r>
              <w:rPr>
                <w:sz w:val="20"/>
              </w:rPr>
              <w:t xml:space="preserve">2,50</w:t>
            </w:r>
          </w:p>
        </w:tc>
        <w:tc>
          <w:tcPr>
            <w:tcW w:w="1075" w:type="dxa"/>
            <w:vAlign w:val="center"/>
          </w:tcPr>
          <w:p>
            <w:pPr>
              <w:pStyle w:val="0"/>
              <w:jc w:val="center"/>
            </w:pPr>
            <w:r>
              <w:rPr>
                <w:sz w:val="20"/>
              </w:rPr>
              <w:t xml:space="preserve">3</w:t>
            </w:r>
          </w:p>
        </w:tc>
        <w:tc>
          <w:tcPr>
            <w:tcW w:w="1075" w:type="dxa"/>
            <w:vAlign w:val="center"/>
          </w:tcPr>
          <w:p>
            <w:pPr>
              <w:pStyle w:val="0"/>
            </w:pPr>
            <w:r>
              <w:rPr>
                <w:sz w:val="20"/>
              </w:rPr>
            </w:r>
          </w:p>
        </w:tc>
        <w:tc>
          <w:tcPr>
            <w:tcW w:w="1077" w:type="dxa"/>
            <w:vAlign w:val="center"/>
          </w:tcPr>
          <w:p>
            <w:pPr>
              <w:pStyle w:val="0"/>
            </w:pPr>
            <w:r>
              <w:rPr>
                <w:sz w:val="20"/>
              </w:rPr>
            </w:r>
          </w:p>
        </w:tc>
        <w:tc>
          <w:tcPr>
            <w:tcW w:w="1076" w:type="dxa"/>
            <w:vAlign w:val="center"/>
          </w:tcPr>
          <w:p>
            <w:pPr>
              <w:pStyle w:val="0"/>
            </w:pPr>
            <w:r>
              <w:rPr>
                <w:sz w:val="20"/>
              </w:rPr>
            </w:r>
          </w:p>
        </w:tc>
        <w:tc>
          <w:tcPr>
            <w:tcW w:w="1075" w:type="dxa"/>
            <w:vAlign w:val="center"/>
          </w:tcPr>
          <w:p>
            <w:pPr>
              <w:pStyle w:val="0"/>
              <w:jc w:val="center"/>
            </w:pPr>
            <w:r>
              <w:rPr>
                <w:sz w:val="20"/>
              </w:rPr>
              <w:t xml:space="preserve">3,50</w:t>
            </w:r>
          </w:p>
        </w:tc>
        <w:tc>
          <w:tcPr>
            <w:tcW w:w="1191" w:type="dxa"/>
            <w:vAlign w:val="center"/>
          </w:tcPr>
          <w:p>
            <w:pPr>
              <w:pStyle w:val="0"/>
              <w:jc w:val="center"/>
            </w:pPr>
            <w:r>
              <w:rPr>
                <w:sz w:val="20"/>
              </w:rPr>
              <w:t xml:space="preserve">2,50</w:t>
            </w:r>
          </w:p>
        </w:tc>
        <w:tc>
          <w:tcPr>
            <w:tcW w:w="1191" w:type="dxa"/>
            <w:vAlign w:val="center"/>
          </w:tcPr>
          <w:p>
            <w:pPr>
              <w:pStyle w:val="0"/>
              <w:jc w:val="center"/>
            </w:pPr>
            <w:r>
              <w:rPr>
                <w:sz w:val="20"/>
              </w:rPr>
              <w:t xml:space="preserve">3</w:t>
            </w:r>
          </w:p>
        </w:tc>
        <w:tc>
          <w:tcPr>
            <w:tcW w:w="850" w:type="dxa"/>
            <w:vAlign w:val="center"/>
          </w:tcPr>
          <w:p>
            <w:pPr>
              <w:pStyle w:val="0"/>
              <w:jc w:val="center"/>
            </w:pPr>
            <w:r>
              <w:rPr>
                <w:sz w:val="20"/>
              </w:rPr>
              <w:t xml:space="preserve">0,03</w:t>
            </w:r>
          </w:p>
        </w:tc>
        <w:tc>
          <w:tcPr>
            <w:tcW w:w="680" w:type="dxa"/>
            <w:vAlign w:val="center"/>
          </w:tcPr>
          <w:p>
            <w:pPr>
              <w:pStyle w:val="0"/>
              <w:jc w:val="center"/>
            </w:pPr>
            <w:r>
              <w:rPr>
                <w:sz w:val="20"/>
              </w:rPr>
              <w:t xml:space="preserve">0,00</w:t>
            </w:r>
          </w:p>
        </w:tc>
        <w:tc>
          <w:tcPr>
            <w:tcW w:w="1304" w:type="dxa"/>
            <w:vAlign w:val="center"/>
          </w:tcPr>
          <w:p>
            <w:pPr>
              <w:pStyle w:val="0"/>
              <w:jc w:val="center"/>
            </w:pPr>
            <w:r>
              <w:rPr>
                <w:sz w:val="20"/>
              </w:rPr>
              <w:t xml:space="preserve">0,03</w:t>
            </w:r>
          </w:p>
        </w:tc>
      </w:tr>
      <w:tr>
        <w:tc>
          <w:tcPr>
            <w:tcW w:w="2608" w:type="dxa"/>
            <w:vAlign w:val="center"/>
          </w:tcPr>
          <w:p>
            <w:pPr>
              <w:pStyle w:val="0"/>
            </w:pPr>
            <w:r>
              <w:rPr>
                <w:sz w:val="20"/>
              </w:rPr>
              <w:t xml:space="preserve">Врачи по лечебной физкультуре</w:t>
            </w:r>
          </w:p>
        </w:tc>
        <w:tc>
          <w:tcPr>
            <w:tcW w:w="1074" w:type="dxa"/>
            <w:vAlign w:val="center"/>
          </w:tcPr>
          <w:p>
            <w:pPr>
              <w:pStyle w:val="0"/>
              <w:jc w:val="center"/>
            </w:pPr>
            <w:r>
              <w:rPr>
                <w:sz w:val="20"/>
              </w:rPr>
              <w:t xml:space="preserve">21,50</w:t>
            </w:r>
          </w:p>
        </w:tc>
        <w:tc>
          <w:tcPr>
            <w:tcW w:w="974" w:type="dxa"/>
            <w:vAlign w:val="center"/>
          </w:tcPr>
          <w:p>
            <w:pPr>
              <w:pStyle w:val="0"/>
              <w:jc w:val="center"/>
            </w:pPr>
            <w:r>
              <w:rPr>
                <w:sz w:val="20"/>
              </w:rPr>
              <w:t xml:space="preserve">11,00</w:t>
            </w:r>
          </w:p>
        </w:tc>
        <w:tc>
          <w:tcPr>
            <w:tcW w:w="1075" w:type="dxa"/>
            <w:vAlign w:val="center"/>
          </w:tcPr>
          <w:p>
            <w:pPr>
              <w:pStyle w:val="0"/>
              <w:jc w:val="center"/>
            </w:pPr>
            <w:r>
              <w:rPr>
                <w:sz w:val="20"/>
              </w:rPr>
              <w:t xml:space="preserve">6</w:t>
            </w:r>
          </w:p>
        </w:tc>
        <w:tc>
          <w:tcPr>
            <w:tcW w:w="1075" w:type="dxa"/>
            <w:vAlign w:val="center"/>
          </w:tcPr>
          <w:p>
            <w:pPr>
              <w:pStyle w:val="0"/>
              <w:jc w:val="center"/>
            </w:pPr>
            <w:r>
              <w:rPr>
                <w:sz w:val="20"/>
              </w:rPr>
              <w:t xml:space="preserve">8,50</w:t>
            </w:r>
          </w:p>
        </w:tc>
        <w:tc>
          <w:tcPr>
            <w:tcW w:w="1077" w:type="dxa"/>
            <w:vAlign w:val="center"/>
          </w:tcPr>
          <w:p>
            <w:pPr>
              <w:pStyle w:val="0"/>
              <w:jc w:val="center"/>
            </w:pPr>
            <w:r>
              <w:rPr>
                <w:sz w:val="20"/>
              </w:rPr>
              <w:t xml:space="preserve">5,25</w:t>
            </w:r>
          </w:p>
        </w:tc>
        <w:tc>
          <w:tcPr>
            <w:tcW w:w="1076" w:type="dxa"/>
            <w:vAlign w:val="center"/>
          </w:tcPr>
          <w:p>
            <w:pPr>
              <w:pStyle w:val="0"/>
              <w:jc w:val="center"/>
            </w:pPr>
            <w:r>
              <w:rPr>
                <w:sz w:val="20"/>
              </w:rPr>
              <w:t xml:space="preserve">3</w:t>
            </w:r>
          </w:p>
        </w:tc>
        <w:tc>
          <w:tcPr>
            <w:tcW w:w="1075" w:type="dxa"/>
            <w:vAlign w:val="center"/>
          </w:tcPr>
          <w:p>
            <w:pPr>
              <w:pStyle w:val="0"/>
              <w:jc w:val="center"/>
            </w:pPr>
            <w:r>
              <w:rPr>
                <w:sz w:val="20"/>
              </w:rPr>
              <w:t xml:space="preserve">10,00</w:t>
            </w:r>
          </w:p>
        </w:tc>
        <w:tc>
          <w:tcPr>
            <w:tcW w:w="1191" w:type="dxa"/>
            <w:vAlign w:val="center"/>
          </w:tcPr>
          <w:p>
            <w:pPr>
              <w:pStyle w:val="0"/>
              <w:jc w:val="center"/>
            </w:pPr>
            <w:r>
              <w:rPr>
                <w:sz w:val="20"/>
              </w:rPr>
              <w:t xml:space="preserve">4,25</w:t>
            </w:r>
          </w:p>
        </w:tc>
        <w:tc>
          <w:tcPr>
            <w:tcW w:w="1191" w:type="dxa"/>
            <w:vAlign w:val="center"/>
          </w:tcPr>
          <w:p>
            <w:pPr>
              <w:pStyle w:val="0"/>
              <w:jc w:val="center"/>
            </w:pPr>
            <w:r>
              <w:rPr>
                <w:sz w:val="20"/>
              </w:rPr>
              <w:t xml:space="preserve">2</w:t>
            </w:r>
          </w:p>
        </w:tc>
        <w:tc>
          <w:tcPr>
            <w:tcW w:w="850" w:type="dxa"/>
            <w:vAlign w:val="center"/>
          </w:tcPr>
          <w:p>
            <w:pPr>
              <w:pStyle w:val="0"/>
              <w:jc w:val="center"/>
            </w:pPr>
            <w:r>
              <w:rPr>
                <w:sz w:val="20"/>
              </w:rPr>
              <w:t xml:space="preserve">0,07</w:t>
            </w:r>
          </w:p>
        </w:tc>
        <w:tc>
          <w:tcPr>
            <w:tcW w:w="680" w:type="dxa"/>
            <w:vAlign w:val="center"/>
          </w:tcPr>
          <w:p>
            <w:pPr>
              <w:pStyle w:val="0"/>
              <w:jc w:val="center"/>
            </w:pPr>
            <w:r>
              <w:rPr>
                <w:sz w:val="20"/>
              </w:rPr>
              <w:t xml:space="preserve">0,03</w:t>
            </w:r>
          </w:p>
        </w:tc>
        <w:tc>
          <w:tcPr>
            <w:tcW w:w="1304" w:type="dxa"/>
            <w:vAlign w:val="center"/>
          </w:tcPr>
          <w:p>
            <w:pPr>
              <w:pStyle w:val="0"/>
              <w:jc w:val="center"/>
            </w:pPr>
            <w:r>
              <w:rPr>
                <w:sz w:val="20"/>
              </w:rPr>
              <w:t xml:space="preserve">0,02</w:t>
            </w:r>
          </w:p>
        </w:tc>
      </w:tr>
      <w:tr>
        <w:tc>
          <w:tcPr>
            <w:tcW w:w="2608" w:type="dxa"/>
            <w:vAlign w:val="center"/>
          </w:tcPr>
          <w:p>
            <w:pPr>
              <w:pStyle w:val="0"/>
            </w:pPr>
            <w:r>
              <w:rPr>
                <w:sz w:val="20"/>
              </w:rPr>
              <w:t xml:space="preserve">Физиотерапевты</w:t>
            </w:r>
          </w:p>
        </w:tc>
        <w:tc>
          <w:tcPr>
            <w:tcW w:w="1074" w:type="dxa"/>
            <w:vAlign w:val="center"/>
          </w:tcPr>
          <w:p>
            <w:pPr>
              <w:pStyle w:val="0"/>
              <w:jc w:val="center"/>
            </w:pPr>
            <w:r>
              <w:rPr>
                <w:sz w:val="20"/>
              </w:rPr>
              <w:t xml:space="preserve">47,75</w:t>
            </w:r>
          </w:p>
        </w:tc>
        <w:tc>
          <w:tcPr>
            <w:tcW w:w="974" w:type="dxa"/>
            <w:vAlign w:val="center"/>
          </w:tcPr>
          <w:p>
            <w:pPr>
              <w:pStyle w:val="0"/>
              <w:jc w:val="center"/>
            </w:pPr>
            <w:r>
              <w:rPr>
                <w:sz w:val="20"/>
              </w:rPr>
              <w:t xml:space="preserve">34,75</w:t>
            </w:r>
          </w:p>
        </w:tc>
        <w:tc>
          <w:tcPr>
            <w:tcW w:w="1075" w:type="dxa"/>
            <w:vAlign w:val="center"/>
          </w:tcPr>
          <w:p>
            <w:pPr>
              <w:pStyle w:val="0"/>
              <w:jc w:val="center"/>
            </w:pPr>
            <w:r>
              <w:rPr>
                <w:sz w:val="20"/>
              </w:rPr>
              <w:t xml:space="preserve">29</w:t>
            </w:r>
          </w:p>
        </w:tc>
        <w:tc>
          <w:tcPr>
            <w:tcW w:w="1075" w:type="dxa"/>
            <w:vAlign w:val="center"/>
          </w:tcPr>
          <w:p>
            <w:pPr>
              <w:pStyle w:val="0"/>
              <w:jc w:val="center"/>
            </w:pPr>
            <w:r>
              <w:rPr>
                <w:sz w:val="20"/>
              </w:rPr>
              <w:t xml:space="preserve">25,25</w:t>
            </w:r>
          </w:p>
        </w:tc>
        <w:tc>
          <w:tcPr>
            <w:tcW w:w="1077" w:type="dxa"/>
            <w:vAlign w:val="center"/>
          </w:tcPr>
          <w:p>
            <w:pPr>
              <w:pStyle w:val="0"/>
              <w:jc w:val="center"/>
            </w:pPr>
            <w:r>
              <w:rPr>
                <w:sz w:val="20"/>
              </w:rPr>
              <w:t xml:space="preserve">17,00</w:t>
            </w:r>
          </w:p>
        </w:tc>
        <w:tc>
          <w:tcPr>
            <w:tcW w:w="1076" w:type="dxa"/>
            <w:vAlign w:val="center"/>
          </w:tcPr>
          <w:p>
            <w:pPr>
              <w:pStyle w:val="0"/>
              <w:jc w:val="center"/>
            </w:pPr>
            <w:r>
              <w:rPr>
                <w:sz w:val="20"/>
              </w:rPr>
              <w:t xml:space="preserve">17</w:t>
            </w:r>
          </w:p>
        </w:tc>
        <w:tc>
          <w:tcPr>
            <w:tcW w:w="1075" w:type="dxa"/>
            <w:vAlign w:val="center"/>
          </w:tcPr>
          <w:p>
            <w:pPr>
              <w:pStyle w:val="0"/>
              <w:jc w:val="center"/>
            </w:pPr>
            <w:r>
              <w:rPr>
                <w:sz w:val="20"/>
              </w:rPr>
              <w:t xml:space="preserve">21,00</w:t>
            </w:r>
          </w:p>
        </w:tc>
        <w:tc>
          <w:tcPr>
            <w:tcW w:w="1191" w:type="dxa"/>
            <w:vAlign w:val="center"/>
          </w:tcPr>
          <w:p>
            <w:pPr>
              <w:pStyle w:val="0"/>
              <w:jc w:val="center"/>
            </w:pPr>
            <w:r>
              <w:rPr>
                <w:sz w:val="20"/>
              </w:rPr>
              <w:t xml:space="preserve">17,25</w:t>
            </w:r>
          </w:p>
        </w:tc>
        <w:tc>
          <w:tcPr>
            <w:tcW w:w="1191" w:type="dxa"/>
            <w:vAlign w:val="center"/>
          </w:tcPr>
          <w:p>
            <w:pPr>
              <w:pStyle w:val="0"/>
            </w:pPr>
            <w:r>
              <w:rPr>
                <w:sz w:val="20"/>
              </w:rPr>
            </w:r>
          </w:p>
        </w:tc>
        <w:tc>
          <w:tcPr>
            <w:tcW w:w="850" w:type="dxa"/>
            <w:vAlign w:val="center"/>
          </w:tcPr>
          <w:p>
            <w:pPr>
              <w:pStyle w:val="0"/>
              <w:jc w:val="center"/>
            </w:pPr>
            <w:r>
              <w:rPr>
                <w:sz w:val="20"/>
              </w:rPr>
              <w:t xml:space="preserve">0,33</w:t>
            </w:r>
          </w:p>
        </w:tc>
        <w:tc>
          <w:tcPr>
            <w:tcW w:w="680" w:type="dxa"/>
            <w:vAlign w:val="center"/>
          </w:tcPr>
          <w:p>
            <w:pPr>
              <w:pStyle w:val="0"/>
              <w:jc w:val="center"/>
            </w:pPr>
            <w:r>
              <w:rPr>
                <w:sz w:val="20"/>
              </w:rPr>
              <w:t xml:space="preserve">0,20</w:t>
            </w:r>
          </w:p>
        </w:tc>
        <w:tc>
          <w:tcPr>
            <w:tcW w:w="1304" w:type="dxa"/>
            <w:vAlign w:val="center"/>
          </w:tcPr>
          <w:p>
            <w:pPr>
              <w:pStyle w:val="0"/>
              <w:jc w:val="center"/>
            </w:pPr>
            <w:r>
              <w:rPr>
                <w:sz w:val="20"/>
              </w:rPr>
              <w:t xml:space="preserve">0,00</w:t>
            </w:r>
          </w:p>
        </w:tc>
      </w:tr>
      <w:tr>
        <w:tc>
          <w:tcPr>
            <w:tcW w:w="2608" w:type="dxa"/>
            <w:vAlign w:val="center"/>
          </w:tcPr>
          <w:p>
            <w:pPr>
              <w:pStyle w:val="0"/>
            </w:pPr>
            <w:r>
              <w:rPr>
                <w:sz w:val="20"/>
              </w:rPr>
              <w:t xml:space="preserve">Логопеды</w:t>
            </w:r>
          </w:p>
        </w:tc>
        <w:tc>
          <w:tcPr>
            <w:tcW w:w="1074" w:type="dxa"/>
            <w:vAlign w:val="center"/>
          </w:tcPr>
          <w:p>
            <w:pPr>
              <w:pStyle w:val="0"/>
              <w:jc w:val="center"/>
            </w:pPr>
            <w:r>
              <w:rPr>
                <w:sz w:val="20"/>
              </w:rPr>
              <w:t xml:space="preserve">21,50</w:t>
            </w:r>
          </w:p>
        </w:tc>
        <w:tc>
          <w:tcPr>
            <w:tcW w:w="974" w:type="dxa"/>
            <w:vAlign w:val="center"/>
          </w:tcPr>
          <w:p>
            <w:pPr>
              <w:pStyle w:val="0"/>
              <w:jc w:val="center"/>
            </w:pPr>
            <w:r>
              <w:rPr>
                <w:sz w:val="20"/>
              </w:rPr>
              <w:t xml:space="preserve">20,00</w:t>
            </w:r>
          </w:p>
        </w:tc>
        <w:tc>
          <w:tcPr>
            <w:tcW w:w="1075" w:type="dxa"/>
            <w:vAlign w:val="center"/>
          </w:tcPr>
          <w:p>
            <w:pPr>
              <w:pStyle w:val="0"/>
              <w:jc w:val="center"/>
            </w:pPr>
            <w:r>
              <w:rPr>
                <w:sz w:val="20"/>
              </w:rPr>
              <w:t xml:space="preserve">15</w:t>
            </w:r>
          </w:p>
        </w:tc>
        <w:tc>
          <w:tcPr>
            <w:tcW w:w="1075" w:type="dxa"/>
            <w:vAlign w:val="center"/>
          </w:tcPr>
          <w:p>
            <w:pPr>
              <w:pStyle w:val="0"/>
              <w:jc w:val="center"/>
            </w:pPr>
            <w:r>
              <w:rPr>
                <w:sz w:val="20"/>
              </w:rPr>
              <w:t xml:space="preserve">6,50</w:t>
            </w:r>
          </w:p>
        </w:tc>
        <w:tc>
          <w:tcPr>
            <w:tcW w:w="1077" w:type="dxa"/>
            <w:vAlign w:val="center"/>
          </w:tcPr>
          <w:p>
            <w:pPr>
              <w:pStyle w:val="0"/>
              <w:jc w:val="center"/>
            </w:pPr>
            <w:r>
              <w:rPr>
                <w:sz w:val="20"/>
              </w:rPr>
              <w:t xml:space="preserve">5,50</w:t>
            </w:r>
          </w:p>
        </w:tc>
        <w:tc>
          <w:tcPr>
            <w:tcW w:w="1076" w:type="dxa"/>
            <w:vAlign w:val="center"/>
          </w:tcPr>
          <w:p>
            <w:pPr>
              <w:pStyle w:val="0"/>
              <w:jc w:val="center"/>
            </w:pPr>
            <w:r>
              <w:rPr>
                <w:sz w:val="20"/>
              </w:rPr>
              <w:t xml:space="preserve">5</w:t>
            </w:r>
          </w:p>
        </w:tc>
        <w:tc>
          <w:tcPr>
            <w:tcW w:w="1075" w:type="dxa"/>
            <w:vAlign w:val="center"/>
          </w:tcPr>
          <w:p>
            <w:pPr>
              <w:pStyle w:val="0"/>
              <w:jc w:val="center"/>
            </w:pPr>
            <w:r>
              <w:rPr>
                <w:sz w:val="20"/>
              </w:rPr>
              <w:t xml:space="preserve">5,00</w:t>
            </w:r>
          </w:p>
        </w:tc>
        <w:tc>
          <w:tcPr>
            <w:tcW w:w="1191" w:type="dxa"/>
            <w:vAlign w:val="center"/>
          </w:tcPr>
          <w:p>
            <w:pPr>
              <w:pStyle w:val="0"/>
              <w:jc w:val="center"/>
            </w:pPr>
            <w:r>
              <w:rPr>
                <w:sz w:val="20"/>
              </w:rPr>
              <w:t xml:space="preserve">5,00</w:t>
            </w:r>
          </w:p>
        </w:tc>
        <w:tc>
          <w:tcPr>
            <w:tcW w:w="1191" w:type="dxa"/>
            <w:vAlign w:val="center"/>
          </w:tcPr>
          <w:p>
            <w:pPr>
              <w:pStyle w:val="0"/>
              <w:jc w:val="center"/>
            </w:pPr>
            <w:r>
              <w:rPr>
                <w:sz w:val="20"/>
              </w:rPr>
              <w:t xml:space="preserve">3</w:t>
            </w:r>
          </w:p>
        </w:tc>
        <w:tc>
          <w:tcPr>
            <w:tcW w:w="850" w:type="dxa"/>
            <w:vAlign w:val="center"/>
          </w:tcPr>
          <w:p>
            <w:pPr>
              <w:pStyle w:val="0"/>
              <w:jc w:val="center"/>
            </w:pPr>
            <w:r>
              <w:rPr>
                <w:sz w:val="20"/>
              </w:rPr>
              <w:t xml:space="preserve">0,17</w:t>
            </w:r>
          </w:p>
        </w:tc>
        <w:tc>
          <w:tcPr>
            <w:tcW w:w="680" w:type="dxa"/>
            <w:vAlign w:val="center"/>
          </w:tcPr>
          <w:p>
            <w:pPr>
              <w:pStyle w:val="0"/>
              <w:jc w:val="center"/>
            </w:pPr>
            <w:r>
              <w:rPr>
                <w:sz w:val="20"/>
              </w:rPr>
              <w:t xml:space="preserve">0,06</w:t>
            </w:r>
          </w:p>
        </w:tc>
        <w:tc>
          <w:tcPr>
            <w:tcW w:w="1304" w:type="dxa"/>
            <w:vAlign w:val="center"/>
          </w:tcPr>
          <w:p>
            <w:pPr>
              <w:pStyle w:val="0"/>
              <w:jc w:val="center"/>
            </w:pPr>
            <w:r>
              <w:rPr>
                <w:sz w:val="20"/>
              </w:rPr>
              <w:t xml:space="preserve">0,03</w:t>
            </w:r>
          </w:p>
        </w:tc>
      </w:tr>
      <w:tr>
        <w:tc>
          <w:tcPr>
            <w:tcW w:w="2608" w:type="dxa"/>
            <w:vAlign w:val="center"/>
          </w:tcPr>
          <w:p>
            <w:pPr>
              <w:pStyle w:val="0"/>
            </w:pPr>
            <w:r>
              <w:rPr>
                <w:sz w:val="20"/>
              </w:rPr>
              <w:t xml:space="preserve">Медицинские психологи</w:t>
            </w:r>
          </w:p>
        </w:tc>
        <w:tc>
          <w:tcPr>
            <w:tcW w:w="1074" w:type="dxa"/>
            <w:vAlign w:val="center"/>
          </w:tcPr>
          <w:p>
            <w:pPr>
              <w:pStyle w:val="0"/>
              <w:jc w:val="center"/>
            </w:pPr>
            <w:r>
              <w:rPr>
                <w:sz w:val="20"/>
              </w:rPr>
              <w:t xml:space="preserve">42,25</w:t>
            </w:r>
          </w:p>
        </w:tc>
        <w:tc>
          <w:tcPr>
            <w:tcW w:w="974" w:type="dxa"/>
            <w:vAlign w:val="center"/>
          </w:tcPr>
          <w:p>
            <w:pPr>
              <w:pStyle w:val="0"/>
              <w:jc w:val="center"/>
            </w:pPr>
            <w:r>
              <w:rPr>
                <w:sz w:val="20"/>
              </w:rPr>
              <w:t xml:space="preserve">27,75</w:t>
            </w:r>
          </w:p>
        </w:tc>
        <w:tc>
          <w:tcPr>
            <w:tcW w:w="1075" w:type="dxa"/>
            <w:vAlign w:val="center"/>
          </w:tcPr>
          <w:p>
            <w:pPr>
              <w:pStyle w:val="0"/>
              <w:jc w:val="center"/>
            </w:pPr>
            <w:r>
              <w:rPr>
                <w:sz w:val="20"/>
              </w:rPr>
              <w:t xml:space="preserve">21</w:t>
            </w:r>
          </w:p>
        </w:tc>
        <w:tc>
          <w:tcPr>
            <w:tcW w:w="1075" w:type="dxa"/>
            <w:vAlign w:val="center"/>
          </w:tcPr>
          <w:p>
            <w:pPr>
              <w:pStyle w:val="0"/>
              <w:jc w:val="center"/>
            </w:pPr>
            <w:r>
              <w:rPr>
                <w:sz w:val="20"/>
              </w:rPr>
              <w:t xml:space="preserve">15,75</w:t>
            </w:r>
          </w:p>
        </w:tc>
        <w:tc>
          <w:tcPr>
            <w:tcW w:w="1077" w:type="dxa"/>
            <w:vAlign w:val="center"/>
          </w:tcPr>
          <w:p>
            <w:pPr>
              <w:pStyle w:val="0"/>
              <w:jc w:val="center"/>
            </w:pPr>
            <w:r>
              <w:rPr>
                <w:sz w:val="20"/>
              </w:rPr>
              <w:t xml:space="preserve">10,25</w:t>
            </w:r>
          </w:p>
        </w:tc>
        <w:tc>
          <w:tcPr>
            <w:tcW w:w="1076" w:type="dxa"/>
            <w:vAlign w:val="center"/>
          </w:tcPr>
          <w:p>
            <w:pPr>
              <w:pStyle w:val="0"/>
              <w:jc w:val="center"/>
            </w:pPr>
            <w:r>
              <w:rPr>
                <w:sz w:val="20"/>
              </w:rPr>
              <w:t xml:space="preserve">7</w:t>
            </w:r>
          </w:p>
        </w:tc>
        <w:tc>
          <w:tcPr>
            <w:tcW w:w="1075" w:type="dxa"/>
            <w:vAlign w:val="center"/>
          </w:tcPr>
          <w:p>
            <w:pPr>
              <w:pStyle w:val="0"/>
              <w:jc w:val="center"/>
            </w:pPr>
            <w:r>
              <w:rPr>
                <w:sz w:val="20"/>
              </w:rPr>
              <w:t xml:space="preserve">23,00</w:t>
            </w:r>
          </w:p>
        </w:tc>
        <w:tc>
          <w:tcPr>
            <w:tcW w:w="1191" w:type="dxa"/>
            <w:vAlign w:val="center"/>
          </w:tcPr>
          <w:p>
            <w:pPr>
              <w:pStyle w:val="0"/>
              <w:jc w:val="center"/>
            </w:pPr>
            <w:r>
              <w:rPr>
                <w:sz w:val="20"/>
              </w:rPr>
              <w:t xml:space="preserve">14,00</w:t>
            </w:r>
          </w:p>
        </w:tc>
        <w:tc>
          <w:tcPr>
            <w:tcW w:w="1191" w:type="dxa"/>
            <w:vAlign w:val="center"/>
          </w:tcPr>
          <w:p>
            <w:pPr>
              <w:pStyle w:val="0"/>
              <w:jc w:val="center"/>
            </w:pPr>
            <w:r>
              <w:rPr>
                <w:sz w:val="20"/>
              </w:rPr>
              <w:t xml:space="preserve">11</w:t>
            </w:r>
          </w:p>
        </w:tc>
        <w:tc>
          <w:tcPr>
            <w:tcW w:w="850" w:type="dxa"/>
            <w:vAlign w:val="center"/>
          </w:tcPr>
          <w:p>
            <w:pPr>
              <w:pStyle w:val="0"/>
              <w:jc w:val="center"/>
            </w:pPr>
            <w:r>
              <w:rPr>
                <w:sz w:val="20"/>
              </w:rPr>
              <w:t xml:space="preserve">0,24</w:t>
            </w:r>
          </w:p>
        </w:tc>
        <w:tc>
          <w:tcPr>
            <w:tcW w:w="680" w:type="dxa"/>
            <w:vAlign w:val="center"/>
          </w:tcPr>
          <w:p>
            <w:pPr>
              <w:pStyle w:val="0"/>
              <w:jc w:val="center"/>
            </w:pPr>
            <w:r>
              <w:rPr>
                <w:sz w:val="20"/>
              </w:rPr>
              <w:t xml:space="preserve">0,08</w:t>
            </w:r>
          </w:p>
        </w:tc>
        <w:tc>
          <w:tcPr>
            <w:tcW w:w="1304" w:type="dxa"/>
            <w:vAlign w:val="center"/>
          </w:tcPr>
          <w:p>
            <w:pPr>
              <w:pStyle w:val="0"/>
              <w:jc w:val="center"/>
            </w:pPr>
            <w:r>
              <w:rPr>
                <w:sz w:val="20"/>
              </w:rPr>
              <w:t xml:space="preserve">0,13</w:t>
            </w:r>
          </w:p>
        </w:tc>
      </w:tr>
      <w:tr>
        <w:tc>
          <w:tcPr>
            <w:tcW w:w="2608" w:type="dxa"/>
            <w:vAlign w:val="center"/>
          </w:tcPr>
          <w:p>
            <w:pPr>
              <w:pStyle w:val="0"/>
            </w:pPr>
            <w:r>
              <w:rPr>
                <w:sz w:val="20"/>
              </w:rPr>
              <w:t xml:space="preserve">Инструкторы - методисты по лечебной физкультуре</w:t>
            </w:r>
          </w:p>
        </w:tc>
        <w:tc>
          <w:tcPr>
            <w:tcW w:w="1074" w:type="dxa"/>
            <w:vAlign w:val="center"/>
          </w:tcPr>
          <w:p>
            <w:pPr>
              <w:pStyle w:val="0"/>
              <w:jc w:val="center"/>
            </w:pPr>
            <w:r>
              <w:rPr>
                <w:sz w:val="20"/>
              </w:rPr>
              <w:t xml:space="preserve">1,75</w:t>
            </w:r>
          </w:p>
        </w:tc>
        <w:tc>
          <w:tcPr>
            <w:tcW w:w="974" w:type="dxa"/>
            <w:vAlign w:val="center"/>
          </w:tcPr>
          <w:p>
            <w:pPr>
              <w:pStyle w:val="0"/>
              <w:jc w:val="center"/>
            </w:pPr>
            <w:r>
              <w:rPr>
                <w:sz w:val="20"/>
              </w:rPr>
              <w:t xml:space="preserve">1,75</w:t>
            </w:r>
          </w:p>
        </w:tc>
        <w:tc>
          <w:tcPr>
            <w:tcW w:w="1075" w:type="dxa"/>
            <w:vAlign w:val="center"/>
          </w:tcPr>
          <w:p>
            <w:pPr>
              <w:pStyle w:val="0"/>
              <w:jc w:val="center"/>
            </w:pPr>
            <w:r>
              <w:rPr>
                <w:sz w:val="20"/>
              </w:rPr>
              <w:t xml:space="preserve">2</w:t>
            </w:r>
          </w:p>
        </w:tc>
        <w:tc>
          <w:tcPr>
            <w:tcW w:w="1075" w:type="dxa"/>
            <w:vAlign w:val="center"/>
          </w:tcPr>
          <w:p>
            <w:pPr>
              <w:pStyle w:val="0"/>
              <w:jc w:val="center"/>
            </w:pPr>
            <w:r>
              <w:rPr>
                <w:sz w:val="20"/>
              </w:rPr>
              <w:t xml:space="preserve">1,25</w:t>
            </w:r>
          </w:p>
        </w:tc>
        <w:tc>
          <w:tcPr>
            <w:tcW w:w="1077" w:type="dxa"/>
            <w:vAlign w:val="center"/>
          </w:tcPr>
          <w:p>
            <w:pPr>
              <w:pStyle w:val="0"/>
              <w:jc w:val="center"/>
            </w:pPr>
            <w:r>
              <w:rPr>
                <w:sz w:val="20"/>
              </w:rPr>
              <w:t xml:space="preserve">1,25</w:t>
            </w:r>
          </w:p>
        </w:tc>
        <w:tc>
          <w:tcPr>
            <w:tcW w:w="1076" w:type="dxa"/>
            <w:vAlign w:val="center"/>
          </w:tcPr>
          <w:p>
            <w:pPr>
              <w:pStyle w:val="0"/>
              <w:jc w:val="center"/>
            </w:pPr>
            <w:r>
              <w:rPr>
                <w:sz w:val="20"/>
              </w:rPr>
              <w:t xml:space="preserve">1</w:t>
            </w:r>
          </w:p>
        </w:tc>
        <w:tc>
          <w:tcPr>
            <w:tcW w:w="1075" w:type="dxa"/>
            <w:vAlign w:val="center"/>
          </w:tcPr>
          <w:p>
            <w:pPr>
              <w:pStyle w:val="0"/>
              <w:jc w:val="center"/>
            </w:pPr>
            <w:r>
              <w:rPr>
                <w:sz w:val="20"/>
              </w:rPr>
              <w:t xml:space="preserve">0,50</w:t>
            </w:r>
          </w:p>
        </w:tc>
        <w:tc>
          <w:tcPr>
            <w:tcW w:w="1191" w:type="dxa"/>
            <w:vAlign w:val="center"/>
          </w:tcPr>
          <w:p>
            <w:pPr>
              <w:pStyle w:val="0"/>
              <w:jc w:val="center"/>
            </w:pPr>
            <w:r>
              <w:rPr>
                <w:sz w:val="20"/>
              </w:rPr>
              <w:t xml:space="preserve">0,50</w:t>
            </w:r>
          </w:p>
        </w:tc>
        <w:tc>
          <w:tcPr>
            <w:tcW w:w="1191" w:type="dxa"/>
            <w:vAlign w:val="center"/>
          </w:tcPr>
          <w:p>
            <w:pPr>
              <w:pStyle w:val="0"/>
              <w:jc w:val="center"/>
            </w:pPr>
            <w:r>
              <w:rPr>
                <w:sz w:val="20"/>
              </w:rPr>
              <w:t xml:space="preserve">1</w:t>
            </w:r>
          </w:p>
        </w:tc>
        <w:tc>
          <w:tcPr>
            <w:tcW w:w="850" w:type="dxa"/>
            <w:vAlign w:val="center"/>
          </w:tcPr>
          <w:p>
            <w:pPr>
              <w:pStyle w:val="0"/>
              <w:jc w:val="center"/>
            </w:pPr>
            <w:r>
              <w:rPr>
                <w:sz w:val="20"/>
              </w:rPr>
              <w:t xml:space="preserve">0,02</w:t>
            </w:r>
          </w:p>
        </w:tc>
        <w:tc>
          <w:tcPr>
            <w:tcW w:w="680" w:type="dxa"/>
            <w:vAlign w:val="center"/>
          </w:tcPr>
          <w:p>
            <w:pPr>
              <w:pStyle w:val="0"/>
              <w:jc w:val="center"/>
            </w:pPr>
            <w:r>
              <w:rPr>
                <w:sz w:val="20"/>
              </w:rPr>
              <w:t xml:space="preserve">0,01</w:t>
            </w:r>
          </w:p>
        </w:tc>
        <w:tc>
          <w:tcPr>
            <w:tcW w:w="1304" w:type="dxa"/>
            <w:vAlign w:val="center"/>
          </w:tcPr>
          <w:p>
            <w:pPr>
              <w:pStyle w:val="0"/>
              <w:jc w:val="center"/>
            </w:pPr>
            <w:r>
              <w:rPr>
                <w:sz w:val="20"/>
              </w:rPr>
              <w:t xml:space="preserve">0,01</w:t>
            </w:r>
          </w:p>
        </w:tc>
      </w:tr>
      <w:tr>
        <w:tc>
          <w:tcPr>
            <w:tcW w:w="2608" w:type="dxa"/>
            <w:vAlign w:val="center"/>
          </w:tcPr>
          <w:p>
            <w:pPr>
              <w:pStyle w:val="0"/>
            </w:pPr>
            <w:r>
              <w:rPr>
                <w:sz w:val="20"/>
              </w:rPr>
              <w:t xml:space="preserve">Врачи ультразвуковой диагностики</w:t>
            </w:r>
          </w:p>
        </w:tc>
        <w:tc>
          <w:tcPr>
            <w:tcW w:w="1074" w:type="dxa"/>
            <w:vAlign w:val="center"/>
          </w:tcPr>
          <w:p>
            <w:pPr>
              <w:pStyle w:val="0"/>
              <w:jc w:val="center"/>
            </w:pPr>
            <w:r>
              <w:rPr>
                <w:sz w:val="20"/>
              </w:rPr>
              <w:t xml:space="preserve">175,00</w:t>
            </w:r>
          </w:p>
        </w:tc>
        <w:tc>
          <w:tcPr>
            <w:tcW w:w="974" w:type="dxa"/>
            <w:vAlign w:val="center"/>
          </w:tcPr>
          <w:p>
            <w:pPr>
              <w:pStyle w:val="0"/>
              <w:jc w:val="center"/>
            </w:pPr>
            <w:r>
              <w:rPr>
                <w:sz w:val="20"/>
              </w:rPr>
              <w:t xml:space="preserve">147,75</w:t>
            </w:r>
          </w:p>
        </w:tc>
        <w:tc>
          <w:tcPr>
            <w:tcW w:w="1075" w:type="dxa"/>
            <w:vAlign w:val="center"/>
          </w:tcPr>
          <w:p>
            <w:pPr>
              <w:pStyle w:val="0"/>
              <w:jc w:val="center"/>
            </w:pPr>
            <w:r>
              <w:rPr>
                <w:sz w:val="20"/>
              </w:rPr>
              <w:t xml:space="preserve">93</w:t>
            </w:r>
          </w:p>
        </w:tc>
        <w:tc>
          <w:tcPr>
            <w:tcW w:w="1075" w:type="dxa"/>
            <w:vAlign w:val="center"/>
          </w:tcPr>
          <w:p>
            <w:pPr>
              <w:pStyle w:val="0"/>
              <w:jc w:val="center"/>
            </w:pPr>
            <w:r>
              <w:rPr>
                <w:sz w:val="20"/>
              </w:rPr>
              <w:t xml:space="preserve">101,00</w:t>
            </w:r>
          </w:p>
        </w:tc>
        <w:tc>
          <w:tcPr>
            <w:tcW w:w="1077" w:type="dxa"/>
            <w:vAlign w:val="center"/>
          </w:tcPr>
          <w:p>
            <w:pPr>
              <w:pStyle w:val="0"/>
              <w:jc w:val="center"/>
            </w:pPr>
            <w:r>
              <w:rPr>
                <w:sz w:val="20"/>
              </w:rPr>
              <w:t xml:space="preserve">85,75</w:t>
            </w:r>
          </w:p>
        </w:tc>
        <w:tc>
          <w:tcPr>
            <w:tcW w:w="1076" w:type="dxa"/>
            <w:vAlign w:val="center"/>
          </w:tcPr>
          <w:p>
            <w:pPr>
              <w:pStyle w:val="0"/>
              <w:jc w:val="center"/>
            </w:pPr>
            <w:r>
              <w:rPr>
                <w:sz w:val="20"/>
              </w:rPr>
              <w:t xml:space="preserve">51</w:t>
            </w:r>
          </w:p>
        </w:tc>
        <w:tc>
          <w:tcPr>
            <w:tcW w:w="1075" w:type="dxa"/>
            <w:vAlign w:val="center"/>
          </w:tcPr>
          <w:p>
            <w:pPr>
              <w:pStyle w:val="0"/>
              <w:jc w:val="center"/>
            </w:pPr>
            <w:r>
              <w:rPr>
                <w:sz w:val="20"/>
              </w:rPr>
              <w:t xml:space="preserve">74,00</w:t>
            </w:r>
          </w:p>
        </w:tc>
        <w:tc>
          <w:tcPr>
            <w:tcW w:w="1191" w:type="dxa"/>
            <w:vAlign w:val="center"/>
          </w:tcPr>
          <w:p>
            <w:pPr>
              <w:pStyle w:val="0"/>
              <w:jc w:val="center"/>
            </w:pPr>
            <w:r>
              <w:rPr>
                <w:sz w:val="20"/>
              </w:rPr>
              <w:t xml:space="preserve">62,00</w:t>
            </w:r>
          </w:p>
        </w:tc>
        <w:tc>
          <w:tcPr>
            <w:tcW w:w="1191" w:type="dxa"/>
            <w:vAlign w:val="center"/>
          </w:tcPr>
          <w:p>
            <w:pPr>
              <w:pStyle w:val="0"/>
              <w:jc w:val="center"/>
            </w:pPr>
            <w:r>
              <w:rPr>
                <w:sz w:val="20"/>
              </w:rPr>
              <w:t xml:space="preserve">42</w:t>
            </w:r>
          </w:p>
        </w:tc>
        <w:tc>
          <w:tcPr>
            <w:tcW w:w="850" w:type="dxa"/>
            <w:vAlign w:val="center"/>
          </w:tcPr>
          <w:p>
            <w:pPr>
              <w:pStyle w:val="0"/>
              <w:jc w:val="center"/>
            </w:pPr>
            <w:r>
              <w:rPr>
                <w:sz w:val="20"/>
              </w:rPr>
              <w:t xml:space="preserve">1,07</w:t>
            </w:r>
          </w:p>
        </w:tc>
        <w:tc>
          <w:tcPr>
            <w:tcW w:w="680" w:type="dxa"/>
            <w:vAlign w:val="center"/>
          </w:tcPr>
          <w:p>
            <w:pPr>
              <w:pStyle w:val="0"/>
              <w:jc w:val="center"/>
            </w:pPr>
            <w:r>
              <w:rPr>
                <w:sz w:val="20"/>
              </w:rPr>
              <w:t xml:space="preserve">0,59</w:t>
            </w:r>
          </w:p>
        </w:tc>
        <w:tc>
          <w:tcPr>
            <w:tcW w:w="1304" w:type="dxa"/>
            <w:vAlign w:val="center"/>
          </w:tcPr>
          <w:p>
            <w:pPr>
              <w:pStyle w:val="0"/>
              <w:jc w:val="center"/>
            </w:pPr>
            <w:r>
              <w:rPr>
                <w:sz w:val="20"/>
              </w:rPr>
              <w:t xml:space="preserve">0,48</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29</w:t>
      </w:r>
    </w:p>
    <w:p>
      <w:pPr>
        <w:pStyle w:val="0"/>
      </w:pPr>
      <w:r>
        <w:rPr>
          <w:sz w:val="20"/>
        </w:rPr>
      </w:r>
    </w:p>
    <w:p>
      <w:pPr>
        <w:pStyle w:val="2"/>
        <w:jc w:val="center"/>
      </w:pPr>
      <w:r>
        <w:rPr>
          <w:sz w:val="20"/>
        </w:rPr>
        <w:t xml:space="preserve">Показатели кадровой обеспеченности</w:t>
      </w:r>
    </w:p>
    <w:p>
      <w:pPr>
        <w:pStyle w:val="2"/>
        <w:jc w:val="center"/>
      </w:pPr>
      <w:r>
        <w:rPr>
          <w:sz w:val="20"/>
        </w:rPr>
        <w:t xml:space="preserve">службы оказания помощи при БСК в 2021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39"/>
        <w:gridCol w:w="1134"/>
        <w:gridCol w:w="1062"/>
        <w:gridCol w:w="1039"/>
        <w:gridCol w:w="993"/>
        <w:gridCol w:w="1062"/>
        <w:gridCol w:w="1134"/>
        <w:gridCol w:w="1134"/>
        <w:gridCol w:w="993"/>
        <w:gridCol w:w="970"/>
        <w:gridCol w:w="851"/>
        <w:gridCol w:w="1587"/>
      </w:tblGrid>
      <w:tr>
        <w:tc>
          <w:tcPr>
            <w:tcW w:w="2268" w:type="dxa"/>
            <w:vAlign w:val="center"/>
            <w:vMerge w:val="restart"/>
          </w:tcPr>
          <w:p>
            <w:pPr>
              <w:pStyle w:val="0"/>
              <w:jc w:val="center"/>
            </w:pPr>
            <w:r>
              <w:rPr>
                <w:sz w:val="20"/>
              </w:rPr>
              <w:t xml:space="preserve">2021 год</w:t>
            </w:r>
          </w:p>
        </w:tc>
        <w:tc>
          <w:tcPr>
            <w:gridSpan w:val="3"/>
            <w:tcW w:w="3235" w:type="dxa"/>
            <w:vAlign w:val="center"/>
          </w:tcPr>
          <w:p>
            <w:pPr>
              <w:pStyle w:val="0"/>
              <w:jc w:val="center"/>
            </w:pPr>
            <w:r>
              <w:rPr>
                <w:sz w:val="20"/>
              </w:rPr>
              <w:t xml:space="preserve">ВСЕГО</w:t>
            </w:r>
          </w:p>
        </w:tc>
        <w:tc>
          <w:tcPr>
            <w:gridSpan w:val="3"/>
            <w:tcW w:w="3094" w:type="dxa"/>
            <w:vAlign w:val="center"/>
          </w:tcPr>
          <w:p>
            <w:pPr>
              <w:pStyle w:val="0"/>
              <w:jc w:val="center"/>
            </w:pPr>
            <w:r>
              <w:rPr>
                <w:sz w:val="20"/>
              </w:rPr>
              <w:t xml:space="preserve">Амбулаторно-поликлинические учреждения (АПУ)</w:t>
            </w:r>
          </w:p>
        </w:tc>
        <w:tc>
          <w:tcPr>
            <w:gridSpan w:val="3"/>
            <w:tcW w:w="3261" w:type="dxa"/>
            <w:vAlign w:val="center"/>
          </w:tcPr>
          <w:p>
            <w:pPr>
              <w:pStyle w:val="0"/>
              <w:jc w:val="center"/>
            </w:pPr>
            <w:r>
              <w:rPr>
                <w:sz w:val="20"/>
              </w:rPr>
              <w:t xml:space="preserve">Стационар</w:t>
            </w:r>
          </w:p>
        </w:tc>
        <w:tc>
          <w:tcPr>
            <w:gridSpan w:val="3"/>
            <w:tcW w:w="3408" w:type="dxa"/>
            <w:vAlign w:val="center"/>
          </w:tcPr>
          <w:p>
            <w:pPr>
              <w:pStyle w:val="0"/>
              <w:jc w:val="center"/>
            </w:pPr>
            <w:r>
              <w:rPr>
                <w:sz w:val="20"/>
              </w:rPr>
              <w:t xml:space="preserve">Обеспеченность на 10 тыс. населения</w:t>
            </w:r>
          </w:p>
        </w:tc>
      </w:tr>
      <w:tr>
        <w:tc>
          <w:tcPr>
            <w:vMerge w:val="continue"/>
          </w:tcPr>
          <w:p/>
        </w:tc>
        <w:tc>
          <w:tcPr>
            <w:tcW w:w="1039" w:type="dxa"/>
            <w:vAlign w:val="center"/>
          </w:tcPr>
          <w:p>
            <w:pPr>
              <w:pStyle w:val="0"/>
              <w:jc w:val="center"/>
            </w:pPr>
            <w:r>
              <w:rPr>
                <w:sz w:val="20"/>
              </w:rPr>
              <w:t xml:space="preserve">штатные</w:t>
            </w:r>
          </w:p>
        </w:tc>
        <w:tc>
          <w:tcPr>
            <w:tcW w:w="1134" w:type="dxa"/>
            <w:vAlign w:val="center"/>
          </w:tcPr>
          <w:p>
            <w:pPr>
              <w:pStyle w:val="0"/>
              <w:jc w:val="center"/>
            </w:pPr>
            <w:r>
              <w:rPr>
                <w:sz w:val="20"/>
              </w:rPr>
              <w:t xml:space="preserve">занятые</w:t>
            </w:r>
          </w:p>
        </w:tc>
        <w:tc>
          <w:tcPr>
            <w:tcW w:w="1062" w:type="dxa"/>
            <w:vAlign w:val="center"/>
          </w:tcPr>
          <w:p>
            <w:pPr>
              <w:pStyle w:val="0"/>
              <w:jc w:val="center"/>
            </w:pPr>
            <w:r>
              <w:rPr>
                <w:sz w:val="20"/>
              </w:rPr>
              <w:t xml:space="preserve">физ. лица</w:t>
            </w:r>
          </w:p>
        </w:tc>
        <w:tc>
          <w:tcPr>
            <w:tcW w:w="1039" w:type="dxa"/>
            <w:vAlign w:val="center"/>
          </w:tcPr>
          <w:p>
            <w:pPr>
              <w:pStyle w:val="0"/>
              <w:jc w:val="center"/>
            </w:pPr>
            <w:r>
              <w:rPr>
                <w:sz w:val="20"/>
              </w:rPr>
              <w:t xml:space="preserve">штатные</w:t>
            </w:r>
          </w:p>
        </w:tc>
        <w:tc>
          <w:tcPr>
            <w:tcW w:w="993" w:type="dxa"/>
            <w:vAlign w:val="center"/>
          </w:tcPr>
          <w:p>
            <w:pPr>
              <w:pStyle w:val="0"/>
              <w:jc w:val="center"/>
            </w:pPr>
            <w:r>
              <w:rPr>
                <w:sz w:val="20"/>
              </w:rPr>
              <w:t xml:space="preserve">занятые</w:t>
            </w:r>
          </w:p>
        </w:tc>
        <w:tc>
          <w:tcPr>
            <w:tcW w:w="1062" w:type="dxa"/>
            <w:vAlign w:val="center"/>
          </w:tcPr>
          <w:p>
            <w:pPr>
              <w:pStyle w:val="0"/>
              <w:jc w:val="center"/>
            </w:pPr>
            <w:r>
              <w:rPr>
                <w:sz w:val="20"/>
              </w:rPr>
              <w:t xml:space="preserve">физ. лица</w:t>
            </w:r>
          </w:p>
        </w:tc>
        <w:tc>
          <w:tcPr>
            <w:tcW w:w="1134" w:type="dxa"/>
            <w:vAlign w:val="center"/>
          </w:tcPr>
          <w:p>
            <w:pPr>
              <w:pStyle w:val="0"/>
              <w:jc w:val="center"/>
            </w:pPr>
            <w:r>
              <w:rPr>
                <w:sz w:val="20"/>
              </w:rPr>
              <w:t xml:space="preserve">штатные</w:t>
            </w:r>
          </w:p>
        </w:tc>
        <w:tc>
          <w:tcPr>
            <w:tcW w:w="1134" w:type="dxa"/>
            <w:vAlign w:val="center"/>
          </w:tcPr>
          <w:p>
            <w:pPr>
              <w:pStyle w:val="0"/>
              <w:jc w:val="center"/>
            </w:pPr>
            <w:r>
              <w:rPr>
                <w:sz w:val="20"/>
              </w:rPr>
              <w:t xml:space="preserve">занятые</w:t>
            </w:r>
          </w:p>
        </w:tc>
        <w:tc>
          <w:tcPr>
            <w:tcW w:w="993" w:type="dxa"/>
            <w:vAlign w:val="center"/>
          </w:tcPr>
          <w:p>
            <w:pPr>
              <w:pStyle w:val="0"/>
              <w:jc w:val="center"/>
            </w:pPr>
            <w:r>
              <w:rPr>
                <w:sz w:val="20"/>
              </w:rPr>
              <w:t xml:space="preserve">физ. лица</w:t>
            </w:r>
          </w:p>
        </w:tc>
        <w:tc>
          <w:tcPr>
            <w:tcW w:w="970" w:type="dxa"/>
            <w:vAlign w:val="center"/>
          </w:tcPr>
          <w:p>
            <w:pPr>
              <w:pStyle w:val="0"/>
              <w:jc w:val="center"/>
            </w:pPr>
            <w:r>
              <w:rPr>
                <w:sz w:val="20"/>
              </w:rPr>
              <w:t xml:space="preserve">Всего</w:t>
            </w:r>
          </w:p>
        </w:tc>
        <w:tc>
          <w:tcPr>
            <w:tcW w:w="851" w:type="dxa"/>
            <w:vAlign w:val="center"/>
          </w:tcPr>
          <w:p>
            <w:pPr>
              <w:pStyle w:val="0"/>
              <w:jc w:val="center"/>
            </w:pPr>
            <w:r>
              <w:rPr>
                <w:sz w:val="20"/>
              </w:rPr>
              <w:t xml:space="preserve">АПУ</w:t>
            </w:r>
          </w:p>
        </w:tc>
        <w:tc>
          <w:tcPr>
            <w:tcW w:w="1587" w:type="dxa"/>
            <w:vAlign w:val="center"/>
          </w:tcPr>
          <w:p>
            <w:pPr>
              <w:pStyle w:val="0"/>
              <w:jc w:val="center"/>
            </w:pPr>
            <w:r>
              <w:rPr>
                <w:sz w:val="20"/>
              </w:rPr>
              <w:t xml:space="preserve">Стационар</w:t>
            </w:r>
          </w:p>
        </w:tc>
      </w:tr>
      <w:tr>
        <w:tc>
          <w:tcPr>
            <w:tcW w:w="2268" w:type="dxa"/>
            <w:vAlign w:val="center"/>
          </w:tcPr>
          <w:p>
            <w:pPr>
              <w:pStyle w:val="0"/>
            </w:pPr>
            <w:r>
              <w:rPr>
                <w:sz w:val="20"/>
              </w:rPr>
              <w:t xml:space="preserve">Кардиологи</w:t>
            </w:r>
          </w:p>
        </w:tc>
        <w:tc>
          <w:tcPr>
            <w:tcW w:w="1039" w:type="dxa"/>
            <w:vAlign w:val="center"/>
          </w:tcPr>
          <w:p>
            <w:pPr>
              <w:pStyle w:val="0"/>
              <w:jc w:val="center"/>
            </w:pPr>
            <w:r>
              <w:rPr>
                <w:sz w:val="20"/>
              </w:rPr>
              <w:t xml:space="preserve">113,25</w:t>
            </w:r>
          </w:p>
        </w:tc>
        <w:tc>
          <w:tcPr>
            <w:tcW w:w="1134" w:type="dxa"/>
            <w:vAlign w:val="center"/>
          </w:tcPr>
          <w:p>
            <w:pPr>
              <w:pStyle w:val="0"/>
              <w:jc w:val="center"/>
            </w:pPr>
            <w:r>
              <w:rPr>
                <w:sz w:val="20"/>
              </w:rPr>
              <w:t xml:space="preserve">101,5</w:t>
            </w:r>
          </w:p>
        </w:tc>
        <w:tc>
          <w:tcPr>
            <w:tcW w:w="1062" w:type="dxa"/>
            <w:vAlign w:val="center"/>
          </w:tcPr>
          <w:p>
            <w:pPr>
              <w:pStyle w:val="0"/>
              <w:jc w:val="center"/>
            </w:pPr>
            <w:r>
              <w:rPr>
                <w:sz w:val="20"/>
              </w:rPr>
              <w:t xml:space="preserve">93</w:t>
            </w:r>
          </w:p>
        </w:tc>
        <w:tc>
          <w:tcPr>
            <w:tcW w:w="1039" w:type="dxa"/>
            <w:vAlign w:val="center"/>
          </w:tcPr>
          <w:p>
            <w:pPr>
              <w:pStyle w:val="0"/>
              <w:jc w:val="center"/>
            </w:pPr>
            <w:r>
              <w:rPr>
                <w:sz w:val="20"/>
              </w:rPr>
              <w:t xml:space="preserve">45,5</w:t>
            </w:r>
          </w:p>
        </w:tc>
        <w:tc>
          <w:tcPr>
            <w:tcW w:w="993" w:type="dxa"/>
            <w:vAlign w:val="center"/>
          </w:tcPr>
          <w:p>
            <w:pPr>
              <w:pStyle w:val="0"/>
              <w:jc w:val="center"/>
            </w:pPr>
            <w:r>
              <w:rPr>
                <w:sz w:val="20"/>
              </w:rPr>
              <w:t xml:space="preserve">36,75</w:t>
            </w:r>
          </w:p>
        </w:tc>
        <w:tc>
          <w:tcPr>
            <w:tcW w:w="1062" w:type="dxa"/>
            <w:vAlign w:val="center"/>
          </w:tcPr>
          <w:p>
            <w:pPr>
              <w:pStyle w:val="0"/>
              <w:jc w:val="center"/>
            </w:pPr>
            <w:r>
              <w:rPr>
                <w:sz w:val="20"/>
              </w:rPr>
              <w:t xml:space="preserve">35</w:t>
            </w:r>
          </w:p>
        </w:tc>
        <w:tc>
          <w:tcPr>
            <w:tcW w:w="1134" w:type="dxa"/>
            <w:vAlign w:val="center"/>
          </w:tcPr>
          <w:p>
            <w:pPr>
              <w:pStyle w:val="0"/>
              <w:jc w:val="center"/>
            </w:pPr>
            <w:r>
              <w:rPr>
                <w:sz w:val="20"/>
              </w:rPr>
              <w:t xml:space="preserve">67,75</w:t>
            </w:r>
          </w:p>
        </w:tc>
        <w:tc>
          <w:tcPr>
            <w:tcW w:w="1134" w:type="dxa"/>
            <w:vAlign w:val="center"/>
          </w:tcPr>
          <w:p>
            <w:pPr>
              <w:pStyle w:val="0"/>
              <w:jc w:val="center"/>
            </w:pPr>
            <w:r>
              <w:rPr>
                <w:sz w:val="20"/>
              </w:rPr>
              <w:t xml:space="preserve">64,75</w:t>
            </w:r>
          </w:p>
        </w:tc>
        <w:tc>
          <w:tcPr>
            <w:tcW w:w="993" w:type="dxa"/>
            <w:vAlign w:val="center"/>
          </w:tcPr>
          <w:p>
            <w:pPr>
              <w:pStyle w:val="0"/>
              <w:jc w:val="center"/>
            </w:pPr>
            <w:r>
              <w:rPr>
                <w:sz w:val="20"/>
              </w:rPr>
              <w:t xml:space="preserve">58</w:t>
            </w:r>
          </w:p>
        </w:tc>
        <w:tc>
          <w:tcPr>
            <w:tcW w:w="970" w:type="dxa"/>
            <w:vAlign w:val="center"/>
          </w:tcPr>
          <w:p>
            <w:pPr>
              <w:pStyle w:val="0"/>
              <w:jc w:val="center"/>
            </w:pPr>
            <w:r>
              <w:rPr>
                <w:sz w:val="20"/>
              </w:rPr>
              <w:t xml:space="preserve">1,07</w:t>
            </w:r>
          </w:p>
        </w:tc>
        <w:tc>
          <w:tcPr>
            <w:tcW w:w="851" w:type="dxa"/>
            <w:vAlign w:val="center"/>
          </w:tcPr>
          <w:p>
            <w:pPr>
              <w:pStyle w:val="0"/>
              <w:jc w:val="center"/>
            </w:pPr>
            <w:r>
              <w:rPr>
                <w:sz w:val="20"/>
              </w:rPr>
              <w:t xml:space="preserve">0,40</w:t>
            </w:r>
          </w:p>
        </w:tc>
        <w:tc>
          <w:tcPr>
            <w:tcW w:w="1587" w:type="dxa"/>
            <w:vAlign w:val="center"/>
          </w:tcPr>
          <w:p>
            <w:pPr>
              <w:pStyle w:val="0"/>
              <w:jc w:val="center"/>
            </w:pPr>
            <w:r>
              <w:rPr>
                <w:sz w:val="20"/>
              </w:rPr>
              <w:t xml:space="preserve">0,67</w:t>
            </w:r>
          </w:p>
        </w:tc>
      </w:tr>
      <w:tr>
        <w:tc>
          <w:tcPr>
            <w:tcW w:w="2268" w:type="dxa"/>
            <w:vAlign w:val="center"/>
          </w:tcPr>
          <w:p>
            <w:pPr>
              <w:pStyle w:val="0"/>
            </w:pPr>
            <w:r>
              <w:rPr>
                <w:sz w:val="20"/>
              </w:rPr>
              <w:t xml:space="preserve">Неврологи</w:t>
            </w:r>
          </w:p>
        </w:tc>
        <w:tc>
          <w:tcPr>
            <w:tcW w:w="1039" w:type="dxa"/>
            <w:vAlign w:val="center"/>
          </w:tcPr>
          <w:p>
            <w:pPr>
              <w:pStyle w:val="0"/>
              <w:jc w:val="center"/>
            </w:pPr>
            <w:r>
              <w:rPr>
                <w:sz w:val="20"/>
              </w:rPr>
              <w:t xml:space="preserve">209,75</w:t>
            </w:r>
          </w:p>
        </w:tc>
        <w:tc>
          <w:tcPr>
            <w:tcW w:w="1134" w:type="dxa"/>
            <w:vAlign w:val="center"/>
          </w:tcPr>
          <w:p>
            <w:pPr>
              <w:pStyle w:val="0"/>
              <w:jc w:val="center"/>
            </w:pPr>
            <w:r>
              <w:rPr>
                <w:sz w:val="20"/>
              </w:rPr>
              <w:t xml:space="preserve">183,25</w:t>
            </w:r>
          </w:p>
        </w:tc>
        <w:tc>
          <w:tcPr>
            <w:tcW w:w="1062" w:type="dxa"/>
            <w:vAlign w:val="center"/>
          </w:tcPr>
          <w:p>
            <w:pPr>
              <w:pStyle w:val="0"/>
              <w:jc w:val="center"/>
            </w:pPr>
            <w:r>
              <w:rPr>
                <w:sz w:val="20"/>
              </w:rPr>
              <w:t xml:space="preserve">160</w:t>
            </w:r>
          </w:p>
        </w:tc>
        <w:tc>
          <w:tcPr>
            <w:tcW w:w="1039" w:type="dxa"/>
            <w:vAlign w:val="center"/>
          </w:tcPr>
          <w:p>
            <w:pPr>
              <w:pStyle w:val="0"/>
              <w:jc w:val="center"/>
            </w:pPr>
            <w:r>
              <w:rPr>
                <w:sz w:val="20"/>
              </w:rPr>
              <w:t xml:space="preserve">96,75</w:t>
            </w:r>
          </w:p>
        </w:tc>
        <w:tc>
          <w:tcPr>
            <w:tcW w:w="993" w:type="dxa"/>
            <w:vAlign w:val="center"/>
          </w:tcPr>
          <w:p>
            <w:pPr>
              <w:pStyle w:val="0"/>
              <w:jc w:val="center"/>
            </w:pPr>
            <w:r>
              <w:rPr>
                <w:sz w:val="20"/>
              </w:rPr>
              <w:t xml:space="preserve">81,5</w:t>
            </w:r>
          </w:p>
        </w:tc>
        <w:tc>
          <w:tcPr>
            <w:tcW w:w="1062" w:type="dxa"/>
            <w:vAlign w:val="center"/>
          </w:tcPr>
          <w:p>
            <w:pPr>
              <w:pStyle w:val="0"/>
              <w:jc w:val="center"/>
            </w:pPr>
            <w:r>
              <w:rPr>
                <w:sz w:val="20"/>
              </w:rPr>
              <w:t xml:space="preserve">78</w:t>
            </w:r>
          </w:p>
        </w:tc>
        <w:tc>
          <w:tcPr>
            <w:tcW w:w="1134" w:type="dxa"/>
            <w:vAlign w:val="center"/>
          </w:tcPr>
          <w:p>
            <w:pPr>
              <w:pStyle w:val="0"/>
              <w:jc w:val="center"/>
            </w:pPr>
            <w:r>
              <w:rPr>
                <w:sz w:val="20"/>
              </w:rPr>
              <w:t xml:space="preserve">105</w:t>
            </w:r>
          </w:p>
        </w:tc>
        <w:tc>
          <w:tcPr>
            <w:tcW w:w="1134" w:type="dxa"/>
            <w:vAlign w:val="center"/>
          </w:tcPr>
          <w:p>
            <w:pPr>
              <w:pStyle w:val="0"/>
              <w:jc w:val="center"/>
            </w:pPr>
            <w:r>
              <w:rPr>
                <w:sz w:val="20"/>
              </w:rPr>
              <w:t xml:space="preserve">96,25</w:t>
            </w:r>
          </w:p>
        </w:tc>
        <w:tc>
          <w:tcPr>
            <w:tcW w:w="993" w:type="dxa"/>
            <w:vAlign w:val="center"/>
          </w:tcPr>
          <w:p>
            <w:pPr>
              <w:pStyle w:val="0"/>
              <w:jc w:val="center"/>
            </w:pPr>
            <w:r>
              <w:rPr>
                <w:sz w:val="20"/>
              </w:rPr>
              <w:t xml:space="preserve">79</w:t>
            </w:r>
          </w:p>
        </w:tc>
        <w:tc>
          <w:tcPr>
            <w:tcW w:w="970" w:type="dxa"/>
            <w:vAlign w:val="center"/>
          </w:tcPr>
          <w:p>
            <w:pPr>
              <w:pStyle w:val="0"/>
              <w:jc w:val="center"/>
            </w:pPr>
            <w:r>
              <w:rPr>
                <w:sz w:val="20"/>
              </w:rPr>
              <w:t xml:space="preserve">1,84</w:t>
            </w:r>
          </w:p>
        </w:tc>
        <w:tc>
          <w:tcPr>
            <w:tcW w:w="851" w:type="dxa"/>
            <w:vAlign w:val="center"/>
          </w:tcPr>
          <w:p>
            <w:pPr>
              <w:pStyle w:val="0"/>
              <w:jc w:val="center"/>
            </w:pPr>
            <w:r>
              <w:rPr>
                <w:sz w:val="20"/>
              </w:rPr>
              <w:t xml:space="preserve">0,90</w:t>
            </w:r>
          </w:p>
        </w:tc>
        <w:tc>
          <w:tcPr>
            <w:tcW w:w="1587" w:type="dxa"/>
            <w:vAlign w:val="center"/>
          </w:tcPr>
          <w:p>
            <w:pPr>
              <w:pStyle w:val="0"/>
              <w:jc w:val="center"/>
            </w:pPr>
            <w:r>
              <w:rPr>
                <w:sz w:val="20"/>
              </w:rPr>
              <w:t xml:space="preserve">0,91</w:t>
            </w:r>
          </w:p>
        </w:tc>
      </w:tr>
      <w:tr>
        <w:tc>
          <w:tcPr>
            <w:tcW w:w="2268" w:type="dxa"/>
            <w:vAlign w:val="center"/>
          </w:tcPr>
          <w:p>
            <w:pPr>
              <w:pStyle w:val="0"/>
            </w:pPr>
            <w:r>
              <w:rPr>
                <w:sz w:val="20"/>
              </w:rPr>
              <w:t xml:space="preserve">Нейрохирурги</w:t>
            </w:r>
          </w:p>
        </w:tc>
        <w:tc>
          <w:tcPr>
            <w:tcW w:w="1039" w:type="dxa"/>
            <w:vAlign w:val="center"/>
          </w:tcPr>
          <w:p>
            <w:pPr>
              <w:pStyle w:val="0"/>
              <w:jc w:val="center"/>
            </w:pPr>
            <w:r>
              <w:rPr>
                <w:sz w:val="20"/>
              </w:rPr>
              <w:t xml:space="preserve">22</w:t>
            </w:r>
          </w:p>
        </w:tc>
        <w:tc>
          <w:tcPr>
            <w:tcW w:w="1134" w:type="dxa"/>
            <w:vAlign w:val="center"/>
          </w:tcPr>
          <w:p>
            <w:pPr>
              <w:pStyle w:val="0"/>
              <w:jc w:val="center"/>
            </w:pPr>
            <w:r>
              <w:rPr>
                <w:sz w:val="20"/>
              </w:rPr>
              <w:t xml:space="preserve">21</w:t>
            </w:r>
          </w:p>
        </w:tc>
        <w:tc>
          <w:tcPr>
            <w:tcW w:w="1062" w:type="dxa"/>
            <w:vAlign w:val="center"/>
          </w:tcPr>
          <w:p>
            <w:pPr>
              <w:pStyle w:val="0"/>
              <w:jc w:val="center"/>
            </w:pPr>
            <w:r>
              <w:rPr>
                <w:sz w:val="20"/>
              </w:rPr>
              <w:t xml:space="preserve">16</w:t>
            </w:r>
          </w:p>
        </w:tc>
        <w:tc>
          <w:tcPr>
            <w:tcW w:w="1039" w:type="dxa"/>
            <w:vAlign w:val="center"/>
          </w:tcPr>
          <w:p>
            <w:pPr>
              <w:pStyle w:val="0"/>
              <w:jc w:val="center"/>
            </w:pPr>
            <w:r>
              <w:rPr>
                <w:sz w:val="20"/>
              </w:rPr>
              <w:t xml:space="preserve">2</w:t>
            </w:r>
          </w:p>
        </w:tc>
        <w:tc>
          <w:tcPr>
            <w:tcW w:w="993" w:type="dxa"/>
            <w:vAlign w:val="center"/>
          </w:tcPr>
          <w:p>
            <w:pPr>
              <w:pStyle w:val="0"/>
              <w:jc w:val="center"/>
            </w:pPr>
            <w:r>
              <w:rPr>
                <w:sz w:val="20"/>
              </w:rPr>
              <w:t xml:space="preserve">1</w:t>
            </w:r>
          </w:p>
        </w:tc>
        <w:tc>
          <w:tcPr>
            <w:tcW w:w="1062" w:type="dxa"/>
            <w:vAlign w:val="center"/>
          </w:tcPr>
          <w:p>
            <w:pPr>
              <w:pStyle w:val="0"/>
              <w:jc w:val="center"/>
            </w:pPr>
            <w:r>
              <w:rPr>
                <w:sz w:val="20"/>
              </w:rPr>
              <w:t xml:space="preserve">0</w:t>
            </w:r>
          </w:p>
        </w:tc>
        <w:tc>
          <w:tcPr>
            <w:tcW w:w="1134" w:type="dxa"/>
            <w:vAlign w:val="center"/>
          </w:tcPr>
          <w:p>
            <w:pPr>
              <w:pStyle w:val="0"/>
              <w:jc w:val="center"/>
            </w:pPr>
            <w:r>
              <w:rPr>
                <w:sz w:val="20"/>
              </w:rPr>
              <w:t xml:space="preserve">14,75</w:t>
            </w:r>
          </w:p>
        </w:tc>
        <w:tc>
          <w:tcPr>
            <w:tcW w:w="1134" w:type="dxa"/>
            <w:vAlign w:val="center"/>
          </w:tcPr>
          <w:p>
            <w:pPr>
              <w:pStyle w:val="0"/>
              <w:jc w:val="center"/>
            </w:pPr>
            <w:r>
              <w:rPr>
                <w:sz w:val="20"/>
              </w:rPr>
              <w:t xml:space="preserve">14,75</w:t>
            </w:r>
          </w:p>
        </w:tc>
        <w:tc>
          <w:tcPr>
            <w:tcW w:w="993" w:type="dxa"/>
            <w:vAlign w:val="center"/>
          </w:tcPr>
          <w:p>
            <w:pPr>
              <w:pStyle w:val="0"/>
              <w:jc w:val="center"/>
            </w:pPr>
            <w:r>
              <w:rPr>
                <w:sz w:val="20"/>
              </w:rPr>
              <w:t xml:space="preserve">15</w:t>
            </w:r>
          </w:p>
        </w:tc>
        <w:tc>
          <w:tcPr>
            <w:tcW w:w="970" w:type="dxa"/>
            <w:vAlign w:val="center"/>
          </w:tcPr>
          <w:p>
            <w:pPr>
              <w:pStyle w:val="0"/>
              <w:jc w:val="center"/>
            </w:pPr>
            <w:r>
              <w:rPr>
                <w:sz w:val="20"/>
              </w:rPr>
              <w:t xml:space="preserve">0,18</w:t>
            </w:r>
          </w:p>
        </w:tc>
        <w:tc>
          <w:tcPr>
            <w:tcW w:w="851" w:type="dxa"/>
            <w:vAlign w:val="center"/>
          </w:tcPr>
          <w:p>
            <w:pPr>
              <w:pStyle w:val="0"/>
              <w:jc w:val="center"/>
            </w:pPr>
            <w:r>
              <w:rPr>
                <w:sz w:val="20"/>
              </w:rPr>
              <w:t xml:space="preserve">0,00</w:t>
            </w:r>
          </w:p>
        </w:tc>
        <w:tc>
          <w:tcPr>
            <w:tcW w:w="1587" w:type="dxa"/>
            <w:vAlign w:val="center"/>
          </w:tcPr>
          <w:p>
            <w:pPr>
              <w:pStyle w:val="0"/>
              <w:jc w:val="center"/>
            </w:pPr>
            <w:r>
              <w:rPr>
                <w:sz w:val="20"/>
              </w:rPr>
              <w:t xml:space="preserve">0,17</w:t>
            </w:r>
          </w:p>
        </w:tc>
      </w:tr>
      <w:tr>
        <w:tc>
          <w:tcPr>
            <w:tcW w:w="2268" w:type="dxa"/>
            <w:vAlign w:val="center"/>
          </w:tcPr>
          <w:p>
            <w:pPr>
              <w:pStyle w:val="0"/>
            </w:pPr>
            <w:r>
              <w:rPr>
                <w:sz w:val="20"/>
              </w:rPr>
              <w:t xml:space="preserve">Сердечно-сосудистые хирурги</w:t>
            </w:r>
          </w:p>
        </w:tc>
        <w:tc>
          <w:tcPr>
            <w:tcW w:w="1039" w:type="dxa"/>
            <w:vAlign w:val="center"/>
          </w:tcPr>
          <w:p>
            <w:pPr>
              <w:pStyle w:val="0"/>
              <w:jc w:val="center"/>
            </w:pPr>
            <w:r>
              <w:rPr>
                <w:sz w:val="20"/>
              </w:rPr>
              <w:t xml:space="preserve">15,5</w:t>
            </w:r>
          </w:p>
        </w:tc>
        <w:tc>
          <w:tcPr>
            <w:tcW w:w="1134" w:type="dxa"/>
            <w:vAlign w:val="center"/>
          </w:tcPr>
          <w:p>
            <w:pPr>
              <w:pStyle w:val="0"/>
              <w:jc w:val="center"/>
            </w:pPr>
            <w:r>
              <w:rPr>
                <w:sz w:val="20"/>
              </w:rPr>
              <w:t xml:space="preserve">14,5</w:t>
            </w:r>
          </w:p>
        </w:tc>
        <w:tc>
          <w:tcPr>
            <w:tcW w:w="1062" w:type="dxa"/>
            <w:vAlign w:val="center"/>
          </w:tcPr>
          <w:p>
            <w:pPr>
              <w:pStyle w:val="0"/>
              <w:jc w:val="center"/>
            </w:pPr>
            <w:r>
              <w:rPr>
                <w:sz w:val="20"/>
              </w:rPr>
              <w:t xml:space="preserve">10</w:t>
            </w:r>
          </w:p>
        </w:tc>
        <w:tc>
          <w:tcPr>
            <w:tcW w:w="1039" w:type="dxa"/>
            <w:vAlign w:val="center"/>
          </w:tcPr>
          <w:p>
            <w:pPr>
              <w:pStyle w:val="0"/>
              <w:jc w:val="center"/>
            </w:pPr>
            <w:r>
              <w:rPr>
                <w:sz w:val="20"/>
              </w:rPr>
              <w:t xml:space="preserve">1,5</w:t>
            </w:r>
          </w:p>
        </w:tc>
        <w:tc>
          <w:tcPr>
            <w:tcW w:w="993" w:type="dxa"/>
            <w:vAlign w:val="center"/>
          </w:tcPr>
          <w:p>
            <w:pPr>
              <w:pStyle w:val="0"/>
              <w:jc w:val="center"/>
            </w:pPr>
            <w:r>
              <w:rPr>
                <w:sz w:val="20"/>
              </w:rPr>
              <w:t xml:space="preserve">1</w:t>
            </w:r>
          </w:p>
        </w:tc>
        <w:tc>
          <w:tcPr>
            <w:tcW w:w="1062" w:type="dxa"/>
            <w:vAlign w:val="center"/>
          </w:tcPr>
          <w:p>
            <w:pPr>
              <w:pStyle w:val="0"/>
              <w:jc w:val="center"/>
            </w:pPr>
            <w:r>
              <w:rPr>
                <w:sz w:val="20"/>
              </w:rPr>
              <w:t xml:space="preserve">0</w:t>
            </w:r>
          </w:p>
        </w:tc>
        <w:tc>
          <w:tcPr>
            <w:tcW w:w="1134" w:type="dxa"/>
            <w:vAlign w:val="center"/>
          </w:tcPr>
          <w:p>
            <w:pPr>
              <w:pStyle w:val="0"/>
              <w:jc w:val="center"/>
            </w:pPr>
            <w:r>
              <w:rPr>
                <w:sz w:val="20"/>
              </w:rPr>
              <w:t xml:space="preserve">11,5</w:t>
            </w:r>
          </w:p>
        </w:tc>
        <w:tc>
          <w:tcPr>
            <w:tcW w:w="1134" w:type="dxa"/>
            <w:vAlign w:val="center"/>
          </w:tcPr>
          <w:p>
            <w:pPr>
              <w:pStyle w:val="0"/>
              <w:jc w:val="center"/>
            </w:pPr>
            <w:r>
              <w:rPr>
                <w:sz w:val="20"/>
              </w:rPr>
              <w:t xml:space="preserve">11,5</w:t>
            </w:r>
          </w:p>
        </w:tc>
        <w:tc>
          <w:tcPr>
            <w:tcW w:w="993" w:type="dxa"/>
            <w:vAlign w:val="center"/>
          </w:tcPr>
          <w:p>
            <w:pPr>
              <w:pStyle w:val="0"/>
              <w:jc w:val="center"/>
            </w:pPr>
            <w:r>
              <w:rPr>
                <w:sz w:val="20"/>
              </w:rPr>
              <w:t xml:space="preserve">9</w:t>
            </w:r>
          </w:p>
        </w:tc>
        <w:tc>
          <w:tcPr>
            <w:tcW w:w="970" w:type="dxa"/>
            <w:vAlign w:val="center"/>
          </w:tcPr>
          <w:p>
            <w:pPr>
              <w:pStyle w:val="0"/>
              <w:jc w:val="center"/>
            </w:pPr>
            <w:r>
              <w:rPr>
                <w:sz w:val="20"/>
              </w:rPr>
              <w:t xml:space="preserve">0,12</w:t>
            </w:r>
          </w:p>
        </w:tc>
        <w:tc>
          <w:tcPr>
            <w:tcW w:w="851" w:type="dxa"/>
            <w:vAlign w:val="center"/>
          </w:tcPr>
          <w:p>
            <w:pPr>
              <w:pStyle w:val="0"/>
              <w:jc w:val="center"/>
            </w:pPr>
            <w:r>
              <w:rPr>
                <w:sz w:val="20"/>
              </w:rPr>
              <w:t xml:space="preserve">0,00</w:t>
            </w:r>
          </w:p>
        </w:tc>
        <w:tc>
          <w:tcPr>
            <w:tcW w:w="1587" w:type="dxa"/>
            <w:vAlign w:val="center"/>
          </w:tcPr>
          <w:p>
            <w:pPr>
              <w:pStyle w:val="0"/>
              <w:jc w:val="center"/>
            </w:pPr>
            <w:r>
              <w:rPr>
                <w:sz w:val="20"/>
              </w:rPr>
              <w:t xml:space="preserve">0,10</w:t>
            </w:r>
          </w:p>
        </w:tc>
      </w:tr>
      <w:tr>
        <w:tc>
          <w:tcPr>
            <w:tcW w:w="2268" w:type="dxa"/>
            <w:vAlign w:val="center"/>
          </w:tcPr>
          <w:p>
            <w:pPr>
              <w:pStyle w:val="0"/>
            </w:pPr>
            <w:r>
              <w:rPr>
                <w:sz w:val="20"/>
              </w:rPr>
              <w:t xml:space="preserve">Анестезиологи - реаниматологи</w:t>
            </w:r>
          </w:p>
        </w:tc>
        <w:tc>
          <w:tcPr>
            <w:tcW w:w="1039" w:type="dxa"/>
            <w:vAlign w:val="center"/>
          </w:tcPr>
          <w:p>
            <w:pPr>
              <w:pStyle w:val="0"/>
              <w:jc w:val="center"/>
            </w:pPr>
            <w:r>
              <w:rPr>
                <w:sz w:val="20"/>
              </w:rPr>
              <w:t xml:space="preserve">447,25</w:t>
            </w:r>
          </w:p>
        </w:tc>
        <w:tc>
          <w:tcPr>
            <w:tcW w:w="1134" w:type="dxa"/>
            <w:vAlign w:val="center"/>
          </w:tcPr>
          <w:p>
            <w:pPr>
              <w:pStyle w:val="0"/>
              <w:jc w:val="center"/>
            </w:pPr>
            <w:r>
              <w:rPr>
                <w:sz w:val="20"/>
              </w:rPr>
              <w:t xml:space="preserve">342,25</w:t>
            </w:r>
          </w:p>
        </w:tc>
        <w:tc>
          <w:tcPr>
            <w:tcW w:w="1062" w:type="dxa"/>
            <w:vAlign w:val="center"/>
          </w:tcPr>
          <w:p>
            <w:pPr>
              <w:pStyle w:val="0"/>
              <w:jc w:val="center"/>
            </w:pPr>
            <w:r>
              <w:rPr>
                <w:sz w:val="20"/>
              </w:rPr>
              <w:t xml:space="preserve">193</w:t>
            </w:r>
          </w:p>
        </w:tc>
        <w:tc>
          <w:tcPr>
            <w:tcW w:w="1039" w:type="dxa"/>
            <w:vAlign w:val="center"/>
          </w:tcPr>
          <w:p>
            <w:pPr>
              <w:pStyle w:val="0"/>
              <w:jc w:val="center"/>
            </w:pPr>
            <w:r>
              <w:rPr>
                <w:sz w:val="20"/>
              </w:rPr>
              <w:t xml:space="preserve">7</w:t>
            </w:r>
          </w:p>
        </w:tc>
        <w:tc>
          <w:tcPr>
            <w:tcW w:w="993" w:type="dxa"/>
            <w:vAlign w:val="center"/>
          </w:tcPr>
          <w:p>
            <w:pPr>
              <w:pStyle w:val="0"/>
              <w:jc w:val="center"/>
            </w:pPr>
            <w:r>
              <w:rPr>
                <w:sz w:val="20"/>
              </w:rPr>
              <w:t xml:space="preserve">1,5</w:t>
            </w:r>
          </w:p>
        </w:tc>
        <w:tc>
          <w:tcPr>
            <w:tcW w:w="1062" w:type="dxa"/>
            <w:vAlign w:val="center"/>
          </w:tcPr>
          <w:p>
            <w:pPr>
              <w:pStyle w:val="0"/>
              <w:jc w:val="center"/>
            </w:pPr>
            <w:r>
              <w:rPr>
                <w:sz w:val="20"/>
              </w:rPr>
              <w:t xml:space="preserve">6</w:t>
            </w:r>
          </w:p>
        </w:tc>
        <w:tc>
          <w:tcPr>
            <w:tcW w:w="1134" w:type="dxa"/>
            <w:vAlign w:val="center"/>
          </w:tcPr>
          <w:p>
            <w:pPr>
              <w:pStyle w:val="0"/>
              <w:jc w:val="center"/>
            </w:pPr>
            <w:r>
              <w:rPr>
                <w:sz w:val="20"/>
              </w:rPr>
              <w:t xml:space="preserve">386</w:t>
            </w:r>
          </w:p>
        </w:tc>
        <w:tc>
          <w:tcPr>
            <w:tcW w:w="1134" w:type="dxa"/>
            <w:vAlign w:val="center"/>
          </w:tcPr>
          <w:p>
            <w:pPr>
              <w:pStyle w:val="0"/>
              <w:jc w:val="center"/>
            </w:pPr>
            <w:r>
              <w:rPr>
                <w:sz w:val="20"/>
              </w:rPr>
              <w:t xml:space="preserve">294,75</w:t>
            </w:r>
          </w:p>
        </w:tc>
        <w:tc>
          <w:tcPr>
            <w:tcW w:w="993" w:type="dxa"/>
            <w:vAlign w:val="center"/>
          </w:tcPr>
          <w:p>
            <w:pPr>
              <w:pStyle w:val="0"/>
              <w:jc w:val="center"/>
            </w:pPr>
            <w:r>
              <w:rPr>
                <w:sz w:val="20"/>
              </w:rPr>
              <w:t xml:space="preserve">162</w:t>
            </w:r>
          </w:p>
        </w:tc>
        <w:tc>
          <w:tcPr>
            <w:tcW w:w="970" w:type="dxa"/>
            <w:vAlign w:val="center"/>
          </w:tcPr>
          <w:p>
            <w:pPr>
              <w:pStyle w:val="0"/>
              <w:jc w:val="center"/>
            </w:pPr>
            <w:r>
              <w:rPr>
                <w:sz w:val="20"/>
              </w:rPr>
              <w:t xml:space="preserve">2,22</w:t>
            </w:r>
          </w:p>
        </w:tc>
        <w:tc>
          <w:tcPr>
            <w:tcW w:w="851" w:type="dxa"/>
            <w:vAlign w:val="center"/>
          </w:tcPr>
          <w:p>
            <w:pPr>
              <w:pStyle w:val="0"/>
              <w:jc w:val="center"/>
            </w:pPr>
            <w:r>
              <w:rPr>
                <w:sz w:val="20"/>
              </w:rPr>
              <w:t xml:space="preserve">0,07</w:t>
            </w:r>
          </w:p>
        </w:tc>
        <w:tc>
          <w:tcPr>
            <w:tcW w:w="1587" w:type="dxa"/>
            <w:vAlign w:val="center"/>
          </w:tcPr>
          <w:p>
            <w:pPr>
              <w:pStyle w:val="0"/>
              <w:jc w:val="center"/>
            </w:pPr>
            <w:r>
              <w:rPr>
                <w:sz w:val="20"/>
              </w:rPr>
              <w:t xml:space="preserve">1,86</w:t>
            </w:r>
          </w:p>
        </w:tc>
      </w:tr>
      <w:tr>
        <w:tc>
          <w:tcPr>
            <w:tcW w:w="2268" w:type="dxa"/>
            <w:vAlign w:val="center"/>
          </w:tcPr>
          <w:p>
            <w:pPr>
              <w:pStyle w:val="0"/>
            </w:pPr>
            <w:r>
              <w:rPr>
                <w:sz w:val="20"/>
              </w:rPr>
              <w:t xml:space="preserve">Врачи физической и реабилитацион-ной медицины</w:t>
            </w:r>
          </w:p>
        </w:tc>
        <w:tc>
          <w:tcPr>
            <w:tcW w:w="1039" w:type="dxa"/>
            <w:vAlign w:val="center"/>
          </w:tcPr>
          <w:p>
            <w:pPr>
              <w:pStyle w:val="0"/>
              <w:jc w:val="center"/>
            </w:pPr>
            <w:r>
              <w:rPr>
                <w:sz w:val="20"/>
              </w:rPr>
              <w:t xml:space="preserve">1</w:t>
            </w:r>
          </w:p>
        </w:tc>
        <w:tc>
          <w:tcPr>
            <w:tcW w:w="1134" w:type="dxa"/>
            <w:vAlign w:val="center"/>
          </w:tcPr>
          <w:p>
            <w:pPr>
              <w:pStyle w:val="0"/>
              <w:jc w:val="center"/>
            </w:pPr>
            <w:r>
              <w:rPr>
                <w:sz w:val="20"/>
              </w:rPr>
              <w:t xml:space="preserve">0,25</w:t>
            </w:r>
          </w:p>
        </w:tc>
        <w:tc>
          <w:tcPr>
            <w:tcW w:w="1062" w:type="dxa"/>
            <w:vAlign w:val="center"/>
          </w:tcPr>
          <w:p>
            <w:pPr>
              <w:pStyle w:val="0"/>
              <w:jc w:val="center"/>
            </w:pPr>
            <w:r>
              <w:rPr>
                <w:sz w:val="20"/>
              </w:rPr>
              <w:t xml:space="preserve">0</w:t>
            </w:r>
          </w:p>
        </w:tc>
        <w:tc>
          <w:tcPr>
            <w:tcW w:w="1039" w:type="dxa"/>
            <w:vAlign w:val="center"/>
          </w:tcPr>
          <w:p>
            <w:pPr>
              <w:pStyle w:val="0"/>
              <w:jc w:val="center"/>
            </w:pPr>
            <w:r>
              <w:rPr>
                <w:sz w:val="20"/>
              </w:rPr>
              <w:t xml:space="preserve">0</w:t>
            </w:r>
          </w:p>
        </w:tc>
        <w:tc>
          <w:tcPr>
            <w:tcW w:w="993" w:type="dxa"/>
            <w:vAlign w:val="center"/>
          </w:tcPr>
          <w:p>
            <w:pPr>
              <w:pStyle w:val="0"/>
              <w:jc w:val="center"/>
            </w:pPr>
            <w:r>
              <w:rPr>
                <w:sz w:val="20"/>
              </w:rPr>
              <w:t xml:space="preserve">0</w:t>
            </w:r>
          </w:p>
        </w:tc>
        <w:tc>
          <w:tcPr>
            <w:tcW w:w="1062"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134" w:type="dxa"/>
            <w:vAlign w:val="center"/>
          </w:tcPr>
          <w:p>
            <w:pPr>
              <w:pStyle w:val="0"/>
              <w:jc w:val="center"/>
            </w:pPr>
            <w:r>
              <w:rPr>
                <w:sz w:val="20"/>
              </w:rPr>
              <w:t xml:space="preserve">0,25</w:t>
            </w:r>
          </w:p>
        </w:tc>
        <w:tc>
          <w:tcPr>
            <w:tcW w:w="993" w:type="dxa"/>
            <w:vAlign w:val="center"/>
          </w:tcPr>
          <w:p>
            <w:pPr>
              <w:pStyle w:val="0"/>
              <w:jc w:val="center"/>
            </w:pPr>
            <w:r>
              <w:rPr>
                <w:sz w:val="20"/>
              </w:rPr>
              <w:t xml:space="preserve">0</w:t>
            </w:r>
          </w:p>
        </w:tc>
        <w:tc>
          <w:tcPr>
            <w:tcW w:w="970" w:type="dxa"/>
            <w:vAlign w:val="center"/>
          </w:tcPr>
          <w:p>
            <w:pPr>
              <w:pStyle w:val="0"/>
              <w:jc w:val="center"/>
            </w:pPr>
            <w:r>
              <w:rPr>
                <w:sz w:val="20"/>
              </w:rPr>
              <w:t xml:space="preserve">0,00</w:t>
            </w:r>
          </w:p>
        </w:tc>
        <w:tc>
          <w:tcPr>
            <w:tcW w:w="851" w:type="dxa"/>
            <w:vAlign w:val="center"/>
          </w:tcPr>
          <w:p>
            <w:pPr>
              <w:pStyle w:val="0"/>
              <w:jc w:val="center"/>
            </w:pPr>
            <w:r>
              <w:rPr>
                <w:sz w:val="20"/>
              </w:rPr>
              <w:t xml:space="preserve">0,00</w:t>
            </w:r>
          </w:p>
        </w:tc>
        <w:tc>
          <w:tcPr>
            <w:tcW w:w="1587" w:type="dxa"/>
            <w:vAlign w:val="center"/>
          </w:tcPr>
          <w:p>
            <w:pPr>
              <w:pStyle w:val="0"/>
              <w:jc w:val="center"/>
            </w:pPr>
            <w:r>
              <w:rPr>
                <w:sz w:val="20"/>
              </w:rPr>
              <w:t xml:space="preserve">0,00</w:t>
            </w:r>
          </w:p>
        </w:tc>
      </w:tr>
      <w:tr>
        <w:tc>
          <w:tcPr>
            <w:tcW w:w="2268" w:type="dxa"/>
            <w:vAlign w:val="center"/>
          </w:tcPr>
          <w:p>
            <w:pPr>
              <w:pStyle w:val="0"/>
            </w:pPr>
            <w:r>
              <w:rPr>
                <w:sz w:val="20"/>
              </w:rPr>
              <w:t xml:space="preserve">Врачи по лечебной физкультуре</w:t>
            </w:r>
          </w:p>
        </w:tc>
        <w:tc>
          <w:tcPr>
            <w:tcW w:w="1039" w:type="dxa"/>
            <w:vAlign w:val="center"/>
          </w:tcPr>
          <w:p>
            <w:pPr>
              <w:pStyle w:val="0"/>
              <w:jc w:val="center"/>
            </w:pPr>
            <w:r>
              <w:rPr>
                <w:sz w:val="20"/>
              </w:rPr>
              <w:t xml:space="preserve">15,5</w:t>
            </w:r>
          </w:p>
        </w:tc>
        <w:tc>
          <w:tcPr>
            <w:tcW w:w="1134" w:type="dxa"/>
            <w:vAlign w:val="center"/>
          </w:tcPr>
          <w:p>
            <w:pPr>
              <w:pStyle w:val="0"/>
              <w:jc w:val="center"/>
            </w:pPr>
            <w:r>
              <w:rPr>
                <w:sz w:val="20"/>
              </w:rPr>
              <w:t xml:space="preserve">9</w:t>
            </w:r>
          </w:p>
        </w:tc>
        <w:tc>
          <w:tcPr>
            <w:tcW w:w="1062" w:type="dxa"/>
            <w:vAlign w:val="center"/>
          </w:tcPr>
          <w:p>
            <w:pPr>
              <w:pStyle w:val="0"/>
              <w:jc w:val="center"/>
            </w:pPr>
            <w:r>
              <w:rPr>
                <w:sz w:val="20"/>
              </w:rPr>
              <w:t xml:space="preserve">5</w:t>
            </w:r>
          </w:p>
        </w:tc>
        <w:tc>
          <w:tcPr>
            <w:tcW w:w="1039" w:type="dxa"/>
            <w:vAlign w:val="center"/>
          </w:tcPr>
          <w:p>
            <w:pPr>
              <w:pStyle w:val="0"/>
              <w:jc w:val="center"/>
            </w:pPr>
            <w:r>
              <w:rPr>
                <w:sz w:val="20"/>
              </w:rPr>
              <w:t xml:space="preserve">5,25</w:t>
            </w:r>
          </w:p>
        </w:tc>
        <w:tc>
          <w:tcPr>
            <w:tcW w:w="993" w:type="dxa"/>
            <w:vAlign w:val="center"/>
          </w:tcPr>
          <w:p>
            <w:pPr>
              <w:pStyle w:val="0"/>
              <w:jc w:val="center"/>
            </w:pPr>
            <w:r>
              <w:rPr>
                <w:sz w:val="20"/>
              </w:rPr>
              <w:t xml:space="preserve">3,75</w:t>
            </w:r>
          </w:p>
        </w:tc>
        <w:tc>
          <w:tcPr>
            <w:tcW w:w="1062" w:type="dxa"/>
            <w:vAlign w:val="center"/>
          </w:tcPr>
          <w:p>
            <w:pPr>
              <w:pStyle w:val="0"/>
              <w:jc w:val="center"/>
            </w:pPr>
            <w:r>
              <w:rPr>
                <w:sz w:val="20"/>
              </w:rPr>
              <w:t xml:space="preserve">2</w:t>
            </w:r>
          </w:p>
        </w:tc>
        <w:tc>
          <w:tcPr>
            <w:tcW w:w="1134" w:type="dxa"/>
            <w:vAlign w:val="center"/>
          </w:tcPr>
          <w:p>
            <w:pPr>
              <w:pStyle w:val="0"/>
              <w:jc w:val="center"/>
            </w:pPr>
            <w:r>
              <w:rPr>
                <w:sz w:val="20"/>
              </w:rPr>
              <w:t xml:space="preserve">7,25</w:t>
            </w:r>
          </w:p>
        </w:tc>
        <w:tc>
          <w:tcPr>
            <w:tcW w:w="1134" w:type="dxa"/>
            <w:vAlign w:val="center"/>
          </w:tcPr>
          <w:p>
            <w:pPr>
              <w:pStyle w:val="0"/>
              <w:jc w:val="center"/>
            </w:pPr>
            <w:r>
              <w:rPr>
                <w:sz w:val="20"/>
              </w:rPr>
              <w:t xml:space="preserve">3,75</w:t>
            </w:r>
          </w:p>
        </w:tc>
        <w:tc>
          <w:tcPr>
            <w:tcW w:w="993" w:type="dxa"/>
            <w:vAlign w:val="center"/>
          </w:tcPr>
          <w:p>
            <w:pPr>
              <w:pStyle w:val="0"/>
              <w:jc w:val="center"/>
            </w:pPr>
            <w:r>
              <w:rPr>
                <w:sz w:val="20"/>
              </w:rPr>
              <w:t xml:space="preserve">2</w:t>
            </w:r>
          </w:p>
        </w:tc>
        <w:tc>
          <w:tcPr>
            <w:tcW w:w="970" w:type="dxa"/>
            <w:vAlign w:val="center"/>
          </w:tcPr>
          <w:p>
            <w:pPr>
              <w:pStyle w:val="0"/>
              <w:jc w:val="center"/>
            </w:pPr>
            <w:r>
              <w:rPr>
                <w:sz w:val="20"/>
              </w:rPr>
              <w:t xml:space="preserve">0,06</w:t>
            </w:r>
          </w:p>
        </w:tc>
        <w:tc>
          <w:tcPr>
            <w:tcW w:w="851" w:type="dxa"/>
            <w:vAlign w:val="center"/>
          </w:tcPr>
          <w:p>
            <w:pPr>
              <w:pStyle w:val="0"/>
              <w:jc w:val="center"/>
            </w:pPr>
            <w:r>
              <w:rPr>
                <w:sz w:val="20"/>
              </w:rPr>
              <w:t xml:space="preserve">0,02</w:t>
            </w:r>
          </w:p>
        </w:tc>
        <w:tc>
          <w:tcPr>
            <w:tcW w:w="1587" w:type="dxa"/>
            <w:vAlign w:val="center"/>
          </w:tcPr>
          <w:p>
            <w:pPr>
              <w:pStyle w:val="0"/>
              <w:jc w:val="center"/>
            </w:pPr>
            <w:r>
              <w:rPr>
                <w:sz w:val="20"/>
              </w:rPr>
              <w:t xml:space="preserve">0,02</w:t>
            </w:r>
          </w:p>
        </w:tc>
      </w:tr>
      <w:tr>
        <w:tc>
          <w:tcPr>
            <w:tcW w:w="2268" w:type="dxa"/>
            <w:vAlign w:val="center"/>
          </w:tcPr>
          <w:p>
            <w:pPr>
              <w:pStyle w:val="0"/>
            </w:pPr>
            <w:r>
              <w:rPr>
                <w:sz w:val="20"/>
              </w:rPr>
              <w:t xml:space="preserve">Физиотерапевты</w:t>
            </w:r>
          </w:p>
        </w:tc>
        <w:tc>
          <w:tcPr>
            <w:tcW w:w="1039" w:type="dxa"/>
            <w:vAlign w:val="center"/>
          </w:tcPr>
          <w:p>
            <w:pPr>
              <w:pStyle w:val="0"/>
              <w:jc w:val="center"/>
            </w:pPr>
            <w:r>
              <w:rPr>
                <w:sz w:val="20"/>
              </w:rPr>
              <w:t xml:space="preserve">47,5</w:t>
            </w:r>
          </w:p>
        </w:tc>
        <w:tc>
          <w:tcPr>
            <w:tcW w:w="1134" w:type="dxa"/>
            <w:vAlign w:val="center"/>
          </w:tcPr>
          <w:p>
            <w:pPr>
              <w:pStyle w:val="0"/>
              <w:jc w:val="center"/>
            </w:pPr>
            <w:r>
              <w:rPr>
                <w:sz w:val="20"/>
              </w:rPr>
              <w:t xml:space="preserve">34</w:t>
            </w:r>
          </w:p>
        </w:tc>
        <w:tc>
          <w:tcPr>
            <w:tcW w:w="1062" w:type="dxa"/>
            <w:vAlign w:val="center"/>
          </w:tcPr>
          <w:p>
            <w:pPr>
              <w:pStyle w:val="0"/>
              <w:jc w:val="center"/>
            </w:pPr>
            <w:r>
              <w:rPr>
                <w:sz w:val="20"/>
              </w:rPr>
              <w:t xml:space="preserve">332</w:t>
            </w:r>
          </w:p>
        </w:tc>
        <w:tc>
          <w:tcPr>
            <w:tcW w:w="1039" w:type="dxa"/>
            <w:vAlign w:val="center"/>
          </w:tcPr>
          <w:p>
            <w:pPr>
              <w:pStyle w:val="0"/>
              <w:jc w:val="center"/>
            </w:pPr>
            <w:r>
              <w:rPr>
                <w:sz w:val="20"/>
              </w:rPr>
              <w:t xml:space="preserve">25,25</w:t>
            </w:r>
          </w:p>
        </w:tc>
        <w:tc>
          <w:tcPr>
            <w:tcW w:w="993" w:type="dxa"/>
            <w:vAlign w:val="center"/>
          </w:tcPr>
          <w:p>
            <w:pPr>
              <w:pStyle w:val="0"/>
              <w:jc w:val="center"/>
            </w:pPr>
            <w:r>
              <w:rPr>
                <w:sz w:val="20"/>
              </w:rPr>
              <w:t xml:space="preserve">16,75</w:t>
            </w:r>
          </w:p>
        </w:tc>
        <w:tc>
          <w:tcPr>
            <w:tcW w:w="1062" w:type="dxa"/>
            <w:vAlign w:val="center"/>
          </w:tcPr>
          <w:p>
            <w:pPr>
              <w:pStyle w:val="0"/>
              <w:jc w:val="center"/>
            </w:pPr>
            <w:r>
              <w:rPr>
                <w:sz w:val="20"/>
              </w:rPr>
              <w:t xml:space="preserve">17</w:t>
            </w:r>
          </w:p>
        </w:tc>
        <w:tc>
          <w:tcPr>
            <w:tcW w:w="1134" w:type="dxa"/>
            <w:vAlign w:val="center"/>
          </w:tcPr>
          <w:p>
            <w:pPr>
              <w:pStyle w:val="0"/>
              <w:jc w:val="center"/>
            </w:pPr>
            <w:r>
              <w:rPr>
                <w:sz w:val="20"/>
              </w:rPr>
              <w:t xml:space="preserve">20,75</w:t>
            </w:r>
          </w:p>
        </w:tc>
        <w:tc>
          <w:tcPr>
            <w:tcW w:w="1134" w:type="dxa"/>
            <w:vAlign w:val="center"/>
          </w:tcPr>
          <w:p>
            <w:pPr>
              <w:pStyle w:val="0"/>
              <w:jc w:val="center"/>
            </w:pPr>
            <w:r>
              <w:rPr>
                <w:sz w:val="20"/>
              </w:rPr>
              <w:t xml:space="preserve">16,25</w:t>
            </w:r>
          </w:p>
        </w:tc>
        <w:tc>
          <w:tcPr>
            <w:tcW w:w="993" w:type="dxa"/>
            <w:vAlign w:val="center"/>
          </w:tcPr>
          <w:p>
            <w:pPr>
              <w:pStyle w:val="0"/>
              <w:jc w:val="center"/>
            </w:pPr>
            <w:r>
              <w:rPr>
                <w:sz w:val="20"/>
              </w:rPr>
              <w:t xml:space="preserve">14</w:t>
            </w:r>
          </w:p>
        </w:tc>
        <w:tc>
          <w:tcPr>
            <w:tcW w:w="970" w:type="dxa"/>
            <w:vAlign w:val="center"/>
          </w:tcPr>
          <w:p>
            <w:pPr>
              <w:pStyle w:val="0"/>
              <w:jc w:val="center"/>
            </w:pPr>
            <w:r>
              <w:rPr>
                <w:sz w:val="20"/>
              </w:rPr>
              <w:t xml:space="preserve">3,82</w:t>
            </w:r>
          </w:p>
        </w:tc>
        <w:tc>
          <w:tcPr>
            <w:tcW w:w="851" w:type="dxa"/>
            <w:vAlign w:val="center"/>
          </w:tcPr>
          <w:p>
            <w:pPr>
              <w:pStyle w:val="0"/>
              <w:jc w:val="center"/>
            </w:pPr>
            <w:r>
              <w:rPr>
                <w:sz w:val="20"/>
              </w:rPr>
              <w:t xml:space="preserve">0,20</w:t>
            </w:r>
          </w:p>
        </w:tc>
        <w:tc>
          <w:tcPr>
            <w:tcW w:w="1587" w:type="dxa"/>
            <w:vAlign w:val="center"/>
          </w:tcPr>
          <w:p>
            <w:pPr>
              <w:pStyle w:val="0"/>
              <w:jc w:val="center"/>
            </w:pPr>
            <w:r>
              <w:rPr>
                <w:sz w:val="20"/>
              </w:rPr>
              <w:t xml:space="preserve">0,16</w:t>
            </w:r>
          </w:p>
        </w:tc>
      </w:tr>
      <w:tr>
        <w:tc>
          <w:tcPr>
            <w:tcW w:w="2268" w:type="dxa"/>
            <w:vAlign w:val="center"/>
          </w:tcPr>
          <w:p>
            <w:pPr>
              <w:pStyle w:val="0"/>
            </w:pPr>
            <w:r>
              <w:rPr>
                <w:sz w:val="20"/>
              </w:rPr>
              <w:t xml:space="preserve">Логопеды</w:t>
            </w:r>
          </w:p>
        </w:tc>
        <w:tc>
          <w:tcPr>
            <w:tcW w:w="1039" w:type="dxa"/>
            <w:vAlign w:val="center"/>
          </w:tcPr>
          <w:p>
            <w:pPr>
              <w:pStyle w:val="0"/>
              <w:jc w:val="center"/>
            </w:pPr>
            <w:r>
              <w:rPr>
                <w:sz w:val="20"/>
              </w:rPr>
              <w:t xml:space="preserve">25</w:t>
            </w:r>
          </w:p>
        </w:tc>
        <w:tc>
          <w:tcPr>
            <w:tcW w:w="1134" w:type="dxa"/>
            <w:vAlign w:val="center"/>
          </w:tcPr>
          <w:p>
            <w:pPr>
              <w:pStyle w:val="0"/>
              <w:jc w:val="center"/>
            </w:pPr>
            <w:r>
              <w:rPr>
                <w:sz w:val="20"/>
              </w:rPr>
              <w:t xml:space="preserve">21,5</w:t>
            </w:r>
          </w:p>
        </w:tc>
        <w:tc>
          <w:tcPr>
            <w:tcW w:w="1062" w:type="dxa"/>
            <w:vAlign w:val="center"/>
          </w:tcPr>
          <w:p>
            <w:pPr>
              <w:pStyle w:val="0"/>
              <w:jc w:val="center"/>
            </w:pPr>
            <w:r>
              <w:rPr>
                <w:sz w:val="20"/>
              </w:rPr>
              <w:t xml:space="preserve">16</w:t>
            </w:r>
          </w:p>
        </w:tc>
        <w:tc>
          <w:tcPr>
            <w:tcW w:w="1039" w:type="dxa"/>
            <w:vAlign w:val="center"/>
          </w:tcPr>
          <w:p>
            <w:pPr>
              <w:pStyle w:val="0"/>
              <w:jc w:val="center"/>
            </w:pPr>
            <w:r>
              <w:rPr>
                <w:sz w:val="20"/>
              </w:rPr>
              <w:t xml:space="preserve">6,5</w:t>
            </w:r>
          </w:p>
        </w:tc>
        <w:tc>
          <w:tcPr>
            <w:tcW w:w="993" w:type="dxa"/>
            <w:vAlign w:val="center"/>
          </w:tcPr>
          <w:p>
            <w:pPr>
              <w:pStyle w:val="0"/>
              <w:jc w:val="center"/>
            </w:pPr>
            <w:r>
              <w:rPr>
                <w:sz w:val="20"/>
              </w:rPr>
              <w:t xml:space="preserve">6,5</w:t>
            </w:r>
          </w:p>
        </w:tc>
        <w:tc>
          <w:tcPr>
            <w:tcW w:w="1062" w:type="dxa"/>
            <w:vAlign w:val="center"/>
          </w:tcPr>
          <w:p>
            <w:pPr>
              <w:pStyle w:val="0"/>
              <w:jc w:val="center"/>
            </w:pPr>
            <w:r>
              <w:rPr>
                <w:sz w:val="20"/>
              </w:rPr>
              <w:t xml:space="preserve">6</w:t>
            </w:r>
          </w:p>
        </w:tc>
        <w:tc>
          <w:tcPr>
            <w:tcW w:w="1134" w:type="dxa"/>
            <w:vAlign w:val="center"/>
          </w:tcPr>
          <w:p>
            <w:pPr>
              <w:pStyle w:val="0"/>
              <w:jc w:val="center"/>
            </w:pPr>
            <w:r>
              <w:rPr>
                <w:sz w:val="20"/>
              </w:rPr>
              <w:t xml:space="preserve">4,5</w:t>
            </w:r>
          </w:p>
        </w:tc>
        <w:tc>
          <w:tcPr>
            <w:tcW w:w="1134" w:type="dxa"/>
            <w:vAlign w:val="center"/>
          </w:tcPr>
          <w:p>
            <w:pPr>
              <w:pStyle w:val="0"/>
              <w:jc w:val="center"/>
            </w:pPr>
            <w:r>
              <w:rPr>
                <w:sz w:val="20"/>
              </w:rPr>
              <w:t xml:space="preserve">4,5</w:t>
            </w:r>
          </w:p>
        </w:tc>
        <w:tc>
          <w:tcPr>
            <w:tcW w:w="993" w:type="dxa"/>
            <w:vAlign w:val="center"/>
          </w:tcPr>
          <w:p>
            <w:pPr>
              <w:pStyle w:val="0"/>
              <w:jc w:val="center"/>
            </w:pPr>
            <w:r>
              <w:rPr>
                <w:sz w:val="20"/>
              </w:rPr>
              <w:t xml:space="preserve">3</w:t>
            </w:r>
          </w:p>
        </w:tc>
        <w:tc>
          <w:tcPr>
            <w:tcW w:w="970" w:type="dxa"/>
            <w:vAlign w:val="center"/>
          </w:tcPr>
          <w:p>
            <w:pPr>
              <w:pStyle w:val="0"/>
              <w:jc w:val="center"/>
            </w:pPr>
            <w:r>
              <w:rPr>
                <w:sz w:val="20"/>
              </w:rPr>
              <w:t xml:space="preserve">0,18</w:t>
            </w:r>
          </w:p>
        </w:tc>
        <w:tc>
          <w:tcPr>
            <w:tcW w:w="851" w:type="dxa"/>
            <w:vAlign w:val="center"/>
          </w:tcPr>
          <w:p>
            <w:pPr>
              <w:pStyle w:val="0"/>
              <w:jc w:val="center"/>
            </w:pPr>
            <w:r>
              <w:rPr>
                <w:sz w:val="20"/>
              </w:rPr>
              <w:t xml:space="preserve">0,07</w:t>
            </w:r>
          </w:p>
        </w:tc>
        <w:tc>
          <w:tcPr>
            <w:tcW w:w="1587" w:type="dxa"/>
            <w:vAlign w:val="center"/>
          </w:tcPr>
          <w:p>
            <w:pPr>
              <w:pStyle w:val="0"/>
              <w:jc w:val="center"/>
            </w:pPr>
            <w:r>
              <w:rPr>
                <w:sz w:val="20"/>
              </w:rPr>
              <w:t xml:space="preserve">0,03</w:t>
            </w:r>
          </w:p>
        </w:tc>
      </w:tr>
      <w:tr>
        <w:tc>
          <w:tcPr>
            <w:tcW w:w="2268" w:type="dxa"/>
            <w:vAlign w:val="center"/>
          </w:tcPr>
          <w:p>
            <w:pPr>
              <w:pStyle w:val="0"/>
            </w:pPr>
            <w:r>
              <w:rPr>
                <w:sz w:val="20"/>
              </w:rPr>
              <w:t xml:space="preserve">Медицинские психологи</w:t>
            </w:r>
          </w:p>
        </w:tc>
        <w:tc>
          <w:tcPr>
            <w:tcW w:w="1039" w:type="dxa"/>
            <w:vAlign w:val="center"/>
          </w:tcPr>
          <w:p>
            <w:pPr>
              <w:pStyle w:val="0"/>
              <w:jc w:val="center"/>
            </w:pPr>
            <w:r>
              <w:rPr>
                <w:sz w:val="20"/>
              </w:rPr>
              <w:t xml:space="preserve">49,25</w:t>
            </w:r>
          </w:p>
        </w:tc>
        <w:tc>
          <w:tcPr>
            <w:tcW w:w="1134" w:type="dxa"/>
            <w:vAlign w:val="center"/>
          </w:tcPr>
          <w:p>
            <w:pPr>
              <w:pStyle w:val="0"/>
              <w:jc w:val="center"/>
            </w:pPr>
            <w:r>
              <w:rPr>
                <w:sz w:val="20"/>
              </w:rPr>
              <w:t xml:space="preserve">28,75</w:t>
            </w:r>
          </w:p>
        </w:tc>
        <w:tc>
          <w:tcPr>
            <w:tcW w:w="1062" w:type="dxa"/>
            <w:vAlign w:val="center"/>
          </w:tcPr>
          <w:p>
            <w:pPr>
              <w:pStyle w:val="0"/>
              <w:jc w:val="center"/>
            </w:pPr>
            <w:r>
              <w:rPr>
                <w:sz w:val="20"/>
              </w:rPr>
              <w:t xml:space="preserve">20</w:t>
            </w:r>
          </w:p>
        </w:tc>
        <w:tc>
          <w:tcPr>
            <w:tcW w:w="1039" w:type="dxa"/>
            <w:vAlign w:val="center"/>
          </w:tcPr>
          <w:p>
            <w:pPr>
              <w:pStyle w:val="0"/>
              <w:jc w:val="center"/>
            </w:pPr>
            <w:r>
              <w:rPr>
                <w:sz w:val="20"/>
              </w:rPr>
              <w:t xml:space="preserve">17,25</w:t>
            </w:r>
          </w:p>
        </w:tc>
        <w:tc>
          <w:tcPr>
            <w:tcW w:w="993" w:type="dxa"/>
            <w:vAlign w:val="center"/>
          </w:tcPr>
          <w:p>
            <w:pPr>
              <w:pStyle w:val="0"/>
              <w:jc w:val="center"/>
            </w:pPr>
            <w:r>
              <w:rPr>
                <w:sz w:val="20"/>
              </w:rPr>
              <w:t xml:space="preserve">10,75</w:t>
            </w:r>
          </w:p>
        </w:tc>
        <w:tc>
          <w:tcPr>
            <w:tcW w:w="1062" w:type="dxa"/>
            <w:vAlign w:val="center"/>
          </w:tcPr>
          <w:p>
            <w:pPr>
              <w:pStyle w:val="0"/>
              <w:jc w:val="center"/>
            </w:pPr>
            <w:r>
              <w:rPr>
                <w:sz w:val="20"/>
              </w:rPr>
              <w:t xml:space="preserve">8</w:t>
            </w:r>
          </w:p>
        </w:tc>
        <w:tc>
          <w:tcPr>
            <w:tcW w:w="1134" w:type="dxa"/>
            <w:vAlign w:val="center"/>
          </w:tcPr>
          <w:p>
            <w:pPr>
              <w:pStyle w:val="0"/>
              <w:jc w:val="center"/>
            </w:pPr>
            <w:r>
              <w:rPr>
                <w:sz w:val="20"/>
              </w:rPr>
              <w:t xml:space="preserve">24</w:t>
            </w:r>
          </w:p>
        </w:tc>
        <w:tc>
          <w:tcPr>
            <w:tcW w:w="1134" w:type="dxa"/>
            <w:vAlign w:val="center"/>
          </w:tcPr>
          <w:p>
            <w:pPr>
              <w:pStyle w:val="0"/>
              <w:jc w:val="center"/>
            </w:pPr>
            <w:r>
              <w:rPr>
                <w:sz w:val="20"/>
              </w:rPr>
              <w:t xml:space="preserve">14,5</w:t>
            </w:r>
          </w:p>
        </w:tc>
        <w:tc>
          <w:tcPr>
            <w:tcW w:w="993" w:type="dxa"/>
            <w:vAlign w:val="center"/>
          </w:tcPr>
          <w:p>
            <w:pPr>
              <w:pStyle w:val="0"/>
              <w:jc w:val="center"/>
            </w:pPr>
            <w:r>
              <w:rPr>
                <w:sz w:val="20"/>
              </w:rPr>
              <w:t xml:space="preserve">10</w:t>
            </w:r>
          </w:p>
        </w:tc>
        <w:tc>
          <w:tcPr>
            <w:tcW w:w="970" w:type="dxa"/>
            <w:vAlign w:val="center"/>
          </w:tcPr>
          <w:p>
            <w:pPr>
              <w:pStyle w:val="0"/>
              <w:jc w:val="center"/>
            </w:pPr>
            <w:r>
              <w:rPr>
                <w:sz w:val="20"/>
              </w:rPr>
              <w:t xml:space="preserve">0,23</w:t>
            </w:r>
          </w:p>
        </w:tc>
        <w:tc>
          <w:tcPr>
            <w:tcW w:w="851" w:type="dxa"/>
            <w:vAlign w:val="center"/>
          </w:tcPr>
          <w:p>
            <w:pPr>
              <w:pStyle w:val="0"/>
              <w:jc w:val="center"/>
            </w:pPr>
            <w:r>
              <w:rPr>
                <w:sz w:val="20"/>
              </w:rPr>
              <w:t xml:space="preserve">0,09</w:t>
            </w:r>
          </w:p>
        </w:tc>
        <w:tc>
          <w:tcPr>
            <w:tcW w:w="1587" w:type="dxa"/>
            <w:vAlign w:val="center"/>
          </w:tcPr>
          <w:p>
            <w:pPr>
              <w:pStyle w:val="0"/>
              <w:jc w:val="center"/>
            </w:pPr>
            <w:r>
              <w:rPr>
                <w:sz w:val="20"/>
              </w:rPr>
              <w:t xml:space="preserve">0,12</w:t>
            </w:r>
          </w:p>
        </w:tc>
      </w:tr>
      <w:tr>
        <w:tc>
          <w:tcPr>
            <w:tcW w:w="2268" w:type="dxa"/>
            <w:vAlign w:val="center"/>
          </w:tcPr>
          <w:p>
            <w:pPr>
              <w:pStyle w:val="0"/>
            </w:pPr>
            <w:r>
              <w:rPr>
                <w:sz w:val="20"/>
              </w:rPr>
              <w:t xml:space="preserve">Инструкторы - методисты по лечебной физкультуре</w:t>
            </w:r>
          </w:p>
        </w:tc>
        <w:tc>
          <w:tcPr>
            <w:tcW w:w="1039" w:type="dxa"/>
            <w:vAlign w:val="center"/>
          </w:tcPr>
          <w:p>
            <w:pPr>
              <w:pStyle w:val="0"/>
              <w:jc w:val="center"/>
            </w:pPr>
            <w:r>
              <w:rPr>
                <w:sz w:val="20"/>
              </w:rPr>
              <w:t xml:space="preserve">1,75</w:t>
            </w:r>
          </w:p>
        </w:tc>
        <w:tc>
          <w:tcPr>
            <w:tcW w:w="1134" w:type="dxa"/>
            <w:vAlign w:val="center"/>
          </w:tcPr>
          <w:p>
            <w:pPr>
              <w:pStyle w:val="0"/>
              <w:jc w:val="center"/>
            </w:pPr>
            <w:r>
              <w:rPr>
                <w:sz w:val="20"/>
              </w:rPr>
              <w:t xml:space="preserve">1,75</w:t>
            </w:r>
          </w:p>
        </w:tc>
        <w:tc>
          <w:tcPr>
            <w:tcW w:w="1062" w:type="dxa"/>
            <w:vAlign w:val="center"/>
          </w:tcPr>
          <w:p>
            <w:pPr>
              <w:pStyle w:val="0"/>
              <w:jc w:val="center"/>
            </w:pPr>
            <w:r>
              <w:rPr>
                <w:sz w:val="20"/>
              </w:rPr>
              <w:t xml:space="preserve">2</w:t>
            </w:r>
          </w:p>
        </w:tc>
        <w:tc>
          <w:tcPr>
            <w:tcW w:w="1039" w:type="dxa"/>
            <w:vAlign w:val="center"/>
          </w:tcPr>
          <w:p>
            <w:pPr>
              <w:pStyle w:val="0"/>
              <w:jc w:val="center"/>
            </w:pPr>
            <w:r>
              <w:rPr>
                <w:sz w:val="20"/>
              </w:rPr>
              <w:t xml:space="preserve">1,25</w:t>
            </w:r>
          </w:p>
        </w:tc>
        <w:tc>
          <w:tcPr>
            <w:tcW w:w="993" w:type="dxa"/>
            <w:vAlign w:val="center"/>
          </w:tcPr>
          <w:p>
            <w:pPr>
              <w:pStyle w:val="0"/>
              <w:jc w:val="center"/>
            </w:pPr>
            <w:r>
              <w:rPr>
                <w:sz w:val="20"/>
              </w:rPr>
              <w:t xml:space="preserve">1,25</w:t>
            </w:r>
          </w:p>
        </w:tc>
        <w:tc>
          <w:tcPr>
            <w:tcW w:w="1062" w:type="dxa"/>
            <w:vAlign w:val="center"/>
          </w:tcPr>
          <w:p>
            <w:pPr>
              <w:pStyle w:val="0"/>
              <w:jc w:val="center"/>
            </w:pPr>
            <w:r>
              <w:rPr>
                <w:sz w:val="20"/>
              </w:rPr>
              <w:t xml:space="preserve">1</w:t>
            </w:r>
          </w:p>
        </w:tc>
        <w:tc>
          <w:tcPr>
            <w:tcW w:w="1134" w:type="dxa"/>
            <w:vAlign w:val="center"/>
          </w:tcPr>
          <w:p>
            <w:pPr>
              <w:pStyle w:val="0"/>
              <w:jc w:val="center"/>
            </w:pPr>
            <w:r>
              <w:rPr>
                <w:sz w:val="20"/>
              </w:rPr>
              <w:t xml:space="preserve">0,5</w:t>
            </w:r>
          </w:p>
        </w:tc>
        <w:tc>
          <w:tcPr>
            <w:tcW w:w="1134" w:type="dxa"/>
            <w:vAlign w:val="center"/>
          </w:tcPr>
          <w:p>
            <w:pPr>
              <w:pStyle w:val="0"/>
              <w:jc w:val="center"/>
            </w:pPr>
            <w:r>
              <w:rPr>
                <w:sz w:val="20"/>
              </w:rPr>
              <w:t xml:space="preserve">0,5</w:t>
            </w:r>
          </w:p>
        </w:tc>
        <w:tc>
          <w:tcPr>
            <w:tcW w:w="993" w:type="dxa"/>
            <w:vAlign w:val="center"/>
          </w:tcPr>
          <w:p>
            <w:pPr>
              <w:pStyle w:val="0"/>
              <w:jc w:val="center"/>
            </w:pPr>
            <w:r>
              <w:rPr>
                <w:sz w:val="20"/>
              </w:rPr>
              <w:t xml:space="preserve">1</w:t>
            </w:r>
          </w:p>
        </w:tc>
        <w:tc>
          <w:tcPr>
            <w:tcW w:w="970" w:type="dxa"/>
            <w:vAlign w:val="center"/>
          </w:tcPr>
          <w:p>
            <w:pPr>
              <w:pStyle w:val="0"/>
              <w:jc w:val="center"/>
            </w:pPr>
            <w:r>
              <w:rPr>
                <w:sz w:val="20"/>
              </w:rPr>
              <w:t xml:space="preserve">0,02</w:t>
            </w:r>
          </w:p>
        </w:tc>
        <w:tc>
          <w:tcPr>
            <w:tcW w:w="851" w:type="dxa"/>
            <w:vAlign w:val="center"/>
          </w:tcPr>
          <w:p>
            <w:pPr>
              <w:pStyle w:val="0"/>
              <w:jc w:val="center"/>
            </w:pPr>
            <w:r>
              <w:rPr>
                <w:sz w:val="20"/>
              </w:rPr>
              <w:t xml:space="preserve">0,01</w:t>
            </w:r>
          </w:p>
        </w:tc>
        <w:tc>
          <w:tcPr>
            <w:tcW w:w="1587" w:type="dxa"/>
            <w:vAlign w:val="center"/>
          </w:tcPr>
          <w:p>
            <w:pPr>
              <w:pStyle w:val="0"/>
              <w:jc w:val="center"/>
            </w:pPr>
            <w:r>
              <w:rPr>
                <w:sz w:val="20"/>
              </w:rPr>
              <w:t xml:space="preserve">0,01</w:t>
            </w:r>
          </w:p>
        </w:tc>
      </w:tr>
      <w:tr>
        <w:tc>
          <w:tcPr>
            <w:tcW w:w="2268" w:type="dxa"/>
            <w:vAlign w:val="center"/>
          </w:tcPr>
          <w:p>
            <w:pPr>
              <w:pStyle w:val="0"/>
            </w:pPr>
            <w:r>
              <w:rPr>
                <w:sz w:val="20"/>
              </w:rPr>
              <w:t xml:space="preserve">Врачи ультразвуковой диагностики</w:t>
            </w:r>
          </w:p>
        </w:tc>
        <w:tc>
          <w:tcPr>
            <w:tcW w:w="1039" w:type="dxa"/>
            <w:vAlign w:val="center"/>
          </w:tcPr>
          <w:p>
            <w:pPr>
              <w:pStyle w:val="0"/>
              <w:jc w:val="center"/>
            </w:pPr>
            <w:r>
              <w:rPr>
                <w:sz w:val="20"/>
              </w:rPr>
              <w:t xml:space="preserve">178,25</w:t>
            </w:r>
          </w:p>
        </w:tc>
        <w:tc>
          <w:tcPr>
            <w:tcW w:w="1134" w:type="dxa"/>
            <w:vAlign w:val="center"/>
          </w:tcPr>
          <w:p>
            <w:pPr>
              <w:pStyle w:val="0"/>
              <w:jc w:val="center"/>
            </w:pPr>
            <w:r>
              <w:rPr>
                <w:sz w:val="20"/>
              </w:rPr>
              <w:t xml:space="preserve">134,25</w:t>
            </w:r>
          </w:p>
        </w:tc>
        <w:tc>
          <w:tcPr>
            <w:tcW w:w="1062" w:type="dxa"/>
            <w:vAlign w:val="center"/>
          </w:tcPr>
          <w:p>
            <w:pPr>
              <w:pStyle w:val="0"/>
              <w:jc w:val="center"/>
            </w:pPr>
            <w:r>
              <w:rPr>
                <w:sz w:val="20"/>
              </w:rPr>
              <w:t xml:space="preserve">91</w:t>
            </w:r>
          </w:p>
        </w:tc>
        <w:tc>
          <w:tcPr>
            <w:tcW w:w="1039" w:type="dxa"/>
            <w:vAlign w:val="center"/>
          </w:tcPr>
          <w:p>
            <w:pPr>
              <w:pStyle w:val="0"/>
              <w:jc w:val="center"/>
            </w:pPr>
            <w:r>
              <w:rPr>
                <w:sz w:val="20"/>
              </w:rPr>
              <w:t xml:space="preserve">104,75</w:t>
            </w:r>
          </w:p>
        </w:tc>
        <w:tc>
          <w:tcPr>
            <w:tcW w:w="993" w:type="dxa"/>
            <w:vAlign w:val="center"/>
          </w:tcPr>
          <w:p>
            <w:pPr>
              <w:pStyle w:val="0"/>
              <w:jc w:val="center"/>
            </w:pPr>
            <w:r>
              <w:rPr>
                <w:sz w:val="20"/>
              </w:rPr>
              <w:t xml:space="preserve">78,5</w:t>
            </w:r>
          </w:p>
        </w:tc>
        <w:tc>
          <w:tcPr>
            <w:tcW w:w="1062" w:type="dxa"/>
            <w:vAlign w:val="center"/>
          </w:tcPr>
          <w:p>
            <w:pPr>
              <w:pStyle w:val="0"/>
              <w:jc w:val="center"/>
            </w:pPr>
            <w:r>
              <w:rPr>
                <w:sz w:val="20"/>
              </w:rPr>
              <w:t xml:space="preserve">51</w:t>
            </w:r>
          </w:p>
        </w:tc>
        <w:tc>
          <w:tcPr>
            <w:tcW w:w="1134" w:type="dxa"/>
            <w:vAlign w:val="center"/>
          </w:tcPr>
          <w:p>
            <w:pPr>
              <w:pStyle w:val="0"/>
              <w:jc w:val="center"/>
            </w:pPr>
            <w:r>
              <w:rPr>
                <w:sz w:val="20"/>
              </w:rPr>
              <w:t xml:space="preserve">73,5</w:t>
            </w:r>
          </w:p>
        </w:tc>
        <w:tc>
          <w:tcPr>
            <w:tcW w:w="1134" w:type="dxa"/>
            <w:vAlign w:val="center"/>
          </w:tcPr>
          <w:p>
            <w:pPr>
              <w:pStyle w:val="0"/>
              <w:jc w:val="center"/>
            </w:pPr>
            <w:r>
              <w:rPr>
                <w:sz w:val="20"/>
              </w:rPr>
              <w:t xml:space="preserve">55,75</w:t>
            </w:r>
          </w:p>
        </w:tc>
        <w:tc>
          <w:tcPr>
            <w:tcW w:w="993" w:type="dxa"/>
            <w:vAlign w:val="center"/>
          </w:tcPr>
          <w:p>
            <w:pPr>
              <w:pStyle w:val="0"/>
              <w:jc w:val="center"/>
            </w:pPr>
            <w:r>
              <w:rPr>
                <w:sz w:val="20"/>
              </w:rPr>
              <w:t xml:space="preserve">40</w:t>
            </w:r>
          </w:p>
        </w:tc>
        <w:tc>
          <w:tcPr>
            <w:tcW w:w="970" w:type="dxa"/>
            <w:vAlign w:val="center"/>
          </w:tcPr>
          <w:p>
            <w:pPr>
              <w:pStyle w:val="0"/>
              <w:jc w:val="center"/>
            </w:pPr>
            <w:r>
              <w:rPr>
                <w:sz w:val="20"/>
              </w:rPr>
              <w:t xml:space="preserve">1,05</w:t>
            </w:r>
          </w:p>
        </w:tc>
        <w:tc>
          <w:tcPr>
            <w:tcW w:w="851" w:type="dxa"/>
            <w:vAlign w:val="center"/>
          </w:tcPr>
          <w:p>
            <w:pPr>
              <w:pStyle w:val="0"/>
              <w:jc w:val="center"/>
            </w:pPr>
            <w:r>
              <w:rPr>
                <w:sz w:val="20"/>
              </w:rPr>
              <w:t xml:space="preserve">0,59</w:t>
            </w:r>
          </w:p>
        </w:tc>
        <w:tc>
          <w:tcPr>
            <w:tcW w:w="1587" w:type="dxa"/>
            <w:vAlign w:val="center"/>
          </w:tcPr>
          <w:p>
            <w:pPr>
              <w:pStyle w:val="0"/>
              <w:jc w:val="center"/>
            </w:pPr>
            <w:r>
              <w:rPr>
                <w:sz w:val="20"/>
              </w:rPr>
              <w:t xml:space="preserve">0,46</w:t>
            </w:r>
          </w:p>
        </w:tc>
      </w:tr>
    </w:tbl>
    <w:p>
      <w:pPr>
        <w:pStyle w:val="0"/>
        <w:jc w:val="both"/>
      </w:pPr>
      <w:r>
        <w:rPr>
          <w:sz w:val="20"/>
        </w:rPr>
      </w:r>
    </w:p>
    <w:p>
      <w:pPr>
        <w:pStyle w:val="0"/>
        <w:outlineLvl w:val="3"/>
        <w:jc w:val="right"/>
      </w:pPr>
      <w:r>
        <w:rPr>
          <w:sz w:val="20"/>
        </w:rPr>
        <w:t xml:space="preserve">Таблица 30</w:t>
      </w:r>
    </w:p>
    <w:p>
      <w:pPr>
        <w:pStyle w:val="0"/>
        <w:jc w:val="both"/>
      </w:pPr>
      <w:r>
        <w:rPr>
          <w:sz w:val="20"/>
        </w:rPr>
      </w:r>
    </w:p>
    <w:p>
      <w:pPr>
        <w:pStyle w:val="2"/>
        <w:jc w:val="center"/>
      </w:pPr>
      <w:r>
        <w:rPr>
          <w:sz w:val="20"/>
        </w:rPr>
        <w:t xml:space="preserve">Показатели кадровой обеспеченности</w:t>
      </w:r>
    </w:p>
    <w:p>
      <w:pPr>
        <w:pStyle w:val="2"/>
        <w:jc w:val="center"/>
      </w:pPr>
      <w:r>
        <w:rPr>
          <w:sz w:val="20"/>
        </w:rPr>
        <w:t xml:space="preserve">службы оказания помощи при БСК в 2022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20"/>
        <w:gridCol w:w="1134"/>
        <w:gridCol w:w="1075"/>
        <w:gridCol w:w="1075"/>
        <w:gridCol w:w="1020"/>
        <w:gridCol w:w="1020"/>
        <w:gridCol w:w="1075"/>
        <w:gridCol w:w="1077"/>
        <w:gridCol w:w="1076"/>
        <w:gridCol w:w="907"/>
        <w:gridCol w:w="907"/>
        <w:gridCol w:w="1587"/>
      </w:tblGrid>
      <w:tr>
        <w:tc>
          <w:tcPr>
            <w:tcW w:w="2268" w:type="dxa"/>
            <w:vAlign w:val="center"/>
            <w:vMerge w:val="restart"/>
          </w:tcPr>
          <w:p>
            <w:pPr>
              <w:pStyle w:val="0"/>
              <w:jc w:val="center"/>
            </w:pPr>
            <w:r>
              <w:rPr>
                <w:sz w:val="20"/>
              </w:rPr>
              <w:t xml:space="preserve">2022 год</w:t>
            </w:r>
          </w:p>
        </w:tc>
        <w:tc>
          <w:tcPr>
            <w:gridSpan w:val="3"/>
            <w:tcW w:w="3229" w:type="dxa"/>
            <w:vAlign w:val="center"/>
          </w:tcPr>
          <w:p>
            <w:pPr>
              <w:pStyle w:val="0"/>
              <w:jc w:val="center"/>
            </w:pPr>
            <w:r>
              <w:rPr>
                <w:sz w:val="20"/>
              </w:rPr>
              <w:t xml:space="preserve">ВСЕГО</w:t>
            </w:r>
          </w:p>
        </w:tc>
        <w:tc>
          <w:tcPr>
            <w:gridSpan w:val="3"/>
            <w:tcW w:w="3115" w:type="dxa"/>
            <w:vAlign w:val="center"/>
          </w:tcPr>
          <w:p>
            <w:pPr>
              <w:pStyle w:val="0"/>
              <w:jc w:val="center"/>
            </w:pPr>
            <w:r>
              <w:rPr>
                <w:sz w:val="20"/>
              </w:rPr>
              <w:t xml:space="preserve">Амбулаторно-поликлинические учреждения (АПУ)</w:t>
            </w:r>
          </w:p>
        </w:tc>
        <w:tc>
          <w:tcPr>
            <w:gridSpan w:val="3"/>
            <w:tcW w:w="3228" w:type="dxa"/>
            <w:vAlign w:val="center"/>
          </w:tcPr>
          <w:p>
            <w:pPr>
              <w:pStyle w:val="0"/>
              <w:jc w:val="center"/>
            </w:pPr>
            <w:r>
              <w:rPr>
                <w:sz w:val="20"/>
              </w:rPr>
              <w:t xml:space="preserve">Стационар</w:t>
            </w:r>
          </w:p>
        </w:tc>
        <w:tc>
          <w:tcPr>
            <w:gridSpan w:val="3"/>
            <w:tcW w:w="3401" w:type="dxa"/>
            <w:vAlign w:val="center"/>
          </w:tcPr>
          <w:p>
            <w:pPr>
              <w:pStyle w:val="0"/>
              <w:jc w:val="center"/>
            </w:pPr>
            <w:r>
              <w:rPr>
                <w:sz w:val="20"/>
              </w:rPr>
              <w:t xml:space="preserve">Обеспеченность</w:t>
            </w:r>
          </w:p>
          <w:p>
            <w:pPr>
              <w:pStyle w:val="0"/>
              <w:jc w:val="center"/>
            </w:pPr>
            <w:r>
              <w:rPr>
                <w:sz w:val="20"/>
              </w:rPr>
              <w:t xml:space="preserve">на 10 тыс. населения</w:t>
            </w:r>
          </w:p>
        </w:tc>
      </w:tr>
      <w:tr>
        <w:tc>
          <w:tcPr>
            <w:vMerge w:val="continue"/>
          </w:tcPr>
          <w:p/>
        </w:tc>
        <w:tc>
          <w:tcPr>
            <w:tcW w:w="1020" w:type="dxa"/>
            <w:vAlign w:val="center"/>
          </w:tcPr>
          <w:p>
            <w:pPr>
              <w:pStyle w:val="0"/>
              <w:jc w:val="center"/>
            </w:pPr>
            <w:r>
              <w:rPr>
                <w:sz w:val="20"/>
              </w:rPr>
              <w:t xml:space="preserve">штатные</w:t>
            </w:r>
          </w:p>
        </w:tc>
        <w:tc>
          <w:tcPr>
            <w:tcW w:w="1134" w:type="dxa"/>
            <w:vAlign w:val="center"/>
          </w:tcPr>
          <w:p>
            <w:pPr>
              <w:pStyle w:val="0"/>
              <w:jc w:val="center"/>
            </w:pPr>
            <w:r>
              <w:rPr>
                <w:sz w:val="20"/>
              </w:rPr>
              <w:t xml:space="preserve">занятые</w:t>
            </w:r>
          </w:p>
        </w:tc>
        <w:tc>
          <w:tcPr>
            <w:tcW w:w="1075"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20" w:type="dxa"/>
            <w:vAlign w:val="center"/>
          </w:tcPr>
          <w:p>
            <w:pPr>
              <w:pStyle w:val="0"/>
              <w:jc w:val="center"/>
            </w:pPr>
            <w:r>
              <w:rPr>
                <w:sz w:val="20"/>
              </w:rPr>
              <w:t xml:space="preserve">занятые</w:t>
            </w:r>
          </w:p>
        </w:tc>
        <w:tc>
          <w:tcPr>
            <w:tcW w:w="1020" w:type="dxa"/>
            <w:vAlign w:val="center"/>
          </w:tcPr>
          <w:p>
            <w:pPr>
              <w:pStyle w:val="0"/>
              <w:jc w:val="center"/>
            </w:pPr>
            <w:r>
              <w:rPr>
                <w:sz w:val="20"/>
              </w:rPr>
              <w:t xml:space="preserve">физ. лица</w:t>
            </w:r>
          </w:p>
        </w:tc>
        <w:tc>
          <w:tcPr>
            <w:tcW w:w="1075" w:type="dxa"/>
            <w:vAlign w:val="center"/>
          </w:tcPr>
          <w:p>
            <w:pPr>
              <w:pStyle w:val="0"/>
              <w:jc w:val="center"/>
            </w:pPr>
            <w:r>
              <w:rPr>
                <w:sz w:val="20"/>
              </w:rPr>
              <w:t xml:space="preserve">штатные</w:t>
            </w:r>
          </w:p>
        </w:tc>
        <w:tc>
          <w:tcPr>
            <w:tcW w:w="1077" w:type="dxa"/>
            <w:vAlign w:val="center"/>
          </w:tcPr>
          <w:p>
            <w:pPr>
              <w:pStyle w:val="0"/>
              <w:jc w:val="center"/>
            </w:pPr>
            <w:r>
              <w:rPr>
                <w:sz w:val="20"/>
              </w:rPr>
              <w:t xml:space="preserve">занятые</w:t>
            </w:r>
          </w:p>
        </w:tc>
        <w:tc>
          <w:tcPr>
            <w:tcW w:w="1076" w:type="dxa"/>
            <w:vAlign w:val="center"/>
          </w:tcPr>
          <w:p>
            <w:pPr>
              <w:pStyle w:val="0"/>
              <w:jc w:val="center"/>
            </w:pPr>
            <w:r>
              <w:rPr>
                <w:sz w:val="20"/>
              </w:rPr>
              <w:t xml:space="preserve">физ. лица</w:t>
            </w:r>
          </w:p>
        </w:tc>
        <w:tc>
          <w:tcPr>
            <w:tcW w:w="907" w:type="dxa"/>
            <w:vAlign w:val="center"/>
          </w:tcPr>
          <w:p>
            <w:pPr>
              <w:pStyle w:val="0"/>
              <w:jc w:val="center"/>
            </w:pPr>
            <w:r>
              <w:rPr>
                <w:sz w:val="20"/>
              </w:rPr>
              <w:t xml:space="preserve">Всего</w:t>
            </w:r>
          </w:p>
        </w:tc>
        <w:tc>
          <w:tcPr>
            <w:tcW w:w="907" w:type="dxa"/>
            <w:vAlign w:val="center"/>
          </w:tcPr>
          <w:p>
            <w:pPr>
              <w:pStyle w:val="0"/>
              <w:jc w:val="center"/>
            </w:pPr>
            <w:r>
              <w:rPr>
                <w:sz w:val="20"/>
              </w:rPr>
              <w:t xml:space="preserve">АПУ</w:t>
            </w:r>
          </w:p>
        </w:tc>
        <w:tc>
          <w:tcPr>
            <w:tcW w:w="1587" w:type="dxa"/>
            <w:vAlign w:val="center"/>
          </w:tcPr>
          <w:p>
            <w:pPr>
              <w:pStyle w:val="0"/>
              <w:jc w:val="center"/>
            </w:pPr>
            <w:r>
              <w:rPr>
                <w:sz w:val="20"/>
              </w:rPr>
              <w:t xml:space="preserve">Стационар</w:t>
            </w:r>
          </w:p>
        </w:tc>
      </w:tr>
      <w:tr>
        <w:tc>
          <w:tcPr>
            <w:tcW w:w="2268" w:type="dxa"/>
            <w:vAlign w:val="center"/>
          </w:tcPr>
          <w:p>
            <w:pPr>
              <w:pStyle w:val="0"/>
            </w:pPr>
            <w:r>
              <w:rPr>
                <w:sz w:val="20"/>
              </w:rPr>
              <w:t xml:space="preserve">Кардиологи</w:t>
            </w:r>
          </w:p>
        </w:tc>
        <w:tc>
          <w:tcPr>
            <w:tcW w:w="1020" w:type="dxa"/>
            <w:vAlign w:val="center"/>
          </w:tcPr>
          <w:p>
            <w:pPr>
              <w:pStyle w:val="0"/>
              <w:jc w:val="center"/>
            </w:pPr>
            <w:r>
              <w:rPr>
                <w:sz w:val="20"/>
              </w:rPr>
              <w:t xml:space="preserve">115</w:t>
            </w:r>
          </w:p>
        </w:tc>
        <w:tc>
          <w:tcPr>
            <w:tcW w:w="1134" w:type="dxa"/>
            <w:vAlign w:val="center"/>
          </w:tcPr>
          <w:p>
            <w:pPr>
              <w:pStyle w:val="0"/>
              <w:jc w:val="center"/>
            </w:pPr>
            <w:r>
              <w:rPr>
                <w:sz w:val="20"/>
              </w:rPr>
              <w:t xml:space="preserve">108</w:t>
            </w:r>
          </w:p>
        </w:tc>
        <w:tc>
          <w:tcPr>
            <w:tcW w:w="1075" w:type="dxa"/>
            <w:vAlign w:val="center"/>
          </w:tcPr>
          <w:p>
            <w:pPr>
              <w:pStyle w:val="0"/>
              <w:jc w:val="center"/>
            </w:pPr>
            <w:r>
              <w:rPr>
                <w:sz w:val="20"/>
              </w:rPr>
              <w:t xml:space="preserve">96</w:t>
            </w:r>
          </w:p>
        </w:tc>
        <w:tc>
          <w:tcPr>
            <w:tcW w:w="1075" w:type="dxa"/>
            <w:vAlign w:val="center"/>
          </w:tcPr>
          <w:p>
            <w:pPr>
              <w:pStyle w:val="0"/>
              <w:jc w:val="center"/>
            </w:pPr>
            <w:r>
              <w:rPr>
                <w:sz w:val="20"/>
              </w:rPr>
              <w:t xml:space="preserve">45,75</w:t>
            </w:r>
          </w:p>
        </w:tc>
        <w:tc>
          <w:tcPr>
            <w:tcW w:w="1020" w:type="dxa"/>
            <w:vAlign w:val="center"/>
          </w:tcPr>
          <w:p>
            <w:pPr>
              <w:pStyle w:val="0"/>
              <w:jc w:val="center"/>
            </w:pPr>
            <w:r>
              <w:rPr>
                <w:sz w:val="20"/>
              </w:rPr>
              <w:t xml:space="preserve">40</w:t>
            </w:r>
          </w:p>
        </w:tc>
        <w:tc>
          <w:tcPr>
            <w:tcW w:w="1020" w:type="dxa"/>
            <w:vAlign w:val="center"/>
          </w:tcPr>
          <w:p>
            <w:pPr>
              <w:pStyle w:val="0"/>
              <w:jc w:val="center"/>
            </w:pPr>
            <w:r>
              <w:rPr>
                <w:sz w:val="20"/>
              </w:rPr>
              <w:t xml:space="preserve">36</w:t>
            </w:r>
          </w:p>
        </w:tc>
        <w:tc>
          <w:tcPr>
            <w:tcW w:w="1075" w:type="dxa"/>
            <w:vAlign w:val="center"/>
          </w:tcPr>
          <w:p>
            <w:pPr>
              <w:pStyle w:val="0"/>
              <w:jc w:val="center"/>
            </w:pPr>
            <w:r>
              <w:rPr>
                <w:sz w:val="20"/>
              </w:rPr>
              <w:t xml:space="preserve">69,25</w:t>
            </w:r>
          </w:p>
        </w:tc>
        <w:tc>
          <w:tcPr>
            <w:tcW w:w="1077" w:type="dxa"/>
            <w:vAlign w:val="center"/>
          </w:tcPr>
          <w:p>
            <w:pPr>
              <w:pStyle w:val="0"/>
              <w:jc w:val="center"/>
            </w:pPr>
            <w:r>
              <w:rPr>
                <w:sz w:val="20"/>
              </w:rPr>
              <w:t xml:space="preserve">68</w:t>
            </w:r>
          </w:p>
        </w:tc>
        <w:tc>
          <w:tcPr>
            <w:tcW w:w="1076" w:type="dxa"/>
            <w:vAlign w:val="center"/>
          </w:tcPr>
          <w:p>
            <w:pPr>
              <w:pStyle w:val="0"/>
              <w:jc w:val="center"/>
            </w:pPr>
            <w:r>
              <w:rPr>
                <w:sz w:val="20"/>
              </w:rPr>
              <w:t xml:space="preserve">60</w:t>
            </w:r>
          </w:p>
        </w:tc>
        <w:tc>
          <w:tcPr>
            <w:tcW w:w="907" w:type="dxa"/>
            <w:vAlign w:val="center"/>
          </w:tcPr>
          <w:p>
            <w:pPr>
              <w:pStyle w:val="0"/>
              <w:jc w:val="center"/>
            </w:pPr>
            <w:r>
              <w:rPr>
                <w:sz w:val="20"/>
              </w:rPr>
              <w:t xml:space="preserve">1,10</w:t>
            </w:r>
          </w:p>
        </w:tc>
        <w:tc>
          <w:tcPr>
            <w:tcW w:w="907" w:type="dxa"/>
            <w:vAlign w:val="center"/>
          </w:tcPr>
          <w:p>
            <w:pPr>
              <w:pStyle w:val="0"/>
              <w:jc w:val="center"/>
            </w:pPr>
            <w:r>
              <w:rPr>
                <w:sz w:val="20"/>
              </w:rPr>
              <w:t xml:space="preserve">0,41</w:t>
            </w:r>
          </w:p>
        </w:tc>
        <w:tc>
          <w:tcPr>
            <w:tcW w:w="1587" w:type="dxa"/>
            <w:vAlign w:val="center"/>
          </w:tcPr>
          <w:p>
            <w:pPr>
              <w:pStyle w:val="0"/>
              <w:jc w:val="center"/>
            </w:pPr>
            <w:r>
              <w:rPr>
                <w:sz w:val="20"/>
              </w:rPr>
              <w:t xml:space="preserve">0,69</w:t>
            </w:r>
          </w:p>
        </w:tc>
      </w:tr>
      <w:tr>
        <w:tc>
          <w:tcPr>
            <w:tcW w:w="2268" w:type="dxa"/>
            <w:vAlign w:val="center"/>
          </w:tcPr>
          <w:p>
            <w:pPr>
              <w:pStyle w:val="0"/>
            </w:pPr>
            <w:r>
              <w:rPr>
                <w:sz w:val="20"/>
              </w:rPr>
              <w:t xml:space="preserve">Неврологи</w:t>
            </w:r>
          </w:p>
        </w:tc>
        <w:tc>
          <w:tcPr>
            <w:tcW w:w="1020" w:type="dxa"/>
            <w:vAlign w:val="center"/>
          </w:tcPr>
          <w:p>
            <w:pPr>
              <w:pStyle w:val="0"/>
              <w:jc w:val="center"/>
            </w:pPr>
            <w:r>
              <w:rPr>
                <w:sz w:val="20"/>
              </w:rPr>
              <w:t xml:space="preserve">198,25</w:t>
            </w:r>
          </w:p>
        </w:tc>
        <w:tc>
          <w:tcPr>
            <w:tcW w:w="1134" w:type="dxa"/>
            <w:vAlign w:val="center"/>
          </w:tcPr>
          <w:p>
            <w:pPr>
              <w:pStyle w:val="0"/>
              <w:jc w:val="center"/>
            </w:pPr>
            <w:r>
              <w:rPr>
                <w:sz w:val="20"/>
              </w:rPr>
              <w:t xml:space="preserve">177,75</w:t>
            </w:r>
          </w:p>
        </w:tc>
        <w:tc>
          <w:tcPr>
            <w:tcW w:w="1075" w:type="dxa"/>
            <w:vAlign w:val="center"/>
          </w:tcPr>
          <w:p>
            <w:pPr>
              <w:pStyle w:val="0"/>
              <w:jc w:val="center"/>
            </w:pPr>
            <w:r>
              <w:rPr>
                <w:sz w:val="20"/>
              </w:rPr>
              <w:t xml:space="preserve">160</w:t>
            </w:r>
          </w:p>
        </w:tc>
        <w:tc>
          <w:tcPr>
            <w:tcW w:w="1075" w:type="dxa"/>
            <w:vAlign w:val="center"/>
          </w:tcPr>
          <w:p>
            <w:pPr>
              <w:pStyle w:val="0"/>
              <w:jc w:val="center"/>
            </w:pPr>
            <w:r>
              <w:rPr>
                <w:sz w:val="20"/>
              </w:rPr>
              <w:t xml:space="preserve">91</w:t>
            </w:r>
          </w:p>
        </w:tc>
        <w:tc>
          <w:tcPr>
            <w:tcW w:w="1020" w:type="dxa"/>
            <w:vAlign w:val="center"/>
          </w:tcPr>
          <w:p>
            <w:pPr>
              <w:pStyle w:val="0"/>
              <w:jc w:val="center"/>
            </w:pPr>
            <w:r>
              <w:rPr>
                <w:sz w:val="20"/>
              </w:rPr>
              <w:t xml:space="preserve">85</w:t>
            </w:r>
          </w:p>
        </w:tc>
        <w:tc>
          <w:tcPr>
            <w:tcW w:w="1020" w:type="dxa"/>
            <w:vAlign w:val="center"/>
          </w:tcPr>
          <w:p>
            <w:pPr>
              <w:pStyle w:val="0"/>
              <w:jc w:val="center"/>
            </w:pPr>
            <w:r>
              <w:rPr>
                <w:sz w:val="20"/>
              </w:rPr>
              <w:t xml:space="preserve">80</w:t>
            </w:r>
          </w:p>
        </w:tc>
        <w:tc>
          <w:tcPr>
            <w:tcW w:w="1075" w:type="dxa"/>
            <w:vAlign w:val="center"/>
          </w:tcPr>
          <w:p>
            <w:pPr>
              <w:pStyle w:val="0"/>
              <w:jc w:val="center"/>
            </w:pPr>
            <w:r>
              <w:rPr>
                <w:sz w:val="20"/>
              </w:rPr>
              <w:t xml:space="preserve">104,25</w:t>
            </w:r>
          </w:p>
        </w:tc>
        <w:tc>
          <w:tcPr>
            <w:tcW w:w="1077" w:type="dxa"/>
            <w:vAlign w:val="center"/>
          </w:tcPr>
          <w:p>
            <w:pPr>
              <w:pStyle w:val="0"/>
              <w:jc w:val="center"/>
            </w:pPr>
            <w:r>
              <w:rPr>
                <w:sz w:val="20"/>
              </w:rPr>
              <w:t xml:space="preserve">91,25</w:t>
            </w:r>
          </w:p>
        </w:tc>
        <w:tc>
          <w:tcPr>
            <w:tcW w:w="1076" w:type="dxa"/>
            <w:vAlign w:val="center"/>
          </w:tcPr>
          <w:p>
            <w:pPr>
              <w:pStyle w:val="0"/>
              <w:jc w:val="center"/>
            </w:pPr>
            <w:r>
              <w:rPr>
                <w:sz w:val="20"/>
              </w:rPr>
              <w:t xml:space="preserve">80</w:t>
            </w:r>
          </w:p>
        </w:tc>
        <w:tc>
          <w:tcPr>
            <w:tcW w:w="907" w:type="dxa"/>
            <w:vAlign w:val="center"/>
          </w:tcPr>
          <w:p>
            <w:pPr>
              <w:pStyle w:val="0"/>
              <w:jc w:val="center"/>
            </w:pPr>
            <w:r>
              <w:rPr>
                <w:sz w:val="20"/>
              </w:rPr>
              <w:t xml:space="preserve">1,83</w:t>
            </w:r>
          </w:p>
        </w:tc>
        <w:tc>
          <w:tcPr>
            <w:tcW w:w="907" w:type="dxa"/>
            <w:vAlign w:val="center"/>
          </w:tcPr>
          <w:p>
            <w:pPr>
              <w:pStyle w:val="0"/>
              <w:jc w:val="center"/>
            </w:pPr>
            <w:r>
              <w:rPr>
                <w:sz w:val="20"/>
              </w:rPr>
              <w:t xml:space="preserve">0,92</w:t>
            </w:r>
          </w:p>
        </w:tc>
        <w:tc>
          <w:tcPr>
            <w:tcW w:w="1587" w:type="dxa"/>
            <w:vAlign w:val="center"/>
          </w:tcPr>
          <w:p>
            <w:pPr>
              <w:pStyle w:val="0"/>
              <w:jc w:val="center"/>
            </w:pPr>
            <w:r>
              <w:rPr>
                <w:sz w:val="20"/>
              </w:rPr>
              <w:t xml:space="preserve">0,92</w:t>
            </w:r>
          </w:p>
        </w:tc>
      </w:tr>
      <w:tr>
        <w:tc>
          <w:tcPr>
            <w:tcW w:w="2268" w:type="dxa"/>
            <w:vAlign w:val="center"/>
          </w:tcPr>
          <w:p>
            <w:pPr>
              <w:pStyle w:val="0"/>
            </w:pPr>
            <w:r>
              <w:rPr>
                <w:sz w:val="20"/>
              </w:rPr>
              <w:t xml:space="preserve">Нейрохирурги</w:t>
            </w:r>
          </w:p>
        </w:tc>
        <w:tc>
          <w:tcPr>
            <w:tcW w:w="1020" w:type="dxa"/>
            <w:vAlign w:val="center"/>
          </w:tcPr>
          <w:p>
            <w:pPr>
              <w:pStyle w:val="0"/>
              <w:jc w:val="center"/>
            </w:pPr>
            <w:r>
              <w:rPr>
                <w:sz w:val="20"/>
              </w:rPr>
              <w:t xml:space="preserve">22,25</w:t>
            </w:r>
          </w:p>
        </w:tc>
        <w:tc>
          <w:tcPr>
            <w:tcW w:w="1134" w:type="dxa"/>
            <w:vAlign w:val="center"/>
          </w:tcPr>
          <w:p>
            <w:pPr>
              <w:pStyle w:val="0"/>
              <w:jc w:val="center"/>
            </w:pPr>
            <w:r>
              <w:rPr>
                <w:sz w:val="20"/>
              </w:rPr>
              <w:t xml:space="preserve">22,25</w:t>
            </w:r>
          </w:p>
        </w:tc>
        <w:tc>
          <w:tcPr>
            <w:tcW w:w="1075" w:type="dxa"/>
            <w:vAlign w:val="center"/>
          </w:tcPr>
          <w:p>
            <w:pPr>
              <w:pStyle w:val="0"/>
              <w:jc w:val="center"/>
            </w:pPr>
            <w:r>
              <w:rPr>
                <w:sz w:val="20"/>
              </w:rPr>
              <w:t xml:space="preserve">16</w:t>
            </w:r>
          </w:p>
        </w:tc>
        <w:tc>
          <w:tcPr>
            <w:tcW w:w="1075" w:type="dxa"/>
            <w:vAlign w:val="center"/>
          </w:tcPr>
          <w:p>
            <w:pPr>
              <w:pStyle w:val="0"/>
              <w:jc w:val="center"/>
            </w:pPr>
            <w:r>
              <w:rPr>
                <w:sz w:val="20"/>
              </w:rPr>
              <w:t xml:space="preserve">1,5</w:t>
            </w:r>
          </w:p>
        </w:tc>
        <w:tc>
          <w:tcPr>
            <w:tcW w:w="1020" w:type="dxa"/>
            <w:vAlign w:val="center"/>
          </w:tcPr>
          <w:p>
            <w:pPr>
              <w:pStyle w:val="0"/>
              <w:jc w:val="center"/>
            </w:pPr>
            <w:r>
              <w:rPr>
                <w:sz w:val="20"/>
              </w:rPr>
              <w:t xml:space="preserve">1,5</w:t>
            </w:r>
          </w:p>
        </w:tc>
        <w:tc>
          <w:tcPr>
            <w:tcW w:w="1020" w:type="dxa"/>
            <w:vAlign w:val="center"/>
          </w:tcPr>
          <w:p>
            <w:pPr>
              <w:pStyle w:val="0"/>
              <w:jc w:val="center"/>
            </w:pPr>
            <w:r>
              <w:rPr>
                <w:sz w:val="20"/>
              </w:rPr>
              <w:t xml:space="preserve">0</w:t>
            </w:r>
          </w:p>
        </w:tc>
        <w:tc>
          <w:tcPr>
            <w:tcW w:w="1075" w:type="dxa"/>
            <w:vAlign w:val="center"/>
          </w:tcPr>
          <w:p>
            <w:pPr>
              <w:pStyle w:val="0"/>
              <w:jc w:val="center"/>
            </w:pPr>
            <w:r>
              <w:rPr>
                <w:sz w:val="20"/>
              </w:rPr>
              <w:t xml:space="preserve">15,5</w:t>
            </w:r>
          </w:p>
        </w:tc>
        <w:tc>
          <w:tcPr>
            <w:tcW w:w="1077" w:type="dxa"/>
            <w:vAlign w:val="center"/>
          </w:tcPr>
          <w:p>
            <w:pPr>
              <w:pStyle w:val="0"/>
              <w:jc w:val="center"/>
            </w:pPr>
            <w:r>
              <w:rPr>
                <w:sz w:val="20"/>
              </w:rPr>
              <w:t xml:space="preserve">15,5</w:t>
            </w:r>
          </w:p>
        </w:tc>
        <w:tc>
          <w:tcPr>
            <w:tcW w:w="1076" w:type="dxa"/>
            <w:vAlign w:val="center"/>
          </w:tcPr>
          <w:p>
            <w:pPr>
              <w:pStyle w:val="0"/>
              <w:jc w:val="center"/>
            </w:pPr>
            <w:r>
              <w:rPr>
                <w:sz w:val="20"/>
              </w:rPr>
              <w:t xml:space="preserve">15</w:t>
            </w:r>
          </w:p>
        </w:tc>
        <w:tc>
          <w:tcPr>
            <w:tcW w:w="907" w:type="dxa"/>
            <w:vAlign w:val="center"/>
          </w:tcPr>
          <w:p>
            <w:pPr>
              <w:pStyle w:val="0"/>
              <w:jc w:val="center"/>
            </w:pPr>
            <w:r>
              <w:rPr>
                <w:sz w:val="20"/>
              </w:rPr>
              <w:t xml:space="preserve">0,18</w:t>
            </w:r>
          </w:p>
        </w:tc>
        <w:tc>
          <w:tcPr>
            <w:tcW w:w="907" w:type="dxa"/>
            <w:vAlign w:val="center"/>
          </w:tcPr>
          <w:p>
            <w:pPr>
              <w:pStyle w:val="0"/>
              <w:jc w:val="center"/>
            </w:pPr>
            <w:r>
              <w:rPr>
                <w:sz w:val="20"/>
              </w:rPr>
              <w:t xml:space="preserve">0</w:t>
            </w:r>
          </w:p>
        </w:tc>
        <w:tc>
          <w:tcPr>
            <w:tcW w:w="1587" w:type="dxa"/>
            <w:vAlign w:val="center"/>
          </w:tcPr>
          <w:p>
            <w:pPr>
              <w:pStyle w:val="0"/>
              <w:jc w:val="center"/>
            </w:pPr>
            <w:r>
              <w:rPr>
                <w:sz w:val="20"/>
              </w:rPr>
              <w:t xml:space="preserve">0,17</w:t>
            </w:r>
          </w:p>
        </w:tc>
      </w:tr>
      <w:tr>
        <w:tc>
          <w:tcPr>
            <w:tcW w:w="2268" w:type="dxa"/>
            <w:vAlign w:val="center"/>
          </w:tcPr>
          <w:p>
            <w:pPr>
              <w:pStyle w:val="0"/>
            </w:pPr>
            <w:r>
              <w:rPr>
                <w:sz w:val="20"/>
              </w:rPr>
              <w:t xml:space="preserve">Сердечно-сосудистые хирурги</w:t>
            </w:r>
          </w:p>
        </w:tc>
        <w:tc>
          <w:tcPr>
            <w:tcW w:w="1020" w:type="dxa"/>
            <w:vAlign w:val="center"/>
          </w:tcPr>
          <w:p>
            <w:pPr>
              <w:pStyle w:val="0"/>
              <w:jc w:val="center"/>
            </w:pPr>
            <w:r>
              <w:rPr>
                <w:sz w:val="20"/>
              </w:rPr>
              <w:t xml:space="preserve">16,5</w:t>
            </w:r>
          </w:p>
        </w:tc>
        <w:tc>
          <w:tcPr>
            <w:tcW w:w="1134" w:type="dxa"/>
            <w:vAlign w:val="center"/>
          </w:tcPr>
          <w:p>
            <w:pPr>
              <w:pStyle w:val="0"/>
              <w:jc w:val="center"/>
            </w:pPr>
            <w:r>
              <w:rPr>
                <w:sz w:val="20"/>
              </w:rPr>
              <w:t xml:space="preserve">15,75</w:t>
            </w:r>
          </w:p>
        </w:tc>
        <w:tc>
          <w:tcPr>
            <w:tcW w:w="1075" w:type="dxa"/>
            <w:vAlign w:val="center"/>
          </w:tcPr>
          <w:p>
            <w:pPr>
              <w:pStyle w:val="0"/>
              <w:jc w:val="center"/>
            </w:pPr>
            <w:r>
              <w:rPr>
                <w:sz w:val="20"/>
              </w:rPr>
              <w:t xml:space="preserve">13</w:t>
            </w:r>
          </w:p>
        </w:tc>
        <w:tc>
          <w:tcPr>
            <w:tcW w:w="1075" w:type="dxa"/>
            <w:vAlign w:val="center"/>
          </w:tcPr>
          <w:p>
            <w:pPr>
              <w:pStyle w:val="0"/>
              <w:jc w:val="center"/>
            </w:pPr>
            <w:r>
              <w:rPr>
                <w:sz w:val="20"/>
              </w:rPr>
              <w:t xml:space="preserve">2,25</w:t>
            </w:r>
          </w:p>
        </w:tc>
        <w:tc>
          <w:tcPr>
            <w:tcW w:w="1020" w:type="dxa"/>
            <w:vAlign w:val="center"/>
          </w:tcPr>
          <w:p>
            <w:pPr>
              <w:pStyle w:val="0"/>
              <w:jc w:val="center"/>
            </w:pPr>
            <w:r>
              <w:rPr>
                <w:sz w:val="20"/>
              </w:rPr>
              <w:t xml:space="preserve">2</w:t>
            </w:r>
          </w:p>
        </w:tc>
        <w:tc>
          <w:tcPr>
            <w:tcW w:w="1020" w:type="dxa"/>
            <w:vAlign w:val="center"/>
          </w:tcPr>
          <w:p>
            <w:pPr>
              <w:pStyle w:val="0"/>
              <w:jc w:val="center"/>
            </w:pPr>
            <w:r>
              <w:rPr>
                <w:sz w:val="20"/>
              </w:rPr>
              <w:t xml:space="preserve">1</w:t>
            </w:r>
          </w:p>
        </w:tc>
        <w:tc>
          <w:tcPr>
            <w:tcW w:w="1075" w:type="dxa"/>
            <w:vAlign w:val="center"/>
          </w:tcPr>
          <w:p>
            <w:pPr>
              <w:pStyle w:val="0"/>
              <w:jc w:val="center"/>
            </w:pPr>
            <w:r>
              <w:rPr>
                <w:sz w:val="20"/>
              </w:rPr>
              <w:t xml:space="preserve">11,75</w:t>
            </w:r>
          </w:p>
        </w:tc>
        <w:tc>
          <w:tcPr>
            <w:tcW w:w="1077" w:type="dxa"/>
            <w:vAlign w:val="center"/>
          </w:tcPr>
          <w:p>
            <w:pPr>
              <w:pStyle w:val="0"/>
              <w:jc w:val="center"/>
            </w:pPr>
            <w:r>
              <w:rPr>
                <w:sz w:val="20"/>
              </w:rPr>
              <w:t xml:space="preserve">11,75</w:t>
            </w:r>
          </w:p>
        </w:tc>
        <w:tc>
          <w:tcPr>
            <w:tcW w:w="1076" w:type="dxa"/>
            <w:vAlign w:val="center"/>
          </w:tcPr>
          <w:p>
            <w:pPr>
              <w:pStyle w:val="0"/>
              <w:jc w:val="center"/>
            </w:pPr>
            <w:r>
              <w:rPr>
                <w:sz w:val="20"/>
              </w:rPr>
              <w:t xml:space="preserve">11</w:t>
            </w:r>
          </w:p>
        </w:tc>
        <w:tc>
          <w:tcPr>
            <w:tcW w:w="907" w:type="dxa"/>
            <w:vAlign w:val="center"/>
          </w:tcPr>
          <w:p>
            <w:pPr>
              <w:pStyle w:val="0"/>
              <w:jc w:val="center"/>
            </w:pPr>
            <w:r>
              <w:rPr>
                <w:sz w:val="20"/>
              </w:rPr>
              <w:t xml:space="preserve">0,14</w:t>
            </w:r>
          </w:p>
        </w:tc>
        <w:tc>
          <w:tcPr>
            <w:tcW w:w="907" w:type="dxa"/>
            <w:vAlign w:val="center"/>
          </w:tcPr>
          <w:p>
            <w:pPr>
              <w:pStyle w:val="0"/>
              <w:jc w:val="center"/>
            </w:pPr>
            <w:r>
              <w:rPr>
                <w:sz w:val="20"/>
              </w:rPr>
              <w:t xml:space="preserve">0,01</w:t>
            </w:r>
          </w:p>
        </w:tc>
        <w:tc>
          <w:tcPr>
            <w:tcW w:w="1587" w:type="dxa"/>
            <w:vAlign w:val="center"/>
          </w:tcPr>
          <w:p>
            <w:pPr>
              <w:pStyle w:val="0"/>
              <w:jc w:val="center"/>
            </w:pPr>
            <w:r>
              <w:rPr>
                <w:sz w:val="20"/>
              </w:rPr>
              <w:t xml:space="preserve">0,13</w:t>
            </w:r>
          </w:p>
        </w:tc>
      </w:tr>
      <w:tr>
        <w:tc>
          <w:tcPr>
            <w:tcW w:w="2268" w:type="dxa"/>
            <w:vAlign w:val="center"/>
          </w:tcPr>
          <w:p>
            <w:pPr>
              <w:pStyle w:val="0"/>
            </w:pPr>
            <w:r>
              <w:rPr>
                <w:sz w:val="20"/>
              </w:rPr>
              <w:t xml:space="preserve">Анестезиологи - реаниматологи</w:t>
            </w:r>
          </w:p>
        </w:tc>
        <w:tc>
          <w:tcPr>
            <w:tcW w:w="1020" w:type="dxa"/>
            <w:vAlign w:val="center"/>
          </w:tcPr>
          <w:p>
            <w:pPr>
              <w:pStyle w:val="0"/>
              <w:jc w:val="center"/>
            </w:pPr>
            <w:r>
              <w:rPr>
                <w:sz w:val="20"/>
              </w:rPr>
              <w:t xml:space="preserve">347,75</w:t>
            </w:r>
          </w:p>
        </w:tc>
        <w:tc>
          <w:tcPr>
            <w:tcW w:w="1134" w:type="dxa"/>
            <w:vAlign w:val="center"/>
          </w:tcPr>
          <w:p>
            <w:pPr>
              <w:pStyle w:val="0"/>
              <w:jc w:val="center"/>
            </w:pPr>
            <w:r>
              <w:rPr>
                <w:sz w:val="20"/>
              </w:rPr>
              <w:t xml:space="preserve">303,75</w:t>
            </w:r>
          </w:p>
        </w:tc>
        <w:tc>
          <w:tcPr>
            <w:tcW w:w="1075" w:type="dxa"/>
            <w:vAlign w:val="center"/>
          </w:tcPr>
          <w:p>
            <w:pPr>
              <w:pStyle w:val="0"/>
              <w:jc w:val="center"/>
            </w:pPr>
            <w:r>
              <w:rPr>
                <w:sz w:val="20"/>
              </w:rPr>
              <w:t xml:space="preserve">198</w:t>
            </w:r>
          </w:p>
        </w:tc>
        <w:tc>
          <w:tcPr>
            <w:tcW w:w="1075" w:type="dxa"/>
            <w:vAlign w:val="center"/>
          </w:tcPr>
          <w:p>
            <w:pPr>
              <w:pStyle w:val="0"/>
              <w:jc w:val="center"/>
            </w:pPr>
            <w:r>
              <w:rPr>
                <w:sz w:val="20"/>
              </w:rPr>
              <w:t xml:space="preserve">4,25</w:t>
            </w:r>
          </w:p>
        </w:tc>
        <w:tc>
          <w:tcPr>
            <w:tcW w:w="1020" w:type="dxa"/>
            <w:vAlign w:val="center"/>
          </w:tcPr>
          <w:p>
            <w:pPr>
              <w:pStyle w:val="0"/>
              <w:jc w:val="center"/>
            </w:pPr>
            <w:r>
              <w:rPr>
                <w:sz w:val="20"/>
              </w:rPr>
              <w:t xml:space="preserve">1,75</w:t>
            </w:r>
          </w:p>
        </w:tc>
        <w:tc>
          <w:tcPr>
            <w:tcW w:w="1020" w:type="dxa"/>
            <w:vAlign w:val="center"/>
          </w:tcPr>
          <w:p>
            <w:pPr>
              <w:pStyle w:val="0"/>
              <w:jc w:val="center"/>
            </w:pPr>
            <w:r>
              <w:rPr>
                <w:sz w:val="20"/>
              </w:rPr>
              <w:t xml:space="preserve">0</w:t>
            </w:r>
          </w:p>
        </w:tc>
        <w:tc>
          <w:tcPr>
            <w:tcW w:w="1075" w:type="dxa"/>
            <w:vAlign w:val="center"/>
          </w:tcPr>
          <w:p>
            <w:pPr>
              <w:pStyle w:val="0"/>
              <w:jc w:val="center"/>
            </w:pPr>
            <w:r>
              <w:rPr>
                <w:sz w:val="20"/>
              </w:rPr>
              <w:t xml:space="preserve">290</w:t>
            </w:r>
          </w:p>
        </w:tc>
        <w:tc>
          <w:tcPr>
            <w:tcW w:w="1077" w:type="dxa"/>
            <w:vAlign w:val="center"/>
          </w:tcPr>
          <w:p>
            <w:pPr>
              <w:pStyle w:val="0"/>
              <w:jc w:val="center"/>
            </w:pPr>
            <w:r>
              <w:rPr>
                <w:sz w:val="20"/>
              </w:rPr>
              <w:t xml:space="preserve">259,5</w:t>
            </w:r>
          </w:p>
        </w:tc>
        <w:tc>
          <w:tcPr>
            <w:tcW w:w="1076" w:type="dxa"/>
            <w:vAlign w:val="center"/>
          </w:tcPr>
          <w:p>
            <w:pPr>
              <w:pStyle w:val="0"/>
              <w:jc w:val="center"/>
            </w:pPr>
            <w:r>
              <w:rPr>
                <w:sz w:val="20"/>
              </w:rPr>
              <w:t xml:space="preserve">172</w:t>
            </w:r>
          </w:p>
        </w:tc>
        <w:tc>
          <w:tcPr>
            <w:tcW w:w="907" w:type="dxa"/>
            <w:vAlign w:val="center"/>
          </w:tcPr>
          <w:p>
            <w:pPr>
              <w:pStyle w:val="0"/>
              <w:jc w:val="center"/>
            </w:pPr>
            <w:r>
              <w:rPr>
                <w:sz w:val="20"/>
              </w:rPr>
              <w:t xml:space="preserve">2,27</w:t>
            </w:r>
          </w:p>
        </w:tc>
        <w:tc>
          <w:tcPr>
            <w:tcW w:w="907" w:type="dxa"/>
            <w:vAlign w:val="center"/>
          </w:tcPr>
          <w:p>
            <w:pPr>
              <w:pStyle w:val="0"/>
              <w:jc w:val="center"/>
            </w:pPr>
            <w:r>
              <w:rPr>
                <w:sz w:val="20"/>
              </w:rPr>
              <w:t xml:space="preserve">0</w:t>
            </w:r>
          </w:p>
        </w:tc>
        <w:tc>
          <w:tcPr>
            <w:tcW w:w="1587" w:type="dxa"/>
            <w:vAlign w:val="center"/>
          </w:tcPr>
          <w:p>
            <w:pPr>
              <w:pStyle w:val="0"/>
              <w:jc w:val="center"/>
            </w:pPr>
            <w:r>
              <w:rPr>
                <w:sz w:val="20"/>
              </w:rPr>
              <w:t xml:space="preserve">1,97</w:t>
            </w:r>
          </w:p>
        </w:tc>
      </w:tr>
      <w:tr>
        <w:tc>
          <w:tcPr>
            <w:tcW w:w="2268" w:type="dxa"/>
            <w:vAlign w:val="center"/>
          </w:tcPr>
          <w:p>
            <w:pPr>
              <w:pStyle w:val="0"/>
            </w:pPr>
            <w:r>
              <w:rPr>
                <w:sz w:val="20"/>
              </w:rPr>
              <w:t xml:space="preserve">Врачи физической и реабилитационной медицины</w:t>
            </w:r>
          </w:p>
        </w:tc>
        <w:tc>
          <w:tcPr>
            <w:tcW w:w="1020" w:type="dxa"/>
            <w:vAlign w:val="center"/>
          </w:tcPr>
          <w:p>
            <w:pPr>
              <w:pStyle w:val="0"/>
              <w:jc w:val="center"/>
            </w:pPr>
            <w:r>
              <w:rPr>
                <w:sz w:val="20"/>
              </w:rPr>
              <w:t xml:space="preserve">15</w:t>
            </w:r>
          </w:p>
        </w:tc>
        <w:tc>
          <w:tcPr>
            <w:tcW w:w="1134" w:type="dxa"/>
            <w:vAlign w:val="center"/>
          </w:tcPr>
          <w:p>
            <w:pPr>
              <w:pStyle w:val="0"/>
              <w:jc w:val="center"/>
            </w:pPr>
            <w:r>
              <w:rPr>
                <w:sz w:val="20"/>
              </w:rPr>
              <w:t xml:space="preserve">2,25</w:t>
            </w:r>
          </w:p>
        </w:tc>
        <w:tc>
          <w:tcPr>
            <w:tcW w:w="1075" w:type="dxa"/>
            <w:vAlign w:val="center"/>
          </w:tcPr>
          <w:p>
            <w:pPr>
              <w:pStyle w:val="0"/>
              <w:jc w:val="center"/>
            </w:pPr>
            <w:r>
              <w:rPr>
                <w:sz w:val="20"/>
              </w:rPr>
              <w:t xml:space="preserve">0</w:t>
            </w:r>
          </w:p>
        </w:tc>
        <w:tc>
          <w:tcPr>
            <w:tcW w:w="1075" w:type="dxa"/>
            <w:vAlign w:val="center"/>
          </w:tcPr>
          <w:p>
            <w:pPr>
              <w:pStyle w:val="0"/>
              <w:jc w:val="center"/>
            </w:pPr>
            <w:r>
              <w:rPr>
                <w:sz w:val="20"/>
              </w:rPr>
              <w:t xml:space="preserve">4</w:t>
            </w:r>
          </w:p>
        </w:tc>
        <w:tc>
          <w:tcPr>
            <w:tcW w:w="1020" w:type="dxa"/>
            <w:vAlign w:val="center"/>
          </w:tcPr>
          <w:p>
            <w:pPr>
              <w:pStyle w:val="0"/>
              <w:jc w:val="center"/>
            </w:pPr>
            <w:r>
              <w:rPr>
                <w:sz w:val="20"/>
              </w:rPr>
              <w:t xml:space="preserve">1,25</w:t>
            </w:r>
          </w:p>
        </w:tc>
        <w:tc>
          <w:tcPr>
            <w:tcW w:w="1020" w:type="dxa"/>
            <w:vAlign w:val="center"/>
          </w:tcPr>
          <w:p>
            <w:pPr>
              <w:pStyle w:val="0"/>
              <w:jc w:val="center"/>
            </w:pPr>
            <w:r>
              <w:rPr>
                <w:sz w:val="20"/>
              </w:rPr>
              <w:t xml:space="preserve">0</w:t>
            </w:r>
          </w:p>
        </w:tc>
        <w:tc>
          <w:tcPr>
            <w:tcW w:w="1075" w:type="dxa"/>
            <w:vAlign w:val="center"/>
          </w:tcPr>
          <w:p>
            <w:pPr>
              <w:pStyle w:val="0"/>
              <w:jc w:val="center"/>
            </w:pPr>
            <w:r>
              <w:rPr>
                <w:sz w:val="20"/>
              </w:rPr>
              <w:t xml:space="preserve">11</w:t>
            </w:r>
          </w:p>
        </w:tc>
        <w:tc>
          <w:tcPr>
            <w:tcW w:w="1077" w:type="dxa"/>
            <w:vAlign w:val="center"/>
          </w:tcPr>
          <w:p>
            <w:pPr>
              <w:pStyle w:val="0"/>
              <w:jc w:val="center"/>
            </w:pPr>
            <w:r>
              <w:rPr>
                <w:sz w:val="20"/>
              </w:rPr>
              <w:t xml:space="preserve">1</w:t>
            </w:r>
          </w:p>
        </w:tc>
        <w:tc>
          <w:tcPr>
            <w:tcW w:w="1076"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907" w:type="dxa"/>
            <w:vAlign w:val="center"/>
          </w:tcPr>
          <w:p>
            <w:pPr>
              <w:pStyle w:val="0"/>
              <w:jc w:val="center"/>
            </w:pPr>
            <w:r>
              <w:rPr>
                <w:sz w:val="20"/>
              </w:rPr>
              <w:t xml:space="preserve">0</w:t>
            </w:r>
          </w:p>
        </w:tc>
        <w:tc>
          <w:tcPr>
            <w:tcW w:w="1587" w:type="dxa"/>
            <w:vAlign w:val="center"/>
          </w:tcPr>
          <w:p>
            <w:pPr>
              <w:pStyle w:val="0"/>
              <w:jc w:val="center"/>
            </w:pPr>
            <w:r>
              <w:rPr>
                <w:sz w:val="20"/>
              </w:rPr>
              <w:t xml:space="preserve">0</w:t>
            </w:r>
          </w:p>
        </w:tc>
      </w:tr>
      <w:tr>
        <w:tc>
          <w:tcPr>
            <w:tcW w:w="2268" w:type="dxa"/>
            <w:vAlign w:val="center"/>
          </w:tcPr>
          <w:p>
            <w:pPr>
              <w:pStyle w:val="0"/>
            </w:pPr>
            <w:r>
              <w:rPr>
                <w:sz w:val="20"/>
              </w:rPr>
              <w:t xml:space="preserve">Врачи по лечебной физкультуре</w:t>
            </w:r>
          </w:p>
        </w:tc>
        <w:tc>
          <w:tcPr>
            <w:tcW w:w="1020" w:type="dxa"/>
            <w:vAlign w:val="center"/>
          </w:tcPr>
          <w:p>
            <w:pPr>
              <w:pStyle w:val="0"/>
              <w:jc w:val="center"/>
            </w:pPr>
            <w:r>
              <w:rPr>
                <w:sz w:val="20"/>
              </w:rPr>
              <w:t xml:space="preserve">14,25</w:t>
            </w:r>
          </w:p>
        </w:tc>
        <w:tc>
          <w:tcPr>
            <w:tcW w:w="1134" w:type="dxa"/>
            <w:vAlign w:val="center"/>
          </w:tcPr>
          <w:p>
            <w:pPr>
              <w:pStyle w:val="0"/>
              <w:jc w:val="center"/>
            </w:pPr>
            <w:r>
              <w:rPr>
                <w:sz w:val="20"/>
              </w:rPr>
              <w:t xml:space="preserve">9,5</w:t>
            </w:r>
          </w:p>
        </w:tc>
        <w:tc>
          <w:tcPr>
            <w:tcW w:w="1075" w:type="dxa"/>
            <w:vAlign w:val="center"/>
          </w:tcPr>
          <w:p>
            <w:pPr>
              <w:pStyle w:val="0"/>
              <w:jc w:val="center"/>
            </w:pPr>
            <w:r>
              <w:rPr>
                <w:sz w:val="20"/>
              </w:rPr>
              <w:t xml:space="preserve">6</w:t>
            </w:r>
          </w:p>
        </w:tc>
        <w:tc>
          <w:tcPr>
            <w:tcW w:w="1075" w:type="dxa"/>
            <w:vAlign w:val="center"/>
          </w:tcPr>
          <w:p>
            <w:pPr>
              <w:pStyle w:val="0"/>
              <w:jc w:val="center"/>
            </w:pPr>
            <w:r>
              <w:rPr>
                <w:sz w:val="20"/>
              </w:rPr>
              <w:t xml:space="preserve">5</w:t>
            </w:r>
          </w:p>
        </w:tc>
        <w:tc>
          <w:tcPr>
            <w:tcW w:w="1020" w:type="dxa"/>
            <w:vAlign w:val="center"/>
          </w:tcPr>
          <w:p>
            <w:pPr>
              <w:pStyle w:val="0"/>
              <w:jc w:val="center"/>
            </w:pPr>
            <w:r>
              <w:rPr>
                <w:sz w:val="20"/>
              </w:rPr>
              <w:t xml:space="preserve">2,5</w:t>
            </w:r>
          </w:p>
        </w:tc>
        <w:tc>
          <w:tcPr>
            <w:tcW w:w="1020" w:type="dxa"/>
            <w:vAlign w:val="center"/>
          </w:tcPr>
          <w:p>
            <w:pPr>
              <w:pStyle w:val="0"/>
              <w:jc w:val="center"/>
            </w:pPr>
            <w:r>
              <w:rPr>
                <w:sz w:val="20"/>
              </w:rPr>
              <w:t xml:space="preserve">2</w:t>
            </w:r>
          </w:p>
        </w:tc>
        <w:tc>
          <w:tcPr>
            <w:tcW w:w="1075" w:type="dxa"/>
            <w:vAlign w:val="center"/>
          </w:tcPr>
          <w:p>
            <w:pPr>
              <w:pStyle w:val="0"/>
              <w:jc w:val="center"/>
            </w:pPr>
            <w:r>
              <w:rPr>
                <w:sz w:val="20"/>
              </w:rPr>
              <w:t xml:space="preserve">8,75</w:t>
            </w:r>
          </w:p>
        </w:tc>
        <w:tc>
          <w:tcPr>
            <w:tcW w:w="1077" w:type="dxa"/>
            <w:vAlign w:val="center"/>
          </w:tcPr>
          <w:p>
            <w:pPr>
              <w:pStyle w:val="0"/>
              <w:jc w:val="center"/>
            </w:pPr>
            <w:r>
              <w:rPr>
                <w:sz w:val="20"/>
              </w:rPr>
              <w:t xml:space="preserve">6,5</w:t>
            </w:r>
          </w:p>
        </w:tc>
        <w:tc>
          <w:tcPr>
            <w:tcW w:w="1076" w:type="dxa"/>
            <w:vAlign w:val="center"/>
          </w:tcPr>
          <w:p>
            <w:pPr>
              <w:pStyle w:val="0"/>
              <w:jc w:val="center"/>
            </w:pPr>
            <w:r>
              <w:rPr>
                <w:sz w:val="20"/>
              </w:rPr>
              <w:t xml:space="preserve">4</w:t>
            </w:r>
          </w:p>
        </w:tc>
        <w:tc>
          <w:tcPr>
            <w:tcW w:w="907" w:type="dxa"/>
            <w:vAlign w:val="center"/>
          </w:tcPr>
          <w:p>
            <w:pPr>
              <w:pStyle w:val="0"/>
              <w:jc w:val="center"/>
            </w:pPr>
            <w:r>
              <w:rPr>
                <w:sz w:val="20"/>
              </w:rPr>
              <w:t xml:space="preserve">0,07</w:t>
            </w:r>
          </w:p>
        </w:tc>
        <w:tc>
          <w:tcPr>
            <w:tcW w:w="907" w:type="dxa"/>
            <w:vAlign w:val="center"/>
          </w:tcPr>
          <w:p>
            <w:pPr>
              <w:pStyle w:val="0"/>
              <w:jc w:val="center"/>
            </w:pPr>
            <w:r>
              <w:rPr>
                <w:sz w:val="20"/>
              </w:rPr>
              <w:t xml:space="preserve">0,02</w:t>
            </w:r>
          </w:p>
        </w:tc>
        <w:tc>
          <w:tcPr>
            <w:tcW w:w="1587" w:type="dxa"/>
            <w:vAlign w:val="center"/>
          </w:tcPr>
          <w:p>
            <w:pPr>
              <w:pStyle w:val="0"/>
              <w:jc w:val="center"/>
            </w:pPr>
            <w:r>
              <w:rPr>
                <w:sz w:val="20"/>
              </w:rPr>
              <w:t xml:space="preserve">0,04</w:t>
            </w:r>
          </w:p>
        </w:tc>
      </w:tr>
      <w:tr>
        <w:tc>
          <w:tcPr>
            <w:tcW w:w="2268" w:type="dxa"/>
            <w:vAlign w:val="center"/>
          </w:tcPr>
          <w:p>
            <w:pPr>
              <w:pStyle w:val="0"/>
            </w:pPr>
            <w:r>
              <w:rPr>
                <w:sz w:val="20"/>
              </w:rPr>
              <w:t xml:space="preserve">Физиотерапевты</w:t>
            </w:r>
          </w:p>
        </w:tc>
        <w:tc>
          <w:tcPr>
            <w:tcW w:w="1020" w:type="dxa"/>
            <w:vAlign w:val="center"/>
          </w:tcPr>
          <w:p>
            <w:pPr>
              <w:pStyle w:val="0"/>
              <w:jc w:val="center"/>
            </w:pPr>
            <w:r>
              <w:rPr>
                <w:sz w:val="20"/>
              </w:rPr>
              <w:t xml:space="preserve">42,5</w:t>
            </w:r>
          </w:p>
        </w:tc>
        <w:tc>
          <w:tcPr>
            <w:tcW w:w="1134" w:type="dxa"/>
            <w:vAlign w:val="center"/>
          </w:tcPr>
          <w:p>
            <w:pPr>
              <w:pStyle w:val="0"/>
              <w:jc w:val="center"/>
            </w:pPr>
            <w:r>
              <w:rPr>
                <w:sz w:val="20"/>
              </w:rPr>
              <w:t xml:space="preserve">36,5</w:t>
            </w:r>
          </w:p>
        </w:tc>
        <w:tc>
          <w:tcPr>
            <w:tcW w:w="1075" w:type="dxa"/>
            <w:vAlign w:val="center"/>
          </w:tcPr>
          <w:p>
            <w:pPr>
              <w:pStyle w:val="0"/>
              <w:jc w:val="center"/>
            </w:pPr>
            <w:r>
              <w:rPr>
                <w:sz w:val="20"/>
              </w:rPr>
              <w:t xml:space="preserve">29</w:t>
            </w:r>
          </w:p>
        </w:tc>
        <w:tc>
          <w:tcPr>
            <w:tcW w:w="1075" w:type="dxa"/>
            <w:vAlign w:val="center"/>
          </w:tcPr>
          <w:p>
            <w:pPr>
              <w:pStyle w:val="0"/>
              <w:jc w:val="center"/>
            </w:pPr>
            <w:r>
              <w:rPr>
                <w:sz w:val="20"/>
              </w:rPr>
              <w:t xml:space="preserve">22,75</w:t>
            </w:r>
          </w:p>
        </w:tc>
        <w:tc>
          <w:tcPr>
            <w:tcW w:w="1020" w:type="dxa"/>
            <w:vAlign w:val="center"/>
          </w:tcPr>
          <w:p>
            <w:pPr>
              <w:pStyle w:val="0"/>
              <w:jc w:val="center"/>
            </w:pPr>
            <w:r>
              <w:rPr>
                <w:sz w:val="20"/>
              </w:rPr>
              <w:t xml:space="preserve">19,5</w:t>
            </w:r>
          </w:p>
        </w:tc>
        <w:tc>
          <w:tcPr>
            <w:tcW w:w="1020" w:type="dxa"/>
            <w:vAlign w:val="center"/>
          </w:tcPr>
          <w:p>
            <w:pPr>
              <w:pStyle w:val="0"/>
              <w:jc w:val="center"/>
            </w:pPr>
            <w:r>
              <w:rPr>
                <w:sz w:val="20"/>
              </w:rPr>
              <w:t xml:space="preserve">16</w:t>
            </w:r>
          </w:p>
        </w:tc>
        <w:tc>
          <w:tcPr>
            <w:tcW w:w="1075" w:type="dxa"/>
            <w:vAlign w:val="center"/>
          </w:tcPr>
          <w:p>
            <w:pPr>
              <w:pStyle w:val="0"/>
              <w:jc w:val="center"/>
            </w:pPr>
            <w:r>
              <w:rPr>
                <w:sz w:val="20"/>
              </w:rPr>
              <w:t xml:space="preserve">19,25</w:t>
            </w:r>
          </w:p>
        </w:tc>
        <w:tc>
          <w:tcPr>
            <w:tcW w:w="1077" w:type="dxa"/>
            <w:vAlign w:val="center"/>
          </w:tcPr>
          <w:p>
            <w:pPr>
              <w:pStyle w:val="0"/>
              <w:jc w:val="center"/>
            </w:pPr>
            <w:r>
              <w:rPr>
                <w:sz w:val="20"/>
              </w:rPr>
              <w:t xml:space="preserve">16,5</w:t>
            </w:r>
          </w:p>
        </w:tc>
        <w:tc>
          <w:tcPr>
            <w:tcW w:w="1076" w:type="dxa"/>
            <w:vAlign w:val="center"/>
          </w:tcPr>
          <w:p>
            <w:pPr>
              <w:pStyle w:val="0"/>
              <w:jc w:val="center"/>
            </w:pPr>
            <w:r>
              <w:rPr>
                <w:sz w:val="20"/>
              </w:rPr>
              <w:t xml:space="preserve">12</w:t>
            </w:r>
          </w:p>
        </w:tc>
        <w:tc>
          <w:tcPr>
            <w:tcW w:w="907" w:type="dxa"/>
            <w:vAlign w:val="center"/>
          </w:tcPr>
          <w:p>
            <w:pPr>
              <w:pStyle w:val="0"/>
              <w:jc w:val="center"/>
            </w:pPr>
            <w:r>
              <w:rPr>
                <w:sz w:val="20"/>
              </w:rPr>
              <w:t xml:space="preserve">0,33</w:t>
            </w:r>
          </w:p>
        </w:tc>
        <w:tc>
          <w:tcPr>
            <w:tcW w:w="907" w:type="dxa"/>
            <w:vAlign w:val="center"/>
          </w:tcPr>
          <w:p>
            <w:pPr>
              <w:pStyle w:val="0"/>
              <w:jc w:val="center"/>
            </w:pPr>
            <w:r>
              <w:rPr>
                <w:sz w:val="20"/>
              </w:rPr>
              <w:t xml:space="preserve">0,18</w:t>
            </w:r>
          </w:p>
        </w:tc>
        <w:tc>
          <w:tcPr>
            <w:tcW w:w="1587" w:type="dxa"/>
            <w:vAlign w:val="center"/>
          </w:tcPr>
          <w:p>
            <w:pPr>
              <w:pStyle w:val="0"/>
              <w:jc w:val="center"/>
            </w:pPr>
            <w:r>
              <w:rPr>
                <w:sz w:val="20"/>
              </w:rPr>
              <w:t xml:space="preserve">0,14</w:t>
            </w:r>
          </w:p>
        </w:tc>
      </w:tr>
      <w:tr>
        <w:tc>
          <w:tcPr>
            <w:tcW w:w="2268" w:type="dxa"/>
            <w:vAlign w:val="center"/>
          </w:tcPr>
          <w:p>
            <w:pPr>
              <w:pStyle w:val="0"/>
            </w:pPr>
            <w:r>
              <w:rPr>
                <w:sz w:val="20"/>
              </w:rPr>
              <w:t xml:space="preserve">Логопеды</w:t>
            </w:r>
          </w:p>
        </w:tc>
        <w:tc>
          <w:tcPr>
            <w:tcW w:w="1020" w:type="dxa"/>
            <w:vAlign w:val="center"/>
          </w:tcPr>
          <w:p>
            <w:pPr>
              <w:pStyle w:val="0"/>
              <w:jc w:val="center"/>
            </w:pPr>
            <w:r>
              <w:rPr>
                <w:sz w:val="20"/>
              </w:rPr>
              <w:t xml:space="preserve">22,75</w:t>
            </w:r>
          </w:p>
        </w:tc>
        <w:tc>
          <w:tcPr>
            <w:tcW w:w="1134" w:type="dxa"/>
            <w:vAlign w:val="center"/>
          </w:tcPr>
          <w:p>
            <w:pPr>
              <w:pStyle w:val="0"/>
              <w:jc w:val="center"/>
            </w:pPr>
            <w:r>
              <w:rPr>
                <w:sz w:val="20"/>
              </w:rPr>
              <w:t xml:space="preserve">17,25</w:t>
            </w:r>
          </w:p>
        </w:tc>
        <w:tc>
          <w:tcPr>
            <w:tcW w:w="1075" w:type="dxa"/>
            <w:vAlign w:val="center"/>
          </w:tcPr>
          <w:p>
            <w:pPr>
              <w:pStyle w:val="0"/>
              <w:jc w:val="center"/>
            </w:pPr>
            <w:r>
              <w:rPr>
                <w:sz w:val="20"/>
              </w:rPr>
              <w:t xml:space="preserve">12</w:t>
            </w:r>
          </w:p>
        </w:tc>
        <w:tc>
          <w:tcPr>
            <w:tcW w:w="1075" w:type="dxa"/>
            <w:vAlign w:val="center"/>
          </w:tcPr>
          <w:p>
            <w:pPr>
              <w:pStyle w:val="0"/>
              <w:jc w:val="center"/>
            </w:pPr>
            <w:r>
              <w:rPr>
                <w:sz w:val="20"/>
              </w:rPr>
              <w:t xml:space="preserve">5,5</w:t>
            </w:r>
          </w:p>
        </w:tc>
        <w:tc>
          <w:tcPr>
            <w:tcW w:w="1020" w:type="dxa"/>
            <w:vAlign w:val="center"/>
          </w:tcPr>
          <w:p>
            <w:pPr>
              <w:pStyle w:val="0"/>
              <w:jc w:val="center"/>
            </w:pPr>
            <w:r>
              <w:rPr>
                <w:sz w:val="20"/>
              </w:rPr>
              <w:t xml:space="preserve">3</w:t>
            </w:r>
          </w:p>
        </w:tc>
        <w:tc>
          <w:tcPr>
            <w:tcW w:w="1020" w:type="dxa"/>
            <w:vAlign w:val="center"/>
          </w:tcPr>
          <w:p>
            <w:pPr>
              <w:pStyle w:val="0"/>
              <w:jc w:val="center"/>
            </w:pPr>
            <w:r>
              <w:rPr>
                <w:sz w:val="20"/>
              </w:rPr>
              <w:t xml:space="preserve">2</w:t>
            </w:r>
          </w:p>
        </w:tc>
        <w:tc>
          <w:tcPr>
            <w:tcW w:w="1075" w:type="dxa"/>
            <w:vAlign w:val="center"/>
          </w:tcPr>
          <w:p>
            <w:pPr>
              <w:pStyle w:val="0"/>
              <w:jc w:val="center"/>
            </w:pPr>
            <w:r>
              <w:rPr>
                <w:sz w:val="20"/>
              </w:rPr>
              <w:t xml:space="preserve">17,25</w:t>
            </w:r>
          </w:p>
        </w:tc>
        <w:tc>
          <w:tcPr>
            <w:tcW w:w="1077" w:type="dxa"/>
            <w:vAlign w:val="center"/>
          </w:tcPr>
          <w:p>
            <w:pPr>
              <w:pStyle w:val="0"/>
              <w:jc w:val="center"/>
            </w:pPr>
            <w:r>
              <w:rPr>
                <w:sz w:val="20"/>
              </w:rPr>
              <w:t xml:space="preserve">14,25</w:t>
            </w:r>
          </w:p>
        </w:tc>
        <w:tc>
          <w:tcPr>
            <w:tcW w:w="1076" w:type="dxa"/>
            <w:vAlign w:val="center"/>
          </w:tcPr>
          <w:p>
            <w:pPr>
              <w:pStyle w:val="0"/>
              <w:jc w:val="center"/>
            </w:pPr>
            <w:r>
              <w:rPr>
                <w:sz w:val="20"/>
              </w:rPr>
              <w:t xml:space="preserve">10</w:t>
            </w:r>
          </w:p>
        </w:tc>
        <w:tc>
          <w:tcPr>
            <w:tcW w:w="907" w:type="dxa"/>
            <w:vAlign w:val="center"/>
          </w:tcPr>
          <w:p>
            <w:pPr>
              <w:pStyle w:val="0"/>
              <w:jc w:val="center"/>
            </w:pPr>
            <w:r>
              <w:rPr>
                <w:sz w:val="20"/>
              </w:rPr>
              <w:t xml:space="preserve">0,14</w:t>
            </w:r>
          </w:p>
        </w:tc>
        <w:tc>
          <w:tcPr>
            <w:tcW w:w="907" w:type="dxa"/>
            <w:vAlign w:val="center"/>
          </w:tcPr>
          <w:p>
            <w:pPr>
              <w:pStyle w:val="0"/>
              <w:jc w:val="center"/>
            </w:pPr>
            <w:r>
              <w:rPr>
                <w:sz w:val="20"/>
              </w:rPr>
              <w:t xml:space="preserve">0,02</w:t>
            </w:r>
          </w:p>
        </w:tc>
        <w:tc>
          <w:tcPr>
            <w:tcW w:w="1587" w:type="dxa"/>
            <w:vAlign w:val="center"/>
          </w:tcPr>
          <w:p>
            <w:pPr>
              <w:pStyle w:val="0"/>
              <w:jc w:val="center"/>
            </w:pPr>
            <w:r>
              <w:rPr>
                <w:sz w:val="20"/>
              </w:rPr>
              <w:t xml:space="preserve">0,11</w:t>
            </w:r>
          </w:p>
        </w:tc>
      </w:tr>
      <w:tr>
        <w:tc>
          <w:tcPr>
            <w:tcW w:w="2268" w:type="dxa"/>
            <w:vAlign w:val="center"/>
          </w:tcPr>
          <w:p>
            <w:pPr>
              <w:pStyle w:val="0"/>
            </w:pPr>
            <w:r>
              <w:rPr>
                <w:sz w:val="20"/>
              </w:rPr>
              <w:t xml:space="preserve">Медицинские психологи</w:t>
            </w:r>
          </w:p>
        </w:tc>
        <w:tc>
          <w:tcPr>
            <w:tcW w:w="1020" w:type="dxa"/>
            <w:vAlign w:val="center"/>
          </w:tcPr>
          <w:p>
            <w:pPr>
              <w:pStyle w:val="0"/>
              <w:jc w:val="center"/>
            </w:pPr>
            <w:r>
              <w:rPr>
                <w:sz w:val="20"/>
              </w:rPr>
              <w:t xml:space="preserve">59</w:t>
            </w:r>
          </w:p>
        </w:tc>
        <w:tc>
          <w:tcPr>
            <w:tcW w:w="1134" w:type="dxa"/>
            <w:vAlign w:val="center"/>
          </w:tcPr>
          <w:p>
            <w:pPr>
              <w:pStyle w:val="0"/>
              <w:jc w:val="center"/>
            </w:pPr>
            <w:r>
              <w:rPr>
                <w:sz w:val="20"/>
              </w:rPr>
              <w:t xml:space="preserve">28,75</w:t>
            </w:r>
          </w:p>
        </w:tc>
        <w:tc>
          <w:tcPr>
            <w:tcW w:w="1075" w:type="dxa"/>
            <w:vAlign w:val="center"/>
          </w:tcPr>
          <w:p>
            <w:pPr>
              <w:pStyle w:val="0"/>
              <w:jc w:val="center"/>
            </w:pPr>
            <w:r>
              <w:rPr>
                <w:sz w:val="20"/>
              </w:rPr>
              <w:t xml:space="preserve">20</w:t>
            </w:r>
          </w:p>
        </w:tc>
        <w:tc>
          <w:tcPr>
            <w:tcW w:w="1075" w:type="dxa"/>
            <w:vAlign w:val="center"/>
          </w:tcPr>
          <w:p>
            <w:pPr>
              <w:pStyle w:val="0"/>
              <w:jc w:val="center"/>
            </w:pPr>
            <w:r>
              <w:rPr>
                <w:sz w:val="20"/>
              </w:rPr>
              <w:t xml:space="preserve">17,5</w:t>
            </w:r>
          </w:p>
        </w:tc>
        <w:tc>
          <w:tcPr>
            <w:tcW w:w="1020" w:type="dxa"/>
            <w:vAlign w:val="center"/>
          </w:tcPr>
          <w:p>
            <w:pPr>
              <w:pStyle w:val="0"/>
              <w:jc w:val="center"/>
            </w:pPr>
            <w:r>
              <w:rPr>
                <w:sz w:val="20"/>
              </w:rPr>
              <w:t xml:space="preserve">12,5</w:t>
            </w:r>
          </w:p>
        </w:tc>
        <w:tc>
          <w:tcPr>
            <w:tcW w:w="1020" w:type="dxa"/>
            <w:vAlign w:val="center"/>
          </w:tcPr>
          <w:p>
            <w:pPr>
              <w:pStyle w:val="0"/>
              <w:jc w:val="center"/>
            </w:pPr>
            <w:r>
              <w:rPr>
                <w:sz w:val="20"/>
              </w:rPr>
              <w:t xml:space="preserve">8</w:t>
            </w:r>
          </w:p>
        </w:tc>
        <w:tc>
          <w:tcPr>
            <w:tcW w:w="1075" w:type="dxa"/>
            <w:vAlign w:val="center"/>
          </w:tcPr>
          <w:p>
            <w:pPr>
              <w:pStyle w:val="0"/>
              <w:jc w:val="center"/>
            </w:pPr>
            <w:r>
              <w:rPr>
                <w:sz w:val="20"/>
              </w:rPr>
              <w:t xml:space="preserve">41,5</w:t>
            </w:r>
          </w:p>
        </w:tc>
        <w:tc>
          <w:tcPr>
            <w:tcW w:w="1077" w:type="dxa"/>
            <w:vAlign w:val="center"/>
          </w:tcPr>
          <w:p>
            <w:pPr>
              <w:pStyle w:val="0"/>
              <w:jc w:val="center"/>
            </w:pPr>
            <w:r>
              <w:rPr>
                <w:sz w:val="20"/>
              </w:rPr>
              <w:t xml:space="preserve">16,25</w:t>
            </w:r>
          </w:p>
        </w:tc>
        <w:tc>
          <w:tcPr>
            <w:tcW w:w="1076" w:type="dxa"/>
            <w:vAlign w:val="center"/>
          </w:tcPr>
          <w:p>
            <w:pPr>
              <w:pStyle w:val="0"/>
              <w:jc w:val="center"/>
            </w:pPr>
            <w:r>
              <w:rPr>
                <w:sz w:val="20"/>
              </w:rPr>
              <w:t xml:space="preserve">12</w:t>
            </w:r>
          </w:p>
        </w:tc>
        <w:tc>
          <w:tcPr>
            <w:tcW w:w="907" w:type="dxa"/>
            <w:vAlign w:val="center"/>
          </w:tcPr>
          <w:p>
            <w:pPr>
              <w:pStyle w:val="0"/>
              <w:jc w:val="center"/>
            </w:pPr>
            <w:r>
              <w:rPr>
                <w:sz w:val="20"/>
              </w:rPr>
              <w:t xml:space="preserve">0,23</w:t>
            </w:r>
          </w:p>
        </w:tc>
        <w:tc>
          <w:tcPr>
            <w:tcW w:w="907" w:type="dxa"/>
            <w:vAlign w:val="center"/>
          </w:tcPr>
          <w:p>
            <w:pPr>
              <w:pStyle w:val="0"/>
              <w:jc w:val="center"/>
            </w:pPr>
            <w:r>
              <w:rPr>
                <w:sz w:val="20"/>
              </w:rPr>
              <w:t xml:space="preserve">0,09</w:t>
            </w:r>
          </w:p>
        </w:tc>
        <w:tc>
          <w:tcPr>
            <w:tcW w:w="1587" w:type="dxa"/>
            <w:vAlign w:val="center"/>
          </w:tcPr>
          <w:p>
            <w:pPr>
              <w:pStyle w:val="0"/>
              <w:jc w:val="center"/>
            </w:pPr>
            <w:r>
              <w:rPr>
                <w:sz w:val="20"/>
              </w:rPr>
              <w:t xml:space="preserve">0,14</w:t>
            </w:r>
          </w:p>
        </w:tc>
      </w:tr>
      <w:tr>
        <w:tc>
          <w:tcPr>
            <w:tcW w:w="2268" w:type="dxa"/>
            <w:vAlign w:val="center"/>
          </w:tcPr>
          <w:p>
            <w:pPr>
              <w:pStyle w:val="0"/>
            </w:pPr>
            <w:r>
              <w:rPr>
                <w:sz w:val="20"/>
              </w:rPr>
              <w:t xml:space="preserve">Инструкторы - методисты по лечебной физкультуре</w:t>
            </w:r>
          </w:p>
        </w:tc>
        <w:tc>
          <w:tcPr>
            <w:tcW w:w="1020" w:type="dxa"/>
            <w:vAlign w:val="center"/>
          </w:tcPr>
          <w:p>
            <w:pPr>
              <w:pStyle w:val="0"/>
              <w:jc w:val="center"/>
            </w:pPr>
            <w:r>
              <w:rPr>
                <w:sz w:val="20"/>
              </w:rPr>
              <w:t xml:space="preserve">5,5</w:t>
            </w:r>
          </w:p>
        </w:tc>
        <w:tc>
          <w:tcPr>
            <w:tcW w:w="1134" w:type="dxa"/>
            <w:vAlign w:val="center"/>
          </w:tcPr>
          <w:p>
            <w:pPr>
              <w:pStyle w:val="0"/>
              <w:jc w:val="center"/>
            </w:pPr>
            <w:r>
              <w:rPr>
                <w:sz w:val="20"/>
              </w:rPr>
              <w:t xml:space="preserve">2,25</w:t>
            </w:r>
          </w:p>
        </w:tc>
        <w:tc>
          <w:tcPr>
            <w:tcW w:w="1075" w:type="dxa"/>
            <w:vAlign w:val="center"/>
          </w:tcPr>
          <w:p>
            <w:pPr>
              <w:pStyle w:val="0"/>
              <w:jc w:val="center"/>
            </w:pPr>
            <w:r>
              <w:rPr>
                <w:sz w:val="20"/>
              </w:rPr>
              <w:t xml:space="preserve">1</w:t>
            </w:r>
          </w:p>
        </w:tc>
        <w:tc>
          <w:tcPr>
            <w:tcW w:w="1075" w:type="dxa"/>
            <w:vAlign w:val="center"/>
          </w:tcPr>
          <w:p>
            <w:pPr>
              <w:pStyle w:val="0"/>
              <w:jc w:val="center"/>
            </w:pPr>
            <w:r>
              <w:rPr>
                <w:sz w:val="20"/>
              </w:rPr>
              <w:t xml:space="preserve">1,5</w:t>
            </w:r>
          </w:p>
        </w:tc>
        <w:tc>
          <w:tcPr>
            <w:tcW w:w="1020" w:type="dxa"/>
            <w:vAlign w:val="center"/>
          </w:tcPr>
          <w:p>
            <w:pPr>
              <w:pStyle w:val="0"/>
              <w:jc w:val="center"/>
            </w:pPr>
            <w:r>
              <w:rPr>
                <w:sz w:val="20"/>
              </w:rPr>
              <w:t xml:space="preserve">1,25</w:t>
            </w:r>
          </w:p>
        </w:tc>
        <w:tc>
          <w:tcPr>
            <w:tcW w:w="1020" w:type="dxa"/>
            <w:vAlign w:val="center"/>
          </w:tcPr>
          <w:p>
            <w:pPr>
              <w:pStyle w:val="0"/>
              <w:jc w:val="center"/>
            </w:pPr>
            <w:r>
              <w:rPr>
                <w:sz w:val="20"/>
              </w:rPr>
              <w:t xml:space="preserve">1</w:t>
            </w:r>
          </w:p>
        </w:tc>
        <w:tc>
          <w:tcPr>
            <w:tcW w:w="1075" w:type="dxa"/>
            <w:vAlign w:val="center"/>
          </w:tcPr>
          <w:p>
            <w:pPr>
              <w:pStyle w:val="0"/>
              <w:jc w:val="center"/>
            </w:pPr>
            <w:r>
              <w:rPr>
                <w:sz w:val="20"/>
              </w:rPr>
              <w:t xml:space="preserve">4</w:t>
            </w:r>
          </w:p>
        </w:tc>
        <w:tc>
          <w:tcPr>
            <w:tcW w:w="1077" w:type="dxa"/>
            <w:vAlign w:val="center"/>
          </w:tcPr>
          <w:p>
            <w:pPr>
              <w:pStyle w:val="0"/>
              <w:jc w:val="center"/>
            </w:pPr>
            <w:r>
              <w:rPr>
                <w:sz w:val="20"/>
              </w:rPr>
              <w:t xml:space="preserve">1</w:t>
            </w:r>
          </w:p>
        </w:tc>
        <w:tc>
          <w:tcPr>
            <w:tcW w:w="1076" w:type="dxa"/>
            <w:vAlign w:val="center"/>
          </w:tcPr>
          <w:p>
            <w:pPr>
              <w:pStyle w:val="0"/>
              <w:jc w:val="center"/>
            </w:pPr>
            <w:r>
              <w:rPr>
                <w:sz w:val="20"/>
              </w:rPr>
              <w:t xml:space="preserve">0</w:t>
            </w:r>
          </w:p>
        </w:tc>
        <w:tc>
          <w:tcPr>
            <w:tcW w:w="907" w:type="dxa"/>
            <w:vAlign w:val="center"/>
          </w:tcPr>
          <w:p>
            <w:pPr>
              <w:pStyle w:val="0"/>
              <w:jc w:val="center"/>
            </w:pPr>
            <w:r>
              <w:rPr>
                <w:sz w:val="20"/>
              </w:rPr>
              <w:t xml:space="preserve">0,01</w:t>
            </w:r>
          </w:p>
        </w:tc>
        <w:tc>
          <w:tcPr>
            <w:tcW w:w="907" w:type="dxa"/>
            <w:vAlign w:val="center"/>
          </w:tcPr>
          <w:p>
            <w:pPr>
              <w:pStyle w:val="0"/>
              <w:jc w:val="center"/>
            </w:pPr>
            <w:r>
              <w:rPr>
                <w:sz w:val="20"/>
              </w:rPr>
              <w:t xml:space="preserve">0,01</w:t>
            </w:r>
          </w:p>
        </w:tc>
        <w:tc>
          <w:tcPr>
            <w:tcW w:w="1587" w:type="dxa"/>
            <w:vAlign w:val="center"/>
          </w:tcPr>
          <w:p>
            <w:pPr>
              <w:pStyle w:val="0"/>
              <w:jc w:val="center"/>
            </w:pPr>
            <w:r>
              <w:rPr>
                <w:sz w:val="20"/>
              </w:rPr>
              <w:t xml:space="preserve">0</w:t>
            </w:r>
          </w:p>
        </w:tc>
      </w:tr>
      <w:tr>
        <w:tc>
          <w:tcPr>
            <w:tcW w:w="2268" w:type="dxa"/>
            <w:vAlign w:val="center"/>
          </w:tcPr>
          <w:p>
            <w:pPr>
              <w:pStyle w:val="0"/>
            </w:pPr>
            <w:r>
              <w:rPr>
                <w:sz w:val="20"/>
              </w:rPr>
              <w:t xml:space="preserve">Врачи ультразвуковой диагностики</w:t>
            </w:r>
          </w:p>
        </w:tc>
        <w:tc>
          <w:tcPr>
            <w:tcW w:w="1020" w:type="dxa"/>
            <w:vAlign w:val="center"/>
          </w:tcPr>
          <w:p>
            <w:pPr>
              <w:pStyle w:val="0"/>
              <w:jc w:val="center"/>
            </w:pPr>
            <w:r>
              <w:rPr>
                <w:sz w:val="20"/>
              </w:rPr>
              <w:t xml:space="preserve">153,25</w:t>
            </w:r>
          </w:p>
        </w:tc>
        <w:tc>
          <w:tcPr>
            <w:tcW w:w="1134" w:type="dxa"/>
            <w:vAlign w:val="center"/>
          </w:tcPr>
          <w:p>
            <w:pPr>
              <w:pStyle w:val="0"/>
              <w:jc w:val="center"/>
            </w:pPr>
            <w:r>
              <w:rPr>
                <w:sz w:val="20"/>
              </w:rPr>
              <w:t xml:space="preserve">142</w:t>
            </w:r>
          </w:p>
        </w:tc>
        <w:tc>
          <w:tcPr>
            <w:tcW w:w="1075" w:type="dxa"/>
            <w:vAlign w:val="center"/>
          </w:tcPr>
          <w:p>
            <w:pPr>
              <w:pStyle w:val="0"/>
              <w:jc w:val="center"/>
            </w:pPr>
            <w:r>
              <w:rPr>
                <w:sz w:val="20"/>
              </w:rPr>
              <w:t xml:space="preserve">98</w:t>
            </w:r>
          </w:p>
        </w:tc>
        <w:tc>
          <w:tcPr>
            <w:tcW w:w="1075" w:type="dxa"/>
            <w:vAlign w:val="center"/>
          </w:tcPr>
          <w:p>
            <w:pPr>
              <w:pStyle w:val="0"/>
              <w:jc w:val="center"/>
            </w:pPr>
            <w:r>
              <w:rPr>
                <w:sz w:val="20"/>
              </w:rPr>
              <w:t xml:space="preserve">94</w:t>
            </w:r>
          </w:p>
        </w:tc>
        <w:tc>
          <w:tcPr>
            <w:tcW w:w="1020" w:type="dxa"/>
            <w:vAlign w:val="center"/>
          </w:tcPr>
          <w:p>
            <w:pPr>
              <w:pStyle w:val="0"/>
              <w:jc w:val="center"/>
            </w:pPr>
            <w:r>
              <w:rPr>
                <w:sz w:val="20"/>
              </w:rPr>
              <w:t xml:space="preserve">85,75</w:t>
            </w:r>
          </w:p>
        </w:tc>
        <w:tc>
          <w:tcPr>
            <w:tcW w:w="1020" w:type="dxa"/>
            <w:vAlign w:val="center"/>
          </w:tcPr>
          <w:p>
            <w:pPr>
              <w:pStyle w:val="0"/>
              <w:jc w:val="center"/>
            </w:pPr>
            <w:r>
              <w:rPr>
                <w:sz w:val="20"/>
              </w:rPr>
              <w:t xml:space="preserve">54</w:t>
            </w:r>
          </w:p>
        </w:tc>
        <w:tc>
          <w:tcPr>
            <w:tcW w:w="1075" w:type="dxa"/>
            <w:vAlign w:val="center"/>
          </w:tcPr>
          <w:p>
            <w:pPr>
              <w:pStyle w:val="0"/>
              <w:jc w:val="center"/>
            </w:pPr>
            <w:r>
              <w:rPr>
                <w:sz w:val="20"/>
              </w:rPr>
              <w:t xml:space="preserve">59,25</w:t>
            </w:r>
          </w:p>
        </w:tc>
        <w:tc>
          <w:tcPr>
            <w:tcW w:w="1077" w:type="dxa"/>
            <w:vAlign w:val="center"/>
          </w:tcPr>
          <w:p>
            <w:pPr>
              <w:pStyle w:val="0"/>
              <w:jc w:val="center"/>
            </w:pPr>
            <w:r>
              <w:rPr>
                <w:sz w:val="20"/>
              </w:rPr>
              <w:t xml:space="preserve">56,25</w:t>
            </w:r>
          </w:p>
        </w:tc>
        <w:tc>
          <w:tcPr>
            <w:tcW w:w="1076" w:type="dxa"/>
            <w:vAlign w:val="center"/>
          </w:tcPr>
          <w:p>
            <w:pPr>
              <w:pStyle w:val="0"/>
              <w:jc w:val="center"/>
            </w:pPr>
            <w:r>
              <w:rPr>
                <w:sz w:val="20"/>
              </w:rPr>
              <w:t xml:space="preserve">44</w:t>
            </w:r>
          </w:p>
        </w:tc>
        <w:tc>
          <w:tcPr>
            <w:tcW w:w="907" w:type="dxa"/>
            <w:vAlign w:val="center"/>
          </w:tcPr>
          <w:p>
            <w:pPr>
              <w:pStyle w:val="0"/>
              <w:jc w:val="center"/>
            </w:pPr>
            <w:r>
              <w:rPr>
                <w:sz w:val="20"/>
              </w:rPr>
              <w:t xml:space="preserve">1,12</w:t>
            </w:r>
          </w:p>
        </w:tc>
        <w:tc>
          <w:tcPr>
            <w:tcW w:w="907" w:type="dxa"/>
            <w:vAlign w:val="center"/>
          </w:tcPr>
          <w:p>
            <w:pPr>
              <w:pStyle w:val="0"/>
              <w:jc w:val="center"/>
            </w:pPr>
            <w:r>
              <w:rPr>
                <w:sz w:val="20"/>
              </w:rPr>
              <w:t xml:space="preserve">0,62</w:t>
            </w:r>
          </w:p>
        </w:tc>
        <w:tc>
          <w:tcPr>
            <w:tcW w:w="1587" w:type="dxa"/>
            <w:vAlign w:val="center"/>
          </w:tcPr>
          <w:p>
            <w:pPr>
              <w:pStyle w:val="0"/>
              <w:jc w:val="center"/>
            </w:pPr>
            <w:r>
              <w:rPr>
                <w:sz w:val="20"/>
              </w:rPr>
              <w:t xml:space="preserve">0,50</w:t>
            </w:r>
          </w:p>
        </w:tc>
      </w:tr>
    </w:tbl>
    <w:p>
      <w:pPr>
        <w:pStyle w:val="0"/>
        <w:jc w:val="both"/>
      </w:pPr>
      <w:r>
        <w:rPr>
          <w:sz w:val="20"/>
        </w:rPr>
      </w:r>
    </w:p>
    <w:p>
      <w:pPr>
        <w:pStyle w:val="2"/>
        <w:outlineLvl w:val="3"/>
        <w:jc w:val="center"/>
      </w:pPr>
      <w:r>
        <w:rPr>
          <w:sz w:val="20"/>
        </w:rPr>
        <w:t xml:space="preserve">Анализ кадрового обеспечения медицинских организаций,</w:t>
      </w:r>
    </w:p>
    <w:p>
      <w:pPr>
        <w:pStyle w:val="2"/>
        <w:jc w:val="center"/>
      </w:pPr>
      <w:r>
        <w:rPr>
          <w:sz w:val="20"/>
        </w:rPr>
        <w:t xml:space="preserve">участвующих в маршрутизации пациентов</w:t>
      </w:r>
    </w:p>
    <w:p>
      <w:pPr>
        <w:pStyle w:val="2"/>
        <w:jc w:val="center"/>
      </w:pPr>
      <w:r>
        <w:rPr>
          <w:sz w:val="20"/>
        </w:rPr>
        <w:t xml:space="preserve">с ОКС и с ОНМК (за 2018 - 2021 годы)</w:t>
      </w:r>
    </w:p>
    <w:p>
      <w:pPr>
        <w:pStyle w:val="0"/>
        <w:jc w:val="both"/>
      </w:pPr>
      <w:r>
        <w:rPr>
          <w:sz w:val="20"/>
        </w:rPr>
      </w:r>
    </w:p>
    <w:p>
      <w:pPr>
        <w:pStyle w:val="0"/>
        <w:outlineLvl w:val="3"/>
        <w:jc w:val="right"/>
      </w:pPr>
      <w:r>
        <w:rPr>
          <w:sz w:val="20"/>
        </w:rPr>
        <w:t xml:space="preserve">Таблица 31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963"/>
        <w:gridCol w:w="817"/>
        <w:gridCol w:w="142"/>
        <w:gridCol w:w="395"/>
        <w:gridCol w:w="1304"/>
        <w:gridCol w:w="1417"/>
        <w:gridCol w:w="1134"/>
        <w:gridCol w:w="1275"/>
        <w:gridCol w:w="1376"/>
        <w:gridCol w:w="1318"/>
        <w:gridCol w:w="1418"/>
        <w:gridCol w:w="1276"/>
        <w:gridCol w:w="1134"/>
      </w:tblGrid>
      <w:tr>
        <w:tc>
          <w:tcPr>
            <w:gridSpan w:val="6"/>
            <w:tcW w:w="5464" w:type="dxa"/>
            <w:vAlign w:val="center"/>
          </w:tcPr>
          <w:p>
            <w:pPr>
              <w:pStyle w:val="0"/>
              <w:jc w:val="center"/>
            </w:pPr>
            <w:r>
              <w:rPr>
                <w:sz w:val="20"/>
              </w:rPr>
              <w:t xml:space="preserve">2018 год</w:t>
            </w:r>
          </w:p>
        </w:tc>
        <w:tc>
          <w:tcPr>
            <w:tcW w:w="1417" w:type="dxa"/>
            <w:vAlign w:val="center"/>
          </w:tcPr>
          <w:p>
            <w:pPr>
              <w:pStyle w:val="0"/>
              <w:jc w:val="center"/>
            </w:pPr>
            <w:r>
              <w:rPr>
                <w:sz w:val="20"/>
              </w:rPr>
              <w:t xml:space="preserve">анестезиологи - реаниматологи</w:t>
            </w:r>
          </w:p>
        </w:tc>
        <w:tc>
          <w:tcPr>
            <w:tcW w:w="1134" w:type="dxa"/>
            <w:vAlign w:val="center"/>
          </w:tcPr>
          <w:p>
            <w:pPr>
              <w:pStyle w:val="0"/>
              <w:jc w:val="center"/>
            </w:pPr>
            <w:r>
              <w:rPr>
                <w:sz w:val="20"/>
              </w:rPr>
              <w:t xml:space="preserve">кардиологи</w:t>
            </w:r>
          </w:p>
        </w:tc>
        <w:tc>
          <w:tcPr>
            <w:tcW w:w="1275" w:type="dxa"/>
            <w:vAlign w:val="center"/>
          </w:tcPr>
          <w:p>
            <w:pPr>
              <w:pStyle w:val="0"/>
              <w:jc w:val="center"/>
            </w:pPr>
            <w:r>
              <w:rPr>
                <w:sz w:val="20"/>
              </w:rPr>
              <w:t xml:space="preserve">кардиологи детские</w:t>
            </w:r>
          </w:p>
        </w:tc>
        <w:tc>
          <w:tcPr>
            <w:tcW w:w="1376" w:type="dxa"/>
            <w:vAlign w:val="center"/>
          </w:tcPr>
          <w:p>
            <w:pPr>
              <w:pStyle w:val="0"/>
              <w:jc w:val="center"/>
            </w:pPr>
            <w:r>
              <w:rPr>
                <w:sz w:val="20"/>
              </w:rPr>
              <w:t xml:space="preserve">неврологи</w:t>
            </w:r>
          </w:p>
        </w:tc>
        <w:tc>
          <w:tcPr>
            <w:tcW w:w="1318" w:type="dxa"/>
            <w:vAlign w:val="center"/>
          </w:tcPr>
          <w:p>
            <w:pPr>
              <w:pStyle w:val="0"/>
              <w:jc w:val="center"/>
            </w:pPr>
            <w:r>
              <w:rPr>
                <w:sz w:val="20"/>
              </w:rPr>
              <w:t xml:space="preserve">по рентгенэдоваскулярным диагностике и лечению</w:t>
            </w:r>
          </w:p>
        </w:tc>
        <w:tc>
          <w:tcPr>
            <w:tcW w:w="1418" w:type="dxa"/>
            <w:vAlign w:val="center"/>
          </w:tcPr>
          <w:p>
            <w:pPr>
              <w:pStyle w:val="0"/>
              <w:jc w:val="center"/>
            </w:pPr>
            <w:r>
              <w:rPr>
                <w:sz w:val="20"/>
              </w:rPr>
              <w:t xml:space="preserve">ультразвуковой диагностики</w:t>
            </w:r>
          </w:p>
        </w:tc>
        <w:tc>
          <w:tcPr>
            <w:tcW w:w="1276" w:type="dxa"/>
            <w:vAlign w:val="center"/>
          </w:tcPr>
          <w:p>
            <w:pPr>
              <w:pStyle w:val="0"/>
              <w:jc w:val="center"/>
            </w:pPr>
            <w:r>
              <w:rPr>
                <w:sz w:val="20"/>
              </w:rPr>
              <w:t xml:space="preserve">функциональной диагностики</w:t>
            </w:r>
          </w:p>
        </w:tc>
        <w:tc>
          <w:tcPr>
            <w:tcW w:w="1134" w:type="dxa"/>
            <w:vAlign w:val="center"/>
          </w:tcPr>
          <w:p>
            <w:pPr>
              <w:pStyle w:val="0"/>
              <w:jc w:val="center"/>
            </w:pPr>
            <w:r>
              <w:rPr>
                <w:sz w:val="20"/>
              </w:rPr>
              <w:t xml:space="preserve">хирурги сердечно-сосудистые</w:t>
            </w:r>
          </w:p>
        </w:tc>
      </w:tr>
      <w:tr>
        <w:tc>
          <w:tcPr>
            <w:tcW w:w="1843" w:type="dxa"/>
            <w:vAlign w:val="center"/>
            <w:vMerge w:val="restart"/>
          </w:tcPr>
          <w:p>
            <w:pPr>
              <w:pStyle w:val="0"/>
              <w:jc w:val="center"/>
            </w:pPr>
            <w:r>
              <w:rPr>
                <w:sz w:val="20"/>
              </w:rPr>
              <w:t xml:space="preserve">ВСЕГО</w:t>
            </w:r>
          </w:p>
        </w:tc>
        <w:tc>
          <w:tcPr>
            <w:gridSpan w:val="3"/>
            <w:tcW w:w="1922" w:type="dxa"/>
            <w:vAlign w:val="center"/>
            <w:vMerge w:val="restart"/>
          </w:tcPr>
          <w:p>
            <w:pPr>
              <w:pStyle w:val="0"/>
              <w:jc w:val="center"/>
            </w:pPr>
            <w:r>
              <w:rPr>
                <w:sz w:val="20"/>
              </w:rPr>
              <w:t xml:space="preserve">Число должностей всего</w:t>
            </w:r>
          </w:p>
        </w:tc>
        <w:tc>
          <w:tcPr>
            <w:gridSpan w:val="2"/>
            <w:tcW w:w="1699"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168,25</w:t>
            </w:r>
          </w:p>
        </w:tc>
        <w:tc>
          <w:tcPr>
            <w:tcW w:w="1134" w:type="dxa"/>
            <w:vAlign w:val="center"/>
          </w:tcPr>
          <w:p>
            <w:pPr>
              <w:pStyle w:val="0"/>
              <w:jc w:val="center"/>
            </w:pPr>
            <w:r>
              <w:rPr>
                <w:sz w:val="20"/>
              </w:rPr>
              <w:t xml:space="preserve">83,50</w:t>
            </w:r>
          </w:p>
        </w:tc>
        <w:tc>
          <w:tcPr>
            <w:tcW w:w="1275" w:type="dxa"/>
            <w:vAlign w:val="center"/>
          </w:tcPr>
          <w:p>
            <w:pPr>
              <w:pStyle w:val="0"/>
              <w:jc w:val="center"/>
            </w:pPr>
            <w:r>
              <w:rPr>
                <w:sz w:val="20"/>
              </w:rPr>
              <w:t xml:space="preserve">4,25</w:t>
            </w:r>
          </w:p>
        </w:tc>
        <w:tc>
          <w:tcPr>
            <w:tcW w:w="1376" w:type="dxa"/>
            <w:vAlign w:val="center"/>
          </w:tcPr>
          <w:p>
            <w:pPr>
              <w:pStyle w:val="0"/>
              <w:jc w:val="center"/>
            </w:pPr>
            <w:r>
              <w:rPr>
                <w:sz w:val="20"/>
              </w:rPr>
              <w:t xml:space="preserve">121,25</w:t>
            </w:r>
          </w:p>
        </w:tc>
        <w:tc>
          <w:tcPr>
            <w:tcW w:w="1318" w:type="dxa"/>
            <w:vAlign w:val="center"/>
          </w:tcPr>
          <w:p>
            <w:pPr>
              <w:pStyle w:val="0"/>
              <w:jc w:val="center"/>
            </w:pPr>
            <w:r>
              <w:rPr>
                <w:sz w:val="20"/>
              </w:rPr>
              <w:t xml:space="preserve">6,75</w:t>
            </w:r>
          </w:p>
        </w:tc>
        <w:tc>
          <w:tcPr>
            <w:tcW w:w="1418" w:type="dxa"/>
            <w:vAlign w:val="center"/>
          </w:tcPr>
          <w:p>
            <w:pPr>
              <w:pStyle w:val="0"/>
              <w:jc w:val="center"/>
            </w:pPr>
            <w:r>
              <w:rPr>
                <w:sz w:val="20"/>
              </w:rPr>
              <w:t xml:space="preserve">83,25</w:t>
            </w:r>
          </w:p>
        </w:tc>
        <w:tc>
          <w:tcPr>
            <w:tcW w:w="1276" w:type="dxa"/>
            <w:vAlign w:val="center"/>
          </w:tcPr>
          <w:p>
            <w:pPr>
              <w:pStyle w:val="0"/>
              <w:jc w:val="center"/>
            </w:pPr>
            <w:r>
              <w:rPr>
                <w:sz w:val="20"/>
              </w:rPr>
              <w:t xml:space="preserve">50,75</w:t>
            </w:r>
          </w:p>
        </w:tc>
        <w:tc>
          <w:tcPr>
            <w:tcW w:w="1134" w:type="dxa"/>
            <w:vAlign w:val="center"/>
          </w:tcPr>
          <w:p>
            <w:pPr>
              <w:pStyle w:val="0"/>
              <w:jc w:val="center"/>
            </w:pPr>
            <w:r>
              <w:rPr>
                <w:sz w:val="20"/>
              </w:rPr>
              <w:t xml:space="preserve">10,75</w:t>
            </w:r>
          </w:p>
        </w:tc>
      </w:tr>
      <w:tr>
        <w:tc>
          <w:tcPr>
            <w:vMerge w:val="continue"/>
          </w:tcPr>
          <w:p/>
        </w:tc>
        <w:tc>
          <w:tcPr>
            <w:gridSpan w:val="3"/>
            <w:vMerge w:val="continue"/>
          </w:tcPr>
          <w:p/>
        </w:tc>
        <w:tc>
          <w:tcPr>
            <w:gridSpan w:val="2"/>
            <w:tcW w:w="1699"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148,25</w:t>
            </w:r>
          </w:p>
        </w:tc>
        <w:tc>
          <w:tcPr>
            <w:tcW w:w="1134" w:type="dxa"/>
            <w:vAlign w:val="center"/>
          </w:tcPr>
          <w:p>
            <w:pPr>
              <w:pStyle w:val="0"/>
              <w:jc w:val="center"/>
            </w:pPr>
            <w:r>
              <w:rPr>
                <w:sz w:val="20"/>
              </w:rPr>
              <w:t xml:space="preserve">80,75</w:t>
            </w:r>
          </w:p>
        </w:tc>
        <w:tc>
          <w:tcPr>
            <w:tcW w:w="1275" w:type="dxa"/>
            <w:vAlign w:val="center"/>
          </w:tcPr>
          <w:p>
            <w:pPr>
              <w:pStyle w:val="0"/>
              <w:jc w:val="center"/>
            </w:pPr>
            <w:r>
              <w:rPr>
                <w:sz w:val="20"/>
              </w:rPr>
              <w:t xml:space="preserve">4,00</w:t>
            </w:r>
          </w:p>
        </w:tc>
        <w:tc>
          <w:tcPr>
            <w:tcW w:w="1376" w:type="dxa"/>
            <w:vAlign w:val="center"/>
          </w:tcPr>
          <w:p>
            <w:pPr>
              <w:pStyle w:val="0"/>
              <w:jc w:val="center"/>
            </w:pPr>
            <w:r>
              <w:rPr>
                <w:sz w:val="20"/>
              </w:rPr>
              <w:t xml:space="preserve">117,00</w:t>
            </w:r>
          </w:p>
        </w:tc>
        <w:tc>
          <w:tcPr>
            <w:tcW w:w="1318" w:type="dxa"/>
            <w:vAlign w:val="center"/>
          </w:tcPr>
          <w:p>
            <w:pPr>
              <w:pStyle w:val="0"/>
              <w:jc w:val="center"/>
            </w:pPr>
            <w:r>
              <w:rPr>
                <w:sz w:val="20"/>
              </w:rPr>
              <w:t xml:space="preserve">5,50</w:t>
            </w:r>
          </w:p>
        </w:tc>
        <w:tc>
          <w:tcPr>
            <w:tcW w:w="1418" w:type="dxa"/>
            <w:vAlign w:val="center"/>
          </w:tcPr>
          <w:p>
            <w:pPr>
              <w:pStyle w:val="0"/>
              <w:jc w:val="center"/>
            </w:pPr>
            <w:r>
              <w:rPr>
                <w:sz w:val="20"/>
              </w:rPr>
              <w:t xml:space="preserve">73,00</w:t>
            </w:r>
          </w:p>
        </w:tc>
        <w:tc>
          <w:tcPr>
            <w:tcW w:w="1276" w:type="dxa"/>
            <w:vAlign w:val="center"/>
          </w:tcPr>
          <w:p>
            <w:pPr>
              <w:pStyle w:val="0"/>
              <w:jc w:val="center"/>
            </w:pPr>
            <w:r>
              <w:rPr>
                <w:sz w:val="20"/>
              </w:rPr>
              <w:t xml:space="preserve">47,00</w:t>
            </w:r>
          </w:p>
        </w:tc>
        <w:tc>
          <w:tcPr>
            <w:tcW w:w="1134" w:type="dxa"/>
            <w:vAlign w:val="center"/>
          </w:tcPr>
          <w:p>
            <w:pPr>
              <w:pStyle w:val="0"/>
              <w:jc w:val="center"/>
            </w:pPr>
            <w:r>
              <w:rPr>
                <w:sz w:val="20"/>
              </w:rPr>
              <w:t xml:space="preserve">10,25</w:t>
            </w:r>
          </w:p>
        </w:tc>
      </w:tr>
      <w:tr>
        <w:tc>
          <w:tcPr>
            <w:vMerge w:val="continue"/>
          </w:tcPr>
          <w:p/>
        </w:tc>
        <w:tc>
          <w:tcPr>
            <w:tcW w:w="963" w:type="dxa"/>
            <w:vAlign w:val="center"/>
            <w:vMerge w:val="restart"/>
          </w:tcPr>
          <w:p>
            <w:pPr>
              <w:pStyle w:val="0"/>
              <w:jc w:val="center"/>
            </w:pPr>
            <w:r>
              <w:rPr>
                <w:sz w:val="20"/>
              </w:rPr>
              <w:t xml:space="preserve">из них:</w:t>
            </w:r>
          </w:p>
        </w:tc>
        <w:tc>
          <w:tcPr>
            <w:gridSpan w:val="2"/>
            <w:tcW w:w="959" w:type="dxa"/>
            <w:vAlign w:val="center"/>
            <w:vMerge w:val="restart"/>
          </w:tcPr>
          <w:p>
            <w:pPr>
              <w:pStyle w:val="0"/>
              <w:jc w:val="center"/>
            </w:pPr>
            <w:r>
              <w:rPr>
                <w:sz w:val="20"/>
              </w:rPr>
              <w:t xml:space="preserve">АПУ</w:t>
            </w:r>
          </w:p>
        </w:tc>
        <w:tc>
          <w:tcPr>
            <w:gridSpan w:val="2"/>
            <w:tcW w:w="1699"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21,75</w:t>
            </w:r>
          </w:p>
        </w:tc>
        <w:tc>
          <w:tcPr>
            <w:tcW w:w="1275" w:type="dxa"/>
            <w:vAlign w:val="center"/>
          </w:tcPr>
          <w:p>
            <w:pPr>
              <w:pStyle w:val="0"/>
              <w:jc w:val="center"/>
            </w:pPr>
            <w:r>
              <w:rPr>
                <w:sz w:val="20"/>
              </w:rPr>
              <w:t xml:space="preserve">1,50</w:t>
            </w:r>
          </w:p>
        </w:tc>
        <w:tc>
          <w:tcPr>
            <w:tcW w:w="1376" w:type="dxa"/>
            <w:vAlign w:val="center"/>
          </w:tcPr>
          <w:p>
            <w:pPr>
              <w:pStyle w:val="0"/>
              <w:jc w:val="center"/>
            </w:pPr>
            <w:r>
              <w:rPr>
                <w:sz w:val="20"/>
              </w:rPr>
              <w:t xml:space="preserve">52,50</w:t>
            </w:r>
          </w:p>
        </w:tc>
        <w:tc>
          <w:tcPr>
            <w:tcW w:w="1318" w:type="dxa"/>
            <w:vAlign w:val="center"/>
          </w:tcPr>
          <w:p>
            <w:pPr>
              <w:pStyle w:val="0"/>
              <w:jc w:val="center"/>
            </w:pPr>
            <w:r>
              <w:rPr>
                <w:sz w:val="20"/>
              </w:rPr>
              <w:t xml:space="preserve">0,00</w:t>
            </w:r>
          </w:p>
        </w:tc>
        <w:tc>
          <w:tcPr>
            <w:tcW w:w="1418" w:type="dxa"/>
            <w:vAlign w:val="center"/>
          </w:tcPr>
          <w:p>
            <w:pPr>
              <w:pStyle w:val="0"/>
              <w:jc w:val="center"/>
            </w:pPr>
            <w:r>
              <w:rPr>
                <w:sz w:val="20"/>
              </w:rPr>
              <w:t xml:space="preserve">45,00</w:t>
            </w:r>
          </w:p>
        </w:tc>
        <w:tc>
          <w:tcPr>
            <w:tcW w:w="1276" w:type="dxa"/>
            <w:vAlign w:val="center"/>
          </w:tcPr>
          <w:p>
            <w:pPr>
              <w:pStyle w:val="0"/>
              <w:jc w:val="center"/>
            </w:pPr>
            <w:r>
              <w:rPr>
                <w:sz w:val="20"/>
              </w:rPr>
              <w:t xml:space="preserve">26,50</w:t>
            </w:r>
          </w:p>
        </w:tc>
        <w:tc>
          <w:tcPr>
            <w:tcW w:w="1134" w:type="dxa"/>
            <w:vAlign w:val="center"/>
          </w:tcPr>
          <w:p>
            <w:pPr>
              <w:pStyle w:val="0"/>
              <w:jc w:val="center"/>
            </w:pPr>
            <w:r>
              <w:rPr>
                <w:sz w:val="20"/>
              </w:rPr>
              <w:t xml:space="preserve">1,00</w:t>
            </w:r>
          </w:p>
        </w:tc>
      </w:tr>
      <w:tr>
        <w:tc>
          <w:tcPr>
            <w:vMerge w:val="continue"/>
          </w:tcPr>
          <w:p/>
        </w:tc>
        <w:tc>
          <w:tcPr>
            <w:vMerge w:val="continue"/>
          </w:tcPr>
          <w:p/>
        </w:tc>
        <w:tc>
          <w:tcPr>
            <w:gridSpan w:val="2"/>
            <w:vMerge w:val="continue"/>
          </w:tcPr>
          <w:p/>
        </w:tc>
        <w:tc>
          <w:tcPr>
            <w:gridSpan w:val="2"/>
            <w:tcW w:w="1699"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20,50</w:t>
            </w:r>
          </w:p>
        </w:tc>
        <w:tc>
          <w:tcPr>
            <w:tcW w:w="1275" w:type="dxa"/>
            <w:vAlign w:val="center"/>
          </w:tcPr>
          <w:p>
            <w:pPr>
              <w:pStyle w:val="0"/>
              <w:jc w:val="center"/>
            </w:pPr>
            <w:r>
              <w:rPr>
                <w:sz w:val="20"/>
              </w:rPr>
              <w:t xml:space="preserve">1,25</w:t>
            </w:r>
          </w:p>
        </w:tc>
        <w:tc>
          <w:tcPr>
            <w:tcW w:w="1376" w:type="dxa"/>
            <w:vAlign w:val="center"/>
          </w:tcPr>
          <w:p>
            <w:pPr>
              <w:pStyle w:val="0"/>
              <w:jc w:val="center"/>
            </w:pPr>
            <w:r>
              <w:rPr>
                <w:sz w:val="20"/>
              </w:rPr>
              <w:t xml:space="preserve">49,25</w:t>
            </w:r>
          </w:p>
        </w:tc>
        <w:tc>
          <w:tcPr>
            <w:tcW w:w="1318" w:type="dxa"/>
            <w:vAlign w:val="center"/>
          </w:tcPr>
          <w:p>
            <w:pPr>
              <w:pStyle w:val="0"/>
              <w:jc w:val="center"/>
            </w:pPr>
            <w:r>
              <w:rPr>
                <w:sz w:val="20"/>
              </w:rPr>
              <w:t xml:space="preserve">0,00</w:t>
            </w:r>
          </w:p>
        </w:tc>
        <w:tc>
          <w:tcPr>
            <w:tcW w:w="1418" w:type="dxa"/>
            <w:vAlign w:val="center"/>
          </w:tcPr>
          <w:p>
            <w:pPr>
              <w:pStyle w:val="0"/>
              <w:jc w:val="center"/>
            </w:pPr>
            <w:r>
              <w:rPr>
                <w:sz w:val="20"/>
              </w:rPr>
              <w:t xml:space="preserve">37,50</w:t>
            </w:r>
          </w:p>
        </w:tc>
        <w:tc>
          <w:tcPr>
            <w:tcW w:w="1276" w:type="dxa"/>
            <w:vAlign w:val="center"/>
          </w:tcPr>
          <w:p>
            <w:pPr>
              <w:pStyle w:val="0"/>
              <w:jc w:val="center"/>
            </w:pPr>
            <w:r>
              <w:rPr>
                <w:sz w:val="20"/>
              </w:rPr>
              <w:t xml:space="preserve">24,00</w:t>
            </w:r>
          </w:p>
        </w:tc>
        <w:tc>
          <w:tcPr>
            <w:tcW w:w="1134" w:type="dxa"/>
            <w:vAlign w:val="center"/>
          </w:tcPr>
          <w:p>
            <w:pPr>
              <w:pStyle w:val="0"/>
              <w:jc w:val="center"/>
            </w:pPr>
            <w:r>
              <w:rPr>
                <w:sz w:val="20"/>
              </w:rPr>
              <w:t xml:space="preserve">1,00</w:t>
            </w:r>
          </w:p>
        </w:tc>
      </w:tr>
      <w:tr>
        <w:tc>
          <w:tcPr>
            <w:vMerge w:val="continue"/>
          </w:tcPr>
          <w:p/>
        </w:tc>
        <w:tc>
          <w:tcPr>
            <w:vMerge w:val="continue"/>
          </w:tcPr>
          <w:p/>
        </w:tc>
        <w:tc>
          <w:tcPr>
            <w:gridSpan w:val="2"/>
            <w:tcW w:w="959" w:type="dxa"/>
            <w:vAlign w:val="center"/>
            <w:vMerge w:val="restart"/>
          </w:tcPr>
          <w:p>
            <w:pPr>
              <w:pStyle w:val="0"/>
              <w:jc w:val="center"/>
            </w:pPr>
            <w:r>
              <w:rPr>
                <w:sz w:val="20"/>
              </w:rPr>
              <w:t xml:space="preserve">Стационар</w:t>
            </w:r>
          </w:p>
        </w:tc>
        <w:tc>
          <w:tcPr>
            <w:gridSpan w:val="2"/>
            <w:tcW w:w="1699"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168,25</w:t>
            </w:r>
          </w:p>
        </w:tc>
        <w:tc>
          <w:tcPr>
            <w:tcW w:w="1134" w:type="dxa"/>
            <w:vAlign w:val="center"/>
          </w:tcPr>
          <w:p>
            <w:pPr>
              <w:pStyle w:val="0"/>
              <w:jc w:val="center"/>
            </w:pPr>
            <w:r>
              <w:rPr>
                <w:sz w:val="20"/>
              </w:rPr>
              <w:t xml:space="preserve">61,75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68,75</w:t>
            </w:r>
          </w:p>
        </w:tc>
        <w:tc>
          <w:tcPr>
            <w:tcW w:w="1318" w:type="dxa"/>
            <w:vAlign w:val="center"/>
          </w:tcPr>
          <w:p>
            <w:pPr>
              <w:pStyle w:val="0"/>
              <w:jc w:val="center"/>
            </w:pPr>
            <w:r>
              <w:rPr>
                <w:sz w:val="20"/>
              </w:rPr>
              <w:t xml:space="preserve">6,75</w:t>
            </w:r>
          </w:p>
        </w:tc>
        <w:tc>
          <w:tcPr>
            <w:tcW w:w="1418" w:type="dxa"/>
            <w:vAlign w:val="center"/>
          </w:tcPr>
          <w:p>
            <w:pPr>
              <w:pStyle w:val="0"/>
              <w:jc w:val="center"/>
            </w:pPr>
            <w:r>
              <w:rPr>
                <w:sz w:val="20"/>
              </w:rPr>
              <w:t xml:space="preserve">38,25</w:t>
            </w:r>
          </w:p>
        </w:tc>
        <w:tc>
          <w:tcPr>
            <w:tcW w:w="1276" w:type="dxa"/>
            <w:vAlign w:val="center"/>
          </w:tcPr>
          <w:p>
            <w:pPr>
              <w:pStyle w:val="0"/>
              <w:jc w:val="center"/>
            </w:pPr>
            <w:r>
              <w:rPr>
                <w:sz w:val="20"/>
              </w:rPr>
              <w:t xml:space="preserve">24,25</w:t>
            </w:r>
          </w:p>
        </w:tc>
        <w:tc>
          <w:tcPr>
            <w:tcW w:w="1134" w:type="dxa"/>
            <w:vAlign w:val="center"/>
          </w:tcPr>
          <w:p>
            <w:pPr>
              <w:pStyle w:val="0"/>
              <w:jc w:val="center"/>
            </w:pPr>
            <w:r>
              <w:rPr>
                <w:sz w:val="20"/>
              </w:rPr>
              <w:t xml:space="preserve">9,75</w:t>
            </w:r>
          </w:p>
        </w:tc>
      </w:tr>
      <w:tr>
        <w:tc>
          <w:tcPr>
            <w:vMerge w:val="continue"/>
          </w:tcPr>
          <w:p/>
        </w:tc>
        <w:tc>
          <w:tcPr>
            <w:vMerge w:val="continue"/>
          </w:tcPr>
          <w:p/>
        </w:tc>
        <w:tc>
          <w:tcPr>
            <w:gridSpan w:val="2"/>
            <w:vMerge w:val="continue"/>
          </w:tcPr>
          <w:p/>
        </w:tc>
        <w:tc>
          <w:tcPr>
            <w:gridSpan w:val="2"/>
            <w:tcW w:w="1699"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148,25</w:t>
            </w:r>
          </w:p>
        </w:tc>
        <w:tc>
          <w:tcPr>
            <w:tcW w:w="1134" w:type="dxa"/>
            <w:vAlign w:val="center"/>
          </w:tcPr>
          <w:p>
            <w:pPr>
              <w:pStyle w:val="0"/>
              <w:jc w:val="center"/>
            </w:pPr>
            <w:r>
              <w:rPr>
                <w:sz w:val="20"/>
              </w:rPr>
              <w:t xml:space="preserve">60,25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67,75</w:t>
            </w:r>
          </w:p>
        </w:tc>
        <w:tc>
          <w:tcPr>
            <w:tcW w:w="1318" w:type="dxa"/>
            <w:vAlign w:val="center"/>
          </w:tcPr>
          <w:p>
            <w:pPr>
              <w:pStyle w:val="0"/>
              <w:jc w:val="center"/>
            </w:pPr>
            <w:r>
              <w:rPr>
                <w:sz w:val="20"/>
              </w:rPr>
              <w:t xml:space="preserve">5,50</w:t>
            </w:r>
          </w:p>
        </w:tc>
        <w:tc>
          <w:tcPr>
            <w:tcW w:w="1418" w:type="dxa"/>
            <w:vAlign w:val="center"/>
          </w:tcPr>
          <w:p>
            <w:pPr>
              <w:pStyle w:val="0"/>
              <w:jc w:val="center"/>
            </w:pPr>
            <w:r>
              <w:rPr>
                <w:sz w:val="20"/>
              </w:rPr>
              <w:t xml:space="preserve">35,50</w:t>
            </w:r>
          </w:p>
        </w:tc>
        <w:tc>
          <w:tcPr>
            <w:tcW w:w="1276" w:type="dxa"/>
            <w:vAlign w:val="center"/>
          </w:tcPr>
          <w:p>
            <w:pPr>
              <w:pStyle w:val="0"/>
              <w:jc w:val="center"/>
            </w:pPr>
            <w:r>
              <w:rPr>
                <w:sz w:val="20"/>
              </w:rPr>
              <w:t xml:space="preserve">23,00</w:t>
            </w:r>
          </w:p>
        </w:tc>
        <w:tc>
          <w:tcPr>
            <w:tcW w:w="1134" w:type="dxa"/>
            <w:vAlign w:val="center"/>
          </w:tcPr>
          <w:p>
            <w:pPr>
              <w:pStyle w:val="0"/>
              <w:jc w:val="center"/>
            </w:pPr>
            <w:r>
              <w:rPr>
                <w:sz w:val="20"/>
              </w:rPr>
              <w:t xml:space="preserve">9,25</w:t>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97,00</w:t>
            </w:r>
          </w:p>
        </w:tc>
        <w:tc>
          <w:tcPr>
            <w:tcW w:w="1134" w:type="dxa"/>
            <w:vAlign w:val="center"/>
          </w:tcPr>
          <w:p>
            <w:pPr>
              <w:pStyle w:val="0"/>
              <w:jc w:val="center"/>
            </w:pPr>
            <w:r>
              <w:rPr>
                <w:sz w:val="20"/>
              </w:rPr>
              <w:t xml:space="preserve">70,00</w:t>
            </w:r>
          </w:p>
        </w:tc>
        <w:tc>
          <w:tcPr>
            <w:tcW w:w="1275" w:type="dxa"/>
            <w:vAlign w:val="center"/>
          </w:tcPr>
          <w:p>
            <w:pPr>
              <w:pStyle w:val="0"/>
              <w:jc w:val="center"/>
            </w:pPr>
            <w:r>
              <w:rPr>
                <w:sz w:val="20"/>
              </w:rPr>
              <w:t xml:space="preserve">4,00</w:t>
            </w:r>
          </w:p>
        </w:tc>
        <w:tc>
          <w:tcPr>
            <w:tcW w:w="1376" w:type="dxa"/>
            <w:vAlign w:val="center"/>
          </w:tcPr>
          <w:p>
            <w:pPr>
              <w:pStyle w:val="0"/>
              <w:jc w:val="center"/>
            </w:pPr>
            <w:r>
              <w:rPr>
                <w:sz w:val="20"/>
              </w:rPr>
              <w:t xml:space="preserve">112,00</w:t>
            </w:r>
          </w:p>
        </w:tc>
        <w:tc>
          <w:tcPr>
            <w:tcW w:w="1318" w:type="dxa"/>
            <w:vAlign w:val="center"/>
          </w:tcPr>
          <w:p>
            <w:pPr>
              <w:pStyle w:val="0"/>
              <w:jc w:val="center"/>
            </w:pPr>
            <w:r>
              <w:rPr>
                <w:sz w:val="20"/>
              </w:rPr>
              <w:t xml:space="preserve">5,00</w:t>
            </w:r>
          </w:p>
        </w:tc>
        <w:tc>
          <w:tcPr>
            <w:tcW w:w="1418" w:type="dxa"/>
            <w:vAlign w:val="center"/>
          </w:tcPr>
          <w:p>
            <w:pPr>
              <w:pStyle w:val="0"/>
              <w:jc w:val="center"/>
            </w:pPr>
            <w:r>
              <w:rPr>
                <w:sz w:val="20"/>
              </w:rPr>
              <w:t xml:space="preserve">41,00</w:t>
            </w:r>
          </w:p>
        </w:tc>
        <w:tc>
          <w:tcPr>
            <w:tcW w:w="1276" w:type="dxa"/>
            <w:vAlign w:val="center"/>
          </w:tcPr>
          <w:p>
            <w:pPr>
              <w:pStyle w:val="0"/>
              <w:jc w:val="center"/>
            </w:pPr>
            <w:r>
              <w:rPr>
                <w:sz w:val="20"/>
              </w:rPr>
              <w:t xml:space="preserve">32,00</w:t>
            </w:r>
          </w:p>
        </w:tc>
        <w:tc>
          <w:tcPr>
            <w:tcW w:w="1134" w:type="dxa"/>
            <w:vAlign w:val="center"/>
          </w:tcPr>
          <w:p>
            <w:pPr>
              <w:pStyle w:val="0"/>
              <w:jc w:val="center"/>
            </w:pPr>
            <w:r>
              <w:rPr>
                <w:sz w:val="20"/>
              </w:rPr>
              <w:t xml:space="preserve">11,00</w:t>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jc w:val="center"/>
            </w:pPr>
            <w:r>
              <w:rPr>
                <w:sz w:val="20"/>
              </w:rPr>
              <w:t xml:space="preserve">0,00</w:t>
            </w:r>
          </w:p>
        </w:tc>
        <w:tc>
          <w:tcPr>
            <w:tcW w:w="1134" w:type="dxa"/>
            <w:vAlign w:val="center"/>
          </w:tcPr>
          <w:p>
            <w:pPr>
              <w:pStyle w:val="0"/>
              <w:jc w:val="center"/>
            </w:pPr>
            <w:r>
              <w:rPr>
                <w:sz w:val="20"/>
              </w:rPr>
              <w:t xml:space="preserve">18,00</w:t>
            </w:r>
          </w:p>
        </w:tc>
        <w:tc>
          <w:tcPr>
            <w:tcW w:w="1275" w:type="dxa"/>
            <w:vAlign w:val="center"/>
          </w:tcPr>
          <w:p>
            <w:pPr>
              <w:pStyle w:val="0"/>
              <w:jc w:val="center"/>
            </w:pPr>
            <w:r>
              <w:rPr>
                <w:sz w:val="20"/>
              </w:rPr>
              <w:t xml:space="preserve">1,00</w:t>
            </w:r>
          </w:p>
        </w:tc>
        <w:tc>
          <w:tcPr>
            <w:tcW w:w="1376" w:type="dxa"/>
            <w:vAlign w:val="center"/>
          </w:tcPr>
          <w:p>
            <w:pPr>
              <w:pStyle w:val="0"/>
              <w:jc w:val="center"/>
            </w:pPr>
            <w:r>
              <w:rPr>
                <w:sz w:val="20"/>
              </w:rPr>
              <w:t xml:space="preserve">48,00</w:t>
            </w:r>
          </w:p>
        </w:tc>
        <w:tc>
          <w:tcPr>
            <w:tcW w:w="1318" w:type="dxa"/>
            <w:vAlign w:val="center"/>
          </w:tcPr>
          <w:p>
            <w:pPr>
              <w:pStyle w:val="0"/>
              <w:jc w:val="center"/>
            </w:pPr>
            <w:r>
              <w:rPr>
                <w:sz w:val="20"/>
              </w:rPr>
              <w:t xml:space="preserve">0,00</w:t>
            </w:r>
          </w:p>
        </w:tc>
        <w:tc>
          <w:tcPr>
            <w:tcW w:w="1418" w:type="dxa"/>
            <w:vAlign w:val="center"/>
          </w:tcPr>
          <w:p>
            <w:pPr>
              <w:pStyle w:val="0"/>
              <w:jc w:val="center"/>
            </w:pPr>
            <w:r>
              <w:rPr>
                <w:sz w:val="20"/>
              </w:rPr>
              <w:t xml:space="preserve">21,00</w:t>
            </w:r>
          </w:p>
        </w:tc>
        <w:tc>
          <w:tcPr>
            <w:tcW w:w="1276" w:type="dxa"/>
            <w:vAlign w:val="center"/>
          </w:tcPr>
          <w:p>
            <w:pPr>
              <w:pStyle w:val="0"/>
              <w:jc w:val="center"/>
            </w:pPr>
            <w:r>
              <w:rPr>
                <w:sz w:val="20"/>
              </w:rPr>
              <w:t xml:space="preserve">13,00</w:t>
            </w:r>
          </w:p>
        </w:tc>
        <w:tc>
          <w:tcPr>
            <w:tcW w:w="1134" w:type="dxa"/>
            <w:vAlign w:val="center"/>
          </w:tcPr>
          <w:p>
            <w:pPr>
              <w:pStyle w:val="0"/>
              <w:jc w:val="center"/>
            </w:pPr>
            <w:r>
              <w:rPr>
                <w:sz w:val="20"/>
              </w:rPr>
              <w:t xml:space="preserve">1,00</w:t>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97,00</w:t>
            </w:r>
          </w:p>
        </w:tc>
        <w:tc>
          <w:tcPr>
            <w:tcW w:w="1134" w:type="dxa"/>
            <w:vAlign w:val="center"/>
          </w:tcPr>
          <w:p>
            <w:pPr>
              <w:pStyle w:val="0"/>
              <w:jc w:val="center"/>
            </w:pPr>
            <w:r>
              <w:rPr>
                <w:sz w:val="20"/>
              </w:rPr>
              <w:t xml:space="preserve">52,00</w:t>
            </w:r>
          </w:p>
        </w:tc>
        <w:tc>
          <w:tcPr>
            <w:tcW w:w="1275" w:type="dxa"/>
            <w:vAlign w:val="center"/>
          </w:tcPr>
          <w:p>
            <w:pPr>
              <w:pStyle w:val="0"/>
              <w:jc w:val="center"/>
            </w:pPr>
            <w:r>
              <w:rPr>
                <w:sz w:val="20"/>
              </w:rPr>
              <w:t xml:space="preserve">3,00</w:t>
            </w:r>
          </w:p>
        </w:tc>
        <w:tc>
          <w:tcPr>
            <w:tcW w:w="1376" w:type="dxa"/>
            <w:vAlign w:val="center"/>
          </w:tcPr>
          <w:p>
            <w:pPr>
              <w:pStyle w:val="0"/>
              <w:jc w:val="center"/>
            </w:pPr>
            <w:r>
              <w:rPr>
                <w:sz w:val="20"/>
              </w:rPr>
              <w:t xml:space="preserve">64,00</w:t>
            </w:r>
          </w:p>
        </w:tc>
        <w:tc>
          <w:tcPr>
            <w:tcW w:w="1318" w:type="dxa"/>
            <w:vAlign w:val="center"/>
          </w:tcPr>
          <w:p>
            <w:pPr>
              <w:pStyle w:val="0"/>
              <w:jc w:val="center"/>
            </w:pPr>
            <w:r>
              <w:rPr>
                <w:sz w:val="20"/>
              </w:rPr>
              <w:t xml:space="preserve">5,00</w:t>
            </w:r>
          </w:p>
        </w:tc>
        <w:tc>
          <w:tcPr>
            <w:tcW w:w="1418" w:type="dxa"/>
            <w:vAlign w:val="center"/>
          </w:tcPr>
          <w:p>
            <w:pPr>
              <w:pStyle w:val="0"/>
              <w:jc w:val="center"/>
            </w:pPr>
            <w:r>
              <w:rPr>
                <w:sz w:val="20"/>
              </w:rPr>
              <w:t xml:space="preserve">20,00</w:t>
            </w:r>
          </w:p>
        </w:tc>
        <w:tc>
          <w:tcPr>
            <w:tcW w:w="1276" w:type="dxa"/>
            <w:vAlign w:val="center"/>
          </w:tcPr>
          <w:p>
            <w:pPr>
              <w:pStyle w:val="0"/>
              <w:jc w:val="center"/>
            </w:pPr>
            <w:r>
              <w:rPr>
                <w:sz w:val="20"/>
              </w:rPr>
              <w:t xml:space="preserve">19,00</w:t>
            </w:r>
          </w:p>
        </w:tc>
        <w:tc>
          <w:tcPr>
            <w:tcW w:w="1134" w:type="dxa"/>
            <w:vAlign w:val="center"/>
          </w:tcPr>
          <w:p>
            <w:pPr>
              <w:pStyle w:val="0"/>
              <w:jc w:val="center"/>
            </w:pPr>
            <w:r>
              <w:rPr>
                <w:sz w:val="20"/>
              </w:rPr>
              <w:t xml:space="preserve">10,00</w:t>
            </w:r>
          </w:p>
        </w:tc>
      </w:tr>
      <w:tr>
        <w:tc>
          <w:tcPr>
            <w:tcW w:w="1843" w:type="dxa"/>
            <w:vAlign w:val="center"/>
            <w:vMerge w:val="restart"/>
          </w:tcPr>
          <w:p>
            <w:pPr>
              <w:pStyle w:val="0"/>
              <w:jc w:val="center"/>
            </w:pPr>
            <w:r>
              <w:rPr>
                <w:sz w:val="20"/>
              </w:rPr>
              <w:t xml:space="preserve">ГБУЗ "Городская клиническая больница N 1"</w:t>
            </w:r>
          </w:p>
        </w:tc>
        <w:tc>
          <w:tcPr>
            <w:gridSpan w:val="2"/>
            <w:tcW w:w="1780" w:type="dxa"/>
            <w:vAlign w:val="center"/>
            <w:vMerge w:val="restart"/>
          </w:tcPr>
          <w:p>
            <w:pPr>
              <w:pStyle w:val="0"/>
              <w:jc w:val="center"/>
            </w:pPr>
            <w:r>
              <w:rPr>
                <w:sz w:val="20"/>
              </w:rPr>
              <w:t xml:space="preserve">Число должностей всего</w:t>
            </w:r>
          </w:p>
        </w:tc>
        <w:tc>
          <w:tcPr>
            <w:gridSpan w:val="3"/>
            <w:tcW w:w="1841"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28,00</w:t>
            </w:r>
          </w:p>
        </w:tc>
        <w:tc>
          <w:tcPr>
            <w:tcW w:w="1134" w:type="dxa"/>
            <w:vAlign w:val="center"/>
          </w:tcPr>
          <w:p>
            <w:pPr>
              <w:pStyle w:val="0"/>
              <w:jc w:val="center"/>
            </w:pPr>
            <w:r>
              <w:rPr>
                <w:sz w:val="20"/>
              </w:rPr>
              <w:t xml:space="preserve">11,5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16,75</w:t>
            </w:r>
          </w:p>
        </w:tc>
        <w:tc>
          <w:tcPr>
            <w:tcW w:w="1318" w:type="dxa"/>
            <w:vAlign w:val="center"/>
          </w:tcPr>
          <w:p>
            <w:pPr>
              <w:pStyle w:val="0"/>
            </w:pPr>
            <w:r>
              <w:rPr>
                <w:sz w:val="20"/>
              </w:rPr>
            </w:r>
          </w:p>
        </w:tc>
        <w:tc>
          <w:tcPr>
            <w:tcW w:w="1418" w:type="dxa"/>
            <w:vAlign w:val="center"/>
          </w:tcPr>
          <w:p>
            <w:pPr>
              <w:pStyle w:val="0"/>
              <w:jc w:val="center"/>
            </w:pPr>
            <w:r>
              <w:rPr>
                <w:sz w:val="20"/>
              </w:rPr>
              <w:t xml:space="preserve">11,00</w:t>
            </w:r>
          </w:p>
        </w:tc>
        <w:tc>
          <w:tcPr>
            <w:tcW w:w="1276" w:type="dxa"/>
            <w:vAlign w:val="center"/>
          </w:tcPr>
          <w:p>
            <w:pPr>
              <w:pStyle w:val="0"/>
              <w:jc w:val="center"/>
            </w:pPr>
            <w:r>
              <w:rPr>
                <w:sz w:val="20"/>
              </w:rPr>
              <w:t xml:space="preserve">7,00</w:t>
            </w:r>
          </w:p>
        </w:tc>
        <w:tc>
          <w:tcPr>
            <w:tcW w:w="1134" w:type="dxa"/>
            <w:vAlign w:val="center"/>
          </w:tcPr>
          <w:p>
            <w:pPr>
              <w:pStyle w:val="0"/>
            </w:pPr>
            <w:r>
              <w:rPr>
                <w:sz w:val="20"/>
              </w:rPr>
            </w:r>
          </w:p>
        </w:tc>
      </w:tr>
      <w:tr>
        <w:tc>
          <w:tcPr>
            <w:vMerge w:val="continue"/>
          </w:tcPr>
          <w:p/>
        </w:tc>
        <w:tc>
          <w:tcPr>
            <w:gridSpan w:val="2"/>
            <w:vMerge w:val="continue"/>
          </w:tcPr>
          <w:p/>
        </w:tc>
        <w:tc>
          <w:tcPr>
            <w:gridSpan w:val="3"/>
            <w:tcW w:w="1841"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25,50</w:t>
            </w:r>
          </w:p>
        </w:tc>
        <w:tc>
          <w:tcPr>
            <w:tcW w:w="1134" w:type="dxa"/>
            <w:vAlign w:val="center"/>
          </w:tcPr>
          <w:p>
            <w:pPr>
              <w:pStyle w:val="0"/>
              <w:jc w:val="center"/>
            </w:pPr>
            <w:r>
              <w:rPr>
                <w:sz w:val="20"/>
              </w:rPr>
              <w:t xml:space="preserve">10,5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16,75</w:t>
            </w:r>
          </w:p>
        </w:tc>
        <w:tc>
          <w:tcPr>
            <w:tcW w:w="1318" w:type="dxa"/>
            <w:vAlign w:val="center"/>
          </w:tcPr>
          <w:p>
            <w:pPr>
              <w:pStyle w:val="0"/>
            </w:pPr>
            <w:r>
              <w:rPr>
                <w:sz w:val="20"/>
              </w:rPr>
            </w:r>
          </w:p>
        </w:tc>
        <w:tc>
          <w:tcPr>
            <w:tcW w:w="1418" w:type="dxa"/>
            <w:vAlign w:val="center"/>
          </w:tcPr>
          <w:p>
            <w:pPr>
              <w:pStyle w:val="0"/>
              <w:jc w:val="center"/>
            </w:pPr>
            <w:r>
              <w:rPr>
                <w:sz w:val="20"/>
              </w:rPr>
              <w:t xml:space="preserve">10,50</w:t>
            </w:r>
          </w:p>
        </w:tc>
        <w:tc>
          <w:tcPr>
            <w:tcW w:w="1276" w:type="dxa"/>
            <w:vAlign w:val="center"/>
          </w:tcPr>
          <w:p>
            <w:pPr>
              <w:pStyle w:val="0"/>
              <w:jc w:val="center"/>
            </w:pPr>
            <w:r>
              <w:rPr>
                <w:sz w:val="20"/>
              </w:rPr>
              <w:t xml:space="preserve">7,00</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tcW w:w="817" w:type="dxa"/>
            <w:vAlign w:val="center"/>
            <w:vMerge w:val="restart"/>
          </w:tcPr>
          <w:p>
            <w:pPr>
              <w:pStyle w:val="0"/>
              <w:jc w:val="center"/>
            </w:pPr>
            <w:r>
              <w:rPr>
                <w:sz w:val="20"/>
              </w:rPr>
              <w:t xml:space="preserve">АПУ</w:t>
            </w:r>
          </w:p>
        </w:tc>
        <w:tc>
          <w:tcPr>
            <w:gridSpan w:val="3"/>
            <w:tcW w:w="1841"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vMerge w:val="continue"/>
          </w:tcPr>
          <w:p/>
        </w:tc>
        <w:tc>
          <w:tcPr>
            <w:gridSpan w:val="3"/>
            <w:tcW w:w="1841"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tcW w:w="817" w:type="dxa"/>
            <w:vAlign w:val="center"/>
            <w:vMerge w:val="restart"/>
          </w:tcPr>
          <w:p>
            <w:pPr>
              <w:pStyle w:val="0"/>
              <w:jc w:val="center"/>
            </w:pPr>
            <w:r>
              <w:rPr>
                <w:sz w:val="20"/>
              </w:rPr>
              <w:t xml:space="preserve">Стационар</w:t>
            </w:r>
          </w:p>
        </w:tc>
        <w:tc>
          <w:tcPr>
            <w:gridSpan w:val="3"/>
            <w:tcW w:w="1841"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28,00</w:t>
            </w:r>
          </w:p>
        </w:tc>
        <w:tc>
          <w:tcPr>
            <w:tcW w:w="1134" w:type="dxa"/>
            <w:vAlign w:val="center"/>
          </w:tcPr>
          <w:p>
            <w:pPr>
              <w:pStyle w:val="0"/>
              <w:jc w:val="center"/>
            </w:pPr>
            <w:r>
              <w:rPr>
                <w:sz w:val="20"/>
              </w:rPr>
              <w:t xml:space="preserve">11,5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16,75</w:t>
            </w:r>
          </w:p>
        </w:tc>
        <w:tc>
          <w:tcPr>
            <w:tcW w:w="1318" w:type="dxa"/>
            <w:vAlign w:val="center"/>
          </w:tcPr>
          <w:p>
            <w:pPr>
              <w:pStyle w:val="0"/>
            </w:pPr>
            <w:r>
              <w:rPr>
                <w:sz w:val="20"/>
              </w:rPr>
            </w:r>
          </w:p>
        </w:tc>
        <w:tc>
          <w:tcPr>
            <w:tcW w:w="1418" w:type="dxa"/>
            <w:vAlign w:val="center"/>
          </w:tcPr>
          <w:p>
            <w:pPr>
              <w:pStyle w:val="0"/>
              <w:jc w:val="center"/>
            </w:pPr>
            <w:r>
              <w:rPr>
                <w:sz w:val="20"/>
              </w:rPr>
              <w:t xml:space="preserve">11,00</w:t>
            </w:r>
          </w:p>
        </w:tc>
        <w:tc>
          <w:tcPr>
            <w:tcW w:w="1276" w:type="dxa"/>
            <w:vAlign w:val="center"/>
          </w:tcPr>
          <w:p>
            <w:pPr>
              <w:pStyle w:val="0"/>
              <w:jc w:val="center"/>
            </w:pPr>
            <w:r>
              <w:rPr>
                <w:sz w:val="20"/>
              </w:rPr>
              <w:t xml:space="preserve">7,00</w:t>
            </w:r>
          </w:p>
        </w:tc>
        <w:tc>
          <w:tcPr>
            <w:tcW w:w="1134" w:type="dxa"/>
            <w:vAlign w:val="center"/>
          </w:tcPr>
          <w:p>
            <w:pPr>
              <w:pStyle w:val="0"/>
            </w:pPr>
            <w:r>
              <w:rPr>
                <w:sz w:val="20"/>
              </w:rPr>
            </w:r>
          </w:p>
        </w:tc>
      </w:tr>
      <w:tr>
        <w:tc>
          <w:tcPr>
            <w:vMerge w:val="continue"/>
          </w:tcPr>
          <w:p/>
        </w:tc>
        <w:tc>
          <w:tcPr>
            <w:vMerge w:val="continue"/>
          </w:tcPr>
          <w:p/>
        </w:tc>
        <w:tc>
          <w:tcPr>
            <w:vMerge w:val="continue"/>
          </w:tcPr>
          <w:p/>
        </w:tc>
        <w:tc>
          <w:tcPr>
            <w:gridSpan w:val="3"/>
            <w:tcW w:w="1841"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25,50</w:t>
            </w:r>
          </w:p>
        </w:tc>
        <w:tc>
          <w:tcPr>
            <w:tcW w:w="1134" w:type="dxa"/>
            <w:vAlign w:val="center"/>
          </w:tcPr>
          <w:p>
            <w:pPr>
              <w:pStyle w:val="0"/>
              <w:jc w:val="center"/>
            </w:pPr>
            <w:r>
              <w:rPr>
                <w:sz w:val="20"/>
              </w:rPr>
              <w:t xml:space="preserve">10,5</w:t>
            </w:r>
          </w:p>
        </w:tc>
        <w:tc>
          <w:tcPr>
            <w:tcW w:w="1275" w:type="dxa"/>
            <w:vAlign w:val="center"/>
          </w:tcPr>
          <w:p>
            <w:pPr>
              <w:pStyle w:val="0"/>
              <w:jc w:val="center"/>
            </w:pPr>
            <w:r>
              <w:rPr>
                <w:sz w:val="20"/>
              </w:rPr>
              <w:t xml:space="preserve">2,75</w:t>
            </w:r>
          </w:p>
        </w:tc>
        <w:tc>
          <w:tcPr>
            <w:tcW w:w="1376" w:type="dxa"/>
            <w:vAlign w:val="center"/>
          </w:tcPr>
          <w:p>
            <w:pPr>
              <w:pStyle w:val="0"/>
              <w:jc w:val="center"/>
            </w:pPr>
            <w:r>
              <w:rPr>
                <w:sz w:val="20"/>
              </w:rPr>
              <w:t xml:space="preserve">16,75</w:t>
            </w:r>
          </w:p>
        </w:tc>
        <w:tc>
          <w:tcPr>
            <w:tcW w:w="1318" w:type="dxa"/>
            <w:vAlign w:val="center"/>
          </w:tcPr>
          <w:p>
            <w:pPr>
              <w:pStyle w:val="0"/>
            </w:pPr>
            <w:r>
              <w:rPr>
                <w:sz w:val="20"/>
              </w:rPr>
            </w:r>
          </w:p>
        </w:tc>
        <w:tc>
          <w:tcPr>
            <w:tcW w:w="1418" w:type="dxa"/>
            <w:vAlign w:val="center"/>
          </w:tcPr>
          <w:p>
            <w:pPr>
              <w:pStyle w:val="0"/>
              <w:jc w:val="center"/>
            </w:pPr>
            <w:r>
              <w:rPr>
                <w:sz w:val="20"/>
              </w:rPr>
              <w:t xml:space="preserve">10,50</w:t>
            </w:r>
          </w:p>
        </w:tc>
        <w:tc>
          <w:tcPr>
            <w:tcW w:w="1276" w:type="dxa"/>
            <w:vAlign w:val="center"/>
          </w:tcPr>
          <w:p>
            <w:pPr>
              <w:pStyle w:val="0"/>
              <w:jc w:val="center"/>
            </w:pPr>
            <w:r>
              <w:rPr>
                <w:sz w:val="20"/>
              </w:rPr>
              <w:t xml:space="preserve">7,00</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18,00</w:t>
            </w:r>
          </w:p>
        </w:tc>
        <w:tc>
          <w:tcPr>
            <w:tcW w:w="1134" w:type="dxa"/>
            <w:vAlign w:val="center"/>
          </w:tcPr>
          <w:p>
            <w:pPr>
              <w:pStyle w:val="0"/>
              <w:jc w:val="center"/>
            </w:pPr>
            <w:r>
              <w:rPr>
                <w:sz w:val="20"/>
              </w:rPr>
              <w:t xml:space="preserve">9</w:t>
            </w:r>
          </w:p>
        </w:tc>
        <w:tc>
          <w:tcPr>
            <w:tcW w:w="1275" w:type="dxa"/>
            <w:vAlign w:val="center"/>
          </w:tcPr>
          <w:p>
            <w:pPr>
              <w:pStyle w:val="0"/>
              <w:jc w:val="center"/>
            </w:pPr>
            <w:r>
              <w:rPr>
                <w:sz w:val="20"/>
              </w:rPr>
              <w:t xml:space="preserve">3,00</w:t>
            </w:r>
          </w:p>
        </w:tc>
        <w:tc>
          <w:tcPr>
            <w:tcW w:w="1376" w:type="dxa"/>
            <w:vAlign w:val="center"/>
          </w:tcPr>
          <w:p>
            <w:pPr>
              <w:pStyle w:val="0"/>
              <w:jc w:val="center"/>
            </w:pPr>
            <w:r>
              <w:rPr>
                <w:sz w:val="20"/>
              </w:rPr>
              <w:t xml:space="preserve">10,00</w:t>
            </w:r>
          </w:p>
        </w:tc>
        <w:tc>
          <w:tcPr>
            <w:tcW w:w="1318" w:type="dxa"/>
            <w:vAlign w:val="center"/>
          </w:tcPr>
          <w:p>
            <w:pPr>
              <w:pStyle w:val="0"/>
            </w:pPr>
            <w:r>
              <w:rPr>
                <w:sz w:val="20"/>
              </w:rPr>
            </w:r>
          </w:p>
        </w:tc>
        <w:tc>
          <w:tcPr>
            <w:tcW w:w="1418" w:type="dxa"/>
            <w:vAlign w:val="center"/>
          </w:tcPr>
          <w:p>
            <w:pPr>
              <w:pStyle w:val="0"/>
              <w:jc w:val="center"/>
            </w:pPr>
            <w:r>
              <w:rPr>
                <w:sz w:val="20"/>
              </w:rPr>
              <w:t xml:space="preserve">4,00</w:t>
            </w:r>
          </w:p>
        </w:tc>
        <w:tc>
          <w:tcPr>
            <w:tcW w:w="1276" w:type="dxa"/>
            <w:vAlign w:val="center"/>
          </w:tcPr>
          <w:p>
            <w:pPr>
              <w:pStyle w:val="0"/>
              <w:jc w:val="center"/>
            </w:pPr>
            <w:r>
              <w:rPr>
                <w:sz w:val="20"/>
              </w:rPr>
              <w:t xml:space="preserve">5,00</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18,00</w:t>
            </w:r>
          </w:p>
        </w:tc>
        <w:tc>
          <w:tcPr>
            <w:tcW w:w="1134" w:type="dxa"/>
            <w:vAlign w:val="center"/>
          </w:tcPr>
          <w:p>
            <w:pPr>
              <w:pStyle w:val="0"/>
              <w:jc w:val="center"/>
            </w:pPr>
            <w:r>
              <w:rPr>
                <w:sz w:val="20"/>
              </w:rPr>
              <w:t xml:space="preserve">9</w:t>
            </w:r>
          </w:p>
        </w:tc>
        <w:tc>
          <w:tcPr>
            <w:tcW w:w="1275" w:type="dxa"/>
            <w:vAlign w:val="center"/>
          </w:tcPr>
          <w:p>
            <w:pPr>
              <w:pStyle w:val="0"/>
              <w:jc w:val="center"/>
            </w:pPr>
            <w:r>
              <w:rPr>
                <w:sz w:val="20"/>
              </w:rPr>
              <w:t xml:space="preserve">3,00</w:t>
            </w:r>
          </w:p>
        </w:tc>
        <w:tc>
          <w:tcPr>
            <w:tcW w:w="1376" w:type="dxa"/>
            <w:vAlign w:val="center"/>
          </w:tcPr>
          <w:p>
            <w:pPr>
              <w:pStyle w:val="0"/>
              <w:jc w:val="center"/>
            </w:pPr>
            <w:r>
              <w:rPr>
                <w:sz w:val="20"/>
              </w:rPr>
              <w:t xml:space="preserve">10,00</w:t>
            </w:r>
          </w:p>
        </w:tc>
        <w:tc>
          <w:tcPr>
            <w:tcW w:w="1318" w:type="dxa"/>
            <w:vAlign w:val="center"/>
          </w:tcPr>
          <w:p>
            <w:pPr>
              <w:pStyle w:val="0"/>
            </w:pPr>
            <w:r>
              <w:rPr>
                <w:sz w:val="20"/>
              </w:rPr>
            </w:r>
          </w:p>
        </w:tc>
        <w:tc>
          <w:tcPr>
            <w:tcW w:w="1418" w:type="dxa"/>
            <w:vAlign w:val="center"/>
          </w:tcPr>
          <w:p>
            <w:pPr>
              <w:pStyle w:val="0"/>
              <w:jc w:val="center"/>
            </w:pPr>
            <w:r>
              <w:rPr>
                <w:sz w:val="20"/>
              </w:rPr>
              <w:t xml:space="preserve">4,00</w:t>
            </w:r>
          </w:p>
        </w:tc>
        <w:tc>
          <w:tcPr>
            <w:tcW w:w="1276" w:type="dxa"/>
            <w:vAlign w:val="center"/>
          </w:tcPr>
          <w:p>
            <w:pPr>
              <w:pStyle w:val="0"/>
              <w:jc w:val="center"/>
            </w:pPr>
            <w:r>
              <w:rPr>
                <w:sz w:val="20"/>
              </w:rPr>
              <w:t xml:space="preserve">5,00</w:t>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"Республиканская клиническая больница" Минздрава КБР</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50,25</w:t>
            </w:r>
          </w:p>
        </w:tc>
        <w:tc>
          <w:tcPr>
            <w:tcW w:w="1134" w:type="dxa"/>
            <w:vAlign w:val="center"/>
          </w:tcPr>
          <w:p>
            <w:pPr>
              <w:pStyle w:val="0"/>
              <w:jc w:val="center"/>
            </w:pPr>
            <w:r>
              <w:rPr>
                <w:sz w:val="20"/>
              </w:rPr>
              <w:t xml:space="preserve">7,25</w:t>
            </w:r>
          </w:p>
        </w:tc>
        <w:tc>
          <w:tcPr>
            <w:tcW w:w="1275" w:type="dxa"/>
            <w:vAlign w:val="center"/>
          </w:tcPr>
          <w:p>
            <w:pPr>
              <w:pStyle w:val="0"/>
            </w:pPr>
            <w:r>
              <w:rPr>
                <w:sz w:val="20"/>
              </w:rPr>
            </w:r>
          </w:p>
        </w:tc>
        <w:tc>
          <w:tcPr>
            <w:tcW w:w="1376" w:type="dxa"/>
            <w:vAlign w:val="center"/>
          </w:tcPr>
          <w:p>
            <w:pPr>
              <w:pStyle w:val="0"/>
              <w:jc w:val="center"/>
            </w:pPr>
            <w:r>
              <w:rPr>
                <w:sz w:val="20"/>
              </w:rPr>
              <w:t xml:space="preserve">21,75</w:t>
            </w:r>
          </w:p>
        </w:tc>
        <w:tc>
          <w:tcPr>
            <w:tcW w:w="1318" w:type="dxa"/>
            <w:vAlign w:val="center"/>
          </w:tcPr>
          <w:p>
            <w:pPr>
              <w:pStyle w:val="0"/>
              <w:jc w:val="center"/>
            </w:pPr>
            <w:r>
              <w:rPr>
                <w:sz w:val="20"/>
              </w:rPr>
              <w:t xml:space="preserve">2,75</w:t>
            </w:r>
          </w:p>
        </w:tc>
        <w:tc>
          <w:tcPr>
            <w:tcW w:w="1418" w:type="dxa"/>
            <w:vAlign w:val="center"/>
          </w:tcPr>
          <w:p>
            <w:pPr>
              <w:pStyle w:val="0"/>
              <w:jc w:val="center"/>
            </w:pPr>
            <w:r>
              <w:rPr>
                <w:sz w:val="20"/>
              </w:rPr>
              <w:t xml:space="preserve">11,5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6,75</w:t>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49,75</w:t>
            </w:r>
          </w:p>
        </w:tc>
        <w:tc>
          <w:tcPr>
            <w:tcW w:w="1134" w:type="dxa"/>
            <w:vAlign w:val="center"/>
          </w:tcPr>
          <w:p>
            <w:pPr>
              <w:pStyle w:val="0"/>
              <w:jc w:val="center"/>
            </w:pPr>
            <w:r>
              <w:rPr>
                <w:sz w:val="20"/>
              </w:rPr>
              <w:t xml:space="preserve">7,25</w:t>
            </w:r>
          </w:p>
        </w:tc>
        <w:tc>
          <w:tcPr>
            <w:tcW w:w="1275" w:type="dxa"/>
            <w:vAlign w:val="center"/>
          </w:tcPr>
          <w:p>
            <w:pPr>
              <w:pStyle w:val="0"/>
            </w:pPr>
            <w:r>
              <w:rPr>
                <w:sz w:val="20"/>
              </w:rPr>
            </w:r>
          </w:p>
        </w:tc>
        <w:tc>
          <w:tcPr>
            <w:tcW w:w="1376" w:type="dxa"/>
            <w:vAlign w:val="center"/>
          </w:tcPr>
          <w:p>
            <w:pPr>
              <w:pStyle w:val="0"/>
              <w:jc w:val="center"/>
            </w:pPr>
            <w:r>
              <w:rPr>
                <w:sz w:val="20"/>
              </w:rPr>
              <w:t xml:space="preserve">21,75</w:t>
            </w:r>
          </w:p>
        </w:tc>
        <w:tc>
          <w:tcPr>
            <w:tcW w:w="1318" w:type="dxa"/>
            <w:vAlign w:val="center"/>
          </w:tcPr>
          <w:p>
            <w:pPr>
              <w:pStyle w:val="0"/>
              <w:jc w:val="center"/>
            </w:pPr>
            <w:r>
              <w:rPr>
                <w:sz w:val="20"/>
              </w:rPr>
              <w:t xml:space="preserve">2,5</w:t>
            </w:r>
          </w:p>
        </w:tc>
        <w:tc>
          <w:tcPr>
            <w:tcW w:w="1418" w:type="dxa"/>
            <w:vAlign w:val="center"/>
          </w:tcPr>
          <w:p>
            <w:pPr>
              <w:pStyle w:val="0"/>
              <w:jc w:val="center"/>
            </w:pPr>
            <w:r>
              <w:rPr>
                <w:sz w:val="20"/>
              </w:rPr>
              <w:t xml:space="preserve">10,75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6,75</w:t>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50,25</w:t>
            </w:r>
          </w:p>
        </w:tc>
        <w:tc>
          <w:tcPr>
            <w:tcW w:w="1134" w:type="dxa"/>
            <w:vAlign w:val="center"/>
          </w:tcPr>
          <w:p>
            <w:pPr>
              <w:pStyle w:val="0"/>
              <w:jc w:val="center"/>
            </w:pPr>
            <w:r>
              <w:rPr>
                <w:sz w:val="20"/>
              </w:rPr>
              <w:t xml:space="preserve">7,25</w:t>
            </w:r>
          </w:p>
        </w:tc>
        <w:tc>
          <w:tcPr>
            <w:tcW w:w="1275" w:type="dxa"/>
            <w:vAlign w:val="center"/>
          </w:tcPr>
          <w:p>
            <w:pPr>
              <w:pStyle w:val="0"/>
            </w:pPr>
            <w:r>
              <w:rPr>
                <w:sz w:val="20"/>
              </w:rPr>
            </w:r>
          </w:p>
        </w:tc>
        <w:tc>
          <w:tcPr>
            <w:tcW w:w="1376" w:type="dxa"/>
            <w:vAlign w:val="center"/>
          </w:tcPr>
          <w:p>
            <w:pPr>
              <w:pStyle w:val="0"/>
              <w:jc w:val="center"/>
            </w:pPr>
            <w:r>
              <w:rPr>
                <w:sz w:val="20"/>
              </w:rPr>
              <w:t xml:space="preserve">20,25</w:t>
            </w:r>
          </w:p>
        </w:tc>
        <w:tc>
          <w:tcPr>
            <w:tcW w:w="1318" w:type="dxa"/>
            <w:vAlign w:val="center"/>
          </w:tcPr>
          <w:p>
            <w:pPr>
              <w:pStyle w:val="0"/>
              <w:jc w:val="center"/>
            </w:pPr>
            <w:r>
              <w:rPr>
                <w:sz w:val="20"/>
              </w:rPr>
              <w:t xml:space="preserve">2,75</w:t>
            </w:r>
          </w:p>
        </w:tc>
        <w:tc>
          <w:tcPr>
            <w:tcW w:w="1418" w:type="dxa"/>
            <w:vAlign w:val="center"/>
          </w:tcPr>
          <w:p>
            <w:pPr>
              <w:pStyle w:val="0"/>
              <w:jc w:val="center"/>
            </w:pPr>
            <w:r>
              <w:rPr>
                <w:sz w:val="20"/>
              </w:rPr>
              <w:t xml:space="preserve">11,5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5,75</w:t>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49,75</w:t>
            </w:r>
          </w:p>
        </w:tc>
        <w:tc>
          <w:tcPr>
            <w:tcW w:w="1134" w:type="dxa"/>
            <w:vAlign w:val="center"/>
          </w:tcPr>
          <w:p>
            <w:pPr>
              <w:pStyle w:val="0"/>
              <w:jc w:val="center"/>
            </w:pPr>
            <w:r>
              <w:rPr>
                <w:sz w:val="20"/>
              </w:rPr>
              <w:t xml:space="preserve">7,25</w:t>
            </w:r>
          </w:p>
        </w:tc>
        <w:tc>
          <w:tcPr>
            <w:tcW w:w="1275" w:type="dxa"/>
            <w:vAlign w:val="center"/>
          </w:tcPr>
          <w:p>
            <w:pPr>
              <w:pStyle w:val="0"/>
            </w:pPr>
            <w:r>
              <w:rPr>
                <w:sz w:val="20"/>
              </w:rPr>
            </w:r>
          </w:p>
        </w:tc>
        <w:tc>
          <w:tcPr>
            <w:tcW w:w="1376" w:type="dxa"/>
            <w:vAlign w:val="center"/>
          </w:tcPr>
          <w:p>
            <w:pPr>
              <w:pStyle w:val="0"/>
              <w:jc w:val="center"/>
            </w:pPr>
            <w:r>
              <w:rPr>
                <w:sz w:val="20"/>
              </w:rPr>
              <w:t xml:space="preserve">20,25</w:t>
            </w:r>
          </w:p>
        </w:tc>
        <w:tc>
          <w:tcPr>
            <w:tcW w:w="1318" w:type="dxa"/>
            <w:vAlign w:val="center"/>
          </w:tcPr>
          <w:p>
            <w:pPr>
              <w:pStyle w:val="0"/>
              <w:jc w:val="center"/>
            </w:pPr>
            <w:r>
              <w:rPr>
                <w:sz w:val="20"/>
              </w:rPr>
              <w:t xml:space="preserve">2,5</w:t>
            </w:r>
          </w:p>
        </w:tc>
        <w:tc>
          <w:tcPr>
            <w:tcW w:w="1418" w:type="dxa"/>
            <w:vAlign w:val="center"/>
          </w:tcPr>
          <w:p>
            <w:pPr>
              <w:pStyle w:val="0"/>
              <w:jc w:val="center"/>
            </w:pPr>
            <w:r>
              <w:rPr>
                <w:sz w:val="20"/>
              </w:rPr>
              <w:t xml:space="preserve">10,75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5,75</w:t>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38</w:t>
            </w:r>
          </w:p>
        </w:tc>
        <w:tc>
          <w:tcPr>
            <w:tcW w:w="1134" w:type="dxa"/>
            <w:vAlign w:val="center"/>
          </w:tcPr>
          <w:p>
            <w:pPr>
              <w:pStyle w:val="0"/>
              <w:jc w:val="center"/>
            </w:pPr>
            <w:r>
              <w:rPr>
                <w:sz w:val="20"/>
              </w:rPr>
              <w:t xml:space="preserve">6</w:t>
            </w:r>
          </w:p>
        </w:tc>
        <w:tc>
          <w:tcPr>
            <w:tcW w:w="1275" w:type="dxa"/>
            <w:vAlign w:val="center"/>
          </w:tcPr>
          <w:p>
            <w:pPr>
              <w:pStyle w:val="0"/>
            </w:pPr>
            <w:r>
              <w:rPr>
                <w:sz w:val="20"/>
              </w:rPr>
            </w:r>
          </w:p>
        </w:tc>
        <w:tc>
          <w:tcPr>
            <w:tcW w:w="1376" w:type="dxa"/>
            <w:vAlign w:val="center"/>
          </w:tcPr>
          <w:p>
            <w:pPr>
              <w:pStyle w:val="0"/>
              <w:jc w:val="center"/>
            </w:pPr>
            <w:r>
              <w:rPr>
                <w:sz w:val="20"/>
              </w:rPr>
              <w:t xml:space="preserve">23</w:t>
            </w:r>
          </w:p>
        </w:tc>
        <w:tc>
          <w:tcPr>
            <w:tcW w:w="1318" w:type="dxa"/>
            <w:vAlign w:val="center"/>
          </w:tcPr>
          <w:p>
            <w:pPr>
              <w:pStyle w:val="0"/>
              <w:jc w:val="center"/>
            </w:pPr>
            <w:r>
              <w:rPr>
                <w:sz w:val="20"/>
              </w:rPr>
              <w:t xml:space="preserve">2</w:t>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8</w:t>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38</w:t>
            </w:r>
          </w:p>
        </w:tc>
        <w:tc>
          <w:tcPr>
            <w:tcW w:w="1134" w:type="dxa"/>
            <w:vAlign w:val="center"/>
          </w:tcPr>
          <w:p>
            <w:pPr>
              <w:pStyle w:val="0"/>
              <w:jc w:val="center"/>
            </w:pPr>
            <w:r>
              <w:rPr>
                <w:sz w:val="20"/>
              </w:rPr>
              <w:t xml:space="preserve">6</w:t>
            </w:r>
          </w:p>
        </w:tc>
        <w:tc>
          <w:tcPr>
            <w:tcW w:w="1275" w:type="dxa"/>
            <w:vAlign w:val="center"/>
          </w:tcPr>
          <w:p>
            <w:pPr>
              <w:pStyle w:val="0"/>
            </w:pPr>
            <w:r>
              <w:rPr>
                <w:sz w:val="20"/>
              </w:rPr>
            </w:r>
          </w:p>
        </w:tc>
        <w:tc>
          <w:tcPr>
            <w:tcW w:w="1376" w:type="dxa"/>
            <w:vAlign w:val="center"/>
          </w:tcPr>
          <w:p>
            <w:pPr>
              <w:pStyle w:val="0"/>
              <w:jc w:val="center"/>
            </w:pPr>
            <w:r>
              <w:rPr>
                <w:sz w:val="20"/>
              </w:rPr>
              <w:t xml:space="preserve">22</w:t>
            </w:r>
          </w:p>
        </w:tc>
        <w:tc>
          <w:tcPr>
            <w:tcW w:w="1318" w:type="dxa"/>
            <w:vAlign w:val="center"/>
          </w:tcPr>
          <w:p>
            <w:pPr>
              <w:pStyle w:val="0"/>
              <w:jc w:val="center"/>
            </w:pPr>
            <w:r>
              <w:rPr>
                <w:sz w:val="20"/>
              </w:rPr>
              <w:t xml:space="preserve">2</w:t>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7</w:t>
            </w:r>
          </w:p>
        </w:tc>
      </w:tr>
      <w:tr>
        <w:tc>
          <w:tcPr>
            <w:tcW w:w="1843" w:type="dxa"/>
            <w:vAlign w:val="center"/>
            <w:vMerge w:val="restart"/>
          </w:tcPr>
          <w:p>
            <w:pPr>
              <w:pStyle w:val="0"/>
              <w:jc w:val="center"/>
            </w:pPr>
            <w:r>
              <w:rPr>
                <w:sz w:val="20"/>
              </w:rPr>
              <w:t xml:space="preserve">ГБУЗ "Медицинский консультативно-диагностический центр" Минздрава КБР</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8,5</w:t>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4,75</w:t>
            </w:r>
          </w:p>
        </w:tc>
        <w:tc>
          <w:tcPr>
            <w:tcW w:w="1318" w:type="dxa"/>
            <w:vAlign w:val="center"/>
          </w:tcPr>
          <w:p>
            <w:pPr>
              <w:pStyle w:val="0"/>
            </w:pPr>
            <w:r>
              <w:rPr>
                <w:sz w:val="20"/>
              </w:rPr>
            </w:r>
          </w:p>
        </w:tc>
        <w:tc>
          <w:tcPr>
            <w:tcW w:w="1418" w:type="dxa"/>
            <w:vAlign w:val="center"/>
          </w:tcPr>
          <w:p>
            <w:pPr>
              <w:pStyle w:val="0"/>
              <w:jc w:val="center"/>
            </w:pPr>
            <w:r>
              <w:rPr>
                <w:sz w:val="20"/>
              </w:rPr>
              <w:t xml:space="preserve">7,25</w:t>
            </w:r>
          </w:p>
        </w:tc>
        <w:tc>
          <w:tcPr>
            <w:tcW w:w="1276" w:type="dxa"/>
            <w:vAlign w:val="center"/>
          </w:tcPr>
          <w:p>
            <w:pPr>
              <w:pStyle w:val="0"/>
              <w:jc w:val="center"/>
            </w:pPr>
            <w:r>
              <w:rPr>
                <w:sz w:val="20"/>
              </w:rPr>
              <w:t xml:space="preserve">6</w:t>
            </w:r>
          </w:p>
        </w:tc>
        <w:tc>
          <w:tcPr>
            <w:tcW w:w="1134" w:type="dxa"/>
            <w:vAlign w:val="center"/>
          </w:tcPr>
          <w:p>
            <w:pPr>
              <w:pStyle w:val="0"/>
              <w:jc w:val="center"/>
            </w:pPr>
            <w:r>
              <w:rPr>
                <w:sz w:val="20"/>
              </w:rPr>
              <w:t xml:space="preserve">3</w:t>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3,75</w:t>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5,5</w:t>
            </w:r>
          </w:p>
        </w:tc>
        <w:tc>
          <w:tcPr>
            <w:tcW w:w="1276" w:type="dxa"/>
            <w:vAlign w:val="center"/>
          </w:tcPr>
          <w:p>
            <w:pPr>
              <w:pStyle w:val="0"/>
              <w:jc w:val="center"/>
            </w:pPr>
            <w:r>
              <w:rPr>
                <w:sz w:val="20"/>
              </w:rPr>
              <w:t xml:space="preserve">5,5</w:t>
            </w:r>
          </w:p>
        </w:tc>
        <w:tc>
          <w:tcPr>
            <w:tcW w:w="1134" w:type="dxa"/>
            <w:vAlign w:val="center"/>
          </w:tcPr>
          <w:p>
            <w:pPr>
              <w:pStyle w:val="0"/>
              <w:jc w:val="center"/>
            </w:pPr>
            <w:r>
              <w:rPr>
                <w:sz w:val="20"/>
              </w:rPr>
              <w:t xml:space="preserve">3</w:t>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4,75</w:t>
            </w:r>
          </w:p>
        </w:tc>
        <w:tc>
          <w:tcPr>
            <w:tcW w:w="1318" w:type="dxa"/>
            <w:vAlign w:val="center"/>
          </w:tcPr>
          <w:p>
            <w:pPr>
              <w:pStyle w:val="0"/>
            </w:pPr>
            <w:r>
              <w:rPr>
                <w:sz w:val="20"/>
              </w:rPr>
            </w:r>
          </w:p>
        </w:tc>
        <w:tc>
          <w:tcPr>
            <w:tcW w:w="1418" w:type="dxa"/>
            <w:vAlign w:val="center"/>
          </w:tcPr>
          <w:p>
            <w:pPr>
              <w:pStyle w:val="0"/>
              <w:jc w:val="center"/>
            </w:pPr>
            <w:r>
              <w:rPr>
                <w:sz w:val="20"/>
              </w:rPr>
              <w:t xml:space="preserve">7,25</w:t>
            </w:r>
          </w:p>
        </w:tc>
        <w:tc>
          <w:tcPr>
            <w:tcW w:w="1276" w:type="dxa"/>
            <w:vAlign w:val="center"/>
          </w:tcPr>
          <w:p>
            <w:pPr>
              <w:pStyle w:val="0"/>
              <w:jc w:val="center"/>
            </w:pPr>
            <w:r>
              <w:rPr>
                <w:sz w:val="20"/>
              </w:rPr>
              <w:t xml:space="preserve">6</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5,5</w:t>
            </w:r>
          </w:p>
        </w:tc>
        <w:tc>
          <w:tcPr>
            <w:tcW w:w="1276" w:type="dxa"/>
            <w:vAlign w:val="center"/>
          </w:tcPr>
          <w:p>
            <w:pPr>
              <w:pStyle w:val="0"/>
              <w:jc w:val="center"/>
            </w:pPr>
            <w:r>
              <w:rPr>
                <w:sz w:val="20"/>
              </w:rPr>
              <w:t xml:space="preserve">5,5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8,5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3</w:t>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3,75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3</w:t>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w:t>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2</w:t>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5</w:t>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4</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jc w:val="center"/>
            </w:pPr>
            <w:r>
              <w:rPr>
                <w:sz w:val="20"/>
              </w:rPr>
              <w:t xml:space="preserve">2</w:t>
            </w:r>
          </w:p>
        </w:tc>
      </w:tr>
      <w:tr>
        <w:tc>
          <w:tcPr>
            <w:tcW w:w="1843" w:type="dxa"/>
            <w:vAlign w:val="center"/>
            <w:vMerge w:val="restart"/>
          </w:tcPr>
          <w:p>
            <w:pPr>
              <w:pStyle w:val="0"/>
              <w:jc w:val="center"/>
            </w:pPr>
            <w:r>
              <w:rPr>
                <w:sz w:val="20"/>
              </w:rPr>
              <w:t xml:space="preserve">ГБУЗ "Кардиологический диспансер" Минздрава КБР</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7,5</w:t>
            </w:r>
          </w:p>
        </w:tc>
        <w:tc>
          <w:tcPr>
            <w:tcW w:w="1134" w:type="dxa"/>
            <w:vAlign w:val="center"/>
          </w:tcPr>
          <w:p>
            <w:pPr>
              <w:pStyle w:val="0"/>
              <w:jc w:val="center"/>
            </w:pPr>
            <w:r>
              <w:rPr>
                <w:sz w:val="20"/>
              </w:rPr>
              <w:t xml:space="preserve">48,75</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4</w:t>
            </w:r>
          </w:p>
        </w:tc>
        <w:tc>
          <w:tcPr>
            <w:tcW w:w="1418" w:type="dxa"/>
            <w:vAlign w:val="center"/>
          </w:tcPr>
          <w:p>
            <w:pPr>
              <w:pStyle w:val="0"/>
              <w:jc w:val="center"/>
            </w:pPr>
            <w:r>
              <w:rPr>
                <w:sz w:val="20"/>
              </w:rPr>
              <w:t xml:space="preserve">6,75</w:t>
            </w:r>
          </w:p>
        </w:tc>
        <w:tc>
          <w:tcPr>
            <w:tcW w:w="1276" w:type="dxa"/>
            <w:vAlign w:val="center"/>
          </w:tcPr>
          <w:p>
            <w:pPr>
              <w:pStyle w:val="0"/>
              <w:jc w:val="center"/>
            </w:pPr>
            <w:r>
              <w:rPr>
                <w:sz w:val="20"/>
              </w:rPr>
              <w:t xml:space="preserve">7,25</w:t>
            </w:r>
          </w:p>
        </w:tc>
        <w:tc>
          <w:tcPr>
            <w:tcW w:w="1134" w:type="dxa"/>
            <w:vAlign w:val="center"/>
          </w:tcPr>
          <w:p>
            <w:pPr>
              <w:pStyle w:val="0"/>
              <w:jc w:val="center"/>
            </w:pPr>
            <w:r>
              <w:rPr>
                <w:sz w:val="20"/>
              </w:rPr>
              <w:t xml:space="preserve">1</w:t>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48,75</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3</w:t>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7</w:t>
            </w:r>
          </w:p>
        </w:tc>
        <w:tc>
          <w:tcPr>
            <w:tcW w:w="1134" w:type="dxa"/>
            <w:vAlign w:val="center"/>
          </w:tcPr>
          <w:p>
            <w:pPr>
              <w:pStyle w:val="0"/>
              <w:jc w:val="center"/>
            </w:pPr>
            <w:r>
              <w:rPr>
                <w:sz w:val="20"/>
              </w:rPr>
              <w:t xml:space="preserve">0,5</w:t>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6,25</w:t>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6,25</w:t>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7,5</w:t>
            </w:r>
          </w:p>
        </w:tc>
        <w:tc>
          <w:tcPr>
            <w:tcW w:w="1134" w:type="dxa"/>
            <w:vAlign w:val="center"/>
          </w:tcPr>
          <w:p>
            <w:pPr>
              <w:pStyle w:val="0"/>
              <w:jc w:val="center"/>
            </w:pPr>
            <w:r>
              <w:rPr>
                <w:sz w:val="20"/>
              </w:rPr>
              <w:t xml:space="preserve">42,5</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4</w:t>
            </w:r>
          </w:p>
        </w:tc>
        <w:tc>
          <w:tcPr>
            <w:tcW w:w="1418" w:type="dxa"/>
            <w:vAlign w:val="center"/>
          </w:tcPr>
          <w:p>
            <w:pPr>
              <w:pStyle w:val="0"/>
              <w:jc w:val="center"/>
            </w:pPr>
            <w:r>
              <w:rPr>
                <w:sz w:val="20"/>
              </w:rPr>
              <w:t xml:space="preserve">6,75</w:t>
            </w:r>
          </w:p>
        </w:tc>
        <w:tc>
          <w:tcPr>
            <w:tcW w:w="1276" w:type="dxa"/>
            <w:vAlign w:val="center"/>
          </w:tcPr>
          <w:p>
            <w:pPr>
              <w:pStyle w:val="0"/>
              <w:jc w:val="center"/>
            </w:pPr>
            <w:r>
              <w:rPr>
                <w:sz w:val="20"/>
              </w:rPr>
              <w:t xml:space="preserve">7,25</w:t>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42,5</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3</w:t>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7</w:t>
            </w:r>
          </w:p>
        </w:tc>
        <w:tc>
          <w:tcPr>
            <w:tcW w:w="1134" w:type="dxa"/>
            <w:vAlign w:val="center"/>
          </w:tcPr>
          <w:p>
            <w:pPr>
              <w:pStyle w:val="0"/>
              <w:jc w:val="center"/>
            </w:pPr>
            <w:r>
              <w:rPr>
                <w:sz w:val="20"/>
              </w:rPr>
              <w:t xml:space="preserve">0,5</w:t>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43</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c>
          <w:tcPr>
            <w:tcW w:w="1276" w:type="dxa"/>
            <w:vAlign w:val="center"/>
          </w:tcPr>
          <w:p>
            <w:pPr>
              <w:pStyle w:val="0"/>
              <w:jc w:val="center"/>
            </w:pPr>
            <w:r>
              <w:rPr>
                <w:sz w:val="20"/>
              </w:rPr>
              <w:t xml:space="preserve">7</w:t>
            </w:r>
          </w:p>
        </w:tc>
        <w:tc>
          <w:tcPr>
            <w:tcW w:w="1134" w:type="dxa"/>
            <w:vAlign w:val="center"/>
          </w:tcPr>
          <w:p>
            <w:pPr>
              <w:pStyle w:val="0"/>
              <w:jc w:val="center"/>
            </w:pPr>
            <w:r>
              <w:rPr>
                <w:sz w:val="20"/>
              </w:rPr>
              <w:t xml:space="preserve">1</w:t>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6</w:t>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37</w:t>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jc w:val="center"/>
            </w:pPr>
            <w:r>
              <w:rPr>
                <w:sz w:val="20"/>
              </w:rPr>
              <w:t xml:space="preserve">3</w:t>
            </w:r>
          </w:p>
        </w:tc>
        <w:tc>
          <w:tcPr>
            <w:tcW w:w="1418" w:type="dxa"/>
            <w:vAlign w:val="center"/>
          </w:tcPr>
          <w:p>
            <w:pPr>
              <w:pStyle w:val="0"/>
              <w:jc w:val="center"/>
            </w:pPr>
            <w:r>
              <w:rPr>
                <w:sz w:val="20"/>
              </w:rPr>
              <w:t xml:space="preserve">4</w:t>
            </w:r>
          </w:p>
        </w:tc>
        <w:tc>
          <w:tcPr>
            <w:tcW w:w="1276" w:type="dxa"/>
            <w:vAlign w:val="center"/>
          </w:tcPr>
          <w:p>
            <w:pPr>
              <w:pStyle w:val="0"/>
              <w:jc w:val="center"/>
            </w:pPr>
            <w:r>
              <w:rPr>
                <w:sz w:val="20"/>
              </w:rPr>
              <w:t xml:space="preserve">7</w:t>
            </w:r>
          </w:p>
        </w:tc>
        <w:tc>
          <w:tcPr>
            <w:tcW w:w="1134" w:type="dxa"/>
            <w:vAlign w:val="center"/>
          </w:tcPr>
          <w:p>
            <w:pPr>
              <w:pStyle w:val="0"/>
              <w:jc w:val="center"/>
            </w:pPr>
            <w:r>
              <w:rPr>
                <w:sz w:val="20"/>
              </w:rPr>
              <w:t xml:space="preserve">1</w:t>
            </w:r>
          </w:p>
        </w:tc>
      </w:tr>
      <w:tr>
        <w:tc>
          <w:tcPr>
            <w:tcW w:w="1843" w:type="dxa"/>
            <w:vAlign w:val="center"/>
            <w:vMerge w:val="restart"/>
          </w:tcPr>
          <w:p>
            <w:pPr>
              <w:pStyle w:val="0"/>
              <w:jc w:val="center"/>
            </w:pPr>
            <w:r>
              <w:rPr>
                <w:sz w:val="20"/>
              </w:rPr>
              <w:t xml:space="preserve">ГБУЗ "Центральная районная больница"</w:t>
            </w:r>
          </w:p>
          <w:p>
            <w:pPr>
              <w:pStyle w:val="0"/>
              <w:jc w:val="center"/>
            </w:pPr>
            <w:r>
              <w:rPr>
                <w:sz w:val="20"/>
              </w:rPr>
              <w:t xml:space="preserve">г.о. Баксан и Баксанского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8,75</w:t>
            </w:r>
          </w:p>
        </w:tc>
        <w:tc>
          <w:tcPr>
            <w:tcW w:w="1318" w:type="dxa"/>
            <w:vAlign w:val="center"/>
          </w:tcPr>
          <w:p>
            <w:pPr>
              <w:pStyle w:val="0"/>
            </w:pPr>
            <w:r>
              <w:rPr>
                <w:sz w:val="20"/>
              </w:rPr>
            </w:r>
          </w:p>
        </w:tc>
        <w:tc>
          <w:tcPr>
            <w:tcW w:w="1418" w:type="dxa"/>
            <w:vAlign w:val="center"/>
          </w:tcPr>
          <w:p>
            <w:pPr>
              <w:pStyle w:val="0"/>
              <w:jc w:val="center"/>
            </w:pPr>
            <w:r>
              <w:rPr>
                <w:sz w:val="20"/>
              </w:rPr>
              <w:t xml:space="preserve">8,75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8,75</w:t>
            </w:r>
          </w:p>
        </w:tc>
        <w:tc>
          <w:tcPr>
            <w:tcW w:w="1318" w:type="dxa"/>
            <w:vAlign w:val="center"/>
          </w:tcPr>
          <w:p>
            <w:pPr>
              <w:pStyle w:val="0"/>
            </w:pPr>
            <w:r>
              <w:rPr>
                <w:sz w:val="20"/>
              </w:rPr>
            </w:r>
          </w:p>
        </w:tc>
        <w:tc>
          <w:tcPr>
            <w:tcW w:w="1418" w:type="dxa"/>
            <w:vAlign w:val="center"/>
          </w:tcPr>
          <w:p>
            <w:pPr>
              <w:pStyle w:val="0"/>
              <w:jc w:val="center"/>
            </w:pPr>
            <w:r>
              <w:rPr>
                <w:sz w:val="20"/>
              </w:rPr>
              <w:t xml:space="preserve">8,75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4,75</w:t>
            </w:r>
          </w:p>
        </w:tc>
        <w:tc>
          <w:tcPr>
            <w:tcW w:w="1318" w:type="dxa"/>
            <w:vAlign w:val="center"/>
          </w:tcPr>
          <w:p>
            <w:pPr>
              <w:pStyle w:val="0"/>
            </w:pPr>
            <w:r>
              <w:rPr>
                <w:sz w:val="20"/>
              </w:rPr>
            </w:r>
          </w:p>
        </w:tc>
        <w:tc>
          <w:tcPr>
            <w:tcW w:w="1418" w:type="dxa"/>
            <w:vAlign w:val="center"/>
          </w:tcPr>
          <w:p>
            <w:pPr>
              <w:pStyle w:val="0"/>
              <w:jc w:val="center"/>
            </w:pPr>
            <w:r>
              <w:rPr>
                <w:sz w:val="20"/>
              </w:rPr>
              <w:t xml:space="preserve">5,25</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4,75</w:t>
            </w:r>
          </w:p>
        </w:tc>
        <w:tc>
          <w:tcPr>
            <w:tcW w:w="1318" w:type="dxa"/>
            <w:vAlign w:val="center"/>
          </w:tcPr>
          <w:p>
            <w:pPr>
              <w:pStyle w:val="0"/>
            </w:pPr>
            <w:r>
              <w:rPr>
                <w:sz w:val="20"/>
              </w:rPr>
            </w:r>
          </w:p>
        </w:tc>
        <w:tc>
          <w:tcPr>
            <w:tcW w:w="1418" w:type="dxa"/>
            <w:vAlign w:val="center"/>
          </w:tcPr>
          <w:p>
            <w:pPr>
              <w:pStyle w:val="0"/>
              <w:jc w:val="center"/>
            </w:pPr>
            <w:r>
              <w:rPr>
                <w:sz w:val="20"/>
              </w:rPr>
              <w:t xml:space="preserve">5,25</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3,5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3,5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11</w:t>
            </w:r>
          </w:p>
        </w:tc>
        <w:tc>
          <w:tcPr>
            <w:tcW w:w="1318" w:type="dxa"/>
            <w:vAlign w:val="center"/>
          </w:tcPr>
          <w:p>
            <w:pPr>
              <w:pStyle w:val="0"/>
            </w:pPr>
            <w:r>
              <w:rPr>
                <w:sz w:val="20"/>
              </w:rPr>
            </w:r>
          </w:p>
        </w:tc>
        <w:tc>
          <w:tcPr>
            <w:tcW w:w="1418" w:type="dxa"/>
            <w:vAlign w:val="center"/>
          </w:tcPr>
          <w:p>
            <w:pPr>
              <w:pStyle w:val="0"/>
              <w:jc w:val="center"/>
            </w:pPr>
            <w:r>
              <w:rPr>
                <w:sz w:val="20"/>
              </w:rPr>
              <w:t xml:space="preserve">5</w:t>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6</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pPr>
            <w:r>
              <w:rPr>
                <w:sz w:val="20"/>
              </w:rPr>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Зольского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t xml:space="preserve">0,75</w:t>
            </w:r>
          </w:p>
        </w:tc>
        <w:tc>
          <w:tcPr>
            <w:tcW w:w="1275" w:type="dxa"/>
            <w:vAlign w:val="center"/>
          </w:tcPr>
          <w:p>
            <w:pPr>
              <w:pStyle w:val="0"/>
            </w:pPr>
            <w:r>
              <w:rPr>
                <w:sz w:val="20"/>
              </w:rPr>
            </w:r>
          </w:p>
        </w:tc>
        <w:tc>
          <w:tcPr>
            <w:tcW w:w="1376" w:type="dxa"/>
            <w:vAlign w:val="center"/>
          </w:tcPr>
          <w:p>
            <w:pPr>
              <w:pStyle w:val="0"/>
              <w:jc w:val="center"/>
            </w:pPr>
            <w:r>
              <w:rPr>
                <w:sz w:val="20"/>
              </w:rPr>
              <w:t xml:space="preserve">7,25</w:t>
            </w:r>
          </w:p>
        </w:tc>
        <w:tc>
          <w:tcPr>
            <w:tcW w:w="1318" w:type="dxa"/>
            <w:vAlign w:val="center"/>
          </w:tcPr>
          <w:p>
            <w:pPr>
              <w:pStyle w:val="0"/>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2,25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t xml:space="preserve">0,75</w:t>
            </w:r>
          </w:p>
        </w:tc>
        <w:tc>
          <w:tcPr>
            <w:tcW w:w="1275" w:type="dxa"/>
            <w:vAlign w:val="center"/>
          </w:tcPr>
          <w:p>
            <w:pPr>
              <w:pStyle w:val="0"/>
            </w:pPr>
            <w:r>
              <w:rPr>
                <w:sz w:val="20"/>
              </w:rPr>
            </w:r>
          </w:p>
        </w:tc>
        <w:tc>
          <w:tcPr>
            <w:tcW w:w="1376" w:type="dxa"/>
            <w:vAlign w:val="center"/>
          </w:tcPr>
          <w:p>
            <w:pPr>
              <w:pStyle w:val="0"/>
              <w:jc w:val="center"/>
            </w:pPr>
            <w:r>
              <w:rPr>
                <w:sz w:val="20"/>
              </w:rPr>
              <w:t xml:space="preserve">6</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0,75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0,75</w:t>
            </w:r>
          </w:p>
        </w:tc>
        <w:tc>
          <w:tcPr>
            <w:tcW w:w="1275" w:type="dxa"/>
            <w:vAlign w:val="center"/>
          </w:tcPr>
          <w:p>
            <w:pPr>
              <w:pStyle w:val="0"/>
            </w:pPr>
            <w:r>
              <w:rPr>
                <w:sz w:val="20"/>
              </w:rPr>
            </w:r>
          </w:p>
        </w:tc>
        <w:tc>
          <w:tcPr>
            <w:tcW w:w="1376" w:type="dxa"/>
            <w:vAlign w:val="center"/>
          </w:tcPr>
          <w:p>
            <w:pPr>
              <w:pStyle w:val="0"/>
              <w:jc w:val="center"/>
            </w:pPr>
            <w:r>
              <w:rPr>
                <w:sz w:val="20"/>
              </w:rPr>
              <w:t xml:space="preserve">6,5</w:t>
            </w:r>
          </w:p>
        </w:tc>
        <w:tc>
          <w:tcPr>
            <w:tcW w:w="1318" w:type="dxa"/>
            <w:vAlign w:val="center"/>
          </w:tcPr>
          <w:p>
            <w:pPr>
              <w:pStyle w:val="0"/>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2,25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0,75</w:t>
            </w:r>
          </w:p>
        </w:tc>
        <w:tc>
          <w:tcPr>
            <w:tcW w:w="1275" w:type="dxa"/>
            <w:vAlign w:val="center"/>
          </w:tcPr>
          <w:p>
            <w:pPr>
              <w:pStyle w:val="0"/>
            </w:pPr>
            <w:r>
              <w:rPr>
                <w:sz w:val="20"/>
              </w:rPr>
            </w:r>
          </w:p>
        </w:tc>
        <w:tc>
          <w:tcPr>
            <w:tcW w:w="1376" w:type="dxa"/>
            <w:vAlign w:val="center"/>
          </w:tcPr>
          <w:p>
            <w:pPr>
              <w:pStyle w:val="0"/>
              <w:jc w:val="center"/>
            </w:pPr>
            <w:r>
              <w:rPr>
                <w:sz w:val="20"/>
              </w:rPr>
              <w:t xml:space="preserve">5,5</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0,75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0,75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0,5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7</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7</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Майского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6,25</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6,25</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2,25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1,75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1,75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1,25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jc w:val="center"/>
            </w:pPr>
            <w:r>
              <w:rPr>
                <w:sz w:val="20"/>
              </w:rPr>
              <w:t xml:space="preserve">0,5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1,25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jc w:val="center"/>
            </w:pPr>
            <w:r>
              <w:rPr>
                <w:sz w:val="20"/>
              </w:rPr>
              <w:t xml:space="preserve">0,5</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w:t>
            </w:r>
          </w:p>
          <w:p>
            <w:pPr>
              <w:pStyle w:val="0"/>
              <w:jc w:val="center"/>
            </w:pPr>
            <w:r>
              <w:rPr>
                <w:sz w:val="20"/>
              </w:rPr>
              <w:t xml:space="preserve">г.о. Прохладный и Прохладненского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3,75</w:t>
            </w:r>
          </w:p>
        </w:tc>
        <w:tc>
          <w:tcPr>
            <w:tcW w:w="1275" w:type="dxa"/>
            <w:vAlign w:val="center"/>
          </w:tcPr>
          <w:p>
            <w:pPr>
              <w:pStyle w:val="0"/>
            </w:pPr>
            <w:r>
              <w:rPr>
                <w:sz w:val="20"/>
              </w:rPr>
            </w:r>
          </w:p>
        </w:tc>
        <w:tc>
          <w:tcPr>
            <w:tcW w:w="1376" w:type="dxa"/>
            <w:vAlign w:val="center"/>
          </w:tcPr>
          <w:p>
            <w:pPr>
              <w:pStyle w:val="0"/>
              <w:jc w:val="center"/>
            </w:pPr>
            <w:r>
              <w:rPr>
                <w:sz w:val="20"/>
              </w:rPr>
              <w:t xml:space="preserve">13,75</w:t>
            </w:r>
          </w:p>
        </w:tc>
        <w:tc>
          <w:tcPr>
            <w:tcW w:w="1318" w:type="dxa"/>
            <w:vAlign w:val="center"/>
          </w:tcPr>
          <w:p>
            <w:pPr>
              <w:pStyle w:val="0"/>
            </w:pPr>
            <w:r>
              <w:rPr>
                <w:sz w:val="20"/>
              </w:rPr>
            </w:r>
          </w:p>
        </w:tc>
        <w:tc>
          <w:tcPr>
            <w:tcW w:w="1418" w:type="dxa"/>
            <w:vAlign w:val="center"/>
          </w:tcPr>
          <w:p>
            <w:pPr>
              <w:pStyle w:val="0"/>
              <w:jc w:val="center"/>
            </w:pPr>
            <w:r>
              <w:rPr>
                <w:sz w:val="20"/>
              </w:rPr>
              <w:t xml:space="preserve">7</w:t>
            </w:r>
          </w:p>
        </w:tc>
        <w:tc>
          <w:tcPr>
            <w:tcW w:w="1276" w:type="dxa"/>
            <w:vAlign w:val="center"/>
          </w:tcPr>
          <w:p>
            <w:pPr>
              <w:pStyle w:val="0"/>
              <w:jc w:val="center"/>
            </w:pPr>
            <w:r>
              <w:rPr>
                <w:sz w:val="20"/>
              </w:rPr>
              <w:t xml:space="preserve">5,25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5,75</w:t>
            </w:r>
          </w:p>
        </w:tc>
        <w:tc>
          <w:tcPr>
            <w:tcW w:w="1134" w:type="dxa"/>
            <w:vAlign w:val="center"/>
          </w:tcPr>
          <w:p>
            <w:pPr>
              <w:pStyle w:val="0"/>
              <w:jc w:val="center"/>
            </w:pPr>
            <w:r>
              <w:rPr>
                <w:sz w:val="20"/>
              </w:rPr>
              <w:t xml:space="preserve">2</w:t>
            </w:r>
          </w:p>
        </w:tc>
        <w:tc>
          <w:tcPr>
            <w:tcW w:w="1275" w:type="dxa"/>
            <w:vAlign w:val="center"/>
          </w:tcPr>
          <w:p>
            <w:pPr>
              <w:pStyle w:val="0"/>
            </w:pPr>
            <w:r>
              <w:rPr>
                <w:sz w:val="20"/>
              </w:rPr>
            </w:r>
          </w:p>
        </w:tc>
        <w:tc>
          <w:tcPr>
            <w:tcW w:w="1376" w:type="dxa"/>
            <w:vAlign w:val="center"/>
          </w:tcPr>
          <w:p>
            <w:pPr>
              <w:pStyle w:val="0"/>
              <w:jc w:val="center"/>
            </w:pPr>
            <w:r>
              <w:rPr>
                <w:sz w:val="20"/>
              </w:rPr>
              <w:t xml:space="preserve">12</w:t>
            </w:r>
          </w:p>
        </w:tc>
        <w:tc>
          <w:tcPr>
            <w:tcW w:w="1318" w:type="dxa"/>
            <w:vAlign w:val="center"/>
          </w:tcPr>
          <w:p>
            <w:pPr>
              <w:pStyle w:val="0"/>
            </w:pPr>
            <w:r>
              <w:rPr>
                <w:sz w:val="20"/>
              </w:rPr>
            </w:r>
          </w:p>
        </w:tc>
        <w:tc>
          <w:tcPr>
            <w:tcW w:w="1418" w:type="dxa"/>
            <w:vAlign w:val="center"/>
          </w:tcPr>
          <w:p>
            <w:pPr>
              <w:pStyle w:val="0"/>
              <w:jc w:val="center"/>
            </w:pPr>
            <w:r>
              <w:rPr>
                <w:sz w:val="20"/>
              </w:rPr>
              <w:t xml:space="preserve">5,75</w:t>
            </w:r>
          </w:p>
        </w:tc>
        <w:tc>
          <w:tcPr>
            <w:tcW w:w="1276" w:type="dxa"/>
            <w:vAlign w:val="center"/>
          </w:tcPr>
          <w:p>
            <w:pPr>
              <w:pStyle w:val="0"/>
              <w:jc w:val="center"/>
            </w:pPr>
            <w:r>
              <w:rPr>
                <w:sz w:val="20"/>
              </w:rPr>
              <w:t xml:space="preserve">4,75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3,25</w:t>
            </w:r>
          </w:p>
        </w:tc>
        <w:tc>
          <w:tcPr>
            <w:tcW w:w="1275" w:type="dxa"/>
            <w:vAlign w:val="center"/>
          </w:tcPr>
          <w:p>
            <w:pPr>
              <w:pStyle w:val="0"/>
            </w:pPr>
            <w:r>
              <w:rPr>
                <w:sz w:val="20"/>
              </w:rPr>
            </w:r>
          </w:p>
        </w:tc>
        <w:tc>
          <w:tcPr>
            <w:tcW w:w="1376" w:type="dxa"/>
            <w:vAlign w:val="center"/>
          </w:tcPr>
          <w:p>
            <w:pPr>
              <w:pStyle w:val="0"/>
              <w:jc w:val="center"/>
            </w:pPr>
            <w:r>
              <w:rPr>
                <w:sz w:val="20"/>
              </w:rPr>
              <w:t xml:space="preserve">7</w:t>
            </w:r>
          </w:p>
        </w:tc>
        <w:tc>
          <w:tcPr>
            <w:tcW w:w="1318" w:type="dxa"/>
            <w:vAlign w:val="center"/>
          </w:tcPr>
          <w:p>
            <w:pPr>
              <w:pStyle w:val="0"/>
            </w:pPr>
            <w:r>
              <w:rPr>
                <w:sz w:val="20"/>
              </w:rPr>
            </w:r>
          </w:p>
        </w:tc>
        <w:tc>
          <w:tcPr>
            <w:tcW w:w="1418" w:type="dxa"/>
            <w:vAlign w:val="center"/>
          </w:tcPr>
          <w:p>
            <w:pPr>
              <w:pStyle w:val="0"/>
              <w:jc w:val="center"/>
            </w:pPr>
            <w:r>
              <w:rPr>
                <w:sz w:val="20"/>
              </w:rPr>
              <w:t xml:space="preserve">6,5</w:t>
            </w:r>
          </w:p>
        </w:tc>
        <w:tc>
          <w:tcPr>
            <w:tcW w:w="1276" w:type="dxa"/>
            <w:vAlign w:val="center"/>
          </w:tcPr>
          <w:p>
            <w:pPr>
              <w:pStyle w:val="0"/>
              <w:jc w:val="center"/>
            </w:pPr>
            <w:r>
              <w:rPr>
                <w:sz w:val="20"/>
              </w:rPr>
              <w:t xml:space="preserve">4,75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pPr>
            <w:r>
              <w:rPr>
                <w:sz w:val="20"/>
              </w:rPr>
            </w:r>
          </w:p>
        </w:tc>
        <w:tc>
          <w:tcPr>
            <w:tcW w:w="1376" w:type="dxa"/>
            <w:vAlign w:val="center"/>
          </w:tcPr>
          <w:p>
            <w:pPr>
              <w:pStyle w:val="0"/>
              <w:jc w:val="center"/>
            </w:pPr>
            <w:r>
              <w:rPr>
                <w:sz w:val="20"/>
              </w:rPr>
              <w:t xml:space="preserve">6</w:t>
            </w:r>
          </w:p>
        </w:tc>
        <w:tc>
          <w:tcPr>
            <w:tcW w:w="1318" w:type="dxa"/>
            <w:vAlign w:val="center"/>
          </w:tcPr>
          <w:p>
            <w:pPr>
              <w:pStyle w:val="0"/>
            </w:pPr>
            <w:r>
              <w:rPr>
                <w:sz w:val="20"/>
              </w:rPr>
            </w:r>
          </w:p>
        </w:tc>
        <w:tc>
          <w:tcPr>
            <w:tcW w:w="1418" w:type="dxa"/>
            <w:vAlign w:val="center"/>
          </w:tcPr>
          <w:p>
            <w:pPr>
              <w:pStyle w:val="0"/>
              <w:jc w:val="center"/>
            </w:pPr>
            <w:r>
              <w:rPr>
                <w:sz w:val="20"/>
              </w:rPr>
              <w:t xml:space="preserve">5,5</w:t>
            </w:r>
          </w:p>
        </w:tc>
        <w:tc>
          <w:tcPr>
            <w:tcW w:w="1276" w:type="dxa"/>
            <w:vAlign w:val="center"/>
          </w:tcPr>
          <w:p>
            <w:pPr>
              <w:pStyle w:val="0"/>
              <w:jc w:val="center"/>
            </w:pPr>
            <w:r>
              <w:rPr>
                <w:sz w:val="20"/>
              </w:rPr>
              <w:t xml:space="preserve">4,25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0,5</w:t>
            </w:r>
          </w:p>
        </w:tc>
        <w:tc>
          <w:tcPr>
            <w:tcW w:w="1275" w:type="dxa"/>
            <w:vAlign w:val="center"/>
          </w:tcPr>
          <w:p>
            <w:pPr>
              <w:pStyle w:val="0"/>
            </w:pPr>
            <w:r>
              <w:rPr>
                <w:sz w:val="20"/>
              </w:rPr>
            </w:r>
          </w:p>
        </w:tc>
        <w:tc>
          <w:tcPr>
            <w:tcW w:w="1376" w:type="dxa"/>
            <w:vAlign w:val="center"/>
          </w:tcPr>
          <w:p>
            <w:pPr>
              <w:pStyle w:val="0"/>
              <w:jc w:val="center"/>
            </w:pPr>
            <w:r>
              <w:rPr>
                <w:sz w:val="20"/>
              </w:rPr>
              <w:t xml:space="preserve">6,75</w:t>
            </w:r>
          </w:p>
        </w:tc>
        <w:tc>
          <w:tcPr>
            <w:tcW w:w="1318" w:type="dxa"/>
            <w:vAlign w:val="center"/>
          </w:tcPr>
          <w:p>
            <w:pPr>
              <w:pStyle w:val="0"/>
            </w:pPr>
            <w:r>
              <w:rPr>
                <w:sz w:val="20"/>
              </w:rPr>
            </w:r>
          </w:p>
        </w:tc>
        <w:tc>
          <w:tcPr>
            <w:tcW w:w="1418" w:type="dxa"/>
            <w:vAlign w:val="center"/>
          </w:tcPr>
          <w:p>
            <w:pPr>
              <w:pStyle w:val="0"/>
              <w:jc w:val="center"/>
            </w:pPr>
            <w:r>
              <w:rPr>
                <w:sz w:val="20"/>
              </w:rPr>
              <w:t xml:space="preserve">0,5</w:t>
            </w:r>
          </w:p>
        </w:tc>
        <w:tc>
          <w:tcPr>
            <w:tcW w:w="1276" w:type="dxa"/>
            <w:vAlign w:val="center"/>
          </w:tcPr>
          <w:p>
            <w:pPr>
              <w:pStyle w:val="0"/>
              <w:jc w:val="center"/>
            </w:pPr>
            <w:r>
              <w:rPr>
                <w:sz w:val="20"/>
              </w:rPr>
              <w:t xml:space="preserve">0,5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5,75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6</w:t>
            </w:r>
          </w:p>
        </w:tc>
        <w:tc>
          <w:tcPr>
            <w:tcW w:w="1318" w:type="dxa"/>
            <w:vAlign w:val="center"/>
          </w:tcPr>
          <w:p>
            <w:pPr>
              <w:pStyle w:val="0"/>
            </w:pPr>
            <w:r>
              <w:rPr>
                <w:sz w:val="20"/>
              </w:rPr>
            </w:r>
          </w:p>
        </w:tc>
        <w:tc>
          <w:tcPr>
            <w:tcW w:w="1418" w:type="dxa"/>
            <w:vAlign w:val="center"/>
          </w:tcPr>
          <w:p>
            <w:pPr>
              <w:pStyle w:val="0"/>
              <w:jc w:val="center"/>
            </w:pPr>
            <w:r>
              <w:rPr>
                <w:sz w:val="20"/>
              </w:rPr>
              <w:t xml:space="preserve">0,25</w:t>
            </w:r>
          </w:p>
        </w:tc>
        <w:tc>
          <w:tcPr>
            <w:tcW w:w="1276" w:type="dxa"/>
            <w:vAlign w:val="center"/>
          </w:tcPr>
          <w:p>
            <w:pPr>
              <w:pStyle w:val="0"/>
              <w:jc w:val="center"/>
            </w:pPr>
            <w:r>
              <w:rPr>
                <w:sz w:val="20"/>
              </w:rPr>
              <w:t xml:space="preserve">0,5</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t xml:space="preserve">2</w:t>
            </w:r>
          </w:p>
        </w:tc>
        <w:tc>
          <w:tcPr>
            <w:tcW w:w="1275" w:type="dxa"/>
            <w:vAlign w:val="center"/>
          </w:tcPr>
          <w:p>
            <w:pPr>
              <w:pStyle w:val="0"/>
            </w:pPr>
            <w:r>
              <w:rPr>
                <w:sz w:val="20"/>
              </w:rPr>
            </w:r>
          </w:p>
        </w:tc>
        <w:tc>
          <w:tcPr>
            <w:tcW w:w="1376" w:type="dxa"/>
            <w:vAlign w:val="center"/>
          </w:tcPr>
          <w:p>
            <w:pPr>
              <w:pStyle w:val="0"/>
              <w:jc w:val="center"/>
            </w:pPr>
            <w:r>
              <w:rPr>
                <w:sz w:val="20"/>
              </w:rPr>
              <w:t xml:space="preserve">9</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Терского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6,5</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7,5</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4,25</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7</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4,5</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6,5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jc w:val="center"/>
            </w:pPr>
            <w:r>
              <w:rPr>
                <w:sz w:val="20"/>
              </w:rPr>
              <w:t xml:space="preserve">2,5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jc w:val="center"/>
            </w:pPr>
            <w:r>
              <w:rPr>
                <w:sz w:val="20"/>
              </w:rPr>
              <w:t xml:space="preserve">2,5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9</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"Межрайонная многопрофильная больница"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22,75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19</w:t>
            </w:r>
          </w:p>
        </w:tc>
        <w:tc>
          <w:tcPr>
            <w:tcW w:w="1318" w:type="dxa"/>
            <w:vAlign w:val="center"/>
          </w:tcPr>
          <w:p>
            <w:pPr>
              <w:pStyle w:val="0"/>
            </w:pPr>
            <w:r>
              <w:rPr>
                <w:sz w:val="20"/>
              </w:rPr>
            </w:r>
          </w:p>
        </w:tc>
        <w:tc>
          <w:tcPr>
            <w:tcW w:w="1418" w:type="dxa"/>
            <w:vAlign w:val="center"/>
          </w:tcPr>
          <w:p>
            <w:pPr>
              <w:pStyle w:val="0"/>
              <w:jc w:val="center"/>
            </w:pPr>
            <w:r>
              <w:rPr>
                <w:sz w:val="20"/>
              </w:rPr>
              <w:t xml:space="preserve">9,5</w:t>
            </w:r>
          </w:p>
        </w:tc>
        <w:tc>
          <w:tcPr>
            <w:tcW w:w="1276" w:type="dxa"/>
            <w:vAlign w:val="center"/>
          </w:tcPr>
          <w:p>
            <w:pPr>
              <w:pStyle w:val="0"/>
              <w:jc w:val="center"/>
            </w:pPr>
            <w:r>
              <w:rPr>
                <w:sz w:val="20"/>
              </w:rPr>
              <w:t xml:space="preserve">4,75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21,75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19</w:t>
            </w:r>
          </w:p>
        </w:tc>
        <w:tc>
          <w:tcPr>
            <w:tcW w:w="1318" w:type="dxa"/>
            <w:vAlign w:val="center"/>
          </w:tcPr>
          <w:p>
            <w:pPr>
              <w:pStyle w:val="0"/>
            </w:pPr>
            <w:r>
              <w:rPr>
                <w:sz w:val="20"/>
              </w:rPr>
            </w:r>
          </w:p>
        </w:tc>
        <w:tc>
          <w:tcPr>
            <w:tcW w:w="1418" w:type="dxa"/>
            <w:vAlign w:val="center"/>
          </w:tcPr>
          <w:p>
            <w:pPr>
              <w:pStyle w:val="0"/>
              <w:jc w:val="center"/>
            </w:pPr>
            <w:r>
              <w:rPr>
                <w:sz w:val="20"/>
              </w:rPr>
              <w:t xml:space="preserve">9,5</w:t>
            </w:r>
          </w:p>
        </w:tc>
        <w:tc>
          <w:tcPr>
            <w:tcW w:w="1276" w:type="dxa"/>
            <w:vAlign w:val="center"/>
          </w:tcPr>
          <w:p>
            <w:pPr>
              <w:pStyle w:val="0"/>
              <w:jc w:val="center"/>
            </w:pPr>
            <w:r>
              <w:rPr>
                <w:sz w:val="20"/>
              </w:rPr>
              <w:t xml:space="preserve">3,75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8,5</w:t>
            </w:r>
          </w:p>
        </w:tc>
        <w:tc>
          <w:tcPr>
            <w:tcW w:w="1318" w:type="dxa"/>
            <w:vAlign w:val="center"/>
          </w:tcPr>
          <w:p>
            <w:pPr>
              <w:pStyle w:val="0"/>
            </w:pPr>
            <w:r>
              <w:rPr>
                <w:sz w:val="20"/>
              </w:rPr>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2,75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8,5</w:t>
            </w:r>
          </w:p>
        </w:tc>
        <w:tc>
          <w:tcPr>
            <w:tcW w:w="1318" w:type="dxa"/>
            <w:vAlign w:val="center"/>
          </w:tcPr>
          <w:p>
            <w:pPr>
              <w:pStyle w:val="0"/>
            </w:pPr>
            <w:r>
              <w:rPr>
                <w:sz w:val="20"/>
              </w:rPr>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2,75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22,75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10,5</w:t>
            </w:r>
          </w:p>
        </w:tc>
        <w:tc>
          <w:tcPr>
            <w:tcW w:w="1318" w:type="dxa"/>
            <w:vAlign w:val="center"/>
          </w:tcPr>
          <w:p>
            <w:pPr>
              <w:pStyle w:val="0"/>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21,75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10,5</w:t>
            </w:r>
          </w:p>
        </w:tc>
        <w:tc>
          <w:tcPr>
            <w:tcW w:w="1318" w:type="dxa"/>
            <w:vAlign w:val="center"/>
          </w:tcPr>
          <w:p>
            <w:pPr>
              <w:pStyle w:val="0"/>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10</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22</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10</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10</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12</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им. Хацукова А.А."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6,25</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9</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3,5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6,25</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9</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3,5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5,5</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3,5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5,5</w:t>
            </w:r>
          </w:p>
        </w:tc>
        <w:tc>
          <w:tcPr>
            <w:tcW w:w="1318" w:type="dxa"/>
            <w:vAlign w:val="center"/>
          </w:tcPr>
          <w:p>
            <w:pPr>
              <w:pStyle w:val="0"/>
            </w:pPr>
            <w:r>
              <w:rPr>
                <w:sz w:val="20"/>
              </w:rPr>
            </w:r>
          </w:p>
        </w:tc>
        <w:tc>
          <w:tcPr>
            <w:tcW w:w="1418" w:type="dxa"/>
            <w:vAlign w:val="center"/>
          </w:tcPr>
          <w:p>
            <w:pPr>
              <w:pStyle w:val="0"/>
              <w:jc w:val="center"/>
            </w:pPr>
            <w:r>
              <w:rPr>
                <w:sz w:val="20"/>
              </w:rPr>
              <w:t xml:space="preserve">4,5</w:t>
            </w:r>
          </w:p>
        </w:tc>
        <w:tc>
          <w:tcPr>
            <w:tcW w:w="1276" w:type="dxa"/>
            <w:vAlign w:val="center"/>
          </w:tcPr>
          <w:p>
            <w:pPr>
              <w:pStyle w:val="0"/>
              <w:jc w:val="center"/>
            </w:pPr>
            <w:r>
              <w:rPr>
                <w:sz w:val="20"/>
              </w:rPr>
              <w:t xml:space="preserve">3,5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6,25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6,25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3,5</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7</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jc w:val="center"/>
            </w:pPr>
            <w:r>
              <w:rPr>
                <w:sz w:val="20"/>
              </w:rPr>
              <w:t xml:space="preserve">1</w:t>
            </w:r>
          </w:p>
        </w:tc>
        <w:tc>
          <w:tcPr>
            <w:tcW w:w="1275" w:type="dxa"/>
            <w:vAlign w:val="center"/>
          </w:tcPr>
          <w:p>
            <w:pPr>
              <w:pStyle w:val="0"/>
            </w:pPr>
            <w:r>
              <w:rPr>
                <w:sz w:val="20"/>
              </w:rPr>
            </w:r>
          </w:p>
        </w:tc>
        <w:tc>
          <w:tcPr>
            <w:tcW w:w="1376" w:type="dxa"/>
            <w:vAlign w:val="center"/>
          </w:tcPr>
          <w:p>
            <w:pPr>
              <w:pStyle w:val="0"/>
              <w:jc w:val="center"/>
            </w:pPr>
            <w:r>
              <w:rPr>
                <w:sz w:val="20"/>
              </w:rPr>
              <w:t xml:space="preserve">4</w:t>
            </w:r>
          </w:p>
        </w:tc>
        <w:tc>
          <w:tcPr>
            <w:tcW w:w="1318" w:type="dxa"/>
            <w:vAlign w:val="center"/>
          </w:tcPr>
          <w:p>
            <w:pPr>
              <w:pStyle w:val="0"/>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Черекского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bottom"/>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bottom"/>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pPr>
            <w:r>
              <w:rPr>
                <w:sz w:val="20"/>
              </w:rPr>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Эльбрусского муниципального района</w:t>
            </w:r>
          </w:p>
        </w:tc>
        <w:tc>
          <w:tcPr>
            <w:gridSpan w:val="4"/>
            <w:tcW w:w="2317" w:type="dxa"/>
            <w:vAlign w:val="center"/>
            <w:vMerge w:val="restart"/>
          </w:tcPr>
          <w:p>
            <w:pPr>
              <w:pStyle w:val="0"/>
              <w:jc w:val="center"/>
            </w:pPr>
            <w:r>
              <w:rPr>
                <w:sz w:val="20"/>
              </w:rPr>
              <w:t xml:space="preserve">Число должностей всего</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3,5</w:t>
            </w:r>
          </w:p>
        </w:tc>
        <w:tc>
          <w:tcPr>
            <w:tcW w:w="1318" w:type="dxa"/>
            <w:vAlign w:val="center"/>
          </w:tcPr>
          <w:p>
            <w:pPr>
              <w:pStyle w:val="0"/>
            </w:pPr>
            <w:r>
              <w:rPr>
                <w:sz w:val="20"/>
              </w:rPr>
            </w:r>
          </w:p>
        </w:tc>
        <w:tc>
          <w:tcPr>
            <w:tcW w:w="1418" w:type="dxa"/>
            <w:vAlign w:val="center"/>
          </w:tcPr>
          <w:p>
            <w:pPr>
              <w:pStyle w:val="0"/>
              <w:jc w:val="center"/>
            </w:pPr>
            <w:r>
              <w:rPr>
                <w:sz w:val="20"/>
              </w:rPr>
              <w:t xml:space="preserve">2,5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gridSpan w:val="4"/>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t xml:space="preserve">0,5</w:t>
            </w:r>
          </w:p>
        </w:tc>
        <w:tc>
          <w:tcPr>
            <w:tcW w:w="1275" w:type="dxa"/>
            <w:vAlign w:val="center"/>
          </w:tcPr>
          <w:p>
            <w:pPr>
              <w:pStyle w:val="0"/>
            </w:pPr>
            <w:r>
              <w:rPr>
                <w:sz w:val="20"/>
              </w:rPr>
            </w:r>
          </w:p>
        </w:tc>
        <w:tc>
          <w:tcPr>
            <w:tcW w:w="1376" w:type="dxa"/>
            <w:vAlign w:val="center"/>
          </w:tcPr>
          <w:p>
            <w:pPr>
              <w:pStyle w:val="0"/>
              <w:jc w:val="center"/>
            </w:pPr>
            <w:r>
              <w:rPr>
                <w:sz w:val="20"/>
              </w:rPr>
              <w:t xml:space="preserve">3,5</w:t>
            </w:r>
          </w:p>
        </w:tc>
        <w:tc>
          <w:tcPr>
            <w:tcW w:w="1318" w:type="dxa"/>
            <w:vAlign w:val="center"/>
          </w:tcPr>
          <w:p>
            <w:pPr>
              <w:pStyle w:val="0"/>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2,5</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3"/>
            <w:tcW w:w="1354" w:type="dxa"/>
            <w:vAlign w:val="center"/>
            <w:vMerge w:val="restart"/>
          </w:tcPr>
          <w:p>
            <w:pPr>
              <w:pStyle w:val="0"/>
              <w:jc w:val="center"/>
            </w:pPr>
            <w:r>
              <w:rPr>
                <w:sz w:val="20"/>
              </w:rPr>
              <w:t xml:space="preserve">АПУ</w:t>
            </w:r>
          </w:p>
        </w:tc>
        <w:tc>
          <w:tcPr>
            <w:tcW w:w="1304" w:type="dxa"/>
            <w:vAlign w:val="center"/>
          </w:tcPr>
          <w:p>
            <w:pPr>
              <w:pStyle w:val="0"/>
              <w:jc w:val="center"/>
            </w:pPr>
            <w:r>
              <w:rPr>
                <w:sz w:val="20"/>
              </w:rPr>
              <w:t xml:space="preserve">штатных</w:t>
            </w:r>
          </w:p>
        </w:tc>
        <w:tc>
          <w:tcPr>
            <w:tcW w:w="1417" w:type="dxa"/>
            <w:vAlign w:val="center"/>
          </w:tcPr>
          <w:p>
            <w:pPr>
              <w:pStyle w:val="0"/>
            </w:pPr>
            <w:r>
              <w:rPr>
                <w:sz w:val="20"/>
              </w:rPr>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2,5</w:t>
            </w:r>
          </w:p>
        </w:tc>
        <w:tc>
          <w:tcPr>
            <w:tcW w:w="1318" w:type="dxa"/>
            <w:vAlign w:val="center"/>
          </w:tcPr>
          <w:p>
            <w:pPr>
              <w:pStyle w:val="0"/>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pPr>
            <w:r>
              <w:rPr>
                <w:sz w:val="20"/>
              </w:rPr>
            </w:r>
          </w:p>
        </w:tc>
        <w:tc>
          <w:tcPr>
            <w:tcW w:w="1134" w:type="dxa"/>
            <w:vAlign w:val="center"/>
          </w:tcPr>
          <w:p>
            <w:pPr>
              <w:pStyle w:val="0"/>
              <w:jc w:val="center"/>
            </w:pPr>
            <w:r>
              <w:rPr>
                <w:sz w:val="20"/>
              </w:rPr>
              <w:t xml:space="preserve">0,5</w:t>
            </w:r>
          </w:p>
        </w:tc>
        <w:tc>
          <w:tcPr>
            <w:tcW w:w="1275" w:type="dxa"/>
            <w:vAlign w:val="center"/>
          </w:tcPr>
          <w:p>
            <w:pPr>
              <w:pStyle w:val="0"/>
            </w:pPr>
            <w:r>
              <w:rPr>
                <w:sz w:val="20"/>
              </w:rPr>
            </w:r>
          </w:p>
        </w:tc>
        <w:tc>
          <w:tcPr>
            <w:tcW w:w="1376" w:type="dxa"/>
            <w:vAlign w:val="center"/>
          </w:tcPr>
          <w:p>
            <w:pPr>
              <w:pStyle w:val="0"/>
              <w:jc w:val="center"/>
            </w:pPr>
            <w:r>
              <w:rPr>
                <w:sz w:val="20"/>
              </w:rPr>
              <w:t xml:space="preserve">2,5</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1,5</w:t>
            </w:r>
          </w:p>
        </w:tc>
        <w:tc>
          <w:tcPr>
            <w:tcW w:w="1134" w:type="dxa"/>
            <w:vAlign w:val="center"/>
          </w:tcPr>
          <w:p>
            <w:pPr>
              <w:pStyle w:val="0"/>
            </w:pPr>
            <w:r>
              <w:rPr>
                <w:sz w:val="20"/>
              </w:rPr>
            </w:r>
          </w:p>
        </w:tc>
      </w:tr>
      <w:tr>
        <w:tc>
          <w:tcPr>
            <w:vMerge w:val="continue"/>
          </w:tcPr>
          <w:p/>
        </w:tc>
        <w:tc>
          <w:tcPr>
            <w:vMerge w:val="continue"/>
          </w:tcPr>
          <w:p/>
        </w:tc>
        <w:tc>
          <w:tcPr>
            <w:gridSpan w:val="3"/>
            <w:tcW w:w="1354" w:type="dxa"/>
            <w:vAlign w:val="center"/>
            <w:vMerge w:val="restart"/>
          </w:tcPr>
          <w:p>
            <w:pPr>
              <w:pStyle w:val="0"/>
              <w:jc w:val="center"/>
            </w:pPr>
            <w:r>
              <w:rPr>
                <w:sz w:val="20"/>
              </w:rPr>
              <w:t xml:space="preserve">Стационар</w:t>
            </w:r>
          </w:p>
        </w:tc>
        <w:tc>
          <w:tcPr>
            <w:tcW w:w="1304"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vMerge w:val="continue"/>
          </w:tcPr>
          <w:p/>
        </w:tc>
        <w:tc>
          <w:tcPr>
            <w:gridSpan w:val="3"/>
            <w:vMerge w:val="continue"/>
          </w:tcPr>
          <w:p/>
        </w:tc>
        <w:tc>
          <w:tcPr>
            <w:tcW w:w="1304"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5,25</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pPr>
            <w:r>
              <w:rPr>
                <w:sz w:val="20"/>
              </w:rPr>
            </w:r>
          </w:p>
        </w:tc>
        <w:tc>
          <w:tcPr>
            <w:tcW w:w="1418" w:type="dxa"/>
            <w:vAlign w:val="center"/>
          </w:tcPr>
          <w:p>
            <w:pPr>
              <w:pStyle w:val="0"/>
              <w:jc w:val="center"/>
            </w:pPr>
            <w:r>
              <w:rPr>
                <w:sz w:val="20"/>
              </w:rPr>
              <w:t xml:space="preserve">0,5</w:t>
            </w:r>
          </w:p>
        </w:tc>
        <w:tc>
          <w:tcPr>
            <w:tcW w:w="1276" w:type="dxa"/>
            <w:vAlign w:val="center"/>
          </w:tcPr>
          <w:p>
            <w:pPr>
              <w:pStyle w:val="0"/>
              <w:jc w:val="center"/>
            </w:pPr>
            <w:r>
              <w:rPr>
                <w:sz w:val="20"/>
              </w:rPr>
              <w:t xml:space="preserve">1</w:t>
            </w:r>
          </w:p>
        </w:tc>
        <w:tc>
          <w:tcPr>
            <w:tcW w:w="1134" w:type="dxa"/>
            <w:vAlign w:val="center"/>
          </w:tcPr>
          <w:p>
            <w:pPr>
              <w:pStyle w:val="0"/>
            </w:pPr>
            <w:r>
              <w:rPr>
                <w:sz w:val="20"/>
              </w:rPr>
            </w:r>
          </w:p>
        </w:tc>
      </w:tr>
      <w:tr>
        <w:tc>
          <w:tcPr>
            <w:vMerge w:val="continue"/>
          </w:tcPr>
          <w:p/>
        </w:tc>
        <w:tc>
          <w:tcPr>
            <w:gridSpan w:val="5"/>
            <w:tcW w:w="3621"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3</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tcW w:w="963" w:type="dxa"/>
            <w:vAlign w:val="center"/>
            <w:vMerge w:val="restart"/>
          </w:tcPr>
          <w:p>
            <w:pPr>
              <w:pStyle w:val="0"/>
              <w:jc w:val="center"/>
            </w:pPr>
            <w:r>
              <w:rPr>
                <w:sz w:val="20"/>
              </w:rPr>
              <w:t xml:space="preserve">из них:</w:t>
            </w:r>
          </w:p>
        </w:tc>
        <w:tc>
          <w:tcPr>
            <w:gridSpan w:val="4"/>
            <w:tcW w:w="2658" w:type="dxa"/>
            <w:vAlign w:val="center"/>
          </w:tcPr>
          <w:p>
            <w:pPr>
              <w:pStyle w:val="0"/>
              <w:jc w:val="center"/>
            </w:pPr>
            <w:r>
              <w:rPr>
                <w:sz w:val="20"/>
              </w:rPr>
              <w:t xml:space="preserve">АПУ</w:t>
            </w:r>
          </w:p>
        </w:tc>
        <w:tc>
          <w:tcPr>
            <w:tcW w:w="1417" w:type="dxa"/>
            <w:vAlign w:val="center"/>
          </w:tcPr>
          <w:p>
            <w:pPr>
              <w:pStyle w:val="0"/>
            </w:pPr>
            <w:r>
              <w:rPr>
                <w:sz w:val="20"/>
              </w:rPr>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2</w:t>
            </w:r>
          </w:p>
        </w:tc>
        <w:tc>
          <w:tcPr>
            <w:tcW w:w="1318" w:type="dxa"/>
            <w:vAlign w:val="center"/>
          </w:tcPr>
          <w:p>
            <w:pPr>
              <w:pStyle w:val="0"/>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134" w:type="dxa"/>
            <w:vAlign w:val="center"/>
          </w:tcPr>
          <w:p>
            <w:pPr>
              <w:pStyle w:val="0"/>
            </w:pPr>
            <w:r>
              <w:rPr>
                <w:sz w:val="20"/>
              </w:rPr>
            </w:r>
          </w:p>
        </w:tc>
      </w:tr>
      <w:tr>
        <w:tc>
          <w:tcPr>
            <w:vMerge w:val="continue"/>
          </w:tcPr>
          <w:p/>
        </w:tc>
        <w:tc>
          <w:tcPr>
            <w:vMerge w:val="continue"/>
          </w:tcPr>
          <w:p/>
        </w:tc>
        <w:tc>
          <w:tcPr>
            <w:gridSpan w:val="4"/>
            <w:tcW w:w="2658"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pPr>
            <w:r>
              <w:rPr>
                <w:sz w:val="20"/>
              </w:rPr>
            </w:r>
          </w:p>
        </w:tc>
        <w:tc>
          <w:tcPr>
            <w:tcW w:w="1275" w:type="dxa"/>
            <w:vAlign w:val="center"/>
          </w:tcPr>
          <w:p>
            <w:pPr>
              <w:pStyle w:val="0"/>
            </w:pPr>
            <w:r>
              <w:rPr>
                <w:sz w:val="20"/>
              </w:rPr>
            </w:r>
          </w:p>
        </w:tc>
        <w:tc>
          <w:tcPr>
            <w:tcW w:w="1376" w:type="dxa"/>
            <w:vAlign w:val="center"/>
          </w:tcPr>
          <w:p>
            <w:pPr>
              <w:pStyle w:val="0"/>
              <w:jc w:val="center"/>
            </w:pPr>
            <w:r>
              <w:rPr>
                <w:sz w:val="20"/>
              </w:rPr>
              <w:t xml:space="preserve">1</w:t>
            </w:r>
          </w:p>
        </w:tc>
        <w:tc>
          <w:tcPr>
            <w:tcW w:w="1318" w:type="dxa"/>
            <w:vAlign w:val="center"/>
          </w:tcPr>
          <w:p>
            <w:pPr>
              <w:pStyle w:val="0"/>
            </w:pPr>
            <w:r>
              <w:rPr>
                <w:sz w:val="20"/>
              </w:rPr>
            </w:r>
          </w:p>
        </w:tc>
        <w:tc>
          <w:tcPr>
            <w:tcW w:w="1418" w:type="dxa"/>
            <w:vAlign w:val="center"/>
          </w:tcPr>
          <w:p>
            <w:pPr>
              <w:pStyle w:val="0"/>
            </w:pPr>
            <w:r>
              <w:rPr>
                <w:sz w:val="20"/>
              </w:rPr>
            </w:r>
          </w:p>
        </w:tc>
        <w:tc>
          <w:tcPr>
            <w:tcW w:w="1276" w:type="dxa"/>
            <w:vAlign w:val="center"/>
          </w:tcPr>
          <w:p>
            <w:pPr>
              <w:pStyle w:val="0"/>
            </w:pPr>
            <w:r>
              <w:rPr>
                <w:sz w:val="20"/>
              </w:rPr>
            </w:r>
          </w:p>
        </w:tc>
        <w:tc>
          <w:tcPr>
            <w:tcW w:w="1134" w:type="dxa"/>
            <w:vAlign w:val="center"/>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32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1184"/>
        <w:gridCol w:w="1191"/>
        <w:gridCol w:w="1247"/>
        <w:gridCol w:w="1369"/>
        <w:gridCol w:w="1233"/>
        <w:gridCol w:w="1096"/>
        <w:gridCol w:w="987"/>
        <w:gridCol w:w="1494"/>
        <w:gridCol w:w="1232"/>
        <w:gridCol w:w="1531"/>
        <w:gridCol w:w="1426"/>
      </w:tblGrid>
      <w:tr>
        <w:tc>
          <w:tcPr>
            <w:gridSpan w:val="4"/>
            <w:tcW w:w="5465" w:type="dxa"/>
            <w:vAlign w:val="center"/>
          </w:tcPr>
          <w:p>
            <w:pPr>
              <w:pStyle w:val="0"/>
              <w:jc w:val="center"/>
            </w:pPr>
            <w:r>
              <w:rPr>
                <w:sz w:val="20"/>
              </w:rPr>
              <w:t xml:space="preserve">2019 год</w:t>
            </w:r>
          </w:p>
        </w:tc>
        <w:tc>
          <w:tcPr>
            <w:tcW w:w="1369" w:type="dxa"/>
            <w:vAlign w:val="center"/>
          </w:tcPr>
          <w:p>
            <w:pPr>
              <w:pStyle w:val="0"/>
              <w:jc w:val="center"/>
            </w:pPr>
            <w:r>
              <w:rPr>
                <w:sz w:val="20"/>
              </w:rPr>
              <w:t xml:space="preserve">анестезиологи - реаниматологи</w:t>
            </w:r>
          </w:p>
        </w:tc>
        <w:tc>
          <w:tcPr>
            <w:tcW w:w="1233" w:type="dxa"/>
            <w:vAlign w:val="center"/>
          </w:tcPr>
          <w:p>
            <w:pPr>
              <w:pStyle w:val="0"/>
              <w:jc w:val="center"/>
            </w:pPr>
            <w:r>
              <w:rPr>
                <w:sz w:val="20"/>
              </w:rPr>
              <w:t xml:space="preserve">кардиологи</w:t>
            </w:r>
          </w:p>
        </w:tc>
        <w:tc>
          <w:tcPr>
            <w:tcW w:w="1096" w:type="dxa"/>
            <w:vAlign w:val="center"/>
          </w:tcPr>
          <w:p>
            <w:pPr>
              <w:pStyle w:val="0"/>
              <w:jc w:val="center"/>
            </w:pPr>
            <w:r>
              <w:rPr>
                <w:sz w:val="20"/>
              </w:rPr>
              <w:t xml:space="preserve">кардиологи детские</w:t>
            </w:r>
          </w:p>
        </w:tc>
        <w:tc>
          <w:tcPr>
            <w:tcW w:w="987" w:type="dxa"/>
            <w:vAlign w:val="center"/>
          </w:tcPr>
          <w:p>
            <w:pPr>
              <w:pStyle w:val="0"/>
              <w:jc w:val="center"/>
            </w:pPr>
            <w:r>
              <w:rPr>
                <w:sz w:val="20"/>
              </w:rPr>
              <w:t xml:space="preserve">неврологи</w:t>
            </w:r>
          </w:p>
        </w:tc>
        <w:tc>
          <w:tcPr>
            <w:tcW w:w="1494" w:type="dxa"/>
            <w:vAlign w:val="center"/>
          </w:tcPr>
          <w:p>
            <w:pPr>
              <w:pStyle w:val="0"/>
              <w:jc w:val="center"/>
            </w:pPr>
            <w:r>
              <w:rPr>
                <w:sz w:val="20"/>
              </w:rPr>
              <w:t xml:space="preserve">по рентгенэдоваскулярным диагностике и лечению</w:t>
            </w:r>
          </w:p>
        </w:tc>
        <w:tc>
          <w:tcPr>
            <w:tcW w:w="1232" w:type="dxa"/>
            <w:vAlign w:val="center"/>
          </w:tcPr>
          <w:p>
            <w:pPr>
              <w:pStyle w:val="0"/>
              <w:jc w:val="center"/>
            </w:pPr>
            <w:r>
              <w:rPr>
                <w:sz w:val="20"/>
              </w:rPr>
              <w:t xml:space="preserve">ультразвуковой диагностики</w:t>
            </w:r>
          </w:p>
        </w:tc>
        <w:tc>
          <w:tcPr>
            <w:tcW w:w="1531" w:type="dxa"/>
            <w:vAlign w:val="center"/>
          </w:tcPr>
          <w:p>
            <w:pPr>
              <w:pStyle w:val="0"/>
              <w:jc w:val="center"/>
            </w:pPr>
            <w:r>
              <w:rPr>
                <w:sz w:val="20"/>
              </w:rPr>
              <w:t xml:space="preserve">функциональной диагностики</w:t>
            </w:r>
          </w:p>
        </w:tc>
        <w:tc>
          <w:tcPr>
            <w:tcW w:w="1426" w:type="dxa"/>
            <w:vAlign w:val="center"/>
          </w:tcPr>
          <w:p>
            <w:pPr>
              <w:pStyle w:val="0"/>
              <w:jc w:val="center"/>
            </w:pPr>
            <w:r>
              <w:rPr>
                <w:sz w:val="20"/>
              </w:rPr>
              <w:t xml:space="preserve">хирурги сердечно-сосудистые</w:t>
            </w:r>
          </w:p>
        </w:tc>
      </w:tr>
      <w:tr>
        <w:tc>
          <w:tcPr>
            <w:tcW w:w="1843" w:type="dxa"/>
            <w:vAlign w:val="center"/>
            <w:vMerge w:val="restart"/>
          </w:tcPr>
          <w:p>
            <w:pPr>
              <w:pStyle w:val="0"/>
              <w:jc w:val="center"/>
            </w:pPr>
            <w:r>
              <w:rPr>
                <w:sz w:val="20"/>
              </w:rPr>
              <w:t xml:space="preserve">ВСЕГО</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177,75</w:t>
            </w:r>
          </w:p>
        </w:tc>
        <w:tc>
          <w:tcPr>
            <w:tcW w:w="1233" w:type="dxa"/>
            <w:vAlign w:val="center"/>
          </w:tcPr>
          <w:p>
            <w:pPr>
              <w:pStyle w:val="0"/>
              <w:jc w:val="center"/>
            </w:pPr>
            <w:r>
              <w:rPr>
                <w:sz w:val="20"/>
              </w:rPr>
              <w:t xml:space="preserve">87,25</w:t>
            </w:r>
          </w:p>
        </w:tc>
        <w:tc>
          <w:tcPr>
            <w:tcW w:w="1096" w:type="dxa"/>
            <w:vAlign w:val="center"/>
          </w:tcPr>
          <w:p>
            <w:pPr>
              <w:pStyle w:val="0"/>
              <w:jc w:val="center"/>
            </w:pPr>
            <w:r>
              <w:rPr>
                <w:sz w:val="20"/>
              </w:rPr>
              <w:t xml:space="preserve">3,25</w:t>
            </w:r>
          </w:p>
        </w:tc>
        <w:tc>
          <w:tcPr>
            <w:tcW w:w="987" w:type="dxa"/>
            <w:vAlign w:val="center"/>
          </w:tcPr>
          <w:p>
            <w:pPr>
              <w:pStyle w:val="0"/>
              <w:jc w:val="center"/>
            </w:pPr>
            <w:r>
              <w:rPr>
                <w:sz w:val="20"/>
              </w:rPr>
              <w:t xml:space="preserve">128,50</w:t>
            </w:r>
          </w:p>
        </w:tc>
        <w:tc>
          <w:tcPr>
            <w:tcW w:w="1494" w:type="dxa"/>
            <w:vAlign w:val="center"/>
          </w:tcPr>
          <w:p>
            <w:pPr>
              <w:pStyle w:val="0"/>
              <w:jc w:val="center"/>
            </w:pPr>
            <w:r>
              <w:rPr>
                <w:sz w:val="20"/>
              </w:rPr>
              <w:t xml:space="preserve">7,00</w:t>
            </w:r>
          </w:p>
        </w:tc>
        <w:tc>
          <w:tcPr>
            <w:tcW w:w="1232" w:type="dxa"/>
            <w:vAlign w:val="center"/>
          </w:tcPr>
          <w:p>
            <w:pPr>
              <w:pStyle w:val="0"/>
              <w:jc w:val="center"/>
            </w:pPr>
            <w:r>
              <w:rPr>
                <w:sz w:val="20"/>
              </w:rPr>
              <w:t xml:space="preserve">88,50</w:t>
            </w:r>
          </w:p>
        </w:tc>
        <w:tc>
          <w:tcPr>
            <w:tcW w:w="1531" w:type="dxa"/>
            <w:vAlign w:val="center"/>
          </w:tcPr>
          <w:p>
            <w:pPr>
              <w:pStyle w:val="0"/>
              <w:jc w:val="center"/>
            </w:pPr>
            <w:r>
              <w:rPr>
                <w:sz w:val="20"/>
              </w:rPr>
              <w:t xml:space="preserve">53,00</w:t>
            </w:r>
          </w:p>
        </w:tc>
        <w:tc>
          <w:tcPr>
            <w:tcW w:w="1426" w:type="dxa"/>
            <w:vAlign w:val="center"/>
          </w:tcPr>
          <w:p>
            <w:pPr>
              <w:pStyle w:val="0"/>
              <w:jc w:val="center"/>
            </w:pPr>
            <w:r>
              <w:rPr>
                <w:sz w:val="20"/>
              </w:rPr>
              <w:t xml:space="preserve">10,00</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168,50</w:t>
            </w:r>
          </w:p>
        </w:tc>
        <w:tc>
          <w:tcPr>
            <w:tcW w:w="1233" w:type="dxa"/>
            <w:vAlign w:val="center"/>
          </w:tcPr>
          <w:p>
            <w:pPr>
              <w:pStyle w:val="0"/>
              <w:jc w:val="center"/>
            </w:pPr>
            <w:r>
              <w:rPr>
                <w:sz w:val="20"/>
              </w:rPr>
              <w:t xml:space="preserve">80,50</w:t>
            </w:r>
          </w:p>
        </w:tc>
        <w:tc>
          <w:tcPr>
            <w:tcW w:w="1096" w:type="dxa"/>
            <w:vAlign w:val="center"/>
          </w:tcPr>
          <w:p>
            <w:pPr>
              <w:pStyle w:val="0"/>
              <w:jc w:val="center"/>
            </w:pPr>
            <w:r>
              <w:rPr>
                <w:sz w:val="20"/>
              </w:rPr>
              <w:t xml:space="preserve">1,75</w:t>
            </w:r>
          </w:p>
        </w:tc>
        <w:tc>
          <w:tcPr>
            <w:tcW w:w="987" w:type="dxa"/>
            <w:vAlign w:val="center"/>
          </w:tcPr>
          <w:p>
            <w:pPr>
              <w:pStyle w:val="0"/>
              <w:jc w:val="center"/>
            </w:pPr>
            <w:r>
              <w:rPr>
                <w:sz w:val="20"/>
              </w:rPr>
              <w:t xml:space="preserve">115,75</w:t>
            </w:r>
          </w:p>
        </w:tc>
        <w:tc>
          <w:tcPr>
            <w:tcW w:w="1494" w:type="dxa"/>
            <w:vAlign w:val="center"/>
          </w:tcPr>
          <w:p>
            <w:pPr>
              <w:pStyle w:val="0"/>
              <w:jc w:val="center"/>
            </w:pPr>
            <w:r>
              <w:rPr>
                <w:sz w:val="20"/>
              </w:rPr>
              <w:t xml:space="preserve">7,00</w:t>
            </w:r>
          </w:p>
        </w:tc>
        <w:tc>
          <w:tcPr>
            <w:tcW w:w="1232" w:type="dxa"/>
            <w:vAlign w:val="center"/>
          </w:tcPr>
          <w:p>
            <w:pPr>
              <w:pStyle w:val="0"/>
              <w:jc w:val="center"/>
            </w:pPr>
            <w:r>
              <w:rPr>
                <w:sz w:val="20"/>
              </w:rPr>
              <w:t xml:space="preserve">75,50</w:t>
            </w:r>
          </w:p>
        </w:tc>
        <w:tc>
          <w:tcPr>
            <w:tcW w:w="1531" w:type="dxa"/>
            <w:vAlign w:val="center"/>
          </w:tcPr>
          <w:p>
            <w:pPr>
              <w:pStyle w:val="0"/>
              <w:jc w:val="center"/>
            </w:pPr>
            <w:r>
              <w:rPr>
                <w:sz w:val="20"/>
              </w:rPr>
              <w:t xml:space="preserve">44,25</w:t>
            </w:r>
          </w:p>
        </w:tc>
        <w:tc>
          <w:tcPr>
            <w:tcW w:w="1426" w:type="dxa"/>
            <w:vAlign w:val="center"/>
          </w:tcPr>
          <w:p>
            <w:pPr>
              <w:pStyle w:val="0"/>
              <w:jc w:val="center"/>
            </w:pPr>
            <w:r>
              <w:rPr>
                <w:sz w:val="20"/>
              </w:rPr>
              <w:t xml:space="preserve">9,75</w:t>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0,00</w:t>
            </w:r>
          </w:p>
        </w:tc>
        <w:tc>
          <w:tcPr>
            <w:tcW w:w="1233" w:type="dxa"/>
            <w:vAlign w:val="center"/>
          </w:tcPr>
          <w:p>
            <w:pPr>
              <w:pStyle w:val="0"/>
              <w:jc w:val="center"/>
            </w:pPr>
            <w:r>
              <w:rPr>
                <w:sz w:val="20"/>
              </w:rPr>
              <w:t xml:space="preserve">25,50</w:t>
            </w:r>
          </w:p>
        </w:tc>
        <w:tc>
          <w:tcPr>
            <w:tcW w:w="1096" w:type="dxa"/>
            <w:vAlign w:val="center"/>
          </w:tcPr>
          <w:p>
            <w:pPr>
              <w:pStyle w:val="0"/>
              <w:jc w:val="center"/>
            </w:pPr>
            <w:r>
              <w:rPr>
                <w:sz w:val="20"/>
              </w:rPr>
              <w:t xml:space="preserve">3,25</w:t>
            </w:r>
          </w:p>
        </w:tc>
        <w:tc>
          <w:tcPr>
            <w:tcW w:w="987" w:type="dxa"/>
            <w:vAlign w:val="center"/>
          </w:tcPr>
          <w:p>
            <w:pPr>
              <w:pStyle w:val="0"/>
              <w:jc w:val="center"/>
            </w:pPr>
            <w:r>
              <w:rPr>
                <w:sz w:val="20"/>
              </w:rPr>
              <w:t xml:space="preserve">51,00</w:t>
            </w:r>
          </w:p>
        </w:tc>
        <w:tc>
          <w:tcPr>
            <w:tcW w:w="1494" w:type="dxa"/>
            <w:vAlign w:val="center"/>
          </w:tcPr>
          <w:p>
            <w:pPr>
              <w:pStyle w:val="0"/>
              <w:jc w:val="center"/>
            </w:pPr>
            <w:r>
              <w:rPr>
                <w:sz w:val="20"/>
              </w:rPr>
              <w:t xml:space="preserve">0,00</w:t>
            </w:r>
          </w:p>
        </w:tc>
        <w:tc>
          <w:tcPr>
            <w:tcW w:w="1232" w:type="dxa"/>
            <w:vAlign w:val="center"/>
          </w:tcPr>
          <w:p>
            <w:pPr>
              <w:pStyle w:val="0"/>
              <w:jc w:val="center"/>
            </w:pPr>
            <w:r>
              <w:rPr>
                <w:sz w:val="20"/>
              </w:rPr>
              <w:t xml:space="preserve">43,00</w:t>
            </w:r>
          </w:p>
        </w:tc>
        <w:tc>
          <w:tcPr>
            <w:tcW w:w="1531" w:type="dxa"/>
            <w:vAlign w:val="center"/>
          </w:tcPr>
          <w:p>
            <w:pPr>
              <w:pStyle w:val="0"/>
              <w:jc w:val="center"/>
            </w:pPr>
            <w:r>
              <w:rPr>
                <w:sz w:val="20"/>
              </w:rPr>
              <w:t xml:space="preserve">27,00</w:t>
            </w:r>
          </w:p>
        </w:tc>
        <w:tc>
          <w:tcPr>
            <w:tcW w:w="1426" w:type="dxa"/>
            <w:vAlign w:val="center"/>
          </w:tcPr>
          <w:p>
            <w:pPr>
              <w:pStyle w:val="0"/>
              <w:jc w:val="center"/>
            </w:pPr>
            <w:r>
              <w:rPr>
                <w:sz w:val="20"/>
              </w:rPr>
              <w:t xml:space="preserve">1,00</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0,00</w:t>
            </w:r>
          </w:p>
        </w:tc>
        <w:tc>
          <w:tcPr>
            <w:tcW w:w="1233" w:type="dxa"/>
            <w:vAlign w:val="center"/>
          </w:tcPr>
          <w:p>
            <w:pPr>
              <w:pStyle w:val="0"/>
              <w:jc w:val="center"/>
            </w:pPr>
            <w:r>
              <w:rPr>
                <w:sz w:val="20"/>
              </w:rPr>
              <w:t xml:space="preserve">21,00</w:t>
            </w:r>
          </w:p>
        </w:tc>
        <w:tc>
          <w:tcPr>
            <w:tcW w:w="1096" w:type="dxa"/>
            <w:vAlign w:val="center"/>
          </w:tcPr>
          <w:p>
            <w:pPr>
              <w:pStyle w:val="0"/>
              <w:jc w:val="center"/>
            </w:pPr>
            <w:r>
              <w:rPr>
                <w:sz w:val="20"/>
              </w:rPr>
              <w:t xml:space="preserve">1,75</w:t>
            </w:r>
          </w:p>
        </w:tc>
        <w:tc>
          <w:tcPr>
            <w:tcW w:w="987" w:type="dxa"/>
            <w:vAlign w:val="center"/>
          </w:tcPr>
          <w:p>
            <w:pPr>
              <w:pStyle w:val="0"/>
              <w:jc w:val="center"/>
            </w:pPr>
            <w:r>
              <w:rPr>
                <w:sz w:val="20"/>
              </w:rPr>
              <w:t xml:space="preserve">47,25</w:t>
            </w:r>
          </w:p>
        </w:tc>
        <w:tc>
          <w:tcPr>
            <w:tcW w:w="1494" w:type="dxa"/>
            <w:vAlign w:val="center"/>
          </w:tcPr>
          <w:p>
            <w:pPr>
              <w:pStyle w:val="0"/>
              <w:jc w:val="center"/>
            </w:pPr>
            <w:r>
              <w:rPr>
                <w:sz w:val="20"/>
              </w:rPr>
              <w:t xml:space="preserve">0,00</w:t>
            </w:r>
          </w:p>
        </w:tc>
        <w:tc>
          <w:tcPr>
            <w:tcW w:w="1232" w:type="dxa"/>
            <w:vAlign w:val="center"/>
          </w:tcPr>
          <w:p>
            <w:pPr>
              <w:pStyle w:val="0"/>
              <w:jc w:val="center"/>
            </w:pPr>
            <w:r>
              <w:rPr>
                <w:sz w:val="20"/>
              </w:rPr>
              <w:t xml:space="preserve">33,25</w:t>
            </w:r>
          </w:p>
        </w:tc>
        <w:tc>
          <w:tcPr>
            <w:tcW w:w="1531" w:type="dxa"/>
            <w:vAlign w:val="center"/>
          </w:tcPr>
          <w:p>
            <w:pPr>
              <w:pStyle w:val="0"/>
              <w:jc w:val="center"/>
            </w:pPr>
            <w:r>
              <w:rPr>
                <w:sz w:val="20"/>
              </w:rPr>
              <w:t xml:space="preserve">19,75</w:t>
            </w:r>
          </w:p>
        </w:tc>
        <w:tc>
          <w:tcPr>
            <w:tcW w:w="1426" w:type="dxa"/>
            <w:vAlign w:val="center"/>
          </w:tcPr>
          <w:p>
            <w:pPr>
              <w:pStyle w:val="0"/>
              <w:jc w:val="center"/>
            </w:pPr>
            <w:r>
              <w:rPr>
                <w:sz w:val="20"/>
              </w:rPr>
              <w:t xml:space="preserve">1,00</w:t>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177,75</w:t>
            </w:r>
          </w:p>
        </w:tc>
        <w:tc>
          <w:tcPr>
            <w:tcW w:w="1233" w:type="dxa"/>
            <w:vAlign w:val="center"/>
          </w:tcPr>
          <w:p>
            <w:pPr>
              <w:pStyle w:val="0"/>
              <w:jc w:val="center"/>
            </w:pPr>
            <w:r>
              <w:rPr>
                <w:sz w:val="20"/>
              </w:rPr>
              <w:t xml:space="preserve">61,75</w:t>
            </w:r>
          </w:p>
        </w:tc>
        <w:tc>
          <w:tcPr>
            <w:tcW w:w="1096" w:type="dxa"/>
            <w:vAlign w:val="center"/>
          </w:tcPr>
          <w:p>
            <w:pPr>
              <w:pStyle w:val="0"/>
              <w:jc w:val="center"/>
            </w:pPr>
            <w:r>
              <w:rPr>
                <w:sz w:val="20"/>
              </w:rPr>
              <w:t xml:space="preserve">0,00</w:t>
            </w:r>
          </w:p>
        </w:tc>
        <w:tc>
          <w:tcPr>
            <w:tcW w:w="987" w:type="dxa"/>
            <w:vAlign w:val="center"/>
          </w:tcPr>
          <w:p>
            <w:pPr>
              <w:pStyle w:val="0"/>
              <w:jc w:val="center"/>
            </w:pPr>
            <w:r>
              <w:rPr>
                <w:sz w:val="20"/>
              </w:rPr>
              <w:t xml:space="preserve">77,50</w:t>
            </w:r>
          </w:p>
        </w:tc>
        <w:tc>
          <w:tcPr>
            <w:tcW w:w="1494" w:type="dxa"/>
            <w:vAlign w:val="center"/>
          </w:tcPr>
          <w:p>
            <w:pPr>
              <w:pStyle w:val="0"/>
              <w:jc w:val="center"/>
            </w:pPr>
            <w:r>
              <w:rPr>
                <w:sz w:val="20"/>
              </w:rPr>
              <w:t xml:space="preserve">7,00</w:t>
            </w:r>
          </w:p>
        </w:tc>
        <w:tc>
          <w:tcPr>
            <w:tcW w:w="1232" w:type="dxa"/>
            <w:vAlign w:val="center"/>
          </w:tcPr>
          <w:p>
            <w:pPr>
              <w:pStyle w:val="0"/>
              <w:jc w:val="center"/>
            </w:pPr>
            <w:r>
              <w:rPr>
                <w:sz w:val="20"/>
              </w:rPr>
              <w:t xml:space="preserve">45,50</w:t>
            </w:r>
          </w:p>
        </w:tc>
        <w:tc>
          <w:tcPr>
            <w:tcW w:w="1531" w:type="dxa"/>
            <w:vAlign w:val="center"/>
          </w:tcPr>
          <w:p>
            <w:pPr>
              <w:pStyle w:val="0"/>
              <w:jc w:val="center"/>
            </w:pPr>
            <w:r>
              <w:rPr>
                <w:sz w:val="20"/>
              </w:rPr>
              <w:t xml:space="preserve">26,00</w:t>
            </w:r>
          </w:p>
        </w:tc>
        <w:tc>
          <w:tcPr>
            <w:tcW w:w="1426" w:type="dxa"/>
            <w:vAlign w:val="center"/>
          </w:tcPr>
          <w:p>
            <w:pPr>
              <w:pStyle w:val="0"/>
              <w:jc w:val="center"/>
            </w:pPr>
            <w:r>
              <w:rPr>
                <w:sz w:val="20"/>
              </w:rPr>
              <w:t xml:space="preserve">9,00</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168,50</w:t>
            </w:r>
          </w:p>
        </w:tc>
        <w:tc>
          <w:tcPr>
            <w:tcW w:w="1233" w:type="dxa"/>
            <w:vAlign w:val="center"/>
          </w:tcPr>
          <w:p>
            <w:pPr>
              <w:pStyle w:val="0"/>
              <w:jc w:val="center"/>
            </w:pPr>
            <w:r>
              <w:rPr>
                <w:sz w:val="20"/>
              </w:rPr>
              <w:t xml:space="preserve">59,50</w:t>
            </w:r>
          </w:p>
        </w:tc>
        <w:tc>
          <w:tcPr>
            <w:tcW w:w="1096" w:type="dxa"/>
            <w:vAlign w:val="center"/>
          </w:tcPr>
          <w:p>
            <w:pPr>
              <w:pStyle w:val="0"/>
              <w:jc w:val="center"/>
            </w:pPr>
            <w:r>
              <w:rPr>
                <w:sz w:val="20"/>
              </w:rPr>
              <w:t xml:space="preserve">0,00</w:t>
            </w:r>
          </w:p>
        </w:tc>
        <w:tc>
          <w:tcPr>
            <w:tcW w:w="987" w:type="dxa"/>
            <w:vAlign w:val="center"/>
          </w:tcPr>
          <w:p>
            <w:pPr>
              <w:pStyle w:val="0"/>
              <w:jc w:val="center"/>
            </w:pPr>
            <w:r>
              <w:rPr>
                <w:sz w:val="20"/>
              </w:rPr>
              <w:t xml:space="preserve">68,50</w:t>
            </w:r>
          </w:p>
        </w:tc>
        <w:tc>
          <w:tcPr>
            <w:tcW w:w="1494" w:type="dxa"/>
            <w:vAlign w:val="center"/>
          </w:tcPr>
          <w:p>
            <w:pPr>
              <w:pStyle w:val="0"/>
              <w:jc w:val="center"/>
            </w:pPr>
            <w:r>
              <w:rPr>
                <w:sz w:val="20"/>
              </w:rPr>
              <w:t xml:space="preserve">7,00</w:t>
            </w:r>
          </w:p>
        </w:tc>
        <w:tc>
          <w:tcPr>
            <w:tcW w:w="1232" w:type="dxa"/>
            <w:vAlign w:val="center"/>
          </w:tcPr>
          <w:p>
            <w:pPr>
              <w:pStyle w:val="0"/>
              <w:jc w:val="center"/>
            </w:pPr>
            <w:r>
              <w:rPr>
                <w:sz w:val="20"/>
              </w:rPr>
              <w:t xml:space="preserve">42,25</w:t>
            </w:r>
          </w:p>
        </w:tc>
        <w:tc>
          <w:tcPr>
            <w:tcW w:w="1531" w:type="dxa"/>
            <w:vAlign w:val="center"/>
          </w:tcPr>
          <w:p>
            <w:pPr>
              <w:pStyle w:val="0"/>
              <w:jc w:val="center"/>
            </w:pPr>
            <w:r>
              <w:rPr>
                <w:sz w:val="20"/>
              </w:rPr>
              <w:t xml:space="preserve">24,50</w:t>
            </w:r>
          </w:p>
        </w:tc>
        <w:tc>
          <w:tcPr>
            <w:tcW w:w="1426" w:type="dxa"/>
            <w:vAlign w:val="center"/>
          </w:tcPr>
          <w:p>
            <w:pPr>
              <w:pStyle w:val="0"/>
              <w:jc w:val="center"/>
            </w:pPr>
            <w:r>
              <w:rPr>
                <w:sz w:val="20"/>
              </w:rPr>
              <w:t xml:space="preserve">8,75</w:t>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97,00</w:t>
            </w:r>
          </w:p>
        </w:tc>
        <w:tc>
          <w:tcPr>
            <w:tcW w:w="1233" w:type="dxa"/>
            <w:vAlign w:val="center"/>
          </w:tcPr>
          <w:p>
            <w:pPr>
              <w:pStyle w:val="0"/>
              <w:jc w:val="center"/>
            </w:pPr>
            <w:r>
              <w:rPr>
                <w:sz w:val="20"/>
              </w:rPr>
              <w:t xml:space="preserve">78,00</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112,00</w:t>
            </w:r>
          </w:p>
        </w:tc>
        <w:tc>
          <w:tcPr>
            <w:tcW w:w="1494" w:type="dxa"/>
            <w:vAlign w:val="center"/>
          </w:tcPr>
          <w:p>
            <w:pPr>
              <w:pStyle w:val="0"/>
              <w:jc w:val="center"/>
            </w:pPr>
            <w:r>
              <w:rPr>
                <w:sz w:val="20"/>
              </w:rPr>
              <w:t xml:space="preserve">6,00</w:t>
            </w:r>
          </w:p>
        </w:tc>
        <w:tc>
          <w:tcPr>
            <w:tcW w:w="1232" w:type="dxa"/>
            <w:vAlign w:val="center"/>
          </w:tcPr>
          <w:p>
            <w:pPr>
              <w:pStyle w:val="0"/>
              <w:jc w:val="center"/>
            </w:pPr>
            <w:r>
              <w:rPr>
                <w:sz w:val="20"/>
              </w:rPr>
              <w:t xml:space="preserve">51,00</w:t>
            </w:r>
          </w:p>
        </w:tc>
        <w:tc>
          <w:tcPr>
            <w:tcW w:w="1531" w:type="dxa"/>
            <w:vAlign w:val="center"/>
          </w:tcPr>
          <w:p>
            <w:pPr>
              <w:pStyle w:val="0"/>
              <w:jc w:val="center"/>
            </w:pPr>
            <w:r>
              <w:rPr>
                <w:sz w:val="20"/>
              </w:rPr>
              <w:t xml:space="preserve">32,00</w:t>
            </w:r>
          </w:p>
        </w:tc>
        <w:tc>
          <w:tcPr>
            <w:tcW w:w="1426" w:type="dxa"/>
            <w:vAlign w:val="center"/>
          </w:tcPr>
          <w:p>
            <w:pPr>
              <w:pStyle w:val="0"/>
              <w:jc w:val="center"/>
            </w:pPr>
            <w:r>
              <w:rPr>
                <w:sz w:val="20"/>
              </w:rPr>
              <w:t xml:space="preserve">9,00</w:t>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jc w:val="center"/>
            </w:pPr>
            <w:r>
              <w:rPr>
                <w:sz w:val="20"/>
              </w:rPr>
              <w:t xml:space="preserve">0,00</w:t>
            </w:r>
          </w:p>
        </w:tc>
        <w:tc>
          <w:tcPr>
            <w:tcW w:w="1233" w:type="dxa"/>
            <w:vAlign w:val="center"/>
          </w:tcPr>
          <w:p>
            <w:pPr>
              <w:pStyle w:val="0"/>
              <w:jc w:val="center"/>
            </w:pPr>
            <w:r>
              <w:rPr>
                <w:sz w:val="20"/>
              </w:rPr>
              <w:t xml:space="preserve">21,00</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43,00</w:t>
            </w:r>
          </w:p>
        </w:tc>
        <w:tc>
          <w:tcPr>
            <w:tcW w:w="1494" w:type="dxa"/>
            <w:vAlign w:val="center"/>
          </w:tcPr>
          <w:p>
            <w:pPr>
              <w:pStyle w:val="0"/>
              <w:jc w:val="center"/>
            </w:pPr>
            <w:r>
              <w:rPr>
                <w:sz w:val="20"/>
              </w:rPr>
              <w:t xml:space="preserve">0,00</w:t>
            </w:r>
          </w:p>
        </w:tc>
        <w:tc>
          <w:tcPr>
            <w:tcW w:w="1232" w:type="dxa"/>
            <w:vAlign w:val="center"/>
          </w:tcPr>
          <w:p>
            <w:pPr>
              <w:pStyle w:val="0"/>
              <w:jc w:val="center"/>
            </w:pPr>
            <w:r>
              <w:rPr>
                <w:sz w:val="20"/>
              </w:rPr>
              <w:t xml:space="preserve">24,00</w:t>
            </w:r>
          </w:p>
        </w:tc>
        <w:tc>
          <w:tcPr>
            <w:tcW w:w="1531" w:type="dxa"/>
            <w:vAlign w:val="center"/>
          </w:tcPr>
          <w:p>
            <w:pPr>
              <w:pStyle w:val="0"/>
              <w:jc w:val="center"/>
            </w:pPr>
            <w:r>
              <w:rPr>
                <w:sz w:val="20"/>
              </w:rPr>
              <w:t xml:space="preserve">12,00</w:t>
            </w:r>
          </w:p>
        </w:tc>
        <w:tc>
          <w:tcPr>
            <w:tcW w:w="1426" w:type="dxa"/>
            <w:vAlign w:val="center"/>
          </w:tcPr>
          <w:p>
            <w:pPr>
              <w:pStyle w:val="0"/>
              <w:jc w:val="center"/>
            </w:pPr>
            <w:r>
              <w:rPr>
                <w:sz w:val="20"/>
              </w:rPr>
              <w:t xml:space="preserve">1,00</w:t>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97,00</w:t>
            </w:r>
          </w:p>
        </w:tc>
        <w:tc>
          <w:tcPr>
            <w:tcW w:w="1233" w:type="dxa"/>
            <w:vAlign w:val="center"/>
          </w:tcPr>
          <w:p>
            <w:pPr>
              <w:pStyle w:val="0"/>
              <w:jc w:val="center"/>
            </w:pPr>
            <w:r>
              <w:rPr>
                <w:sz w:val="20"/>
              </w:rPr>
              <w:t xml:space="preserve">57,00</w:t>
            </w:r>
          </w:p>
        </w:tc>
        <w:tc>
          <w:tcPr>
            <w:tcW w:w="1096" w:type="dxa"/>
            <w:vAlign w:val="center"/>
          </w:tcPr>
          <w:p>
            <w:pPr>
              <w:pStyle w:val="0"/>
              <w:jc w:val="center"/>
            </w:pPr>
            <w:r>
              <w:rPr>
                <w:sz w:val="20"/>
              </w:rPr>
              <w:t xml:space="preserve">0,00</w:t>
            </w:r>
          </w:p>
        </w:tc>
        <w:tc>
          <w:tcPr>
            <w:tcW w:w="987" w:type="dxa"/>
            <w:vAlign w:val="center"/>
          </w:tcPr>
          <w:p>
            <w:pPr>
              <w:pStyle w:val="0"/>
              <w:jc w:val="center"/>
            </w:pPr>
            <w:r>
              <w:rPr>
                <w:sz w:val="20"/>
              </w:rPr>
              <w:t xml:space="preserve">69,00</w:t>
            </w:r>
          </w:p>
        </w:tc>
        <w:tc>
          <w:tcPr>
            <w:tcW w:w="1494" w:type="dxa"/>
            <w:vAlign w:val="center"/>
          </w:tcPr>
          <w:p>
            <w:pPr>
              <w:pStyle w:val="0"/>
              <w:jc w:val="center"/>
            </w:pPr>
            <w:r>
              <w:rPr>
                <w:sz w:val="20"/>
              </w:rPr>
              <w:t xml:space="preserve">6,00</w:t>
            </w:r>
          </w:p>
        </w:tc>
        <w:tc>
          <w:tcPr>
            <w:tcW w:w="1232" w:type="dxa"/>
            <w:vAlign w:val="center"/>
          </w:tcPr>
          <w:p>
            <w:pPr>
              <w:pStyle w:val="0"/>
              <w:jc w:val="center"/>
            </w:pPr>
            <w:r>
              <w:rPr>
                <w:sz w:val="20"/>
              </w:rPr>
              <w:t xml:space="preserve">27,00</w:t>
            </w:r>
          </w:p>
        </w:tc>
        <w:tc>
          <w:tcPr>
            <w:tcW w:w="1531" w:type="dxa"/>
            <w:vAlign w:val="center"/>
          </w:tcPr>
          <w:p>
            <w:pPr>
              <w:pStyle w:val="0"/>
              <w:jc w:val="center"/>
            </w:pPr>
            <w:r>
              <w:rPr>
                <w:sz w:val="20"/>
              </w:rPr>
              <w:t xml:space="preserve">20,00</w:t>
            </w:r>
          </w:p>
        </w:tc>
        <w:tc>
          <w:tcPr>
            <w:tcW w:w="1426" w:type="dxa"/>
            <w:vAlign w:val="center"/>
          </w:tcPr>
          <w:p>
            <w:pPr>
              <w:pStyle w:val="0"/>
              <w:jc w:val="center"/>
            </w:pPr>
            <w:r>
              <w:rPr>
                <w:sz w:val="20"/>
              </w:rPr>
              <w:t xml:space="preserve">8,00</w:t>
            </w:r>
          </w:p>
        </w:tc>
      </w:tr>
      <w:tr>
        <w:tc>
          <w:tcPr>
            <w:tcW w:w="1843" w:type="dxa"/>
            <w:vAlign w:val="center"/>
            <w:vMerge w:val="restart"/>
          </w:tcPr>
          <w:p>
            <w:pPr>
              <w:pStyle w:val="0"/>
              <w:jc w:val="center"/>
            </w:pPr>
            <w:r>
              <w:rPr>
                <w:sz w:val="20"/>
              </w:rPr>
              <w:t xml:space="preserve">ГБУЗ "Городская клиническая больница N 1"</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33,75</w:t>
            </w:r>
          </w:p>
        </w:tc>
        <w:tc>
          <w:tcPr>
            <w:tcW w:w="1233" w:type="dxa"/>
            <w:vAlign w:val="center"/>
          </w:tcPr>
          <w:p>
            <w:pPr>
              <w:pStyle w:val="0"/>
              <w:jc w:val="center"/>
            </w:pPr>
            <w:r>
              <w:rPr>
                <w:sz w:val="20"/>
              </w:rPr>
              <w:t xml:space="preserve">12,25</w:t>
            </w:r>
          </w:p>
        </w:tc>
        <w:tc>
          <w:tcPr>
            <w:tcW w:w="1096" w:type="dxa"/>
            <w:vAlign w:val="center"/>
          </w:tcPr>
          <w:p>
            <w:pPr>
              <w:pStyle w:val="0"/>
              <w:jc w:val="center"/>
            </w:pPr>
            <w:r>
              <w:rPr>
                <w:sz w:val="20"/>
              </w:rPr>
              <w:t xml:space="preserve">0,75</w:t>
            </w:r>
          </w:p>
        </w:tc>
        <w:tc>
          <w:tcPr>
            <w:tcW w:w="987" w:type="dxa"/>
            <w:vAlign w:val="center"/>
          </w:tcPr>
          <w:p>
            <w:pPr>
              <w:pStyle w:val="0"/>
              <w:jc w:val="center"/>
            </w:pPr>
            <w:r>
              <w:rPr>
                <w:sz w:val="20"/>
              </w:rPr>
              <w:t xml:space="preserve">18,50</w:t>
            </w:r>
          </w:p>
        </w:tc>
        <w:tc>
          <w:tcPr>
            <w:tcW w:w="1494" w:type="dxa"/>
            <w:vAlign w:val="center"/>
          </w:tcPr>
          <w:p>
            <w:pPr>
              <w:pStyle w:val="0"/>
            </w:pPr>
            <w:r>
              <w:rPr>
                <w:sz w:val="20"/>
              </w:rPr>
            </w:r>
          </w:p>
        </w:tc>
        <w:tc>
          <w:tcPr>
            <w:tcW w:w="1232" w:type="dxa"/>
            <w:vAlign w:val="center"/>
          </w:tcPr>
          <w:p>
            <w:pPr>
              <w:pStyle w:val="0"/>
              <w:jc w:val="center"/>
            </w:pPr>
            <w:r>
              <w:rPr>
                <w:sz w:val="20"/>
              </w:rPr>
              <w:t xml:space="preserve">14,00</w:t>
            </w:r>
          </w:p>
        </w:tc>
        <w:tc>
          <w:tcPr>
            <w:tcW w:w="1531" w:type="dxa"/>
            <w:vAlign w:val="center"/>
          </w:tcPr>
          <w:p>
            <w:pPr>
              <w:pStyle w:val="0"/>
              <w:jc w:val="center"/>
            </w:pPr>
            <w:r>
              <w:rPr>
                <w:sz w:val="20"/>
              </w:rPr>
              <w:t xml:space="preserve">8,75</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31,00</w:t>
            </w:r>
          </w:p>
        </w:tc>
        <w:tc>
          <w:tcPr>
            <w:tcW w:w="1233" w:type="dxa"/>
            <w:vAlign w:val="center"/>
          </w:tcPr>
          <w:p>
            <w:pPr>
              <w:pStyle w:val="0"/>
              <w:jc w:val="center"/>
            </w:pPr>
            <w:r>
              <w:rPr>
                <w:sz w:val="20"/>
              </w:rPr>
              <w:t xml:space="preserve">10</w:t>
            </w:r>
          </w:p>
        </w:tc>
        <w:tc>
          <w:tcPr>
            <w:tcW w:w="1096" w:type="dxa"/>
            <w:vAlign w:val="center"/>
          </w:tcPr>
          <w:p>
            <w:pPr>
              <w:pStyle w:val="0"/>
              <w:jc w:val="center"/>
            </w:pPr>
            <w:r>
              <w:rPr>
                <w:sz w:val="20"/>
              </w:rPr>
              <w:t xml:space="preserve">0,50</w:t>
            </w:r>
          </w:p>
        </w:tc>
        <w:tc>
          <w:tcPr>
            <w:tcW w:w="987" w:type="dxa"/>
            <w:vAlign w:val="center"/>
          </w:tcPr>
          <w:p>
            <w:pPr>
              <w:pStyle w:val="0"/>
              <w:jc w:val="center"/>
            </w:pPr>
            <w:r>
              <w:rPr>
                <w:sz w:val="20"/>
              </w:rPr>
              <w:t xml:space="preserve">18,25</w:t>
            </w:r>
          </w:p>
        </w:tc>
        <w:tc>
          <w:tcPr>
            <w:tcW w:w="1494" w:type="dxa"/>
            <w:vAlign w:val="center"/>
          </w:tcPr>
          <w:p>
            <w:pPr>
              <w:pStyle w:val="0"/>
            </w:pPr>
            <w:r>
              <w:rPr>
                <w:sz w:val="20"/>
              </w:rPr>
            </w:r>
          </w:p>
        </w:tc>
        <w:tc>
          <w:tcPr>
            <w:tcW w:w="1232" w:type="dxa"/>
            <w:vAlign w:val="center"/>
          </w:tcPr>
          <w:p>
            <w:pPr>
              <w:pStyle w:val="0"/>
              <w:jc w:val="center"/>
            </w:pPr>
            <w:r>
              <w:rPr>
                <w:sz w:val="20"/>
              </w:rPr>
              <w:t xml:space="preserve">13,00</w:t>
            </w:r>
          </w:p>
        </w:tc>
        <w:tc>
          <w:tcPr>
            <w:tcW w:w="1531" w:type="dxa"/>
            <w:vAlign w:val="center"/>
          </w:tcPr>
          <w:p>
            <w:pPr>
              <w:pStyle w:val="0"/>
              <w:jc w:val="center"/>
            </w:pPr>
            <w:r>
              <w:rPr>
                <w:sz w:val="20"/>
              </w:rPr>
              <w:t xml:space="preserve">8,50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1,25</w:t>
            </w:r>
          </w:p>
        </w:tc>
        <w:tc>
          <w:tcPr>
            <w:tcW w:w="1096" w:type="dxa"/>
            <w:vAlign w:val="center"/>
          </w:tcPr>
          <w:p>
            <w:pPr>
              <w:pStyle w:val="0"/>
              <w:jc w:val="center"/>
            </w:pPr>
            <w:r>
              <w:rPr>
                <w:sz w:val="20"/>
              </w:rPr>
              <w:t xml:space="preserve">0,75</w:t>
            </w:r>
          </w:p>
        </w:tc>
        <w:tc>
          <w:tcPr>
            <w:tcW w:w="987" w:type="dxa"/>
            <w:vAlign w:val="center"/>
          </w:tcPr>
          <w:p>
            <w:pPr>
              <w:pStyle w:val="0"/>
              <w:jc w:val="center"/>
            </w:pPr>
            <w:r>
              <w:rPr>
                <w:sz w:val="20"/>
              </w:rPr>
              <w:t xml:space="preserve">0,50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0,25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jc w:val="center"/>
            </w:pPr>
            <w:r>
              <w:rPr>
                <w:sz w:val="20"/>
              </w:rPr>
              <w:t xml:space="preserve">0,50</w:t>
            </w:r>
          </w:p>
        </w:tc>
        <w:tc>
          <w:tcPr>
            <w:tcW w:w="987" w:type="dxa"/>
            <w:vAlign w:val="center"/>
          </w:tcPr>
          <w:p>
            <w:pPr>
              <w:pStyle w:val="0"/>
              <w:jc w:val="center"/>
            </w:pPr>
            <w:r>
              <w:rPr>
                <w:sz w:val="20"/>
              </w:rPr>
              <w:t xml:space="preserve">0,25</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33,75</w:t>
            </w:r>
          </w:p>
        </w:tc>
        <w:tc>
          <w:tcPr>
            <w:tcW w:w="1233" w:type="dxa"/>
            <w:vAlign w:val="center"/>
          </w:tcPr>
          <w:p>
            <w:pPr>
              <w:pStyle w:val="0"/>
              <w:jc w:val="center"/>
            </w:pPr>
            <w:r>
              <w:rPr>
                <w:sz w:val="20"/>
              </w:rPr>
              <w:t xml:space="preserve">11</w:t>
            </w:r>
          </w:p>
        </w:tc>
        <w:tc>
          <w:tcPr>
            <w:tcW w:w="1096" w:type="dxa"/>
            <w:vAlign w:val="center"/>
          </w:tcPr>
          <w:p>
            <w:pPr>
              <w:pStyle w:val="0"/>
            </w:pPr>
            <w:r>
              <w:rPr>
                <w:sz w:val="20"/>
              </w:rPr>
            </w:r>
          </w:p>
        </w:tc>
        <w:tc>
          <w:tcPr>
            <w:tcW w:w="987" w:type="dxa"/>
            <w:vAlign w:val="center"/>
          </w:tcPr>
          <w:p>
            <w:pPr>
              <w:pStyle w:val="0"/>
              <w:jc w:val="center"/>
            </w:pPr>
            <w:r>
              <w:rPr>
                <w:sz w:val="20"/>
              </w:rPr>
              <w:t xml:space="preserve">18,00</w:t>
            </w:r>
          </w:p>
        </w:tc>
        <w:tc>
          <w:tcPr>
            <w:tcW w:w="1494" w:type="dxa"/>
            <w:vAlign w:val="center"/>
          </w:tcPr>
          <w:p>
            <w:pPr>
              <w:pStyle w:val="0"/>
            </w:pPr>
            <w:r>
              <w:rPr>
                <w:sz w:val="20"/>
              </w:rPr>
            </w:r>
          </w:p>
        </w:tc>
        <w:tc>
          <w:tcPr>
            <w:tcW w:w="1232" w:type="dxa"/>
            <w:vAlign w:val="center"/>
          </w:tcPr>
          <w:p>
            <w:pPr>
              <w:pStyle w:val="0"/>
              <w:jc w:val="center"/>
            </w:pPr>
            <w:r>
              <w:rPr>
                <w:sz w:val="20"/>
              </w:rPr>
              <w:t xml:space="preserve">13,00</w:t>
            </w:r>
          </w:p>
        </w:tc>
        <w:tc>
          <w:tcPr>
            <w:tcW w:w="1531" w:type="dxa"/>
            <w:vAlign w:val="center"/>
          </w:tcPr>
          <w:p>
            <w:pPr>
              <w:pStyle w:val="0"/>
              <w:jc w:val="center"/>
            </w:pPr>
            <w:r>
              <w:rPr>
                <w:sz w:val="20"/>
              </w:rPr>
              <w:t xml:space="preserve">8,50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31,00</w:t>
            </w:r>
          </w:p>
        </w:tc>
        <w:tc>
          <w:tcPr>
            <w:tcW w:w="1233" w:type="dxa"/>
            <w:vAlign w:val="center"/>
          </w:tcPr>
          <w:p>
            <w:pPr>
              <w:pStyle w:val="0"/>
              <w:jc w:val="center"/>
            </w:pPr>
            <w:r>
              <w:rPr>
                <w:sz w:val="20"/>
              </w:rPr>
              <w:t xml:space="preserve">9</w:t>
            </w:r>
          </w:p>
        </w:tc>
        <w:tc>
          <w:tcPr>
            <w:tcW w:w="1096" w:type="dxa"/>
            <w:vAlign w:val="center"/>
          </w:tcPr>
          <w:p>
            <w:pPr>
              <w:pStyle w:val="0"/>
            </w:pPr>
            <w:r>
              <w:rPr>
                <w:sz w:val="20"/>
              </w:rPr>
            </w:r>
          </w:p>
        </w:tc>
        <w:tc>
          <w:tcPr>
            <w:tcW w:w="987" w:type="dxa"/>
            <w:vAlign w:val="center"/>
          </w:tcPr>
          <w:p>
            <w:pPr>
              <w:pStyle w:val="0"/>
              <w:jc w:val="center"/>
            </w:pPr>
            <w:r>
              <w:rPr>
                <w:sz w:val="20"/>
              </w:rPr>
              <w:t xml:space="preserve">18,00</w:t>
            </w:r>
          </w:p>
        </w:tc>
        <w:tc>
          <w:tcPr>
            <w:tcW w:w="1494" w:type="dxa"/>
            <w:vAlign w:val="center"/>
          </w:tcPr>
          <w:p>
            <w:pPr>
              <w:pStyle w:val="0"/>
            </w:pPr>
            <w:r>
              <w:rPr>
                <w:sz w:val="20"/>
              </w:rPr>
            </w:r>
          </w:p>
        </w:tc>
        <w:tc>
          <w:tcPr>
            <w:tcW w:w="1232" w:type="dxa"/>
            <w:vAlign w:val="center"/>
          </w:tcPr>
          <w:p>
            <w:pPr>
              <w:pStyle w:val="0"/>
              <w:jc w:val="center"/>
            </w:pPr>
            <w:r>
              <w:rPr>
                <w:sz w:val="20"/>
              </w:rPr>
              <w:t xml:space="preserve">12,00</w:t>
            </w:r>
          </w:p>
        </w:tc>
        <w:tc>
          <w:tcPr>
            <w:tcW w:w="1531" w:type="dxa"/>
            <w:vAlign w:val="center"/>
          </w:tcPr>
          <w:p>
            <w:pPr>
              <w:pStyle w:val="0"/>
              <w:jc w:val="center"/>
            </w:pPr>
            <w:r>
              <w:rPr>
                <w:sz w:val="20"/>
              </w:rPr>
              <w:t xml:space="preserve">8,50</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17,00</w:t>
            </w:r>
          </w:p>
        </w:tc>
        <w:tc>
          <w:tcPr>
            <w:tcW w:w="1233" w:type="dxa"/>
            <w:vAlign w:val="center"/>
          </w:tcPr>
          <w:p>
            <w:pPr>
              <w:pStyle w:val="0"/>
              <w:jc w:val="center"/>
            </w:pPr>
            <w:r>
              <w:rPr>
                <w:sz w:val="20"/>
              </w:rPr>
              <w:t xml:space="preserve">8</w:t>
            </w:r>
          </w:p>
        </w:tc>
        <w:tc>
          <w:tcPr>
            <w:tcW w:w="1096" w:type="dxa"/>
            <w:vAlign w:val="center"/>
          </w:tcPr>
          <w:p>
            <w:pPr>
              <w:pStyle w:val="0"/>
            </w:pPr>
            <w:r>
              <w:rPr>
                <w:sz w:val="20"/>
              </w:rPr>
            </w:r>
          </w:p>
        </w:tc>
        <w:tc>
          <w:tcPr>
            <w:tcW w:w="987" w:type="dxa"/>
            <w:vAlign w:val="center"/>
          </w:tcPr>
          <w:p>
            <w:pPr>
              <w:pStyle w:val="0"/>
              <w:jc w:val="center"/>
            </w:pPr>
            <w:r>
              <w:rPr>
                <w:sz w:val="20"/>
              </w:rPr>
              <w:t xml:space="preserve">15,00</w:t>
            </w:r>
          </w:p>
        </w:tc>
        <w:tc>
          <w:tcPr>
            <w:tcW w:w="1494" w:type="dxa"/>
            <w:vAlign w:val="center"/>
          </w:tcPr>
          <w:p>
            <w:pPr>
              <w:pStyle w:val="0"/>
            </w:pPr>
            <w:r>
              <w:rPr>
                <w:sz w:val="20"/>
              </w:rPr>
            </w:r>
          </w:p>
        </w:tc>
        <w:tc>
          <w:tcPr>
            <w:tcW w:w="1232" w:type="dxa"/>
            <w:vAlign w:val="center"/>
          </w:tcPr>
          <w:p>
            <w:pPr>
              <w:pStyle w:val="0"/>
              <w:jc w:val="center"/>
            </w:pPr>
            <w:r>
              <w:rPr>
                <w:sz w:val="20"/>
              </w:rPr>
              <w:t xml:space="preserve">9,00</w:t>
            </w:r>
          </w:p>
        </w:tc>
        <w:tc>
          <w:tcPr>
            <w:tcW w:w="1531" w:type="dxa"/>
            <w:vAlign w:val="center"/>
          </w:tcPr>
          <w:p>
            <w:pPr>
              <w:pStyle w:val="0"/>
              <w:jc w:val="center"/>
            </w:pPr>
            <w:r>
              <w:rPr>
                <w:sz w:val="20"/>
              </w:rPr>
              <w:t xml:space="preserve">6,00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17,00</w:t>
            </w:r>
          </w:p>
        </w:tc>
        <w:tc>
          <w:tcPr>
            <w:tcW w:w="1233" w:type="dxa"/>
            <w:vAlign w:val="center"/>
          </w:tcPr>
          <w:p>
            <w:pPr>
              <w:pStyle w:val="0"/>
              <w:jc w:val="center"/>
            </w:pPr>
            <w:r>
              <w:rPr>
                <w:sz w:val="20"/>
              </w:rPr>
              <w:t xml:space="preserve">8</w:t>
            </w:r>
          </w:p>
        </w:tc>
        <w:tc>
          <w:tcPr>
            <w:tcW w:w="1096" w:type="dxa"/>
            <w:vAlign w:val="center"/>
          </w:tcPr>
          <w:p>
            <w:pPr>
              <w:pStyle w:val="0"/>
            </w:pPr>
            <w:r>
              <w:rPr>
                <w:sz w:val="20"/>
              </w:rPr>
            </w:r>
          </w:p>
        </w:tc>
        <w:tc>
          <w:tcPr>
            <w:tcW w:w="987" w:type="dxa"/>
            <w:vAlign w:val="center"/>
          </w:tcPr>
          <w:p>
            <w:pPr>
              <w:pStyle w:val="0"/>
              <w:jc w:val="center"/>
            </w:pPr>
            <w:r>
              <w:rPr>
                <w:sz w:val="20"/>
              </w:rPr>
              <w:t xml:space="preserve">14,00</w:t>
            </w:r>
          </w:p>
        </w:tc>
        <w:tc>
          <w:tcPr>
            <w:tcW w:w="1494" w:type="dxa"/>
            <w:vAlign w:val="center"/>
          </w:tcPr>
          <w:p>
            <w:pPr>
              <w:pStyle w:val="0"/>
            </w:pPr>
            <w:r>
              <w:rPr>
                <w:sz w:val="20"/>
              </w:rPr>
            </w:r>
          </w:p>
        </w:tc>
        <w:tc>
          <w:tcPr>
            <w:tcW w:w="1232" w:type="dxa"/>
            <w:vAlign w:val="center"/>
          </w:tcPr>
          <w:p>
            <w:pPr>
              <w:pStyle w:val="0"/>
              <w:jc w:val="center"/>
            </w:pPr>
            <w:r>
              <w:rPr>
                <w:sz w:val="20"/>
              </w:rPr>
              <w:t xml:space="preserve">8,00</w:t>
            </w:r>
          </w:p>
        </w:tc>
        <w:tc>
          <w:tcPr>
            <w:tcW w:w="1531" w:type="dxa"/>
            <w:vAlign w:val="center"/>
          </w:tcPr>
          <w:p>
            <w:pPr>
              <w:pStyle w:val="0"/>
              <w:jc w:val="center"/>
            </w:pPr>
            <w:r>
              <w:rPr>
                <w:sz w:val="20"/>
              </w:rPr>
              <w:t xml:space="preserve">6,00</w:t>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"Республиканская клиническая больница" Минздрава КБР</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51,25</w:t>
            </w:r>
          </w:p>
        </w:tc>
        <w:tc>
          <w:tcPr>
            <w:tcW w:w="1233" w:type="dxa"/>
            <w:vAlign w:val="center"/>
          </w:tcPr>
          <w:p>
            <w:pPr>
              <w:pStyle w:val="0"/>
              <w:jc w:val="center"/>
            </w:pPr>
            <w:r>
              <w:rPr>
                <w:sz w:val="20"/>
              </w:rPr>
              <w:t xml:space="preserve">7,75</w:t>
            </w:r>
          </w:p>
        </w:tc>
        <w:tc>
          <w:tcPr>
            <w:tcW w:w="1096" w:type="dxa"/>
            <w:vAlign w:val="center"/>
          </w:tcPr>
          <w:p>
            <w:pPr>
              <w:pStyle w:val="0"/>
            </w:pPr>
            <w:r>
              <w:rPr>
                <w:sz w:val="20"/>
              </w:rPr>
            </w:r>
          </w:p>
        </w:tc>
        <w:tc>
          <w:tcPr>
            <w:tcW w:w="987" w:type="dxa"/>
            <w:vAlign w:val="center"/>
          </w:tcPr>
          <w:p>
            <w:pPr>
              <w:pStyle w:val="0"/>
              <w:jc w:val="center"/>
            </w:pPr>
            <w:r>
              <w:rPr>
                <w:sz w:val="20"/>
              </w:rPr>
              <w:t xml:space="preserve">21,75</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11,5</w:t>
            </w:r>
          </w:p>
        </w:tc>
        <w:tc>
          <w:tcPr>
            <w:tcW w:w="1531" w:type="dxa"/>
            <w:vAlign w:val="center"/>
          </w:tcPr>
          <w:p>
            <w:pPr>
              <w:pStyle w:val="0"/>
              <w:jc w:val="center"/>
            </w:pPr>
            <w:r>
              <w:rPr>
                <w:sz w:val="20"/>
              </w:rPr>
              <w:t xml:space="preserve">4,25</w:t>
            </w:r>
          </w:p>
        </w:tc>
        <w:tc>
          <w:tcPr>
            <w:tcW w:w="1426" w:type="dxa"/>
            <w:vAlign w:val="center"/>
          </w:tcPr>
          <w:p>
            <w:pPr>
              <w:pStyle w:val="0"/>
              <w:jc w:val="center"/>
            </w:pPr>
            <w:r>
              <w:rPr>
                <w:sz w:val="20"/>
              </w:rPr>
              <w:t xml:space="preserve">6,5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50,75</w:t>
            </w:r>
          </w:p>
        </w:tc>
        <w:tc>
          <w:tcPr>
            <w:tcW w:w="1233" w:type="dxa"/>
            <w:vAlign w:val="center"/>
          </w:tcPr>
          <w:p>
            <w:pPr>
              <w:pStyle w:val="0"/>
              <w:jc w:val="center"/>
            </w:pPr>
            <w:r>
              <w:rPr>
                <w:sz w:val="20"/>
              </w:rPr>
              <w:t xml:space="preserve">7,75</w:t>
            </w:r>
          </w:p>
        </w:tc>
        <w:tc>
          <w:tcPr>
            <w:tcW w:w="1096" w:type="dxa"/>
            <w:vAlign w:val="center"/>
          </w:tcPr>
          <w:p>
            <w:pPr>
              <w:pStyle w:val="0"/>
            </w:pPr>
            <w:r>
              <w:rPr>
                <w:sz w:val="20"/>
              </w:rPr>
            </w:r>
          </w:p>
        </w:tc>
        <w:tc>
          <w:tcPr>
            <w:tcW w:w="987" w:type="dxa"/>
            <w:vAlign w:val="center"/>
          </w:tcPr>
          <w:p>
            <w:pPr>
              <w:pStyle w:val="0"/>
              <w:jc w:val="center"/>
            </w:pPr>
            <w:r>
              <w:rPr>
                <w:sz w:val="20"/>
              </w:rPr>
              <w:t xml:space="preserve">21,75</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10,75</w:t>
            </w:r>
          </w:p>
        </w:tc>
        <w:tc>
          <w:tcPr>
            <w:tcW w:w="1531" w:type="dxa"/>
            <w:vAlign w:val="center"/>
          </w:tcPr>
          <w:p>
            <w:pPr>
              <w:pStyle w:val="0"/>
              <w:jc w:val="center"/>
            </w:pPr>
            <w:r>
              <w:rPr>
                <w:sz w:val="20"/>
              </w:rPr>
              <w:t xml:space="preserve">4,25</w:t>
            </w:r>
          </w:p>
        </w:tc>
        <w:tc>
          <w:tcPr>
            <w:tcW w:w="1426" w:type="dxa"/>
            <w:vAlign w:val="center"/>
          </w:tcPr>
          <w:p>
            <w:pPr>
              <w:pStyle w:val="0"/>
              <w:jc w:val="center"/>
            </w:pPr>
            <w:r>
              <w:rPr>
                <w:sz w:val="20"/>
              </w:rPr>
              <w:t xml:space="preserve">6,5</w:t>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1</w:t>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51,25</w:t>
            </w:r>
          </w:p>
        </w:tc>
        <w:tc>
          <w:tcPr>
            <w:tcW w:w="1233" w:type="dxa"/>
            <w:vAlign w:val="center"/>
          </w:tcPr>
          <w:p>
            <w:pPr>
              <w:pStyle w:val="0"/>
              <w:jc w:val="center"/>
            </w:pPr>
            <w:r>
              <w:rPr>
                <w:sz w:val="20"/>
              </w:rPr>
              <w:t xml:space="preserve">7,75</w:t>
            </w:r>
          </w:p>
        </w:tc>
        <w:tc>
          <w:tcPr>
            <w:tcW w:w="1096" w:type="dxa"/>
            <w:vAlign w:val="center"/>
          </w:tcPr>
          <w:p>
            <w:pPr>
              <w:pStyle w:val="0"/>
            </w:pPr>
            <w:r>
              <w:rPr>
                <w:sz w:val="20"/>
              </w:rPr>
            </w:r>
          </w:p>
        </w:tc>
        <w:tc>
          <w:tcPr>
            <w:tcW w:w="987" w:type="dxa"/>
            <w:vAlign w:val="center"/>
          </w:tcPr>
          <w:p>
            <w:pPr>
              <w:pStyle w:val="0"/>
              <w:jc w:val="center"/>
            </w:pPr>
            <w:r>
              <w:rPr>
                <w:sz w:val="20"/>
              </w:rPr>
              <w:t xml:space="preserve">20,25</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11,5</w:t>
            </w:r>
          </w:p>
        </w:tc>
        <w:tc>
          <w:tcPr>
            <w:tcW w:w="1531" w:type="dxa"/>
            <w:vAlign w:val="center"/>
          </w:tcPr>
          <w:p>
            <w:pPr>
              <w:pStyle w:val="0"/>
              <w:jc w:val="center"/>
            </w:pPr>
            <w:r>
              <w:rPr>
                <w:sz w:val="20"/>
              </w:rPr>
              <w:t xml:space="preserve">4,25</w:t>
            </w:r>
          </w:p>
        </w:tc>
        <w:tc>
          <w:tcPr>
            <w:tcW w:w="1426" w:type="dxa"/>
            <w:vAlign w:val="center"/>
          </w:tcPr>
          <w:p>
            <w:pPr>
              <w:pStyle w:val="0"/>
              <w:jc w:val="center"/>
            </w:pPr>
            <w:r>
              <w:rPr>
                <w:sz w:val="20"/>
              </w:rPr>
              <w:t xml:space="preserve">5,5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50,75</w:t>
            </w:r>
          </w:p>
        </w:tc>
        <w:tc>
          <w:tcPr>
            <w:tcW w:w="1233" w:type="dxa"/>
            <w:vAlign w:val="center"/>
          </w:tcPr>
          <w:p>
            <w:pPr>
              <w:pStyle w:val="0"/>
              <w:jc w:val="center"/>
            </w:pPr>
            <w:r>
              <w:rPr>
                <w:sz w:val="20"/>
              </w:rPr>
              <w:t xml:space="preserve">7,75</w:t>
            </w:r>
          </w:p>
        </w:tc>
        <w:tc>
          <w:tcPr>
            <w:tcW w:w="1096" w:type="dxa"/>
            <w:vAlign w:val="center"/>
          </w:tcPr>
          <w:p>
            <w:pPr>
              <w:pStyle w:val="0"/>
            </w:pPr>
            <w:r>
              <w:rPr>
                <w:sz w:val="20"/>
              </w:rPr>
            </w:r>
          </w:p>
        </w:tc>
        <w:tc>
          <w:tcPr>
            <w:tcW w:w="987" w:type="dxa"/>
            <w:vAlign w:val="center"/>
          </w:tcPr>
          <w:p>
            <w:pPr>
              <w:pStyle w:val="0"/>
              <w:jc w:val="center"/>
            </w:pPr>
            <w:r>
              <w:rPr>
                <w:sz w:val="20"/>
              </w:rPr>
              <w:t xml:space="preserve">20,25</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10,75</w:t>
            </w:r>
          </w:p>
        </w:tc>
        <w:tc>
          <w:tcPr>
            <w:tcW w:w="1531" w:type="dxa"/>
            <w:vAlign w:val="center"/>
          </w:tcPr>
          <w:p>
            <w:pPr>
              <w:pStyle w:val="0"/>
              <w:jc w:val="center"/>
            </w:pPr>
            <w:r>
              <w:rPr>
                <w:sz w:val="20"/>
              </w:rPr>
              <w:t xml:space="preserve">4,25</w:t>
            </w:r>
          </w:p>
        </w:tc>
        <w:tc>
          <w:tcPr>
            <w:tcW w:w="1426" w:type="dxa"/>
            <w:vAlign w:val="center"/>
          </w:tcPr>
          <w:p>
            <w:pPr>
              <w:pStyle w:val="0"/>
              <w:jc w:val="center"/>
            </w:pPr>
            <w:r>
              <w:rPr>
                <w:sz w:val="20"/>
              </w:rPr>
              <w:t xml:space="preserve">5,5</w:t>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36</w:t>
            </w:r>
          </w:p>
        </w:tc>
        <w:tc>
          <w:tcPr>
            <w:tcW w:w="1233" w:type="dxa"/>
            <w:vAlign w:val="center"/>
          </w:tcPr>
          <w:p>
            <w:pPr>
              <w:pStyle w:val="0"/>
              <w:jc w:val="center"/>
            </w:pPr>
            <w:r>
              <w:rPr>
                <w:sz w:val="20"/>
              </w:rPr>
              <w:t xml:space="preserve">10</w:t>
            </w:r>
          </w:p>
        </w:tc>
        <w:tc>
          <w:tcPr>
            <w:tcW w:w="1096" w:type="dxa"/>
            <w:vAlign w:val="center"/>
          </w:tcPr>
          <w:p>
            <w:pPr>
              <w:pStyle w:val="0"/>
            </w:pPr>
            <w:r>
              <w:rPr>
                <w:sz w:val="20"/>
              </w:rPr>
            </w:r>
          </w:p>
        </w:tc>
        <w:tc>
          <w:tcPr>
            <w:tcW w:w="987" w:type="dxa"/>
            <w:vAlign w:val="center"/>
          </w:tcPr>
          <w:p>
            <w:pPr>
              <w:pStyle w:val="0"/>
              <w:jc w:val="center"/>
            </w:pPr>
            <w:r>
              <w:rPr>
                <w:sz w:val="20"/>
              </w:rPr>
              <w:t xml:space="preserve">25</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9</w:t>
            </w:r>
          </w:p>
        </w:tc>
        <w:tc>
          <w:tcPr>
            <w:tcW w:w="1531" w:type="dxa"/>
            <w:vAlign w:val="center"/>
          </w:tcPr>
          <w:p>
            <w:pPr>
              <w:pStyle w:val="0"/>
              <w:jc w:val="center"/>
            </w:pPr>
            <w:r>
              <w:rPr>
                <w:sz w:val="20"/>
              </w:rPr>
              <w:t xml:space="preserve">4</w:t>
            </w:r>
          </w:p>
        </w:tc>
        <w:tc>
          <w:tcPr>
            <w:tcW w:w="1426" w:type="dxa"/>
            <w:vAlign w:val="center"/>
          </w:tcPr>
          <w:p>
            <w:pPr>
              <w:pStyle w:val="0"/>
              <w:jc w:val="center"/>
            </w:pPr>
            <w:r>
              <w:rPr>
                <w:sz w:val="20"/>
              </w:rPr>
              <w:t xml:space="preserve">7</w:t>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1</w:t>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36</w:t>
            </w:r>
          </w:p>
        </w:tc>
        <w:tc>
          <w:tcPr>
            <w:tcW w:w="1233" w:type="dxa"/>
            <w:vAlign w:val="center"/>
          </w:tcPr>
          <w:p>
            <w:pPr>
              <w:pStyle w:val="0"/>
              <w:jc w:val="center"/>
            </w:pPr>
            <w:r>
              <w:rPr>
                <w:sz w:val="20"/>
              </w:rPr>
              <w:t xml:space="preserve">10</w:t>
            </w:r>
          </w:p>
        </w:tc>
        <w:tc>
          <w:tcPr>
            <w:tcW w:w="1096" w:type="dxa"/>
            <w:vAlign w:val="center"/>
          </w:tcPr>
          <w:p>
            <w:pPr>
              <w:pStyle w:val="0"/>
            </w:pPr>
            <w:r>
              <w:rPr>
                <w:sz w:val="20"/>
              </w:rPr>
            </w:r>
          </w:p>
        </w:tc>
        <w:tc>
          <w:tcPr>
            <w:tcW w:w="987" w:type="dxa"/>
            <w:vAlign w:val="center"/>
          </w:tcPr>
          <w:p>
            <w:pPr>
              <w:pStyle w:val="0"/>
              <w:jc w:val="center"/>
            </w:pPr>
            <w:r>
              <w:rPr>
                <w:sz w:val="20"/>
              </w:rPr>
              <w:t xml:space="preserve">24</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9</w:t>
            </w:r>
          </w:p>
        </w:tc>
        <w:tc>
          <w:tcPr>
            <w:tcW w:w="1531" w:type="dxa"/>
            <w:vAlign w:val="center"/>
          </w:tcPr>
          <w:p>
            <w:pPr>
              <w:pStyle w:val="0"/>
              <w:jc w:val="center"/>
            </w:pPr>
            <w:r>
              <w:rPr>
                <w:sz w:val="20"/>
              </w:rPr>
              <w:t xml:space="preserve">4</w:t>
            </w:r>
          </w:p>
        </w:tc>
        <w:tc>
          <w:tcPr>
            <w:tcW w:w="1426" w:type="dxa"/>
            <w:vAlign w:val="center"/>
          </w:tcPr>
          <w:p>
            <w:pPr>
              <w:pStyle w:val="0"/>
              <w:jc w:val="center"/>
            </w:pPr>
            <w:r>
              <w:rPr>
                <w:sz w:val="20"/>
              </w:rPr>
              <w:t xml:space="preserve">6</w:t>
            </w:r>
          </w:p>
        </w:tc>
      </w:tr>
      <w:tr>
        <w:tc>
          <w:tcPr>
            <w:tcW w:w="1843" w:type="dxa"/>
            <w:vAlign w:val="center"/>
            <w:vMerge w:val="restart"/>
          </w:tcPr>
          <w:p>
            <w:pPr>
              <w:pStyle w:val="0"/>
              <w:jc w:val="center"/>
            </w:pPr>
            <w:r>
              <w:rPr>
                <w:sz w:val="20"/>
              </w:rPr>
              <w:t xml:space="preserve">ГБУЗ "Медицинский консультативно-диагностический центр" Минздрава КБР</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9,25</w:t>
            </w:r>
          </w:p>
        </w:tc>
        <w:tc>
          <w:tcPr>
            <w:tcW w:w="1233" w:type="dxa"/>
            <w:vAlign w:val="center"/>
          </w:tcPr>
          <w:p>
            <w:pPr>
              <w:pStyle w:val="0"/>
              <w:jc w:val="center"/>
            </w:pPr>
            <w:r>
              <w:rPr>
                <w:sz w:val="20"/>
              </w:rPr>
              <w:t xml:space="preserve">4,5</w:t>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5,00</w:t>
            </w:r>
          </w:p>
        </w:tc>
        <w:tc>
          <w:tcPr>
            <w:tcW w:w="1531" w:type="dxa"/>
            <w:vAlign w:val="center"/>
          </w:tcPr>
          <w:p>
            <w:pPr>
              <w:pStyle w:val="0"/>
              <w:jc w:val="center"/>
            </w:pPr>
            <w:r>
              <w:rPr>
                <w:sz w:val="20"/>
              </w:rPr>
              <w:t xml:space="preserve">3,75</w:t>
            </w:r>
          </w:p>
        </w:tc>
        <w:tc>
          <w:tcPr>
            <w:tcW w:w="1426" w:type="dxa"/>
            <w:vAlign w:val="center"/>
          </w:tcPr>
          <w:p>
            <w:pPr>
              <w:pStyle w:val="0"/>
              <w:jc w:val="center"/>
            </w:pPr>
            <w:r>
              <w:rPr>
                <w:sz w:val="20"/>
              </w:rPr>
              <w:t xml:space="preserve">2,50</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8,75</w:t>
            </w:r>
          </w:p>
        </w:tc>
        <w:tc>
          <w:tcPr>
            <w:tcW w:w="1233" w:type="dxa"/>
            <w:vAlign w:val="center"/>
          </w:tcPr>
          <w:p>
            <w:pPr>
              <w:pStyle w:val="0"/>
              <w:jc w:val="center"/>
            </w:pPr>
            <w:r>
              <w:rPr>
                <w:sz w:val="20"/>
              </w:rPr>
              <w:t xml:space="preserve">4,5</w:t>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3,75</w:t>
            </w:r>
          </w:p>
        </w:tc>
        <w:tc>
          <w:tcPr>
            <w:tcW w:w="1426" w:type="dxa"/>
            <w:vAlign w:val="center"/>
          </w:tcPr>
          <w:p>
            <w:pPr>
              <w:pStyle w:val="0"/>
              <w:jc w:val="center"/>
            </w:pPr>
            <w:r>
              <w:rPr>
                <w:sz w:val="20"/>
              </w:rPr>
              <w:t xml:space="preserve">2,50</w:t>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4,5</w:t>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5,00</w:t>
            </w:r>
          </w:p>
        </w:tc>
        <w:tc>
          <w:tcPr>
            <w:tcW w:w="1531" w:type="dxa"/>
            <w:vAlign w:val="center"/>
          </w:tcPr>
          <w:p>
            <w:pPr>
              <w:pStyle w:val="0"/>
              <w:jc w:val="center"/>
            </w:pPr>
            <w:r>
              <w:rPr>
                <w:sz w:val="20"/>
              </w:rPr>
              <w:t xml:space="preserve">3,75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4,5</w:t>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3,75</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9,25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2,50</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8,75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2,50</w:t>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4,00</w:t>
            </w:r>
          </w:p>
        </w:tc>
        <w:tc>
          <w:tcPr>
            <w:tcW w:w="1233" w:type="dxa"/>
            <w:vAlign w:val="center"/>
          </w:tcPr>
          <w:p>
            <w:pPr>
              <w:pStyle w:val="0"/>
              <w:jc w:val="center"/>
            </w:pPr>
            <w:r>
              <w:rPr>
                <w:sz w:val="20"/>
              </w:rPr>
              <w:t xml:space="preserve">5</w:t>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5,00</w:t>
            </w:r>
          </w:p>
        </w:tc>
        <w:tc>
          <w:tcPr>
            <w:tcW w:w="1531" w:type="dxa"/>
            <w:vAlign w:val="center"/>
          </w:tcPr>
          <w:p>
            <w:pPr>
              <w:pStyle w:val="0"/>
              <w:jc w:val="center"/>
            </w:pPr>
            <w:r>
              <w:rPr>
                <w:sz w:val="20"/>
              </w:rPr>
              <w:t xml:space="preserve">3,00</w:t>
            </w:r>
          </w:p>
        </w:tc>
        <w:tc>
          <w:tcPr>
            <w:tcW w:w="1426" w:type="dxa"/>
            <w:vAlign w:val="center"/>
          </w:tcPr>
          <w:p>
            <w:pPr>
              <w:pStyle w:val="0"/>
              <w:jc w:val="center"/>
            </w:pPr>
            <w:r>
              <w:rPr>
                <w:sz w:val="20"/>
              </w:rPr>
              <w:t xml:space="preserve">2,00</w:t>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5</w:t>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5,00</w:t>
            </w:r>
          </w:p>
        </w:tc>
        <w:tc>
          <w:tcPr>
            <w:tcW w:w="1531" w:type="dxa"/>
            <w:vAlign w:val="center"/>
          </w:tcPr>
          <w:p>
            <w:pPr>
              <w:pStyle w:val="0"/>
              <w:jc w:val="center"/>
            </w:pPr>
            <w:r>
              <w:rPr>
                <w:sz w:val="20"/>
              </w:rPr>
              <w:t xml:space="preserve">3,00</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4,00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jc w:val="center"/>
            </w:pPr>
            <w:r>
              <w:rPr>
                <w:sz w:val="20"/>
              </w:rPr>
              <w:t xml:space="preserve">2,00</w:t>
            </w:r>
          </w:p>
        </w:tc>
      </w:tr>
      <w:tr>
        <w:tc>
          <w:tcPr>
            <w:tcW w:w="1843" w:type="dxa"/>
            <w:vAlign w:val="center"/>
            <w:vMerge w:val="restart"/>
          </w:tcPr>
          <w:p>
            <w:pPr>
              <w:pStyle w:val="0"/>
              <w:jc w:val="center"/>
            </w:pPr>
            <w:r>
              <w:rPr>
                <w:sz w:val="20"/>
              </w:rPr>
              <w:t xml:space="preserve">ГБУЗ "Кардиологический диспансер" Минздрава КБР</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12,25</w:t>
            </w:r>
          </w:p>
        </w:tc>
        <w:tc>
          <w:tcPr>
            <w:tcW w:w="1233" w:type="dxa"/>
            <w:vAlign w:val="center"/>
          </w:tcPr>
          <w:p>
            <w:pPr>
              <w:pStyle w:val="0"/>
              <w:jc w:val="center"/>
            </w:pPr>
            <w:r>
              <w:rPr>
                <w:sz w:val="20"/>
              </w:rPr>
              <w:t xml:space="preserve">48,75</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4</w:t>
            </w:r>
          </w:p>
        </w:tc>
        <w:tc>
          <w:tcPr>
            <w:tcW w:w="1232" w:type="dxa"/>
            <w:vAlign w:val="center"/>
          </w:tcPr>
          <w:p>
            <w:pPr>
              <w:pStyle w:val="0"/>
              <w:jc w:val="center"/>
            </w:pPr>
            <w:r>
              <w:rPr>
                <w:sz w:val="20"/>
              </w:rPr>
              <w:t xml:space="preserve">8,5</w:t>
            </w:r>
          </w:p>
        </w:tc>
        <w:tc>
          <w:tcPr>
            <w:tcW w:w="1531" w:type="dxa"/>
            <w:vAlign w:val="center"/>
          </w:tcPr>
          <w:p>
            <w:pPr>
              <w:pStyle w:val="0"/>
              <w:jc w:val="center"/>
            </w:pPr>
            <w:r>
              <w:rPr>
                <w:sz w:val="20"/>
              </w:rPr>
              <w:t xml:space="preserve">7,25</w:t>
            </w:r>
          </w:p>
        </w:tc>
        <w:tc>
          <w:tcPr>
            <w:tcW w:w="1426" w:type="dxa"/>
            <w:vAlign w:val="center"/>
          </w:tcPr>
          <w:p>
            <w:pPr>
              <w:pStyle w:val="0"/>
              <w:jc w:val="center"/>
            </w:pPr>
            <w:r>
              <w:rPr>
                <w:sz w:val="20"/>
              </w:rPr>
              <w:t xml:space="preserve">1</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11,25</w:t>
            </w:r>
          </w:p>
        </w:tc>
        <w:tc>
          <w:tcPr>
            <w:tcW w:w="1233" w:type="dxa"/>
            <w:vAlign w:val="center"/>
          </w:tcPr>
          <w:p>
            <w:pPr>
              <w:pStyle w:val="0"/>
              <w:jc w:val="center"/>
            </w:pPr>
            <w:r>
              <w:rPr>
                <w:sz w:val="20"/>
              </w:rPr>
              <w:t xml:space="preserve">48,75</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4</w:t>
            </w:r>
          </w:p>
        </w:tc>
        <w:tc>
          <w:tcPr>
            <w:tcW w:w="1232" w:type="dxa"/>
            <w:vAlign w:val="center"/>
          </w:tcPr>
          <w:p>
            <w:pPr>
              <w:pStyle w:val="0"/>
              <w:jc w:val="center"/>
            </w:pPr>
            <w:r>
              <w:rPr>
                <w:sz w:val="20"/>
              </w:rPr>
              <w:t xml:space="preserve">8,5</w:t>
            </w:r>
          </w:p>
        </w:tc>
        <w:tc>
          <w:tcPr>
            <w:tcW w:w="1531" w:type="dxa"/>
            <w:vAlign w:val="center"/>
          </w:tcPr>
          <w:p>
            <w:pPr>
              <w:pStyle w:val="0"/>
              <w:jc w:val="center"/>
            </w:pPr>
            <w:r>
              <w:rPr>
                <w:sz w:val="20"/>
              </w:rPr>
              <w:t xml:space="preserve">7,25</w:t>
            </w:r>
          </w:p>
        </w:tc>
        <w:tc>
          <w:tcPr>
            <w:tcW w:w="1426" w:type="dxa"/>
            <w:vAlign w:val="center"/>
          </w:tcPr>
          <w:p>
            <w:pPr>
              <w:pStyle w:val="0"/>
              <w:jc w:val="center"/>
            </w:pPr>
            <w:r>
              <w:rPr>
                <w:sz w:val="20"/>
              </w:rPr>
              <w:t xml:space="preserve">0,75</w:t>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6,25</w:t>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6,25</w:t>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12,25</w:t>
            </w:r>
          </w:p>
        </w:tc>
        <w:tc>
          <w:tcPr>
            <w:tcW w:w="1233" w:type="dxa"/>
            <w:vAlign w:val="center"/>
          </w:tcPr>
          <w:p>
            <w:pPr>
              <w:pStyle w:val="0"/>
              <w:jc w:val="center"/>
            </w:pPr>
            <w:r>
              <w:rPr>
                <w:sz w:val="20"/>
              </w:rPr>
              <w:t xml:space="preserve">42,5</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4</w:t>
            </w:r>
          </w:p>
        </w:tc>
        <w:tc>
          <w:tcPr>
            <w:tcW w:w="1232" w:type="dxa"/>
            <w:vAlign w:val="center"/>
          </w:tcPr>
          <w:p>
            <w:pPr>
              <w:pStyle w:val="0"/>
              <w:jc w:val="center"/>
            </w:pPr>
            <w:r>
              <w:rPr>
                <w:sz w:val="20"/>
              </w:rPr>
              <w:t xml:space="preserve">8,5</w:t>
            </w:r>
          </w:p>
        </w:tc>
        <w:tc>
          <w:tcPr>
            <w:tcW w:w="1531" w:type="dxa"/>
            <w:vAlign w:val="center"/>
          </w:tcPr>
          <w:p>
            <w:pPr>
              <w:pStyle w:val="0"/>
              <w:jc w:val="center"/>
            </w:pPr>
            <w:r>
              <w:rPr>
                <w:sz w:val="20"/>
              </w:rPr>
              <w:t xml:space="preserve">7,25</w:t>
            </w:r>
          </w:p>
        </w:tc>
        <w:tc>
          <w:tcPr>
            <w:tcW w:w="1426"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11,25</w:t>
            </w:r>
          </w:p>
        </w:tc>
        <w:tc>
          <w:tcPr>
            <w:tcW w:w="1233" w:type="dxa"/>
            <w:vAlign w:val="center"/>
          </w:tcPr>
          <w:p>
            <w:pPr>
              <w:pStyle w:val="0"/>
              <w:jc w:val="center"/>
            </w:pPr>
            <w:r>
              <w:rPr>
                <w:sz w:val="20"/>
              </w:rPr>
              <w:t xml:space="preserve">42,5</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4</w:t>
            </w:r>
          </w:p>
        </w:tc>
        <w:tc>
          <w:tcPr>
            <w:tcW w:w="1232" w:type="dxa"/>
            <w:vAlign w:val="center"/>
          </w:tcPr>
          <w:p>
            <w:pPr>
              <w:pStyle w:val="0"/>
              <w:jc w:val="center"/>
            </w:pPr>
            <w:r>
              <w:rPr>
                <w:sz w:val="20"/>
              </w:rPr>
              <w:t xml:space="preserve">8,5</w:t>
            </w:r>
          </w:p>
        </w:tc>
        <w:tc>
          <w:tcPr>
            <w:tcW w:w="1531" w:type="dxa"/>
            <w:vAlign w:val="center"/>
          </w:tcPr>
          <w:p>
            <w:pPr>
              <w:pStyle w:val="0"/>
              <w:jc w:val="center"/>
            </w:pPr>
            <w:r>
              <w:rPr>
                <w:sz w:val="20"/>
              </w:rPr>
              <w:t xml:space="preserve">7,25</w:t>
            </w:r>
          </w:p>
        </w:tc>
        <w:tc>
          <w:tcPr>
            <w:tcW w:w="1426" w:type="dxa"/>
            <w:vAlign w:val="center"/>
          </w:tcPr>
          <w:p>
            <w:pPr>
              <w:pStyle w:val="0"/>
              <w:jc w:val="center"/>
            </w:pPr>
            <w:r>
              <w:rPr>
                <w:sz w:val="20"/>
              </w:rPr>
              <w:t xml:space="preserve">0,75</w:t>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8</w:t>
            </w:r>
          </w:p>
        </w:tc>
        <w:tc>
          <w:tcPr>
            <w:tcW w:w="1233" w:type="dxa"/>
            <w:vAlign w:val="center"/>
          </w:tcPr>
          <w:p>
            <w:pPr>
              <w:pStyle w:val="0"/>
              <w:jc w:val="center"/>
            </w:pPr>
            <w:r>
              <w:rPr>
                <w:sz w:val="20"/>
              </w:rPr>
              <w:t xml:space="preserve">46</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5</w:t>
            </w:r>
          </w:p>
        </w:tc>
        <w:tc>
          <w:tcPr>
            <w:tcW w:w="1531" w:type="dxa"/>
            <w:vAlign w:val="center"/>
          </w:tcPr>
          <w:p>
            <w:pPr>
              <w:pStyle w:val="0"/>
              <w:jc w:val="center"/>
            </w:pPr>
            <w:r>
              <w:rPr>
                <w:sz w:val="20"/>
              </w:rPr>
              <w:t xml:space="preserve">7</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7</w:t>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8</w:t>
            </w:r>
          </w:p>
        </w:tc>
        <w:tc>
          <w:tcPr>
            <w:tcW w:w="1233" w:type="dxa"/>
            <w:vAlign w:val="center"/>
          </w:tcPr>
          <w:p>
            <w:pPr>
              <w:pStyle w:val="0"/>
              <w:jc w:val="center"/>
            </w:pPr>
            <w:r>
              <w:rPr>
                <w:sz w:val="20"/>
              </w:rPr>
              <w:t xml:space="preserve">39</w:t>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jc w:val="center"/>
            </w:pPr>
            <w:r>
              <w:rPr>
                <w:sz w:val="20"/>
              </w:rPr>
              <w:t xml:space="preserve">3</w:t>
            </w:r>
          </w:p>
        </w:tc>
        <w:tc>
          <w:tcPr>
            <w:tcW w:w="1232" w:type="dxa"/>
            <w:vAlign w:val="center"/>
          </w:tcPr>
          <w:p>
            <w:pPr>
              <w:pStyle w:val="0"/>
              <w:jc w:val="center"/>
            </w:pPr>
            <w:r>
              <w:rPr>
                <w:sz w:val="20"/>
              </w:rPr>
              <w:t xml:space="preserve">5</w:t>
            </w:r>
          </w:p>
        </w:tc>
        <w:tc>
          <w:tcPr>
            <w:tcW w:w="1531" w:type="dxa"/>
            <w:vAlign w:val="center"/>
          </w:tcPr>
          <w:p>
            <w:pPr>
              <w:pStyle w:val="0"/>
              <w:jc w:val="center"/>
            </w:pPr>
            <w:r>
              <w:rPr>
                <w:sz w:val="20"/>
              </w:rPr>
              <w:t xml:space="preserve">7</w:t>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г.о. Баксан и Баксанского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10,50</w:t>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9,00</w:t>
            </w:r>
          </w:p>
        </w:tc>
        <w:tc>
          <w:tcPr>
            <w:tcW w:w="1494" w:type="dxa"/>
            <w:vAlign w:val="center"/>
          </w:tcPr>
          <w:p>
            <w:pPr>
              <w:pStyle w:val="0"/>
            </w:pPr>
            <w:r>
              <w:rPr>
                <w:sz w:val="20"/>
              </w:rPr>
            </w:r>
          </w:p>
        </w:tc>
        <w:tc>
          <w:tcPr>
            <w:tcW w:w="1232" w:type="dxa"/>
            <w:vAlign w:val="center"/>
          </w:tcPr>
          <w:p>
            <w:pPr>
              <w:pStyle w:val="0"/>
              <w:jc w:val="center"/>
            </w:pPr>
            <w:r>
              <w:rPr>
                <w:sz w:val="20"/>
              </w:rPr>
              <w:t xml:space="preserve">9,75</w:t>
            </w:r>
          </w:p>
        </w:tc>
        <w:tc>
          <w:tcPr>
            <w:tcW w:w="1531" w:type="dxa"/>
            <w:vAlign w:val="center"/>
          </w:tcPr>
          <w:p>
            <w:pPr>
              <w:pStyle w:val="0"/>
              <w:jc w:val="center"/>
            </w:pPr>
            <w:r>
              <w:rPr>
                <w:sz w:val="20"/>
              </w:rPr>
              <w:t xml:space="preserve">2,50</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10,25</w:t>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8,75</w:t>
            </w:r>
          </w:p>
        </w:tc>
        <w:tc>
          <w:tcPr>
            <w:tcW w:w="1494" w:type="dxa"/>
            <w:vAlign w:val="center"/>
          </w:tcPr>
          <w:p>
            <w:pPr>
              <w:pStyle w:val="0"/>
            </w:pPr>
            <w:r>
              <w:rPr>
                <w:sz w:val="20"/>
              </w:rPr>
            </w:r>
          </w:p>
        </w:tc>
        <w:tc>
          <w:tcPr>
            <w:tcW w:w="1232" w:type="dxa"/>
            <w:vAlign w:val="center"/>
          </w:tcPr>
          <w:p>
            <w:pPr>
              <w:pStyle w:val="0"/>
              <w:jc w:val="center"/>
            </w:pPr>
            <w:r>
              <w:rPr>
                <w:sz w:val="20"/>
              </w:rPr>
              <w:t xml:space="preserve">8,75</w:t>
            </w:r>
          </w:p>
        </w:tc>
        <w:tc>
          <w:tcPr>
            <w:tcW w:w="1531" w:type="dxa"/>
            <w:vAlign w:val="center"/>
          </w:tcPr>
          <w:p>
            <w:pPr>
              <w:pStyle w:val="0"/>
              <w:jc w:val="center"/>
            </w:pPr>
            <w:r>
              <w:rPr>
                <w:sz w:val="20"/>
              </w:rPr>
              <w:t xml:space="preserve">2,00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5,00</w:t>
            </w:r>
          </w:p>
        </w:tc>
        <w:tc>
          <w:tcPr>
            <w:tcW w:w="1494" w:type="dxa"/>
            <w:vAlign w:val="center"/>
          </w:tcPr>
          <w:p>
            <w:pPr>
              <w:pStyle w:val="0"/>
            </w:pPr>
            <w:r>
              <w:rPr>
                <w:sz w:val="20"/>
              </w:rPr>
            </w:r>
          </w:p>
        </w:tc>
        <w:tc>
          <w:tcPr>
            <w:tcW w:w="1232" w:type="dxa"/>
            <w:vAlign w:val="center"/>
          </w:tcPr>
          <w:p>
            <w:pPr>
              <w:pStyle w:val="0"/>
              <w:jc w:val="center"/>
            </w:pPr>
            <w:r>
              <w:rPr>
                <w:sz w:val="20"/>
              </w:rPr>
              <w:t xml:space="preserve">5,75</w:t>
            </w:r>
          </w:p>
        </w:tc>
        <w:tc>
          <w:tcPr>
            <w:tcW w:w="1531" w:type="dxa"/>
            <w:vAlign w:val="center"/>
          </w:tcPr>
          <w:p>
            <w:pPr>
              <w:pStyle w:val="0"/>
              <w:jc w:val="center"/>
            </w:pPr>
            <w:r>
              <w:rPr>
                <w:sz w:val="20"/>
              </w:rPr>
              <w:t xml:space="preserve">1,50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4,75</w:t>
            </w:r>
          </w:p>
        </w:tc>
        <w:tc>
          <w:tcPr>
            <w:tcW w:w="1494" w:type="dxa"/>
            <w:vAlign w:val="center"/>
          </w:tcPr>
          <w:p>
            <w:pPr>
              <w:pStyle w:val="0"/>
            </w:pPr>
            <w:r>
              <w:rPr>
                <w:sz w:val="20"/>
              </w:rPr>
            </w:r>
          </w:p>
        </w:tc>
        <w:tc>
          <w:tcPr>
            <w:tcW w:w="1232" w:type="dxa"/>
            <w:vAlign w:val="center"/>
          </w:tcPr>
          <w:p>
            <w:pPr>
              <w:pStyle w:val="0"/>
              <w:jc w:val="center"/>
            </w:pPr>
            <w:r>
              <w:rPr>
                <w:sz w:val="20"/>
              </w:rPr>
              <w:t xml:space="preserve">5,25</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10,50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4,00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10,25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3,50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6,00</w:t>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10,00</w:t>
            </w:r>
          </w:p>
        </w:tc>
        <w:tc>
          <w:tcPr>
            <w:tcW w:w="1494" w:type="dxa"/>
            <w:vAlign w:val="center"/>
          </w:tcPr>
          <w:p>
            <w:pPr>
              <w:pStyle w:val="0"/>
            </w:pPr>
            <w:r>
              <w:rPr>
                <w:sz w:val="20"/>
              </w:rPr>
            </w:r>
          </w:p>
        </w:tc>
        <w:tc>
          <w:tcPr>
            <w:tcW w:w="1232" w:type="dxa"/>
            <w:vAlign w:val="center"/>
          </w:tcPr>
          <w:p>
            <w:pPr>
              <w:pStyle w:val="0"/>
              <w:jc w:val="center"/>
            </w:pPr>
            <w:r>
              <w:rPr>
                <w:sz w:val="20"/>
              </w:rPr>
              <w:t xml:space="preserve">5,00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1,00</w:t>
            </w:r>
          </w:p>
        </w:tc>
        <w:tc>
          <w:tcPr>
            <w:tcW w:w="987" w:type="dxa"/>
            <w:vAlign w:val="center"/>
          </w:tcPr>
          <w:p>
            <w:pPr>
              <w:pStyle w:val="0"/>
              <w:jc w:val="center"/>
            </w:pPr>
            <w:r>
              <w:rPr>
                <w:sz w:val="20"/>
              </w:rPr>
              <w:t xml:space="preserve">6,00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6,00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pPr>
            <w:r>
              <w:rPr>
                <w:sz w:val="20"/>
              </w:rPr>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Зольского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5,25</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7,25</w:t>
            </w:r>
          </w:p>
        </w:tc>
        <w:tc>
          <w:tcPr>
            <w:tcW w:w="1494" w:type="dxa"/>
            <w:vAlign w:val="center"/>
          </w:tcPr>
          <w:p>
            <w:pPr>
              <w:pStyle w:val="0"/>
            </w:pPr>
            <w:r>
              <w:rPr>
                <w:sz w:val="20"/>
              </w:rPr>
            </w:r>
          </w:p>
        </w:tc>
        <w:tc>
          <w:tcPr>
            <w:tcW w:w="1232" w:type="dxa"/>
            <w:vAlign w:val="center"/>
          </w:tcPr>
          <w:p>
            <w:pPr>
              <w:pStyle w:val="0"/>
              <w:jc w:val="center"/>
            </w:pPr>
            <w:r>
              <w:rPr>
                <w:sz w:val="20"/>
              </w:rPr>
              <w:t xml:space="preserve">5,75</w:t>
            </w:r>
          </w:p>
        </w:tc>
        <w:tc>
          <w:tcPr>
            <w:tcW w:w="1531" w:type="dxa"/>
            <w:vAlign w:val="center"/>
          </w:tcPr>
          <w:p>
            <w:pPr>
              <w:pStyle w:val="0"/>
              <w:jc w:val="center"/>
            </w:pPr>
            <w:r>
              <w:rPr>
                <w:sz w:val="20"/>
              </w:rPr>
              <w:t xml:space="preserve">2,25</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4</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6,25</w:t>
            </w:r>
          </w:p>
        </w:tc>
        <w:tc>
          <w:tcPr>
            <w:tcW w:w="1494" w:type="dxa"/>
            <w:vAlign w:val="center"/>
          </w:tcPr>
          <w:p>
            <w:pPr>
              <w:pStyle w:val="0"/>
            </w:pPr>
            <w:r>
              <w:rPr>
                <w:sz w:val="20"/>
              </w:rPr>
            </w:r>
          </w:p>
        </w:tc>
        <w:tc>
          <w:tcPr>
            <w:tcW w:w="1232" w:type="dxa"/>
            <w:vAlign w:val="center"/>
          </w:tcPr>
          <w:p>
            <w:pPr>
              <w:pStyle w:val="0"/>
              <w:jc w:val="center"/>
            </w:pPr>
            <w:r>
              <w:rPr>
                <w:sz w:val="20"/>
              </w:rPr>
              <w:t xml:space="preserve">3</w:t>
            </w:r>
          </w:p>
        </w:tc>
        <w:tc>
          <w:tcPr>
            <w:tcW w:w="1531" w:type="dxa"/>
            <w:vAlign w:val="center"/>
          </w:tcPr>
          <w:p>
            <w:pPr>
              <w:pStyle w:val="0"/>
              <w:jc w:val="center"/>
            </w:pPr>
            <w:r>
              <w:rPr>
                <w:sz w:val="20"/>
              </w:rPr>
              <w:t xml:space="preserve">0,75</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6,5</w:t>
            </w:r>
          </w:p>
        </w:tc>
        <w:tc>
          <w:tcPr>
            <w:tcW w:w="1494" w:type="dxa"/>
            <w:vAlign w:val="center"/>
          </w:tcPr>
          <w:p>
            <w:pPr>
              <w:pStyle w:val="0"/>
            </w:pPr>
            <w:r>
              <w:rPr>
                <w:sz w:val="20"/>
              </w:rPr>
            </w:r>
          </w:p>
        </w:tc>
        <w:tc>
          <w:tcPr>
            <w:tcW w:w="1232" w:type="dxa"/>
            <w:vAlign w:val="center"/>
          </w:tcPr>
          <w:p>
            <w:pPr>
              <w:pStyle w:val="0"/>
              <w:jc w:val="center"/>
            </w:pPr>
            <w:r>
              <w:rPr>
                <w:sz w:val="20"/>
              </w:rPr>
              <w:t xml:space="preserve">5,75</w:t>
            </w:r>
          </w:p>
        </w:tc>
        <w:tc>
          <w:tcPr>
            <w:tcW w:w="1531" w:type="dxa"/>
            <w:vAlign w:val="center"/>
          </w:tcPr>
          <w:p>
            <w:pPr>
              <w:pStyle w:val="0"/>
              <w:jc w:val="center"/>
            </w:pPr>
            <w:r>
              <w:rPr>
                <w:sz w:val="20"/>
              </w:rPr>
              <w:t xml:space="preserve">2,25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5,75</w:t>
            </w:r>
          </w:p>
        </w:tc>
        <w:tc>
          <w:tcPr>
            <w:tcW w:w="1494" w:type="dxa"/>
            <w:vAlign w:val="center"/>
          </w:tcPr>
          <w:p>
            <w:pPr>
              <w:pStyle w:val="0"/>
            </w:pPr>
            <w:r>
              <w:rPr>
                <w:sz w:val="20"/>
              </w:rPr>
            </w:r>
          </w:p>
        </w:tc>
        <w:tc>
          <w:tcPr>
            <w:tcW w:w="1232" w:type="dxa"/>
            <w:vAlign w:val="center"/>
          </w:tcPr>
          <w:p>
            <w:pPr>
              <w:pStyle w:val="0"/>
              <w:jc w:val="center"/>
            </w:pPr>
            <w:r>
              <w:rPr>
                <w:sz w:val="20"/>
              </w:rPr>
              <w:t xml:space="preserve">3</w:t>
            </w:r>
          </w:p>
        </w:tc>
        <w:tc>
          <w:tcPr>
            <w:tcW w:w="1531" w:type="dxa"/>
            <w:vAlign w:val="center"/>
          </w:tcPr>
          <w:p>
            <w:pPr>
              <w:pStyle w:val="0"/>
              <w:jc w:val="center"/>
            </w:pPr>
            <w:r>
              <w:rPr>
                <w:sz w:val="20"/>
              </w:rPr>
              <w:t xml:space="preserve">0,75</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0,75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4</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0,5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4</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w:t>
            </w:r>
          </w:p>
        </w:tc>
        <w:tc>
          <w:tcPr>
            <w:tcW w:w="1494" w:type="dxa"/>
            <w:vAlign w:val="center"/>
          </w:tcPr>
          <w:p>
            <w:pPr>
              <w:pStyle w:val="0"/>
            </w:pPr>
            <w:r>
              <w:rPr>
                <w:sz w:val="20"/>
              </w:rPr>
            </w:r>
          </w:p>
        </w:tc>
        <w:tc>
          <w:tcPr>
            <w:tcW w:w="1232" w:type="dxa"/>
            <w:vAlign w:val="center"/>
          </w:tcPr>
          <w:p>
            <w:pPr>
              <w:pStyle w:val="0"/>
              <w:jc w:val="center"/>
            </w:pPr>
            <w:r>
              <w:rPr>
                <w:sz w:val="20"/>
              </w:rPr>
              <w:t xml:space="preserve">1</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w:t>
            </w:r>
          </w:p>
        </w:tc>
        <w:tc>
          <w:tcPr>
            <w:tcW w:w="1494" w:type="dxa"/>
            <w:vAlign w:val="center"/>
          </w:tcPr>
          <w:p>
            <w:pPr>
              <w:pStyle w:val="0"/>
            </w:pPr>
            <w:r>
              <w:rPr>
                <w:sz w:val="20"/>
              </w:rPr>
            </w:r>
          </w:p>
        </w:tc>
        <w:tc>
          <w:tcPr>
            <w:tcW w:w="1232" w:type="dxa"/>
            <w:vAlign w:val="center"/>
          </w:tcPr>
          <w:p>
            <w:pPr>
              <w:pStyle w:val="0"/>
              <w:jc w:val="center"/>
            </w:pPr>
            <w:r>
              <w:rPr>
                <w:sz w:val="20"/>
              </w:rPr>
              <w:t xml:space="preserve">1</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4</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Майского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5,00</w:t>
            </w:r>
          </w:p>
        </w:tc>
        <w:tc>
          <w:tcPr>
            <w:tcW w:w="1233" w:type="dxa"/>
            <w:vAlign w:val="center"/>
          </w:tcPr>
          <w:p>
            <w:pPr>
              <w:pStyle w:val="0"/>
              <w:jc w:val="center"/>
            </w:pPr>
            <w:r>
              <w:rPr>
                <w:sz w:val="20"/>
              </w:rPr>
              <w:t xml:space="preserve">0,75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5,00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jc w:val="center"/>
            </w:pPr>
            <w:r>
              <w:rPr>
                <w:sz w:val="20"/>
              </w:rPr>
              <w:t xml:space="preserve">2,25</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5,00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jc w:val="center"/>
            </w:pPr>
            <w:r>
              <w:rPr>
                <w:sz w:val="20"/>
              </w:rPr>
              <w:t xml:space="preserve">1,75</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0,75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3,25</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1,25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3,25</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1,25</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1,75</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1,75</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0,50</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2,00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2,00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2,00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2,00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г.о. Прохладный и Прохладненского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10,5</w:t>
            </w:r>
          </w:p>
        </w:tc>
        <w:tc>
          <w:tcPr>
            <w:tcW w:w="1233" w:type="dxa"/>
            <w:vAlign w:val="center"/>
          </w:tcPr>
          <w:p>
            <w:pPr>
              <w:pStyle w:val="0"/>
              <w:jc w:val="center"/>
            </w:pPr>
            <w:r>
              <w:rPr>
                <w:sz w:val="20"/>
              </w:rPr>
              <w:t xml:space="preserve">4,5</w:t>
            </w:r>
          </w:p>
        </w:tc>
        <w:tc>
          <w:tcPr>
            <w:tcW w:w="1096" w:type="dxa"/>
            <w:vAlign w:val="center"/>
          </w:tcPr>
          <w:p>
            <w:pPr>
              <w:pStyle w:val="0"/>
            </w:pPr>
            <w:r>
              <w:rPr>
                <w:sz w:val="20"/>
              </w:rPr>
            </w:r>
          </w:p>
        </w:tc>
        <w:tc>
          <w:tcPr>
            <w:tcW w:w="987" w:type="dxa"/>
            <w:vAlign w:val="center"/>
          </w:tcPr>
          <w:p>
            <w:pPr>
              <w:pStyle w:val="0"/>
              <w:jc w:val="center"/>
            </w:pPr>
            <w:r>
              <w:rPr>
                <w:sz w:val="20"/>
              </w:rPr>
              <w:t xml:space="preserve">21,25</w:t>
            </w:r>
          </w:p>
        </w:tc>
        <w:tc>
          <w:tcPr>
            <w:tcW w:w="1494" w:type="dxa"/>
            <w:vAlign w:val="center"/>
          </w:tcPr>
          <w:p>
            <w:pPr>
              <w:pStyle w:val="0"/>
            </w:pPr>
            <w:r>
              <w:rPr>
                <w:sz w:val="20"/>
              </w:rPr>
            </w:r>
          </w:p>
        </w:tc>
        <w:tc>
          <w:tcPr>
            <w:tcW w:w="1232" w:type="dxa"/>
            <w:vAlign w:val="center"/>
          </w:tcPr>
          <w:p>
            <w:pPr>
              <w:pStyle w:val="0"/>
              <w:jc w:val="center"/>
            </w:pPr>
            <w:r>
              <w:rPr>
                <w:sz w:val="20"/>
              </w:rPr>
              <w:t xml:space="preserve">8</w:t>
            </w:r>
          </w:p>
        </w:tc>
        <w:tc>
          <w:tcPr>
            <w:tcW w:w="1531" w:type="dxa"/>
            <w:vAlign w:val="center"/>
          </w:tcPr>
          <w:p>
            <w:pPr>
              <w:pStyle w:val="0"/>
              <w:jc w:val="center"/>
            </w:pPr>
            <w:r>
              <w:rPr>
                <w:sz w:val="20"/>
              </w:rPr>
              <w:t xml:space="preserve">6,25</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10,25</w:t>
            </w:r>
          </w:p>
        </w:tc>
        <w:tc>
          <w:tcPr>
            <w:tcW w:w="1233" w:type="dxa"/>
            <w:vAlign w:val="center"/>
          </w:tcPr>
          <w:p>
            <w:pPr>
              <w:pStyle w:val="0"/>
              <w:jc w:val="center"/>
            </w:pPr>
            <w:r>
              <w:rPr>
                <w:sz w:val="20"/>
              </w:rPr>
              <w:t xml:space="preserve">2,5</w:t>
            </w:r>
          </w:p>
        </w:tc>
        <w:tc>
          <w:tcPr>
            <w:tcW w:w="1096" w:type="dxa"/>
            <w:vAlign w:val="center"/>
          </w:tcPr>
          <w:p>
            <w:pPr>
              <w:pStyle w:val="0"/>
            </w:pPr>
            <w:r>
              <w:rPr>
                <w:sz w:val="20"/>
              </w:rPr>
            </w:r>
          </w:p>
        </w:tc>
        <w:tc>
          <w:tcPr>
            <w:tcW w:w="987" w:type="dxa"/>
            <w:vAlign w:val="center"/>
          </w:tcPr>
          <w:p>
            <w:pPr>
              <w:pStyle w:val="0"/>
              <w:jc w:val="center"/>
            </w:pPr>
            <w:r>
              <w:rPr>
                <w:sz w:val="20"/>
              </w:rPr>
              <w:t xml:space="preserve">10</w:t>
            </w:r>
          </w:p>
        </w:tc>
        <w:tc>
          <w:tcPr>
            <w:tcW w:w="1494" w:type="dxa"/>
            <w:vAlign w:val="center"/>
          </w:tcPr>
          <w:p>
            <w:pPr>
              <w:pStyle w:val="0"/>
            </w:pPr>
            <w:r>
              <w:rPr>
                <w:sz w:val="20"/>
              </w:rPr>
            </w:r>
          </w:p>
        </w:tc>
        <w:tc>
          <w:tcPr>
            <w:tcW w:w="1232" w:type="dxa"/>
            <w:vAlign w:val="center"/>
          </w:tcPr>
          <w:p>
            <w:pPr>
              <w:pStyle w:val="0"/>
              <w:jc w:val="center"/>
            </w:pPr>
            <w:r>
              <w:rPr>
                <w:sz w:val="20"/>
              </w:rPr>
              <w:t xml:space="preserve">3,5</w:t>
            </w:r>
          </w:p>
        </w:tc>
        <w:tc>
          <w:tcPr>
            <w:tcW w:w="1531" w:type="dxa"/>
            <w:vAlign w:val="center"/>
          </w:tcPr>
          <w:p>
            <w:pPr>
              <w:pStyle w:val="0"/>
              <w:jc w:val="center"/>
            </w:pPr>
            <w:r>
              <w:rPr>
                <w:sz w:val="20"/>
              </w:rPr>
              <w:t xml:space="preserve">2,75</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4,25</w:t>
            </w:r>
          </w:p>
        </w:tc>
        <w:tc>
          <w:tcPr>
            <w:tcW w:w="1096" w:type="dxa"/>
            <w:vAlign w:val="center"/>
          </w:tcPr>
          <w:p>
            <w:pPr>
              <w:pStyle w:val="0"/>
            </w:pPr>
            <w:r>
              <w:rPr>
                <w:sz w:val="20"/>
              </w:rPr>
            </w:r>
          </w:p>
        </w:tc>
        <w:tc>
          <w:tcPr>
            <w:tcW w:w="987" w:type="dxa"/>
            <w:vAlign w:val="center"/>
          </w:tcPr>
          <w:p>
            <w:pPr>
              <w:pStyle w:val="0"/>
              <w:jc w:val="center"/>
            </w:pPr>
            <w:r>
              <w:rPr>
                <w:sz w:val="20"/>
              </w:rPr>
              <w:t xml:space="preserve">7,25</w:t>
            </w:r>
          </w:p>
        </w:tc>
        <w:tc>
          <w:tcPr>
            <w:tcW w:w="1494" w:type="dxa"/>
            <w:vAlign w:val="center"/>
          </w:tcPr>
          <w:p>
            <w:pPr>
              <w:pStyle w:val="0"/>
            </w:pPr>
            <w:r>
              <w:rPr>
                <w:sz w:val="20"/>
              </w:rPr>
            </w:r>
          </w:p>
        </w:tc>
        <w:tc>
          <w:tcPr>
            <w:tcW w:w="1232" w:type="dxa"/>
            <w:vAlign w:val="center"/>
          </w:tcPr>
          <w:p>
            <w:pPr>
              <w:pStyle w:val="0"/>
              <w:jc w:val="center"/>
            </w:pPr>
            <w:r>
              <w:rPr>
                <w:sz w:val="20"/>
              </w:rPr>
              <w:t xml:space="preserve">7,5</w:t>
            </w:r>
          </w:p>
        </w:tc>
        <w:tc>
          <w:tcPr>
            <w:tcW w:w="1531" w:type="dxa"/>
            <w:vAlign w:val="center"/>
          </w:tcPr>
          <w:p>
            <w:pPr>
              <w:pStyle w:val="0"/>
              <w:jc w:val="center"/>
            </w:pPr>
            <w:r>
              <w:rPr>
                <w:sz w:val="20"/>
              </w:rPr>
              <w:t xml:space="preserve">5,75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2,5</w:t>
            </w:r>
          </w:p>
        </w:tc>
        <w:tc>
          <w:tcPr>
            <w:tcW w:w="1096" w:type="dxa"/>
            <w:vAlign w:val="center"/>
          </w:tcPr>
          <w:p>
            <w:pPr>
              <w:pStyle w:val="0"/>
            </w:pPr>
            <w:r>
              <w:rPr>
                <w:sz w:val="20"/>
              </w:rPr>
            </w:r>
          </w:p>
        </w:tc>
        <w:tc>
          <w:tcPr>
            <w:tcW w:w="987" w:type="dxa"/>
            <w:vAlign w:val="center"/>
          </w:tcPr>
          <w:p>
            <w:pPr>
              <w:pStyle w:val="0"/>
              <w:jc w:val="center"/>
            </w:pPr>
            <w:r>
              <w:rPr>
                <w:sz w:val="20"/>
              </w:rPr>
              <w:t xml:space="preserve">4,75</w:t>
            </w:r>
          </w:p>
        </w:tc>
        <w:tc>
          <w:tcPr>
            <w:tcW w:w="1494" w:type="dxa"/>
            <w:vAlign w:val="center"/>
          </w:tcPr>
          <w:p>
            <w:pPr>
              <w:pStyle w:val="0"/>
            </w:pPr>
            <w:r>
              <w:rPr>
                <w:sz w:val="20"/>
              </w:rPr>
            </w:r>
          </w:p>
        </w:tc>
        <w:tc>
          <w:tcPr>
            <w:tcW w:w="1232" w:type="dxa"/>
            <w:vAlign w:val="center"/>
          </w:tcPr>
          <w:p>
            <w:pPr>
              <w:pStyle w:val="0"/>
              <w:jc w:val="center"/>
            </w:pPr>
            <w:r>
              <w:rPr>
                <w:sz w:val="20"/>
              </w:rPr>
              <w:t xml:space="preserve">3,5</w:t>
            </w:r>
          </w:p>
        </w:tc>
        <w:tc>
          <w:tcPr>
            <w:tcW w:w="1531" w:type="dxa"/>
            <w:vAlign w:val="center"/>
          </w:tcPr>
          <w:p>
            <w:pPr>
              <w:pStyle w:val="0"/>
              <w:jc w:val="center"/>
            </w:pPr>
            <w:r>
              <w:rPr>
                <w:sz w:val="20"/>
              </w:rPr>
              <w:t xml:space="preserve">2,75</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10,5</w:t>
            </w:r>
          </w:p>
        </w:tc>
        <w:tc>
          <w:tcPr>
            <w:tcW w:w="1233" w:type="dxa"/>
            <w:vAlign w:val="center"/>
          </w:tcPr>
          <w:p>
            <w:pPr>
              <w:pStyle w:val="0"/>
              <w:jc w:val="center"/>
            </w:pPr>
            <w:r>
              <w:rPr>
                <w:sz w:val="20"/>
              </w:rPr>
              <w:t xml:space="preserve">0,25</w:t>
            </w:r>
          </w:p>
        </w:tc>
        <w:tc>
          <w:tcPr>
            <w:tcW w:w="1096" w:type="dxa"/>
            <w:vAlign w:val="center"/>
          </w:tcPr>
          <w:p>
            <w:pPr>
              <w:pStyle w:val="0"/>
            </w:pPr>
            <w:r>
              <w:rPr>
                <w:sz w:val="20"/>
              </w:rPr>
            </w:r>
          </w:p>
        </w:tc>
        <w:tc>
          <w:tcPr>
            <w:tcW w:w="987" w:type="dxa"/>
            <w:vAlign w:val="center"/>
          </w:tcPr>
          <w:p>
            <w:pPr>
              <w:pStyle w:val="0"/>
              <w:jc w:val="center"/>
            </w:pPr>
            <w:r>
              <w:rPr>
                <w:sz w:val="20"/>
              </w:rPr>
              <w:t xml:space="preserve">14</w:t>
            </w:r>
          </w:p>
        </w:tc>
        <w:tc>
          <w:tcPr>
            <w:tcW w:w="1494" w:type="dxa"/>
            <w:vAlign w:val="center"/>
          </w:tcPr>
          <w:p>
            <w:pPr>
              <w:pStyle w:val="0"/>
            </w:pPr>
            <w:r>
              <w:rPr>
                <w:sz w:val="20"/>
              </w:rPr>
            </w:r>
          </w:p>
        </w:tc>
        <w:tc>
          <w:tcPr>
            <w:tcW w:w="1232" w:type="dxa"/>
            <w:vAlign w:val="center"/>
          </w:tcPr>
          <w:p>
            <w:pPr>
              <w:pStyle w:val="0"/>
              <w:jc w:val="center"/>
            </w:pPr>
            <w:r>
              <w:rPr>
                <w:sz w:val="20"/>
              </w:rPr>
              <w:t xml:space="preserve">0,5</w:t>
            </w:r>
          </w:p>
        </w:tc>
        <w:tc>
          <w:tcPr>
            <w:tcW w:w="1531" w:type="dxa"/>
            <w:vAlign w:val="center"/>
          </w:tcPr>
          <w:p>
            <w:pPr>
              <w:pStyle w:val="0"/>
              <w:jc w:val="center"/>
            </w:pPr>
            <w:r>
              <w:rPr>
                <w:sz w:val="20"/>
              </w:rPr>
              <w:t xml:space="preserve">0,5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10,25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5,25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5</w:t>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9</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2</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4</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2</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5</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Терского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6,50</w:t>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6,50</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2,50</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5,25</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6,50</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2,50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3,50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1,50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3,50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1,50</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6,50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2,50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2,50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3,00</w:t>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8,00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jc w:val="center"/>
            </w:pPr>
            <w:r>
              <w:rPr>
                <w:sz w:val="20"/>
              </w:rPr>
              <w:t xml:space="preserve">2,00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3,00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4,00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"Межрайонная многопрофильная больница"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20,25</w:t>
            </w:r>
          </w:p>
        </w:tc>
        <w:tc>
          <w:tcPr>
            <w:tcW w:w="1233" w:type="dxa"/>
            <w:vAlign w:val="center"/>
          </w:tcPr>
          <w:p>
            <w:pPr>
              <w:pStyle w:val="0"/>
              <w:jc w:val="center"/>
            </w:pPr>
            <w:r>
              <w:rPr>
                <w:sz w:val="20"/>
              </w:rPr>
              <w:t xml:space="preserve">2,25</w:t>
            </w:r>
          </w:p>
        </w:tc>
        <w:tc>
          <w:tcPr>
            <w:tcW w:w="1096" w:type="dxa"/>
            <w:vAlign w:val="center"/>
          </w:tcPr>
          <w:p>
            <w:pPr>
              <w:pStyle w:val="0"/>
              <w:jc w:val="center"/>
            </w:pPr>
            <w:r>
              <w:rPr>
                <w:sz w:val="20"/>
              </w:rPr>
              <w:t xml:space="preserve">1</w:t>
            </w:r>
          </w:p>
        </w:tc>
        <w:tc>
          <w:tcPr>
            <w:tcW w:w="987" w:type="dxa"/>
            <w:vAlign w:val="center"/>
          </w:tcPr>
          <w:p>
            <w:pPr>
              <w:pStyle w:val="0"/>
              <w:jc w:val="center"/>
            </w:pPr>
            <w:r>
              <w:rPr>
                <w:sz w:val="20"/>
              </w:rPr>
              <w:t xml:space="preserve">20</w:t>
            </w:r>
          </w:p>
        </w:tc>
        <w:tc>
          <w:tcPr>
            <w:tcW w:w="1494" w:type="dxa"/>
            <w:vAlign w:val="center"/>
          </w:tcPr>
          <w:p>
            <w:pPr>
              <w:pStyle w:val="0"/>
            </w:pPr>
            <w:r>
              <w:rPr>
                <w:sz w:val="20"/>
              </w:rPr>
            </w:r>
          </w:p>
        </w:tc>
        <w:tc>
          <w:tcPr>
            <w:tcW w:w="1232" w:type="dxa"/>
            <w:vAlign w:val="center"/>
          </w:tcPr>
          <w:p>
            <w:pPr>
              <w:pStyle w:val="0"/>
              <w:jc w:val="center"/>
            </w:pPr>
            <w:r>
              <w:rPr>
                <w:sz w:val="20"/>
              </w:rPr>
              <w:t xml:space="preserve">9,5</w:t>
            </w:r>
          </w:p>
        </w:tc>
        <w:tc>
          <w:tcPr>
            <w:tcW w:w="1531" w:type="dxa"/>
            <w:vAlign w:val="center"/>
          </w:tcPr>
          <w:p>
            <w:pPr>
              <w:pStyle w:val="0"/>
              <w:jc w:val="center"/>
            </w:pPr>
            <w:r>
              <w:rPr>
                <w:sz w:val="20"/>
              </w:rPr>
              <w:t xml:space="preserve">6,25</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20,25</w:t>
            </w:r>
          </w:p>
        </w:tc>
        <w:tc>
          <w:tcPr>
            <w:tcW w:w="1233" w:type="dxa"/>
            <w:vAlign w:val="center"/>
          </w:tcPr>
          <w:p>
            <w:pPr>
              <w:pStyle w:val="0"/>
              <w:jc w:val="center"/>
            </w:pPr>
            <w:r>
              <w:rPr>
                <w:sz w:val="20"/>
              </w:rPr>
              <w:t xml:space="preserve">1,5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20</w:t>
            </w:r>
          </w:p>
        </w:tc>
        <w:tc>
          <w:tcPr>
            <w:tcW w:w="1494" w:type="dxa"/>
            <w:vAlign w:val="center"/>
          </w:tcPr>
          <w:p>
            <w:pPr>
              <w:pStyle w:val="0"/>
            </w:pPr>
            <w:r>
              <w:rPr>
                <w:sz w:val="20"/>
              </w:rPr>
            </w:r>
          </w:p>
        </w:tc>
        <w:tc>
          <w:tcPr>
            <w:tcW w:w="1232" w:type="dxa"/>
            <w:vAlign w:val="center"/>
          </w:tcPr>
          <w:p>
            <w:pPr>
              <w:pStyle w:val="0"/>
              <w:jc w:val="center"/>
            </w:pPr>
            <w:r>
              <w:rPr>
                <w:sz w:val="20"/>
              </w:rPr>
              <w:t xml:space="preserve">8</w:t>
            </w:r>
          </w:p>
        </w:tc>
        <w:tc>
          <w:tcPr>
            <w:tcW w:w="1531" w:type="dxa"/>
            <w:vAlign w:val="center"/>
          </w:tcPr>
          <w:p>
            <w:pPr>
              <w:pStyle w:val="0"/>
              <w:jc w:val="center"/>
            </w:pPr>
            <w:r>
              <w:rPr>
                <w:sz w:val="20"/>
              </w:rPr>
              <w:t xml:space="preserve">3,75</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2</w:t>
            </w:r>
          </w:p>
        </w:tc>
        <w:tc>
          <w:tcPr>
            <w:tcW w:w="1096" w:type="dxa"/>
            <w:vAlign w:val="center"/>
          </w:tcPr>
          <w:p>
            <w:pPr>
              <w:pStyle w:val="0"/>
              <w:jc w:val="center"/>
            </w:pPr>
            <w:r>
              <w:rPr>
                <w:sz w:val="20"/>
              </w:rPr>
              <w:t xml:space="preserve">1</w:t>
            </w:r>
          </w:p>
        </w:tc>
        <w:tc>
          <w:tcPr>
            <w:tcW w:w="987" w:type="dxa"/>
            <w:vAlign w:val="center"/>
          </w:tcPr>
          <w:p>
            <w:pPr>
              <w:pStyle w:val="0"/>
              <w:jc w:val="center"/>
            </w:pPr>
            <w:r>
              <w:rPr>
                <w:sz w:val="20"/>
              </w:rPr>
              <w:t xml:space="preserve">9,25</w:t>
            </w:r>
          </w:p>
        </w:tc>
        <w:tc>
          <w:tcPr>
            <w:tcW w:w="1494" w:type="dxa"/>
            <w:vAlign w:val="center"/>
          </w:tcPr>
          <w:p>
            <w:pPr>
              <w:pStyle w:val="0"/>
            </w:pPr>
            <w:r>
              <w:rPr>
                <w:sz w:val="20"/>
              </w:rPr>
            </w:r>
          </w:p>
        </w:tc>
        <w:tc>
          <w:tcPr>
            <w:tcW w:w="1232" w:type="dxa"/>
            <w:vAlign w:val="center"/>
          </w:tcPr>
          <w:p>
            <w:pPr>
              <w:pStyle w:val="0"/>
              <w:jc w:val="center"/>
            </w:pPr>
            <w:r>
              <w:rPr>
                <w:sz w:val="20"/>
              </w:rPr>
              <w:t xml:space="preserve">8</w:t>
            </w:r>
          </w:p>
        </w:tc>
        <w:tc>
          <w:tcPr>
            <w:tcW w:w="1531" w:type="dxa"/>
            <w:vAlign w:val="center"/>
          </w:tcPr>
          <w:p>
            <w:pPr>
              <w:pStyle w:val="0"/>
              <w:jc w:val="center"/>
            </w:pPr>
            <w:r>
              <w:rPr>
                <w:sz w:val="20"/>
              </w:rPr>
              <w:t xml:space="preserve">4,75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1,25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9,25</w:t>
            </w:r>
          </w:p>
        </w:tc>
        <w:tc>
          <w:tcPr>
            <w:tcW w:w="1494" w:type="dxa"/>
            <w:vAlign w:val="center"/>
          </w:tcPr>
          <w:p>
            <w:pPr>
              <w:pStyle w:val="0"/>
            </w:pPr>
            <w:r>
              <w:rPr>
                <w:sz w:val="20"/>
              </w:rPr>
            </w:r>
          </w:p>
        </w:tc>
        <w:tc>
          <w:tcPr>
            <w:tcW w:w="1232" w:type="dxa"/>
            <w:vAlign w:val="center"/>
          </w:tcPr>
          <w:p>
            <w:pPr>
              <w:pStyle w:val="0"/>
              <w:jc w:val="center"/>
            </w:pPr>
            <w:r>
              <w:rPr>
                <w:sz w:val="20"/>
              </w:rPr>
              <w:t xml:space="preserve">6,5</w:t>
            </w:r>
          </w:p>
        </w:tc>
        <w:tc>
          <w:tcPr>
            <w:tcW w:w="1531" w:type="dxa"/>
            <w:vAlign w:val="center"/>
          </w:tcPr>
          <w:p>
            <w:pPr>
              <w:pStyle w:val="0"/>
              <w:jc w:val="center"/>
            </w:pPr>
            <w:r>
              <w:rPr>
                <w:sz w:val="20"/>
              </w:rPr>
              <w:t xml:space="preserve">2,75</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20,25</w:t>
            </w:r>
          </w:p>
        </w:tc>
        <w:tc>
          <w:tcPr>
            <w:tcW w:w="1233" w:type="dxa"/>
            <w:vAlign w:val="center"/>
          </w:tcPr>
          <w:p>
            <w:pPr>
              <w:pStyle w:val="0"/>
              <w:jc w:val="center"/>
            </w:pPr>
            <w:r>
              <w:rPr>
                <w:sz w:val="20"/>
              </w:rPr>
              <w:t xml:space="preserve">0,25</w:t>
            </w:r>
          </w:p>
        </w:tc>
        <w:tc>
          <w:tcPr>
            <w:tcW w:w="1096" w:type="dxa"/>
            <w:vAlign w:val="center"/>
          </w:tcPr>
          <w:p>
            <w:pPr>
              <w:pStyle w:val="0"/>
            </w:pPr>
            <w:r>
              <w:rPr>
                <w:sz w:val="20"/>
              </w:rPr>
            </w:r>
          </w:p>
        </w:tc>
        <w:tc>
          <w:tcPr>
            <w:tcW w:w="987" w:type="dxa"/>
            <w:vAlign w:val="center"/>
          </w:tcPr>
          <w:p>
            <w:pPr>
              <w:pStyle w:val="0"/>
              <w:jc w:val="center"/>
            </w:pPr>
            <w:r>
              <w:rPr>
                <w:sz w:val="20"/>
              </w:rPr>
              <w:t xml:space="preserve">10,75</w:t>
            </w:r>
          </w:p>
        </w:tc>
        <w:tc>
          <w:tcPr>
            <w:tcW w:w="1494" w:type="dxa"/>
            <w:vAlign w:val="center"/>
          </w:tcPr>
          <w:p>
            <w:pPr>
              <w:pStyle w:val="0"/>
            </w:pPr>
            <w:r>
              <w:rPr>
                <w:sz w:val="20"/>
              </w:rPr>
            </w:r>
          </w:p>
        </w:tc>
        <w:tc>
          <w:tcPr>
            <w:tcW w:w="1232" w:type="dxa"/>
            <w:vAlign w:val="center"/>
          </w:tcPr>
          <w:p>
            <w:pPr>
              <w:pStyle w:val="0"/>
              <w:jc w:val="center"/>
            </w:pPr>
            <w:r>
              <w:rPr>
                <w:sz w:val="20"/>
              </w:rPr>
              <w:t xml:space="preserve">1,5</w:t>
            </w:r>
          </w:p>
        </w:tc>
        <w:tc>
          <w:tcPr>
            <w:tcW w:w="1531" w:type="dxa"/>
            <w:vAlign w:val="center"/>
          </w:tcPr>
          <w:p>
            <w:pPr>
              <w:pStyle w:val="0"/>
              <w:jc w:val="center"/>
            </w:pPr>
            <w:r>
              <w:rPr>
                <w:sz w:val="20"/>
              </w:rPr>
              <w:t xml:space="preserve">1,5</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20,25</w:t>
            </w:r>
          </w:p>
        </w:tc>
        <w:tc>
          <w:tcPr>
            <w:tcW w:w="1233" w:type="dxa"/>
            <w:vAlign w:val="center"/>
          </w:tcPr>
          <w:p>
            <w:pPr>
              <w:pStyle w:val="0"/>
              <w:jc w:val="center"/>
            </w:pPr>
            <w:r>
              <w:rPr>
                <w:sz w:val="20"/>
              </w:rPr>
              <w:t xml:space="preserve">0,25</w:t>
            </w:r>
          </w:p>
        </w:tc>
        <w:tc>
          <w:tcPr>
            <w:tcW w:w="1096" w:type="dxa"/>
            <w:vAlign w:val="center"/>
          </w:tcPr>
          <w:p>
            <w:pPr>
              <w:pStyle w:val="0"/>
            </w:pPr>
            <w:r>
              <w:rPr>
                <w:sz w:val="20"/>
              </w:rPr>
            </w:r>
          </w:p>
        </w:tc>
        <w:tc>
          <w:tcPr>
            <w:tcW w:w="987" w:type="dxa"/>
            <w:vAlign w:val="center"/>
          </w:tcPr>
          <w:p>
            <w:pPr>
              <w:pStyle w:val="0"/>
              <w:jc w:val="center"/>
            </w:pPr>
            <w:r>
              <w:rPr>
                <w:sz w:val="20"/>
              </w:rPr>
              <w:t xml:space="preserve">10,75</w:t>
            </w:r>
          </w:p>
        </w:tc>
        <w:tc>
          <w:tcPr>
            <w:tcW w:w="1494" w:type="dxa"/>
            <w:vAlign w:val="center"/>
          </w:tcPr>
          <w:p>
            <w:pPr>
              <w:pStyle w:val="0"/>
            </w:pPr>
            <w:r>
              <w:rPr>
                <w:sz w:val="20"/>
              </w:rPr>
            </w:r>
          </w:p>
        </w:tc>
        <w:tc>
          <w:tcPr>
            <w:tcW w:w="1232" w:type="dxa"/>
            <w:vAlign w:val="center"/>
          </w:tcPr>
          <w:p>
            <w:pPr>
              <w:pStyle w:val="0"/>
              <w:jc w:val="center"/>
            </w:pPr>
            <w:r>
              <w:rPr>
                <w:sz w:val="20"/>
              </w:rPr>
              <w:t xml:space="preserve">1,5</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7</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21</w:t>
            </w:r>
          </w:p>
        </w:tc>
        <w:tc>
          <w:tcPr>
            <w:tcW w:w="1494" w:type="dxa"/>
            <w:vAlign w:val="center"/>
          </w:tcPr>
          <w:p>
            <w:pPr>
              <w:pStyle w:val="0"/>
            </w:pPr>
            <w:r>
              <w:rPr>
                <w:sz w:val="20"/>
              </w:rPr>
            </w:r>
          </w:p>
        </w:tc>
        <w:tc>
          <w:tcPr>
            <w:tcW w:w="1232" w:type="dxa"/>
            <w:vAlign w:val="center"/>
          </w:tcPr>
          <w:p>
            <w:pPr>
              <w:pStyle w:val="0"/>
              <w:jc w:val="center"/>
            </w:pPr>
            <w:r>
              <w:rPr>
                <w:sz w:val="20"/>
              </w:rPr>
              <w:t xml:space="preserve">4</w:t>
            </w:r>
          </w:p>
        </w:tc>
        <w:tc>
          <w:tcPr>
            <w:tcW w:w="1531" w:type="dxa"/>
            <w:vAlign w:val="center"/>
          </w:tcPr>
          <w:p>
            <w:pPr>
              <w:pStyle w:val="0"/>
              <w:jc w:val="center"/>
            </w:pPr>
            <w:r>
              <w:rPr>
                <w:sz w:val="20"/>
              </w:rPr>
              <w:t xml:space="preserve">2</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9</w:t>
            </w:r>
          </w:p>
        </w:tc>
        <w:tc>
          <w:tcPr>
            <w:tcW w:w="1494" w:type="dxa"/>
            <w:vAlign w:val="center"/>
          </w:tcPr>
          <w:p>
            <w:pPr>
              <w:pStyle w:val="0"/>
            </w:pPr>
            <w:r>
              <w:rPr>
                <w:sz w:val="20"/>
              </w:rPr>
            </w:r>
          </w:p>
        </w:tc>
        <w:tc>
          <w:tcPr>
            <w:tcW w:w="1232" w:type="dxa"/>
            <w:vAlign w:val="center"/>
          </w:tcPr>
          <w:p>
            <w:pPr>
              <w:pStyle w:val="0"/>
              <w:jc w:val="center"/>
            </w:pPr>
            <w:r>
              <w:rPr>
                <w:sz w:val="20"/>
              </w:rPr>
              <w:t xml:space="preserve">3</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7</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12</w:t>
            </w:r>
          </w:p>
        </w:tc>
        <w:tc>
          <w:tcPr>
            <w:tcW w:w="1494" w:type="dxa"/>
            <w:vAlign w:val="center"/>
          </w:tcPr>
          <w:p>
            <w:pPr>
              <w:pStyle w:val="0"/>
            </w:pPr>
            <w:r>
              <w:rPr>
                <w:sz w:val="20"/>
              </w:rPr>
            </w:r>
          </w:p>
        </w:tc>
        <w:tc>
          <w:tcPr>
            <w:tcW w:w="1232" w:type="dxa"/>
            <w:vAlign w:val="center"/>
          </w:tcPr>
          <w:p>
            <w:pPr>
              <w:pStyle w:val="0"/>
              <w:jc w:val="center"/>
            </w:pPr>
            <w:r>
              <w:rPr>
                <w:sz w:val="20"/>
              </w:rPr>
              <w:t xml:space="preserve">1</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им. Хацукова А.А."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6,25</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9,25</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3,50</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6,25</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9,25</w:t>
            </w:r>
          </w:p>
        </w:tc>
        <w:tc>
          <w:tcPr>
            <w:tcW w:w="1494" w:type="dxa"/>
            <w:vAlign w:val="center"/>
          </w:tcPr>
          <w:p>
            <w:pPr>
              <w:pStyle w:val="0"/>
            </w:pPr>
            <w:r>
              <w:rPr>
                <w:sz w:val="20"/>
              </w:rPr>
            </w:r>
          </w:p>
        </w:tc>
        <w:tc>
          <w:tcPr>
            <w:tcW w:w="1232" w:type="dxa"/>
            <w:vAlign w:val="center"/>
          </w:tcPr>
          <w:p>
            <w:pPr>
              <w:pStyle w:val="0"/>
              <w:jc w:val="center"/>
            </w:pPr>
            <w:r>
              <w:rPr>
                <w:sz w:val="20"/>
              </w:rPr>
              <w:t xml:space="preserve">4,50</w:t>
            </w:r>
          </w:p>
        </w:tc>
        <w:tc>
          <w:tcPr>
            <w:tcW w:w="1531" w:type="dxa"/>
            <w:vAlign w:val="center"/>
          </w:tcPr>
          <w:p>
            <w:pPr>
              <w:pStyle w:val="0"/>
              <w:jc w:val="center"/>
            </w:pPr>
            <w:r>
              <w:rPr>
                <w:sz w:val="20"/>
              </w:rPr>
              <w:t xml:space="preserve">3,50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6,25</w:t>
            </w:r>
          </w:p>
        </w:tc>
        <w:tc>
          <w:tcPr>
            <w:tcW w:w="1494" w:type="dxa"/>
            <w:vAlign w:val="center"/>
          </w:tcPr>
          <w:p>
            <w:pPr>
              <w:pStyle w:val="0"/>
            </w:pPr>
            <w:r>
              <w:rPr>
                <w:sz w:val="20"/>
              </w:rPr>
            </w:r>
          </w:p>
        </w:tc>
        <w:tc>
          <w:tcPr>
            <w:tcW w:w="1232" w:type="dxa"/>
            <w:vAlign w:val="center"/>
          </w:tcPr>
          <w:p>
            <w:pPr>
              <w:pStyle w:val="0"/>
              <w:jc w:val="center"/>
            </w:pPr>
            <w:r>
              <w:rPr>
                <w:sz w:val="20"/>
              </w:rPr>
              <w:t xml:space="preserve">2,50</w:t>
            </w:r>
          </w:p>
        </w:tc>
        <w:tc>
          <w:tcPr>
            <w:tcW w:w="1531" w:type="dxa"/>
            <w:vAlign w:val="center"/>
          </w:tcPr>
          <w:p>
            <w:pPr>
              <w:pStyle w:val="0"/>
              <w:jc w:val="center"/>
            </w:pPr>
            <w:r>
              <w:rPr>
                <w:sz w:val="20"/>
              </w:rPr>
              <w:t xml:space="preserve">3,50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6,25</w:t>
            </w:r>
          </w:p>
        </w:tc>
        <w:tc>
          <w:tcPr>
            <w:tcW w:w="1494" w:type="dxa"/>
            <w:vAlign w:val="center"/>
          </w:tcPr>
          <w:p>
            <w:pPr>
              <w:pStyle w:val="0"/>
            </w:pPr>
            <w:r>
              <w:rPr>
                <w:sz w:val="20"/>
              </w:rPr>
            </w:r>
          </w:p>
        </w:tc>
        <w:tc>
          <w:tcPr>
            <w:tcW w:w="1232" w:type="dxa"/>
            <w:vAlign w:val="center"/>
          </w:tcPr>
          <w:p>
            <w:pPr>
              <w:pStyle w:val="0"/>
              <w:jc w:val="center"/>
            </w:pPr>
            <w:r>
              <w:rPr>
                <w:sz w:val="20"/>
              </w:rPr>
              <w:t xml:space="preserve">2,50</w:t>
            </w:r>
          </w:p>
        </w:tc>
        <w:tc>
          <w:tcPr>
            <w:tcW w:w="1531" w:type="dxa"/>
            <w:vAlign w:val="center"/>
          </w:tcPr>
          <w:p>
            <w:pPr>
              <w:pStyle w:val="0"/>
              <w:jc w:val="center"/>
            </w:pPr>
            <w:r>
              <w:rPr>
                <w:sz w:val="20"/>
              </w:rPr>
              <w:t xml:space="preserve">3,50</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6,25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6,25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2,00</w:t>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3,00</w:t>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8,00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jc w:val="center"/>
            </w:pPr>
            <w:r>
              <w:rPr>
                <w:sz w:val="20"/>
              </w:rPr>
              <w:t xml:space="preserve">1</w:t>
            </w:r>
          </w:p>
        </w:tc>
        <w:tc>
          <w:tcPr>
            <w:tcW w:w="1096" w:type="dxa"/>
            <w:vAlign w:val="center"/>
          </w:tcPr>
          <w:p>
            <w:pPr>
              <w:pStyle w:val="0"/>
            </w:pPr>
            <w:r>
              <w:rPr>
                <w:sz w:val="20"/>
              </w:rPr>
            </w:r>
          </w:p>
        </w:tc>
        <w:tc>
          <w:tcPr>
            <w:tcW w:w="987" w:type="dxa"/>
            <w:vAlign w:val="center"/>
          </w:tcPr>
          <w:p>
            <w:pPr>
              <w:pStyle w:val="0"/>
              <w:jc w:val="center"/>
            </w:pPr>
            <w:r>
              <w:rPr>
                <w:sz w:val="20"/>
              </w:rPr>
              <w:t xml:space="preserve">5,00</w:t>
            </w:r>
          </w:p>
        </w:tc>
        <w:tc>
          <w:tcPr>
            <w:tcW w:w="1494" w:type="dxa"/>
            <w:vAlign w:val="center"/>
          </w:tcPr>
          <w:p>
            <w:pPr>
              <w:pStyle w:val="0"/>
            </w:pPr>
            <w:r>
              <w:rPr>
                <w:sz w:val="20"/>
              </w:rPr>
            </w:r>
          </w:p>
        </w:tc>
        <w:tc>
          <w:tcPr>
            <w:tcW w:w="1232" w:type="dxa"/>
            <w:vAlign w:val="center"/>
          </w:tcPr>
          <w:p>
            <w:pPr>
              <w:pStyle w:val="0"/>
              <w:jc w:val="center"/>
            </w:pPr>
            <w:r>
              <w:rPr>
                <w:sz w:val="20"/>
              </w:rPr>
              <w:t xml:space="preserve">3,00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3,00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Черекского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1,75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0,25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1,5</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1,75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0,25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w:t>
            </w:r>
          </w:p>
        </w:tc>
        <w:tc>
          <w:tcPr>
            <w:tcW w:w="1494" w:type="dxa"/>
            <w:vAlign w:val="center"/>
          </w:tcPr>
          <w:p>
            <w:pPr>
              <w:pStyle w:val="0"/>
            </w:pPr>
            <w:r>
              <w:rPr>
                <w:sz w:val="20"/>
              </w:rPr>
            </w:r>
          </w:p>
        </w:tc>
        <w:tc>
          <w:tcPr>
            <w:tcW w:w="1232" w:type="dxa"/>
            <w:vAlign w:val="center"/>
          </w:tcPr>
          <w:p>
            <w:pPr>
              <w:pStyle w:val="0"/>
              <w:jc w:val="center"/>
            </w:pPr>
            <w:r>
              <w:rPr>
                <w:sz w:val="20"/>
              </w:rPr>
              <w:t xml:space="preserve">2</w:t>
            </w:r>
          </w:p>
        </w:tc>
        <w:tc>
          <w:tcPr>
            <w:tcW w:w="1531" w:type="dxa"/>
            <w:vAlign w:val="center"/>
          </w:tcPr>
          <w:p>
            <w:pPr>
              <w:pStyle w:val="0"/>
              <w:jc w:val="center"/>
            </w:pPr>
            <w:r>
              <w:rPr>
                <w:sz w:val="20"/>
              </w:rPr>
              <w:t xml:space="preserve">1</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pPr>
            <w:r>
              <w:rPr>
                <w:sz w:val="20"/>
              </w:rPr>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r>
        <w:tc>
          <w:tcPr>
            <w:tcW w:w="1843" w:type="dxa"/>
            <w:vAlign w:val="center"/>
            <w:vMerge w:val="restart"/>
          </w:tcPr>
          <w:p>
            <w:pPr>
              <w:pStyle w:val="0"/>
              <w:jc w:val="center"/>
            </w:pPr>
            <w:r>
              <w:rPr>
                <w:sz w:val="20"/>
              </w:rPr>
              <w:t xml:space="preserve">ГБУЗ "Центральная районная больница" Эльбрусского муниципального района</w:t>
            </w:r>
          </w:p>
        </w:tc>
        <w:tc>
          <w:tcPr>
            <w:gridSpan w:val="2"/>
            <w:tcW w:w="2375"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5,25</w:t>
            </w:r>
          </w:p>
        </w:tc>
        <w:tc>
          <w:tcPr>
            <w:tcW w:w="1233" w:type="dxa"/>
            <w:vAlign w:val="center"/>
          </w:tcPr>
          <w:p>
            <w:pPr>
              <w:pStyle w:val="0"/>
              <w:jc w:val="center"/>
            </w:pPr>
            <w:r>
              <w:rPr>
                <w:sz w:val="20"/>
              </w:rPr>
              <w:t xml:space="preserve">0,5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3,50</w:t>
            </w:r>
          </w:p>
        </w:tc>
        <w:tc>
          <w:tcPr>
            <w:tcW w:w="1494" w:type="dxa"/>
            <w:vAlign w:val="center"/>
          </w:tcPr>
          <w:p>
            <w:pPr>
              <w:pStyle w:val="0"/>
            </w:pPr>
            <w:r>
              <w:rPr>
                <w:sz w:val="20"/>
              </w:rPr>
            </w:r>
          </w:p>
        </w:tc>
        <w:tc>
          <w:tcPr>
            <w:tcW w:w="1232" w:type="dxa"/>
            <w:vAlign w:val="center"/>
          </w:tcPr>
          <w:p>
            <w:pPr>
              <w:pStyle w:val="0"/>
              <w:jc w:val="center"/>
            </w:pPr>
            <w:r>
              <w:rPr>
                <w:sz w:val="20"/>
              </w:rPr>
              <w:t xml:space="preserve">2,50</w:t>
            </w:r>
          </w:p>
        </w:tc>
        <w:tc>
          <w:tcPr>
            <w:tcW w:w="1531" w:type="dxa"/>
            <w:vAlign w:val="center"/>
          </w:tcPr>
          <w:p>
            <w:pPr>
              <w:pStyle w:val="0"/>
              <w:jc w:val="center"/>
            </w:pPr>
            <w:r>
              <w:rPr>
                <w:sz w:val="20"/>
              </w:rPr>
              <w:t xml:space="preserve">2,50</w:t>
            </w:r>
          </w:p>
        </w:tc>
        <w:tc>
          <w:tcPr>
            <w:tcW w:w="1426"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5,25</w:t>
            </w:r>
          </w:p>
        </w:tc>
        <w:tc>
          <w:tcPr>
            <w:tcW w:w="1233" w:type="dxa"/>
            <w:vAlign w:val="center"/>
          </w:tcPr>
          <w:p>
            <w:pPr>
              <w:pStyle w:val="0"/>
              <w:jc w:val="center"/>
            </w:pPr>
            <w:r>
              <w:rPr>
                <w:sz w:val="20"/>
              </w:rPr>
              <w:t xml:space="preserve">0,5</w:t>
            </w:r>
          </w:p>
        </w:tc>
        <w:tc>
          <w:tcPr>
            <w:tcW w:w="1096" w:type="dxa"/>
            <w:vAlign w:val="center"/>
          </w:tcPr>
          <w:p>
            <w:pPr>
              <w:pStyle w:val="0"/>
            </w:pPr>
            <w:r>
              <w:rPr>
                <w:sz w:val="20"/>
              </w:rPr>
            </w:r>
          </w:p>
        </w:tc>
        <w:tc>
          <w:tcPr>
            <w:tcW w:w="987" w:type="dxa"/>
            <w:vAlign w:val="center"/>
          </w:tcPr>
          <w:p>
            <w:pPr>
              <w:pStyle w:val="0"/>
              <w:jc w:val="center"/>
            </w:pPr>
            <w:r>
              <w:rPr>
                <w:sz w:val="20"/>
              </w:rPr>
              <w:t xml:space="preserve">3,50</w:t>
            </w:r>
          </w:p>
        </w:tc>
        <w:tc>
          <w:tcPr>
            <w:tcW w:w="1494" w:type="dxa"/>
            <w:vAlign w:val="center"/>
          </w:tcPr>
          <w:p>
            <w:pPr>
              <w:pStyle w:val="0"/>
            </w:pPr>
            <w:r>
              <w:rPr>
                <w:sz w:val="20"/>
              </w:rPr>
            </w:r>
          </w:p>
        </w:tc>
        <w:tc>
          <w:tcPr>
            <w:tcW w:w="1232" w:type="dxa"/>
            <w:vAlign w:val="center"/>
          </w:tcPr>
          <w:p>
            <w:pPr>
              <w:pStyle w:val="0"/>
              <w:jc w:val="center"/>
            </w:pPr>
            <w:r>
              <w:rPr>
                <w:sz w:val="20"/>
              </w:rPr>
              <w:t xml:space="preserve">1,50</w:t>
            </w:r>
          </w:p>
        </w:tc>
        <w:tc>
          <w:tcPr>
            <w:tcW w:w="1531" w:type="dxa"/>
            <w:vAlign w:val="center"/>
          </w:tcPr>
          <w:p>
            <w:pPr>
              <w:pStyle w:val="0"/>
              <w:jc w:val="center"/>
            </w:pPr>
            <w:r>
              <w:rPr>
                <w:sz w:val="20"/>
              </w:rPr>
              <w:t xml:space="preserve">2,50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tcW w:w="1191"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69" w:type="dxa"/>
            <w:vAlign w:val="center"/>
          </w:tcPr>
          <w:p>
            <w:pPr>
              <w:pStyle w:val="0"/>
            </w:pPr>
            <w:r>
              <w:rPr>
                <w:sz w:val="20"/>
              </w:rPr>
            </w:r>
          </w:p>
        </w:tc>
        <w:tc>
          <w:tcPr>
            <w:tcW w:w="1233" w:type="dxa"/>
            <w:vAlign w:val="center"/>
          </w:tcPr>
          <w:p>
            <w:pPr>
              <w:pStyle w:val="0"/>
              <w:jc w:val="center"/>
            </w:pPr>
            <w:r>
              <w:rPr>
                <w:sz w:val="20"/>
              </w:rPr>
              <w:t xml:space="preserve">0,5</w:t>
            </w:r>
          </w:p>
        </w:tc>
        <w:tc>
          <w:tcPr>
            <w:tcW w:w="1096" w:type="dxa"/>
            <w:vAlign w:val="center"/>
          </w:tcPr>
          <w:p>
            <w:pPr>
              <w:pStyle w:val="0"/>
              <w:jc w:val="center"/>
            </w:pPr>
            <w:r>
              <w:rPr>
                <w:sz w:val="20"/>
              </w:rPr>
              <w:t xml:space="preserve">0,25</w:t>
            </w:r>
          </w:p>
        </w:tc>
        <w:tc>
          <w:tcPr>
            <w:tcW w:w="987" w:type="dxa"/>
            <w:vAlign w:val="center"/>
          </w:tcPr>
          <w:p>
            <w:pPr>
              <w:pStyle w:val="0"/>
              <w:jc w:val="center"/>
            </w:pPr>
            <w:r>
              <w:rPr>
                <w:sz w:val="20"/>
              </w:rPr>
              <w:t xml:space="preserve">2,50</w:t>
            </w:r>
          </w:p>
        </w:tc>
        <w:tc>
          <w:tcPr>
            <w:tcW w:w="1494" w:type="dxa"/>
            <w:vAlign w:val="center"/>
          </w:tcPr>
          <w:p>
            <w:pPr>
              <w:pStyle w:val="0"/>
            </w:pPr>
            <w:r>
              <w:rPr>
                <w:sz w:val="20"/>
              </w:rPr>
            </w:r>
          </w:p>
        </w:tc>
        <w:tc>
          <w:tcPr>
            <w:tcW w:w="1232" w:type="dxa"/>
            <w:vAlign w:val="center"/>
          </w:tcPr>
          <w:p>
            <w:pPr>
              <w:pStyle w:val="0"/>
              <w:jc w:val="center"/>
            </w:pPr>
            <w:r>
              <w:rPr>
                <w:sz w:val="20"/>
              </w:rPr>
              <w:t xml:space="preserve">1,50</w:t>
            </w:r>
          </w:p>
        </w:tc>
        <w:tc>
          <w:tcPr>
            <w:tcW w:w="1531" w:type="dxa"/>
            <w:vAlign w:val="center"/>
          </w:tcPr>
          <w:p>
            <w:pPr>
              <w:pStyle w:val="0"/>
              <w:jc w:val="center"/>
            </w:pPr>
            <w:r>
              <w:rPr>
                <w:sz w:val="20"/>
              </w:rPr>
              <w:t xml:space="preserve">1,50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pPr>
            <w:r>
              <w:rPr>
                <w:sz w:val="20"/>
              </w:rPr>
            </w:r>
          </w:p>
        </w:tc>
        <w:tc>
          <w:tcPr>
            <w:tcW w:w="1233" w:type="dxa"/>
            <w:vAlign w:val="center"/>
          </w:tcPr>
          <w:p>
            <w:pPr>
              <w:pStyle w:val="0"/>
              <w:jc w:val="center"/>
            </w:pPr>
            <w:r>
              <w:rPr>
                <w:sz w:val="20"/>
              </w:rPr>
              <w:t xml:space="preserve">0,5</w:t>
            </w:r>
          </w:p>
        </w:tc>
        <w:tc>
          <w:tcPr>
            <w:tcW w:w="1096" w:type="dxa"/>
            <w:vAlign w:val="center"/>
          </w:tcPr>
          <w:p>
            <w:pPr>
              <w:pStyle w:val="0"/>
            </w:pPr>
            <w:r>
              <w:rPr>
                <w:sz w:val="20"/>
              </w:rPr>
            </w:r>
          </w:p>
        </w:tc>
        <w:tc>
          <w:tcPr>
            <w:tcW w:w="987" w:type="dxa"/>
            <w:vAlign w:val="center"/>
          </w:tcPr>
          <w:p>
            <w:pPr>
              <w:pStyle w:val="0"/>
              <w:jc w:val="center"/>
            </w:pPr>
            <w:r>
              <w:rPr>
                <w:sz w:val="20"/>
              </w:rPr>
              <w:t xml:space="preserve">2,50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1,50</w:t>
            </w:r>
          </w:p>
        </w:tc>
        <w:tc>
          <w:tcPr>
            <w:tcW w:w="1426" w:type="dxa"/>
            <w:vAlign w:val="center"/>
          </w:tcPr>
          <w:p>
            <w:pPr>
              <w:pStyle w:val="0"/>
            </w:pPr>
            <w:r>
              <w:rPr>
                <w:sz w:val="20"/>
              </w:rPr>
            </w:r>
          </w:p>
        </w:tc>
      </w:tr>
      <w:tr>
        <w:tc>
          <w:tcPr>
            <w:vMerge w:val="continue"/>
          </w:tcPr>
          <w:p/>
        </w:tc>
        <w:tc>
          <w:tcPr>
            <w:vMerge w:val="continue"/>
          </w:tcPr>
          <w:p/>
        </w:tc>
        <w:tc>
          <w:tcPr>
            <w:tcW w:w="1191"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69" w:type="dxa"/>
            <w:vAlign w:val="center"/>
          </w:tcPr>
          <w:p>
            <w:pPr>
              <w:pStyle w:val="0"/>
              <w:jc w:val="center"/>
            </w:pPr>
            <w:r>
              <w:rPr>
                <w:sz w:val="20"/>
              </w:rPr>
              <w:t xml:space="preserve">5,25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69" w:type="dxa"/>
            <w:vAlign w:val="center"/>
          </w:tcPr>
          <w:p>
            <w:pPr>
              <w:pStyle w:val="0"/>
              <w:jc w:val="center"/>
            </w:pPr>
            <w:r>
              <w:rPr>
                <w:sz w:val="20"/>
              </w:rPr>
              <w:t xml:space="preserve">5,25</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jc w:val="center"/>
            </w:pPr>
            <w:r>
              <w:rPr>
                <w:sz w:val="20"/>
              </w:rPr>
              <w:t xml:space="preserve">0,50</w:t>
            </w:r>
          </w:p>
        </w:tc>
        <w:tc>
          <w:tcPr>
            <w:tcW w:w="1531" w:type="dxa"/>
            <w:vAlign w:val="center"/>
          </w:tcPr>
          <w:p>
            <w:pPr>
              <w:pStyle w:val="0"/>
              <w:jc w:val="center"/>
            </w:pPr>
            <w:r>
              <w:rPr>
                <w:sz w:val="20"/>
              </w:rPr>
              <w:t xml:space="preserve">1,00</w:t>
            </w:r>
          </w:p>
        </w:tc>
        <w:tc>
          <w:tcPr>
            <w:tcW w:w="1426" w:type="dxa"/>
            <w:vAlign w:val="center"/>
          </w:tcPr>
          <w:p>
            <w:pPr>
              <w:pStyle w:val="0"/>
            </w:pPr>
            <w:r>
              <w:rPr>
                <w:sz w:val="20"/>
              </w:rPr>
            </w:r>
          </w:p>
        </w:tc>
      </w:tr>
      <w:tr>
        <w:tc>
          <w:tcPr>
            <w:vMerge w:val="continue"/>
          </w:tcPr>
          <w:p/>
        </w:tc>
        <w:tc>
          <w:tcPr>
            <w:gridSpan w:val="3"/>
            <w:tcW w:w="3622" w:type="dxa"/>
            <w:vAlign w:val="center"/>
          </w:tcPr>
          <w:p>
            <w:pPr>
              <w:pStyle w:val="0"/>
              <w:jc w:val="center"/>
            </w:pPr>
            <w:r>
              <w:rPr>
                <w:sz w:val="20"/>
              </w:rPr>
              <w:t xml:space="preserve">Число физических лиц всего</w:t>
            </w:r>
          </w:p>
        </w:tc>
        <w:tc>
          <w:tcPr>
            <w:tcW w:w="1369" w:type="dxa"/>
            <w:vAlign w:val="center"/>
          </w:tcPr>
          <w:p>
            <w:pPr>
              <w:pStyle w:val="0"/>
              <w:jc w:val="center"/>
            </w:pPr>
            <w:r>
              <w:rPr>
                <w:sz w:val="20"/>
              </w:rPr>
              <w:t xml:space="preserve">2,00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3,00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2,00</w:t>
            </w:r>
          </w:p>
        </w:tc>
        <w:tc>
          <w:tcPr>
            <w:tcW w:w="1426" w:type="dxa"/>
            <w:vAlign w:val="center"/>
          </w:tcPr>
          <w:p>
            <w:pPr>
              <w:pStyle w:val="0"/>
            </w:pPr>
            <w:r>
              <w:rPr>
                <w:sz w:val="20"/>
              </w:rPr>
            </w:r>
          </w:p>
        </w:tc>
      </w:tr>
      <w:tr>
        <w:tc>
          <w:tcPr>
            <w:vMerge w:val="continue"/>
          </w:tcPr>
          <w:p/>
        </w:tc>
        <w:tc>
          <w:tcPr>
            <w:tcW w:w="1184" w:type="dxa"/>
            <w:vAlign w:val="center"/>
            <w:vMerge w:val="restart"/>
          </w:tcPr>
          <w:p>
            <w:pPr>
              <w:pStyle w:val="0"/>
              <w:jc w:val="center"/>
            </w:pPr>
            <w:r>
              <w:rPr>
                <w:sz w:val="20"/>
              </w:rPr>
              <w:t xml:space="preserve">из них:</w:t>
            </w:r>
          </w:p>
        </w:tc>
        <w:tc>
          <w:tcPr>
            <w:gridSpan w:val="2"/>
            <w:tcW w:w="2438" w:type="dxa"/>
            <w:vAlign w:val="center"/>
          </w:tcPr>
          <w:p>
            <w:pPr>
              <w:pStyle w:val="0"/>
              <w:jc w:val="center"/>
            </w:pPr>
            <w:r>
              <w:rPr>
                <w:sz w:val="20"/>
              </w:rPr>
              <w:t xml:space="preserve">АПУ</w:t>
            </w:r>
          </w:p>
        </w:tc>
        <w:tc>
          <w:tcPr>
            <w:tcW w:w="1369" w:type="dxa"/>
            <w:vAlign w:val="center"/>
          </w:tcPr>
          <w:p>
            <w:pPr>
              <w:pStyle w:val="0"/>
            </w:pPr>
            <w:r>
              <w:rPr>
                <w:sz w:val="20"/>
              </w:rPr>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2,00</w:t>
            </w:r>
          </w:p>
        </w:tc>
        <w:tc>
          <w:tcPr>
            <w:tcW w:w="1494" w:type="dxa"/>
            <w:vAlign w:val="center"/>
          </w:tcPr>
          <w:p>
            <w:pPr>
              <w:pStyle w:val="0"/>
            </w:pPr>
            <w:r>
              <w:rPr>
                <w:sz w:val="20"/>
              </w:rPr>
            </w:r>
          </w:p>
        </w:tc>
        <w:tc>
          <w:tcPr>
            <w:tcW w:w="1232" w:type="dxa"/>
            <w:vAlign w:val="center"/>
          </w:tcPr>
          <w:p>
            <w:pPr>
              <w:pStyle w:val="0"/>
              <w:jc w:val="center"/>
            </w:pPr>
            <w:r>
              <w:rPr>
                <w:sz w:val="20"/>
              </w:rPr>
              <w:t xml:space="preserve">1,00</w:t>
            </w:r>
          </w:p>
        </w:tc>
        <w:tc>
          <w:tcPr>
            <w:tcW w:w="1531" w:type="dxa"/>
            <w:vAlign w:val="center"/>
          </w:tcPr>
          <w:p>
            <w:pPr>
              <w:pStyle w:val="0"/>
              <w:jc w:val="center"/>
            </w:pPr>
            <w:r>
              <w:rPr>
                <w:sz w:val="20"/>
              </w:rPr>
              <w:t xml:space="preserve">2,00</w:t>
            </w:r>
          </w:p>
        </w:tc>
        <w:tc>
          <w:tcPr>
            <w:tcW w:w="1426" w:type="dxa"/>
            <w:vAlign w:val="center"/>
          </w:tcPr>
          <w:p>
            <w:pPr>
              <w:pStyle w:val="0"/>
            </w:pPr>
            <w:r>
              <w:rPr>
                <w:sz w:val="20"/>
              </w:rPr>
            </w:r>
          </w:p>
        </w:tc>
      </w:tr>
      <w:tr>
        <w:tc>
          <w:tcPr>
            <w:vMerge w:val="continue"/>
          </w:tcPr>
          <w:p/>
        </w:tc>
        <w:tc>
          <w:tcPr>
            <w:vMerge w:val="continue"/>
          </w:tcPr>
          <w:p/>
        </w:tc>
        <w:tc>
          <w:tcPr>
            <w:gridSpan w:val="2"/>
            <w:tcW w:w="2438" w:type="dxa"/>
            <w:vAlign w:val="center"/>
          </w:tcPr>
          <w:p>
            <w:pPr>
              <w:pStyle w:val="0"/>
              <w:jc w:val="center"/>
            </w:pPr>
            <w:r>
              <w:rPr>
                <w:sz w:val="20"/>
              </w:rPr>
              <w:t xml:space="preserve">Стационар</w:t>
            </w:r>
          </w:p>
        </w:tc>
        <w:tc>
          <w:tcPr>
            <w:tcW w:w="1369" w:type="dxa"/>
            <w:vAlign w:val="center"/>
          </w:tcPr>
          <w:p>
            <w:pPr>
              <w:pStyle w:val="0"/>
              <w:jc w:val="center"/>
            </w:pPr>
            <w:r>
              <w:rPr>
                <w:sz w:val="20"/>
              </w:rPr>
              <w:t xml:space="preserve">2,00</w:t>
            </w:r>
          </w:p>
        </w:tc>
        <w:tc>
          <w:tcPr>
            <w:tcW w:w="1233" w:type="dxa"/>
            <w:vAlign w:val="center"/>
          </w:tcPr>
          <w:p>
            <w:pPr>
              <w:pStyle w:val="0"/>
            </w:pPr>
            <w:r>
              <w:rPr>
                <w:sz w:val="20"/>
              </w:rPr>
            </w:r>
          </w:p>
        </w:tc>
        <w:tc>
          <w:tcPr>
            <w:tcW w:w="1096" w:type="dxa"/>
            <w:vAlign w:val="center"/>
          </w:tcPr>
          <w:p>
            <w:pPr>
              <w:pStyle w:val="0"/>
            </w:pPr>
            <w:r>
              <w:rPr>
                <w:sz w:val="20"/>
              </w:rPr>
            </w:r>
          </w:p>
        </w:tc>
        <w:tc>
          <w:tcPr>
            <w:tcW w:w="987" w:type="dxa"/>
            <w:vAlign w:val="center"/>
          </w:tcPr>
          <w:p>
            <w:pPr>
              <w:pStyle w:val="0"/>
              <w:jc w:val="center"/>
            </w:pPr>
            <w:r>
              <w:rPr>
                <w:sz w:val="20"/>
              </w:rPr>
              <w:t xml:space="preserve">1,00</w:t>
            </w:r>
          </w:p>
        </w:tc>
        <w:tc>
          <w:tcPr>
            <w:tcW w:w="1494" w:type="dxa"/>
            <w:vAlign w:val="center"/>
          </w:tcPr>
          <w:p>
            <w:pPr>
              <w:pStyle w:val="0"/>
            </w:pPr>
            <w:r>
              <w:rPr>
                <w:sz w:val="20"/>
              </w:rPr>
            </w:r>
          </w:p>
        </w:tc>
        <w:tc>
          <w:tcPr>
            <w:tcW w:w="1232" w:type="dxa"/>
            <w:vAlign w:val="center"/>
          </w:tcPr>
          <w:p>
            <w:pPr>
              <w:pStyle w:val="0"/>
            </w:pPr>
            <w:r>
              <w:rPr>
                <w:sz w:val="20"/>
              </w:rPr>
            </w:r>
          </w:p>
        </w:tc>
        <w:tc>
          <w:tcPr>
            <w:tcW w:w="1531" w:type="dxa"/>
            <w:vAlign w:val="center"/>
          </w:tcPr>
          <w:p>
            <w:pPr>
              <w:pStyle w:val="0"/>
            </w:pPr>
            <w:r>
              <w:rPr>
                <w:sz w:val="20"/>
              </w:rPr>
            </w:r>
          </w:p>
        </w:tc>
        <w:tc>
          <w:tcPr>
            <w:tcW w:w="1426" w:type="dxa"/>
            <w:vAlign w:val="center"/>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33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709"/>
        <w:gridCol w:w="141"/>
        <w:gridCol w:w="426"/>
        <w:gridCol w:w="243"/>
        <w:gridCol w:w="867"/>
        <w:gridCol w:w="142"/>
        <w:gridCol w:w="1134"/>
        <w:gridCol w:w="1361"/>
        <w:gridCol w:w="1191"/>
        <w:gridCol w:w="1300"/>
        <w:gridCol w:w="1134"/>
        <w:gridCol w:w="1587"/>
        <w:gridCol w:w="1276"/>
        <w:gridCol w:w="1276"/>
        <w:gridCol w:w="1247"/>
      </w:tblGrid>
      <w:tr>
        <w:tc>
          <w:tcPr>
            <w:gridSpan w:val="8"/>
            <w:tcW w:w="5476" w:type="dxa"/>
            <w:vAlign w:val="center"/>
          </w:tcPr>
          <w:p>
            <w:pPr>
              <w:pStyle w:val="0"/>
              <w:jc w:val="center"/>
            </w:pPr>
            <w:r>
              <w:rPr>
                <w:sz w:val="20"/>
              </w:rPr>
              <w:t xml:space="preserve">2020 год</w:t>
            </w:r>
          </w:p>
        </w:tc>
        <w:tc>
          <w:tcPr>
            <w:tcW w:w="1361" w:type="dxa"/>
            <w:vAlign w:val="center"/>
          </w:tcPr>
          <w:p>
            <w:pPr>
              <w:pStyle w:val="0"/>
              <w:jc w:val="center"/>
            </w:pPr>
            <w:r>
              <w:rPr>
                <w:sz w:val="20"/>
              </w:rPr>
              <w:t xml:space="preserve">анестезиологи-реаниматологи</w:t>
            </w:r>
          </w:p>
        </w:tc>
        <w:tc>
          <w:tcPr>
            <w:tcW w:w="1191" w:type="dxa"/>
            <w:vAlign w:val="center"/>
          </w:tcPr>
          <w:p>
            <w:pPr>
              <w:pStyle w:val="0"/>
              <w:jc w:val="center"/>
            </w:pPr>
            <w:r>
              <w:rPr>
                <w:sz w:val="20"/>
              </w:rPr>
              <w:t xml:space="preserve">кардиологи</w:t>
            </w:r>
          </w:p>
        </w:tc>
        <w:tc>
          <w:tcPr>
            <w:tcW w:w="1300" w:type="dxa"/>
            <w:vAlign w:val="center"/>
          </w:tcPr>
          <w:p>
            <w:pPr>
              <w:pStyle w:val="0"/>
              <w:jc w:val="center"/>
            </w:pPr>
            <w:r>
              <w:rPr>
                <w:sz w:val="20"/>
              </w:rPr>
              <w:t xml:space="preserve">кардиологи детские</w:t>
            </w:r>
          </w:p>
        </w:tc>
        <w:tc>
          <w:tcPr>
            <w:tcW w:w="1134" w:type="dxa"/>
            <w:vAlign w:val="center"/>
          </w:tcPr>
          <w:p>
            <w:pPr>
              <w:pStyle w:val="0"/>
              <w:jc w:val="center"/>
            </w:pPr>
            <w:r>
              <w:rPr>
                <w:sz w:val="20"/>
              </w:rPr>
              <w:t xml:space="preserve">неврологи</w:t>
            </w:r>
          </w:p>
        </w:tc>
        <w:tc>
          <w:tcPr>
            <w:tcW w:w="1587" w:type="dxa"/>
            <w:vAlign w:val="center"/>
          </w:tcPr>
          <w:p>
            <w:pPr>
              <w:pStyle w:val="0"/>
              <w:jc w:val="center"/>
            </w:pPr>
            <w:r>
              <w:rPr>
                <w:sz w:val="20"/>
              </w:rPr>
              <w:t xml:space="preserve">по рентгенэдоваскулярным диагностике и лечению</w:t>
            </w:r>
          </w:p>
        </w:tc>
        <w:tc>
          <w:tcPr>
            <w:tcW w:w="1276" w:type="dxa"/>
            <w:vAlign w:val="center"/>
          </w:tcPr>
          <w:p>
            <w:pPr>
              <w:pStyle w:val="0"/>
              <w:jc w:val="center"/>
            </w:pPr>
            <w:r>
              <w:rPr>
                <w:sz w:val="20"/>
              </w:rPr>
              <w:t xml:space="preserve">ультразвуковой диагностики</w:t>
            </w:r>
          </w:p>
        </w:tc>
        <w:tc>
          <w:tcPr>
            <w:tcW w:w="1276" w:type="dxa"/>
            <w:vAlign w:val="center"/>
          </w:tcPr>
          <w:p>
            <w:pPr>
              <w:pStyle w:val="0"/>
              <w:jc w:val="center"/>
            </w:pPr>
            <w:r>
              <w:rPr>
                <w:sz w:val="20"/>
              </w:rPr>
              <w:t xml:space="preserve">функциональной диагностики</w:t>
            </w:r>
          </w:p>
        </w:tc>
        <w:tc>
          <w:tcPr>
            <w:tcW w:w="1247" w:type="dxa"/>
            <w:vAlign w:val="center"/>
          </w:tcPr>
          <w:p>
            <w:pPr>
              <w:pStyle w:val="0"/>
              <w:jc w:val="center"/>
            </w:pPr>
            <w:r>
              <w:rPr>
                <w:sz w:val="20"/>
              </w:rPr>
              <w:t xml:space="preserve">хирурги сердечно-сосудистые</w:t>
            </w:r>
          </w:p>
        </w:tc>
      </w:tr>
      <w:tr>
        <w:tc>
          <w:tcPr>
            <w:tcW w:w="1814" w:type="dxa"/>
            <w:vAlign w:val="center"/>
            <w:vMerge w:val="restart"/>
          </w:tcPr>
          <w:p>
            <w:pPr>
              <w:pStyle w:val="0"/>
              <w:jc w:val="center"/>
            </w:pPr>
            <w:r>
              <w:rPr>
                <w:sz w:val="20"/>
              </w:rPr>
              <w:t xml:space="preserve">ВСЕГО</w:t>
            </w:r>
          </w:p>
        </w:tc>
        <w:tc>
          <w:tcPr>
            <w:gridSpan w:val="5"/>
            <w:tcW w:w="2386" w:type="dxa"/>
            <w:vAlign w:val="center"/>
            <w:vMerge w:val="restart"/>
          </w:tcPr>
          <w:p>
            <w:pPr>
              <w:pStyle w:val="0"/>
              <w:jc w:val="center"/>
            </w:pPr>
            <w:r>
              <w:rPr>
                <w:sz w:val="20"/>
              </w:rPr>
              <w:t xml:space="preserve">Число должностей всего</w:t>
            </w:r>
          </w:p>
        </w:tc>
        <w:tc>
          <w:tcPr>
            <w:gridSpan w:val="2"/>
            <w:tcW w:w="127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249</w:t>
            </w:r>
          </w:p>
        </w:tc>
        <w:tc>
          <w:tcPr>
            <w:tcW w:w="1191" w:type="dxa"/>
            <w:vAlign w:val="center"/>
          </w:tcPr>
          <w:p>
            <w:pPr>
              <w:pStyle w:val="0"/>
              <w:jc w:val="center"/>
            </w:pPr>
            <w:r>
              <w:rPr>
                <w:sz w:val="20"/>
              </w:rPr>
              <w:t xml:space="preserve">86</w:t>
            </w:r>
          </w:p>
        </w:tc>
        <w:tc>
          <w:tcPr>
            <w:tcW w:w="1300" w:type="dxa"/>
            <w:vAlign w:val="center"/>
          </w:tcPr>
          <w:p>
            <w:pPr>
              <w:pStyle w:val="0"/>
              <w:jc w:val="center"/>
            </w:pPr>
            <w:r>
              <w:rPr>
                <w:sz w:val="20"/>
              </w:rPr>
              <w:t xml:space="preserve">2,5</w:t>
            </w:r>
          </w:p>
        </w:tc>
        <w:tc>
          <w:tcPr>
            <w:tcW w:w="1134" w:type="dxa"/>
            <w:vAlign w:val="center"/>
          </w:tcPr>
          <w:p>
            <w:pPr>
              <w:pStyle w:val="0"/>
              <w:jc w:val="center"/>
            </w:pPr>
            <w:r>
              <w:rPr>
                <w:sz w:val="20"/>
              </w:rPr>
              <w:t xml:space="preserve">137,25</w:t>
            </w:r>
          </w:p>
        </w:tc>
        <w:tc>
          <w:tcPr>
            <w:tcW w:w="1587" w:type="dxa"/>
            <w:vAlign w:val="center"/>
          </w:tcPr>
          <w:p>
            <w:pPr>
              <w:pStyle w:val="0"/>
              <w:jc w:val="center"/>
            </w:pPr>
            <w:r>
              <w:rPr>
                <w:sz w:val="20"/>
              </w:rPr>
              <w:t xml:space="preserve">10</w:t>
            </w:r>
          </w:p>
        </w:tc>
        <w:tc>
          <w:tcPr>
            <w:tcW w:w="1276" w:type="dxa"/>
            <w:vAlign w:val="center"/>
          </w:tcPr>
          <w:p>
            <w:pPr>
              <w:pStyle w:val="0"/>
              <w:jc w:val="center"/>
            </w:pPr>
            <w:r>
              <w:rPr>
                <w:sz w:val="20"/>
              </w:rPr>
              <w:t xml:space="preserve">106,5</w:t>
            </w:r>
          </w:p>
        </w:tc>
        <w:tc>
          <w:tcPr>
            <w:tcW w:w="1276" w:type="dxa"/>
            <w:vAlign w:val="center"/>
          </w:tcPr>
          <w:p>
            <w:pPr>
              <w:pStyle w:val="0"/>
              <w:jc w:val="center"/>
            </w:pPr>
            <w:r>
              <w:rPr>
                <w:sz w:val="20"/>
              </w:rPr>
              <w:t xml:space="preserve">56</w:t>
            </w:r>
          </w:p>
        </w:tc>
        <w:tc>
          <w:tcPr>
            <w:tcW w:w="1247" w:type="dxa"/>
            <w:vAlign w:val="center"/>
          </w:tcPr>
          <w:p>
            <w:pPr>
              <w:pStyle w:val="0"/>
              <w:jc w:val="center"/>
            </w:pPr>
            <w:r>
              <w:rPr>
                <w:sz w:val="20"/>
              </w:rPr>
              <w:t xml:space="preserve">12</w:t>
            </w:r>
          </w:p>
        </w:tc>
      </w:tr>
      <w:tr>
        <w:tc>
          <w:tcPr>
            <w:vMerge w:val="continue"/>
          </w:tcPr>
          <w:p/>
        </w:tc>
        <w:tc>
          <w:tcPr>
            <w:gridSpan w:val="5"/>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188,75</w:t>
            </w:r>
          </w:p>
        </w:tc>
        <w:tc>
          <w:tcPr>
            <w:tcW w:w="1191" w:type="dxa"/>
            <w:vAlign w:val="center"/>
          </w:tcPr>
          <w:p>
            <w:pPr>
              <w:pStyle w:val="0"/>
              <w:jc w:val="center"/>
            </w:pPr>
            <w:r>
              <w:rPr>
                <w:sz w:val="20"/>
              </w:rPr>
              <w:t xml:space="preserve">81</w:t>
            </w:r>
          </w:p>
        </w:tc>
        <w:tc>
          <w:tcPr>
            <w:tcW w:w="1300" w:type="dxa"/>
            <w:vAlign w:val="center"/>
          </w:tcPr>
          <w:p>
            <w:pPr>
              <w:pStyle w:val="0"/>
              <w:jc w:val="center"/>
            </w:pPr>
            <w:r>
              <w:rPr>
                <w:sz w:val="20"/>
              </w:rPr>
              <w:t xml:space="preserve">1,5</w:t>
            </w:r>
          </w:p>
        </w:tc>
        <w:tc>
          <w:tcPr>
            <w:tcW w:w="1134" w:type="dxa"/>
            <w:vAlign w:val="center"/>
          </w:tcPr>
          <w:p>
            <w:pPr>
              <w:pStyle w:val="0"/>
              <w:jc w:val="center"/>
            </w:pPr>
            <w:r>
              <w:rPr>
                <w:sz w:val="20"/>
              </w:rPr>
              <w:t xml:space="preserve">128,25</w:t>
            </w:r>
          </w:p>
        </w:tc>
        <w:tc>
          <w:tcPr>
            <w:tcW w:w="1587" w:type="dxa"/>
            <w:vAlign w:val="center"/>
          </w:tcPr>
          <w:p>
            <w:pPr>
              <w:pStyle w:val="0"/>
              <w:jc w:val="center"/>
            </w:pPr>
            <w:r>
              <w:rPr>
                <w:sz w:val="20"/>
              </w:rPr>
              <w:t xml:space="preserve">7</w:t>
            </w:r>
          </w:p>
        </w:tc>
        <w:tc>
          <w:tcPr>
            <w:tcW w:w="1276" w:type="dxa"/>
            <w:vAlign w:val="center"/>
          </w:tcPr>
          <w:p>
            <w:pPr>
              <w:pStyle w:val="0"/>
              <w:jc w:val="center"/>
            </w:pPr>
            <w:r>
              <w:rPr>
                <w:sz w:val="20"/>
              </w:rPr>
              <w:t xml:space="preserve">87,5</w:t>
            </w:r>
          </w:p>
        </w:tc>
        <w:tc>
          <w:tcPr>
            <w:tcW w:w="1276" w:type="dxa"/>
            <w:vAlign w:val="center"/>
          </w:tcPr>
          <w:p>
            <w:pPr>
              <w:pStyle w:val="0"/>
              <w:jc w:val="center"/>
            </w:pPr>
            <w:r>
              <w:rPr>
                <w:sz w:val="20"/>
              </w:rPr>
              <w:t xml:space="preserve">43,5</w:t>
            </w:r>
          </w:p>
        </w:tc>
        <w:tc>
          <w:tcPr>
            <w:tcW w:w="1247" w:type="dxa"/>
            <w:vAlign w:val="center"/>
          </w:tcPr>
          <w:p>
            <w:pPr>
              <w:pStyle w:val="0"/>
              <w:jc w:val="center"/>
            </w:pPr>
            <w:r>
              <w:rPr>
                <w:sz w:val="20"/>
              </w:rPr>
              <w:t xml:space="preserve">11,25</w:t>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3"/>
            <w:tcW w:w="1536" w:type="dxa"/>
            <w:vAlign w:val="center"/>
            <w:vMerge w:val="restart"/>
          </w:tcPr>
          <w:p>
            <w:pPr>
              <w:pStyle w:val="0"/>
              <w:jc w:val="center"/>
            </w:pPr>
            <w:r>
              <w:rPr>
                <w:sz w:val="20"/>
              </w:rPr>
              <w:t xml:space="preserve">АПУ</w:t>
            </w:r>
          </w:p>
        </w:tc>
        <w:tc>
          <w:tcPr>
            <w:gridSpan w:val="2"/>
            <w:tcW w:w="127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0,5</w:t>
            </w:r>
          </w:p>
        </w:tc>
        <w:tc>
          <w:tcPr>
            <w:tcW w:w="1191" w:type="dxa"/>
            <w:vAlign w:val="center"/>
          </w:tcPr>
          <w:p>
            <w:pPr>
              <w:pStyle w:val="0"/>
              <w:jc w:val="center"/>
            </w:pPr>
            <w:r>
              <w:rPr>
                <w:sz w:val="20"/>
              </w:rPr>
              <w:t xml:space="preserve">25,25</w:t>
            </w:r>
          </w:p>
        </w:tc>
        <w:tc>
          <w:tcPr>
            <w:tcW w:w="1300" w:type="dxa"/>
            <w:vAlign w:val="center"/>
          </w:tcPr>
          <w:p>
            <w:pPr>
              <w:pStyle w:val="0"/>
              <w:jc w:val="center"/>
            </w:pPr>
            <w:r>
              <w:rPr>
                <w:sz w:val="20"/>
              </w:rPr>
              <w:t xml:space="preserve">2,5</w:t>
            </w:r>
          </w:p>
        </w:tc>
        <w:tc>
          <w:tcPr>
            <w:tcW w:w="1134" w:type="dxa"/>
            <w:vAlign w:val="center"/>
          </w:tcPr>
          <w:p>
            <w:pPr>
              <w:pStyle w:val="0"/>
              <w:jc w:val="center"/>
            </w:pPr>
            <w:r>
              <w:rPr>
                <w:sz w:val="20"/>
              </w:rPr>
              <w:t xml:space="preserve">50,25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47</w:t>
            </w:r>
          </w:p>
        </w:tc>
        <w:tc>
          <w:tcPr>
            <w:tcW w:w="1276" w:type="dxa"/>
            <w:vAlign w:val="center"/>
          </w:tcPr>
          <w:p>
            <w:pPr>
              <w:pStyle w:val="0"/>
              <w:jc w:val="center"/>
            </w:pPr>
            <w:r>
              <w:rPr>
                <w:sz w:val="20"/>
              </w:rPr>
              <w:t xml:space="preserve">28,25</w:t>
            </w:r>
          </w:p>
        </w:tc>
        <w:tc>
          <w:tcPr>
            <w:tcW w:w="1247" w:type="dxa"/>
            <w:vAlign w:val="center"/>
          </w:tcPr>
          <w:p>
            <w:pPr>
              <w:pStyle w:val="0"/>
              <w:jc w:val="center"/>
            </w:pPr>
            <w:r>
              <w:rPr>
                <w:sz w:val="20"/>
              </w:rPr>
              <w:t xml:space="preserve">1</w:t>
            </w:r>
          </w:p>
        </w:tc>
      </w:tr>
      <w:tr>
        <w:tc>
          <w:tcPr>
            <w:vMerge w:val="continue"/>
          </w:tcPr>
          <w:p/>
        </w:tc>
        <w:tc>
          <w:tcPr>
            <w:gridSpan w:val="2"/>
            <w:vMerge w:val="continue"/>
          </w:tcPr>
          <w:p/>
        </w:tc>
        <w:tc>
          <w:tcPr>
            <w:gridSpan w:val="3"/>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22,5</w:t>
            </w:r>
          </w:p>
        </w:tc>
        <w:tc>
          <w:tcPr>
            <w:tcW w:w="1300" w:type="dxa"/>
            <w:vAlign w:val="center"/>
          </w:tcPr>
          <w:p>
            <w:pPr>
              <w:pStyle w:val="0"/>
              <w:jc w:val="center"/>
            </w:pPr>
            <w:r>
              <w:rPr>
                <w:sz w:val="20"/>
              </w:rPr>
              <w:t xml:space="preserve">1,5</w:t>
            </w:r>
          </w:p>
        </w:tc>
        <w:tc>
          <w:tcPr>
            <w:tcW w:w="1134" w:type="dxa"/>
            <w:vAlign w:val="center"/>
          </w:tcPr>
          <w:p>
            <w:pPr>
              <w:pStyle w:val="0"/>
              <w:jc w:val="center"/>
            </w:pPr>
            <w:r>
              <w:rPr>
                <w:sz w:val="20"/>
              </w:rPr>
              <w:t xml:space="preserve">47,25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35,75</w:t>
            </w:r>
          </w:p>
        </w:tc>
        <w:tc>
          <w:tcPr>
            <w:tcW w:w="1276" w:type="dxa"/>
            <w:vAlign w:val="center"/>
          </w:tcPr>
          <w:p>
            <w:pPr>
              <w:pStyle w:val="0"/>
              <w:jc w:val="center"/>
            </w:pPr>
            <w:r>
              <w:rPr>
                <w:sz w:val="20"/>
              </w:rPr>
              <w:t xml:space="preserve">19</w:t>
            </w:r>
          </w:p>
        </w:tc>
        <w:tc>
          <w:tcPr>
            <w:tcW w:w="1247" w:type="dxa"/>
            <w:vAlign w:val="center"/>
          </w:tcPr>
          <w:p>
            <w:pPr>
              <w:pStyle w:val="0"/>
              <w:jc w:val="center"/>
            </w:pPr>
            <w:r>
              <w:rPr>
                <w:sz w:val="20"/>
              </w:rPr>
              <w:t xml:space="preserve">1</w:t>
            </w:r>
          </w:p>
        </w:tc>
      </w:tr>
      <w:tr>
        <w:tc>
          <w:tcPr>
            <w:vMerge w:val="continue"/>
          </w:tcPr>
          <w:p/>
        </w:tc>
        <w:tc>
          <w:tcPr>
            <w:gridSpan w:val="2"/>
            <w:vMerge w:val="continue"/>
          </w:tcPr>
          <w:p/>
        </w:tc>
        <w:tc>
          <w:tcPr>
            <w:gridSpan w:val="3"/>
            <w:tcW w:w="1536" w:type="dxa"/>
            <w:vAlign w:val="center"/>
            <w:vMerge w:val="restart"/>
          </w:tcPr>
          <w:p>
            <w:pPr>
              <w:pStyle w:val="0"/>
              <w:jc w:val="center"/>
            </w:pPr>
            <w:r>
              <w:rPr>
                <w:sz w:val="20"/>
              </w:rPr>
              <w:t xml:space="preserve">Стационар</w:t>
            </w:r>
          </w:p>
        </w:tc>
        <w:tc>
          <w:tcPr>
            <w:gridSpan w:val="2"/>
            <w:tcW w:w="127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248,5</w:t>
            </w:r>
          </w:p>
        </w:tc>
        <w:tc>
          <w:tcPr>
            <w:tcW w:w="1191" w:type="dxa"/>
            <w:vAlign w:val="center"/>
          </w:tcPr>
          <w:p>
            <w:pPr>
              <w:pStyle w:val="0"/>
              <w:jc w:val="center"/>
            </w:pPr>
            <w:r>
              <w:rPr>
                <w:sz w:val="20"/>
              </w:rPr>
              <w:t xml:space="preserve">60,75</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87</w:t>
            </w:r>
          </w:p>
        </w:tc>
        <w:tc>
          <w:tcPr>
            <w:tcW w:w="1587" w:type="dxa"/>
            <w:vAlign w:val="center"/>
          </w:tcPr>
          <w:p>
            <w:pPr>
              <w:pStyle w:val="0"/>
              <w:jc w:val="center"/>
            </w:pPr>
            <w:r>
              <w:rPr>
                <w:sz w:val="20"/>
              </w:rPr>
              <w:t xml:space="preserve">10</w:t>
            </w:r>
          </w:p>
        </w:tc>
        <w:tc>
          <w:tcPr>
            <w:tcW w:w="1276" w:type="dxa"/>
            <w:vAlign w:val="center"/>
          </w:tcPr>
          <w:p>
            <w:pPr>
              <w:pStyle w:val="0"/>
              <w:jc w:val="center"/>
            </w:pPr>
            <w:r>
              <w:rPr>
                <w:sz w:val="20"/>
              </w:rPr>
              <w:t xml:space="preserve">59,5</w:t>
            </w:r>
          </w:p>
        </w:tc>
        <w:tc>
          <w:tcPr>
            <w:tcW w:w="1276" w:type="dxa"/>
            <w:vAlign w:val="center"/>
          </w:tcPr>
          <w:p>
            <w:pPr>
              <w:pStyle w:val="0"/>
              <w:jc w:val="center"/>
            </w:pPr>
            <w:r>
              <w:rPr>
                <w:sz w:val="20"/>
              </w:rPr>
              <w:t xml:space="preserve">27,75</w:t>
            </w:r>
          </w:p>
        </w:tc>
        <w:tc>
          <w:tcPr>
            <w:tcW w:w="1247" w:type="dxa"/>
            <w:vAlign w:val="center"/>
          </w:tcPr>
          <w:p>
            <w:pPr>
              <w:pStyle w:val="0"/>
              <w:jc w:val="center"/>
            </w:pPr>
            <w:r>
              <w:rPr>
                <w:sz w:val="20"/>
              </w:rPr>
              <w:t xml:space="preserve">11</w:t>
            </w:r>
          </w:p>
        </w:tc>
      </w:tr>
      <w:tr>
        <w:tc>
          <w:tcPr>
            <w:vMerge w:val="continue"/>
          </w:tcPr>
          <w:p/>
        </w:tc>
        <w:tc>
          <w:tcPr>
            <w:gridSpan w:val="2"/>
            <w:vMerge w:val="continue"/>
          </w:tcPr>
          <w:p/>
        </w:tc>
        <w:tc>
          <w:tcPr>
            <w:gridSpan w:val="3"/>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188,75</w:t>
            </w:r>
          </w:p>
        </w:tc>
        <w:tc>
          <w:tcPr>
            <w:tcW w:w="1191" w:type="dxa"/>
            <w:vAlign w:val="center"/>
          </w:tcPr>
          <w:p>
            <w:pPr>
              <w:pStyle w:val="0"/>
              <w:jc w:val="center"/>
            </w:pPr>
            <w:r>
              <w:rPr>
                <w:sz w:val="20"/>
              </w:rPr>
              <w:t xml:space="preserve">58,5</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81</w:t>
            </w:r>
          </w:p>
        </w:tc>
        <w:tc>
          <w:tcPr>
            <w:tcW w:w="1587" w:type="dxa"/>
            <w:vAlign w:val="center"/>
          </w:tcPr>
          <w:p>
            <w:pPr>
              <w:pStyle w:val="0"/>
              <w:jc w:val="center"/>
            </w:pPr>
            <w:r>
              <w:rPr>
                <w:sz w:val="20"/>
              </w:rPr>
              <w:t xml:space="preserve">7</w:t>
            </w:r>
          </w:p>
        </w:tc>
        <w:tc>
          <w:tcPr>
            <w:tcW w:w="1276" w:type="dxa"/>
            <w:vAlign w:val="center"/>
          </w:tcPr>
          <w:p>
            <w:pPr>
              <w:pStyle w:val="0"/>
              <w:jc w:val="center"/>
            </w:pPr>
            <w:r>
              <w:rPr>
                <w:sz w:val="20"/>
              </w:rPr>
              <w:t xml:space="preserve">51,75</w:t>
            </w:r>
          </w:p>
        </w:tc>
        <w:tc>
          <w:tcPr>
            <w:tcW w:w="1276" w:type="dxa"/>
            <w:vAlign w:val="center"/>
          </w:tcPr>
          <w:p>
            <w:pPr>
              <w:pStyle w:val="0"/>
              <w:jc w:val="center"/>
            </w:pPr>
            <w:r>
              <w:rPr>
                <w:sz w:val="20"/>
              </w:rPr>
              <w:t xml:space="preserve">24,5</w:t>
            </w:r>
          </w:p>
        </w:tc>
        <w:tc>
          <w:tcPr>
            <w:tcW w:w="1247" w:type="dxa"/>
            <w:vAlign w:val="center"/>
          </w:tcPr>
          <w:p>
            <w:pPr>
              <w:pStyle w:val="0"/>
              <w:jc w:val="center"/>
            </w:pPr>
            <w:r>
              <w:rPr>
                <w:sz w:val="20"/>
              </w:rPr>
              <w:t xml:space="preserve">10,25</w:t>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102</w:t>
            </w:r>
          </w:p>
        </w:tc>
        <w:tc>
          <w:tcPr>
            <w:tcW w:w="1191" w:type="dxa"/>
            <w:vAlign w:val="center"/>
          </w:tcPr>
          <w:p>
            <w:pPr>
              <w:pStyle w:val="0"/>
              <w:jc w:val="center"/>
            </w:pPr>
            <w:r>
              <w:rPr>
                <w:sz w:val="20"/>
              </w:rPr>
              <w:t xml:space="preserve">77</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108</w:t>
            </w:r>
          </w:p>
        </w:tc>
        <w:tc>
          <w:tcPr>
            <w:tcW w:w="1587" w:type="dxa"/>
            <w:vAlign w:val="center"/>
          </w:tcPr>
          <w:p>
            <w:pPr>
              <w:pStyle w:val="0"/>
              <w:jc w:val="center"/>
            </w:pPr>
            <w:r>
              <w:rPr>
                <w:sz w:val="20"/>
              </w:rPr>
              <w:t xml:space="preserve">6</w:t>
            </w:r>
          </w:p>
        </w:tc>
        <w:tc>
          <w:tcPr>
            <w:tcW w:w="1276" w:type="dxa"/>
            <w:vAlign w:val="center"/>
          </w:tcPr>
          <w:p>
            <w:pPr>
              <w:pStyle w:val="0"/>
              <w:jc w:val="center"/>
            </w:pPr>
            <w:r>
              <w:rPr>
                <w:sz w:val="20"/>
              </w:rPr>
              <w:t xml:space="preserve">58</w:t>
            </w:r>
          </w:p>
        </w:tc>
        <w:tc>
          <w:tcPr>
            <w:tcW w:w="1276" w:type="dxa"/>
            <w:vAlign w:val="center"/>
          </w:tcPr>
          <w:p>
            <w:pPr>
              <w:pStyle w:val="0"/>
              <w:jc w:val="center"/>
            </w:pPr>
            <w:r>
              <w:rPr>
                <w:sz w:val="20"/>
              </w:rPr>
              <w:t xml:space="preserve">29</w:t>
            </w:r>
          </w:p>
        </w:tc>
        <w:tc>
          <w:tcPr>
            <w:tcW w:w="1247" w:type="dxa"/>
            <w:vAlign w:val="center"/>
          </w:tcPr>
          <w:p>
            <w:pPr>
              <w:pStyle w:val="0"/>
              <w:jc w:val="center"/>
            </w:pPr>
            <w:r>
              <w:rPr>
                <w:sz w:val="20"/>
              </w:rPr>
              <w:t xml:space="preserve">9</w:t>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5"/>
            <w:tcW w:w="2812" w:type="dxa"/>
            <w:vAlign w:val="center"/>
          </w:tcPr>
          <w:p>
            <w:pPr>
              <w:pStyle w:val="0"/>
              <w:jc w:val="center"/>
            </w:pPr>
            <w:r>
              <w:rPr>
                <w:sz w:val="20"/>
              </w:rPr>
              <w:t xml:space="preserve">АПУ</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25</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41</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23</w:t>
            </w:r>
          </w:p>
        </w:tc>
        <w:tc>
          <w:tcPr>
            <w:tcW w:w="1276" w:type="dxa"/>
            <w:vAlign w:val="center"/>
          </w:tcPr>
          <w:p>
            <w:pPr>
              <w:pStyle w:val="0"/>
              <w:jc w:val="center"/>
            </w:pPr>
            <w:r>
              <w:rPr>
                <w:sz w:val="20"/>
              </w:rPr>
              <w:t xml:space="preserve">11</w:t>
            </w:r>
          </w:p>
        </w:tc>
        <w:tc>
          <w:tcPr>
            <w:tcW w:w="1247" w:type="dxa"/>
            <w:vAlign w:val="center"/>
          </w:tcPr>
          <w:p>
            <w:pPr>
              <w:pStyle w:val="0"/>
              <w:jc w:val="center"/>
            </w:pPr>
            <w:r>
              <w:rPr>
                <w:sz w:val="20"/>
              </w:rPr>
              <w:t xml:space="preserve">1</w:t>
            </w:r>
          </w:p>
        </w:tc>
      </w:tr>
      <w:tr>
        <w:tc>
          <w:tcPr>
            <w:vMerge w:val="continue"/>
          </w:tcPr>
          <w:p/>
        </w:tc>
        <w:tc>
          <w:tcPr>
            <w:gridSpan w:val="2"/>
            <w:vMerge w:val="continue"/>
          </w:tcPr>
          <w:p/>
        </w:tc>
        <w:tc>
          <w:tcPr>
            <w:gridSpan w:val="5"/>
            <w:tcW w:w="2812"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102</w:t>
            </w:r>
          </w:p>
        </w:tc>
        <w:tc>
          <w:tcPr>
            <w:tcW w:w="1191" w:type="dxa"/>
            <w:vAlign w:val="center"/>
          </w:tcPr>
          <w:p>
            <w:pPr>
              <w:pStyle w:val="0"/>
              <w:jc w:val="center"/>
            </w:pPr>
            <w:r>
              <w:rPr>
                <w:sz w:val="20"/>
              </w:rPr>
              <w:t xml:space="preserve">52</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67</w:t>
            </w:r>
          </w:p>
        </w:tc>
        <w:tc>
          <w:tcPr>
            <w:tcW w:w="1587" w:type="dxa"/>
            <w:vAlign w:val="center"/>
          </w:tcPr>
          <w:p>
            <w:pPr>
              <w:pStyle w:val="0"/>
              <w:jc w:val="center"/>
            </w:pPr>
            <w:r>
              <w:rPr>
                <w:sz w:val="20"/>
              </w:rPr>
              <w:t xml:space="preserve">6</w:t>
            </w:r>
          </w:p>
        </w:tc>
        <w:tc>
          <w:tcPr>
            <w:tcW w:w="1276" w:type="dxa"/>
            <w:vAlign w:val="center"/>
          </w:tcPr>
          <w:p>
            <w:pPr>
              <w:pStyle w:val="0"/>
              <w:jc w:val="center"/>
            </w:pPr>
            <w:r>
              <w:rPr>
                <w:sz w:val="20"/>
              </w:rPr>
              <w:t xml:space="preserve">35</w:t>
            </w:r>
          </w:p>
        </w:tc>
        <w:tc>
          <w:tcPr>
            <w:tcW w:w="1276" w:type="dxa"/>
            <w:vAlign w:val="center"/>
          </w:tcPr>
          <w:p>
            <w:pPr>
              <w:pStyle w:val="0"/>
              <w:jc w:val="center"/>
            </w:pPr>
            <w:r>
              <w:rPr>
                <w:sz w:val="20"/>
              </w:rPr>
              <w:t xml:space="preserve">18</w:t>
            </w:r>
          </w:p>
        </w:tc>
        <w:tc>
          <w:tcPr>
            <w:tcW w:w="1247" w:type="dxa"/>
            <w:vAlign w:val="center"/>
          </w:tcPr>
          <w:p>
            <w:pPr>
              <w:pStyle w:val="0"/>
              <w:jc w:val="center"/>
            </w:pPr>
            <w:r>
              <w:rPr>
                <w:sz w:val="20"/>
              </w:rPr>
              <w:t xml:space="preserve">8</w:t>
            </w:r>
          </w:p>
        </w:tc>
      </w:tr>
      <w:tr>
        <w:tc>
          <w:tcPr>
            <w:tcW w:w="1814" w:type="dxa"/>
            <w:vAlign w:val="center"/>
            <w:vMerge w:val="restart"/>
          </w:tcPr>
          <w:p>
            <w:pPr>
              <w:pStyle w:val="0"/>
              <w:jc w:val="center"/>
            </w:pPr>
            <w:r>
              <w:rPr>
                <w:sz w:val="20"/>
              </w:rPr>
              <w:t xml:space="preserve">ГБУЗ "Кардиологический диспансер" Минздрава КБР</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15,25</w:t>
            </w:r>
          </w:p>
        </w:tc>
        <w:tc>
          <w:tcPr>
            <w:tcW w:w="1191" w:type="dxa"/>
            <w:vAlign w:val="center"/>
          </w:tcPr>
          <w:p>
            <w:pPr>
              <w:pStyle w:val="0"/>
              <w:jc w:val="center"/>
            </w:pPr>
            <w:r>
              <w:rPr>
                <w:sz w:val="20"/>
              </w:rPr>
              <w:t xml:space="preserve">48,75</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7</w:t>
            </w:r>
          </w:p>
        </w:tc>
        <w:tc>
          <w:tcPr>
            <w:tcW w:w="1276" w:type="dxa"/>
            <w:vAlign w:val="center"/>
          </w:tcPr>
          <w:p>
            <w:pPr>
              <w:pStyle w:val="0"/>
              <w:jc w:val="center"/>
            </w:pPr>
            <w:r>
              <w:rPr>
                <w:sz w:val="20"/>
              </w:rPr>
              <w:t xml:space="preserve">13,5</w:t>
            </w:r>
          </w:p>
        </w:tc>
        <w:tc>
          <w:tcPr>
            <w:tcW w:w="1276" w:type="dxa"/>
            <w:vAlign w:val="center"/>
          </w:tcPr>
          <w:p>
            <w:pPr>
              <w:pStyle w:val="0"/>
              <w:jc w:val="center"/>
            </w:pPr>
            <w:r>
              <w:rPr>
                <w:sz w:val="20"/>
              </w:rPr>
              <w:t xml:space="preserve">8,25</w:t>
            </w:r>
          </w:p>
        </w:tc>
        <w:tc>
          <w:tcPr>
            <w:tcW w:w="1247" w:type="dxa"/>
            <w:vAlign w:val="center"/>
          </w:tcPr>
          <w:p>
            <w:pPr>
              <w:pStyle w:val="0"/>
              <w:jc w:val="center"/>
            </w:pPr>
            <w:r>
              <w:rPr>
                <w:sz w:val="20"/>
              </w:rPr>
              <w:t xml:space="preserve">2</w:t>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11,25</w:t>
            </w:r>
          </w:p>
        </w:tc>
        <w:tc>
          <w:tcPr>
            <w:tcW w:w="1191" w:type="dxa"/>
            <w:vAlign w:val="center"/>
          </w:tcPr>
          <w:p>
            <w:pPr>
              <w:pStyle w:val="0"/>
              <w:jc w:val="center"/>
            </w:pPr>
            <w:r>
              <w:rPr>
                <w:sz w:val="20"/>
              </w:rPr>
              <w:t xml:space="preserve">48,75</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4</w:t>
            </w:r>
          </w:p>
        </w:tc>
        <w:tc>
          <w:tcPr>
            <w:tcW w:w="1276" w:type="dxa"/>
            <w:vAlign w:val="center"/>
          </w:tcPr>
          <w:p>
            <w:pPr>
              <w:pStyle w:val="0"/>
              <w:jc w:val="center"/>
            </w:pPr>
            <w:r>
              <w:rPr>
                <w:sz w:val="20"/>
              </w:rPr>
              <w:t xml:space="preserve">8,5</w:t>
            </w:r>
          </w:p>
        </w:tc>
        <w:tc>
          <w:tcPr>
            <w:tcW w:w="1276" w:type="dxa"/>
            <w:vAlign w:val="center"/>
          </w:tcPr>
          <w:p>
            <w:pPr>
              <w:pStyle w:val="0"/>
              <w:jc w:val="center"/>
            </w:pPr>
            <w:r>
              <w:rPr>
                <w:sz w:val="20"/>
              </w:rPr>
              <w:t xml:space="preserve">7,25</w:t>
            </w:r>
          </w:p>
        </w:tc>
        <w:tc>
          <w:tcPr>
            <w:tcW w:w="1247" w:type="dxa"/>
            <w:vAlign w:val="center"/>
          </w:tcPr>
          <w:p>
            <w:pPr>
              <w:pStyle w:val="0"/>
              <w:jc w:val="center"/>
            </w:pPr>
            <w:r>
              <w:rPr>
                <w:sz w:val="20"/>
              </w:rPr>
              <w:t xml:space="preserve">2</w:t>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4"/>
            <w:tcW w:w="1678"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6,25</w:t>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jc w:val="center"/>
            </w:pPr>
            <w:r>
              <w:rPr>
                <w:sz w:val="20"/>
              </w:rPr>
              <w:t xml:space="preserve">6,25</w:t>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2"/>
            <w:vMerge w:val="continue"/>
          </w:tcPr>
          <w:p/>
        </w:tc>
        <w:tc>
          <w:tcPr>
            <w:gridSpan w:val="4"/>
            <w:tcW w:w="1678"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15,25</w:t>
            </w:r>
          </w:p>
        </w:tc>
        <w:tc>
          <w:tcPr>
            <w:tcW w:w="1191" w:type="dxa"/>
            <w:vAlign w:val="center"/>
          </w:tcPr>
          <w:p>
            <w:pPr>
              <w:pStyle w:val="0"/>
              <w:jc w:val="center"/>
            </w:pPr>
            <w:r>
              <w:rPr>
                <w:sz w:val="20"/>
              </w:rPr>
              <w:t xml:space="preserve">42,5</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7</w:t>
            </w:r>
          </w:p>
        </w:tc>
        <w:tc>
          <w:tcPr>
            <w:tcW w:w="1276" w:type="dxa"/>
            <w:vAlign w:val="center"/>
          </w:tcPr>
          <w:p>
            <w:pPr>
              <w:pStyle w:val="0"/>
              <w:jc w:val="center"/>
            </w:pPr>
            <w:r>
              <w:rPr>
                <w:sz w:val="20"/>
              </w:rPr>
              <w:t xml:space="preserve">13,5</w:t>
            </w:r>
          </w:p>
        </w:tc>
        <w:tc>
          <w:tcPr>
            <w:tcW w:w="1276" w:type="dxa"/>
            <w:vAlign w:val="center"/>
          </w:tcPr>
          <w:p>
            <w:pPr>
              <w:pStyle w:val="0"/>
              <w:jc w:val="center"/>
            </w:pPr>
            <w:r>
              <w:rPr>
                <w:sz w:val="20"/>
              </w:rPr>
              <w:t xml:space="preserve">8,25</w:t>
            </w:r>
          </w:p>
        </w:tc>
        <w:tc>
          <w:tcPr>
            <w:tcW w:w="1247" w:type="dxa"/>
            <w:vAlign w:val="center"/>
          </w:tcPr>
          <w:p>
            <w:pPr>
              <w:pStyle w:val="0"/>
              <w:jc w:val="center"/>
            </w:pPr>
            <w:r>
              <w:rPr>
                <w:sz w:val="20"/>
              </w:rPr>
              <w:t xml:space="preserve">2</w:t>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11,25</w:t>
            </w:r>
          </w:p>
        </w:tc>
        <w:tc>
          <w:tcPr>
            <w:tcW w:w="1191" w:type="dxa"/>
            <w:vAlign w:val="center"/>
          </w:tcPr>
          <w:p>
            <w:pPr>
              <w:pStyle w:val="0"/>
              <w:jc w:val="center"/>
            </w:pPr>
            <w:r>
              <w:rPr>
                <w:sz w:val="20"/>
              </w:rPr>
              <w:t xml:space="preserve">42,5</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4</w:t>
            </w:r>
          </w:p>
        </w:tc>
        <w:tc>
          <w:tcPr>
            <w:tcW w:w="1276" w:type="dxa"/>
            <w:vAlign w:val="center"/>
          </w:tcPr>
          <w:p>
            <w:pPr>
              <w:pStyle w:val="0"/>
              <w:jc w:val="center"/>
            </w:pPr>
            <w:r>
              <w:rPr>
                <w:sz w:val="20"/>
              </w:rPr>
              <w:t xml:space="preserve">8,5</w:t>
            </w:r>
          </w:p>
        </w:tc>
        <w:tc>
          <w:tcPr>
            <w:tcW w:w="1276" w:type="dxa"/>
            <w:vAlign w:val="center"/>
          </w:tcPr>
          <w:p>
            <w:pPr>
              <w:pStyle w:val="0"/>
              <w:jc w:val="center"/>
            </w:pPr>
            <w:r>
              <w:rPr>
                <w:sz w:val="20"/>
              </w:rPr>
              <w:t xml:space="preserve">7,25</w:t>
            </w:r>
          </w:p>
        </w:tc>
        <w:tc>
          <w:tcPr>
            <w:tcW w:w="1247" w:type="dxa"/>
            <w:vAlign w:val="center"/>
          </w:tcPr>
          <w:p>
            <w:pPr>
              <w:pStyle w:val="0"/>
              <w:jc w:val="center"/>
            </w:pPr>
            <w:r>
              <w:rPr>
                <w:sz w:val="20"/>
              </w:rPr>
              <w:t xml:space="preserve">2</w:t>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9</w:t>
            </w:r>
          </w:p>
        </w:tc>
        <w:tc>
          <w:tcPr>
            <w:tcW w:w="1191" w:type="dxa"/>
            <w:vAlign w:val="center"/>
          </w:tcPr>
          <w:p>
            <w:pPr>
              <w:pStyle w:val="0"/>
              <w:jc w:val="center"/>
            </w:pPr>
            <w:r>
              <w:rPr>
                <w:sz w:val="20"/>
              </w:rPr>
              <w:t xml:space="preserve">43</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7</w:t>
            </w:r>
          </w:p>
        </w:tc>
        <w:tc>
          <w:tcPr>
            <w:tcW w:w="1276" w:type="dxa"/>
            <w:vAlign w:val="center"/>
          </w:tcPr>
          <w:p>
            <w:pPr>
              <w:pStyle w:val="0"/>
              <w:jc w:val="center"/>
            </w:pPr>
            <w:r>
              <w:rPr>
                <w:sz w:val="20"/>
              </w:rPr>
              <w:t xml:space="preserve">6</w:t>
            </w:r>
          </w:p>
        </w:tc>
        <w:tc>
          <w:tcPr>
            <w:tcW w:w="1247" w:type="dxa"/>
            <w:vAlign w:val="center"/>
          </w:tcPr>
          <w:p>
            <w:pPr>
              <w:pStyle w:val="0"/>
              <w:jc w:val="center"/>
            </w:pPr>
            <w:r>
              <w:rPr>
                <w:sz w:val="20"/>
              </w:rPr>
              <w:t xml:space="preserve">1</w:t>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7</w:t>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9</w:t>
            </w:r>
          </w:p>
        </w:tc>
        <w:tc>
          <w:tcPr>
            <w:tcW w:w="1191" w:type="dxa"/>
            <w:vAlign w:val="center"/>
          </w:tcPr>
          <w:p>
            <w:pPr>
              <w:pStyle w:val="0"/>
              <w:jc w:val="center"/>
            </w:pPr>
            <w:r>
              <w:rPr>
                <w:sz w:val="20"/>
              </w:rPr>
              <w:t xml:space="preserve">36</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7</w:t>
            </w:r>
          </w:p>
        </w:tc>
        <w:tc>
          <w:tcPr>
            <w:tcW w:w="1276" w:type="dxa"/>
            <w:vAlign w:val="center"/>
          </w:tcPr>
          <w:p>
            <w:pPr>
              <w:pStyle w:val="0"/>
              <w:jc w:val="center"/>
            </w:pPr>
            <w:r>
              <w:rPr>
                <w:sz w:val="20"/>
              </w:rPr>
              <w:t xml:space="preserve">6</w:t>
            </w:r>
          </w:p>
        </w:tc>
        <w:tc>
          <w:tcPr>
            <w:tcW w:w="1247" w:type="dxa"/>
            <w:vAlign w:val="center"/>
          </w:tcPr>
          <w:p>
            <w:pPr>
              <w:pStyle w:val="0"/>
              <w:jc w:val="center"/>
            </w:pPr>
            <w:r>
              <w:rPr>
                <w:sz w:val="20"/>
              </w:rPr>
              <w:t xml:space="preserve">1</w:t>
            </w:r>
          </w:p>
        </w:tc>
      </w:tr>
      <w:tr>
        <w:tc>
          <w:tcPr>
            <w:tcW w:w="1814" w:type="dxa"/>
            <w:vAlign w:val="center"/>
            <w:vMerge w:val="restart"/>
          </w:tcPr>
          <w:p>
            <w:pPr>
              <w:pStyle w:val="0"/>
              <w:jc w:val="center"/>
            </w:pPr>
            <w:r>
              <w:rPr>
                <w:sz w:val="20"/>
              </w:rPr>
              <w:t xml:space="preserve">ГБУЗ "Городская клиническая больница N 1"</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60,75</w:t>
            </w:r>
          </w:p>
        </w:tc>
        <w:tc>
          <w:tcPr>
            <w:tcW w:w="1191" w:type="dxa"/>
            <w:vAlign w:val="center"/>
          </w:tcPr>
          <w:p>
            <w:pPr>
              <w:pStyle w:val="0"/>
              <w:jc w:val="center"/>
            </w:pPr>
            <w:r>
              <w:rPr>
                <w:sz w:val="20"/>
              </w:rPr>
              <w:t xml:space="preserve">8,25</w:t>
            </w:r>
          </w:p>
        </w:tc>
        <w:tc>
          <w:tcPr>
            <w:tcW w:w="1300" w:type="dxa"/>
            <w:vAlign w:val="center"/>
          </w:tcPr>
          <w:p>
            <w:pPr>
              <w:pStyle w:val="0"/>
            </w:pPr>
            <w:r>
              <w:rPr>
                <w:sz w:val="20"/>
              </w:rPr>
            </w:r>
          </w:p>
        </w:tc>
        <w:tc>
          <w:tcPr>
            <w:tcW w:w="1134" w:type="dxa"/>
            <w:vAlign w:val="center"/>
          </w:tcPr>
          <w:p>
            <w:pPr>
              <w:pStyle w:val="0"/>
              <w:jc w:val="center"/>
            </w:pPr>
            <w:r>
              <w:rPr>
                <w:sz w:val="20"/>
              </w:rPr>
              <w:t xml:space="preserve">19</w:t>
            </w:r>
          </w:p>
        </w:tc>
        <w:tc>
          <w:tcPr>
            <w:tcW w:w="1587" w:type="dxa"/>
            <w:vAlign w:val="center"/>
          </w:tcPr>
          <w:p>
            <w:pPr>
              <w:pStyle w:val="0"/>
            </w:pPr>
            <w:r>
              <w:rPr>
                <w:sz w:val="20"/>
              </w:rPr>
            </w:r>
          </w:p>
        </w:tc>
        <w:tc>
          <w:tcPr>
            <w:tcW w:w="1276" w:type="dxa"/>
            <w:vAlign w:val="center"/>
          </w:tcPr>
          <w:p>
            <w:pPr>
              <w:pStyle w:val="0"/>
              <w:jc w:val="center"/>
            </w:pPr>
            <w:r>
              <w:rPr>
                <w:sz w:val="20"/>
              </w:rPr>
              <w:t xml:space="preserve">19</w:t>
            </w:r>
          </w:p>
        </w:tc>
        <w:tc>
          <w:tcPr>
            <w:tcW w:w="1276" w:type="dxa"/>
            <w:vAlign w:val="center"/>
          </w:tcPr>
          <w:p>
            <w:pPr>
              <w:pStyle w:val="0"/>
              <w:jc w:val="center"/>
            </w:pPr>
            <w:r>
              <w:rPr>
                <w:sz w:val="20"/>
              </w:rPr>
              <w:t xml:space="preserve">8,5</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29,75</w:t>
            </w:r>
          </w:p>
        </w:tc>
        <w:tc>
          <w:tcPr>
            <w:tcW w:w="1191" w:type="dxa"/>
            <w:vAlign w:val="center"/>
          </w:tcPr>
          <w:p>
            <w:pPr>
              <w:pStyle w:val="0"/>
              <w:jc w:val="center"/>
            </w:pPr>
            <w:r>
              <w:rPr>
                <w:sz w:val="20"/>
              </w:rPr>
              <w:t xml:space="preserve">8,25</w:t>
            </w:r>
          </w:p>
        </w:tc>
        <w:tc>
          <w:tcPr>
            <w:tcW w:w="1300" w:type="dxa"/>
            <w:vAlign w:val="center"/>
          </w:tcPr>
          <w:p>
            <w:pPr>
              <w:pStyle w:val="0"/>
            </w:pPr>
            <w:r>
              <w:rPr>
                <w:sz w:val="20"/>
              </w:rPr>
            </w:r>
          </w:p>
        </w:tc>
        <w:tc>
          <w:tcPr>
            <w:tcW w:w="1134" w:type="dxa"/>
            <w:vAlign w:val="center"/>
          </w:tcPr>
          <w:p>
            <w:pPr>
              <w:pStyle w:val="0"/>
              <w:jc w:val="center"/>
            </w:pPr>
            <w:r>
              <w:rPr>
                <w:sz w:val="20"/>
              </w:rPr>
              <w:t xml:space="preserve">16,5</w:t>
            </w:r>
          </w:p>
        </w:tc>
        <w:tc>
          <w:tcPr>
            <w:tcW w:w="1587" w:type="dxa"/>
            <w:vAlign w:val="center"/>
          </w:tcPr>
          <w:p>
            <w:pPr>
              <w:pStyle w:val="0"/>
            </w:pPr>
            <w:r>
              <w:rPr>
                <w:sz w:val="20"/>
              </w:rPr>
            </w:r>
          </w:p>
        </w:tc>
        <w:tc>
          <w:tcPr>
            <w:tcW w:w="1276" w:type="dxa"/>
            <w:vAlign w:val="center"/>
          </w:tcPr>
          <w:p>
            <w:pPr>
              <w:pStyle w:val="0"/>
              <w:jc w:val="center"/>
            </w:pPr>
            <w:r>
              <w:rPr>
                <w:sz w:val="20"/>
              </w:rPr>
              <w:t xml:space="preserve">18,5</w:t>
            </w:r>
          </w:p>
        </w:tc>
        <w:tc>
          <w:tcPr>
            <w:tcW w:w="1276" w:type="dxa"/>
            <w:vAlign w:val="center"/>
          </w:tcPr>
          <w:p>
            <w:pPr>
              <w:pStyle w:val="0"/>
              <w:jc w:val="center"/>
            </w:pPr>
            <w:r>
              <w:rPr>
                <w:sz w:val="20"/>
              </w:rPr>
              <w:t xml:space="preserve">8,25</w:t>
            </w:r>
          </w:p>
        </w:tc>
        <w:tc>
          <w:tcPr>
            <w:tcW w:w="1247" w:type="dxa"/>
            <w:vAlign w:val="center"/>
          </w:tcPr>
          <w:p>
            <w:pPr>
              <w:pStyle w:val="0"/>
            </w:pPr>
            <w:r>
              <w:rPr>
                <w:sz w:val="20"/>
              </w:rPr>
            </w:r>
          </w:p>
        </w:tc>
      </w:tr>
      <w:tr>
        <w:tc>
          <w:tcPr>
            <w:vMerge w:val="continue"/>
          </w:tcPr>
          <w:p/>
        </w:tc>
        <w:tc>
          <w:tcPr>
            <w:tcW w:w="709" w:type="dxa"/>
            <w:vAlign w:val="center"/>
            <w:vMerge w:val="restart"/>
          </w:tcPr>
          <w:p>
            <w:pPr>
              <w:pStyle w:val="0"/>
              <w:jc w:val="center"/>
            </w:pPr>
            <w:r>
              <w:rPr>
                <w:sz w:val="20"/>
              </w:rPr>
              <w:t xml:space="preserve">из них:</w:t>
            </w:r>
          </w:p>
        </w:tc>
        <w:tc>
          <w:tcPr>
            <w:gridSpan w:val="5"/>
            <w:tcW w:w="1819"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0,5</w:t>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0,25</w:t>
            </w:r>
          </w:p>
        </w:tc>
        <w:tc>
          <w:tcPr>
            <w:tcW w:w="1247" w:type="dxa"/>
            <w:vAlign w:val="center"/>
          </w:tcPr>
          <w:p>
            <w:pPr>
              <w:pStyle w:val="0"/>
            </w:pPr>
            <w:r>
              <w:rPr>
                <w:sz w:val="20"/>
              </w:rPr>
            </w:r>
          </w:p>
        </w:tc>
      </w:tr>
      <w:tr>
        <w:tc>
          <w:tcPr>
            <w:vMerge w:val="continue"/>
          </w:tcPr>
          <w:p/>
        </w:tc>
        <w:tc>
          <w:tcPr>
            <w:vMerge w:val="continue"/>
          </w:tcPr>
          <w:p/>
        </w:tc>
        <w:tc>
          <w:tcPr>
            <w:gridSpan w:val="5"/>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0,5</w:t>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vMerge w:val="continue"/>
          </w:tcPr>
          <w:p/>
        </w:tc>
        <w:tc>
          <w:tcPr>
            <w:gridSpan w:val="5"/>
            <w:tcW w:w="1819"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60,75</w:t>
            </w:r>
          </w:p>
        </w:tc>
        <w:tc>
          <w:tcPr>
            <w:tcW w:w="1191" w:type="dxa"/>
            <w:vAlign w:val="center"/>
          </w:tcPr>
          <w:p>
            <w:pPr>
              <w:pStyle w:val="0"/>
              <w:jc w:val="center"/>
            </w:pPr>
            <w:r>
              <w:rPr>
                <w:sz w:val="20"/>
              </w:rPr>
              <w:t xml:space="preserve">7,75</w:t>
            </w:r>
          </w:p>
        </w:tc>
        <w:tc>
          <w:tcPr>
            <w:tcW w:w="1300" w:type="dxa"/>
            <w:vAlign w:val="center"/>
          </w:tcPr>
          <w:p>
            <w:pPr>
              <w:pStyle w:val="0"/>
            </w:pPr>
            <w:r>
              <w:rPr>
                <w:sz w:val="20"/>
              </w:rPr>
            </w:r>
          </w:p>
        </w:tc>
        <w:tc>
          <w:tcPr>
            <w:tcW w:w="1134" w:type="dxa"/>
            <w:vAlign w:val="center"/>
          </w:tcPr>
          <w:p>
            <w:pPr>
              <w:pStyle w:val="0"/>
              <w:jc w:val="center"/>
            </w:pPr>
            <w:r>
              <w:rPr>
                <w:sz w:val="20"/>
              </w:rPr>
              <w:t xml:space="preserve">17,5</w:t>
            </w:r>
          </w:p>
        </w:tc>
        <w:tc>
          <w:tcPr>
            <w:tcW w:w="1587" w:type="dxa"/>
            <w:vAlign w:val="center"/>
          </w:tcPr>
          <w:p>
            <w:pPr>
              <w:pStyle w:val="0"/>
            </w:pPr>
            <w:r>
              <w:rPr>
                <w:sz w:val="20"/>
              </w:rPr>
            </w:r>
          </w:p>
        </w:tc>
        <w:tc>
          <w:tcPr>
            <w:tcW w:w="1276" w:type="dxa"/>
            <w:vAlign w:val="center"/>
          </w:tcPr>
          <w:p>
            <w:pPr>
              <w:pStyle w:val="0"/>
              <w:jc w:val="center"/>
            </w:pPr>
            <w:r>
              <w:rPr>
                <w:sz w:val="20"/>
              </w:rPr>
              <w:t xml:space="preserve">18</w:t>
            </w:r>
          </w:p>
        </w:tc>
        <w:tc>
          <w:tcPr>
            <w:tcW w:w="1276" w:type="dxa"/>
            <w:vAlign w:val="center"/>
          </w:tcPr>
          <w:p>
            <w:pPr>
              <w:pStyle w:val="0"/>
              <w:jc w:val="center"/>
            </w:pPr>
            <w:r>
              <w:rPr>
                <w:sz w:val="20"/>
              </w:rPr>
              <w:t xml:space="preserve">8,25</w:t>
            </w:r>
          </w:p>
        </w:tc>
        <w:tc>
          <w:tcPr>
            <w:tcW w:w="1247" w:type="dxa"/>
            <w:vAlign w:val="center"/>
          </w:tcPr>
          <w:p>
            <w:pPr>
              <w:pStyle w:val="0"/>
            </w:pPr>
            <w:r>
              <w:rPr>
                <w:sz w:val="20"/>
              </w:rPr>
            </w:r>
          </w:p>
        </w:tc>
      </w:tr>
      <w:tr>
        <w:tc>
          <w:tcPr>
            <w:vMerge w:val="continue"/>
          </w:tcPr>
          <w:p/>
        </w:tc>
        <w:tc>
          <w:tcPr>
            <w:vMerge w:val="continue"/>
          </w:tcPr>
          <w:p/>
        </w:tc>
        <w:tc>
          <w:tcPr>
            <w:gridSpan w:val="5"/>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29,75</w:t>
            </w:r>
          </w:p>
        </w:tc>
        <w:tc>
          <w:tcPr>
            <w:tcW w:w="1191" w:type="dxa"/>
            <w:vAlign w:val="center"/>
          </w:tcPr>
          <w:p>
            <w:pPr>
              <w:pStyle w:val="0"/>
              <w:jc w:val="center"/>
            </w:pPr>
            <w:r>
              <w:rPr>
                <w:sz w:val="20"/>
              </w:rPr>
              <w:t xml:space="preserve">7,75</w:t>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17,5</w:t>
            </w:r>
          </w:p>
        </w:tc>
        <w:tc>
          <w:tcPr>
            <w:tcW w:w="1276" w:type="dxa"/>
            <w:vAlign w:val="center"/>
          </w:tcPr>
          <w:p>
            <w:pPr>
              <w:pStyle w:val="0"/>
              <w:jc w:val="center"/>
            </w:pPr>
            <w:r>
              <w:rPr>
                <w:sz w:val="20"/>
              </w:rPr>
              <w:t xml:space="preserve">8,25</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24</w:t>
            </w:r>
          </w:p>
        </w:tc>
        <w:tc>
          <w:tcPr>
            <w:tcW w:w="1191" w:type="dxa"/>
            <w:vAlign w:val="center"/>
          </w:tcPr>
          <w:p>
            <w:pPr>
              <w:pStyle w:val="0"/>
              <w:jc w:val="center"/>
            </w:pPr>
            <w:r>
              <w:rPr>
                <w:sz w:val="20"/>
              </w:rPr>
              <w:t xml:space="preserve">7</w:t>
            </w:r>
          </w:p>
        </w:tc>
        <w:tc>
          <w:tcPr>
            <w:tcW w:w="1300" w:type="dxa"/>
            <w:vAlign w:val="center"/>
          </w:tcPr>
          <w:p>
            <w:pPr>
              <w:pStyle w:val="0"/>
            </w:pPr>
            <w:r>
              <w:rPr>
                <w:sz w:val="20"/>
              </w:rPr>
            </w:r>
          </w:p>
        </w:tc>
        <w:tc>
          <w:tcPr>
            <w:tcW w:w="1134" w:type="dxa"/>
            <w:vAlign w:val="center"/>
          </w:tcPr>
          <w:p>
            <w:pPr>
              <w:pStyle w:val="0"/>
              <w:jc w:val="center"/>
            </w:pPr>
            <w:r>
              <w:rPr>
                <w:sz w:val="20"/>
              </w:rPr>
              <w:t xml:space="preserve">16</w:t>
            </w:r>
          </w:p>
        </w:tc>
        <w:tc>
          <w:tcPr>
            <w:tcW w:w="1587" w:type="dxa"/>
            <w:vAlign w:val="center"/>
          </w:tcPr>
          <w:p>
            <w:pPr>
              <w:pStyle w:val="0"/>
            </w:pPr>
            <w:r>
              <w:rPr>
                <w:sz w:val="20"/>
              </w:rPr>
            </w:r>
          </w:p>
        </w:tc>
        <w:tc>
          <w:tcPr>
            <w:tcW w:w="1276" w:type="dxa"/>
            <w:vAlign w:val="center"/>
          </w:tcPr>
          <w:p>
            <w:pPr>
              <w:pStyle w:val="0"/>
              <w:jc w:val="center"/>
            </w:pPr>
            <w:r>
              <w:rPr>
                <w:sz w:val="20"/>
              </w:rPr>
              <w:t xml:space="preserve">17</w:t>
            </w:r>
          </w:p>
        </w:tc>
        <w:tc>
          <w:tcPr>
            <w:tcW w:w="1276" w:type="dxa"/>
            <w:vAlign w:val="center"/>
          </w:tcPr>
          <w:p>
            <w:pPr>
              <w:pStyle w:val="0"/>
              <w:jc w:val="center"/>
            </w:pPr>
            <w:r>
              <w:rPr>
                <w:sz w:val="20"/>
              </w:rPr>
              <w:t xml:space="preserve">7</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24</w:t>
            </w:r>
          </w:p>
        </w:tc>
        <w:tc>
          <w:tcPr>
            <w:tcW w:w="1191" w:type="dxa"/>
            <w:vAlign w:val="center"/>
          </w:tcPr>
          <w:p>
            <w:pPr>
              <w:pStyle w:val="0"/>
              <w:jc w:val="center"/>
            </w:pPr>
            <w:r>
              <w:rPr>
                <w:sz w:val="20"/>
              </w:rPr>
              <w:t xml:space="preserve">6</w:t>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16</w:t>
            </w:r>
          </w:p>
        </w:tc>
        <w:tc>
          <w:tcPr>
            <w:tcW w:w="1276" w:type="dxa"/>
            <w:vAlign w:val="center"/>
          </w:tcPr>
          <w:p>
            <w:pPr>
              <w:pStyle w:val="0"/>
              <w:jc w:val="center"/>
            </w:pPr>
            <w:r>
              <w:rPr>
                <w:sz w:val="20"/>
              </w:rPr>
              <w:t xml:space="preserve">7</w:t>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"Республиканская клиническая больница" Минздрава КБР</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52,25</w:t>
            </w:r>
          </w:p>
        </w:tc>
        <w:tc>
          <w:tcPr>
            <w:tcW w:w="1191" w:type="dxa"/>
            <w:vAlign w:val="center"/>
          </w:tcPr>
          <w:p>
            <w:pPr>
              <w:pStyle w:val="0"/>
              <w:jc w:val="center"/>
            </w:pPr>
            <w:r>
              <w:rPr>
                <w:sz w:val="20"/>
              </w:rPr>
              <w:t xml:space="preserve">9</w:t>
            </w:r>
          </w:p>
        </w:tc>
        <w:tc>
          <w:tcPr>
            <w:tcW w:w="1300" w:type="dxa"/>
            <w:vAlign w:val="center"/>
          </w:tcPr>
          <w:p>
            <w:pPr>
              <w:pStyle w:val="0"/>
            </w:pPr>
            <w:r>
              <w:rPr>
                <w:sz w:val="20"/>
              </w:rPr>
            </w:r>
          </w:p>
        </w:tc>
        <w:tc>
          <w:tcPr>
            <w:tcW w:w="1134" w:type="dxa"/>
            <w:vAlign w:val="center"/>
          </w:tcPr>
          <w:p>
            <w:pPr>
              <w:pStyle w:val="0"/>
              <w:jc w:val="center"/>
            </w:pPr>
            <w:r>
              <w:rPr>
                <w:sz w:val="20"/>
              </w:rPr>
              <w:t xml:space="preserve">22</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13,25</w:t>
            </w:r>
          </w:p>
        </w:tc>
        <w:tc>
          <w:tcPr>
            <w:tcW w:w="1276" w:type="dxa"/>
            <w:vAlign w:val="center"/>
          </w:tcPr>
          <w:p>
            <w:pPr>
              <w:pStyle w:val="0"/>
              <w:jc w:val="center"/>
            </w:pPr>
            <w:r>
              <w:rPr>
                <w:sz w:val="20"/>
              </w:rPr>
              <w:t xml:space="preserve">3,75</w:t>
            </w:r>
          </w:p>
        </w:tc>
        <w:tc>
          <w:tcPr>
            <w:tcW w:w="1247" w:type="dxa"/>
            <w:vAlign w:val="center"/>
          </w:tcPr>
          <w:p>
            <w:pPr>
              <w:pStyle w:val="0"/>
              <w:jc w:val="center"/>
            </w:pPr>
            <w:r>
              <w:rPr>
                <w:sz w:val="20"/>
              </w:rPr>
              <w:t xml:space="preserve">6,75</w:t>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50,25</w:t>
            </w:r>
          </w:p>
        </w:tc>
        <w:tc>
          <w:tcPr>
            <w:tcW w:w="1191" w:type="dxa"/>
            <w:vAlign w:val="center"/>
          </w:tcPr>
          <w:p>
            <w:pPr>
              <w:pStyle w:val="0"/>
              <w:jc w:val="center"/>
            </w:pPr>
            <w:r>
              <w:rPr>
                <w:sz w:val="20"/>
              </w:rPr>
              <w:t xml:space="preserve">8</w:t>
            </w:r>
          </w:p>
        </w:tc>
        <w:tc>
          <w:tcPr>
            <w:tcW w:w="1300" w:type="dxa"/>
            <w:vAlign w:val="center"/>
          </w:tcPr>
          <w:p>
            <w:pPr>
              <w:pStyle w:val="0"/>
            </w:pPr>
            <w:r>
              <w:rPr>
                <w:sz w:val="20"/>
              </w:rPr>
            </w:r>
          </w:p>
        </w:tc>
        <w:tc>
          <w:tcPr>
            <w:tcW w:w="1134" w:type="dxa"/>
            <w:vAlign w:val="center"/>
          </w:tcPr>
          <w:p>
            <w:pPr>
              <w:pStyle w:val="0"/>
              <w:jc w:val="center"/>
            </w:pPr>
            <w:r>
              <w:rPr>
                <w:sz w:val="20"/>
              </w:rPr>
              <w:t xml:space="preserve">22</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12,25</w:t>
            </w:r>
          </w:p>
        </w:tc>
        <w:tc>
          <w:tcPr>
            <w:tcW w:w="1276" w:type="dxa"/>
            <w:vAlign w:val="center"/>
          </w:tcPr>
          <w:p>
            <w:pPr>
              <w:pStyle w:val="0"/>
              <w:jc w:val="center"/>
            </w:pPr>
            <w:r>
              <w:rPr>
                <w:sz w:val="20"/>
              </w:rPr>
              <w:t xml:space="preserve">3,75</w:t>
            </w:r>
          </w:p>
        </w:tc>
        <w:tc>
          <w:tcPr>
            <w:tcW w:w="1247" w:type="dxa"/>
            <w:vAlign w:val="center"/>
          </w:tcPr>
          <w:p>
            <w:pPr>
              <w:pStyle w:val="0"/>
              <w:jc w:val="center"/>
            </w:pPr>
            <w:r>
              <w:rPr>
                <w:sz w:val="20"/>
              </w:rPr>
              <w:t xml:space="preserve">6,75</w:t>
            </w:r>
          </w:p>
        </w:tc>
      </w:tr>
      <w:tr>
        <w:tc>
          <w:tcPr>
            <w:vMerge w:val="continue"/>
          </w:tcPr>
          <w:p/>
        </w:tc>
        <w:tc>
          <w:tcPr>
            <w:gridSpan w:val="3"/>
            <w:tcW w:w="1276" w:type="dxa"/>
            <w:vAlign w:val="center"/>
            <w:vMerge w:val="restart"/>
          </w:tcPr>
          <w:p>
            <w:pPr>
              <w:pStyle w:val="0"/>
              <w:jc w:val="center"/>
            </w:pPr>
            <w:r>
              <w:rPr>
                <w:sz w:val="20"/>
              </w:rPr>
              <w:t xml:space="preserve">из них:</w:t>
            </w:r>
          </w:p>
        </w:tc>
        <w:tc>
          <w:tcPr>
            <w:gridSpan w:val="3"/>
            <w:tcW w:w="1252"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1</w:t>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1</w:t>
            </w:r>
          </w:p>
        </w:tc>
      </w:tr>
      <w:tr>
        <w:tc>
          <w:tcPr>
            <w:vMerge w:val="continue"/>
          </w:tcPr>
          <w:p/>
        </w:tc>
        <w:tc>
          <w:tcPr>
            <w:gridSpan w:val="3"/>
            <w:vMerge w:val="continue"/>
          </w:tcPr>
          <w:p/>
        </w:tc>
        <w:tc>
          <w:tcPr>
            <w:gridSpan w:val="3"/>
            <w:tcW w:w="1252"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52,25</w:t>
            </w:r>
          </w:p>
        </w:tc>
        <w:tc>
          <w:tcPr>
            <w:tcW w:w="1191" w:type="dxa"/>
            <w:vAlign w:val="center"/>
          </w:tcPr>
          <w:p>
            <w:pPr>
              <w:pStyle w:val="0"/>
              <w:jc w:val="center"/>
            </w:pPr>
            <w:r>
              <w:rPr>
                <w:sz w:val="20"/>
              </w:rPr>
              <w:t xml:space="preserve">9</w:t>
            </w:r>
          </w:p>
        </w:tc>
        <w:tc>
          <w:tcPr>
            <w:tcW w:w="1300" w:type="dxa"/>
            <w:vAlign w:val="center"/>
          </w:tcPr>
          <w:p>
            <w:pPr>
              <w:pStyle w:val="0"/>
            </w:pPr>
            <w:r>
              <w:rPr>
                <w:sz w:val="20"/>
              </w:rPr>
            </w:r>
          </w:p>
        </w:tc>
        <w:tc>
          <w:tcPr>
            <w:tcW w:w="1134" w:type="dxa"/>
            <w:vAlign w:val="center"/>
          </w:tcPr>
          <w:p>
            <w:pPr>
              <w:pStyle w:val="0"/>
              <w:jc w:val="center"/>
            </w:pPr>
            <w:r>
              <w:rPr>
                <w:sz w:val="20"/>
              </w:rPr>
              <w:t xml:space="preserve">20,5</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13,25</w:t>
            </w:r>
          </w:p>
        </w:tc>
        <w:tc>
          <w:tcPr>
            <w:tcW w:w="1276" w:type="dxa"/>
            <w:vAlign w:val="center"/>
          </w:tcPr>
          <w:p>
            <w:pPr>
              <w:pStyle w:val="0"/>
              <w:jc w:val="center"/>
            </w:pPr>
            <w:r>
              <w:rPr>
                <w:sz w:val="20"/>
              </w:rPr>
              <w:t xml:space="preserve">3,75</w:t>
            </w:r>
          </w:p>
        </w:tc>
        <w:tc>
          <w:tcPr>
            <w:tcW w:w="1247" w:type="dxa"/>
            <w:vAlign w:val="center"/>
          </w:tcPr>
          <w:p>
            <w:pPr>
              <w:pStyle w:val="0"/>
              <w:jc w:val="center"/>
            </w:pPr>
            <w:r>
              <w:rPr>
                <w:sz w:val="20"/>
              </w:rPr>
              <w:t xml:space="preserve">5,75</w:t>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50,25</w:t>
            </w:r>
          </w:p>
        </w:tc>
        <w:tc>
          <w:tcPr>
            <w:tcW w:w="1191" w:type="dxa"/>
            <w:vAlign w:val="center"/>
          </w:tcPr>
          <w:p>
            <w:pPr>
              <w:pStyle w:val="0"/>
              <w:jc w:val="center"/>
            </w:pPr>
            <w:r>
              <w:rPr>
                <w:sz w:val="20"/>
              </w:rPr>
              <w:t xml:space="preserve">8</w:t>
            </w:r>
          </w:p>
        </w:tc>
        <w:tc>
          <w:tcPr>
            <w:tcW w:w="1300" w:type="dxa"/>
            <w:vAlign w:val="center"/>
          </w:tcPr>
          <w:p>
            <w:pPr>
              <w:pStyle w:val="0"/>
            </w:pPr>
            <w:r>
              <w:rPr>
                <w:sz w:val="20"/>
              </w:rPr>
            </w:r>
          </w:p>
        </w:tc>
        <w:tc>
          <w:tcPr>
            <w:tcW w:w="1134" w:type="dxa"/>
            <w:vAlign w:val="center"/>
          </w:tcPr>
          <w:p>
            <w:pPr>
              <w:pStyle w:val="0"/>
              <w:jc w:val="center"/>
            </w:pPr>
            <w:r>
              <w:rPr>
                <w:sz w:val="20"/>
              </w:rPr>
              <w:t xml:space="preserve">20,5</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12,25</w:t>
            </w:r>
          </w:p>
        </w:tc>
        <w:tc>
          <w:tcPr>
            <w:tcW w:w="1276" w:type="dxa"/>
            <w:vAlign w:val="center"/>
          </w:tcPr>
          <w:p>
            <w:pPr>
              <w:pStyle w:val="0"/>
              <w:jc w:val="center"/>
            </w:pPr>
            <w:r>
              <w:rPr>
                <w:sz w:val="20"/>
              </w:rPr>
              <w:t xml:space="preserve">3,75</w:t>
            </w:r>
          </w:p>
        </w:tc>
        <w:tc>
          <w:tcPr>
            <w:tcW w:w="1247" w:type="dxa"/>
            <w:vAlign w:val="center"/>
          </w:tcPr>
          <w:p>
            <w:pPr>
              <w:pStyle w:val="0"/>
              <w:jc w:val="center"/>
            </w:pPr>
            <w:r>
              <w:rPr>
                <w:sz w:val="20"/>
              </w:rPr>
              <w:t xml:space="preserve">5,75</w:t>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32</w:t>
            </w:r>
          </w:p>
        </w:tc>
        <w:tc>
          <w:tcPr>
            <w:tcW w:w="1191" w:type="dxa"/>
            <w:vAlign w:val="center"/>
          </w:tcPr>
          <w:p>
            <w:pPr>
              <w:pStyle w:val="0"/>
              <w:jc w:val="center"/>
            </w:pPr>
            <w:r>
              <w:rPr>
                <w:sz w:val="20"/>
              </w:rPr>
              <w:t xml:space="preserve">10</w:t>
            </w:r>
          </w:p>
        </w:tc>
        <w:tc>
          <w:tcPr>
            <w:tcW w:w="1300" w:type="dxa"/>
            <w:vAlign w:val="center"/>
          </w:tcPr>
          <w:p>
            <w:pPr>
              <w:pStyle w:val="0"/>
            </w:pPr>
            <w:r>
              <w:rPr>
                <w:sz w:val="20"/>
              </w:rPr>
            </w:r>
          </w:p>
        </w:tc>
        <w:tc>
          <w:tcPr>
            <w:tcW w:w="1134" w:type="dxa"/>
            <w:vAlign w:val="center"/>
          </w:tcPr>
          <w:p>
            <w:pPr>
              <w:pStyle w:val="0"/>
              <w:jc w:val="center"/>
            </w:pPr>
            <w:r>
              <w:rPr>
                <w:sz w:val="20"/>
              </w:rPr>
              <w:t xml:space="preserve">24</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7</w:t>
            </w:r>
          </w:p>
        </w:tc>
        <w:tc>
          <w:tcPr>
            <w:tcW w:w="1276" w:type="dxa"/>
            <w:vAlign w:val="center"/>
          </w:tcPr>
          <w:p>
            <w:pPr>
              <w:pStyle w:val="0"/>
              <w:jc w:val="center"/>
            </w:pPr>
            <w:r>
              <w:rPr>
                <w:sz w:val="20"/>
              </w:rPr>
              <w:t xml:space="preserve">3</w:t>
            </w:r>
          </w:p>
        </w:tc>
        <w:tc>
          <w:tcPr>
            <w:tcW w:w="1247" w:type="dxa"/>
            <w:vAlign w:val="center"/>
          </w:tcPr>
          <w:p>
            <w:pPr>
              <w:pStyle w:val="0"/>
              <w:jc w:val="center"/>
            </w:pPr>
            <w:r>
              <w:rPr>
                <w:sz w:val="20"/>
              </w:rPr>
              <w:t xml:space="preserve">6</w:t>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1</w:t>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32</w:t>
            </w:r>
          </w:p>
        </w:tc>
        <w:tc>
          <w:tcPr>
            <w:tcW w:w="1191" w:type="dxa"/>
            <w:vAlign w:val="center"/>
          </w:tcPr>
          <w:p>
            <w:pPr>
              <w:pStyle w:val="0"/>
              <w:jc w:val="center"/>
            </w:pPr>
            <w:r>
              <w:rPr>
                <w:sz w:val="20"/>
              </w:rPr>
              <w:t xml:space="preserve">10</w:t>
            </w:r>
          </w:p>
        </w:tc>
        <w:tc>
          <w:tcPr>
            <w:tcW w:w="1300" w:type="dxa"/>
            <w:vAlign w:val="center"/>
          </w:tcPr>
          <w:p>
            <w:pPr>
              <w:pStyle w:val="0"/>
            </w:pPr>
            <w:r>
              <w:rPr>
                <w:sz w:val="20"/>
              </w:rPr>
            </w:r>
          </w:p>
        </w:tc>
        <w:tc>
          <w:tcPr>
            <w:tcW w:w="1134" w:type="dxa"/>
            <w:vAlign w:val="center"/>
          </w:tcPr>
          <w:p>
            <w:pPr>
              <w:pStyle w:val="0"/>
              <w:jc w:val="center"/>
            </w:pPr>
            <w:r>
              <w:rPr>
                <w:sz w:val="20"/>
              </w:rPr>
              <w:t xml:space="preserve">23</w:t>
            </w:r>
          </w:p>
        </w:tc>
        <w:tc>
          <w:tcPr>
            <w:tcW w:w="1587" w:type="dxa"/>
            <w:vAlign w:val="center"/>
          </w:tcPr>
          <w:p>
            <w:pPr>
              <w:pStyle w:val="0"/>
              <w:jc w:val="center"/>
            </w:pPr>
            <w:r>
              <w:rPr>
                <w:sz w:val="20"/>
              </w:rPr>
              <w:t xml:space="preserve">3</w:t>
            </w:r>
          </w:p>
        </w:tc>
        <w:tc>
          <w:tcPr>
            <w:tcW w:w="1276" w:type="dxa"/>
            <w:vAlign w:val="center"/>
          </w:tcPr>
          <w:p>
            <w:pPr>
              <w:pStyle w:val="0"/>
              <w:jc w:val="center"/>
            </w:pPr>
            <w:r>
              <w:rPr>
                <w:sz w:val="20"/>
              </w:rPr>
              <w:t xml:space="preserve">7</w:t>
            </w:r>
          </w:p>
        </w:tc>
        <w:tc>
          <w:tcPr>
            <w:tcW w:w="1276" w:type="dxa"/>
            <w:vAlign w:val="center"/>
          </w:tcPr>
          <w:p>
            <w:pPr>
              <w:pStyle w:val="0"/>
              <w:jc w:val="center"/>
            </w:pPr>
            <w:r>
              <w:rPr>
                <w:sz w:val="20"/>
              </w:rPr>
              <w:t xml:space="preserve">3</w:t>
            </w:r>
          </w:p>
        </w:tc>
        <w:tc>
          <w:tcPr>
            <w:tcW w:w="1247" w:type="dxa"/>
            <w:vAlign w:val="center"/>
          </w:tcPr>
          <w:p>
            <w:pPr>
              <w:pStyle w:val="0"/>
              <w:jc w:val="center"/>
            </w:pPr>
            <w:r>
              <w:rPr>
                <w:sz w:val="20"/>
              </w:rPr>
              <w:t xml:space="preserve">5</w:t>
            </w:r>
          </w:p>
        </w:tc>
      </w:tr>
      <w:tr>
        <w:tc>
          <w:tcPr>
            <w:tcW w:w="1814" w:type="dxa"/>
            <w:vAlign w:val="center"/>
            <w:vMerge w:val="restart"/>
          </w:tcPr>
          <w:p>
            <w:pPr>
              <w:pStyle w:val="0"/>
              <w:jc w:val="center"/>
            </w:pPr>
            <w:r>
              <w:rPr>
                <w:sz w:val="20"/>
              </w:rPr>
              <w:t xml:space="preserve">ГБУЗ "Медицинский консультативно-диагностический центр" Минздрава КБР</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8,5</w:t>
            </w:r>
          </w:p>
        </w:tc>
        <w:tc>
          <w:tcPr>
            <w:tcW w:w="1191" w:type="dxa"/>
            <w:vAlign w:val="center"/>
          </w:tcPr>
          <w:p>
            <w:pPr>
              <w:pStyle w:val="0"/>
              <w:jc w:val="center"/>
            </w:pPr>
            <w:r>
              <w:rPr>
                <w:sz w:val="20"/>
              </w:rPr>
              <w:t xml:space="preserve">4,5</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6,5</w:t>
            </w:r>
          </w:p>
        </w:tc>
        <w:tc>
          <w:tcPr>
            <w:tcW w:w="1276" w:type="dxa"/>
            <w:vAlign w:val="center"/>
          </w:tcPr>
          <w:p>
            <w:pPr>
              <w:pStyle w:val="0"/>
              <w:jc w:val="center"/>
            </w:pPr>
            <w:r>
              <w:rPr>
                <w:sz w:val="20"/>
              </w:rPr>
              <w:t xml:space="preserve">4,5</w:t>
            </w:r>
          </w:p>
        </w:tc>
        <w:tc>
          <w:tcPr>
            <w:tcW w:w="1247" w:type="dxa"/>
            <w:vAlign w:val="center"/>
          </w:tcPr>
          <w:p>
            <w:pPr>
              <w:pStyle w:val="0"/>
              <w:jc w:val="center"/>
            </w:pPr>
            <w:r>
              <w:rPr>
                <w:sz w:val="20"/>
              </w:rPr>
              <w:t xml:space="preserve">3,25</w:t>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7,25</w:t>
            </w:r>
          </w:p>
        </w:tc>
        <w:tc>
          <w:tcPr>
            <w:tcW w:w="1191" w:type="dxa"/>
            <w:vAlign w:val="center"/>
          </w:tcPr>
          <w:p>
            <w:pPr>
              <w:pStyle w:val="0"/>
              <w:jc w:val="center"/>
            </w:pPr>
            <w:r>
              <w:rPr>
                <w:sz w:val="20"/>
              </w:rPr>
              <w:t xml:space="preserve">4,5</w:t>
            </w:r>
          </w:p>
        </w:tc>
        <w:tc>
          <w:tcPr>
            <w:tcW w:w="1300" w:type="dxa"/>
            <w:vAlign w:val="center"/>
          </w:tcPr>
          <w:p>
            <w:pPr>
              <w:pStyle w:val="0"/>
            </w:pPr>
            <w:r>
              <w:rPr>
                <w:sz w:val="20"/>
              </w:rPr>
            </w:r>
          </w:p>
        </w:tc>
        <w:tc>
          <w:tcPr>
            <w:tcW w:w="1134" w:type="dxa"/>
            <w:vAlign w:val="center"/>
          </w:tcPr>
          <w:p>
            <w:pPr>
              <w:pStyle w:val="0"/>
              <w:jc w:val="center"/>
            </w:pPr>
            <w:r>
              <w:rPr>
                <w:sz w:val="20"/>
              </w:rPr>
              <w:t xml:space="preserve">13</w:t>
            </w:r>
          </w:p>
        </w:tc>
        <w:tc>
          <w:tcPr>
            <w:tcW w:w="1587" w:type="dxa"/>
            <w:vAlign w:val="center"/>
          </w:tcPr>
          <w:p>
            <w:pPr>
              <w:pStyle w:val="0"/>
            </w:pPr>
            <w:r>
              <w:rPr>
                <w:sz w:val="20"/>
              </w:rPr>
            </w:r>
          </w:p>
        </w:tc>
        <w:tc>
          <w:tcPr>
            <w:tcW w:w="1276" w:type="dxa"/>
            <w:vAlign w:val="center"/>
          </w:tcPr>
          <w:p>
            <w:pPr>
              <w:pStyle w:val="0"/>
              <w:jc w:val="center"/>
            </w:pPr>
            <w:r>
              <w:rPr>
                <w:sz w:val="20"/>
              </w:rPr>
              <w:t xml:space="preserve">6,5</w:t>
            </w:r>
          </w:p>
        </w:tc>
        <w:tc>
          <w:tcPr>
            <w:tcW w:w="1276" w:type="dxa"/>
            <w:vAlign w:val="center"/>
          </w:tcPr>
          <w:p>
            <w:pPr>
              <w:pStyle w:val="0"/>
              <w:jc w:val="center"/>
            </w:pPr>
            <w:r>
              <w:rPr>
                <w:sz w:val="20"/>
              </w:rPr>
              <w:t xml:space="preserve">4,5</w:t>
            </w:r>
          </w:p>
        </w:tc>
        <w:tc>
          <w:tcPr>
            <w:tcW w:w="1247" w:type="dxa"/>
            <w:vAlign w:val="center"/>
          </w:tcPr>
          <w:p>
            <w:pPr>
              <w:pStyle w:val="0"/>
              <w:jc w:val="center"/>
            </w:pPr>
            <w:r>
              <w:rPr>
                <w:sz w:val="20"/>
              </w:rPr>
              <w:t xml:space="preserve">2,5</w:t>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4"/>
            <w:tcW w:w="1678"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0,5</w:t>
            </w:r>
          </w:p>
        </w:tc>
        <w:tc>
          <w:tcPr>
            <w:tcW w:w="1191" w:type="dxa"/>
            <w:vAlign w:val="center"/>
          </w:tcPr>
          <w:p>
            <w:pPr>
              <w:pStyle w:val="0"/>
              <w:jc w:val="center"/>
            </w:pPr>
            <w:r>
              <w:rPr>
                <w:sz w:val="20"/>
              </w:rPr>
              <w:t xml:space="preserve">4,5</w:t>
            </w:r>
          </w:p>
        </w:tc>
        <w:tc>
          <w:tcPr>
            <w:tcW w:w="1300" w:type="dxa"/>
            <w:vAlign w:val="center"/>
          </w:tcPr>
          <w:p>
            <w:pPr>
              <w:pStyle w:val="0"/>
            </w:pPr>
            <w:r>
              <w:rPr>
                <w:sz w:val="20"/>
              </w:rPr>
            </w:r>
          </w:p>
        </w:tc>
        <w:tc>
          <w:tcPr>
            <w:tcW w:w="1134" w:type="dxa"/>
            <w:vAlign w:val="center"/>
          </w:tcPr>
          <w:p>
            <w:pPr>
              <w:pStyle w:val="0"/>
              <w:jc w:val="center"/>
            </w:pPr>
            <w:r>
              <w:rPr>
                <w:sz w:val="20"/>
              </w:rPr>
              <w:t xml:space="preserve">4,25</w:t>
            </w:r>
          </w:p>
        </w:tc>
        <w:tc>
          <w:tcPr>
            <w:tcW w:w="1587" w:type="dxa"/>
            <w:vAlign w:val="center"/>
          </w:tcPr>
          <w:p>
            <w:pPr>
              <w:pStyle w:val="0"/>
            </w:pPr>
            <w:r>
              <w:rPr>
                <w:sz w:val="20"/>
              </w:rPr>
            </w:r>
          </w:p>
        </w:tc>
        <w:tc>
          <w:tcPr>
            <w:tcW w:w="1276" w:type="dxa"/>
            <w:vAlign w:val="center"/>
          </w:tcPr>
          <w:p>
            <w:pPr>
              <w:pStyle w:val="0"/>
              <w:jc w:val="center"/>
            </w:pPr>
            <w:r>
              <w:rPr>
                <w:sz w:val="20"/>
              </w:rPr>
              <w:t xml:space="preserve">6,5</w:t>
            </w:r>
          </w:p>
        </w:tc>
        <w:tc>
          <w:tcPr>
            <w:tcW w:w="1276" w:type="dxa"/>
            <w:vAlign w:val="center"/>
          </w:tcPr>
          <w:p>
            <w:pPr>
              <w:pStyle w:val="0"/>
              <w:jc w:val="center"/>
            </w:pPr>
            <w:r>
              <w:rPr>
                <w:sz w:val="20"/>
              </w:rPr>
              <w:t xml:space="preserve">4,5</w:t>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4,5</w:t>
            </w:r>
          </w:p>
        </w:tc>
        <w:tc>
          <w:tcPr>
            <w:tcW w:w="1300" w:type="dxa"/>
            <w:vAlign w:val="center"/>
          </w:tcPr>
          <w:p>
            <w:pPr>
              <w:pStyle w:val="0"/>
            </w:pPr>
            <w:r>
              <w:rPr>
                <w:sz w:val="20"/>
              </w:rPr>
            </w:r>
          </w:p>
        </w:tc>
        <w:tc>
          <w:tcPr>
            <w:tcW w:w="1134" w:type="dxa"/>
            <w:vAlign w:val="center"/>
          </w:tcPr>
          <w:p>
            <w:pPr>
              <w:pStyle w:val="0"/>
              <w:jc w:val="center"/>
            </w:pPr>
            <w:r>
              <w:rPr>
                <w:sz w:val="20"/>
              </w:rPr>
              <w:t xml:space="preserve">4,25</w:t>
            </w:r>
          </w:p>
        </w:tc>
        <w:tc>
          <w:tcPr>
            <w:tcW w:w="1587" w:type="dxa"/>
            <w:vAlign w:val="center"/>
          </w:tcPr>
          <w:p>
            <w:pPr>
              <w:pStyle w:val="0"/>
            </w:pPr>
            <w:r>
              <w:rPr>
                <w:sz w:val="20"/>
              </w:rPr>
            </w:r>
          </w:p>
        </w:tc>
        <w:tc>
          <w:tcPr>
            <w:tcW w:w="1276" w:type="dxa"/>
            <w:vAlign w:val="center"/>
          </w:tcPr>
          <w:p>
            <w:pPr>
              <w:pStyle w:val="0"/>
              <w:jc w:val="center"/>
            </w:pPr>
            <w:r>
              <w:rPr>
                <w:sz w:val="20"/>
              </w:rPr>
              <w:t xml:space="preserve">6,5</w:t>
            </w:r>
          </w:p>
        </w:tc>
        <w:tc>
          <w:tcPr>
            <w:tcW w:w="1276" w:type="dxa"/>
            <w:vAlign w:val="center"/>
          </w:tcPr>
          <w:p>
            <w:pPr>
              <w:pStyle w:val="0"/>
              <w:jc w:val="center"/>
            </w:pPr>
            <w:r>
              <w:rPr>
                <w:sz w:val="20"/>
              </w:rPr>
              <w:t xml:space="preserve">4,5</w:t>
            </w:r>
          </w:p>
        </w:tc>
        <w:tc>
          <w:tcPr>
            <w:tcW w:w="1247" w:type="dxa"/>
            <w:vAlign w:val="center"/>
          </w:tcPr>
          <w:p>
            <w:pPr>
              <w:pStyle w:val="0"/>
            </w:pPr>
            <w:r>
              <w:rPr>
                <w:sz w:val="20"/>
              </w:rPr>
            </w:r>
          </w:p>
        </w:tc>
      </w:tr>
      <w:tr>
        <w:tc>
          <w:tcPr>
            <w:vMerge w:val="continue"/>
          </w:tcPr>
          <w:p/>
        </w:tc>
        <w:tc>
          <w:tcPr>
            <w:gridSpan w:val="2"/>
            <w:vMerge w:val="continue"/>
          </w:tcPr>
          <w:p/>
        </w:tc>
        <w:tc>
          <w:tcPr>
            <w:gridSpan w:val="4"/>
            <w:tcW w:w="1678"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8</w:t>
            </w:r>
          </w:p>
        </w:tc>
        <w:tc>
          <w:tcPr>
            <w:tcW w:w="1191" w:type="dxa"/>
            <w:vAlign w:val="center"/>
          </w:tcPr>
          <w:p>
            <w:pPr>
              <w:pStyle w:val="0"/>
              <w:jc w:val="center"/>
            </w:pPr>
            <w:r>
              <w:rPr>
                <w:sz w:val="20"/>
              </w:rPr>
              <w:t xml:space="preserve">0</w:t>
            </w:r>
          </w:p>
        </w:tc>
        <w:tc>
          <w:tcPr>
            <w:tcW w:w="1300" w:type="dxa"/>
            <w:vAlign w:val="center"/>
          </w:tcPr>
          <w:p>
            <w:pPr>
              <w:pStyle w:val="0"/>
            </w:pPr>
            <w:r>
              <w:rPr>
                <w:sz w:val="20"/>
              </w:rPr>
            </w:r>
          </w:p>
        </w:tc>
        <w:tc>
          <w:tcPr>
            <w:tcW w:w="1134" w:type="dxa"/>
            <w:vAlign w:val="center"/>
          </w:tcPr>
          <w:p>
            <w:pPr>
              <w:pStyle w:val="0"/>
              <w:jc w:val="center"/>
            </w:pPr>
            <w:r>
              <w:rPr>
                <w:sz w:val="20"/>
              </w:rPr>
              <w:t xml:space="preserve">10,75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3,25</w:t>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7,25</w:t>
            </w:r>
          </w:p>
        </w:tc>
        <w:tc>
          <w:tcPr>
            <w:tcW w:w="1191" w:type="dxa"/>
            <w:vAlign w:val="center"/>
          </w:tcPr>
          <w:p>
            <w:pPr>
              <w:pStyle w:val="0"/>
              <w:jc w:val="center"/>
            </w:pPr>
            <w:r>
              <w:rPr>
                <w:sz w:val="20"/>
              </w:rPr>
              <w:t xml:space="preserve">0</w:t>
            </w:r>
          </w:p>
        </w:tc>
        <w:tc>
          <w:tcPr>
            <w:tcW w:w="1300" w:type="dxa"/>
            <w:vAlign w:val="center"/>
          </w:tcPr>
          <w:p>
            <w:pPr>
              <w:pStyle w:val="0"/>
            </w:pPr>
            <w:r>
              <w:rPr>
                <w:sz w:val="20"/>
              </w:rPr>
            </w:r>
          </w:p>
        </w:tc>
        <w:tc>
          <w:tcPr>
            <w:tcW w:w="1134" w:type="dxa"/>
            <w:vAlign w:val="center"/>
          </w:tcPr>
          <w:p>
            <w:pPr>
              <w:pStyle w:val="0"/>
              <w:jc w:val="center"/>
            </w:pPr>
            <w:r>
              <w:rPr>
                <w:sz w:val="20"/>
              </w:rPr>
              <w:t xml:space="preserve">8,75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2,5</w:t>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5</w:t>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5</w:t>
            </w:r>
          </w:p>
        </w:tc>
        <w:tc>
          <w:tcPr>
            <w:tcW w:w="1276" w:type="dxa"/>
            <w:vAlign w:val="center"/>
          </w:tcPr>
          <w:p>
            <w:pPr>
              <w:pStyle w:val="0"/>
              <w:jc w:val="center"/>
            </w:pPr>
            <w:r>
              <w:rPr>
                <w:sz w:val="20"/>
              </w:rPr>
              <w:t xml:space="preserve">3</w:t>
            </w:r>
          </w:p>
        </w:tc>
        <w:tc>
          <w:tcPr>
            <w:tcW w:w="1247" w:type="dxa"/>
            <w:vAlign w:val="center"/>
          </w:tcPr>
          <w:p>
            <w:pPr>
              <w:pStyle w:val="0"/>
              <w:jc w:val="center"/>
            </w:pPr>
            <w:r>
              <w:rPr>
                <w:sz w:val="20"/>
              </w:rPr>
              <w:t xml:space="preserve">2</w:t>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5</w:t>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5</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3</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jc w:val="center"/>
            </w:pPr>
            <w:r>
              <w:rPr>
                <w:sz w:val="20"/>
              </w:rPr>
              <w:t xml:space="preserve">2</w:t>
            </w:r>
          </w:p>
        </w:tc>
      </w:tr>
      <w:tr>
        <w:tc>
          <w:tcPr>
            <w:tcW w:w="1814" w:type="dxa"/>
            <w:vAlign w:val="center"/>
            <w:vMerge w:val="restart"/>
          </w:tcPr>
          <w:p>
            <w:pPr>
              <w:pStyle w:val="0"/>
              <w:jc w:val="center"/>
            </w:pPr>
            <w:r>
              <w:rPr>
                <w:sz w:val="20"/>
              </w:rPr>
              <w:t xml:space="preserve">ГБУЗ "Центральная районная больница" г.о. Баксан и Баксанского муниципального района</w:t>
            </w:r>
          </w:p>
        </w:tc>
        <w:tc>
          <w:tcPr>
            <w:gridSpan w:val="5"/>
            <w:tcW w:w="2386" w:type="dxa"/>
            <w:vAlign w:val="center"/>
            <w:vMerge w:val="restart"/>
          </w:tcPr>
          <w:p>
            <w:pPr>
              <w:pStyle w:val="0"/>
              <w:jc w:val="center"/>
            </w:pPr>
            <w:r>
              <w:rPr>
                <w:sz w:val="20"/>
              </w:rPr>
              <w:t xml:space="preserve">Число должностей всего</w:t>
            </w:r>
          </w:p>
        </w:tc>
        <w:tc>
          <w:tcPr>
            <w:gridSpan w:val="2"/>
            <w:tcW w:w="127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10,5</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9</w:t>
            </w:r>
          </w:p>
        </w:tc>
        <w:tc>
          <w:tcPr>
            <w:tcW w:w="1587" w:type="dxa"/>
            <w:vAlign w:val="center"/>
          </w:tcPr>
          <w:p>
            <w:pPr>
              <w:pStyle w:val="0"/>
            </w:pPr>
            <w:r>
              <w:rPr>
                <w:sz w:val="20"/>
              </w:rPr>
            </w:r>
          </w:p>
        </w:tc>
        <w:tc>
          <w:tcPr>
            <w:tcW w:w="1276" w:type="dxa"/>
            <w:vAlign w:val="center"/>
          </w:tcPr>
          <w:p>
            <w:pPr>
              <w:pStyle w:val="0"/>
              <w:jc w:val="center"/>
            </w:pPr>
            <w:r>
              <w:rPr>
                <w:sz w:val="20"/>
              </w:rPr>
              <w:t xml:space="preserve">9,75</w:t>
            </w:r>
          </w:p>
        </w:tc>
        <w:tc>
          <w:tcPr>
            <w:tcW w:w="1276" w:type="dxa"/>
            <w:vAlign w:val="center"/>
          </w:tcPr>
          <w:p>
            <w:pPr>
              <w:pStyle w:val="0"/>
              <w:jc w:val="center"/>
            </w:pPr>
            <w:r>
              <w:rPr>
                <w:sz w:val="20"/>
              </w:rPr>
              <w:t xml:space="preserve">2,5</w:t>
            </w:r>
          </w:p>
        </w:tc>
        <w:tc>
          <w:tcPr>
            <w:tcW w:w="1247" w:type="dxa"/>
            <w:vAlign w:val="center"/>
          </w:tcPr>
          <w:p>
            <w:pPr>
              <w:pStyle w:val="0"/>
            </w:pPr>
            <w:r>
              <w:rPr>
                <w:sz w:val="20"/>
              </w:rPr>
            </w:r>
          </w:p>
        </w:tc>
      </w:tr>
      <w:tr>
        <w:tc>
          <w:tcPr>
            <w:vMerge w:val="continue"/>
          </w:tcPr>
          <w:p/>
        </w:tc>
        <w:tc>
          <w:tcPr>
            <w:gridSpan w:val="5"/>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10,5</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8,75</w:t>
            </w:r>
          </w:p>
        </w:tc>
        <w:tc>
          <w:tcPr>
            <w:tcW w:w="1587" w:type="dxa"/>
            <w:vAlign w:val="center"/>
          </w:tcPr>
          <w:p>
            <w:pPr>
              <w:pStyle w:val="0"/>
            </w:pPr>
            <w:r>
              <w:rPr>
                <w:sz w:val="20"/>
              </w:rPr>
            </w:r>
          </w:p>
        </w:tc>
        <w:tc>
          <w:tcPr>
            <w:tcW w:w="1276" w:type="dxa"/>
            <w:vAlign w:val="center"/>
          </w:tcPr>
          <w:p>
            <w:pPr>
              <w:pStyle w:val="0"/>
              <w:jc w:val="center"/>
            </w:pPr>
            <w:r>
              <w:rPr>
                <w:sz w:val="20"/>
              </w:rPr>
              <w:t xml:space="preserve">9</w:t>
            </w:r>
          </w:p>
        </w:tc>
        <w:tc>
          <w:tcPr>
            <w:tcW w:w="1276" w:type="dxa"/>
            <w:vAlign w:val="center"/>
          </w:tcPr>
          <w:p>
            <w:pPr>
              <w:pStyle w:val="0"/>
              <w:jc w:val="center"/>
            </w:pPr>
            <w:r>
              <w:rPr>
                <w:sz w:val="20"/>
              </w:rPr>
              <w:t xml:space="preserve">1,5</w:t>
            </w:r>
          </w:p>
        </w:tc>
        <w:tc>
          <w:tcPr>
            <w:tcW w:w="1247" w:type="dxa"/>
            <w:vAlign w:val="center"/>
          </w:tcPr>
          <w:p>
            <w:pPr>
              <w:pStyle w:val="0"/>
            </w:pPr>
            <w:r>
              <w:rPr>
                <w:sz w:val="20"/>
              </w:rPr>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3"/>
            <w:tcW w:w="1536" w:type="dxa"/>
            <w:vAlign w:val="center"/>
            <w:vMerge w:val="restart"/>
          </w:tcPr>
          <w:p>
            <w:pPr>
              <w:pStyle w:val="0"/>
              <w:jc w:val="center"/>
            </w:pPr>
            <w:r>
              <w:rPr>
                <w:sz w:val="20"/>
              </w:rPr>
              <w:t xml:space="preserve">АПУ</w:t>
            </w:r>
          </w:p>
        </w:tc>
        <w:tc>
          <w:tcPr>
            <w:gridSpan w:val="2"/>
            <w:tcW w:w="1276"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5</w:t>
            </w:r>
          </w:p>
        </w:tc>
        <w:tc>
          <w:tcPr>
            <w:tcW w:w="1587" w:type="dxa"/>
            <w:vAlign w:val="center"/>
          </w:tcPr>
          <w:p>
            <w:pPr>
              <w:pStyle w:val="0"/>
            </w:pPr>
            <w:r>
              <w:rPr>
                <w:sz w:val="20"/>
              </w:rPr>
            </w:r>
          </w:p>
        </w:tc>
        <w:tc>
          <w:tcPr>
            <w:tcW w:w="1276" w:type="dxa"/>
            <w:vAlign w:val="center"/>
          </w:tcPr>
          <w:p>
            <w:pPr>
              <w:pStyle w:val="0"/>
              <w:jc w:val="center"/>
            </w:pPr>
            <w:r>
              <w:rPr>
                <w:sz w:val="20"/>
              </w:rPr>
              <w:t xml:space="preserve">5,75</w:t>
            </w:r>
          </w:p>
        </w:tc>
        <w:tc>
          <w:tcPr>
            <w:tcW w:w="1276" w:type="dxa"/>
            <w:vAlign w:val="center"/>
          </w:tcPr>
          <w:p>
            <w:pPr>
              <w:pStyle w:val="0"/>
              <w:jc w:val="center"/>
            </w:pPr>
            <w:r>
              <w:rPr>
                <w:sz w:val="20"/>
              </w:rPr>
              <w:t xml:space="preserve">1,5</w:t>
            </w:r>
          </w:p>
        </w:tc>
        <w:tc>
          <w:tcPr>
            <w:tcW w:w="1247" w:type="dxa"/>
            <w:vAlign w:val="center"/>
          </w:tcPr>
          <w:p>
            <w:pPr>
              <w:pStyle w:val="0"/>
            </w:pPr>
            <w:r>
              <w:rPr>
                <w:sz w:val="20"/>
              </w:rPr>
            </w:r>
          </w:p>
        </w:tc>
      </w:tr>
      <w:tr>
        <w:tc>
          <w:tcPr>
            <w:vMerge w:val="continue"/>
          </w:tcPr>
          <w:p/>
        </w:tc>
        <w:tc>
          <w:tcPr>
            <w:gridSpan w:val="2"/>
            <w:vMerge w:val="continue"/>
          </w:tcPr>
          <w:p/>
        </w:tc>
        <w:tc>
          <w:tcPr>
            <w:gridSpan w:val="3"/>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4,75</w:t>
            </w:r>
          </w:p>
        </w:tc>
        <w:tc>
          <w:tcPr>
            <w:tcW w:w="1587" w:type="dxa"/>
            <w:vAlign w:val="center"/>
          </w:tcPr>
          <w:p>
            <w:pPr>
              <w:pStyle w:val="0"/>
            </w:pPr>
            <w:r>
              <w:rPr>
                <w:sz w:val="20"/>
              </w:rPr>
            </w:r>
          </w:p>
        </w:tc>
        <w:tc>
          <w:tcPr>
            <w:tcW w:w="1276" w:type="dxa"/>
            <w:vAlign w:val="center"/>
          </w:tcPr>
          <w:p>
            <w:pPr>
              <w:pStyle w:val="0"/>
              <w:jc w:val="center"/>
            </w:pPr>
            <w:r>
              <w:rPr>
                <w:sz w:val="20"/>
              </w:rPr>
              <w:t xml:space="preserve">5,5</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2"/>
            <w:vMerge w:val="continue"/>
          </w:tcPr>
          <w:p/>
        </w:tc>
        <w:tc>
          <w:tcPr>
            <w:gridSpan w:val="3"/>
            <w:tcW w:w="1536" w:type="dxa"/>
            <w:vAlign w:val="center"/>
            <w:vMerge w:val="restart"/>
          </w:tcPr>
          <w:p>
            <w:pPr>
              <w:pStyle w:val="0"/>
              <w:jc w:val="center"/>
            </w:pPr>
            <w:r>
              <w:rPr>
                <w:sz w:val="20"/>
              </w:rPr>
              <w:t xml:space="preserve">Стационар</w:t>
            </w:r>
          </w:p>
        </w:tc>
        <w:tc>
          <w:tcPr>
            <w:gridSpan w:val="2"/>
            <w:tcW w:w="127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10,5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4</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2"/>
            <w:vMerge w:val="continue"/>
          </w:tcPr>
          <w:p/>
        </w:tc>
        <w:tc>
          <w:tcPr>
            <w:gridSpan w:val="3"/>
            <w:vMerge w:val="continue"/>
          </w:tcPr>
          <w:p/>
        </w:tc>
        <w:tc>
          <w:tcPr>
            <w:gridSpan w:val="2"/>
            <w:tcW w:w="127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10,5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3,5</w:t>
            </w:r>
          </w:p>
        </w:tc>
        <w:tc>
          <w:tcPr>
            <w:tcW w:w="1276" w:type="dxa"/>
            <w:vAlign w:val="center"/>
          </w:tcPr>
          <w:p>
            <w:pPr>
              <w:pStyle w:val="0"/>
              <w:jc w:val="center"/>
            </w:pPr>
            <w:r>
              <w:rPr>
                <w:sz w:val="20"/>
              </w:rPr>
              <w:t xml:space="preserve">0,5</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5</w:t>
            </w:r>
          </w:p>
        </w:tc>
        <w:tc>
          <w:tcPr>
            <w:tcW w:w="1191" w:type="dxa"/>
            <w:vAlign w:val="center"/>
          </w:tcPr>
          <w:p>
            <w:pPr>
              <w:pStyle w:val="0"/>
              <w:jc w:val="center"/>
            </w:pPr>
            <w:r>
              <w:rPr>
                <w:sz w:val="20"/>
              </w:rPr>
              <w:t xml:space="preserve">3</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11</w:t>
            </w:r>
          </w:p>
        </w:tc>
        <w:tc>
          <w:tcPr>
            <w:tcW w:w="1587" w:type="dxa"/>
            <w:vAlign w:val="center"/>
          </w:tcPr>
          <w:p>
            <w:pPr>
              <w:pStyle w:val="0"/>
            </w:pPr>
            <w:r>
              <w:rPr>
                <w:sz w:val="20"/>
              </w:rPr>
            </w:r>
          </w:p>
        </w:tc>
        <w:tc>
          <w:tcPr>
            <w:tcW w:w="1276" w:type="dxa"/>
            <w:vAlign w:val="center"/>
          </w:tcPr>
          <w:p>
            <w:pPr>
              <w:pStyle w:val="0"/>
              <w:jc w:val="center"/>
            </w:pPr>
            <w:r>
              <w:rPr>
                <w:sz w:val="20"/>
              </w:rPr>
              <w:t xml:space="preserve">5</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3</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6</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pPr>
            <w:r>
              <w:rPr>
                <w:sz w:val="20"/>
              </w:rPr>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Зольского муниципального района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5,25</w:t>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7,25</w:t>
            </w:r>
          </w:p>
        </w:tc>
        <w:tc>
          <w:tcPr>
            <w:tcW w:w="1587" w:type="dxa"/>
            <w:vAlign w:val="center"/>
          </w:tcPr>
          <w:p>
            <w:pPr>
              <w:pStyle w:val="0"/>
            </w:pPr>
            <w:r>
              <w:rPr>
                <w:sz w:val="20"/>
              </w:rPr>
            </w:r>
          </w:p>
        </w:tc>
        <w:tc>
          <w:tcPr>
            <w:tcW w:w="1276" w:type="dxa"/>
            <w:vAlign w:val="center"/>
          </w:tcPr>
          <w:p>
            <w:pPr>
              <w:pStyle w:val="0"/>
              <w:jc w:val="center"/>
            </w:pPr>
            <w:r>
              <w:rPr>
                <w:sz w:val="20"/>
              </w:rPr>
              <w:t xml:space="preserve">6,75</w:t>
            </w:r>
          </w:p>
        </w:tc>
        <w:tc>
          <w:tcPr>
            <w:tcW w:w="1276" w:type="dxa"/>
            <w:vAlign w:val="center"/>
          </w:tcPr>
          <w:p>
            <w:pPr>
              <w:pStyle w:val="0"/>
              <w:jc w:val="center"/>
            </w:pPr>
            <w:r>
              <w:rPr>
                <w:sz w:val="20"/>
              </w:rPr>
              <w:t xml:space="preserve">2,25</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3,5</w:t>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5,5</w:t>
            </w:r>
          </w:p>
        </w:tc>
        <w:tc>
          <w:tcPr>
            <w:tcW w:w="1587" w:type="dxa"/>
            <w:vAlign w:val="center"/>
          </w:tcPr>
          <w:p>
            <w:pPr>
              <w:pStyle w:val="0"/>
            </w:pPr>
            <w:r>
              <w:rPr>
                <w:sz w:val="20"/>
              </w:rPr>
            </w:r>
          </w:p>
        </w:tc>
        <w:tc>
          <w:tcPr>
            <w:tcW w:w="1276" w:type="dxa"/>
            <w:vAlign w:val="center"/>
          </w:tcPr>
          <w:p>
            <w:pPr>
              <w:pStyle w:val="0"/>
              <w:jc w:val="center"/>
            </w:pPr>
            <w:r>
              <w:rPr>
                <w:sz w:val="20"/>
              </w:rPr>
              <w:t xml:space="preserve">3,25</w:t>
            </w:r>
          </w:p>
        </w:tc>
        <w:tc>
          <w:tcPr>
            <w:tcW w:w="1276" w:type="dxa"/>
            <w:vAlign w:val="center"/>
          </w:tcPr>
          <w:p>
            <w:pPr>
              <w:pStyle w:val="0"/>
              <w:jc w:val="center"/>
            </w:pPr>
            <w:r>
              <w:rPr>
                <w:sz w:val="20"/>
              </w:rPr>
              <w:t xml:space="preserve">0,5</w:t>
            </w:r>
          </w:p>
        </w:tc>
        <w:tc>
          <w:tcPr>
            <w:tcW w:w="1247" w:type="dxa"/>
            <w:vAlign w:val="center"/>
          </w:tcPr>
          <w:p>
            <w:pPr>
              <w:pStyle w:val="0"/>
            </w:pPr>
            <w:r>
              <w:rPr>
                <w:sz w:val="20"/>
              </w:rPr>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4"/>
            <w:tcW w:w="1678"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6,75</w:t>
            </w:r>
          </w:p>
        </w:tc>
        <w:tc>
          <w:tcPr>
            <w:tcW w:w="1587" w:type="dxa"/>
            <w:vAlign w:val="center"/>
          </w:tcPr>
          <w:p>
            <w:pPr>
              <w:pStyle w:val="0"/>
            </w:pPr>
            <w:r>
              <w:rPr>
                <w:sz w:val="20"/>
              </w:rPr>
            </w:r>
          </w:p>
        </w:tc>
        <w:tc>
          <w:tcPr>
            <w:tcW w:w="1276" w:type="dxa"/>
            <w:vAlign w:val="center"/>
          </w:tcPr>
          <w:p>
            <w:pPr>
              <w:pStyle w:val="0"/>
              <w:jc w:val="center"/>
            </w:pPr>
            <w:r>
              <w:rPr>
                <w:sz w:val="20"/>
              </w:rPr>
              <w:t xml:space="preserve">6,75</w:t>
            </w:r>
          </w:p>
        </w:tc>
        <w:tc>
          <w:tcPr>
            <w:tcW w:w="1276" w:type="dxa"/>
            <w:vAlign w:val="center"/>
          </w:tcPr>
          <w:p>
            <w:pPr>
              <w:pStyle w:val="0"/>
              <w:jc w:val="center"/>
            </w:pPr>
            <w:r>
              <w:rPr>
                <w:sz w:val="20"/>
              </w:rPr>
              <w:t xml:space="preserve">2,25</w:t>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5</w:t>
            </w:r>
          </w:p>
        </w:tc>
        <w:tc>
          <w:tcPr>
            <w:tcW w:w="1587" w:type="dxa"/>
            <w:vAlign w:val="center"/>
          </w:tcPr>
          <w:p>
            <w:pPr>
              <w:pStyle w:val="0"/>
            </w:pPr>
            <w:r>
              <w:rPr>
                <w:sz w:val="20"/>
              </w:rPr>
            </w:r>
          </w:p>
        </w:tc>
        <w:tc>
          <w:tcPr>
            <w:tcW w:w="1276" w:type="dxa"/>
            <w:vAlign w:val="center"/>
          </w:tcPr>
          <w:p>
            <w:pPr>
              <w:pStyle w:val="0"/>
              <w:jc w:val="center"/>
            </w:pPr>
            <w:r>
              <w:rPr>
                <w:sz w:val="20"/>
              </w:rPr>
              <w:t xml:space="preserve">3,25</w:t>
            </w:r>
          </w:p>
        </w:tc>
        <w:tc>
          <w:tcPr>
            <w:tcW w:w="1276" w:type="dxa"/>
            <w:vAlign w:val="center"/>
          </w:tcPr>
          <w:p>
            <w:pPr>
              <w:pStyle w:val="0"/>
              <w:jc w:val="center"/>
            </w:pPr>
            <w:r>
              <w:rPr>
                <w:sz w:val="20"/>
              </w:rPr>
              <w:t xml:space="preserve">0,5</w:t>
            </w:r>
          </w:p>
        </w:tc>
        <w:tc>
          <w:tcPr>
            <w:tcW w:w="1247" w:type="dxa"/>
            <w:vAlign w:val="center"/>
          </w:tcPr>
          <w:p>
            <w:pPr>
              <w:pStyle w:val="0"/>
            </w:pPr>
            <w:r>
              <w:rPr>
                <w:sz w:val="20"/>
              </w:rPr>
            </w:r>
          </w:p>
        </w:tc>
      </w:tr>
      <w:tr>
        <w:tc>
          <w:tcPr>
            <w:vMerge w:val="continue"/>
          </w:tcPr>
          <w:p/>
        </w:tc>
        <w:tc>
          <w:tcPr>
            <w:gridSpan w:val="2"/>
            <w:vMerge w:val="continue"/>
          </w:tcPr>
          <w:p/>
        </w:tc>
        <w:tc>
          <w:tcPr>
            <w:gridSpan w:val="4"/>
            <w:tcW w:w="1678"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0,5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3,5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0,5</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3</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Майского муниципального района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w:t>
            </w:r>
          </w:p>
        </w:tc>
        <w:tc>
          <w:tcPr>
            <w:tcW w:w="1191" w:type="dxa"/>
            <w:vAlign w:val="center"/>
          </w:tcPr>
          <w:p>
            <w:pPr>
              <w:pStyle w:val="0"/>
              <w:jc w:val="center"/>
            </w:pPr>
            <w:r>
              <w:rPr>
                <w:sz w:val="20"/>
              </w:rPr>
              <w:t xml:space="preserve">0,75</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jc w:val="center"/>
            </w:pPr>
            <w:r>
              <w:rPr>
                <w:sz w:val="20"/>
              </w:rPr>
              <w:t xml:space="preserve">2,25</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4,25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3,75</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jc w:val="center"/>
            </w:pPr>
            <w:r>
              <w:rPr>
                <w:sz w:val="20"/>
              </w:rPr>
              <w:t xml:space="preserve">2,25</w:t>
            </w:r>
          </w:p>
        </w:tc>
        <w:tc>
          <w:tcPr>
            <w:tcW w:w="1247" w:type="dxa"/>
            <w:vAlign w:val="center"/>
          </w:tcPr>
          <w:p>
            <w:pPr>
              <w:pStyle w:val="0"/>
            </w:pPr>
            <w:r>
              <w:rPr>
                <w:sz w:val="20"/>
              </w:rPr>
            </w:r>
          </w:p>
        </w:tc>
      </w:tr>
      <w:tr>
        <w:tc>
          <w:tcPr>
            <w:vMerge w:val="continue"/>
          </w:tcPr>
          <w:p/>
        </w:tc>
        <w:tc>
          <w:tcPr>
            <w:gridSpan w:val="3"/>
            <w:tcW w:w="1276" w:type="dxa"/>
            <w:vAlign w:val="center"/>
            <w:vMerge w:val="restart"/>
          </w:tcPr>
          <w:p>
            <w:pPr>
              <w:pStyle w:val="0"/>
              <w:jc w:val="center"/>
            </w:pPr>
            <w:r>
              <w:rPr>
                <w:sz w:val="20"/>
              </w:rPr>
              <w:t xml:space="preserve">из них:</w:t>
            </w:r>
          </w:p>
        </w:tc>
        <w:tc>
          <w:tcPr>
            <w:gridSpan w:val="3"/>
            <w:tcW w:w="1252"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0,75</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2,25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1,25</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2</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1,25</w:t>
            </w:r>
          </w:p>
        </w:tc>
        <w:tc>
          <w:tcPr>
            <w:tcW w:w="1247" w:type="dxa"/>
            <w:vAlign w:val="center"/>
          </w:tcPr>
          <w:p>
            <w:pPr>
              <w:pStyle w:val="0"/>
            </w:pPr>
            <w:r>
              <w:rPr>
                <w:sz w:val="20"/>
              </w:rPr>
            </w:r>
          </w:p>
        </w:tc>
      </w:tr>
      <w:tr>
        <w:tc>
          <w:tcPr>
            <w:vMerge w:val="continue"/>
          </w:tcPr>
          <w:p/>
        </w:tc>
        <w:tc>
          <w:tcPr>
            <w:gridSpan w:val="3"/>
            <w:vMerge w:val="continue"/>
          </w:tcPr>
          <w:p/>
        </w:tc>
        <w:tc>
          <w:tcPr>
            <w:gridSpan w:val="3"/>
            <w:tcW w:w="1252"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1,75</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4,25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1,75</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2</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2</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pPr>
            <w:r>
              <w:rPr>
                <w:sz w:val="20"/>
              </w:rPr>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г.о. Прохладный и Прохладненского муниципального района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23</w:t>
            </w:r>
          </w:p>
        </w:tc>
        <w:tc>
          <w:tcPr>
            <w:tcW w:w="1191" w:type="dxa"/>
            <w:vAlign w:val="center"/>
          </w:tcPr>
          <w:p>
            <w:pPr>
              <w:pStyle w:val="0"/>
              <w:jc w:val="center"/>
            </w:pPr>
            <w:r>
              <w:rPr>
                <w:sz w:val="20"/>
              </w:rPr>
              <w:t xml:space="preserve">4,25</w:t>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7,75</w:t>
            </w:r>
          </w:p>
        </w:tc>
        <w:tc>
          <w:tcPr>
            <w:tcW w:w="1276" w:type="dxa"/>
            <w:vAlign w:val="center"/>
          </w:tcPr>
          <w:p>
            <w:pPr>
              <w:pStyle w:val="0"/>
              <w:jc w:val="center"/>
            </w:pPr>
            <w:r>
              <w:rPr>
                <w:sz w:val="20"/>
              </w:rPr>
              <w:t xml:space="preserve">6,75</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13</w:t>
            </w:r>
          </w:p>
        </w:tc>
        <w:tc>
          <w:tcPr>
            <w:tcW w:w="1191" w:type="dxa"/>
            <w:vAlign w:val="center"/>
          </w:tcPr>
          <w:p>
            <w:pPr>
              <w:pStyle w:val="0"/>
              <w:jc w:val="center"/>
            </w:pPr>
            <w:r>
              <w:rPr>
                <w:sz w:val="20"/>
              </w:rPr>
              <w:t xml:space="preserve">3</w:t>
            </w:r>
          </w:p>
        </w:tc>
        <w:tc>
          <w:tcPr>
            <w:tcW w:w="1300" w:type="dxa"/>
            <w:vAlign w:val="center"/>
          </w:tcPr>
          <w:p>
            <w:pPr>
              <w:pStyle w:val="0"/>
            </w:pPr>
            <w:r>
              <w:rPr>
                <w:sz w:val="20"/>
              </w:rPr>
            </w:r>
          </w:p>
        </w:tc>
        <w:tc>
          <w:tcPr>
            <w:tcW w:w="1134" w:type="dxa"/>
            <w:vAlign w:val="center"/>
          </w:tcPr>
          <w:p>
            <w:pPr>
              <w:pStyle w:val="0"/>
              <w:jc w:val="center"/>
            </w:pPr>
            <w:r>
              <w:rPr>
                <w:sz w:val="20"/>
              </w:rPr>
              <w:t xml:space="preserve">13,75</w:t>
            </w:r>
          </w:p>
        </w:tc>
        <w:tc>
          <w:tcPr>
            <w:tcW w:w="1587" w:type="dxa"/>
            <w:vAlign w:val="center"/>
          </w:tcPr>
          <w:p>
            <w:pPr>
              <w:pStyle w:val="0"/>
            </w:pPr>
            <w:r>
              <w:rPr>
                <w:sz w:val="20"/>
              </w:rPr>
            </w:r>
          </w:p>
        </w:tc>
        <w:tc>
          <w:tcPr>
            <w:tcW w:w="1276" w:type="dxa"/>
            <w:vAlign w:val="center"/>
          </w:tcPr>
          <w:p>
            <w:pPr>
              <w:pStyle w:val="0"/>
              <w:jc w:val="center"/>
            </w:pPr>
            <w:r>
              <w:rPr>
                <w:sz w:val="20"/>
              </w:rPr>
              <w:t xml:space="preserve">3,5</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3"/>
            <w:tcW w:w="1276" w:type="dxa"/>
            <w:vAlign w:val="center"/>
            <w:vMerge w:val="restart"/>
          </w:tcPr>
          <w:p>
            <w:pPr>
              <w:pStyle w:val="0"/>
              <w:jc w:val="center"/>
            </w:pPr>
            <w:r>
              <w:rPr>
                <w:sz w:val="20"/>
              </w:rPr>
              <w:t xml:space="preserve">из них:</w:t>
            </w:r>
          </w:p>
        </w:tc>
        <w:tc>
          <w:tcPr>
            <w:gridSpan w:val="3"/>
            <w:tcW w:w="1252"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3,25</w:t>
            </w:r>
          </w:p>
        </w:tc>
        <w:tc>
          <w:tcPr>
            <w:tcW w:w="1300" w:type="dxa"/>
            <w:vAlign w:val="center"/>
          </w:tcPr>
          <w:p>
            <w:pPr>
              <w:pStyle w:val="0"/>
            </w:pPr>
            <w:r>
              <w:rPr>
                <w:sz w:val="20"/>
              </w:rPr>
            </w:r>
          </w:p>
        </w:tc>
        <w:tc>
          <w:tcPr>
            <w:tcW w:w="1134" w:type="dxa"/>
            <w:vAlign w:val="center"/>
          </w:tcPr>
          <w:p>
            <w:pPr>
              <w:pStyle w:val="0"/>
              <w:jc w:val="center"/>
            </w:pPr>
            <w:r>
              <w:rPr>
                <w:sz w:val="20"/>
              </w:rPr>
              <w:t xml:space="preserve">6</w:t>
            </w:r>
          </w:p>
        </w:tc>
        <w:tc>
          <w:tcPr>
            <w:tcW w:w="1587" w:type="dxa"/>
            <w:vAlign w:val="center"/>
          </w:tcPr>
          <w:p>
            <w:pPr>
              <w:pStyle w:val="0"/>
            </w:pPr>
            <w:r>
              <w:rPr>
                <w:sz w:val="20"/>
              </w:rPr>
            </w:r>
          </w:p>
        </w:tc>
        <w:tc>
          <w:tcPr>
            <w:tcW w:w="1276" w:type="dxa"/>
            <w:vAlign w:val="center"/>
          </w:tcPr>
          <w:p>
            <w:pPr>
              <w:pStyle w:val="0"/>
              <w:jc w:val="center"/>
            </w:pPr>
            <w:r>
              <w:rPr>
                <w:sz w:val="20"/>
              </w:rPr>
              <w:t xml:space="preserve">6,5</w:t>
            </w:r>
          </w:p>
        </w:tc>
        <w:tc>
          <w:tcPr>
            <w:tcW w:w="1276" w:type="dxa"/>
            <w:vAlign w:val="center"/>
          </w:tcPr>
          <w:p>
            <w:pPr>
              <w:pStyle w:val="0"/>
              <w:jc w:val="center"/>
            </w:pPr>
            <w:r>
              <w:rPr>
                <w:sz w:val="20"/>
              </w:rPr>
              <w:t xml:space="preserve">5,75</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3</w:t>
            </w:r>
          </w:p>
        </w:tc>
        <w:tc>
          <w:tcPr>
            <w:tcW w:w="1300" w:type="dxa"/>
            <w:vAlign w:val="center"/>
          </w:tcPr>
          <w:p>
            <w:pPr>
              <w:pStyle w:val="0"/>
            </w:pPr>
            <w:r>
              <w:rPr>
                <w:sz w:val="20"/>
              </w:rPr>
            </w:r>
          </w:p>
        </w:tc>
        <w:tc>
          <w:tcPr>
            <w:tcW w:w="1134" w:type="dxa"/>
            <w:vAlign w:val="center"/>
          </w:tcPr>
          <w:p>
            <w:pPr>
              <w:pStyle w:val="0"/>
              <w:jc w:val="center"/>
            </w:pPr>
            <w:r>
              <w:rPr>
                <w:sz w:val="20"/>
              </w:rPr>
              <w:t xml:space="preserve">6</w:t>
            </w:r>
          </w:p>
        </w:tc>
        <w:tc>
          <w:tcPr>
            <w:tcW w:w="1587" w:type="dxa"/>
            <w:vAlign w:val="center"/>
          </w:tcPr>
          <w:p>
            <w:pPr>
              <w:pStyle w:val="0"/>
            </w:pPr>
            <w:r>
              <w:rPr>
                <w:sz w:val="20"/>
              </w:rPr>
            </w:r>
          </w:p>
        </w:tc>
        <w:tc>
          <w:tcPr>
            <w:tcW w:w="1276" w:type="dxa"/>
            <w:vAlign w:val="center"/>
          </w:tcPr>
          <w:p>
            <w:pPr>
              <w:pStyle w:val="0"/>
              <w:jc w:val="center"/>
            </w:pPr>
            <w:r>
              <w:rPr>
                <w:sz w:val="20"/>
              </w:rPr>
              <w:t xml:space="preserve">2,25</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3"/>
            <w:vMerge w:val="continue"/>
          </w:tcPr>
          <w:p/>
        </w:tc>
        <w:tc>
          <w:tcPr>
            <w:gridSpan w:val="3"/>
            <w:tcW w:w="1252"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23</w:t>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9</w:t>
            </w:r>
          </w:p>
        </w:tc>
        <w:tc>
          <w:tcPr>
            <w:tcW w:w="1587" w:type="dxa"/>
            <w:vAlign w:val="center"/>
          </w:tcPr>
          <w:p>
            <w:pPr>
              <w:pStyle w:val="0"/>
            </w:pPr>
            <w:r>
              <w:rPr>
                <w:sz w:val="20"/>
              </w:rPr>
            </w:r>
          </w:p>
        </w:tc>
        <w:tc>
          <w:tcPr>
            <w:tcW w:w="1276" w:type="dxa"/>
            <w:vAlign w:val="center"/>
          </w:tcPr>
          <w:p>
            <w:pPr>
              <w:pStyle w:val="0"/>
              <w:jc w:val="center"/>
            </w:pPr>
            <w:r>
              <w:rPr>
                <w:sz w:val="20"/>
              </w:rPr>
              <w:t xml:space="preserve">1,25</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13</w:t>
            </w:r>
          </w:p>
        </w:tc>
        <w:tc>
          <w:tcPr>
            <w:tcW w:w="1191" w:type="dxa"/>
            <w:vAlign w:val="center"/>
          </w:tcPr>
          <w:p>
            <w:pPr>
              <w:pStyle w:val="0"/>
              <w:jc w:val="center"/>
            </w:pPr>
            <w:r>
              <w:rPr>
                <w:sz w:val="20"/>
              </w:rPr>
              <w:t xml:space="preserve">0</w:t>
            </w:r>
          </w:p>
        </w:tc>
        <w:tc>
          <w:tcPr>
            <w:tcW w:w="1300" w:type="dxa"/>
            <w:vAlign w:val="center"/>
          </w:tcPr>
          <w:p>
            <w:pPr>
              <w:pStyle w:val="0"/>
            </w:pPr>
            <w:r>
              <w:rPr>
                <w:sz w:val="20"/>
              </w:rPr>
            </w:r>
          </w:p>
        </w:tc>
        <w:tc>
          <w:tcPr>
            <w:tcW w:w="1134" w:type="dxa"/>
            <w:vAlign w:val="center"/>
          </w:tcPr>
          <w:p>
            <w:pPr>
              <w:pStyle w:val="0"/>
              <w:jc w:val="center"/>
            </w:pPr>
            <w:r>
              <w:rPr>
                <w:sz w:val="20"/>
              </w:rPr>
              <w:t xml:space="preserve">7,75</w:t>
            </w:r>
          </w:p>
        </w:tc>
        <w:tc>
          <w:tcPr>
            <w:tcW w:w="1587" w:type="dxa"/>
            <w:vAlign w:val="center"/>
          </w:tcPr>
          <w:p>
            <w:pPr>
              <w:pStyle w:val="0"/>
            </w:pPr>
            <w:r>
              <w:rPr>
                <w:sz w:val="20"/>
              </w:rPr>
            </w:r>
          </w:p>
        </w:tc>
        <w:tc>
          <w:tcPr>
            <w:tcW w:w="1276" w:type="dxa"/>
            <w:vAlign w:val="center"/>
          </w:tcPr>
          <w:p>
            <w:pPr>
              <w:pStyle w:val="0"/>
              <w:jc w:val="center"/>
            </w:pPr>
            <w:r>
              <w:rPr>
                <w:sz w:val="20"/>
              </w:rPr>
              <w:t xml:space="preserve">1,25</w:t>
            </w:r>
          </w:p>
        </w:tc>
        <w:tc>
          <w:tcPr>
            <w:tcW w:w="1276" w:type="dxa"/>
            <w:vAlign w:val="center"/>
          </w:tcPr>
          <w:p>
            <w:pPr>
              <w:pStyle w:val="0"/>
              <w:jc w:val="center"/>
            </w:pPr>
            <w:r>
              <w:rPr>
                <w:sz w:val="20"/>
              </w:rPr>
              <w:t xml:space="preserve">0</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11</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247" w:type="dxa"/>
            <w:vAlign w:val="center"/>
          </w:tcPr>
          <w:p>
            <w:pPr>
              <w:pStyle w:val="0"/>
              <w:jc w:val="center"/>
            </w:pPr>
            <w:r>
              <w:rPr>
                <w:sz w:val="20"/>
              </w:rPr>
              <w:t xml:space="preserve">0</w:t>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6</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0</w:t>
            </w:r>
          </w:p>
        </w:tc>
        <w:tc>
          <w:tcPr>
            <w:tcW w:w="1300" w:type="dxa"/>
            <w:vAlign w:val="center"/>
          </w:tcPr>
          <w:p>
            <w:pPr>
              <w:pStyle w:val="0"/>
            </w:pPr>
            <w:r>
              <w:rPr>
                <w:sz w:val="20"/>
              </w:rPr>
            </w:r>
          </w:p>
        </w:tc>
        <w:tc>
          <w:tcPr>
            <w:tcW w:w="1134" w:type="dxa"/>
            <w:vAlign w:val="center"/>
          </w:tcPr>
          <w:p>
            <w:pPr>
              <w:pStyle w:val="0"/>
              <w:jc w:val="center"/>
            </w:pPr>
            <w:r>
              <w:rPr>
                <w:sz w:val="20"/>
              </w:rPr>
              <w:t xml:space="preserve">5</w:t>
            </w:r>
          </w:p>
        </w:tc>
        <w:tc>
          <w:tcPr>
            <w:tcW w:w="1587" w:type="dxa"/>
            <w:vAlign w:val="center"/>
          </w:tcPr>
          <w:p>
            <w:pPr>
              <w:pStyle w:val="0"/>
            </w:pPr>
            <w:r>
              <w:rPr>
                <w:sz w:val="20"/>
              </w:rPr>
            </w:r>
          </w:p>
        </w:tc>
        <w:tc>
          <w:tcPr>
            <w:tcW w:w="1276" w:type="dxa"/>
            <w:vAlign w:val="center"/>
          </w:tcPr>
          <w:p>
            <w:pPr>
              <w:pStyle w:val="0"/>
              <w:jc w:val="center"/>
            </w:pPr>
            <w:r>
              <w:rPr>
                <w:sz w:val="20"/>
              </w:rPr>
              <w:t xml:space="preserve">0</w:t>
            </w:r>
          </w:p>
        </w:tc>
        <w:tc>
          <w:tcPr>
            <w:tcW w:w="1276" w:type="dxa"/>
            <w:vAlign w:val="center"/>
          </w:tcPr>
          <w:p>
            <w:pPr>
              <w:pStyle w:val="0"/>
              <w:jc w:val="center"/>
            </w:pPr>
            <w:r>
              <w:rPr>
                <w:sz w:val="20"/>
              </w:rPr>
              <w:t xml:space="preserve">0</w:t>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Терского муниципального района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14,5</w:t>
            </w:r>
          </w:p>
        </w:tc>
        <w:tc>
          <w:tcPr>
            <w:tcW w:w="1191" w:type="dxa"/>
            <w:vAlign w:val="center"/>
          </w:tcPr>
          <w:p>
            <w:pPr>
              <w:pStyle w:val="0"/>
              <w:jc w:val="center"/>
            </w:pPr>
            <w:r>
              <w:rPr>
                <w:sz w:val="20"/>
              </w:rPr>
              <w:t xml:space="preserve">2,25</w:t>
            </w:r>
          </w:p>
        </w:tc>
        <w:tc>
          <w:tcPr>
            <w:tcW w:w="1300" w:type="dxa"/>
            <w:vAlign w:val="center"/>
          </w:tcPr>
          <w:p>
            <w:pPr>
              <w:pStyle w:val="0"/>
            </w:pPr>
            <w:r>
              <w:rPr>
                <w:sz w:val="20"/>
              </w:rPr>
            </w:r>
          </w:p>
        </w:tc>
        <w:tc>
          <w:tcPr>
            <w:tcW w:w="1134" w:type="dxa"/>
            <w:vAlign w:val="center"/>
          </w:tcPr>
          <w:p>
            <w:pPr>
              <w:pStyle w:val="0"/>
              <w:jc w:val="center"/>
            </w:pPr>
            <w:r>
              <w:rPr>
                <w:sz w:val="20"/>
              </w:rPr>
              <w:t xml:space="preserve">6,75</w:t>
            </w:r>
          </w:p>
        </w:tc>
        <w:tc>
          <w:tcPr>
            <w:tcW w:w="1587" w:type="dxa"/>
            <w:vAlign w:val="center"/>
          </w:tcPr>
          <w:p>
            <w:pPr>
              <w:pStyle w:val="0"/>
            </w:pPr>
            <w:r>
              <w:rPr>
                <w:sz w:val="20"/>
              </w:rPr>
            </w:r>
          </w:p>
        </w:tc>
        <w:tc>
          <w:tcPr>
            <w:tcW w:w="1276" w:type="dxa"/>
            <w:vAlign w:val="center"/>
          </w:tcPr>
          <w:p>
            <w:pPr>
              <w:pStyle w:val="0"/>
              <w:jc w:val="center"/>
            </w:pPr>
            <w:r>
              <w:rPr>
                <w:sz w:val="20"/>
              </w:rPr>
              <w:t xml:space="preserve">4,5</w:t>
            </w:r>
          </w:p>
        </w:tc>
        <w:tc>
          <w:tcPr>
            <w:tcW w:w="1276" w:type="dxa"/>
            <w:vAlign w:val="center"/>
          </w:tcPr>
          <w:p>
            <w:pPr>
              <w:pStyle w:val="0"/>
              <w:jc w:val="center"/>
            </w:pPr>
            <w:r>
              <w:rPr>
                <w:sz w:val="20"/>
              </w:rPr>
              <w:t xml:space="preserve">4</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14,25</w:t>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6,5</w:t>
            </w:r>
          </w:p>
        </w:tc>
        <w:tc>
          <w:tcPr>
            <w:tcW w:w="1587" w:type="dxa"/>
            <w:vAlign w:val="center"/>
          </w:tcPr>
          <w:p>
            <w:pPr>
              <w:pStyle w:val="0"/>
            </w:pPr>
            <w:r>
              <w:rPr>
                <w:sz w:val="20"/>
              </w:rPr>
            </w:r>
          </w:p>
        </w:tc>
        <w:tc>
          <w:tcPr>
            <w:tcW w:w="1276" w:type="dxa"/>
            <w:vAlign w:val="center"/>
          </w:tcPr>
          <w:p>
            <w:pPr>
              <w:pStyle w:val="0"/>
              <w:jc w:val="center"/>
            </w:pPr>
            <w:r>
              <w:rPr>
                <w:sz w:val="20"/>
              </w:rPr>
              <w:t xml:space="preserve">4</w:t>
            </w:r>
          </w:p>
        </w:tc>
        <w:tc>
          <w:tcPr>
            <w:tcW w:w="1276" w:type="dxa"/>
            <w:vAlign w:val="center"/>
          </w:tcPr>
          <w:p>
            <w:pPr>
              <w:pStyle w:val="0"/>
              <w:jc w:val="center"/>
            </w:pPr>
            <w:r>
              <w:rPr>
                <w:sz w:val="20"/>
              </w:rPr>
              <w:t xml:space="preserve">3,5</w:t>
            </w:r>
          </w:p>
        </w:tc>
        <w:tc>
          <w:tcPr>
            <w:tcW w:w="1247" w:type="dxa"/>
            <w:vAlign w:val="center"/>
          </w:tcPr>
          <w:p>
            <w:pPr>
              <w:pStyle w:val="0"/>
            </w:pPr>
            <w:r>
              <w:rPr>
                <w:sz w:val="20"/>
              </w:rPr>
            </w:r>
          </w:p>
        </w:tc>
      </w:tr>
      <w:tr>
        <w:tc>
          <w:tcPr>
            <w:vMerge w:val="continue"/>
          </w:tcPr>
          <w:p/>
        </w:tc>
        <w:tc>
          <w:tcPr>
            <w:gridSpan w:val="2"/>
            <w:tcW w:w="850" w:type="dxa"/>
            <w:vAlign w:val="center"/>
            <w:vMerge w:val="restart"/>
          </w:tcPr>
          <w:p>
            <w:pPr>
              <w:pStyle w:val="0"/>
              <w:jc w:val="center"/>
            </w:pPr>
            <w:r>
              <w:rPr>
                <w:sz w:val="20"/>
              </w:rPr>
              <w:t xml:space="preserve">из них:</w:t>
            </w:r>
          </w:p>
        </w:tc>
        <w:tc>
          <w:tcPr>
            <w:gridSpan w:val="4"/>
            <w:tcW w:w="1678"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3,5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jc w:val="center"/>
            </w:pPr>
            <w:r>
              <w:rPr>
                <w:sz w:val="20"/>
              </w:rPr>
              <w:t xml:space="preserve">1</w:t>
            </w:r>
          </w:p>
        </w:tc>
        <w:tc>
          <w:tcPr>
            <w:tcW w:w="1300" w:type="dxa"/>
            <w:vAlign w:val="center"/>
          </w:tcPr>
          <w:p>
            <w:pPr>
              <w:pStyle w:val="0"/>
            </w:pPr>
            <w:r>
              <w:rPr>
                <w:sz w:val="20"/>
              </w:rPr>
            </w:r>
          </w:p>
        </w:tc>
        <w:tc>
          <w:tcPr>
            <w:tcW w:w="1134" w:type="dxa"/>
            <w:vAlign w:val="center"/>
          </w:tcPr>
          <w:p>
            <w:pPr>
              <w:pStyle w:val="0"/>
              <w:jc w:val="center"/>
            </w:pPr>
            <w:r>
              <w:rPr>
                <w:sz w:val="20"/>
              </w:rPr>
              <w:t xml:space="preserve">3,5</w:t>
            </w:r>
          </w:p>
        </w:tc>
        <w:tc>
          <w:tcPr>
            <w:tcW w:w="1587" w:type="dxa"/>
            <w:vAlign w:val="center"/>
          </w:tcPr>
          <w:p>
            <w:pPr>
              <w:pStyle w:val="0"/>
            </w:pPr>
            <w:r>
              <w:rPr>
                <w:sz w:val="20"/>
              </w:rPr>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247" w:type="dxa"/>
            <w:vAlign w:val="center"/>
          </w:tcPr>
          <w:p>
            <w:pPr>
              <w:pStyle w:val="0"/>
            </w:pPr>
            <w:r>
              <w:rPr>
                <w:sz w:val="20"/>
              </w:rPr>
            </w:r>
          </w:p>
        </w:tc>
      </w:tr>
      <w:tr>
        <w:tc>
          <w:tcPr>
            <w:vMerge w:val="continue"/>
          </w:tcPr>
          <w:p/>
        </w:tc>
        <w:tc>
          <w:tcPr>
            <w:gridSpan w:val="2"/>
            <w:vMerge w:val="continue"/>
          </w:tcPr>
          <w:p/>
        </w:tc>
        <w:tc>
          <w:tcPr>
            <w:gridSpan w:val="4"/>
            <w:tcW w:w="1678"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14,5</w:t>
            </w:r>
          </w:p>
        </w:tc>
        <w:tc>
          <w:tcPr>
            <w:tcW w:w="1191" w:type="dxa"/>
            <w:vAlign w:val="center"/>
          </w:tcPr>
          <w:p>
            <w:pPr>
              <w:pStyle w:val="0"/>
              <w:jc w:val="center"/>
            </w:pPr>
            <w:r>
              <w:rPr>
                <w:sz w:val="20"/>
              </w:rPr>
              <w:t xml:space="preserve">0,25</w:t>
            </w:r>
          </w:p>
        </w:tc>
        <w:tc>
          <w:tcPr>
            <w:tcW w:w="1300" w:type="dxa"/>
            <w:vAlign w:val="center"/>
          </w:tcPr>
          <w:p>
            <w:pPr>
              <w:pStyle w:val="0"/>
            </w:pPr>
            <w:r>
              <w:rPr>
                <w:sz w:val="20"/>
              </w:rPr>
            </w:r>
          </w:p>
        </w:tc>
        <w:tc>
          <w:tcPr>
            <w:tcW w:w="1134" w:type="dxa"/>
            <w:vAlign w:val="center"/>
          </w:tcPr>
          <w:p>
            <w:pPr>
              <w:pStyle w:val="0"/>
              <w:jc w:val="center"/>
            </w:pPr>
            <w:r>
              <w:rPr>
                <w:sz w:val="20"/>
              </w:rPr>
              <w:t xml:space="preserve">3,25</w:t>
            </w:r>
          </w:p>
        </w:tc>
        <w:tc>
          <w:tcPr>
            <w:tcW w:w="1587" w:type="dxa"/>
            <w:vAlign w:val="center"/>
          </w:tcPr>
          <w:p>
            <w:pPr>
              <w:pStyle w:val="0"/>
            </w:pPr>
            <w:r>
              <w:rPr>
                <w:sz w:val="20"/>
              </w:rPr>
            </w:r>
          </w:p>
        </w:tc>
        <w:tc>
          <w:tcPr>
            <w:tcW w:w="1276" w:type="dxa"/>
            <w:vAlign w:val="center"/>
          </w:tcPr>
          <w:p>
            <w:pPr>
              <w:pStyle w:val="0"/>
              <w:jc w:val="center"/>
            </w:pPr>
            <w:r>
              <w:rPr>
                <w:sz w:val="20"/>
              </w:rPr>
              <w:t xml:space="preserve">2,5</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2"/>
            <w:vMerge w:val="continue"/>
          </w:tcPr>
          <w:p/>
        </w:tc>
        <w:tc>
          <w:tcPr>
            <w:gridSpan w:val="4"/>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14,25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2,5</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3</w:t>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7</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3</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"Межрайонная многопрофильная больница"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37,25</w:t>
            </w:r>
          </w:p>
        </w:tc>
        <w:tc>
          <w:tcPr>
            <w:tcW w:w="1191" w:type="dxa"/>
            <w:vAlign w:val="center"/>
          </w:tcPr>
          <w:p>
            <w:pPr>
              <w:pStyle w:val="0"/>
              <w:jc w:val="center"/>
            </w:pPr>
            <w:r>
              <w:rPr>
                <w:sz w:val="20"/>
              </w:rPr>
              <w:t xml:space="preserve">2,25</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20</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9,5</w:t>
            </w:r>
          </w:p>
        </w:tc>
        <w:tc>
          <w:tcPr>
            <w:tcW w:w="1276" w:type="dxa"/>
            <w:vAlign w:val="center"/>
          </w:tcPr>
          <w:p>
            <w:pPr>
              <w:pStyle w:val="0"/>
              <w:jc w:val="center"/>
            </w:pPr>
            <w:r>
              <w:rPr>
                <w:sz w:val="20"/>
              </w:rPr>
              <w:t xml:space="preserve">6,25</w:t>
            </w:r>
          </w:p>
        </w:tc>
        <w:tc>
          <w:tcPr>
            <w:tcW w:w="1247" w:type="dxa"/>
            <w:vAlign w:val="center"/>
          </w:tcPr>
          <w:p>
            <w:pPr>
              <w:pStyle w:val="0"/>
              <w:jc w:val="center"/>
            </w:pPr>
            <w:r>
              <w:rPr>
                <w:sz w:val="20"/>
              </w:rPr>
              <w:t xml:space="preserve">0</w:t>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33,25</w:t>
            </w:r>
          </w:p>
        </w:tc>
        <w:tc>
          <w:tcPr>
            <w:tcW w:w="1191" w:type="dxa"/>
            <w:vAlign w:val="center"/>
          </w:tcPr>
          <w:p>
            <w:pPr>
              <w:pStyle w:val="0"/>
              <w:jc w:val="center"/>
            </w:pPr>
            <w:r>
              <w:rPr>
                <w:sz w:val="20"/>
              </w:rPr>
              <w:t xml:space="preserve">1,5</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19,25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6,75</w:t>
            </w:r>
          </w:p>
        </w:tc>
        <w:tc>
          <w:tcPr>
            <w:tcW w:w="1276" w:type="dxa"/>
            <w:vAlign w:val="center"/>
          </w:tcPr>
          <w:p>
            <w:pPr>
              <w:pStyle w:val="0"/>
              <w:jc w:val="center"/>
            </w:pPr>
            <w:r>
              <w:rPr>
                <w:sz w:val="20"/>
              </w:rPr>
              <w:t xml:space="preserve">3,75</w:t>
            </w:r>
          </w:p>
        </w:tc>
        <w:tc>
          <w:tcPr>
            <w:tcW w:w="1247" w:type="dxa"/>
            <w:vAlign w:val="center"/>
          </w:tcPr>
          <w:p>
            <w:pPr>
              <w:pStyle w:val="0"/>
              <w:jc w:val="center"/>
            </w:pPr>
            <w:r>
              <w:rPr>
                <w:sz w:val="20"/>
              </w:rPr>
              <w:t xml:space="preserve">0</w:t>
            </w:r>
          </w:p>
        </w:tc>
      </w:tr>
      <w:tr>
        <w:tc>
          <w:tcPr>
            <w:vMerge w:val="continue"/>
          </w:tcPr>
          <w:p/>
        </w:tc>
        <w:tc>
          <w:tcPr>
            <w:tcW w:w="709" w:type="dxa"/>
            <w:vAlign w:val="center"/>
            <w:vMerge w:val="restart"/>
          </w:tcPr>
          <w:p>
            <w:pPr>
              <w:pStyle w:val="0"/>
              <w:jc w:val="center"/>
            </w:pPr>
            <w:r>
              <w:rPr>
                <w:sz w:val="20"/>
              </w:rPr>
              <w:t xml:space="preserve">из них:</w:t>
            </w:r>
          </w:p>
        </w:tc>
        <w:tc>
          <w:tcPr>
            <w:gridSpan w:val="5"/>
            <w:tcW w:w="1819"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1</w:t>
            </w:r>
          </w:p>
        </w:tc>
        <w:tc>
          <w:tcPr>
            <w:tcW w:w="1134" w:type="dxa"/>
            <w:vAlign w:val="center"/>
          </w:tcPr>
          <w:p>
            <w:pPr>
              <w:pStyle w:val="0"/>
              <w:jc w:val="center"/>
            </w:pPr>
            <w:r>
              <w:rPr>
                <w:sz w:val="20"/>
              </w:rPr>
              <w:t xml:space="preserve">9,25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8</w:t>
            </w:r>
          </w:p>
        </w:tc>
        <w:tc>
          <w:tcPr>
            <w:tcW w:w="1276" w:type="dxa"/>
            <w:vAlign w:val="center"/>
          </w:tcPr>
          <w:p>
            <w:pPr>
              <w:pStyle w:val="0"/>
              <w:jc w:val="center"/>
            </w:pPr>
            <w:r>
              <w:rPr>
                <w:sz w:val="20"/>
              </w:rPr>
              <w:t xml:space="preserve">4,75</w:t>
            </w:r>
          </w:p>
        </w:tc>
        <w:tc>
          <w:tcPr>
            <w:tcW w:w="1247" w:type="dxa"/>
            <w:vAlign w:val="center"/>
          </w:tcPr>
          <w:p>
            <w:pPr>
              <w:pStyle w:val="0"/>
              <w:jc w:val="center"/>
            </w:pPr>
            <w:r>
              <w:rPr>
                <w:sz w:val="20"/>
              </w:rPr>
              <w:t xml:space="preserve">0</w:t>
            </w:r>
          </w:p>
        </w:tc>
      </w:tr>
      <w:tr>
        <w:tc>
          <w:tcPr>
            <w:vMerge w:val="continue"/>
          </w:tcPr>
          <w:p/>
        </w:tc>
        <w:tc>
          <w:tcPr>
            <w:vMerge w:val="continue"/>
          </w:tcPr>
          <w:p/>
        </w:tc>
        <w:tc>
          <w:tcPr>
            <w:gridSpan w:val="5"/>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1,25</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8,5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5,25</w:t>
            </w:r>
          </w:p>
        </w:tc>
        <w:tc>
          <w:tcPr>
            <w:tcW w:w="1276" w:type="dxa"/>
            <w:vAlign w:val="center"/>
          </w:tcPr>
          <w:p>
            <w:pPr>
              <w:pStyle w:val="0"/>
              <w:jc w:val="center"/>
            </w:pPr>
            <w:r>
              <w:rPr>
                <w:sz w:val="20"/>
              </w:rPr>
              <w:t xml:space="preserve">2,75</w:t>
            </w:r>
          </w:p>
        </w:tc>
        <w:tc>
          <w:tcPr>
            <w:tcW w:w="1247" w:type="dxa"/>
            <w:vAlign w:val="center"/>
          </w:tcPr>
          <w:p>
            <w:pPr>
              <w:pStyle w:val="0"/>
              <w:jc w:val="center"/>
            </w:pPr>
            <w:r>
              <w:rPr>
                <w:sz w:val="20"/>
              </w:rPr>
              <w:t xml:space="preserve">0</w:t>
            </w:r>
          </w:p>
        </w:tc>
      </w:tr>
      <w:tr>
        <w:tc>
          <w:tcPr>
            <w:vMerge w:val="continue"/>
          </w:tcPr>
          <w:p/>
        </w:tc>
        <w:tc>
          <w:tcPr>
            <w:vMerge w:val="continue"/>
          </w:tcPr>
          <w:p/>
        </w:tc>
        <w:tc>
          <w:tcPr>
            <w:gridSpan w:val="5"/>
            <w:tcW w:w="1819"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37,25</w:t>
            </w:r>
          </w:p>
        </w:tc>
        <w:tc>
          <w:tcPr>
            <w:tcW w:w="1191" w:type="dxa"/>
            <w:vAlign w:val="center"/>
          </w:tcPr>
          <w:p>
            <w:pPr>
              <w:pStyle w:val="0"/>
              <w:jc w:val="center"/>
            </w:pPr>
            <w:r>
              <w:rPr>
                <w:sz w:val="20"/>
              </w:rPr>
              <w:t xml:space="preserve">0,25</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10,75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247" w:type="dxa"/>
            <w:vAlign w:val="center"/>
          </w:tcPr>
          <w:p>
            <w:pPr>
              <w:pStyle w:val="0"/>
              <w:jc w:val="center"/>
            </w:pPr>
            <w:r>
              <w:rPr>
                <w:sz w:val="20"/>
              </w:rPr>
              <w:t xml:space="preserve">0</w:t>
            </w:r>
          </w:p>
        </w:tc>
      </w:tr>
      <w:tr>
        <w:tc>
          <w:tcPr>
            <w:vMerge w:val="continue"/>
          </w:tcPr>
          <w:p/>
        </w:tc>
        <w:tc>
          <w:tcPr>
            <w:vMerge w:val="continue"/>
          </w:tcPr>
          <w:p/>
        </w:tc>
        <w:tc>
          <w:tcPr>
            <w:gridSpan w:val="5"/>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33,25</w:t>
            </w:r>
          </w:p>
        </w:tc>
        <w:tc>
          <w:tcPr>
            <w:tcW w:w="1191" w:type="dxa"/>
            <w:vAlign w:val="center"/>
          </w:tcPr>
          <w:p>
            <w:pPr>
              <w:pStyle w:val="0"/>
              <w:jc w:val="center"/>
            </w:pPr>
            <w:r>
              <w:rPr>
                <w:sz w:val="20"/>
              </w:rPr>
              <w:t xml:space="preserve">0,25</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10,75</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247" w:type="dxa"/>
            <w:vAlign w:val="center"/>
          </w:tcPr>
          <w:p>
            <w:pPr>
              <w:pStyle w:val="0"/>
              <w:jc w:val="center"/>
            </w:pPr>
            <w:r>
              <w:rPr>
                <w:sz w:val="20"/>
              </w:rPr>
              <w:t xml:space="preserve">0</w:t>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12</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19</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4</w:t>
            </w:r>
          </w:p>
        </w:tc>
        <w:tc>
          <w:tcPr>
            <w:tcW w:w="1276" w:type="dxa"/>
            <w:vAlign w:val="center"/>
          </w:tcPr>
          <w:p>
            <w:pPr>
              <w:pStyle w:val="0"/>
              <w:jc w:val="center"/>
            </w:pPr>
            <w:r>
              <w:rPr>
                <w:sz w:val="20"/>
              </w:rPr>
              <w:t xml:space="preserve">2</w:t>
            </w:r>
          </w:p>
        </w:tc>
        <w:tc>
          <w:tcPr>
            <w:tcW w:w="1247" w:type="dxa"/>
            <w:vAlign w:val="center"/>
          </w:tcPr>
          <w:p>
            <w:pPr>
              <w:pStyle w:val="0"/>
              <w:jc w:val="center"/>
            </w:pPr>
            <w:r>
              <w:rPr>
                <w:sz w:val="20"/>
              </w:rPr>
              <w:t xml:space="preserve">0</w:t>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2</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9</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4</w:t>
            </w:r>
          </w:p>
        </w:tc>
        <w:tc>
          <w:tcPr>
            <w:tcW w:w="1276" w:type="dxa"/>
            <w:vAlign w:val="center"/>
          </w:tcPr>
          <w:p>
            <w:pPr>
              <w:pStyle w:val="0"/>
              <w:jc w:val="center"/>
            </w:pPr>
            <w:r>
              <w:rPr>
                <w:sz w:val="20"/>
              </w:rPr>
              <w:t xml:space="preserve">1</w:t>
            </w:r>
          </w:p>
        </w:tc>
        <w:tc>
          <w:tcPr>
            <w:tcW w:w="1247" w:type="dxa"/>
            <w:vAlign w:val="center"/>
          </w:tcPr>
          <w:p>
            <w:pPr>
              <w:pStyle w:val="0"/>
              <w:jc w:val="center"/>
            </w:pPr>
            <w:r>
              <w:rPr>
                <w:sz w:val="20"/>
              </w:rPr>
              <w:t xml:space="preserve">0</w:t>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12</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10</w:t>
            </w:r>
          </w:p>
        </w:tc>
        <w:tc>
          <w:tcPr>
            <w:tcW w:w="1587" w:type="dxa"/>
            <w:vAlign w:val="center"/>
          </w:tcPr>
          <w:p>
            <w:pPr>
              <w:pStyle w:val="0"/>
              <w:jc w:val="center"/>
            </w:pPr>
            <w:r>
              <w:rPr>
                <w:sz w:val="20"/>
              </w:rPr>
              <w:t xml:space="preserve">0</w:t>
            </w:r>
          </w:p>
        </w:tc>
        <w:tc>
          <w:tcPr>
            <w:tcW w:w="1276" w:type="dxa"/>
            <w:vAlign w:val="center"/>
          </w:tcPr>
          <w:p>
            <w:pPr>
              <w:pStyle w:val="0"/>
              <w:jc w:val="center"/>
            </w:pPr>
            <w:r>
              <w:rPr>
                <w:sz w:val="20"/>
              </w:rPr>
              <w:t xml:space="preserve">0</w:t>
            </w:r>
          </w:p>
        </w:tc>
        <w:tc>
          <w:tcPr>
            <w:tcW w:w="1276" w:type="dxa"/>
            <w:vAlign w:val="center"/>
          </w:tcPr>
          <w:p>
            <w:pPr>
              <w:pStyle w:val="0"/>
              <w:jc w:val="center"/>
            </w:pPr>
            <w:r>
              <w:rPr>
                <w:sz w:val="20"/>
              </w:rPr>
              <w:t xml:space="preserve">1</w:t>
            </w:r>
          </w:p>
        </w:tc>
        <w:tc>
          <w:tcPr>
            <w:tcW w:w="1247" w:type="dxa"/>
            <w:vAlign w:val="center"/>
          </w:tcPr>
          <w:p>
            <w:pPr>
              <w:pStyle w:val="0"/>
              <w:jc w:val="center"/>
            </w:pPr>
            <w:r>
              <w:rPr>
                <w:sz w:val="20"/>
              </w:rPr>
              <w:t xml:space="preserve">0</w:t>
            </w:r>
          </w:p>
        </w:tc>
      </w:tr>
      <w:tr>
        <w:tc>
          <w:tcPr>
            <w:tcW w:w="1814" w:type="dxa"/>
            <w:vAlign w:val="center"/>
            <w:vMerge w:val="restart"/>
          </w:tcPr>
          <w:p>
            <w:pPr>
              <w:pStyle w:val="0"/>
              <w:jc w:val="center"/>
            </w:pPr>
            <w:r>
              <w:rPr>
                <w:sz w:val="20"/>
              </w:rPr>
              <w:t xml:space="preserve">ГБУЗ "Центральная районная больница им. Хацукова А.А."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10</w:t>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13,25</w:t>
            </w:r>
          </w:p>
        </w:tc>
        <w:tc>
          <w:tcPr>
            <w:tcW w:w="1587" w:type="dxa"/>
            <w:vAlign w:val="center"/>
          </w:tcPr>
          <w:p>
            <w:pPr>
              <w:pStyle w:val="0"/>
            </w:pPr>
            <w:r>
              <w:rPr>
                <w:sz w:val="20"/>
              </w:rPr>
            </w:r>
          </w:p>
        </w:tc>
        <w:tc>
          <w:tcPr>
            <w:tcW w:w="1276" w:type="dxa"/>
            <w:vAlign w:val="center"/>
          </w:tcPr>
          <w:p>
            <w:pPr>
              <w:pStyle w:val="0"/>
              <w:jc w:val="center"/>
            </w:pPr>
            <w:r>
              <w:rPr>
                <w:sz w:val="20"/>
              </w:rPr>
              <w:t xml:space="preserve">8</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9</w:t>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13,25</w:t>
            </w:r>
          </w:p>
        </w:tc>
        <w:tc>
          <w:tcPr>
            <w:tcW w:w="1587" w:type="dxa"/>
            <w:vAlign w:val="center"/>
          </w:tcPr>
          <w:p>
            <w:pPr>
              <w:pStyle w:val="0"/>
            </w:pPr>
            <w:r>
              <w:rPr>
                <w:sz w:val="20"/>
              </w:rPr>
            </w:r>
          </w:p>
        </w:tc>
        <w:tc>
          <w:tcPr>
            <w:tcW w:w="1276" w:type="dxa"/>
            <w:vAlign w:val="center"/>
          </w:tcPr>
          <w:p>
            <w:pPr>
              <w:pStyle w:val="0"/>
              <w:jc w:val="center"/>
            </w:pPr>
            <w:r>
              <w:rPr>
                <w:sz w:val="20"/>
              </w:rPr>
              <w:t xml:space="preserve">8</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2"/>
            <w:tcW w:w="1009"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6,25</w:t>
            </w:r>
          </w:p>
        </w:tc>
        <w:tc>
          <w:tcPr>
            <w:tcW w:w="1587" w:type="dxa"/>
            <w:vAlign w:val="center"/>
          </w:tcPr>
          <w:p>
            <w:pPr>
              <w:pStyle w:val="0"/>
            </w:pPr>
            <w:r>
              <w:rPr>
                <w:sz w:val="20"/>
              </w:rPr>
            </w:r>
          </w:p>
        </w:tc>
        <w:tc>
          <w:tcPr>
            <w:tcW w:w="1276" w:type="dxa"/>
            <w:vAlign w:val="center"/>
          </w:tcPr>
          <w:p>
            <w:pPr>
              <w:pStyle w:val="0"/>
              <w:jc w:val="center"/>
            </w:pPr>
            <w:r>
              <w:rPr>
                <w:sz w:val="20"/>
              </w:rPr>
              <w:t xml:space="preserve">5</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4"/>
            <w:vMerge w:val="continue"/>
          </w:tcPr>
          <w:p/>
        </w:tc>
        <w:tc>
          <w:tcPr>
            <w:gridSpan w:val="2"/>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6,25</w:t>
            </w:r>
          </w:p>
        </w:tc>
        <w:tc>
          <w:tcPr>
            <w:tcW w:w="1587" w:type="dxa"/>
            <w:vAlign w:val="center"/>
          </w:tcPr>
          <w:p>
            <w:pPr>
              <w:pStyle w:val="0"/>
            </w:pPr>
            <w:r>
              <w:rPr>
                <w:sz w:val="20"/>
              </w:rPr>
            </w:r>
          </w:p>
        </w:tc>
        <w:tc>
          <w:tcPr>
            <w:tcW w:w="1276" w:type="dxa"/>
            <w:vAlign w:val="center"/>
          </w:tcPr>
          <w:p>
            <w:pPr>
              <w:pStyle w:val="0"/>
              <w:jc w:val="center"/>
            </w:pPr>
            <w:r>
              <w:rPr>
                <w:sz w:val="20"/>
              </w:rPr>
              <w:t xml:space="preserve">5</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4"/>
            <w:vMerge w:val="continue"/>
          </w:tcPr>
          <w:p/>
        </w:tc>
        <w:tc>
          <w:tcPr>
            <w:gridSpan w:val="2"/>
            <w:tcW w:w="1009"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10</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7</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2"/>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9</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7</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4</w:t>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7</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jc w:val="center"/>
            </w:pPr>
            <w:r>
              <w:rPr>
                <w:sz w:val="20"/>
              </w:rPr>
              <w:t xml:space="preserve">2</w:t>
            </w:r>
          </w:p>
        </w:tc>
        <w:tc>
          <w:tcPr>
            <w:tcW w:w="1300" w:type="dxa"/>
            <w:vAlign w:val="center"/>
          </w:tcPr>
          <w:p>
            <w:pPr>
              <w:pStyle w:val="0"/>
            </w:pPr>
            <w:r>
              <w:rPr>
                <w:sz w:val="20"/>
              </w:rPr>
            </w:r>
          </w:p>
        </w:tc>
        <w:tc>
          <w:tcPr>
            <w:tcW w:w="1134" w:type="dxa"/>
            <w:vAlign w:val="center"/>
          </w:tcPr>
          <w:p>
            <w:pPr>
              <w:pStyle w:val="0"/>
              <w:jc w:val="center"/>
            </w:pPr>
            <w:r>
              <w:rPr>
                <w:sz w:val="20"/>
              </w:rPr>
              <w:t xml:space="preserve">4</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4</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Черекского муниципального района</w:t>
            </w:r>
          </w:p>
        </w:tc>
        <w:tc>
          <w:tcPr>
            <w:gridSpan w:val="6"/>
            <w:tcW w:w="2528" w:type="dxa"/>
            <w:vAlign w:val="center"/>
            <w:vMerge w:val="restart"/>
          </w:tcPr>
          <w:p>
            <w:pPr>
              <w:pStyle w:val="0"/>
              <w:jc w:val="center"/>
            </w:pPr>
            <w:r>
              <w:rPr>
                <w:sz w:val="20"/>
              </w:rPr>
              <w:t xml:space="preserve">Число должностей всего</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6"/>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2"/>
            <w:tcW w:w="1009"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vMerge w:val="continue"/>
          </w:tcPr>
          <w:p/>
        </w:tc>
        <w:tc>
          <w:tcPr>
            <w:gridSpan w:val="2"/>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1,5</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vMerge w:val="continue"/>
          </w:tcPr>
          <w:p/>
        </w:tc>
        <w:tc>
          <w:tcPr>
            <w:gridSpan w:val="2"/>
            <w:tcW w:w="1009"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1,5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4"/>
            <w:vMerge w:val="continue"/>
          </w:tcPr>
          <w:p/>
        </w:tc>
        <w:tc>
          <w:tcPr>
            <w:gridSpan w:val="2"/>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0,5</w:t>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3"/>
            <w:tcW w:w="1276" w:type="dxa"/>
            <w:vAlign w:val="center"/>
            <w:vMerge w:val="restart"/>
          </w:tcPr>
          <w:p>
            <w:pPr>
              <w:pStyle w:val="0"/>
              <w:jc w:val="center"/>
            </w:pPr>
            <w:r>
              <w:rPr>
                <w:sz w:val="20"/>
              </w:rPr>
              <w:t xml:space="preserve">из них:</w:t>
            </w:r>
          </w:p>
        </w:tc>
        <w:tc>
          <w:tcPr>
            <w:gridSpan w:val="4"/>
            <w:tcW w:w="2386" w:type="dxa"/>
            <w:vAlign w:val="center"/>
          </w:tcPr>
          <w:p>
            <w:pPr>
              <w:pStyle w:val="0"/>
              <w:jc w:val="center"/>
            </w:pPr>
            <w:r>
              <w:rPr>
                <w:sz w:val="20"/>
              </w:rPr>
              <w:t xml:space="preserve">АПУ</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3"/>
            <w:vMerge w:val="continue"/>
          </w:tcPr>
          <w:p/>
        </w:tc>
        <w:tc>
          <w:tcPr>
            <w:gridSpan w:val="4"/>
            <w:tcW w:w="2386" w:type="dxa"/>
            <w:vAlign w:val="center"/>
          </w:tcPr>
          <w:p>
            <w:pPr>
              <w:pStyle w:val="0"/>
              <w:jc w:val="center"/>
            </w:pPr>
            <w:r>
              <w:rPr>
                <w:sz w:val="20"/>
              </w:rPr>
              <w:t xml:space="preserve">Стационар</w:t>
            </w:r>
          </w:p>
        </w:tc>
        <w:tc>
          <w:tcPr>
            <w:tcW w:w="1361" w:type="dxa"/>
            <w:vAlign w:val="center"/>
          </w:tcPr>
          <w:p>
            <w:pPr>
              <w:pStyle w:val="0"/>
            </w:pPr>
            <w:r>
              <w:rPr>
                <w:sz w:val="20"/>
              </w:rPr>
            </w:r>
          </w:p>
        </w:tc>
        <w:tc>
          <w:tcPr>
            <w:tcW w:w="1191" w:type="dxa"/>
            <w:vAlign w:val="center"/>
          </w:tcPr>
          <w:p>
            <w:pPr>
              <w:pStyle w:val="0"/>
            </w:pPr>
            <w:r>
              <w:rPr>
                <w:sz w:val="20"/>
              </w:rPr>
            </w:r>
          </w:p>
        </w:tc>
        <w:tc>
          <w:tcPr>
            <w:tcW w:w="1300" w:type="dxa"/>
            <w:vAlign w:val="center"/>
          </w:tcPr>
          <w:p>
            <w:pPr>
              <w:pStyle w:val="0"/>
            </w:pPr>
            <w:r>
              <w:rPr>
                <w:sz w:val="20"/>
              </w:rPr>
            </w:r>
          </w:p>
        </w:tc>
        <w:tc>
          <w:tcPr>
            <w:tcW w:w="1134" w:type="dxa"/>
            <w:vAlign w:val="center"/>
          </w:tcPr>
          <w:p>
            <w:pPr>
              <w:pStyle w:val="0"/>
            </w:pPr>
            <w:r>
              <w:rPr>
                <w:sz w:val="20"/>
              </w:rPr>
            </w:r>
          </w:p>
        </w:tc>
        <w:tc>
          <w:tcPr>
            <w:tcW w:w="1587" w:type="dxa"/>
            <w:vAlign w:val="center"/>
          </w:tcPr>
          <w:p>
            <w:pPr>
              <w:pStyle w:val="0"/>
            </w:pPr>
            <w:r>
              <w:rPr>
                <w:sz w:val="20"/>
              </w:rPr>
            </w:r>
          </w:p>
        </w:tc>
        <w:tc>
          <w:tcPr>
            <w:tcW w:w="1276" w:type="dxa"/>
            <w:vAlign w:val="center"/>
          </w:tcPr>
          <w:p>
            <w:pPr>
              <w:pStyle w:val="0"/>
            </w:pPr>
            <w:r>
              <w:rPr>
                <w:sz w:val="20"/>
              </w:rPr>
            </w:r>
          </w:p>
        </w:tc>
        <w:tc>
          <w:tcPr>
            <w:tcW w:w="1276" w:type="dxa"/>
            <w:vAlign w:val="center"/>
          </w:tcPr>
          <w:p>
            <w:pPr>
              <w:pStyle w:val="0"/>
            </w:pPr>
            <w:r>
              <w:rPr>
                <w:sz w:val="20"/>
              </w:rPr>
            </w:r>
          </w:p>
        </w:tc>
        <w:tc>
          <w:tcPr>
            <w:tcW w:w="1247" w:type="dxa"/>
            <w:vAlign w:val="center"/>
          </w:tcPr>
          <w:p>
            <w:pPr>
              <w:pStyle w:val="0"/>
            </w:pPr>
            <w:r>
              <w:rPr>
                <w:sz w:val="20"/>
              </w:rPr>
            </w:r>
          </w:p>
        </w:tc>
      </w:tr>
      <w:tr>
        <w:tc>
          <w:tcPr>
            <w:tcW w:w="1814" w:type="dxa"/>
            <w:vAlign w:val="center"/>
            <w:vMerge w:val="restart"/>
          </w:tcPr>
          <w:p>
            <w:pPr>
              <w:pStyle w:val="0"/>
              <w:jc w:val="center"/>
            </w:pPr>
            <w:r>
              <w:rPr>
                <w:sz w:val="20"/>
              </w:rPr>
              <w:t xml:space="preserve">ГБУЗ "Центральная районная больница" Эльбрусского муниципального района</w:t>
            </w:r>
          </w:p>
        </w:tc>
        <w:tc>
          <w:tcPr>
            <w:gridSpan w:val="3"/>
            <w:tcW w:w="1276" w:type="dxa"/>
            <w:vAlign w:val="center"/>
            <w:vMerge w:val="restart"/>
          </w:tcPr>
          <w:p>
            <w:pPr>
              <w:pStyle w:val="0"/>
              <w:jc w:val="center"/>
            </w:pPr>
            <w:r>
              <w:rPr>
                <w:sz w:val="20"/>
              </w:rPr>
              <w:t xml:space="preserve">Число должностей всего</w:t>
            </w:r>
          </w:p>
        </w:tc>
        <w:tc>
          <w:tcPr>
            <w:gridSpan w:val="4"/>
            <w:tcW w:w="2386"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5,25</w:t>
            </w:r>
          </w:p>
        </w:tc>
        <w:tc>
          <w:tcPr>
            <w:tcW w:w="1191" w:type="dxa"/>
            <w:vAlign w:val="center"/>
          </w:tcPr>
          <w:p>
            <w:pPr>
              <w:pStyle w:val="0"/>
              <w:jc w:val="center"/>
            </w:pPr>
            <w:r>
              <w:rPr>
                <w:sz w:val="20"/>
              </w:rPr>
              <w:t xml:space="preserve">1</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3,5</w:t>
            </w:r>
          </w:p>
        </w:tc>
        <w:tc>
          <w:tcPr>
            <w:tcW w:w="1587" w:type="dxa"/>
            <w:vAlign w:val="center"/>
          </w:tcPr>
          <w:p>
            <w:pPr>
              <w:pStyle w:val="0"/>
            </w:pPr>
            <w:r>
              <w:rPr>
                <w:sz w:val="20"/>
              </w:rPr>
            </w:r>
          </w:p>
        </w:tc>
        <w:tc>
          <w:tcPr>
            <w:tcW w:w="1276" w:type="dxa"/>
            <w:vAlign w:val="center"/>
          </w:tcPr>
          <w:p>
            <w:pPr>
              <w:pStyle w:val="0"/>
              <w:jc w:val="center"/>
            </w:pPr>
            <w:r>
              <w:rPr>
                <w:sz w:val="20"/>
              </w:rPr>
              <w:t xml:space="preserve">3</w:t>
            </w:r>
          </w:p>
        </w:tc>
        <w:tc>
          <w:tcPr>
            <w:tcW w:w="1276" w:type="dxa"/>
            <w:vAlign w:val="center"/>
          </w:tcPr>
          <w:p>
            <w:pPr>
              <w:pStyle w:val="0"/>
              <w:jc w:val="center"/>
            </w:pPr>
            <w:r>
              <w:rPr>
                <w:sz w:val="20"/>
              </w:rPr>
              <w:t xml:space="preserve">3</w:t>
            </w:r>
          </w:p>
        </w:tc>
        <w:tc>
          <w:tcPr>
            <w:tcW w:w="1247" w:type="dxa"/>
            <w:vAlign w:val="center"/>
          </w:tcPr>
          <w:p>
            <w:pPr>
              <w:pStyle w:val="0"/>
            </w:pPr>
            <w:r>
              <w:rPr>
                <w:sz w:val="20"/>
              </w:rPr>
            </w:r>
          </w:p>
        </w:tc>
      </w:tr>
      <w:tr>
        <w:tc>
          <w:tcPr>
            <w:vMerge w:val="continue"/>
          </w:tcPr>
          <w:p/>
        </w:tc>
        <w:tc>
          <w:tcPr>
            <w:gridSpan w:val="3"/>
            <w:vMerge w:val="continue"/>
          </w:tcPr>
          <w:p/>
        </w:tc>
        <w:tc>
          <w:tcPr>
            <w:gridSpan w:val="4"/>
            <w:tcW w:w="2386"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2</w:t>
            </w:r>
          </w:p>
        </w:tc>
        <w:tc>
          <w:tcPr>
            <w:tcW w:w="1191" w:type="dxa"/>
            <w:vAlign w:val="center"/>
          </w:tcPr>
          <w:p>
            <w:pPr>
              <w:pStyle w:val="0"/>
              <w:jc w:val="center"/>
            </w:pPr>
            <w:r>
              <w:rPr>
                <w:sz w:val="20"/>
              </w:rPr>
              <w:t xml:space="preserve">1</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3,5</w:t>
            </w:r>
          </w:p>
        </w:tc>
        <w:tc>
          <w:tcPr>
            <w:tcW w:w="1587" w:type="dxa"/>
            <w:vAlign w:val="center"/>
          </w:tcPr>
          <w:p>
            <w:pPr>
              <w:pStyle w:val="0"/>
            </w:pPr>
            <w:r>
              <w:rPr>
                <w:sz w:val="20"/>
              </w:rPr>
            </w:r>
          </w:p>
        </w:tc>
        <w:tc>
          <w:tcPr>
            <w:tcW w:w="1276" w:type="dxa"/>
            <w:vAlign w:val="center"/>
          </w:tcPr>
          <w:p>
            <w:pPr>
              <w:pStyle w:val="0"/>
              <w:jc w:val="center"/>
            </w:pPr>
            <w:r>
              <w:rPr>
                <w:sz w:val="20"/>
              </w:rPr>
              <w:t xml:space="preserve">2,25</w:t>
            </w:r>
          </w:p>
        </w:tc>
        <w:tc>
          <w:tcPr>
            <w:tcW w:w="1276" w:type="dxa"/>
            <w:vAlign w:val="center"/>
          </w:tcPr>
          <w:p>
            <w:pPr>
              <w:pStyle w:val="0"/>
              <w:jc w:val="center"/>
            </w:pPr>
            <w:r>
              <w:rPr>
                <w:sz w:val="20"/>
              </w:rPr>
              <w:t xml:space="preserve">2,25</w:t>
            </w:r>
          </w:p>
        </w:tc>
        <w:tc>
          <w:tcPr>
            <w:tcW w:w="1247" w:type="dxa"/>
            <w:vAlign w:val="center"/>
          </w:tcPr>
          <w:p>
            <w:pPr>
              <w:pStyle w:val="0"/>
            </w:pPr>
            <w:r>
              <w:rPr>
                <w:sz w:val="20"/>
              </w:rPr>
            </w:r>
          </w:p>
        </w:tc>
      </w:tr>
      <w:tr>
        <w:tc>
          <w:tcPr>
            <w:vMerge w:val="continue"/>
          </w:tcPr>
          <w:p/>
        </w:tc>
        <w:tc>
          <w:tcPr>
            <w:gridSpan w:val="3"/>
            <w:tcW w:w="1276" w:type="dxa"/>
            <w:vAlign w:val="center"/>
            <w:vMerge w:val="restart"/>
          </w:tcPr>
          <w:p>
            <w:pPr>
              <w:pStyle w:val="0"/>
              <w:jc w:val="center"/>
            </w:pPr>
            <w:r>
              <w:rPr>
                <w:sz w:val="20"/>
              </w:rPr>
              <w:t xml:space="preserve">из них:</w:t>
            </w:r>
          </w:p>
        </w:tc>
        <w:tc>
          <w:tcPr>
            <w:gridSpan w:val="3"/>
            <w:tcW w:w="1252" w:type="dxa"/>
            <w:vAlign w:val="center"/>
            <w:vMerge w:val="restart"/>
          </w:tcPr>
          <w:p>
            <w:pPr>
              <w:pStyle w:val="0"/>
              <w:jc w:val="center"/>
            </w:pPr>
            <w:r>
              <w:rPr>
                <w:sz w:val="20"/>
              </w:rPr>
              <w:t xml:space="preserve">АПУ</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1</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2,5</w:t>
            </w:r>
          </w:p>
        </w:tc>
        <w:tc>
          <w:tcPr>
            <w:tcW w:w="1587" w:type="dxa"/>
            <w:vAlign w:val="center"/>
          </w:tcPr>
          <w:p>
            <w:pPr>
              <w:pStyle w:val="0"/>
            </w:pPr>
            <w:r>
              <w:rPr>
                <w:sz w:val="20"/>
              </w:rPr>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2</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1</w:t>
            </w:r>
          </w:p>
        </w:tc>
        <w:tc>
          <w:tcPr>
            <w:tcW w:w="1300" w:type="dxa"/>
            <w:vAlign w:val="center"/>
          </w:tcPr>
          <w:p>
            <w:pPr>
              <w:pStyle w:val="0"/>
              <w:jc w:val="center"/>
            </w:pPr>
            <w:r>
              <w:rPr>
                <w:sz w:val="20"/>
              </w:rPr>
              <w:t xml:space="preserve">0,25</w:t>
            </w:r>
          </w:p>
        </w:tc>
        <w:tc>
          <w:tcPr>
            <w:tcW w:w="1134" w:type="dxa"/>
            <w:vAlign w:val="center"/>
          </w:tcPr>
          <w:p>
            <w:pPr>
              <w:pStyle w:val="0"/>
              <w:jc w:val="center"/>
            </w:pPr>
            <w:r>
              <w:rPr>
                <w:sz w:val="20"/>
              </w:rPr>
              <w:t xml:space="preserve">2,5</w:t>
            </w:r>
          </w:p>
        </w:tc>
        <w:tc>
          <w:tcPr>
            <w:tcW w:w="1587" w:type="dxa"/>
            <w:vAlign w:val="center"/>
          </w:tcPr>
          <w:p>
            <w:pPr>
              <w:pStyle w:val="0"/>
            </w:pPr>
            <w:r>
              <w:rPr>
                <w:sz w:val="20"/>
              </w:rPr>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247" w:type="dxa"/>
            <w:vAlign w:val="center"/>
          </w:tcPr>
          <w:p>
            <w:pPr>
              <w:pStyle w:val="0"/>
            </w:pPr>
            <w:r>
              <w:rPr>
                <w:sz w:val="20"/>
              </w:rPr>
            </w:r>
          </w:p>
        </w:tc>
      </w:tr>
      <w:tr>
        <w:tc>
          <w:tcPr>
            <w:vMerge w:val="continue"/>
          </w:tcPr>
          <w:p/>
        </w:tc>
        <w:tc>
          <w:tcPr>
            <w:gridSpan w:val="3"/>
            <w:vMerge w:val="continue"/>
          </w:tcPr>
          <w:p/>
        </w:tc>
        <w:tc>
          <w:tcPr>
            <w:gridSpan w:val="3"/>
            <w:tcW w:w="1252" w:type="dxa"/>
            <w:vAlign w:val="center"/>
            <w:vMerge w:val="restart"/>
          </w:tcPr>
          <w:p>
            <w:pPr>
              <w:pStyle w:val="0"/>
              <w:jc w:val="center"/>
            </w:pPr>
            <w:r>
              <w:rPr>
                <w:sz w:val="20"/>
              </w:rPr>
              <w:t xml:space="preserve">Стационар</w:t>
            </w:r>
          </w:p>
        </w:tc>
        <w:tc>
          <w:tcPr>
            <w:tcW w:w="1134" w:type="dxa"/>
            <w:vAlign w:val="center"/>
          </w:tcPr>
          <w:p>
            <w:pPr>
              <w:pStyle w:val="0"/>
              <w:jc w:val="center"/>
            </w:pPr>
            <w:r>
              <w:rPr>
                <w:sz w:val="20"/>
              </w:rPr>
              <w:t xml:space="preserve">штатных</w:t>
            </w:r>
          </w:p>
        </w:tc>
        <w:tc>
          <w:tcPr>
            <w:tcW w:w="1361" w:type="dxa"/>
            <w:vAlign w:val="center"/>
          </w:tcPr>
          <w:p>
            <w:pPr>
              <w:pStyle w:val="0"/>
              <w:jc w:val="center"/>
            </w:pPr>
            <w:r>
              <w:rPr>
                <w:sz w:val="20"/>
              </w:rPr>
              <w:t xml:space="preserve">5,25</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3"/>
            <w:vMerge w:val="continue"/>
          </w:tcPr>
          <w:p/>
        </w:tc>
        <w:tc>
          <w:tcPr>
            <w:gridSpan w:val="3"/>
            <w:vMerge w:val="continue"/>
          </w:tcPr>
          <w:p/>
        </w:tc>
        <w:tc>
          <w:tcPr>
            <w:tcW w:w="1134" w:type="dxa"/>
            <w:vAlign w:val="center"/>
          </w:tcPr>
          <w:p>
            <w:pPr>
              <w:pStyle w:val="0"/>
              <w:jc w:val="center"/>
            </w:pPr>
            <w:r>
              <w:rPr>
                <w:sz w:val="20"/>
              </w:rPr>
              <w:t xml:space="preserve">занятых</w:t>
            </w:r>
          </w:p>
        </w:tc>
        <w:tc>
          <w:tcPr>
            <w:tcW w:w="1361" w:type="dxa"/>
            <w:vAlign w:val="center"/>
          </w:tcPr>
          <w:p>
            <w:pPr>
              <w:pStyle w:val="0"/>
              <w:jc w:val="center"/>
            </w:pPr>
            <w:r>
              <w:rPr>
                <w:sz w:val="20"/>
              </w:rPr>
              <w:t xml:space="preserve">2</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0,75</w:t>
            </w:r>
          </w:p>
        </w:tc>
        <w:tc>
          <w:tcPr>
            <w:tcW w:w="1276" w:type="dxa"/>
            <w:vAlign w:val="center"/>
          </w:tcPr>
          <w:p>
            <w:pPr>
              <w:pStyle w:val="0"/>
              <w:jc w:val="center"/>
            </w:pPr>
            <w:r>
              <w:rPr>
                <w:sz w:val="20"/>
              </w:rPr>
              <w:t xml:space="preserve">0,75</w:t>
            </w:r>
          </w:p>
        </w:tc>
        <w:tc>
          <w:tcPr>
            <w:tcW w:w="1247" w:type="dxa"/>
            <w:vAlign w:val="center"/>
          </w:tcPr>
          <w:p>
            <w:pPr>
              <w:pStyle w:val="0"/>
            </w:pPr>
            <w:r>
              <w:rPr>
                <w:sz w:val="20"/>
              </w:rPr>
            </w:r>
          </w:p>
        </w:tc>
      </w:tr>
      <w:tr>
        <w:tc>
          <w:tcPr>
            <w:vMerge w:val="continue"/>
          </w:tcPr>
          <w:p/>
        </w:tc>
        <w:tc>
          <w:tcPr>
            <w:gridSpan w:val="7"/>
            <w:tcW w:w="3662" w:type="dxa"/>
            <w:vAlign w:val="center"/>
          </w:tcPr>
          <w:p>
            <w:pPr>
              <w:pStyle w:val="0"/>
              <w:jc w:val="center"/>
            </w:pPr>
            <w:r>
              <w:rPr>
                <w:sz w:val="20"/>
              </w:rPr>
              <w:t xml:space="preserve">Число физических лиц всего</w:t>
            </w:r>
          </w:p>
        </w:tc>
        <w:tc>
          <w:tcPr>
            <w:tcW w:w="1361" w:type="dxa"/>
            <w:vAlign w:val="center"/>
          </w:tcPr>
          <w:p>
            <w:pPr>
              <w:pStyle w:val="0"/>
              <w:jc w:val="center"/>
            </w:pPr>
            <w:r>
              <w:rPr>
                <w:sz w:val="20"/>
              </w:rPr>
              <w:t xml:space="preserve">2</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3</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tcW w:w="1519" w:type="dxa"/>
            <w:vAlign w:val="center"/>
            <w:vMerge w:val="restart"/>
          </w:tcPr>
          <w:p>
            <w:pPr>
              <w:pStyle w:val="0"/>
              <w:jc w:val="center"/>
            </w:pPr>
            <w:r>
              <w:rPr>
                <w:sz w:val="20"/>
              </w:rPr>
              <w:t xml:space="preserve">из них:</w:t>
            </w:r>
          </w:p>
        </w:tc>
        <w:tc>
          <w:tcPr>
            <w:gridSpan w:val="3"/>
            <w:tcW w:w="2143" w:type="dxa"/>
            <w:vAlign w:val="center"/>
          </w:tcPr>
          <w:p>
            <w:pPr>
              <w:pStyle w:val="0"/>
              <w:jc w:val="center"/>
            </w:pPr>
            <w:r>
              <w:rPr>
                <w:sz w:val="20"/>
              </w:rPr>
              <w:t xml:space="preserve">АПУ</w:t>
            </w:r>
          </w:p>
        </w:tc>
        <w:tc>
          <w:tcPr>
            <w:tcW w:w="1361" w:type="dxa"/>
            <w:vAlign w:val="center"/>
          </w:tcPr>
          <w:p>
            <w:pPr>
              <w:pStyle w:val="0"/>
              <w:jc w:val="center"/>
            </w:pPr>
            <w:r>
              <w:rPr>
                <w:sz w:val="20"/>
              </w:rPr>
              <w:t xml:space="preserve">0</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587" w:type="dxa"/>
            <w:vAlign w:val="center"/>
          </w:tcPr>
          <w:p>
            <w:pPr>
              <w:pStyle w:val="0"/>
            </w:pPr>
            <w:r>
              <w:rPr>
                <w:sz w:val="20"/>
              </w:rPr>
            </w:r>
          </w:p>
        </w:tc>
        <w:tc>
          <w:tcPr>
            <w:tcW w:w="1276" w:type="dxa"/>
            <w:vAlign w:val="center"/>
          </w:tcPr>
          <w:p>
            <w:pPr>
              <w:pStyle w:val="0"/>
              <w:jc w:val="center"/>
            </w:pPr>
            <w:r>
              <w:rPr>
                <w:sz w:val="20"/>
              </w:rPr>
              <w:t xml:space="preserve">0</w:t>
            </w:r>
          </w:p>
        </w:tc>
        <w:tc>
          <w:tcPr>
            <w:tcW w:w="1276" w:type="dxa"/>
            <w:vAlign w:val="center"/>
          </w:tcPr>
          <w:p>
            <w:pPr>
              <w:pStyle w:val="0"/>
              <w:jc w:val="center"/>
            </w:pPr>
            <w:r>
              <w:rPr>
                <w:sz w:val="20"/>
              </w:rPr>
              <w:t xml:space="preserve">1</w:t>
            </w:r>
          </w:p>
        </w:tc>
        <w:tc>
          <w:tcPr>
            <w:tcW w:w="1247" w:type="dxa"/>
            <w:vAlign w:val="center"/>
          </w:tcPr>
          <w:p>
            <w:pPr>
              <w:pStyle w:val="0"/>
            </w:pPr>
            <w:r>
              <w:rPr>
                <w:sz w:val="20"/>
              </w:rPr>
            </w:r>
          </w:p>
        </w:tc>
      </w:tr>
      <w:tr>
        <w:tc>
          <w:tcPr>
            <w:vMerge w:val="continue"/>
          </w:tcPr>
          <w:p/>
        </w:tc>
        <w:tc>
          <w:tcPr>
            <w:gridSpan w:val="4"/>
            <w:vMerge w:val="continue"/>
          </w:tcPr>
          <w:p/>
        </w:tc>
        <w:tc>
          <w:tcPr>
            <w:gridSpan w:val="3"/>
            <w:tcW w:w="2143" w:type="dxa"/>
            <w:vAlign w:val="center"/>
          </w:tcPr>
          <w:p>
            <w:pPr>
              <w:pStyle w:val="0"/>
              <w:jc w:val="center"/>
            </w:pPr>
            <w:r>
              <w:rPr>
                <w:sz w:val="20"/>
              </w:rPr>
              <w:t xml:space="preserve">Стационар</w:t>
            </w:r>
          </w:p>
        </w:tc>
        <w:tc>
          <w:tcPr>
            <w:tcW w:w="1361" w:type="dxa"/>
            <w:vAlign w:val="center"/>
          </w:tcPr>
          <w:p>
            <w:pPr>
              <w:pStyle w:val="0"/>
              <w:jc w:val="center"/>
            </w:pPr>
            <w:r>
              <w:rPr>
                <w:sz w:val="20"/>
              </w:rPr>
              <w:t xml:space="preserve">2</w:t>
            </w:r>
          </w:p>
        </w:tc>
        <w:tc>
          <w:tcPr>
            <w:tcW w:w="1191" w:type="dxa"/>
            <w:vAlign w:val="center"/>
          </w:tcPr>
          <w:p>
            <w:pPr>
              <w:pStyle w:val="0"/>
              <w:jc w:val="center"/>
            </w:pPr>
            <w:r>
              <w:rPr>
                <w:sz w:val="20"/>
              </w:rPr>
              <w:t xml:space="preserve">0</w:t>
            </w:r>
          </w:p>
        </w:tc>
        <w:tc>
          <w:tcPr>
            <w:tcW w:w="1300"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587" w:type="dxa"/>
            <w:vAlign w:val="center"/>
          </w:tcPr>
          <w:p>
            <w:pPr>
              <w:pStyle w:val="0"/>
            </w:pPr>
            <w:r>
              <w:rPr>
                <w:sz w:val="20"/>
              </w:rPr>
            </w:r>
          </w:p>
        </w:tc>
        <w:tc>
          <w:tcPr>
            <w:tcW w:w="1276" w:type="dxa"/>
            <w:vAlign w:val="center"/>
          </w:tcPr>
          <w:p>
            <w:pPr>
              <w:pStyle w:val="0"/>
              <w:jc w:val="center"/>
            </w:pPr>
            <w:r>
              <w:rPr>
                <w:sz w:val="20"/>
              </w:rPr>
              <w:t xml:space="preserve">1</w:t>
            </w:r>
          </w:p>
        </w:tc>
        <w:tc>
          <w:tcPr>
            <w:tcW w:w="1276" w:type="dxa"/>
            <w:vAlign w:val="center"/>
          </w:tcPr>
          <w:p>
            <w:pPr>
              <w:pStyle w:val="0"/>
              <w:jc w:val="center"/>
            </w:pPr>
            <w:r>
              <w:rPr>
                <w:sz w:val="20"/>
              </w:rPr>
              <w:t xml:space="preserve">0</w:t>
            </w:r>
          </w:p>
        </w:tc>
        <w:tc>
          <w:tcPr>
            <w:tcW w:w="1247" w:type="dxa"/>
            <w:vAlign w:val="center"/>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34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6"/>
        <w:gridCol w:w="1077"/>
        <w:gridCol w:w="1474"/>
        <w:gridCol w:w="1247"/>
        <w:gridCol w:w="1304"/>
        <w:gridCol w:w="1134"/>
        <w:gridCol w:w="1025"/>
        <w:gridCol w:w="1020"/>
        <w:gridCol w:w="1361"/>
        <w:gridCol w:w="1247"/>
        <w:gridCol w:w="1417"/>
        <w:gridCol w:w="1078"/>
      </w:tblGrid>
      <w:tr>
        <w:tc>
          <w:tcPr>
            <w:gridSpan w:val="4"/>
            <w:tcW w:w="5554" w:type="dxa"/>
            <w:vAlign w:val="center"/>
          </w:tcPr>
          <w:p>
            <w:pPr>
              <w:pStyle w:val="0"/>
              <w:jc w:val="center"/>
            </w:pPr>
            <w:r>
              <w:rPr>
                <w:sz w:val="20"/>
              </w:rPr>
              <w:t xml:space="preserve">2021 год</w:t>
            </w:r>
          </w:p>
        </w:tc>
        <w:tc>
          <w:tcPr>
            <w:tcW w:w="1304" w:type="dxa"/>
            <w:vAlign w:val="center"/>
          </w:tcPr>
          <w:p>
            <w:pPr>
              <w:pStyle w:val="0"/>
              <w:jc w:val="center"/>
            </w:pPr>
            <w:r>
              <w:rPr>
                <w:sz w:val="20"/>
              </w:rPr>
              <w:t xml:space="preserve">анестезиологи - реаниматологи</w:t>
            </w:r>
          </w:p>
        </w:tc>
        <w:tc>
          <w:tcPr>
            <w:tcW w:w="1134" w:type="dxa"/>
            <w:vAlign w:val="center"/>
          </w:tcPr>
          <w:p>
            <w:pPr>
              <w:pStyle w:val="0"/>
              <w:jc w:val="center"/>
            </w:pPr>
            <w:r>
              <w:rPr>
                <w:sz w:val="20"/>
              </w:rPr>
              <w:t xml:space="preserve">кардиологи</w:t>
            </w:r>
          </w:p>
        </w:tc>
        <w:tc>
          <w:tcPr>
            <w:tcW w:w="1025" w:type="dxa"/>
            <w:vAlign w:val="center"/>
          </w:tcPr>
          <w:p>
            <w:pPr>
              <w:pStyle w:val="0"/>
              <w:jc w:val="center"/>
            </w:pPr>
            <w:r>
              <w:rPr>
                <w:sz w:val="20"/>
              </w:rPr>
              <w:t xml:space="preserve">кардиологи детские</w:t>
            </w:r>
          </w:p>
        </w:tc>
        <w:tc>
          <w:tcPr>
            <w:tcW w:w="1020" w:type="dxa"/>
            <w:vAlign w:val="center"/>
          </w:tcPr>
          <w:p>
            <w:pPr>
              <w:pStyle w:val="0"/>
              <w:jc w:val="center"/>
            </w:pPr>
            <w:r>
              <w:rPr>
                <w:sz w:val="20"/>
              </w:rPr>
              <w:t xml:space="preserve">неврологи</w:t>
            </w:r>
          </w:p>
        </w:tc>
        <w:tc>
          <w:tcPr>
            <w:tcW w:w="1361" w:type="dxa"/>
            <w:vAlign w:val="center"/>
          </w:tcPr>
          <w:p>
            <w:pPr>
              <w:pStyle w:val="0"/>
              <w:jc w:val="center"/>
            </w:pPr>
            <w:r>
              <w:rPr>
                <w:sz w:val="20"/>
              </w:rPr>
              <w:t xml:space="preserve">по рентгенэндоваскулярным диагностике и лечению</w:t>
            </w:r>
          </w:p>
        </w:tc>
        <w:tc>
          <w:tcPr>
            <w:tcW w:w="1247" w:type="dxa"/>
            <w:vAlign w:val="center"/>
          </w:tcPr>
          <w:p>
            <w:pPr>
              <w:pStyle w:val="0"/>
              <w:jc w:val="center"/>
            </w:pPr>
            <w:r>
              <w:rPr>
                <w:sz w:val="20"/>
              </w:rPr>
              <w:t xml:space="preserve">ультразвуковой диагностики</w:t>
            </w:r>
          </w:p>
        </w:tc>
        <w:tc>
          <w:tcPr>
            <w:tcW w:w="1417" w:type="dxa"/>
            <w:vAlign w:val="center"/>
          </w:tcPr>
          <w:p>
            <w:pPr>
              <w:pStyle w:val="0"/>
              <w:jc w:val="center"/>
            </w:pPr>
            <w:r>
              <w:rPr>
                <w:sz w:val="20"/>
              </w:rPr>
              <w:t xml:space="preserve">функциональной диагностики</w:t>
            </w:r>
          </w:p>
        </w:tc>
        <w:tc>
          <w:tcPr>
            <w:tcW w:w="1078" w:type="dxa"/>
            <w:vAlign w:val="center"/>
          </w:tcPr>
          <w:p>
            <w:pPr>
              <w:pStyle w:val="0"/>
              <w:jc w:val="center"/>
            </w:pPr>
            <w:r>
              <w:rPr>
                <w:sz w:val="20"/>
              </w:rPr>
              <w:t xml:space="preserve">хирурги сердечно-сосудистые</w:t>
            </w:r>
          </w:p>
        </w:tc>
      </w:tr>
      <w:tr>
        <w:tc>
          <w:tcPr>
            <w:tcW w:w="1756" w:type="dxa"/>
            <w:vAlign w:val="center"/>
            <w:vMerge w:val="restart"/>
          </w:tcPr>
          <w:p>
            <w:pPr>
              <w:pStyle w:val="0"/>
              <w:jc w:val="center"/>
            </w:pPr>
            <w:r>
              <w:rPr>
                <w:sz w:val="20"/>
              </w:rPr>
              <w:t xml:space="preserve">ВСЕГО</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447,25</w:t>
            </w:r>
          </w:p>
        </w:tc>
        <w:tc>
          <w:tcPr>
            <w:tcW w:w="1134" w:type="dxa"/>
            <w:vAlign w:val="center"/>
          </w:tcPr>
          <w:p>
            <w:pPr>
              <w:pStyle w:val="0"/>
              <w:jc w:val="center"/>
            </w:pPr>
            <w:r>
              <w:rPr>
                <w:sz w:val="20"/>
              </w:rPr>
              <w:t xml:space="preserve">104</w:t>
            </w:r>
          </w:p>
        </w:tc>
        <w:tc>
          <w:tcPr>
            <w:tcW w:w="1025" w:type="dxa"/>
            <w:vAlign w:val="center"/>
          </w:tcPr>
          <w:p>
            <w:pPr>
              <w:pStyle w:val="0"/>
              <w:jc w:val="center"/>
            </w:pPr>
            <w:r>
              <w:rPr>
                <w:sz w:val="20"/>
              </w:rPr>
              <w:t xml:space="preserve">9,25</w:t>
            </w:r>
          </w:p>
        </w:tc>
        <w:tc>
          <w:tcPr>
            <w:tcW w:w="1020" w:type="dxa"/>
            <w:vAlign w:val="center"/>
          </w:tcPr>
          <w:p>
            <w:pPr>
              <w:pStyle w:val="0"/>
              <w:jc w:val="center"/>
            </w:pPr>
            <w:r>
              <w:rPr>
                <w:sz w:val="20"/>
              </w:rPr>
              <w:t xml:space="preserve">209,75</w:t>
            </w:r>
          </w:p>
        </w:tc>
        <w:tc>
          <w:tcPr>
            <w:tcW w:w="1361" w:type="dxa"/>
            <w:vAlign w:val="center"/>
          </w:tcPr>
          <w:p>
            <w:pPr>
              <w:pStyle w:val="0"/>
              <w:jc w:val="center"/>
            </w:pPr>
            <w:r>
              <w:rPr>
                <w:sz w:val="20"/>
              </w:rPr>
              <w:t xml:space="preserve">10</w:t>
            </w:r>
          </w:p>
        </w:tc>
        <w:tc>
          <w:tcPr>
            <w:tcW w:w="1247" w:type="dxa"/>
            <w:vAlign w:val="center"/>
          </w:tcPr>
          <w:p>
            <w:pPr>
              <w:pStyle w:val="0"/>
              <w:jc w:val="center"/>
            </w:pPr>
            <w:r>
              <w:rPr>
                <w:sz w:val="20"/>
              </w:rPr>
              <w:t xml:space="preserve">178,25</w:t>
            </w:r>
          </w:p>
        </w:tc>
        <w:tc>
          <w:tcPr>
            <w:tcW w:w="1417" w:type="dxa"/>
            <w:vAlign w:val="center"/>
          </w:tcPr>
          <w:p>
            <w:pPr>
              <w:pStyle w:val="0"/>
              <w:jc w:val="center"/>
            </w:pPr>
            <w:r>
              <w:rPr>
                <w:sz w:val="20"/>
              </w:rPr>
              <w:t xml:space="preserve">97,75</w:t>
            </w:r>
          </w:p>
        </w:tc>
        <w:tc>
          <w:tcPr>
            <w:tcW w:w="1078" w:type="dxa"/>
            <w:vAlign w:val="center"/>
          </w:tcPr>
          <w:p>
            <w:pPr>
              <w:pStyle w:val="0"/>
              <w:jc w:val="center"/>
            </w:pPr>
            <w:r>
              <w:rPr>
                <w:sz w:val="20"/>
              </w:rPr>
              <w:t xml:space="preserve">15,5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342,25</w:t>
            </w:r>
          </w:p>
        </w:tc>
        <w:tc>
          <w:tcPr>
            <w:tcW w:w="1134" w:type="dxa"/>
            <w:vAlign w:val="center"/>
          </w:tcPr>
          <w:p>
            <w:pPr>
              <w:pStyle w:val="0"/>
              <w:jc w:val="center"/>
            </w:pPr>
            <w:r>
              <w:rPr>
                <w:sz w:val="20"/>
              </w:rPr>
              <w:t xml:space="preserve">95,5</w:t>
            </w:r>
          </w:p>
        </w:tc>
        <w:tc>
          <w:tcPr>
            <w:tcW w:w="1025" w:type="dxa"/>
            <w:vAlign w:val="center"/>
          </w:tcPr>
          <w:p>
            <w:pPr>
              <w:pStyle w:val="0"/>
              <w:jc w:val="center"/>
            </w:pPr>
            <w:r>
              <w:rPr>
                <w:sz w:val="20"/>
              </w:rPr>
              <w:t xml:space="preserve">6</w:t>
            </w:r>
          </w:p>
        </w:tc>
        <w:tc>
          <w:tcPr>
            <w:tcW w:w="1020" w:type="dxa"/>
            <w:vAlign w:val="center"/>
          </w:tcPr>
          <w:p>
            <w:pPr>
              <w:pStyle w:val="0"/>
              <w:jc w:val="center"/>
            </w:pPr>
            <w:r>
              <w:rPr>
                <w:sz w:val="20"/>
              </w:rPr>
              <w:t xml:space="preserve">183,25</w:t>
            </w:r>
          </w:p>
        </w:tc>
        <w:tc>
          <w:tcPr>
            <w:tcW w:w="1361" w:type="dxa"/>
            <w:vAlign w:val="center"/>
          </w:tcPr>
          <w:p>
            <w:pPr>
              <w:pStyle w:val="0"/>
              <w:jc w:val="center"/>
            </w:pPr>
            <w:r>
              <w:rPr>
                <w:sz w:val="20"/>
              </w:rPr>
              <w:t xml:space="preserve">7</w:t>
            </w:r>
          </w:p>
        </w:tc>
        <w:tc>
          <w:tcPr>
            <w:tcW w:w="1247" w:type="dxa"/>
            <w:vAlign w:val="center"/>
          </w:tcPr>
          <w:p>
            <w:pPr>
              <w:pStyle w:val="0"/>
              <w:jc w:val="center"/>
            </w:pPr>
            <w:r>
              <w:rPr>
                <w:sz w:val="20"/>
              </w:rPr>
              <w:t xml:space="preserve">134,25</w:t>
            </w:r>
          </w:p>
        </w:tc>
        <w:tc>
          <w:tcPr>
            <w:tcW w:w="1417" w:type="dxa"/>
            <w:vAlign w:val="center"/>
          </w:tcPr>
          <w:p>
            <w:pPr>
              <w:pStyle w:val="0"/>
              <w:jc w:val="center"/>
            </w:pPr>
            <w:r>
              <w:rPr>
                <w:sz w:val="20"/>
              </w:rPr>
              <w:t xml:space="preserve">72</w:t>
            </w:r>
          </w:p>
        </w:tc>
        <w:tc>
          <w:tcPr>
            <w:tcW w:w="1078" w:type="dxa"/>
            <w:vAlign w:val="center"/>
          </w:tcPr>
          <w:p>
            <w:pPr>
              <w:pStyle w:val="0"/>
              <w:jc w:val="center"/>
            </w:pPr>
            <w:r>
              <w:rPr>
                <w:sz w:val="20"/>
              </w:rPr>
              <w:t xml:space="preserve">14,5</w:t>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7</w:t>
            </w:r>
          </w:p>
        </w:tc>
        <w:tc>
          <w:tcPr>
            <w:tcW w:w="1134" w:type="dxa"/>
            <w:vAlign w:val="center"/>
          </w:tcPr>
          <w:p>
            <w:pPr>
              <w:pStyle w:val="0"/>
              <w:jc w:val="center"/>
            </w:pPr>
            <w:r>
              <w:rPr>
                <w:sz w:val="20"/>
              </w:rPr>
              <w:t xml:space="preserve">39,5</w:t>
            </w:r>
          </w:p>
        </w:tc>
        <w:tc>
          <w:tcPr>
            <w:tcW w:w="1025" w:type="dxa"/>
            <w:vAlign w:val="center"/>
          </w:tcPr>
          <w:p>
            <w:pPr>
              <w:pStyle w:val="0"/>
              <w:jc w:val="center"/>
            </w:pPr>
            <w:r>
              <w:rPr>
                <w:sz w:val="20"/>
              </w:rPr>
              <w:t xml:space="preserve">6</w:t>
            </w:r>
          </w:p>
        </w:tc>
        <w:tc>
          <w:tcPr>
            <w:tcW w:w="1020" w:type="dxa"/>
            <w:vAlign w:val="center"/>
          </w:tcPr>
          <w:p>
            <w:pPr>
              <w:pStyle w:val="0"/>
              <w:jc w:val="center"/>
            </w:pPr>
            <w:r>
              <w:rPr>
                <w:sz w:val="20"/>
              </w:rPr>
              <w:t xml:space="preserve">96,75</w:t>
            </w:r>
          </w:p>
        </w:tc>
        <w:tc>
          <w:tcPr>
            <w:tcW w:w="1361" w:type="dxa"/>
            <w:vAlign w:val="center"/>
          </w:tcPr>
          <w:p>
            <w:pPr>
              <w:pStyle w:val="0"/>
            </w:pPr>
            <w:r>
              <w:rPr>
                <w:sz w:val="20"/>
              </w:rPr>
            </w:r>
          </w:p>
        </w:tc>
        <w:tc>
          <w:tcPr>
            <w:tcW w:w="1247" w:type="dxa"/>
            <w:vAlign w:val="center"/>
          </w:tcPr>
          <w:p>
            <w:pPr>
              <w:pStyle w:val="0"/>
              <w:jc w:val="center"/>
            </w:pPr>
            <w:r>
              <w:rPr>
                <w:sz w:val="20"/>
              </w:rPr>
              <w:t xml:space="preserve">104,75</w:t>
            </w:r>
          </w:p>
        </w:tc>
        <w:tc>
          <w:tcPr>
            <w:tcW w:w="1417" w:type="dxa"/>
            <w:vAlign w:val="center"/>
          </w:tcPr>
          <w:p>
            <w:pPr>
              <w:pStyle w:val="0"/>
              <w:jc w:val="center"/>
            </w:pPr>
            <w:r>
              <w:rPr>
                <w:sz w:val="20"/>
              </w:rPr>
              <w:t xml:space="preserve">57</w:t>
            </w:r>
          </w:p>
        </w:tc>
        <w:tc>
          <w:tcPr>
            <w:tcW w:w="1078" w:type="dxa"/>
            <w:vAlign w:val="center"/>
          </w:tcPr>
          <w:p>
            <w:pPr>
              <w:pStyle w:val="0"/>
              <w:jc w:val="center"/>
            </w:pPr>
            <w:r>
              <w:rPr>
                <w:sz w:val="20"/>
              </w:rPr>
              <w:t xml:space="preserve">1,5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1,5</w:t>
            </w:r>
          </w:p>
        </w:tc>
        <w:tc>
          <w:tcPr>
            <w:tcW w:w="1134" w:type="dxa"/>
            <w:vAlign w:val="center"/>
          </w:tcPr>
          <w:p>
            <w:pPr>
              <w:pStyle w:val="0"/>
              <w:jc w:val="center"/>
            </w:pPr>
            <w:r>
              <w:rPr>
                <w:sz w:val="20"/>
              </w:rPr>
              <w:t xml:space="preserve">33</w:t>
            </w:r>
          </w:p>
        </w:tc>
        <w:tc>
          <w:tcPr>
            <w:tcW w:w="1025" w:type="dxa"/>
            <w:vAlign w:val="center"/>
          </w:tcPr>
          <w:p>
            <w:pPr>
              <w:pStyle w:val="0"/>
              <w:jc w:val="center"/>
            </w:pPr>
            <w:r>
              <w:rPr>
                <w:sz w:val="20"/>
              </w:rPr>
              <w:t xml:space="preserve">3,75</w:t>
            </w:r>
          </w:p>
        </w:tc>
        <w:tc>
          <w:tcPr>
            <w:tcW w:w="1020" w:type="dxa"/>
            <w:vAlign w:val="center"/>
          </w:tcPr>
          <w:p>
            <w:pPr>
              <w:pStyle w:val="0"/>
              <w:jc w:val="center"/>
            </w:pPr>
            <w:r>
              <w:rPr>
                <w:sz w:val="20"/>
              </w:rPr>
              <w:t xml:space="preserve">81,5</w:t>
            </w:r>
          </w:p>
        </w:tc>
        <w:tc>
          <w:tcPr>
            <w:tcW w:w="1361" w:type="dxa"/>
            <w:vAlign w:val="center"/>
          </w:tcPr>
          <w:p>
            <w:pPr>
              <w:pStyle w:val="0"/>
            </w:pPr>
            <w:r>
              <w:rPr>
                <w:sz w:val="20"/>
              </w:rPr>
            </w:r>
          </w:p>
        </w:tc>
        <w:tc>
          <w:tcPr>
            <w:tcW w:w="1247" w:type="dxa"/>
            <w:vAlign w:val="center"/>
          </w:tcPr>
          <w:p>
            <w:pPr>
              <w:pStyle w:val="0"/>
              <w:jc w:val="center"/>
            </w:pPr>
            <w:r>
              <w:rPr>
                <w:sz w:val="20"/>
              </w:rPr>
              <w:t xml:space="preserve">78,5</w:t>
            </w:r>
          </w:p>
        </w:tc>
        <w:tc>
          <w:tcPr>
            <w:tcW w:w="1417" w:type="dxa"/>
            <w:vAlign w:val="center"/>
          </w:tcPr>
          <w:p>
            <w:pPr>
              <w:pStyle w:val="0"/>
              <w:jc w:val="center"/>
            </w:pPr>
            <w:r>
              <w:rPr>
                <w:sz w:val="20"/>
              </w:rPr>
              <w:t xml:space="preserve">40,5</w:t>
            </w:r>
          </w:p>
        </w:tc>
        <w:tc>
          <w:tcPr>
            <w:tcW w:w="1078" w:type="dxa"/>
            <w:vAlign w:val="center"/>
          </w:tcPr>
          <w:p>
            <w:pPr>
              <w:pStyle w:val="0"/>
              <w:jc w:val="center"/>
            </w:pPr>
            <w:r>
              <w:rPr>
                <w:sz w:val="20"/>
              </w:rPr>
              <w:t xml:space="preserve">1</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386</w:t>
            </w:r>
          </w:p>
        </w:tc>
        <w:tc>
          <w:tcPr>
            <w:tcW w:w="1134" w:type="dxa"/>
            <w:vAlign w:val="center"/>
          </w:tcPr>
          <w:p>
            <w:pPr>
              <w:pStyle w:val="0"/>
              <w:jc w:val="center"/>
            </w:pPr>
            <w:r>
              <w:rPr>
                <w:sz w:val="20"/>
              </w:rPr>
              <w:t xml:space="preserve">64,5</w:t>
            </w:r>
          </w:p>
        </w:tc>
        <w:tc>
          <w:tcPr>
            <w:tcW w:w="1025" w:type="dxa"/>
            <w:vAlign w:val="center"/>
          </w:tcPr>
          <w:p>
            <w:pPr>
              <w:pStyle w:val="0"/>
              <w:jc w:val="center"/>
            </w:pPr>
            <w:r>
              <w:rPr>
                <w:sz w:val="20"/>
              </w:rPr>
              <w:t xml:space="preserve">3,25</w:t>
            </w:r>
          </w:p>
        </w:tc>
        <w:tc>
          <w:tcPr>
            <w:tcW w:w="1020" w:type="dxa"/>
            <w:vAlign w:val="center"/>
          </w:tcPr>
          <w:p>
            <w:pPr>
              <w:pStyle w:val="0"/>
              <w:jc w:val="center"/>
            </w:pPr>
            <w:r>
              <w:rPr>
                <w:sz w:val="20"/>
              </w:rPr>
              <w:t xml:space="preserve">105</w:t>
            </w:r>
          </w:p>
        </w:tc>
        <w:tc>
          <w:tcPr>
            <w:tcW w:w="1361" w:type="dxa"/>
            <w:vAlign w:val="center"/>
          </w:tcPr>
          <w:p>
            <w:pPr>
              <w:pStyle w:val="0"/>
              <w:jc w:val="center"/>
            </w:pPr>
            <w:r>
              <w:rPr>
                <w:sz w:val="20"/>
              </w:rPr>
              <w:t xml:space="preserve">10</w:t>
            </w:r>
          </w:p>
        </w:tc>
        <w:tc>
          <w:tcPr>
            <w:tcW w:w="1247" w:type="dxa"/>
            <w:vAlign w:val="center"/>
          </w:tcPr>
          <w:p>
            <w:pPr>
              <w:pStyle w:val="0"/>
              <w:jc w:val="center"/>
            </w:pPr>
            <w:r>
              <w:rPr>
                <w:sz w:val="20"/>
              </w:rPr>
              <w:t xml:space="preserve">73,5</w:t>
            </w:r>
          </w:p>
        </w:tc>
        <w:tc>
          <w:tcPr>
            <w:tcW w:w="1417" w:type="dxa"/>
            <w:vAlign w:val="center"/>
          </w:tcPr>
          <w:p>
            <w:pPr>
              <w:pStyle w:val="0"/>
              <w:jc w:val="center"/>
            </w:pPr>
            <w:r>
              <w:rPr>
                <w:sz w:val="20"/>
              </w:rPr>
              <w:t xml:space="preserve">40,25</w:t>
            </w:r>
          </w:p>
        </w:tc>
        <w:tc>
          <w:tcPr>
            <w:tcW w:w="1078" w:type="dxa"/>
            <w:vAlign w:val="center"/>
          </w:tcPr>
          <w:p>
            <w:pPr>
              <w:pStyle w:val="0"/>
              <w:jc w:val="center"/>
            </w:pPr>
            <w:r>
              <w:rPr>
                <w:sz w:val="20"/>
              </w:rPr>
              <w:t xml:space="preserve">11,5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294,75</w:t>
            </w:r>
          </w:p>
        </w:tc>
        <w:tc>
          <w:tcPr>
            <w:tcW w:w="1134" w:type="dxa"/>
            <w:vAlign w:val="center"/>
          </w:tcPr>
          <w:p>
            <w:pPr>
              <w:pStyle w:val="0"/>
              <w:jc w:val="center"/>
            </w:pPr>
            <w:r>
              <w:rPr>
                <w:sz w:val="20"/>
              </w:rPr>
              <w:t xml:space="preserve">62,5</w:t>
            </w:r>
          </w:p>
        </w:tc>
        <w:tc>
          <w:tcPr>
            <w:tcW w:w="1025" w:type="dxa"/>
            <w:vAlign w:val="center"/>
          </w:tcPr>
          <w:p>
            <w:pPr>
              <w:pStyle w:val="0"/>
              <w:jc w:val="center"/>
            </w:pPr>
            <w:r>
              <w:rPr>
                <w:sz w:val="20"/>
              </w:rPr>
              <w:t xml:space="preserve">2,25</w:t>
            </w:r>
          </w:p>
        </w:tc>
        <w:tc>
          <w:tcPr>
            <w:tcW w:w="1020" w:type="dxa"/>
            <w:vAlign w:val="center"/>
          </w:tcPr>
          <w:p>
            <w:pPr>
              <w:pStyle w:val="0"/>
              <w:jc w:val="center"/>
            </w:pPr>
            <w:r>
              <w:rPr>
                <w:sz w:val="20"/>
              </w:rPr>
              <w:t xml:space="preserve">96,25</w:t>
            </w:r>
          </w:p>
        </w:tc>
        <w:tc>
          <w:tcPr>
            <w:tcW w:w="1361" w:type="dxa"/>
            <w:vAlign w:val="center"/>
          </w:tcPr>
          <w:p>
            <w:pPr>
              <w:pStyle w:val="0"/>
              <w:jc w:val="center"/>
            </w:pPr>
            <w:r>
              <w:rPr>
                <w:sz w:val="20"/>
              </w:rPr>
              <w:t xml:space="preserve">7</w:t>
            </w:r>
          </w:p>
        </w:tc>
        <w:tc>
          <w:tcPr>
            <w:tcW w:w="1247" w:type="dxa"/>
            <w:vAlign w:val="center"/>
          </w:tcPr>
          <w:p>
            <w:pPr>
              <w:pStyle w:val="0"/>
              <w:jc w:val="center"/>
            </w:pPr>
            <w:r>
              <w:rPr>
                <w:sz w:val="20"/>
              </w:rPr>
              <w:t xml:space="preserve">55,75</w:t>
            </w:r>
          </w:p>
        </w:tc>
        <w:tc>
          <w:tcPr>
            <w:tcW w:w="1417" w:type="dxa"/>
            <w:vAlign w:val="center"/>
          </w:tcPr>
          <w:p>
            <w:pPr>
              <w:pStyle w:val="0"/>
              <w:jc w:val="center"/>
            </w:pPr>
            <w:r>
              <w:rPr>
                <w:sz w:val="20"/>
              </w:rPr>
              <w:t xml:space="preserve">31</w:t>
            </w:r>
          </w:p>
        </w:tc>
        <w:tc>
          <w:tcPr>
            <w:tcW w:w="1078" w:type="dxa"/>
            <w:vAlign w:val="center"/>
          </w:tcPr>
          <w:p>
            <w:pPr>
              <w:pStyle w:val="0"/>
              <w:jc w:val="center"/>
            </w:pPr>
            <w:r>
              <w:rPr>
                <w:sz w:val="20"/>
              </w:rPr>
              <w:t xml:space="preserve">11,5</w:t>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193</w:t>
            </w:r>
          </w:p>
        </w:tc>
        <w:tc>
          <w:tcPr>
            <w:tcW w:w="1134" w:type="dxa"/>
            <w:vAlign w:val="center"/>
          </w:tcPr>
          <w:p>
            <w:pPr>
              <w:pStyle w:val="0"/>
              <w:jc w:val="center"/>
            </w:pPr>
            <w:r>
              <w:rPr>
                <w:sz w:val="20"/>
              </w:rPr>
              <w:t xml:space="preserve">87</w:t>
            </w:r>
          </w:p>
        </w:tc>
        <w:tc>
          <w:tcPr>
            <w:tcW w:w="1025" w:type="dxa"/>
            <w:vAlign w:val="center"/>
          </w:tcPr>
          <w:p>
            <w:pPr>
              <w:pStyle w:val="0"/>
              <w:jc w:val="center"/>
            </w:pPr>
            <w:r>
              <w:rPr>
                <w:sz w:val="20"/>
              </w:rPr>
              <w:t xml:space="preserve">6</w:t>
            </w:r>
          </w:p>
        </w:tc>
        <w:tc>
          <w:tcPr>
            <w:tcW w:w="1020" w:type="dxa"/>
            <w:vAlign w:val="center"/>
          </w:tcPr>
          <w:p>
            <w:pPr>
              <w:pStyle w:val="0"/>
              <w:jc w:val="center"/>
            </w:pPr>
            <w:r>
              <w:rPr>
                <w:sz w:val="20"/>
              </w:rPr>
              <w:t xml:space="preserve">160</w:t>
            </w:r>
          </w:p>
        </w:tc>
        <w:tc>
          <w:tcPr>
            <w:tcW w:w="1361" w:type="dxa"/>
            <w:vAlign w:val="center"/>
          </w:tcPr>
          <w:p>
            <w:pPr>
              <w:pStyle w:val="0"/>
              <w:jc w:val="center"/>
            </w:pPr>
            <w:r>
              <w:rPr>
                <w:sz w:val="20"/>
              </w:rPr>
              <w:t xml:space="preserve">6</w:t>
            </w:r>
          </w:p>
        </w:tc>
        <w:tc>
          <w:tcPr>
            <w:tcW w:w="1247" w:type="dxa"/>
            <w:vAlign w:val="center"/>
          </w:tcPr>
          <w:p>
            <w:pPr>
              <w:pStyle w:val="0"/>
              <w:jc w:val="center"/>
            </w:pPr>
            <w:r>
              <w:rPr>
                <w:sz w:val="20"/>
              </w:rPr>
              <w:t xml:space="preserve">91</w:t>
            </w:r>
          </w:p>
        </w:tc>
        <w:tc>
          <w:tcPr>
            <w:tcW w:w="1417" w:type="dxa"/>
            <w:vAlign w:val="center"/>
          </w:tcPr>
          <w:p>
            <w:pPr>
              <w:pStyle w:val="0"/>
              <w:jc w:val="center"/>
            </w:pPr>
            <w:r>
              <w:rPr>
                <w:sz w:val="20"/>
              </w:rPr>
              <w:t xml:space="preserve">49</w:t>
            </w:r>
          </w:p>
        </w:tc>
        <w:tc>
          <w:tcPr>
            <w:tcW w:w="1078" w:type="dxa"/>
            <w:vAlign w:val="center"/>
          </w:tcPr>
          <w:p>
            <w:pPr>
              <w:pStyle w:val="0"/>
              <w:jc w:val="center"/>
            </w:pPr>
            <w:r>
              <w:rPr>
                <w:sz w:val="20"/>
              </w:rPr>
              <w:t xml:space="preserve">10</w:t>
            </w:r>
          </w:p>
        </w:tc>
      </w:tr>
      <w:tr>
        <w:tc>
          <w:tcPr>
            <w:vMerge w:val="continue"/>
          </w:tcPr>
          <w:p/>
        </w:tc>
        <w:tc>
          <w:tcPr>
            <w:tcW w:w="1077" w:type="dxa"/>
            <w:vAlign w:val="center"/>
            <w:vMerge w:val="restart"/>
          </w:tcPr>
          <w:p>
            <w:pPr>
              <w:pStyle w:val="0"/>
              <w:jc w:val="center"/>
            </w:pPr>
            <w:r>
              <w:rPr>
                <w:sz w:val="20"/>
              </w:rPr>
              <w:t xml:space="preserve">из них:</w:t>
            </w:r>
          </w:p>
        </w:tc>
        <w:tc>
          <w:tcPr>
            <w:gridSpan w:val="2"/>
            <w:tcW w:w="2721"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6</w:t>
            </w:r>
          </w:p>
        </w:tc>
        <w:tc>
          <w:tcPr>
            <w:tcW w:w="1134" w:type="dxa"/>
            <w:vAlign w:val="center"/>
          </w:tcPr>
          <w:p>
            <w:pPr>
              <w:pStyle w:val="0"/>
              <w:jc w:val="center"/>
            </w:pPr>
            <w:r>
              <w:rPr>
                <w:sz w:val="20"/>
              </w:rPr>
              <w:t xml:space="preserve">31</w:t>
            </w:r>
          </w:p>
        </w:tc>
        <w:tc>
          <w:tcPr>
            <w:tcW w:w="1025" w:type="dxa"/>
            <w:vAlign w:val="center"/>
          </w:tcPr>
          <w:p>
            <w:pPr>
              <w:pStyle w:val="0"/>
              <w:jc w:val="center"/>
            </w:pPr>
            <w:r>
              <w:rPr>
                <w:sz w:val="20"/>
              </w:rPr>
              <w:t xml:space="preserve">4</w:t>
            </w:r>
          </w:p>
        </w:tc>
        <w:tc>
          <w:tcPr>
            <w:tcW w:w="1020" w:type="dxa"/>
            <w:vAlign w:val="center"/>
          </w:tcPr>
          <w:p>
            <w:pPr>
              <w:pStyle w:val="0"/>
              <w:jc w:val="center"/>
            </w:pPr>
            <w:r>
              <w:rPr>
                <w:sz w:val="20"/>
              </w:rPr>
              <w:t xml:space="preserve">78</w:t>
            </w:r>
          </w:p>
        </w:tc>
        <w:tc>
          <w:tcPr>
            <w:tcW w:w="1361" w:type="dxa"/>
            <w:vAlign w:val="center"/>
          </w:tcPr>
          <w:p>
            <w:pPr>
              <w:pStyle w:val="0"/>
            </w:pPr>
            <w:r>
              <w:rPr>
                <w:sz w:val="20"/>
              </w:rPr>
            </w:r>
          </w:p>
        </w:tc>
        <w:tc>
          <w:tcPr>
            <w:tcW w:w="1247" w:type="dxa"/>
            <w:vAlign w:val="center"/>
          </w:tcPr>
          <w:p>
            <w:pPr>
              <w:pStyle w:val="0"/>
              <w:jc w:val="center"/>
            </w:pPr>
            <w:r>
              <w:rPr>
                <w:sz w:val="20"/>
              </w:rPr>
              <w:t xml:space="preserve">51</w:t>
            </w:r>
          </w:p>
        </w:tc>
        <w:tc>
          <w:tcPr>
            <w:tcW w:w="1417" w:type="dxa"/>
            <w:vAlign w:val="center"/>
          </w:tcPr>
          <w:p>
            <w:pPr>
              <w:pStyle w:val="0"/>
              <w:jc w:val="center"/>
            </w:pPr>
            <w:r>
              <w:rPr>
                <w:sz w:val="20"/>
              </w:rPr>
              <w:t xml:space="preserve">24</w:t>
            </w:r>
          </w:p>
        </w:tc>
        <w:tc>
          <w:tcPr>
            <w:tcW w:w="1078" w:type="dxa"/>
            <w:vAlign w:val="center"/>
          </w:tcPr>
          <w:p>
            <w:pPr>
              <w:pStyle w:val="0"/>
            </w:pPr>
            <w:r>
              <w:rPr>
                <w:sz w:val="20"/>
              </w:rPr>
            </w:r>
          </w:p>
        </w:tc>
      </w:tr>
      <w:tr>
        <w:tc>
          <w:tcPr>
            <w:vMerge w:val="continue"/>
          </w:tcPr>
          <w:p/>
        </w:tc>
        <w:tc>
          <w:tcPr>
            <w:vMerge w:val="continue"/>
          </w:tcPr>
          <w:p/>
        </w:tc>
        <w:tc>
          <w:tcPr>
            <w:gridSpan w:val="2"/>
            <w:tcW w:w="2721"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162</w:t>
            </w:r>
          </w:p>
        </w:tc>
        <w:tc>
          <w:tcPr>
            <w:tcW w:w="1134" w:type="dxa"/>
            <w:vAlign w:val="center"/>
          </w:tcPr>
          <w:p>
            <w:pPr>
              <w:pStyle w:val="0"/>
              <w:jc w:val="center"/>
            </w:pPr>
            <w:r>
              <w:rPr>
                <w:sz w:val="20"/>
              </w:rPr>
              <w:t xml:space="preserve">56</w:t>
            </w:r>
          </w:p>
        </w:tc>
        <w:tc>
          <w:tcPr>
            <w:tcW w:w="1025" w:type="dxa"/>
            <w:vAlign w:val="center"/>
          </w:tcPr>
          <w:p>
            <w:pPr>
              <w:pStyle w:val="0"/>
              <w:jc w:val="center"/>
            </w:pPr>
            <w:r>
              <w:rPr>
                <w:sz w:val="20"/>
              </w:rPr>
              <w:t xml:space="preserve">2</w:t>
            </w:r>
          </w:p>
        </w:tc>
        <w:tc>
          <w:tcPr>
            <w:tcW w:w="1020" w:type="dxa"/>
            <w:vAlign w:val="center"/>
          </w:tcPr>
          <w:p>
            <w:pPr>
              <w:pStyle w:val="0"/>
              <w:jc w:val="center"/>
            </w:pPr>
            <w:r>
              <w:rPr>
                <w:sz w:val="20"/>
              </w:rPr>
              <w:t xml:space="preserve">79</w:t>
            </w:r>
          </w:p>
        </w:tc>
        <w:tc>
          <w:tcPr>
            <w:tcW w:w="1361" w:type="dxa"/>
            <w:vAlign w:val="center"/>
          </w:tcPr>
          <w:p>
            <w:pPr>
              <w:pStyle w:val="0"/>
              <w:jc w:val="center"/>
            </w:pPr>
            <w:r>
              <w:rPr>
                <w:sz w:val="20"/>
              </w:rPr>
              <w:t xml:space="preserve">6</w:t>
            </w:r>
          </w:p>
        </w:tc>
        <w:tc>
          <w:tcPr>
            <w:tcW w:w="1247" w:type="dxa"/>
            <w:vAlign w:val="center"/>
          </w:tcPr>
          <w:p>
            <w:pPr>
              <w:pStyle w:val="0"/>
              <w:jc w:val="center"/>
            </w:pPr>
            <w:r>
              <w:rPr>
                <w:sz w:val="20"/>
              </w:rPr>
              <w:t xml:space="preserve">40</w:t>
            </w:r>
          </w:p>
        </w:tc>
        <w:tc>
          <w:tcPr>
            <w:tcW w:w="1417" w:type="dxa"/>
            <w:vAlign w:val="center"/>
          </w:tcPr>
          <w:p>
            <w:pPr>
              <w:pStyle w:val="0"/>
              <w:jc w:val="center"/>
            </w:pPr>
            <w:r>
              <w:rPr>
                <w:sz w:val="20"/>
              </w:rPr>
              <w:t xml:space="preserve">25</w:t>
            </w:r>
          </w:p>
        </w:tc>
        <w:tc>
          <w:tcPr>
            <w:tcW w:w="1078" w:type="dxa"/>
            <w:vAlign w:val="center"/>
          </w:tcPr>
          <w:p>
            <w:pPr>
              <w:pStyle w:val="0"/>
              <w:jc w:val="center"/>
            </w:pPr>
            <w:r>
              <w:rPr>
                <w:sz w:val="20"/>
              </w:rPr>
              <w:t xml:space="preserve">9</w:t>
            </w:r>
          </w:p>
        </w:tc>
      </w:tr>
      <w:tr>
        <w:tc>
          <w:tcPr>
            <w:tcW w:w="1756" w:type="dxa"/>
            <w:vAlign w:val="center"/>
            <w:vMerge w:val="restart"/>
          </w:tcPr>
          <w:p>
            <w:pPr>
              <w:pStyle w:val="0"/>
              <w:jc w:val="center"/>
            </w:pPr>
            <w:r>
              <w:rPr>
                <w:sz w:val="20"/>
              </w:rPr>
              <w:t xml:space="preserve">ГБУЗ "Кардиологический диспансер" Минздрава КБР</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15,25</w:t>
            </w:r>
          </w:p>
        </w:tc>
        <w:tc>
          <w:tcPr>
            <w:tcW w:w="1134" w:type="dxa"/>
            <w:vAlign w:val="center"/>
          </w:tcPr>
          <w:p>
            <w:pPr>
              <w:pStyle w:val="0"/>
              <w:jc w:val="center"/>
            </w:pPr>
            <w:r>
              <w:rPr>
                <w:sz w:val="20"/>
              </w:rPr>
              <w:t xml:space="preserve">48,75</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jc w:val="center"/>
            </w:pPr>
            <w:r>
              <w:rPr>
                <w:sz w:val="20"/>
              </w:rPr>
              <w:t xml:space="preserve">7</w:t>
            </w:r>
          </w:p>
        </w:tc>
        <w:tc>
          <w:tcPr>
            <w:tcW w:w="1247" w:type="dxa"/>
            <w:vAlign w:val="center"/>
          </w:tcPr>
          <w:p>
            <w:pPr>
              <w:pStyle w:val="0"/>
              <w:jc w:val="center"/>
            </w:pPr>
            <w:r>
              <w:rPr>
                <w:sz w:val="20"/>
              </w:rPr>
              <w:t xml:space="preserve">13,5</w:t>
            </w:r>
          </w:p>
        </w:tc>
        <w:tc>
          <w:tcPr>
            <w:tcW w:w="1417" w:type="dxa"/>
            <w:vAlign w:val="center"/>
          </w:tcPr>
          <w:p>
            <w:pPr>
              <w:pStyle w:val="0"/>
              <w:jc w:val="center"/>
            </w:pPr>
            <w:r>
              <w:rPr>
                <w:sz w:val="20"/>
              </w:rPr>
              <w:t xml:space="preserve">8,25</w:t>
            </w:r>
          </w:p>
        </w:tc>
        <w:tc>
          <w:tcPr>
            <w:tcW w:w="1078" w:type="dxa"/>
            <w:vAlign w:val="center"/>
          </w:tcPr>
          <w:p>
            <w:pPr>
              <w:pStyle w:val="0"/>
              <w:jc w:val="center"/>
            </w:pPr>
            <w:r>
              <w:rPr>
                <w:sz w:val="20"/>
              </w:rPr>
              <w:t xml:space="preserve">2</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11</w:t>
            </w:r>
          </w:p>
        </w:tc>
        <w:tc>
          <w:tcPr>
            <w:tcW w:w="1134" w:type="dxa"/>
            <w:vAlign w:val="center"/>
          </w:tcPr>
          <w:p>
            <w:pPr>
              <w:pStyle w:val="0"/>
              <w:jc w:val="center"/>
            </w:pPr>
            <w:r>
              <w:rPr>
                <w:sz w:val="20"/>
              </w:rPr>
              <w:t xml:space="preserve">48,75</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jc w:val="center"/>
            </w:pPr>
            <w:r>
              <w:rPr>
                <w:sz w:val="20"/>
              </w:rPr>
              <w:t xml:space="preserve">4</w:t>
            </w:r>
          </w:p>
        </w:tc>
        <w:tc>
          <w:tcPr>
            <w:tcW w:w="1247" w:type="dxa"/>
            <w:vAlign w:val="center"/>
          </w:tcPr>
          <w:p>
            <w:pPr>
              <w:pStyle w:val="0"/>
              <w:jc w:val="center"/>
            </w:pPr>
            <w:r>
              <w:rPr>
                <w:sz w:val="20"/>
              </w:rPr>
              <w:t xml:space="preserve">9,5</w:t>
            </w:r>
          </w:p>
        </w:tc>
        <w:tc>
          <w:tcPr>
            <w:tcW w:w="1417" w:type="dxa"/>
            <w:vAlign w:val="center"/>
          </w:tcPr>
          <w:p>
            <w:pPr>
              <w:pStyle w:val="0"/>
              <w:jc w:val="center"/>
            </w:pPr>
            <w:r>
              <w:rPr>
                <w:sz w:val="20"/>
              </w:rPr>
              <w:t xml:space="preserve">6,25</w:t>
            </w:r>
          </w:p>
        </w:tc>
        <w:tc>
          <w:tcPr>
            <w:tcW w:w="1078" w:type="dxa"/>
            <w:vAlign w:val="center"/>
          </w:tcPr>
          <w:p>
            <w:pPr>
              <w:pStyle w:val="0"/>
              <w:jc w:val="center"/>
            </w:pPr>
            <w:r>
              <w:rPr>
                <w:sz w:val="20"/>
              </w:rPr>
              <w:t xml:space="preserve">2</w:t>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pPr>
            <w:r>
              <w:rPr>
                <w:sz w:val="20"/>
              </w:rPr>
            </w:r>
          </w:p>
        </w:tc>
        <w:tc>
          <w:tcPr>
            <w:tcW w:w="1134" w:type="dxa"/>
            <w:vAlign w:val="center"/>
          </w:tcPr>
          <w:p>
            <w:pPr>
              <w:pStyle w:val="0"/>
              <w:jc w:val="center"/>
            </w:pPr>
            <w:r>
              <w:rPr>
                <w:sz w:val="20"/>
              </w:rPr>
              <w:t xml:space="preserve">6,25</w:t>
            </w:r>
          </w:p>
        </w:tc>
        <w:tc>
          <w:tcPr>
            <w:tcW w:w="1025"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jc w:val="center"/>
            </w:pPr>
            <w:r>
              <w:rPr>
                <w:sz w:val="20"/>
              </w:rPr>
              <w:t xml:space="preserve">4</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pPr>
            <w:r>
              <w:rPr>
                <w:sz w:val="20"/>
              </w:rPr>
            </w:r>
          </w:p>
        </w:tc>
        <w:tc>
          <w:tcPr>
            <w:tcW w:w="1134" w:type="dxa"/>
            <w:vAlign w:val="center"/>
          </w:tcPr>
          <w:p>
            <w:pPr>
              <w:pStyle w:val="0"/>
              <w:jc w:val="center"/>
            </w:pPr>
            <w:r>
              <w:rPr>
                <w:sz w:val="20"/>
              </w:rPr>
              <w:t xml:space="preserve">6,25</w:t>
            </w:r>
          </w:p>
        </w:tc>
        <w:tc>
          <w:tcPr>
            <w:tcW w:w="1025"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15,25</w:t>
            </w:r>
          </w:p>
        </w:tc>
        <w:tc>
          <w:tcPr>
            <w:tcW w:w="1134" w:type="dxa"/>
            <w:vAlign w:val="center"/>
          </w:tcPr>
          <w:p>
            <w:pPr>
              <w:pStyle w:val="0"/>
              <w:jc w:val="center"/>
            </w:pPr>
            <w:r>
              <w:rPr>
                <w:sz w:val="20"/>
              </w:rPr>
              <w:t xml:space="preserve">42,5</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jc w:val="center"/>
            </w:pPr>
            <w:r>
              <w:rPr>
                <w:sz w:val="20"/>
              </w:rPr>
              <w:t xml:space="preserve">7</w:t>
            </w:r>
          </w:p>
        </w:tc>
        <w:tc>
          <w:tcPr>
            <w:tcW w:w="1247" w:type="dxa"/>
            <w:vAlign w:val="center"/>
          </w:tcPr>
          <w:p>
            <w:pPr>
              <w:pStyle w:val="0"/>
              <w:jc w:val="center"/>
            </w:pPr>
            <w:r>
              <w:rPr>
                <w:sz w:val="20"/>
              </w:rPr>
              <w:t xml:space="preserve">9,5</w:t>
            </w:r>
          </w:p>
        </w:tc>
        <w:tc>
          <w:tcPr>
            <w:tcW w:w="1417" w:type="dxa"/>
            <w:vAlign w:val="center"/>
          </w:tcPr>
          <w:p>
            <w:pPr>
              <w:pStyle w:val="0"/>
              <w:jc w:val="center"/>
            </w:pPr>
            <w:r>
              <w:rPr>
                <w:sz w:val="20"/>
              </w:rPr>
              <w:t xml:space="preserve">7,25</w:t>
            </w:r>
          </w:p>
        </w:tc>
        <w:tc>
          <w:tcPr>
            <w:tcW w:w="1078" w:type="dxa"/>
            <w:vAlign w:val="center"/>
          </w:tcPr>
          <w:p>
            <w:pPr>
              <w:pStyle w:val="0"/>
              <w:jc w:val="center"/>
            </w:pPr>
            <w:r>
              <w:rPr>
                <w:sz w:val="20"/>
              </w:rPr>
              <w:t xml:space="preserve">2</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11</w:t>
            </w:r>
          </w:p>
        </w:tc>
        <w:tc>
          <w:tcPr>
            <w:tcW w:w="1134" w:type="dxa"/>
            <w:vAlign w:val="center"/>
          </w:tcPr>
          <w:p>
            <w:pPr>
              <w:pStyle w:val="0"/>
              <w:jc w:val="center"/>
            </w:pPr>
            <w:r>
              <w:rPr>
                <w:sz w:val="20"/>
              </w:rPr>
              <w:t xml:space="preserve">42,5</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jc w:val="center"/>
            </w:pPr>
            <w:r>
              <w:rPr>
                <w:sz w:val="20"/>
              </w:rPr>
              <w:t xml:space="preserve">4</w:t>
            </w:r>
          </w:p>
        </w:tc>
        <w:tc>
          <w:tcPr>
            <w:tcW w:w="1247" w:type="dxa"/>
            <w:vAlign w:val="center"/>
          </w:tcPr>
          <w:p>
            <w:pPr>
              <w:pStyle w:val="0"/>
              <w:jc w:val="center"/>
            </w:pPr>
            <w:r>
              <w:rPr>
                <w:sz w:val="20"/>
              </w:rPr>
              <w:t xml:space="preserve">9,5</w:t>
            </w:r>
          </w:p>
        </w:tc>
        <w:tc>
          <w:tcPr>
            <w:tcW w:w="1417" w:type="dxa"/>
            <w:vAlign w:val="center"/>
          </w:tcPr>
          <w:p>
            <w:pPr>
              <w:pStyle w:val="0"/>
              <w:jc w:val="center"/>
            </w:pPr>
            <w:r>
              <w:rPr>
                <w:sz w:val="20"/>
              </w:rPr>
              <w:t xml:space="preserve">6,25</w:t>
            </w:r>
          </w:p>
        </w:tc>
        <w:tc>
          <w:tcPr>
            <w:tcW w:w="1078" w:type="dxa"/>
            <w:vAlign w:val="center"/>
          </w:tcPr>
          <w:p>
            <w:pPr>
              <w:pStyle w:val="0"/>
              <w:jc w:val="center"/>
            </w:pPr>
            <w:r>
              <w:rPr>
                <w:sz w:val="20"/>
              </w:rPr>
              <w:t xml:space="preserve">2</w:t>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8</w:t>
            </w:r>
          </w:p>
        </w:tc>
        <w:tc>
          <w:tcPr>
            <w:tcW w:w="1134" w:type="dxa"/>
            <w:vAlign w:val="center"/>
          </w:tcPr>
          <w:p>
            <w:pPr>
              <w:pStyle w:val="0"/>
              <w:jc w:val="center"/>
            </w:pPr>
            <w:r>
              <w:rPr>
                <w:sz w:val="20"/>
              </w:rPr>
              <w:t xml:space="preserve">47</w:t>
            </w:r>
          </w:p>
        </w:tc>
        <w:tc>
          <w:tcPr>
            <w:tcW w:w="1025" w:type="dxa"/>
            <w:vAlign w:val="center"/>
          </w:tcPr>
          <w:p>
            <w:pPr>
              <w:pStyle w:val="0"/>
            </w:pPr>
            <w:r>
              <w:rPr>
                <w:sz w:val="20"/>
              </w:rPr>
            </w:r>
          </w:p>
        </w:tc>
        <w:tc>
          <w:tcPr>
            <w:tcW w:w="1020"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9</w:t>
            </w:r>
          </w:p>
        </w:tc>
        <w:tc>
          <w:tcPr>
            <w:tcW w:w="1417" w:type="dxa"/>
            <w:vAlign w:val="center"/>
          </w:tcPr>
          <w:p>
            <w:pPr>
              <w:pStyle w:val="0"/>
              <w:jc w:val="center"/>
            </w:pPr>
            <w:r>
              <w:rPr>
                <w:sz w:val="20"/>
              </w:rPr>
              <w:t xml:space="preserve">6</w:t>
            </w:r>
          </w:p>
        </w:tc>
        <w:tc>
          <w:tcPr>
            <w:tcW w:w="1078" w:type="dxa"/>
            <w:vAlign w:val="center"/>
          </w:tcPr>
          <w:p>
            <w:pPr>
              <w:pStyle w:val="0"/>
              <w:jc w:val="center"/>
            </w:pPr>
            <w:r>
              <w:rPr>
                <w:sz w:val="20"/>
              </w:rPr>
              <w:t xml:space="preserve">1</w:t>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pPr>
            <w:r>
              <w:rPr>
                <w:sz w:val="20"/>
              </w:rPr>
            </w:r>
          </w:p>
        </w:tc>
        <w:tc>
          <w:tcPr>
            <w:tcW w:w="1134" w:type="dxa"/>
            <w:vAlign w:val="center"/>
          </w:tcPr>
          <w:p>
            <w:pPr>
              <w:pStyle w:val="0"/>
              <w:jc w:val="center"/>
            </w:pPr>
            <w:r>
              <w:rPr>
                <w:sz w:val="20"/>
              </w:rPr>
              <w:t xml:space="preserve">6</w:t>
            </w:r>
          </w:p>
        </w:tc>
        <w:tc>
          <w:tcPr>
            <w:tcW w:w="1025"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8</w:t>
            </w:r>
          </w:p>
        </w:tc>
        <w:tc>
          <w:tcPr>
            <w:tcW w:w="1134" w:type="dxa"/>
            <w:vAlign w:val="center"/>
          </w:tcPr>
          <w:p>
            <w:pPr>
              <w:pStyle w:val="0"/>
              <w:jc w:val="center"/>
            </w:pPr>
            <w:r>
              <w:rPr>
                <w:sz w:val="20"/>
              </w:rPr>
              <w:t xml:space="preserve">41</w:t>
            </w:r>
          </w:p>
        </w:tc>
        <w:tc>
          <w:tcPr>
            <w:tcW w:w="1025" w:type="dxa"/>
            <w:vAlign w:val="center"/>
          </w:tcPr>
          <w:p>
            <w:pPr>
              <w:pStyle w:val="0"/>
            </w:pPr>
            <w:r>
              <w:rPr>
                <w:sz w:val="20"/>
              </w:rPr>
            </w:r>
          </w:p>
        </w:tc>
        <w:tc>
          <w:tcPr>
            <w:tcW w:w="1020"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9</w:t>
            </w:r>
          </w:p>
        </w:tc>
        <w:tc>
          <w:tcPr>
            <w:tcW w:w="1417" w:type="dxa"/>
            <w:vAlign w:val="center"/>
          </w:tcPr>
          <w:p>
            <w:pPr>
              <w:pStyle w:val="0"/>
              <w:jc w:val="center"/>
            </w:pPr>
            <w:r>
              <w:rPr>
                <w:sz w:val="20"/>
              </w:rPr>
              <w:t xml:space="preserve">6</w:t>
            </w:r>
          </w:p>
        </w:tc>
        <w:tc>
          <w:tcPr>
            <w:tcW w:w="1078" w:type="dxa"/>
            <w:vAlign w:val="center"/>
          </w:tcPr>
          <w:p>
            <w:pPr>
              <w:pStyle w:val="0"/>
              <w:jc w:val="center"/>
            </w:pPr>
            <w:r>
              <w:rPr>
                <w:sz w:val="20"/>
              </w:rPr>
              <w:t xml:space="preserve">1</w:t>
            </w:r>
          </w:p>
        </w:tc>
      </w:tr>
      <w:tr>
        <w:tc>
          <w:tcPr>
            <w:tcW w:w="1756" w:type="dxa"/>
            <w:vAlign w:val="center"/>
            <w:vMerge w:val="restart"/>
          </w:tcPr>
          <w:p>
            <w:pPr>
              <w:pStyle w:val="0"/>
              <w:jc w:val="center"/>
            </w:pPr>
            <w:r>
              <w:rPr>
                <w:sz w:val="20"/>
              </w:rPr>
              <w:t xml:space="preserve">ГБУЗ "Городская клиническая больница N 1"</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60,75</w:t>
            </w:r>
          </w:p>
        </w:tc>
        <w:tc>
          <w:tcPr>
            <w:tcW w:w="1134" w:type="dxa"/>
            <w:vAlign w:val="center"/>
          </w:tcPr>
          <w:p>
            <w:pPr>
              <w:pStyle w:val="0"/>
              <w:jc w:val="center"/>
            </w:pPr>
            <w:r>
              <w:rPr>
                <w:sz w:val="20"/>
              </w:rPr>
              <w:t xml:space="preserve">8,25</w:t>
            </w:r>
          </w:p>
        </w:tc>
        <w:tc>
          <w:tcPr>
            <w:tcW w:w="1025" w:type="dxa"/>
            <w:vAlign w:val="center"/>
          </w:tcPr>
          <w:p>
            <w:pPr>
              <w:pStyle w:val="0"/>
            </w:pPr>
            <w:r>
              <w:rPr>
                <w:sz w:val="20"/>
              </w:rPr>
            </w:r>
          </w:p>
        </w:tc>
        <w:tc>
          <w:tcPr>
            <w:tcW w:w="1020" w:type="dxa"/>
            <w:vAlign w:val="center"/>
          </w:tcPr>
          <w:p>
            <w:pPr>
              <w:pStyle w:val="0"/>
              <w:jc w:val="center"/>
            </w:pPr>
            <w:r>
              <w:rPr>
                <w:sz w:val="20"/>
              </w:rPr>
              <w:t xml:space="preserve">19</w:t>
            </w:r>
          </w:p>
        </w:tc>
        <w:tc>
          <w:tcPr>
            <w:tcW w:w="1361" w:type="dxa"/>
            <w:vAlign w:val="center"/>
          </w:tcPr>
          <w:p>
            <w:pPr>
              <w:pStyle w:val="0"/>
            </w:pPr>
            <w:r>
              <w:rPr>
                <w:sz w:val="20"/>
              </w:rPr>
            </w:r>
          </w:p>
        </w:tc>
        <w:tc>
          <w:tcPr>
            <w:tcW w:w="1247" w:type="dxa"/>
            <w:vAlign w:val="center"/>
          </w:tcPr>
          <w:p>
            <w:pPr>
              <w:pStyle w:val="0"/>
              <w:jc w:val="center"/>
            </w:pPr>
            <w:r>
              <w:rPr>
                <w:sz w:val="20"/>
              </w:rPr>
              <w:t xml:space="preserve">19</w:t>
            </w:r>
          </w:p>
        </w:tc>
        <w:tc>
          <w:tcPr>
            <w:tcW w:w="1417" w:type="dxa"/>
            <w:vAlign w:val="center"/>
          </w:tcPr>
          <w:p>
            <w:pPr>
              <w:pStyle w:val="0"/>
              <w:jc w:val="center"/>
            </w:pPr>
            <w:r>
              <w:rPr>
                <w:sz w:val="20"/>
              </w:rPr>
              <w:t xml:space="preserve">9,5</w:t>
            </w:r>
          </w:p>
        </w:tc>
        <w:tc>
          <w:tcPr>
            <w:tcW w:w="1078" w:type="dxa"/>
            <w:vAlign w:val="center"/>
          </w:tcPr>
          <w:p>
            <w:pPr>
              <w:pStyle w:val="0"/>
              <w:jc w:val="center"/>
            </w:pPr>
            <w:r>
              <w:rPr>
                <w:sz w:val="20"/>
              </w:rPr>
              <w:t xml:space="preserve">0,5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29,75</w:t>
            </w:r>
          </w:p>
        </w:tc>
        <w:tc>
          <w:tcPr>
            <w:tcW w:w="1134" w:type="dxa"/>
            <w:vAlign w:val="center"/>
          </w:tcPr>
          <w:p>
            <w:pPr>
              <w:pStyle w:val="0"/>
              <w:jc w:val="center"/>
            </w:pPr>
            <w:r>
              <w:rPr>
                <w:sz w:val="20"/>
              </w:rPr>
              <w:t xml:space="preserve">8,25</w:t>
            </w:r>
          </w:p>
        </w:tc>
        <w:tc>
          <w:tcPr>
            <w:tcW w:w="1025" w:type="dxa"/>
            <w:vAlign w:val="center"/>
          </w:tcPr>
          <w:p>
            <w:pPr>
              <w:pStyle w:val="0"/>
            </w:pPr>
            <w:r>
              <w:rPr>
                <w:sz w:val="20"/>
              </w:rPr>
            </w:r>
          </w:p>
        </w:tc>
        <w:tc>
          <w:tcPr>
            <w:tcW w:w="1020" w:type="dxa"/>
            <w:vAlign w:val="center"/>
          </w:tcPr>
          <w:p>
            <w:pPr>
              <w:pStyle w:val="0"/>
              <w:jc w:val="center"/>
            </w:pPr>
            <w:r>
              <w:rPr>
                <w:sz w:val="20"/>
              </w:rPr>
              <w:t xml:space="preserve">16,5</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jc w:val="center"/>
            </w:pPr>
            <w:r>
              <w:rPr>
                <w:sz w:val="20"/>
              </w:rPr>
              <w:t xml:space="preserve">7</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pPr>
            <w:r>
              <w:rPr>
                <w:sz w:val="20"/>
              </w:rPr>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1,25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jc w:val="center"/>
            </w:pPr>
            <w:r>
              <w:rPr>
                <w:sz w:val="20"/>
              </w:rPr>
              <w:t xml:space="preserve">0,5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pPr>
            <w:r>
              <w:rPr>
                <w:sz w:val="20"/>
              </w:rPr>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60,75</w:t>
            </w:r>
          </w:p>
        </w:tc>
        <w:tc>
          <w:tcPr>
            <w:tcW w:w="1134" w:type="dxa"/>
            <w:vAlign w:val="center"/>
          </w:tcPr>
          <w:p>
            <w:pPr>
              <w:pStyle w:val="0"/>
              <w:jc w:val="center"/>
            </w:pPr>
            <w:r>
              <w:rPr>
                <w:sz w:val="20"/>
              </w:rPr>
              <w:t xml:space="preserve">8</w:t>
            </w:r>
          </w:p>
        </w:tc>
        <w:tc>
          <w:tcPr>
            <w:tcW w:w="1025" w:type="dxa"/>
            <w:vAlign w:val="center"/>
          </w:tcPr>
          <w:p>
            <w:pPr>
              <w:pStyle w:val="0"/>
            </w:pPr>
            <w:r>
              <w:rPr>
                <w:sz w:val="20"/>
              </w:rPr>
            </w:r>
          </w:p>
        </w:tc>
        <w:tc>
          <w:tcPr>
            <w:tcW w:w="1020" w:type="dxa"/>
            <w:vAlign w:val="center"/>
          </w:tcPr>
          <w:p>
            <w:pPr>
              <w:pStyle w:val="0"/>
              <w:jc w:val="center"/>
            </w:pPr>
            <w:r>
              <w:rPr>
                <w:sz w:val="20"/>
              </w:rPr>
              <w:t xml:space="preserve">17,75</w:t>
            </w:r>
          </w:p>
        </w:tc>
        <w:tc>
          <w:tcPr>
            <w:tcW w:w="1361" w:type="dxa"/>
            <w:vAlign w:val="center"/>
          </w:tcPr>
          <w:p>
            <w:pPr>
              <w:pStyle w:val="0"/>
            </w:pPr>
            <w:r>
              <w:rPr>
                <w:sz w:val="20"/>
              </w:rPr>
            </w:r>
          </w:p>
        </w:tc>
        <w:tc>
          <w:tcPr>
            <w:tcW w:w="1247" w:type="dxa"/>
            <w:vAlign w:val="center"/>
          </w:tcPr>
          <w:p>
            <w:pPr>
              <w:pStyle w:val="0"/>
              <w:jc w:val="center"/>
            </w:pPr>
            <w:r>
              <w:rPr>
                <w:sz w:val="20"/>
              </w:rPr>
              <w:t xml:space="preserve">19</w:t>
            </w:r>
          </w:p>
        </w:tc>
        <w:tc>
          <w:tcPr>
            <w:tcW w:w="1417" w:type="dxa"/>
            <w:vAlign w:val="center"/>
          </w:tcPr>
          <w:p>
            <w:pPr>
              <w:pStyle w:val="0"/>
              <w:jc w:val="center"/>
            </w:pPr>
            <w:r>
              <w:rPr>
                <w:sz w:val="20"/>
              </w:rPr>
              <w:t xml:space="preserve">9,5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29,75</w:t>
            </w:r>
          </w:p>
        </w:tc>
        <w:tc>
          <w:tcPr>
            <w:tcW w:w="1134" w:type="dxa"/>
            <w:vAlign w:val="center"/>
          </w:tcPr>
          <w:p>
            <w:pPr>
              <w:pStyle w:val="0"/>
              <w:jc w:val="center"/>
            </w:pPr>
            <w:r>
              <w:rPr>
                <w:sz w:val="20"/>
              </w:rPr>
              <w:t xml:space="preserve">8</w:t>
            </w:r>
          </w:p>
        </w:tc>
        <w:tc>
          <w:tcPr>
            <w:tcW w:w="1025" w:type="dxa"/>
            <w:vAlign w:val="center"/>
          </w:tcPr>
          <w:p>
            <w:pPr>
              <w:pStyle w:val="0"/>
            </w:pPr>
            <w:r>
              <w:rPr>
                <w:sz w:val="20"/>
              </w:rPr>
            </w:r>
          </w:p>
        </w:tc>
        <w:tc>
          <w:tcPr>
            <w:tcW w:w="1020" w:type="dxa"/>
            <w:vAlign w:val="center"/>
          </w:tcPr>
          <w:p>
            <w:pPr>
              <w:pStyle w:val="0"/>
              <w:jc w:val="center"/>
            </w:pPr>
            <w:r>
              <w:rPr>
                <w:sz w:val="20"/>
              </w:rPr>
              <w:t xml:space="preserve">15,5</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jc w:val="center"/>
            </w:pPr>
            <w:r>
              <w:rPr>
                <w:sz w:val="20"/>
              </w:rPr>
              <w:t xml:space="preserve">7</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18</w:t>
            </w:r>
          </w:p>
        </w:tc>
        <w:tc>
          <w:tcPr>
            <w:tcW w:w="1134" w:type="dxa"/>
            <w:vAlign w:val="center"/>
          </w:tcPr>
          <w:p>
            <w:pPr>
              <w:pStyle w:val="0"/>
              <w:jc w:val="center"/>
            </w:pPr>
            <w:r>
              <w:rPr>
                <w:sz w:val="20"/>
              </w:rPr>
              <w:t xml:space="preserve">6</w:t>
            </w:r>
          </w:p>
        </w:tc>
        <w:tc>
          <w:tcPr>
            <w:tcW w:w="1025" w:type="dxa"/>
            <w:vAlign w:val="center"/>
          </w:tcPr>
          <w:p>
            <w:pPr>
              <w:pStyle w:val="0"/>
            </w:pPr>
            <w:r>
              <w:rPr>
                <w:sz w:val="20"/>
              </w:rPr>
            </w:r>
          </w:p>
        </w:tc>
        <w:tc>
          <w:tcPr>
            <w:tcW w:w="1020" w:type="dxa"/>
            <w:vAlign w:val="center"/>
          </w:tcPr>
          <w:p>
            <w:pPr>
              <w:pStyle w:val="0"/>
              <w:jc w:val="center"/>
            </w:pPr>
            <w:r>
              <w:rPr>
                <w:sz w:val="20"/>
              </w:rPr>
              <w:t xml:space="preserve">14</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jc w:val="center"/>
            </w:pPr>
            <w:r>
              <w:rPr>
                <w:sz w:val="20"/>
              </w:rPr>
              <w:t xml:space="preserve">6</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pPr>
            <w:r>
              <w:rPr>
                <w:sz w:val="20"/>
              </w:rPr>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18</w:t>
            </w:r>
          </w:p>
        </w:tc>
        <w:tc>
          <w:tcPr>
            <w:tcW w:w="1134" w:type="dxa"/>
            <w:vAlign w:val="center"/>
          </w:tcPr>
          <w:p>
            <w:pPr>
              <w:pStyle w:val="0"/>
              <w:jc w:val="center"/>
            </w:pPr>
            <w:r>
              <w:rPr>
                <w:sz w:val="20"/>
              </w:rPr>
              <w:t xml:space="preserve">5</w:t>
            </w:r>
          </w:p>
        </w:tc>
        <w:tc>
          <w:tcPr>
            <w:tcW w:w="1025" w:type="dxa"/>
            <w:vAlign w:val="center"/>
          </w:tcPr>
          <w:p>
            <w:pPr>
              <w:pStyle w:val="0"/>
            </w:pPr>
            <w:r>
              <w:rPr>
                <w:sz w:val="20"/>
              </w:rPr>
            </w:r>
          </w:p>
        </w:tc>
        <w:tc>
          <w:tcPr>
            <w:tcW w:w="1020" w:type="dxa"/>
            <w:vAlign w:val="center"/>
          </w:tcPr>
          <w:p>
            <w:pPr>
              <w:pStyle w:val="0"/>
              <w:jc w:val="center"/>
            </w:pPr>
            <w:r>
              <w:rPr>
                <w:sz w:val="20"/>
              </w:rPr>
              <w:t xml:space="preserve">13</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jc w:val="center"/>
            </w:pPr>
            <w:r>
              <w:rPr>
                <w:sz w:val="20"/>
              </w:rPr>
              <w:t xml:space="preserve">6</w:t>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"Республиканская клиническая больница" Минздрава КБР</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51,75</w:t>
            </w:r>
          </w:p>
        </w:tc>
        <w:tc>
          <w:tcPr>
            <w:tcW w:w="1134" w:type="dxa"/>
            <w:vAlign w:val="center"/>
          </w:tcPr>
          <w:p>
            <w:pPr>
              <w:pStyle w:val="0"/>
              <w:jc w:val="center"/>
            </w:pPr>
            <w:r>
              <w:rPr>
                <w:sz w:val="20"/>
              </w:rPr>
              <w:t xml:space="preserve">8,75</w:t>
            </w:r>
          </w:p>
        </w:tc>
        <w:tc>
          <w:tcPr>
            <w:tcW w:w="1025" w:type="dxa"/>
            <w:vAlign w:val="center"/>
          </w:tcPr>
          <w:p>
            <w:pPr>
              <w:pStyle w:val="0"/>
            </w:pPr>
            <w:r>
              <w:rPr>
                <w:sz w:val="20"/>
              </w:rPr>
            </w:r>
          </w:p>
        </w:tc>
        <w:tc>
          <w:tcPr>
            <w:tcW w:w="1020" w:type="dxa"/>
            <w:vAlign w:val="center"/>
          </w:tcPr>
          <w:p>
            <w:pPr>
              <w:pStyle w:val="0"/>
              <w:jc w:val="center"/>
            </w:pPr>
            <w:r>
              <w:rPr>
                <w:sz w:val="20"/>
              </w:rPr>
              <w:t xml:space="preserve">20,75</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14,75</w:t>
            </w:r>
          </w:p>
        </w:tc>
        <w:tc>
          <w:tcPr>
            <w:tcW w:w="1417" w:type="dxa"/>
            <w:vAlign w:val="center"/>
          </w:tcPr>
          <w:p>
            <w:pPr>
              <w:pStyle w:val="0"/>
              <w:jc w:val="center"/>
            </w:pPr>
            <w:r>
              <w:rPr>
                <w:sz w:val="20"/>
              </w:rPr>
              <w:t xml:space="preserve">5,5</w:t>
            </w:r>
          </w:p>
        </w:tc>
        <w:tc>
          <w:tcPr>
            <w:tcW w:w="1078" w:type="dxa"/>
            <w:vAlign w:val="center"/>
          </w:tcPr>
          <w:p>
            <w:pPr>
              <w:pStyle w:val="0"/>
              <w:jc w:val="center"/>
            </w:pPr>
            <w:r>
              <w:rPr>
                <w:sz w:val="20"/>
              </w:rPr>
              <w:t xml:space="preserve">7,25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45,25</w:t>
            </w:r>
          </w:p>
        </w:tc>
        <w:tc>
          <w:tcPr>
            <w:tcW w:w="1134" w:type="dxa"/>
            <w:vAlign w:val="center"/>
          </w:tcPr>
          <w:p>
            <w:pPr>
              <w:pStyle w:val="0"/>
              <w:jc w:val="center"/>
            </w:pPr>
            <w:r>
              <w:rPr>
                <w:sz w:val="20"/>
              </w:rPr>
              <w:t xml:space="preserve">7,5</w:t>
            </w:r>
          </w:p>
        </w:tc>
        <w:tc>
          <w:tcPr>
            <w:tcW w:w="1025" w:type="dxa"/>
            <w:vAlign w:val="center"/>
          </w:tcPr>
          <w:p>
            <w:pPr>
              <w:pStyle w:val="0"/>
            </w:pPr>
            <w:r>
              <w:rPr>
                <w:sz w:val="20"/>
              </w:rPr>
            </w:r>
          </w:p>
        </w:tc>
        <w:tc>
          <w:tcPr>
            <w:tcW w:w="1020" w:type="dxa"/>
            <w:vAlign w:val="center"/>
          </w:tcPr>
          <w:p>
            <w:pPr>
              <w:pStyle w:val="0"/>
              <w:jc w:val="center"/>
            </w:pPr>
            <w:r>
              <w:rPr>
                <w:sz w:val="20"/>
              </w:rPr>
              <w:t xml:space="preserve">20,75</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14,25</w:t>
            </w:r>
          </w:p>
        </w:tc>
        <w:tc>
          <w:tcPr>
            <w:tcW w:w="1417" w:type="dxa"/>
            <w:vAlign w:val="center"/>
          </w:tcPr>
          <w:p>
            <w:pPr>
              <w:pStyle w:val="0"/>
              <w:jc w:val="center"/>
            </w:pPr>
            <w:r>
              <w:rPr>
                <w:sz w:val="20"/>
              </w:rPr>
              <w:t xml:space="preserve">5,5</w:t>
            </w:r>
          </w:p>
        </w:tc>
        <w:tc>
          <w:tcPr>
            <w:tcW w:w="1078" w:type="dxa"/>
            <w:vAlign w:val="center"/>
          </w:tcPr>
          <w:p>
            <w:pPr>
              <w:pStyle w:val="0"/>
              <w:jc w:val="center"/>
            </w:pPr>
            <w:r>
              <w:rPr>
                <w:sz w:val="20"/>
              </w:rPr>
              <w:t xml:space="preserve">7,25</w:t>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pPr>
            <w:r>
              <w:rPr>
                <w:sz w:val="20"/>
              </w:rPr>
            </w:r>
          </w:p>
        </w:tc>
        <w:tc>
          <w:tcPr>
            <w:tcW w:w="1134" w:type="dxa"/>
            <w:vAlign w:val="center"/>
          </w:tcPr>
          <w:p>
            <w:pPr>
              <w:pStyle w:val="0"/>
              <w:jc w:val="center"/>
            </w:pPr>
            <w:r>
              <w:rPr>
                <w:sz w:val="20"/>
              </w:rPr>
              <w:t xml:space="preserve">0,5</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jc w:val="center"/>
            </w:pPr>
            <w:r>
              <w:rPr>
                <w:sz w:val="20"/>
              </w:rPr>
              <w:t xml:space="preserve">0,5</w:t>
            </w:r>
          </w:p>
        </w:tc>
        <w:tc>
          <w:tcPr>
            <w:tcW w:w="1078"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pPr>
            <w:r>
              <w:rPr>
                <w:sz w:val="20"/>
              </w:rPr>
            </w:r>
          </w:p>
        </w:tc>
        <w:tc>
          <w:tcPr>
            <w:tcW w:w="1134" w:type="dxa"/>
            <w:vAlign w:val="center"/>
          </w:tcPr>
          <w:p>
            <w:pPr>
              <w:pStyle w:val="0"/>
              <w:jc w:val="center"/>
            </w:pPr>
            <w:r>
              <w:rPr>
                <w:sz w:val="20"/>
              </w:rPr>
              <w:t xml:space="preserve">0,5</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jc w:val="center"/>
            </w:pPr>
            <w:r>
              <w:rPr>
                <w:sz w:val="20"/>
              </w:rPr>
              <w:t xml:space="preserve">0,5</w:t>
            </w:r>
          </w:p>
        </w:tc>
        <w:tc>
          <w:tcPr>
            <w:tcW w:w="1078" w:type="dxa"/>
            <w:vAlign w:val="center"/>
          </w:tcPr>
          <w:p>
            <w:pPr>
              <w:pStyle w:val="0"/>
              <w:jc w:val="center"/>
            </w:pPr>
            <w:r>
              <w:rPr>
                <w:sz w:val="20"/>
              </w:rPr>
              <w:t xml:space="preserve">1</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51,75</w:t>
            </w:r>
          </w:p>
        </w:tc>
        <w:tc>
          <w:tcPr>
            <w:tcW w:w="1134" w:type="dxa"/>
            <w:vAlign w:val="center"/>
          </w:tcPr>
          <w:p>
            <w:pPr>
              <w:pStyle w:val="0"/>
              <w:jc w:val="center"/>
            </w:pPr>
            <w:r>
              <w:rPr>
                <w:sz w:val="20"/>
              </w:rPr>
              <w:t xml:space="preserve">8</w:t>
            </w:r>
          </w:p>
        </w:tc>
        <w:tc>
          <w:tcPr>
            <w:tcW w:w="1025" w:type="dxa"/>
            <w:vAlign w:val="center"/>
          </w:tcPr>
          <w:p>
            <w:pPr>
              <w:pStyle w:val="0"/>
            </w:pPr>
            <w:r>
              <w:rPr>
                <w:sz w:val="20"/>
              </w:rPr>
            </w:r>
          </w:p>
        </w:tc>
        <w:tc>
          <w:tcPr>
            <w:tcW w:w="1020" w:type="dxa"/>
            <w:vAlign w:val="center"/>
          </w:tcPr>
          <w:p>
            <w:pPr>
              <w:pStyle w:val="0"/>
              <w:jc w:val="center"/>
            </w:pPr>
            <w:r>
              <w:rPr>
                <w:sz w:val="20"/>
              </w:rPr>
              <w:t xml:space="preserve">19,25</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14,75</w:t>
            </w:r>
          </w:p>
        </w:tc>
        <w:tc>
          <w:tcPr>
            <w:tcW w:w="1417" w:type="dxa"/>
            <w:vAlign w:val="center"/>
          </w:tcPr>
          <w:p>
            <w:pPr>
              <w:pStyle w:val="0"/>
              <w:jc w:val="center"/>
            </w:pPr>
            <w:r>
              <w:rPr>
                <w:sz w:val="20"/>
              </w:rPr>
              <w:t xml:space="preserve">5</w:t>
            </w:r>
          </w:p>
        </w:tc>
        <w:tc>
          <w:tcPr>
            <w:tcW w:w="1078" w:type="dxa"/>
            <w:vAlign w:val="center"/>
          </w:tcPr>
          <w:p>
            <w:pPr>
              <w:pStyle w:val="0"/>
              <w:jc w:val="center"/>
            </w:pPr>
            <w:r>
              <w:rPr>
                <w:sz w:val="20"/>
              </w:rPr>
              <w:t xml:space="preserve">6,25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45,25</w:t>
            </w:r>
          </w:p>
        </w:tc>
        <w:tc>
          <w:tcPr>
            <w:tcW w:w="1134" w:type="dxa"/>
            <w:vAlign w:val="center"/>
          </w:tcPr>
          <w:p>
            <w:pPr>
              <w:pStyle w:val="0"/>
              <w:jc w:val="center"/>
            </w:pPr>
            <w:r>
              <w:rPr>
                <w:sz w:val="20"/>
              </w:rPr>
              <w:t xml:space="preserve">7</w:t>
            </w:r>
          </w:p>
        </w:tc>
        <w:tc>
          <w:tcPr>
            <w:tcW w:w="1025" w:type="dxa"/>
            <w:vAlign w:val="center"/>
          </w:tcPr>
          <w:p>
            <w:pPr>
              <w:pStyle w:val="0"/>
            </w:pPr>
            <w:r>
              <w:rPr>
                <w:sz w:val="20"/>
              </w:rPr>
            </w:r>
          </w:p>
        </w:tc>
        <w:tc>
          <w:tcPr>
            <w:tcW w:w="1020" w:type="dxa"/>
            <w:vAlign w:val="center"/>
          </w:tcPr>
          <w:p>
            <w:pPr>
              <w:pStyle w:val="0"/>
              <w:jc w:val="center"/>
            </w:pPr>
            <w:r>
              <w:rPr>
                <w:sz w:val="20"/>
              </w:rPr>
              <w:t xml:space="preserve">19,25</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14,25</w:t>
            </w:r>
          </w:p>
        </w:tc>
        <w:tc>
          <w:tcPr>
            <w:tcW w:w="1417" w:type="dxa"/>
            <w:vAlign w:val="center"/>
          </w:tcPr>
          <w:p>
            <w:pPr>
              <w:pStyle w:val="0"/>
              <w:jc w:val="center"/>
            </w:pPr>
            <w:r>
              <w:rPr>
                <w:sz w:val="20"/>
              </w:rPr>
              <w:t xml:space="preserve">5</w:t>
            </w:r>
          </w:p>
        </w:tc>
        <w:tc>
          <w:tcPr>
            <w:tcW w:w="1078" w:type="dxa"/>
            <w:vAlign w:val="center"/>
          </w:tcPr>
          <w:p>
            <w:pPr>
              <w:pStyle w:val="0"/>
              <w:jc w:val="center"/>
            </w:pPr>
            <w:r>
              <w:rPr>
                <w:sz w:val="20"/>
              </w:rPr>
              <w:t xml:space="preserve">6,25</w:t>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33</w:t>
            </w:r>
          </w:p>
        </w:tc>
        <w:tc>
          <w:tcPr>
            <w:tcW w:w="1134" w:type="dxa"/>
            <w:vAlign w:val="center"/>
          </w:tcPr>
          <w:p>
            <w:pPr>
              <w:pStyle w:val="0"/>
              <w:jc w:val="center"/>
            </w:pPr>
            <w:r>
              <w:rPr>
                <w:sz w:val="20"/>
              </w:rPr>
              <w:t xml:space="preserve">8</w:t>
            </w:r>
          </w:p>
        </w:tc>
        <w:tc>
          <w:tcPr>
            <w:tcW w:w="1025" w:type="dxa"/>
            <w:vAlign w:val="center"/>
          </w:tcPr>
          <w:p>
            <w:pPr>
              <w:pStyle w:val="0"/>
            </w:pPr>
            <w:r>
              <w:rPr>
                <w:sz w:val="20"/>
              </w:rPr>
            </w:r>
          </w:p>
        </w:tc>
        <w:tc>
          <w:tcPr>
            <w:tcW w:w="1020" w:type="dxa"/>
            <w:vAlign w:val="center"/>
          </w:tcPr>
          <w:p>
            <w:pPr>
              <w:pStyle w:val="0"/>
              <w:jc w:val="center"/>
            </w:pPr>
            <w:r>
              <w:rPr>
                <w:sz w:val="20"/>
              </w:rPr>
              <w:t xml:space="preserve">23</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10</w:t>
            </w:r>
          </w:p>
        </w:tc>
        <w:tc>
          <w:tcPr>
            <w:tcW w:w="1417" w:type="dxa"/>
            <w:vAlign w:val="center"/>
          </w:tcPr>
          <w:p>
            <w:pPr>
              <w:pStyle w:val="0"/>
              <w:jc w:val="center"/>
            </w:pPr>
            <w:r>
              <w:rPr>
                <w:sz w:val="20"/>
              </w:rPr>
              <w:t xml:space="preserve">4</w:t>
            </w:r>
          </w:p>
        </w:tc>
        <w:tc>
          <w:tcPr>
            <w:tcW w:w="1078" w:type="dxa"/>
            <w:vAlign w:val="center"/>
          </w:tcPr>
          <w:p>
            <w:pPr>
              <w:pStyle w:val="0"/>
              <w:jc w:val="center"/>
            </w:pPr>
            <w:r>
              <w:rPr>
                <w:sz w:val="20"/>
              </w:rPr>
              <w:t xml:space="preserve">6</w:t>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pPr>
            <w:r>
              <w:rPr>
                <w:sz w:val="20"/>
              </w:rPr>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33</w:t>
            </w:r>
          </w:p>
        </w:tc>
        <w:tc>
          <w:tcPr>
            <w:tcW w:w="1134" w:type="dxa"/>
            <w:vAlign w:val="center"/>
          </w:tcPr>
          <w:p>
            <w:pPr>
              <w:pStyle w:val="0"/>
              <w:jc w:val="center"/>
            </w:pPr>
            <w:r>
              <w:rPr>
                <w:sz w:val="20"/>
              </w:rPr>
              <w:t xml:space="preserve">8</w:t>
            </w:r>
          </w:p>
        </w:tc>
        <w:tc>
          <w:tcPr>
            <w:tcW w:w="1025" w:type="dxa"/>
            <w:vAlign w:val="center"/>
          </w:tcPr>
          <w:p>
            <w:pPr>
              <w:pStyle w:val="0"/>
            </w:pPr>
            <w:r>
              <w:rPr>
                <w:sz w:val="20"/>
              </w:rPr>
            </w:r>
          </w:p>
        </w:tc>
        <w:tc>
          <w:tcPr>
            <w:tcW w:w="1020" w:type="dxa"/>
            <w:vAlign w:val="center"/>
          </w:tcPr>
          <w:p>
            <w:pPr>
              <w:pStyle w:val="0"/>
              <w:jc w:val="center"/>
            </w:pPr>
            <w:r>
              <w:rPr>
                <w:sz w:val="20"/>
              </w:rPr>
              <w:t xml:space="preserve">22</w:t>
            </w:r>
          </w:p>
        </w:tc>
        <w:tc>
          <w:tcPr>
            <w:tcW w:w="1361" w:type="dxa"/>
            <w:vAlign w:val="center"/>
          </w:tcPr>
          <w:p>
            <w:pPr>
              <w:pStyle w:val="0"/>
              <w:jc w:val="center"/>
            </w:pPr>
            <w:r>
              <w:rPr>
                <w:sz w:val="20"/>
              </w:rPr>
              <w:t xml:space="preserve">3</w:t>
            </w:r>
          </w:p>
        </w:tc>
        <w:tc>
          <w:tcPr>
            <w:tcW w:w="1247" w:type="dxa"/>
            <w:vAlign w:val="center"/>
          </w:tcPr>
          <w:p>
            <w:pPr>
              <w:pStyle w:val="0"/>
              <w:jc w:val="center"/>
            </w:pPr>
            <w:r>
              <w:rPr>
                <w:sz w:val="20"/>
              </w:rPr>
              <w:t xml:space="preserve">10</w:t>
            </w:r>
          </w:p>
        </w:tc>
        <w:tc>
          <w:tcPr>
            <w:tcW w:w="1417" w:type="dxa"/>
            <w:vAlign w:val="center"/>
          </w:tcPr>
          <w:p>
            <w:pPr>
              <w:pStyle w:val="0"/>
              <w:jc w:val="center"/>
            </w:pPr>
            <w:r>
              <w:rPr>
                <w:sz w:val="20"/>
              </w:rPr>
              <w:t xml:space="preserve">4</w:t>
            </w:r>
          </w:p>
        </w:tc>
        <w:tc>
          <w:tcPr>
            <w:tcW w:w="1078" w:type="dxa"/>
            <w:vAlign w:val="center"/>
          </w:tcPr>
          <w:p>
            <w:pPr>
              <w:pStyle w:val="0"/>
              <w:jc w:val="center"/>
            </w:pPr>
            <w:r>
              <w:rPr>
                <w:sz w:val="20"/>
              </w:rPr>
              <w:t xml:space="preserve">6</w:t>
            </w:r>
          </w:p>
        </w:tc>
      </w:tr>
      <w:tr>
        <w:tc>
          <w:tcPr>
            <w:tcW w:w="1756" w:type="dxa"/>
            <w:vAlign w:val="center"/>
            <w:vMerge w:val="restart"/>
          </w:tcPr>
          <w:p>
            <w:pPr>
              <w:pStyle w:val="0"/>
              <w:jc w:val="center"/>
            </w:pPr>
            <w:r>
              <w:rPr>
                <w:sz w:val="20"/>
              </w:rPr>
              <w:t xml:space="preserve">ГБУЗ "Медицинский консультативно-диагностический центр" Минздрава КБР</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8,25</w:t>
            </w:r>
          </w:p>
        </w:tc>
        <w:tc>
          <w:tcPr>
            <w:tcW w:w="1134" w:type="dxa"/>
            <w:vAlign w:val="center"/>
          </w:tcPr>
          <w:p>
            <w:pPr>
              <w:pStyle w:val="0"/>
              <w:jc w:val="center"/>
            </w:pPr>
            <w:r>
              <w:rPr>
                <w:sz w:val="20"/>
              </w:rPr>
              <w:t xml:space="preserve">4,5</w:t>
            </w:r>
          </w:p>
        </w:tc>
        <w:tc>
          <w:tcPr>
            <w:tcW w:w="1025" w:type="dxa"/>
            <w:vAlign w:val="center"/>
          </w:tcPr>
          <w:p>
            <w:pPr>
              <w:pStyle w:val="0"/>
            </w:pPr>
            <w:r>
              <w:rPr>
                <w:sz w:val="20"/>
              </w:rPr>
            </w:r>
          </w:p>
        </w:tc>
        <w:tc>
          <w:tcPr>
            <w:tcW w:w="1020" w:type="dxa"/>
            <w:vAlign w:val="center"/>
          </w:tcPr>
          <w:p>
            <w:pPr>
              <w:pStyle w:val="0"/>
              <w:jc w:val="center"/>
            </w:pPr>
            <w:r>
              <w:rPr>
                <w:sz w:val="20"/>
              </w:rPr>
              <w:t xml:space="preserve">14,5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4</w:t>
            </w:r>
          </w:p>
        </w:tc>
        <w:tc>
          <w:tcPr>
            <w:tcW w:w="1078" w:type="dxa"/>
            <w:vAlign w:val="center"/>
          </w:tcPr>
          <w:p>
            <w:pPr>
              <w:pStyle w:val="0"/>
              <w:jc w:val="center"/>
            </w:pPr>
            <w:r>
              <w:rPr>
                <w:sz w:val="20"/>
              </w:rPr>
              <w:t xml:space="preserve">2,75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8,25</w:t>
            </w:r>
          </w:p>
        </w:tc>
        <w:tc>
          <w:tcPr>
            <w:tcW w:w="1134" w:type="dxa"/>
            <w:vAlign w:val="center"/>
          </w:tcPr>
          <w:p>
            <w:pPr>
              <w:pStyle w:val="0"/>
              <w:jc w:val="center"/>
            </w:pPr>
            <w:r>
              <w:rPr>
                <w:sz w:val="20"/>
              </w:rPr>
              <w:t xml:space="preserve">4,5</w:t>
            </w:r>
          </w:p>
        </w:tc>
        <w:tc>
          <w:tcPr>
            <w:tcW w:w="1025" w:type="dxa"/>
            <w:vAlign w:val="center"/>
          </w:tcPr>
          <w:p>
            <w:pPr>
              <w:pStyle w:val="0"/>
            </w:pPr>
            <w:r>
              <w:rPr>
                <w:sz w:val="20"/>
              </w:rPr>
            </w:r>
          </w:p>
        </w:tc>
        <w:tc>
          <w:tcPr>
            <w:tcW w:w="1020" w:type="dxa"/>
            <w:vAlign w:val="center"/>
          </w:tcPr>
          <w:p>
            <w:pPr>
              <w:pStyle w:val="0"/>
              <w:jc w:val="center"/>
            </w:pPr>
            <w:r>
              <w:rPr>
                <w:sz w:val="20"/>
              </w:rPr>
              <w:t xml:space="preserve">14,5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3,75</w:t>
            </w:r>
          </w:p>
        </w:tc>
        <w:tc>
          <w:tcPr>
            <w:tcW w:w="1078" w:type="dxa"/>
            <w:vAlign w:val="center"/>
          </w:tcPr>
          <w:p>
            <w:pPr>
              <w:pStyle w:val="0"/>
              <w:jc w:val="center"/>
            </w:pPr>
            <w:r>
              <w:rPr>
                <w:sz w:val="20"/>
              </w:rPr>
              <w:t xml:space="preserve">2,75</w:t>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0,5</w:t>
            </w:r>
          </w:p>
        </w:tc>
        <w:tc>
          <w:tcPr>
            <w:tcW w:w="1134" w:type="dxa"/>
            <w:vAlign w:val="center"/>
          </w:tcPr>
          <w:p>
            <w:pPr>
              <w:pStyle w:val="0"/>
              <w:jc w:val="center"/>
            </w:pPr>
            <w:r>
              <w:rPr>
                <w:sz w:val="20"/>
              </w:rPr>
              <w:t xml:space="preserve">4,5</w:t>
            </w:r>
          </w:p>
        </w:tc>
        <w:tc>
          <w:tcPr>
            <w:tcW w:w="1025" w:type="dxa"/>
            <w:vAlign w:val="center"/>
          </w:tcPr>
          <w:p>
            <w:pPr>
              <w:pStyle w:val="0"/>
            </w:pPr>
            <w:r>
              <w:rPr>
                <w:sz w:val="20"/>
              </w:rPr>
            </w:r>
          </w:p>
        </w:tc>
        <w:tc>
          <w:tcPr>
            <w:tcW w:w="1020" w:type="dxa"/>
            <w:vAlign w:val="center"/>
          </w:tcPr>
          <w:p>
            <w:pPr>
              <w:pStyle w:val="0"/>
              <w:jc w:val="center"/>
            </w:pPr>
            <w:r>
              <w:rPr>
                <w:sz w:val="20"/>
              </w:rPr>
              <w:t xml:space="preserve">3,75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4</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0,5</w:t>
            </w:r>
          </w:p>
        </w:tc>
        <w:tc>
          <w:tcPr>
            <w:tcW w:w="1134" w:type="dxa"/>
            <w:vAlign w:val="center"/>
          </w:tcPr>
          <w:p>
            <w:pPr>
              <w:pStyle w:val="0"/>
              <w:jc w:val="center"/>
            </w:pPr>
            <w:r>
              <w:rPr>
                <w:sz w:val="20"/>
              </w:rPr>
              <w:t xml:space="preserve">4,5</w:t>
            </w:r>
          </w:p>
        </w:tc>
        <w:tc>
          <w:tcPr>
            <w:tcW w:w="1025" w:type="dxa"/>
            <w:vAlign w:val="center"/>
          </w:tcPr>
          <w:p>
            <w:pPr>
              <w:pStyle w:val="0"/>
            </w:pPr>
            <w:r>
              <w:rPr>
                <w:sz w:val="20"/>
              </w:rPr>
            </w:r>
          </w:p>
        </w:tc>
        <w:tc>
          <w:tcPr>
            <w:tcW w:w="1020" w:type="dxa"/>
            <w:vAlign w:val="center"/>
          </w:tcPr>
          <w:p>
            <w:pPr>
              <w:pStyle w:val="0"/>
              <w:jc w:val="center"/>
            </w:pPr>
            <w:r>
              <w:rPr>
                <w:sz w:val="20"/>
              </w:rPr>
              <w:t xml:space="preserve">3,75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3,75</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7,75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10,75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jc w:val="center"/>
            </w:pPr>
            <w:r>
              <w:rPr>
                <w:sz w:val="20"/>
              </w:rPr>
              <w:t xml:space="preserve">2,75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7,75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10,75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jc w:val="center"/>
            </w:pPr>
            <w:r>
              <w:rPr>
                <w:sz w:val="20"/>
              </w:rPr>
              <w:t xml:space="preserve">2,75</w:t>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4</w:t>
            </w:r>
          </w:p>
        </w:tc>
        <w:tc>
          <w:tcPr>
            <w:tcW w:w="1134" w:type="dxa"/>
            <w:vAlign w:val="center"/>
          </w:tcPr>
          <w:p>
            <w:pPr>
              <w:pStyle w:val="0"/>
              <w:jc w:val="center"/>
            </w:pPr>
            <w:r>
              <w:rPr>
                <w:sz w:val="20"/>
              </w:rPr>
              <w:t xml:space="preserve">4</w:t>
            </w:r>
          </w:p>
        </w:tc>
        <w:tc>
          <w:tcPr>
            <w:tcW w:w="1025" w:type="dxa"/>
            <w:vAlign w:val="center"/>
          </w:tcPr>
          <w:p>
            <w:pPr>
              <w:pStyle w:val="0"/>
            </w:pPr>
            <w:r>
              <w:rPr>
                <w:sz w:val="20"/>
              </w:rPr>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2</w:t>
            </w:r>
          </w:p>
        </w:tc>
        <w:tc>
          <w:tcPr>
            <w:tcW w:w="1078" w:type="dxa"/>
            <w:vAlign w:val="center"/>
          </w:tcPr>
          <w:p>
            <w:pPr>
              <w:pStyle w:val="0"/>
              <w:jc w:val="center"/>
            </w:pPr>
            <w:r>
              <w:rPr>
                <w:sz w:val="20"/>
              </w:rPr>
              <w:t xml:space="preserve">2</w:t>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4</w:t>
            </w:r>
          </w:p>
        </w:tc>
        <w:tc>
          <w:tcPr>
            <w:tcW w:w="1025" w:type="dxa"/>
            <w:vAlign w:val="center"/>
          </w:tcPr>
          <w:p>
            <w:pPr>
              <w:pStyle w:val="0"/>
            </w:pPr>
            <w:r>
              <w:rPr>
                <w:sz w:val="20"/>
              </w:rPr>
            </w:r>
          </w:p>
        </w:tc>
        <w:tc>
          <w:tcPr>
            <w:tcW w:w="1020" w:type="dxa"/>
            <w:vAlign w:val="center"/>
          </w:tcPr>
          <w:p>
            <w:pPr>
              <w:pStyle w:val="0"/>
              <w:jc w:val="center"/>
            </w:pPr>
            <w:r>
              <w:rPr>
                <w:sz w:val="20"/>
              </w:rPr>
              <w:t xml:space="preserve">3</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2</w:t>
            </w:r>
          </w:p>
        </w:tc>
        <w:tc>
          <w:tcPr>
            <w:tcW w:w="1078" w:type="dxa"/>
            <w:vAlign w:val="center"/>
          </w:tcPr>
          <w:p>
            <w:pPr>
              <w:pStyle w:val="0"/>
              <w:jc w:val="center"/>
            </w:pPr>
            <w:r>
              <w:rPr>
                <w:sz w:val="20"/>
              </w:rPr>
              <w:t xml:space="preserve">0</w:t>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4</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3</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jc w:val="center"/>
            </w:pPr>
            <w:r>
              <w:rPr>
                <w:sz w:val="20"/>
              </w:rPr>
              <w:t xml:space="preserve">2</w:t>
            </w:r>
          </w:p>
        </w:tc>
      </w:tr>
      <w:tr>
        <w:tc>
          <w:tcPr>
            <w:tcW w:w="1756" w:type="dxa"/>
            <w:vAlign w:val="center"/>
            <w:vMerge w:val="restart"/>
          </w:tcPr>
          <w:p>
            <w:pPr>
              <w:pStyle w:val="0"/>
              <w:jc w:val="center"/>
            </w:pPr>
            <w:r>
              <w:rPr>
                <w:sz w:val="20"/>
              </w:rPr>
              <w:t xml:space="preserve">ГБУЗ "Центральная районная больница" г.о. Баксан и Баксанского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10,5</w:t>
            </w:r>
          </w:p>
        </w:tc>
        <w:tc>
          <w:tcPr>
            <w:tcW w:w="1134" w:type="dxa"/>
            <w:vAlign w:val="center"/>
          </w:tcPr>
          <w:p>
            <w:pPr>
              <w:pStyle w:val="0"/>
              <w:jc w:val="center"/>
            </w:pPr>
            <w:r>
              <w:rPr>
                <w:sz w:val="20"/>
              </w:rPr>
              <w:t xml:space="preserve">2</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9</w:t>
            </w:r>
          </w:p>
        </w:tc>
        <w:tc>
          <w:tcPr>
            <w:tcW w:w="1361" w:type="dxa"/>
            <w:vAlign w:val="center"/>
          </w:tcPr>
          <w:p>
            <w:pPr>
              <w:pStyle w:val="0"/>
            </w:pPr>
            <w:r>
              <w:rPr>
                <w:sz w:val="20"/>
              </w:rPr>
            </w:r>
          </w:p>
        </w:tc>
        <w:tc>
          <w:tcPr>
            <w:tcW w:w="1247" w:type="dxa"/>
            <w:vAlign w:val="center"/>
          </w:tcPr>
          <w:p>
            <w:pPr>
              <w:pStyle w:val="0"/>
              <w:jc w:val="center"/>
            </w:pPr>
            <w:r>
              <w:rPr>
                <w:sz w:val="20"/>
              </w:rPr>
              <w:t xml:space="preserve">9,75</w:t>
            </w:r>
          </w:p>
        </w:tc>
        <w:tc>
          <w:tcPr>
            <w:tcW w:w="1417" w:type="dxa"/>
            <w:vAlign w:val="center"/>
          </w:tcPr>
          <w:p>
            <w:pPr>
              <w:pStyle w:val="0"/>
              <w:jc w:val="center"/>
            </w:pPr>
            <w:r>
              <w:rPr>
                <w:sz w:val="20"/>
              </w:rPr>
              <w:t xml:space="preserve">2,5</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9,75</w:t>
            </w:r>
          </w:p>
        </w:tc>
        <w:tc>
          <w:tcPr>
            <w:tcW w:w="1134" w:type="dxa"/>
            <w:vAlign w:val="center"/>
          </w:tcPr>
          <w:p>
            <w:pPr>
              <w:pStyle w:val="0"/>
              <w:jc w:val="center"/>
            </w:pPr>
            <w:r>
              <w:rPr>
                <w:sz w:val="20"/>
              </w:rPr>
              <w:t xml:space="preserve">0,5</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8,75</w:t>
            </w:r>
          </w:p>
        </w:tc>
        <w:tc>
          <w:tcPr>
            <w:tcW w:w="1361" w:type="dxa"/>
            <w:vAlign w:val="center"/>
          </w:tcPr>
          <w:p>
            <w:pPr>
              <w:pStyle w:val="0"/>
            </w:pPr>
            <w:r>
              <w:rPr>
                <w:sz w:val="20"/>
              </w:rPr>
            </w:r>
          </w:p>
        </w:tc>
        <w:tc>
          <w:tcPr>
            <w:tcW w:w="1247" w:type="dxa"/>
            <w:vAlign w:val="center"/>
          </w:tcPr>
          <w:p>
            <w:pPr>
              <w:pStyle w:val="0"/>
              <w:jc w:val="center"/>
            </w:pPr>
            <w:r>
              <w:rPr>
                <w:sz w:val="20"/>
              </w:rPr>
              <w:t xml:space="preserve">9</w:t>
            </w:r>
          </w:p>
        </w:tc>
        <w:tc>
          <w:tcPr>
            <w:tcW w:w="1417" w:type="dxa"/>
            <w:vAlign w:val="center"/>
          </w:tcPr>
          <w:p>
            <w:pPr>
              <w:pStyle w:val="0"/>
              <w:jc w:val="center"/>
            </w:pPr>
            <w:r>
              <w:rPr>
                <w:sz w:val="20"/>
              </w:rPr>
              <w:t xml:space="preserve">1,5</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pPr>
            <w:r>
              <w:rPr>
                <w:sz w:val="20"/>
              </w:rPr>
            </w:r>
          </w:p>
        </w:tc>
        <w:tc>
          <w:tcPr>
            <w:tcW w:w="1134" w:type="dxa"/>
            <w:vAlign w:val="center"/>
          </w:tcPr>
          <w:p>
            <w:pPr>
              <w:pStyle w:val="0"/>
              <w:jc w:val="center"/>
            </w:pPr>
            <w:r>
              <w:rPr>
                <w:sz w:val="20"/>
              </w:rPr>
              <w:t xml:space="preserve">2</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5</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1,5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pPr>
            <w:r>
              <w:rPr>
                <w:sz w:val="20"/>
              </w:rPr>
            </w:r>
          </w:p>
        </w:tc>
        <w:tc>
          <w:tcPr>
            <w:tcW w:w="1134" w:type="dxa"/>
            <w:vAlign w:val="center"/>
          </w:tcPr>
          <w:p>
            <w:pPr>
              <w:pStyle w:val="0"/>
              <w:jc w:val="center"/>
            </w:pPr>
            <w:r>
              <w:rPr>
                <w:sz w:val="20"/>
              </w:rPr>
              <w:t xml:space="preserve">0,5</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4,75</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10,5</w:t>
            </w:r>
          </w:p>
        </w:tc>
        <w:tc>
          <w:tcPr>
            <w:tcW w:w="1134" w:type="dxa"/>
            <w:vAlign w:val="center"/>
          </w:tcPr>
          <w:p>
            <w:pPr>
              <w:pStyle w:val="0"/>
              <w:jc w:val="center"/>
            </w:pPr>
            <w:r>
              <w:rPr>
                <w:sz w:val="20"/>
              </w:rPr>
              <w:t xml:space="preserve">0</w:t>
            </w:r>
          </w:p>
        </w:tc>
        <w:tc>
          <w:tcPr>
            <w:tcW w:w="1025" w:type="dxa"/>
            <w:vAlign w:val="center"/>
          </w:tcPr>
          <w:p>
            <w:pPr>
              <w:pStyle w:val="0"/>
              <w:jc w:val="center"/>
            </w:pPr>
            <w:r>
              <w:rPr>
                <w:sz w:val="20"/>
              </w:rPr>
              <w:t xml:space="preserve">0</w:t>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4,75</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9,75</w:t>
            </w:r>
          </w:p>
        </w:tc>
        <w:tc>
          <w:tcPr>
            <w:tcW w:w="1134" w:type="dxa"/>
            <w:vAlign w:val="center"/>
          </w:tcPr>
          <w:p>
            <w:pPr>
              <w:pStyle w:val="0"/>
            </w:pPr>
            <w:r>
              <w:rPr>
                <w:sz w:val="20"/>
              </w:rPr>
            </w:r>
          </w:p>
        </w:tc>
        <w:tc>
          <w:tcPr>
            <w:tcW w:w="1025" w:type="dxa"/>
            <w:vAlign w:val="center"/>
          </w:tcPr>
          <w:p>
            <w:pPr>
              <w:pStyle w:val="0"/>
              <w:jc w:val="center"/>
            </w:pPr>
            <w:r>
              <w:rPr>
                <w:sz w:val="20"/>
              </w:rPr>
              <w:t xml:space="preserve">0</w:t>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4</w:t>
            </w:r>
          </w:p>
        </w:tc>
        <w:tc>
          <w:tcPr>
            <w:tcW w:w="1417" w:type="dxa"/>
            <w:vAlign w:val="center"/>
          </w:tcPr>
          <w:p>
            <w:pPr>
              <w:pStyle w:val="0"/>
              <w:jc w:val="center"/>
            </w:pPr>
            <w:r>
              <w:rPr>
                <w:sz w:val="20"/>
              </w:rPr>
              <w:t xml:space="preserve">0,5</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2</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11</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4</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5</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pPr>
            <w:r>
              <w:rPr>
                <w:sz w:val="20"/>
              </w:rPr>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Зольского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6,75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2,25</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2,5</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5</w:t>
            </w:r>
          </w:p>
        </w:tc>
        <w:tc>
          <w:tcPr>
            <w:tcW w:w="1361" w:type="dxa"/>
            <w:vAlign w:val="center"/>
          </w:tcPr>
          <w:p>
            <w:pPr>
              <w:pStyle w:val="0"/>
            </w:pPr>
            <w:r>
              <w:rPr>
                <w:sz w:val="20"/>
              </w:rPr>
            </w:r>
          </w:p>
        </w:tc>
        <w:tc>
          <w:tcPr>
            <w:tcW w:w="1247" w:type="dxa"/>
            <w:vAlign w:val="center"/>
          </w:tcPr>
          <w:p>
            <w:pPr>
              <w:pStyle w:val="0"/>
              <w:jc w:val="center"/>
            </w:pPr>
            <w:r>
              <w:rPr>
                <w:sz w:val="20"/>
              </w:rPr>
              <w:t xml:space="preserve">4,5</w:t>
            </w:r>
          </w:p>
        </w:tc>
        <w:tc>
          <w:tcPr>
            <w:tcW w:w="1417" w:type="dxa"/>
            <w:vAlign w:val="center"/>
          </w:tcPr>
          <w:p>
            <w:pPr>
              <w:pStyle w:val="0"/>
              <w:jc w:val="center"/>
            </w:pPr>
            <w:r>
              <w:rPr>
                <w:sz w:val="20"/>
              </w:rPr>
              <w:t xml:space="preserve">0,5</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6,25</w:t>
            </w:r>
          </w:p>
        </w:tc>
        <w:tc>
          <w:tcPr>
            <w:tcW w:w="1361" w:type="dxa"/>
            <w:vAlign w:val="center"/>
          </w:tcPr>
          <w:p>
            <w:pPr>
              <w:pStyle w:val="0"/>
            </w:pPr>
            <w:r>
              <w:rPr>
                <w:sz w:val="20"/>
              </w:rPr>
            </w:r>
          </w:p>
        </w:tc>
        <w:tc>
          <w:tcPr>
            <w:tcW w:w="1247" w:type="dxa"/>
            <w:vAlign w:val="center"/>
          </w:tcPr>
          <w:p>
            <w:pPr>
              <w:pStyle w:val="0"/>
              <w:jc w:val="center"/>
            </w:pPr>
            <w:r>
              <w:rPr>
                <w:sz w:val="20"/>
              </w:rPr>
              <w:t xml:space="preserve">6,75</w:t>
            </w:r>
          </w:p>
        </w:tc>
        <w:tc>
          <w:tcPr>
            <w:tcW w:w="1417" w:type="dxa"/>
            <w:vAlign w:val="center"/>
          </w:tcPr>
          <w:p>
            <w:pPr>
              <w:pStyle w:val="0"/>
              <w:jc w:val="center"/>
            </w:pPr>
            <w:r>
              <w:rPr>
                <w:sz w:val="20"/>
              </w:rPr>
              <w:t xml:space="preserve">2,25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4,5</w:t>
            </w:r>
          </w:p>
        </w:tc>
        <w:tc>
          <w:tcPr>
            <w:tcW w:w="1361" w:type="dxa"/>
            <w:vAlign w:val="center"/>
          </w:tcPr>
          <w:p>
            <w:pPr>
              <w:pStyle w:val="0"/>
            </w:pPr>
            <w:r>
              <w:rPr>
                <w:sz w:val="20"/>
              </w:rPr>
            </w:r>
          </w:p>
        </w:tc>
        <w:tc>
          <w:tcPr>
            <w:tcW w:w="1247" w:type="dxa"/>
            <w:vAlign w:val="center"/>
          </w:tcPr>
          <w:p>
            <w:pPr>
              <w:pStyle w:val="0"/>
              <w:jc w:val="center"/>
            </w:pPr>
            <w:r>
              <w:rPr>
                <w:sz w:val="20"/>
              </w:rPr>
              <w:t xml:space="preserve">4,5</w:t>
            </w:r>
          </w:p>
        </w:tc>
        <w:tc>
          <w:tcPr>
            <w:tcW w:w="1417" w:type="dxa"/>
            <w:vAlign w:val="center"/>
          </w:tcPr>
          <w:p>
            <w:pPr>
              <w:pStyle w:val="0"/>
              <w:jc w:val="center"/>
            </w:pPr>
            <w:r>
              <w:rPr>
                <w:sz w:val="20"/>
              </w:rPr>
              <w:t xml:space="preserve">0,5</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0,5</w:t>
            </w:r>
          </w:p>
        </w:tc>
        <w:tc>
          <w:tcPr>
            <w:tcW w:w="1361" w:type="dxa"/>
            <w:vAlign w:val="center"/>
          </w:tcPr>
          <w:p>
            <w:pPr>
              <w:pStyle w:val="0"/>
            </w:pPr>
            <w:r>
              <w:rPr>
                <w:sz w:val="20"/>
              </w:rPr>
            </w:r>
          </w:p>
        </w:tc>
        <w:tc>
          <w:tcPr>
            <w:tcW w:w="1247" w:type="dxa"/>
            <w:vAlign w:val="center"/>
          </w:tcPr>
          <w:p>
            <w:pPr>
              <w:pStyle w:val="0"/>
              <w:jc w:val="center"/>
            </w:pPr>
            <w:r>
              <w:rPr>
                <w:sz w:val="20"/>
              </w:rPr>
              <w:t xml:space="preserve">0</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0,5</w:t>
            </w:r>
          </w:p>
        </w:tc>
        <w:tc>
          <w:tcPr>
            <w:tcW w:w="1361" w:type="dxa"/>
            <w:vAlign w:val="center"/>
          </w:tcPr>
          <w:p>
            <w:pPr>
              <w:pStyle w:val="0"/>
            </w:pPr>
            <w:r>
              <w:rPr>
                <w:sz w:val="20"/>
              </w:rPr>
            </w:r>
          </w:p>
        </w:tc>
        <w:tc>
          <w:tcPr>
            <w:tcW w:w="1247" w:type="dxa"/>
            <w:vAlign w:val="center"/>
          </w:tcPr>
          <w:p>
            <w:pPr>
              <w:pStyle w:val="0"/>
              <w:jc w:val="center"/>
            </w:pPr>
            <w:r>
              <w:rPr>
                <w:sz w:val="20"/>
              </w:rPr>
              <w:t xml:space="preserve">0</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3</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3</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3</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Майского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w:t>
            </w:r>
          </w:p>
        </w:tc>
        <w:tc>
          <w:tcPr>
            <w:tcW w:w="1134" w:type="dxa"/>
            <w:vAlign w:val="center"/>
          </w:tcPr>
          <w:p>
            <w:pPr>
              <w:pStyle w:val="0"/>
            </w:pPr>
            <w:r>
              <w:rPr>
                <w:sz w:val="20"/>
              </w:rPr>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4,75</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2,25</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3,5</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3,25</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2,25</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pPr>
            <w:r>
              <w:rPr>
                <w:sz w:val="20"/>
              </w:rPr>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3</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1,25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14,25</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1,75</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3,5</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1,75</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2</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pPr>
            <w:r>
              <w:rPr>
                <w:sz w:val="20"/>
              </w:rPr>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г.о. Прохладный и Прохладненского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14,25</w:t>
            </w:r>
          </w:p>
        </w:tc>
        <w:tc>
          <w:tcPr>
            <w:tcW w:w="1134" w:type="dxa"/>
            <w:vAlign w:val="center"/>
          </w:tcPr>
          <w:p>
            <w:pPr>
              <w:pStyle w:val="0"/>
              <w:jc w:val="center"/>
            </w:pPr>
            <w:r>
              <w:rPr>
                <w:sz w:val="20"/>
              </w:rPr>
              <w:t xml:space="preserve">2,5</w:t>
            </w:r>
          </w:p>
        </w:tc>
        <w:tc>
          <w:tcPr>
            <w:tcW w:w="1025" w:type="dxa"/>
            <w:vAlign w:val="center"/>
          </w:tcPr>
          <w:p>
            <w:pPr>
              <w:pStyle w:val="0"/>
            </w:pPr>
            <w:r>
              <w:rPr>
                <w:sz w:val="20"/>
              </w:rPr>
            </w:r>
          </w:p>
        </w:tc>
        <w:tc>
          <w:tcPr>
            <w:tcW w:w="1020" w:type="dxa"/>
            <w:vAlign w:val="center"/>
          </w:tcPr>
          <w:p>
            <w:pPr>
              <w:pStyle w:val="0"/>
              <w:jc w:val="center"/>
            </w:pPr>
            <w:r>
              <w:rPr>
                <w:sz w:val="20"/>
              </w:rPr>
              <w:t xml:space="preserve">17,75</w:t>
            </w:r>
          </w:p>
        </w:tc>
        <w:tc>
          <w:tcPr>
            <w:tcW w:w="1361" w:type="dxa"/>
            <w:vAlign w:val="center"/>
          </w:tcPr>
          <w:p>
            <w:pPr>
              <w:pStyle w:val="0"/>
            </w:pPr>
            <w:r>
              <w:rPr>
                <w:sz w:val="20"/>
              </w:rPr>
            </w:r>
          </w:p>
        </w:tc>
        <w:tc>
          <w:tcPr>
            <w:tcW w:w="1247" w:type="dxa"/>
            <w:vAlign w:val="center"/>
          </w:tcPr>
          <w:p>
            <w:pPr>
              <w:pStyle w:val="0"/>
              <w:jc w:val="center"/>
            </w:pPr>
            <w:r>
              <w:rPr>
                <w:sz w:val="20"/>
              </w:rPr>
              <w:t xml:space="preserve">9</w:t>
            </w:r>
          </w:p>
        </w:tc>
        <w:tc>
          <w:tcPr>
            <w:tcW w:w="1417" w:type="dxa"/>
            <w:vAlign w:val="center"/>
          </w:tcPr>
          <w:p>
            <w:pPr>
              <w:pStyle w:val="0"/>
              <w:jc w:val="center"/>
            </w:pPr>
            <w:r>
              <w:rPr>
                <w:sz w:val="20"/>
              </w:rPr>
              <w:t xml:space="preserve">6,75</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13,75</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14,5</w:t>
            </w:r>
          </w:p>
        </w:tc>
        <w:tc>
          <w:tcPr>
            <w:tcW w:w="1361" w:type="dxa"/>
            <w:vAlign w:val="center"/>
          </w:tcPr>
          <w:p>
            <w:pPr>
              <w:pStyle w:val="0"/>
            </w:pPr>
            <w:r>
              <w:rPr>
                <w:sz w:val="20"/>
              </w:rPr>
            </w:r>
          </w:p>
        </w:tc>
        <w:tc>
          <w:tcPr>
            <w:tcW w:w="1247" w:type="dxa"/>
            <w:vAlign w:val="center"/>
          </w:tcPr>
          <w:p>
            <w:pPr>
              <w:pStyle w:val="0"/>
              <w:jc w:val="center"/>
            </w:pPr>
            <w:r>
              <w:rPr>
                <w:sz w:val="20"/>
              </w:rPr>
              <w:t xml:space="preserve">5,25</w:t>
            </w:r>
          </w:p>
        </w:tc>
        <w:tc>
          <w:tcPr>
            <w:tcW w:w="1417" w:type="dxa"/>
            <w:vAlign w:val="center"/>
          </w:tcPr>
          <w:p>
            <w:pPr>
              <w:pStyle w:val="0"/>
              <w:jc w:val="center"/>
            </w:pPr>
            <w:r>
              <w:rPr>
                <w:sz w:val="20"/>
              </w:rPr>
              <w:t xml:space="preserve">3,25</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2,25</w:t>
            </w:r>
          </w:p>
        </w:tc>
        <w:tc>
          <w:tcPr>
            <w:tcW w:w="1025" w:type="dxa"/>
            <w:vAlign w:val="center"/>
          </w:tcPr>
          <w:p>
            <w:pPr>
              <w:pStyle w:val="0"/>
            </w:pPr>
            <w:r>
              <w:rPr>
                <w:sz w:val="20"/>
              </w:rPr>
            </w:r>
          </w:p>
        </w:tc>
        <w:tc>
          <w:tcPr>
            <w:tcW w:w="1020" w:type="dxa"/>
            <w:vAlign w:val="center"/>
          </w:tcPr>
          <w:p>
            <w:pPr>
              <w:pStyle w:val="0"/>
              <w:jc w:val="center"/>
            </w:pPr>
            <w:r>
              <w:rPr>
                <w:sz w:val="20"/>
              </w:rPr>
              <w:t xml:space="preserve">7,75</w:t>
            </w:r>
          </w:p>
        </w:tc>
        <w:tc>
          <w:tcPr>
            <w:tcW w:w="1361" w:type="dxa"/>
            <w:vAlign w:val="center"/>
          </w:tcPr>
          <w:p>
            <w:pPr>
              <w:pStyle w:val="0"/>
            </w:pPr>
            <w:r>
              <w:rPr>
                <w:sz w:val="20"/>
              </w:rPr>
            </w:r>
          </w:p>
        </w:tc>
        <w:tc>
          <w:tcPr>
            <w:tcW w:w="1247" w:type="dxa"/>
            <w:vAlign w:val="center"/>
          </w:tcPr>
          <w:p>
            <w:pPr>
              <w:pStyle w:val="0"/>
              <w:jc w:val="center"/>
            </w:pPr>
            <w:r>
              <w:rPr>
                <w:sz w:val="20"/>
              </w:rPr>
              <w:t xml:space="preserve">7</w:t>
            </w:r>
          </w:p>
        </w:tc>
        <w:tc>
          <w:tcPr>
            <w:tcW w:w="1417" w:type="dxa"/>
            <w:vAlign w:val="center"/>
          </w:tcPr>
          <w:p>
            <w:pPr>
              <w:pStyle w:val="0"/>
              <w:jc w:val="center"/>
            </w:pPr>
            <w:r>
              <w:rPr>
                <w:sz w:val="20"/>
              </w:rPr>
              <w:t xml:space="preserve">5,75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0,75</w:t>
            </w:r>
          </w:p>
        </w:tc>
        <w:tc>
          <w:tcPr>
            <w:tcW w:w="1025" w:type="dxa"/>
            <w:vAlign w:val="center"/>
          </w:tcPr>
          <w:p>
            <w:pPr>
              <w:pStyle w:val="0"/>
            </w:pPr>
            <w:r>
              <w:rPr>
                <w:sz w:val="20"/>
              </w:rPr>
            </w:r>
          </w:p>
        </w:tc>
        <w:tc>
          <w:tcPr>
            <w:tcW w:w="1020" w:type="dxa"/>
            <w:vAlign w:val="center"/>
          </w:tcPr>
          <w:p>
            <w:pPr>
              <w:pStyle w:val="0"/>
              <w:jc w:val="center"/>
            </w:pPr>
            <w:r>
              <w:rPr>
                <w:sz w:val="20"/>
              </w:rPr>
              <w:t xml:space="preserve">5,5</w:t>
            </w:r>
          </w:p>
        </w:tc>
        <w:tc>
          <w:tcPr>
            <w:tcW w:w="1361" w:type="dxa"/>
            <w:vAlign w:val="center"/>
          </w:tcPr>
          <w:p>
            <w:pPr>
              <w:pStyle w:val="0"/>
            </w:pPr>
            <w:r>
              <w:rPr>
                <w:sz w:val="20"/>
              </w:rPr>
            </w:r>
          </w:p>
        </w:tc>
        <w:tc>
          <w:tcPr>
            <w:tcW w:w="1247" w:type="dxa"/>
            <w:vAlign w:val="center"/>
          </w:tcPr>
          <w:p>
            <w:pPr>
              <w:pStyle w:val="0"/>
              <w:jc w:val="center"/>
            </w:pPr>
            <w:r>
              <w:rPr>
                <w:sz w:val="20"/>
              </w:rPr>
              <w:t xml:space="preserve">3,25</w:t>
            </w:r>
          </w:p>
        </w:tc>
        <w:tc>
          <w:tcPr>
            <w:tcW w:w="1417" w:type="dxa"/>
            <w:vAlign w:val="center"/>
          </w:tcPr>
          <w:p>
            <w:pPr>
              <w:pStyle w:val="0"/>
              <w:jc w:val="center"/>
            </w:pPr>
            <w:r>
              <w:rPr>
                <w:sz w:val="20"/>
              </w:rPr>
              <w:t xml:space="preserve">2,75</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14,25</w:t>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10</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13,75</w:t>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9</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0,5</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5</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9</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5</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pPr>
            <w:r>
              <w:rPr>
                <w:sz w:val="20"/>
              </w:rPr>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5</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0</w:t>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Терского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5,5</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3,5</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5,5</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4,5</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pPr>
            <w:r>
              <w:rPr>
                <w:sz w:val="20"/>
              </w:rPr>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pPr>
            <w:r>
              <w:rPr>
                <w:sz w:val="20"/>
              </w:rPr>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1,5</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2</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1,5</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2</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8</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2</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"Межрайонная многопрофильная больница"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54,75</w:t>
            </w:r>
          </w:p>
        </w:tc>
        <w:tc>
          <w:tcPr>
            <w:tcW w:w="1134" w:type="dxa"/>
            <w:vAlign w:val="center"/>
          </w:tcPr>
          <w:p>
            <w:pPr>
              <w:pStyle w:val="0"/>
              <w:jc w:val="center"/>
            </w:pPr>
            <w:r>
              <w:rPr>
                <w:sz w:val="20"/>
              </w:rPr>
              <w:t xml:space="preserve">2,25</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19,5</w:t>
            </w:r>
          </w:p>
        </w:tc>
        <w:tc>
          <w:tcPr>
            <w:tcW w:w="1361" w:type="dxa"/>
            <w:vAlign w:val="center"/>
          </w:tcPr>
          <w:p>
            <w:pPr>
              <w:pStyle w:val="0"/>
            </w:pPr>
            <w:r>
              <w:rPr>
                <w:sz w:val="20"/>
              </w:rPr>
            </w:r>
          </w:p>
        </w:tc>
        <w:tc>
          <w:tcPr>
            <w:tcW w:w="1247" w:type="dxa"/>
            <w:vAlign w:val="center"/>
          </w:tcPr>
          <w:p>
            <w:pPr>
              <w:pStyle w:val="0"/>
              <w:jc w:val="center"/>
            </w:pPr>
            <w:r>
              <w:rPr>
                <w:sz w:val="20"/>
              </w:rPr>
              <w:t xml:space="preserve">11,5</w:t>
            </w:r>
          </w:p>
        </w:tc>
        <w:tc>
          <w:tcPr>
            <w:tcW w:w="1417" w:type="dxa"/>
            <w:vAlign w:val="center"/>
          </w:tcPr>
          <w:p>
            <w:pPr>
              <w:pStyle w:val="0"/>
              <w:jc w:val="center"/>
            </w:pPr>
            <w:r>
              <w:rPr>
                <w:sz w:val="20"/>
              </w:rPr>
              <w:t xml:space="preserve">4,25</w:t>
            </w:r>
          </w:p>
        </w:tc>
        <w:tc>
          <w:tcPr>
            <w:tcW w:w="1078" w:type="dxa"/>
            <w:vAlign w:val="center"/>
          </w:tcPr>
          <w:p>
            <w:pPr>
              <w:pStyle w:val="0"/>
              <w:jc w:val="center"/>
            </w:pPr>
            <w:r>
              <w:rPr>
                <w:sz w:val="20"/>
              </w:rPr>
              <w:t xml:space="preserve">0,25</w:t>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51,75</w:t>
            </w:r>
          </w:p>
        </w:tc>
        <w:tc>
          <w:tcPr>
            <w:tcW w:w="1134" w:type="dxa"/>
            <w:vAlign w:val="center"/>
          </w:tcPr>
          <w:p>
            <w:pPr>
              <w:pStyle w:val="0"/>
              <w:jc w:val="center"/>
            </w:pPr>
            <w:r>
              <w:rPr>
                <w:sz w:val="20"/>
              </w:rPr>
              <w:t xml:space="preserve">1,5</w:t>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16,5</w:t>
            </w:r>
          </w:p>
        </w:tc>
        <w:tc>
          <w:tcPr>
            <w:tcW w:w="1361" w:type="dxa"/>
            <w:vAlign w:val="center"/>
          </w:tcPr>
          <w:p>
            <w:pPr>
              <w:pStyle w:val="0"/>
            </w:pPr>
            <w:r>
              <w:rPr>
                <w:sz w:val="20"/>
              </w:rPr>
            </w:r>
          </w:p>
        </w:tc>
        <w:tc>
          <w:tcPr>
            <w:tcW w:w="1247" w:type="dxa"/>
            <w:vAlign w:val="center"/>
          </w:tcPr>
          <w:p>
            <w:pPr>
              <w:pStyle w:val="0"/>
              <w:jc w:val="center"/>
            </w:pPr>
            <w:r>
              <w:rPr>
                <w:sz w:val="20"/>
              </w:rPr>
              <w:t xml:space="preserve">7,5</w:t>
            </w:r>
          </w:p>
        </w:tc>
        <w:tc>
          <w:tcPr>
            <w:tcW w:w="1417" w:type="dxa"/>
            <w:vAlign w:val="center"/>
          </w:tcPr>
          <w:p>
            <w:pPr>
              <w:pStyle w:val="0"/>
              <w:jc w:val="center"/>
            </w:pPr>
            <w:r>
              <w:rPr>
                <w:sz w:val="20"/>
              </w:rPr>
              <w:t xml:space="preserve">4,25</w:t>
            </w:r>
          </w:p>
        </w:tc>
        <w:tc>
          <w:tcPr>
            <w:tcW w:w="1078" w:type="dxa"/>
            <w:vAlign w:val="center"/>
          </w:tcPr>
          <w:p>
            <w:pPr>
              <w:pStyle w:val="0"/>
              <w:jc w:val="center"/>
            </w:pPr>
            <w:r>
              <w:rPr>
                <w:sz w:val="20"/>
              </w:rPr>
              <w:t xml:space="preserve">0,25</w:t>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jc w:val="center"/>
            </w:pPr>
            <w:r>
              <w:rPr>
                <w:sz w:val="20"/>
              </w:rPr>
              <w:t xml:space="preserve">1</w:t>
            </w:r>
          </w:p>
        </w:tc>
        <w:tc>
          <w:tcPr>
            <w:tcW w:w="1020" w:type="dxa"/>
            <w:vAlign w:val="center"/>
          </w:tcPr>
          <w:p>
            <w:pPr>
              <w:pStyle w:val="0"/>
              <w:jc w:val="center"/>
            </w:pPr>
            <w:r>
              <w:rPr>
                <w:sz w:val="20"/>
              </w:rPr>
              <w:t xml:space="preserve">8,75</w:t>
            </w:r>
          </w:p>
        </w:tc>
        <w:tc>
          <w:tcPr>
            <w:tcW w:w="1361" w:type="dxa"/>
            <w:vAlign w:val="center"/>
          </w:tcPr>
          <w:p>
            <w:pPr>
              <w:pStyle w:val="0"/>
            </w:pPr>
            <w:r>
              <w:rPr>
                <w:sz w:val="20"/>
              </w:rPr>
            </w:r>
          </w:p>
        </w:tc>
        <w:tc>
          <w:tcPr>
            <w:tcW w:w="1247" w:type="dxa"/>
            <w:vAlign w:val="center"/>
          </w:tcPr>
          <w:p>
            <w:pPr>
              <w:pStyle w:val="0"/>
              <w:jc w:val="center"/>
            </w:pPr>
            <w:r>
              <w:rPr>
                <w:sz w:val="20"/>
              </w:rPr>
              <w:t xml:space="preserve">8</w:t>
            </w:r>
          </w:p>
        </w:tc>
        <w:tc>
          <w:tcPr>
            <w:tcW w:w="1417" w:type="dxa"/>
            <w:vAlign w:val="center"/>
          </w:tcPr>
          <w:p>
            <w:pPr>
              <w:pStyle w:val="0"/>
              <w:jc w:val="center"/>
            </w:pPr>
            <w:r>
              <w:rPr>
                <w:sz w:val="20"/>
              </w:rPr>
              <w:t xml:space="preserve">2,5</w:t>
            </w:r>
          </w:p>
        </w:tc>
        <w:tc>
          <w:tcPr>
            <w:tcW w:w="1078" w:type="dxa"/>
            <w:vAlign w:val="center"/>
          </w:tcPr>
          <w:p>
            <w:pPr>
              <w:pStyle w:val="0"/>
              <w:jc w:val="center"/>
            </w:pPr>
            <w:r>
              <w:rPr>
                <w:sz w:val="20"/>
              </w:rPr>
              <w:t xml:space="preserve">0</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1,25</w:t>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6,75</w:t>
            </w:r>
          </w:p>
        </w:tc>
        <w:tc>
          <w:tcPr>
            <w:tcW w:w="1361" w:type="dxa"/>
            <w:vAlign w:val="center"/>
          </w:tcPr>
          <w:p>
            <w:pPr>
              <w:pStyle w:val="0"/>
            </w:pPr>
            <w:r>
              <w:rPr>
                <w:sz w:val="20"/>
              </w:rPr>
            </w:r>
          </w:p>
        </w:tc>
        <w:tc>
          <w:tcPr>
            <w:tcW w:w="1247" w:type="dxa"/>
            <w:vAlign w:val="center"/>
          </w:tcPr>
          <w:p>
            <w:pPr>
              <w:pStyle w:val="0"/>
              <w:jc w:val="center"/>
            </w:pPr>
            <w:r>
              <w:rPr>
                <w:sz w:val="20"/>
              </w:rPr>
              <w:t xml:space="preserve">4,25</w:t>
            </w:r>
          </w:p>
        </w:tc>
        <w:tc>
          <w:tcPr>
            <w:tcW w:w="1417" w:type="dxa"/>
            <w:vAlign w:val="center"/>
          </w:tcPr>
          <w:p>
            <w:pPr>
              <w:pStyle w:val="0"/>
              <w:jc w:val="center"/>
            </w:pPr>
            <w:r>
              <w:rPr>
                <w:sz w:val="20"/>
              </w:rPr>
              <w:t xml:space="preserve">2,5</w:t>
            </w:r>
          </w:p>
        </w:tc>
        <w:tc>
          <w:tcPr>
            <w:tcW w:w="1078" w:type="dxa"/>
            <w:vAlign w:val="center"/>
          </w:tcPr>
          <w:p>
            <w:pPr>
              <w:pStyle w:val="0"/>
              <w:jc w:val="center"/>
            </w:pPr>
            <w:r>
              <w:rPr>
                <w:sz w:val="20"/>
              </w:rPr>
              <w:t xml:space="preserve">0</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54,75</w:t>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10,75</w:t>
            </w:r>
          </w:p>
        </w:tc>
        <w:tc>
          <w:tcPr>
            <w:tcW w:w="1361" w:type="dxa"/>
            <w:vAlign w:val="center"/>
          </w:tcPr>
          <w:p>
            <w:pPr>
              <w:pStyle w:val="0"/>
            </w:pPr>
            <w:r>
              <w:rPr>
                <w:sz w:val="20"/>
              </w:rPr>
            </w:r>
          </w:p>
        </w:tc>
        <w:tc>
          <w:tcPr>
            <w:tcW w:w="1247" w:type="dxa"/>
            <w:vAlign w:val="center"/>
          </w:tcPr>
          <w:p>
            <w:pPr>
              <w:pStyle w:val="0"/>
              <w:jc w:val="center"/>
            </w:pPr>
            <w:r>
              <w:rPr>
                <w:sz w:val="20"/>
              </w:rPr>
              <w:t xml:space="preserve">3,5</w:t>
            </w:r>
          </w:p>
        </w:tc>
        <w:tc>
          <w:tcPr>
            <w:tcW w:w="1417" w:type="dxa"/>
            <w:vAlign w:val="center"/>
          </w:tcPr>
          <w:p>
            <w:pPr>
              <w:pStyle w:val="0"/>
              <w:jc w:val="center"/>
            </w:pPr>
            <w:r>
              <w:rPr>
                <w:sz w:val="20"/>
              </w:rPr>
              <w:t xml:space="preserve">1,75</w:t>
            </w:r>
          </w:p>
        </w:tc>
        <w:tc>
          <w:tcPr>
            <w:tcW w:w="1078" w:type="dxa"/>
            <w:vAlign w:val="center"/>
          </w:tcPr>
          <w:p>
            <w:pPr>
              <w:pStyle w:val="0"/>
              <w:jc w:val="center"/>
            </w:pPr>
            <w:r>
              <w:rPr>
                <w:sz w:val="20"/>
              </w:rPr>
              <w:t xml:space="preserve">0,25</w:t>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5175</w:t>
            </w:r>
          </w:p>
        </w:tc>
        <w:tc>
          <w:tcPr>
            <w:tcW w:w="1134" w:type="dxa"/>
            <w:vAlign w:val="center"/>
          </w:tcPr>
          <w:p>
            <w:pPr>
              <w:pStyle w:val="0"/>
              <w:jc w:val="center"/>
            </w:pPr>
            <w:r>
              <w:rPr>
                <w:sz w:val="20"/>
              </w:rPr>
              <w:t xml:space="preserve">0,25</w:t>
            </w:r>
          </w:p>
        </w:tc>
        <w:tc>
          <w:tcPr>
            <w:tcW w:w="1025" w:type="dxa"/>
            <w:vAlign w:val="center"/>
          </w:tcPr>
          <w:p>
            <w:pPr>
              <w:pStyle w:val="0"/>
            </w:pPr>
            <w:r>
              <w:rPr>
                <w:sz w:val="20"/>
              </w:rPr>
            </w:r>
          </w:p>
        </w:tc>
        <w:tc>
          <w:tcPr>
            <w:tcW w:w="1020" w:type="dxa"/>
            <w:vAlign w:val="center"/>
          </w:tcPr>
          <w:p>
            <w:pPr>
              <w:pStyle w:val="0"/>
              <w:jc w:val="center"/>
            </w:pPr>
            <w:r>
              <w:rPr>
                <w:sz w:val="20"/>
              </w:rPr>
              <w:t xml:space="preserve">9,75</w:t>
            </w:r>
          </w:p>
        </w:tc>
        <w:tc>
          <w:tcPr>
            <w:tcW w:w="1361" w:type="dxa"/>
            <w:vAlign w:val="center"/>
          </w:tcPr>
          <w:p>
            <w:pPr>
              <w:pStyle w:val="0"/>
            </w:pPr>
            <w:r>
              <w:rPr>
                <w:sz w:val="20"/>
              </w:rPr>
            </w:r>
          </w:p>
        </w:tc>
        <w:tc>
          <w:tcPr>
            <w:tcW w:w="1247" w:type="dxa"/>
            <w:vAlign w:val="center"/>
          </w:tcPr>
          <w:p>
            <w:pPr>
              <w:pStyle w:val="0"/>
              <w:jc w:val="center"/>
            </w:pPr>
            <w:r>
              <w:rPr>
                <w:sz w:val="20"/>
              </w:rPr>
              <w:t xml:space="preserve">3,25</w:t>
            </w:r>
          </w:p>
        </w:tc>
        <w:tc>
          <w:tcPr>
            <w:tcW w:w="1417" w:type="dxa"/>
            <w:vAlign w:val="center"/>
          </w:tcPr>
          <w:p>
            <w:pPr>
              <w:pStyle w:val="0"/>
              <w:jc w:val="center"/>
            </w:pPr>
            <w:r>
              <w:rPr>
                <w:sz w:val="20"/>
              </w:rPr>
              <w:t xml:space="preserve">1,75</w:t>
            </w:r>
          </w:p>
        </w:tc>
        <w:tc>
          <w:tcPr>
            <w:tcW w:w="1078" w:type="dxa"/>
            <w:vAlign w:val="center"/>
          </w:tcPr>
          <w:p>
            <w:pPr>
              <w:pStyle w:val="0"/>
              <w:jc w:val="center"/>
            </w:pPr>
            <w:r>
              <w:rPr>
                <w:sz w:val="20"/>
              </w:rPr>
              <w:t xml:space="preserve">0,25</w:t>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16</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16</w:t>
            </w:r>
          </w:p>
        </w:tc>
        <w:tc>
          <w:tcPr>
            <w:tcW w:w="1361" w:type="dxa"/>
            <w:vAlign w:val="center"/>
          </w:tcPr>
          <w:p>
            <w:pPr>
              <w:pStyle w:val="0"/>
            </w:pPr>
            <w:r>
              <w:rPr>
                <w:sz w:val="20"/>
              </w:rPr>
            </w:r>
          </w:p>
        </w:tc>
        <w:tc>
          <w:tcPr>
            <w:tcW w:w="1247" w:type="dxa"/>
            <w:vAlign w:val="center"/>
          </w:tcPr>
          <w:p>
            <w:pPr>
              <w:pStyle w:val="0"/>
              <w:jc w:val="center"/>
            </w:pPr>
            <w:r>
              <w:rPr>
                <w:sz w:val="20"/>
              </w:rPr>
              <w:t xml:space="preserve">6</w:t>
            </w:r>
          </w:p>
        </w:tc>
        <w:tc>
          <w:tcPr>
            <w:tcW w:w="1417" w:type="dxa"/>
            <w:vAlign w:val="center"/>
          </w:tcPr>
          <w:p>
            <w:pPr>
              <w:pStyle w:val="0"/>
              <w:jc w:val="center"/>
            </w:pPr>
            <w:r>
              <w:rPr>
                <w:sz w:val="20"/>
              </w:rPr>
              <w:t xml:space="preserve">2</w:t>
            </w:r>
          </w:p>
        </w:tc>
        <w:tc>
          <w:tcPr>
            <w:tcW w:w="1078" w:type="dxa"/>
            <w:vAlign w:val="center"/>
          </w:tcPr>
          <w:p>
            <w:pPr>
              <w:pStyle w:val="0"/>
              <w:jc w:val="center"/>
            </w:pPr>
            <w:r>
              <w:rPr>
                <w:sz w:val="20"/>
              </w:rPr>
              <w:t xml:space="preserve">0</w:t>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7</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1</w:t>
            </w:r>
          </w:p>
        </w:tc>
        <w:tc>
          <w:tcPr>
            <w:tcW w:w="1078" w:type="dxa"/>
            <w:vAlign w:val="center"/>
          </w:tcPr>
          <w:p>
            <w:pPr>
              <w:pStyle w:val="0"/>
              <w:jc w:val="center"/>
            </w:pPr>
            <w:r>
              <w:rPr>
                <w:sz w:val="20"/>
              </w:rPr>
              <w:t xml:space="preserve">0</w:t>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16</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9</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jc w:val="center"/>
            </w:pPr>
            <w:r>
              <w:rPr>
                <w:sz w:val="20"/>
              </w:rPr>
              <w:t xml:space="preserve">0</w:t>
            </w:r>
          </w:p>
        </w:tc>
      </w:tr>
      <w:tr>
        <w:tc>
          <w:tcPr>
            <w:tcW w:w="1756" w:type="dxa"/>
            <w:vAlign w:val="center"/>
            <w:vMerge w:val="restart"/>
          </w:tcPr>
          <w:p>
            <w:pPr>
              <w:pStyle w:val="0"/>
              <w:jc w:val="center"/>
            </w:pPr>
            <w:r>
              <w:rPr>
                <w:sz w:val="20"/>
              </w:rPr>
              <w:t xml:space="preserve">ГБУЗ "Центральная районная больница им. Хацукова А.А."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9,25</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9,25</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6</w:t>
            </w:r>
          </w:p>
        </w:tc>
        <w:tc>
          <w:tcPr>
            <w:tcW w:w="1361" w:type="dxa"/>
            <w:vAlign w:val="center"/>
          </w:tcPr>
          <w:p>
            <w:pPr>
              <w:pStyle w:val="0"/>
            </w:pPr>
            <w:r>
              <w:rPr>
                <w:sz w:val="20"/>
              </w:rPr>
            </w:r>
          </w:p>
        </w:tc>
        <w:tc>
          <w:tcPr>
            <w:tcW w:w="1247" w:type="dxa"/>
            <w:vAlign w:val="center"/>
          </w:tcPr>
          <w:p>
            <w:pPr>
              <w:pStyle w:val="0"/>
              <w:jc w:val="center"/>
            </w:pPr>
            <w:r>
              <w:rPr>
                <w:sz w:val="20"/>
              </w:rPr>
              <w:t xml:space="preserve">5</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3,25</w:t>
            </w:r>
          </w:p>
        </w:tc>
        <w:tc>
          <w:tcPr>
            <w:tcW w:w="1361" w:type="dxa"/>
            <w:vAlign w:val="center"/>
          </w:tcPr>
          <w:p>
            <w:pPr>
              <w:pStyle w:val="0"/>
            </w:pPr>
            <w:r>
              <w:rPr>
                <w:sz w:val="20"/>
              </w:rPr>
            </w:r>
          </w:p>
        </w:tc>
        <w:tc>
          <w:tcPr>
            <w:tcW w:w="124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3,25</w:t>
            </w:r>
          </w:p>
        </w:tc>
        <w:tc>
          <w:tcPr>
            <w:tcW w:w="1361" w:type="dxa"/>
            <w:vAlign w:val="center"/>
          </w:tcPr>
          <w:p>
            <w:pPr>
              <w:pStyle w:val="0"/>
            </w:pPr>
            <w:r>
              <w:rPr>
                <w:sz w:val="20"/>
              </w:rPr>
            </w:r>
          </w:p>
        </w:tc>
        <w:tc>
          <w:tcPr>
            <w:tcW w:w="124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7</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2</w:t>
            </w:r>
          </w:p>
        </w:tc>
        <w:tc>
          <w:tcPr>
            <w:tcW w:w="1025" w:type="dxa"/>
            <w:vAlign w:val="center"/>
          </w:tcPr>
          <w:p>
            <w:pPr>
              <w:pStyle w:val="0"/>
            </w:pPr>
            <w:r>
              <w:rPr>
                <w:sz w:val="20"/>
              </w:rPr>
            </w:r>
          </w:p>
        </w:tc>
        <w:tc>
          <w:tcPr>
            <w:tcW w:w="1020" w:type="dxa"/>
            <w:vAlign w:val="center"/>
          </w:tcPr>
          <w:p>
            <w:pPr>
              <w:pStyle w:val="0"/>
              <w:jc w:val="center"/>
            </w:pPr>
            <w:r>
              <w:rPr>
                <w:sz w:val="20"/>
              </w:rPr>
              <w:t xml:space="preserve">4</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3</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Черекского муниципального района</w:t>
            </w:r>
          </w:p>
        </w:tc>
        <w:tc>
          <w:tcPr>
            <w:gridSpan w:val="2"/>
            <w:tcW w:w="2551" w:type="dxa"/>
            <w:vAlign w:val="center"/>
            <w:vMerge w:val="restart"/>
          </w:tcPr>
          <w:p>
            <w:pPr>
              <w:pStyle w:val="0"/>
              <w:jc w:val="center"/>
            </w:pPr>
            <w:r>
              <w:rPr>
                <w:sz w:val="20"/>
              </w:rPr>
              <w:t xml:space="preserve">Число должностей всего</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w:t>
            </w:r>
          </w:p>
        </w:tc>
        <w:tc>
          <w:tcPr>
            <w:tcW w:w="1134" w:type="dxa"/>
            <w:vAlign w:val="center"/>
          </w:tcPr>
          <w:p>
            <w:pPr>
              <w:pStyle w:val="0"/>
              <w:jc w:val="center"/>
            </w:pPr>
            <w:r>
              <w:rPr>
                <w:sz w:val="20"/>
              </w:rPr>
              <w:t xml:space="preserve">0,75</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0,5</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0,75</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0</w:t>
            </w:r>
          </w:p>
        </w:tc>
        <w:tc>
          <w:tcPr>
            <w:tcW w:w="1025" w:type="dxa"/>
            <w:vAlign w:val="center"/>
          </w:tcPr>
          <w:p>
            <w:pPr>
              <w:pStyle w:val="0"/>
            </w:pPr>
            <w:r>
              <w:rPr>
                <w:sz w:val="20"/>
              </w:rPr>
            </w:r>
          </w:p>
        </w:tc>
        <w:tc>
          <w:tcPr>
            <w:tcW w:w="1020" w:type="dxa"/>
            <w:vAlign w:val="center"/>
          </w:tcPr>
          <w:p>
            <w:pPr>
              <w:pStyle w:val="0"/>
              <w:jc w:val="center"/>
            </w:pPr>
            <w:r>
              <w:rPr>
                <w:sz w:val="20"/>
              </w:rPr>
              <w:t xml:space="preserve">1,5</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1</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0</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0,5</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0</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pPr>
            <w:r>
              <w:rPr>
                <w:sz w:val="20"/>
              </w:rPr>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gridSpan w:val="2"/>
            <w:tcW w:w="2721" w:type="dxa"/>
            <w:vAlign w:val="center"/>
          </w:tcPr>
          <w:p>
            <w:pPr>
              <w:pStyle w:val="0"/>
              <w:jc w:val="center"/>
            </w:pPr>
            <w:r>
              <w:rPr>
                <w:sz w:val="20"/>
              </w:rPr>
              <w:t xml:space="preserve">АПУ</w:t>
            </w:r>
          </w:p>
        </w:tc>
        <w:tc>
          <w:tcPr>
            <w:tcW w:w="1304" w:type="dxa"/>
            <w:vAlign w:val="center"/>
          </w:tcPr>
          <w:p>
            <w:pPr>
              <w:pStyle w:val="0"/>
            </w:pPr>
            <w:r>
              <w:rPr>
                <w:sz w:val="20"/>
              </w:rPr>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vMerge w:val="continue"/>
          </w:tcPr>
          <w:p/>
        </w:tc>
        <w:tc>
          <w:tcPr>
            <w:vMerge w:val="continue"/>
          </w:tcPr>
          <w:p/>
        </w:tc>
        <w:tc>
          <w:tcPr>
            <w:gridSpan w:val="2"/>
            <w:tcW w:w="2721" w:type="dxa"/>
            <w:vAlign w:val="center"/>
          </w:tcPr>
          <w:p>
            <w:pPr>
              <w:pStyle w:val="0"/>
              <w:jc w:val="center"/>
            </w:pPr>
            <w:r>
              <w:rPr>
                <w:sz w:val="20"/>
              </w:rPr>
              <w:t xml:space="preserve">Стационар</w:t>
            </w:r>
          </w:p>
        </w:tc>
        <w:tc>
          <w:tcPr>
            <w:tcW w:w="1304" w:type="dxa"/>
            <w:vAlign w:val="center"/>
          </w:tcPr>
          <w:p>
            <w:pPr>
              <w:pStyle w:val="0"/>
            </w:pPr>
            <w:r>
              <w:rPr>
                <w:sz w:val="20"/>
              </w:rPr>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pPr>
            <w:r>
              <w:rPr>
                <w:sz w:val="20"/>
              </w:rPr>
            </w:r>
          </w:p>
        </w:tc>
        <w:tc>
          <w:tcPr>
            <w:tcW w:w="1361" w:type="dxa"/>
            <w:vAlign w:val="center"/>
          </w:tcPr>
          <w:p>
            <w:pPr>
              <w:pStyle w:val="0"/>
            </w:pPr>
            <w:r>
              <w:rPr>
                <w:sz w:val="20"/>
              </w:rPr>
            </w:r>
          </w:p>
        </w:tc>
        <w:tc>
          <w:tcPr>
            <w:tcW w:w="1247" w:type="dxa"/>
            <w:vAlign w:val="center"/>
          </w:tcPr>
          <w:p>
            <w:pPr>
              <w:pStyle w:val="0"/>
            </w:pPr>
            <w:r>
              <w:rPr>
                <w:sz w:val="20"/>
              </w:rPr>
            </w:r>
          </w:p>
        </w:tc>
        <w:tc>
          <w:tcPr>
            <w:tcW w:w="1417" w:type="dxa"/>
            <w:vAlign w:val="center"/>
          </w:tcPr>
          <w:p>
            <w:pPr>
              <w:pStyle w:val="0"/>
            </w:pPr>
            <w:r>
              <w:rPr>
                <w:sz w:val="20"/>
              </w:rPr>
            </w:r>
          </w:p>
        </w:tc>
        <w:tc>
          <w:tcPr>
            <w:tcW w:w="1078" w:type="dxa"/>
            <w:vAlign w:val="center"/>
          </w:tcPr>
          <w:p>
            <w:pPr>
              <w:pStyle w:val="0"/>
            </w:pPr>
            <w:r>
              <w:rPr>
                <w:sz w:val="20"/>
              </w:rPr>
            </w:r>
          </w:p>
        </w:tc>
      </w:tr>
      <w:tr>
        <w:tc>
          <w:tcPr>
            <w:tcW w:w="1756" w:type="dxa"/>
            <w:vAlign w:val="center"/>
            <w:vMerge w:val="restart"/>
          </w:tcPr>
          <w:p>
            <w:pPr>
              <w:pStyle w:val="0"/>
              <w:jc w:val="center"/>
            </w:pPr>
            <w:r>
              <w:rPr>
                <w:sz w:val="20"/>
              </w:rPr>
              <w:t xml:space="preserve">ГБУЗ "Центральная районная больница" Эльбрусского муниципального района</w:t>
            </w:r>
          </w:p>
        </w:tc>
        <w:tc>
          <w:tcPr>
            <w:tcW w:w="1077" w:type="dxa"/>
            <w:vAlign w:val="center"/>
            <w:vMerge w:val="restart"/>
          </w:tcPr>
          <w:p>
            <w:pPr>
              <w:pStyle w:val="0"/>
              <w:jc w:val="center"/>
            </w:pPr>
            <w:r>
              <w:rPr>
                <w:sz w:val="20"/>
              </w:rPr>
              <w:t xml:space="preserve">Число должностей всего</w:t>
            </w:r>
          </w:p>
        </w:tc>
        <w:tc>
          <w:tcPr>
            <w:gridSpan w:val="2"/>
            <w:tcW w:w="2721"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jc w:val="center"/>
            </w:pPr>
            <w:r>
              <w:rPr>
                <w:sz w:val="20"/>
              </w:rPr>
              <w:t xml:space="preserve">1</w:t>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3,5</w:t>
            </w:r>
          </w:p>
        </w:tc>
        <w:tc>
          <w:tcPr>
            <w:tcW w:w="1361" w:type="dxa"/>
            <w:vAlign w:val="center"/>
          </w:tcPr>
          <w:p>
            <w:pPr>
              <w:pStyle w:val="0"/>
            </w:pPr>
            <w:r>
              <w:rPr>
                <w:sz w:val="20"/>
              </w:rPr>
            </w:r>
          </w:p>
        </w:tc>
        <w:tc>
          <w:tcPr>
            <w:tcW w:w="1247" w:type="dxa"/>
            <w:vAlign w:val="center"/>
          </w:tcPr>
          <w:p>
            <w:pPr>
              <w:pStyle w:val="0"/>
              <w:jc w:val="center"/>
            </w:pPr>
            <w:r>
              <w:rPr>
                <w:sz w:val="20"/>
              </w:rPr>
              <w:t xml:space="preserve">3</w:t>
            </w:r>
          </w:p>
        </w:tc>
        <w:tc>
          <w:tcPr>
            <w:tcW w:w="1417" w:type="dxa"/>
            <w:vAlign w:val="center"/>
          </w:tcPr>
          <w:p>
            <w:pPr>
              <w:pStyle w:val="0"/>
              <w:jc w:val="center"/>
            </w:pPr>
            <w:r>
              <w:rPr>
                <w:sz w:val="20"/>
              </w:rPr>
              <w:t xml:space="preserve">3</w:t>
            </w:r>
          </w:p>
        </w:tc>
        <w:tc>
          <w:tcPr>
            <w:tcW w:w="1078" w:type="dxa"/>
            <w:vAlign w:val="center"/>
          </w:tcPr>
          <w:p>
            <w:pPr>
              <w:pStyle w:val="0"/>
            </w:pPr>
            <w:r>
              <w:rPr>
                <w:sz w:val="20"/>
              </w:rPr>
            </w:r>
          </w:p>
        </w:tc>
      </w:tr>
      <w:tr>
        <w:tc>
          <w:tcPr>
            <w:vMerge w:val="continue"/>
          </w:tcPr>
          <w:p/>
        </w:tc>
        <w:tc>
          <w:tcPr>
            <w:vMerge w:val="continue"/>
          </w:tcPr>
          <w:p/>
        </w:tc>
        <w:tc>
          <w:tcPr>
            <w:gridSpan w:val="2"/>
            <w:tcW w:w="2721"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w:t>
            </w:r>
          </w:p>
        </w:tc>
        <w:tc>
          <w:tcPr>
            <w:tcW w:w="1134" w:type="dxa"/>
            <w:vAlign w:val="center"/>
          </w:tcPr>
          <w:p>
            <w:pPr>
              <w:pStyle w:val="0"/>
              <w:jc w:val="center"/>
            </w:pPr>
            <w:r>
              <w:rPr>
                <w:sz w:val="20"/>
              </w:rPr>
              <w:t xml:space="preserve">1</w:t>
            </w:r>
          </w:p>
        </w:tc>
        <w:tc>
          <w:tcPr>
            <w:tcW w:w="1025" w:type="dxa"/>
            <w:vAlign w:val="center"/>
          </w:tcPr>
          <w:p>
            <w:pPr>
              <w:pStyle w:val="0"/>
              <w:jc w:val="center"/>
            </w:pPr>
            <w:r>
              <w:rPr>
                <w:sz w:val="20"/>
              </w:rPr>
              <w:t xml:space="preserve">0</w:t>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2,25</w:t>
            </w:r>
          </w:p>
        </w:tc>
        <w:tc>
          <w:tcPr>
            <w:tcW w:w="1417" w:type="dxa"/>
            <w:vAlign w:val="center"/>
          </w:tcPr>
          <w:p>
            <w:pPr>
              <w:pStyle w:val="0"/>
              <w:jc w:val="center"/>
            </w:pPr>
            <w:r>
              <w:rPr>
                <w:sz w:val="20"/>
              </w:rPr>
              <w:t xml:space="preserve">2,5</w:t>
            </w:r>
          </w:p>
        </w:tc>
        <w:tc>
          <w:tcPr>
            <w:tcW w:w="1078" w:type="dxa"/>
            <w:vAlign w:val="center"/>
          </w:tcPr>
          <w:p>
            <w:pPr>
              <w:pStyle w:val="0"/>
            </w:pPr>
            <w:r>
              <w:rPr>
                <w:sz w:val="20"/>
              </w:rPr>
            </w:r>
          </w:p>
        </w:tc>
      </w:tr>
      <w:tr>
        <w:tc>
          <w:tcPr>
            <w:vMerge w:val="continue"/>
          </w:tcPr>
          <w:p/>
        </w:tc>
        <w:tc>
          <w:tcPr>
            <w:tcW w:w="1077"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jc w:val="center"/>
            </w:pPr>
            <w:r>
              <w:rPr>
                <w:sz w:val="20"/>
              </w:rPr>
              <w:t xml:space="preserve">0,25</w:t>
            </w:r>
          </w:p>
        </w:tc>
        <w:tc>
          <w:tcPr>
            <w:tcW w:w="1020" w:type="dxa"/>
            <w:vAlign w:val="center"/>
          </w:tcPr>
          <w:p>
            <w:pPr>
              <w:pStyle w:val="0"/>
              <w:jc w:val="center"/>
            </w:pPr>
            <w:r>
              <w:rPr>
                <w:sz w:val="20"/>
              </w:rPr>
              <w:t xml:space="preserve">2,5</w:t>
            </w:r>
          </w:p>
        </w:tc>
        <w:tc>
          <w:tcPr>
            <w:tcW w:w="1361" w:type="dxa"/>
            <w:vAlign w:val="center"/>
          </w:tcPr>
          <w:p>
            <w:pPr>
              <w:pStyle w:val="0"/>
            </w:pPr>
            <w:r>
              <w:rPr>
                <w:sz w:val="20"/>
              </w:rPr>
            </w:r>
          </w:p>
        </w:tc>
        <w:tc>
          <w:tcPr>
            <w:tcW w:w="1247" w:type="dxa"/>
            <w:vAlign w:val="center"/>
          </w:tcPr>
          <w:p>
            <w:pPr>
              <w:pStyle w:val="0"/>
              <w:jc w:val="center"/>
            </w:pPr>
            <w:r>
              <w:rPr>
                <w:sz w:val="20"/>
              </w:rPr>
              <w:t xml:space="preserve">1,5</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0</w:t>
            </w:r>
          </w:p>
        </w:tc>
        <w:tc>
          <w:tcPr>
            <w:tcW w:w="1134" w:type="dxa"/>
            <w:vAlign w:val="center"/>
          </w:tcPr>
          <w:p>
            <w:pPr>
              <w:pStyle w:val="0"/>
              <w:jc w:val="center"/>
            </w:pPr>
            <w:r>
              <w:rPr>
                <w:sz w:val="20"/>
              </w:rPr>
              <w:t xml:space="preserve">1</w:t>
            </w:r>
          </w:p>
        </w:tc>
        <w:tc>
          <w:tcPr>
            <w:tcW w:w="1025" w:type="dxa"/>
            <w:vAlign w:val="center"/>
          </w:tcPr>
          <w:p>
            <w:pPr>
              <w:pStyle w:val="0"/>
            </w:pPr>
            <w:r>
              <w:rPr>
                <w:sz w:val="20"/>
              </w:rPr>
            </w:r>
          </w:p>
        </w:tc>
        <w:tc>
          <w:tcPr>
            <w:tcW w:w="1020" w:type="dxa"/>
            <w:vAlign w:val="center"/>
          </w:tcPr>
          <w:p>
            <w:pPr>
              <w:pStyle w:val="0"/>
              <w:jc w:val="center"/>
            </w:pPr>
            <w:r>
              <w:rPr>
                <w:sz w:val="20"/>
              </w:rPr>
              <w:t xml:space="preserve">0</w:t>
            </w:r>
          </w:p>
        </w:tc>
        <w:tc>
          <w:tcPr>
            <w:tcW w:w="1361" w:type="dxa"/>
            <w:vAlign w:val="center"/>
          </w:tcPr>
          <w:p>
            <w:pPr>
              <w:pStyle w:val="0"/>
            </w:pPr>
            <w:r>
              <w:rPr>
                <w:sz w:val="20"/>
              </w:rPr>
            </w:r>
          </w:p>
        </w:tc>
        <w:tc>
          <w:tcPr>
            <w:tcW w:w="1247" w:type="dxa"/>
            <w:vAlign w:val="center"/>
          </w:tcPr>
          <w:p>
            <w:pPr>
              <w:pStyle w:val="0"/>
              <w:jc w:val="center"/>
            </w:pPr>
            <w:r>
              <w:rPr>
                <w:sz w:val="20"/>
              </w:rPr>
              <w:t xml:space="preserve">1,5</w:t>
            </w:r>
          </w:p>
        </w:tc>
        <w:tc>
          <w:tcPr>
            <w:tcW w:w="1417" w:type="dxa"/>
            <w:vAlign w:val="center"/>
          </w:tcPr>
          <w:p>
            <w:pPr>
              <w:pStyle w:val="0"/>
              <w:jc w:val="center"/>
            </w:pPr>
            <w:r>
              <w:rPr>
                <w:sz w:val="20"/>
              </w:rPr>
              <w:t xml:space="preserve">2</w:t>
            </w:r>
          </w:p>
        </w:tc>
        <w:tc>
          <w:tcPr>
            <w:tcW w:w="1078" w:type="dxa"/>
            <w:vAlign w:val="center"/>
          </w:tcPr>
          <w:p>
            <w:pPr>
              <w:pStyle w:val="0"/>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247" w:type="dxa"/>
            <w:vAlign w:val="center"/>
          </w:tcPr>
          <w:p>
            <w:pPr>
              <w:pStyle w:val="0"/>
              <w:jc w:val="center"/>
            </w:pPr>
            <w:r>
              <w:rPr>
                <w:sz w:val="20"/>
              </w:rPr>
              <w:t xml:space="preserve">штатных</w:t>
            </w:r>
          </w:p>
        </w:tc>
        <w:tc>
          <w:tcPr>
            <w:tcW w:w="1304" w:type="dxa"/>
            <w:vAlign w:val="center"/>
          </w:tcPr>
          <w:p>
            <w:pPr>
              <w:pStyle w:val="0"/>
              <w:jc w:val="center"/>
            </w:pPr>
            <w:r>
              <w:rPr>
                <w:sz w:val="20"/>
              </w:rPr>
              <w:t xml:space="preserve">5,25</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1,5</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vMerge w:val="continue"/>
          </w:tcPr>
          <w:p/>
        </w:tc>
        <w:tc>
          <w:tcPr>
            <w:vMerge w:val="continue"/>
          </w:tcPr>
          <w:p/>
        </w:tc>
        <w:tc>
          <w:tcPr>
            <w:tcW w:w="1247" w:type="dxa"/>
            <w:vAlign w:val="center"/>
          </w:tcPr>
          <w:p>
            <w:pPr>
              <w:pStyle w:val="0"/>
              <w:jc w:val="center"/>
            </w:pPr>
            <w:r>
              <w:rPr>
                <w:sz w:val="20"/>
              </w:rPr>
              <w:t xml:space="preserve">занятых</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0,75</w:t>
            </w:r>
          </w:p>
        </w:tc>
        <w:tc>
          <w:tcPr>
            <w:tcW w:w="1417" w:type="dxa"/>
            <w:vAlign w:val="center"/>
          </w:tcPr>
          <w:p>
            <w:pPr>
              <w:pStyle w:val="0"/>
              <w:jc w:val="center"/>
            </w:pPr>
            <w:r>
              <w:rPr>
                <w:sz w:val="20"/>
              </w:rPr>
              <w:t xml:space="preserve">0,25</w:t>
            </w:r>
          </w:p>
        </w:tc>
        <w:tc>
          <w:tcPr>
            <w:tcW w:w="1078" w:type="dxa"/>
            <w:vAlign w:val="center"/>
          </w:tcPr>
          <w:p>
            <w:pPr>
              <w:pStyle w:val="0"/>
            </w:pPr>
            <w:r>
              <w:rPr>
                <w:sz w:val="20"/>
              </w:rPr>
            </w:r>
          </w:p>
        </w:tc>
      </w:tr>
      <w:tr>
        <w:tc>
          <w:tcPr>
            <w:vMerge w:val="continue"/>
          </w:tcPr>
          <w:p/>
        </w:tc>
        <w:tc>
          <w:tcPr>
            <w:gridSpan w:val="3"/>
            <w:tcW w:w="3798" w:type="dxa"/>
            <w:vAlign w:val="center"/>
          </w:tcPr>
          <w:p>
            <w:pPr>
              <w:pStyle w:val="0"/>
              <w:jc w:val="center"/>
            </w:pPr>
            <w:r>
              <w:rPr>
                <w:sz w:val="20"/>
              </w:rPr>
              <w:t xml:space="preserve">Число физических лиц всего</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tcW w:w="2551" w:type="dxa"/>
            <w:vAlign w:val="center"/>
            <w:vMerge w:val="restart"/>
          </w:tcPr>
          <w:p>
            <w:pPr>
              <w:pStyle w:val="0"/>
              <w:jc w:val="center"/>
            </w:pPr>
            <w:r>
              <w:rPr>
                <w:sz w:val="20"/>
              </w:rPr>
              <w:t xml:space="preserve">из них:</w:t>
            </w:r>
          </w:p>
        </w:tc>
        <w:tc>
          <w:tcPr>
            <w:tcW w:w="1247" w:type="dxa"/>
            <w:vAlign w:val="center"/>
          </w:tcPr>
          <w:p>
            <w:pPr>
              <w:pStyle w:val="0"/>
              <w:jc w:val="center"/>
            </w:pPr>
            <w:r>
              <w:rPr>
                <w:sz w:val="20"/>
              </w:rPr>
              <w:t xml:space="preserve">АПУ</w:t>
            </w:r>
          </w:p>
        </w:tc>
        <w:tc>
          <w:tcPr>
            <w:tcW w:w="1304" w:type="dxa"/>
            <w:vAlign w:val="center"/>
          </w:tcPr>
          <w:p>
            <w:pPr>
              <w:pStyle w:val="0"/>
              <w:jc w:val="center"/>
            </w:pPr>
            <w:r>
              <w:rPr>
                <w:sz w:val="20"/>
              </w:rPr>
              <w:t xml:space="preserve">0</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0</w:t>
            </w:r>
          </w:p>
        </w:tc>
        <w:tc>
          <w:tcPr>
            <w:tcW w:w="1361" w:type="dxa"/>
            <w:vAlign w:val="center"/>
          </w:tcPr>
          <w:p>
            <w:pPr>
              <w:pStyle w:val="0"/>
            </w:pPr>
            <w:r>
              <w:rPr>
                <w:sz w:val="20"/>
              </w:rPr>
            </w:r>
          </w:p>
        </w:tc>
        <w:tc>
          <w:tcPr>
            <w:tcW w:w="1247" w:type="dxa"/>
            <w:vAlign w:val="center"/>
          </w:tcPr>
          <w:p>
            <w:pPr>
              <w:pStyle w:val="0"/>
              <w:jc w:val="center"/>
            </w:pPr>
            <w:r>
              <w:rPr>
                <w:sz w:val="20"/>
              </w:rPr>
              <w:t xml:space="preserve">1</w:t>
            </w:r>
          </w:p>
        </w:tc>
        <w:tc>
          <w:tcPr>
            <w:tcW w:w="1417" w:type="dxa"/>
            <w:vAlign w:val="center"/>
          </w:tcPr>
          <w:p>
            <w:pPr>
              <w:pStyle w:val="0"/>
              <w:jc w:val="center"/>
            </w:pPr>
            <w:r>
              <w:rPr>
                <w:sz w:val="20"/>
              </w:rPr>
              <w:t xml:space="preserve">1</w:t>
            </w:r>
          </w:p>
        </w:tc>
        <w:tc>
          <w:tcPr>
            <w:tcW w:w="1078" w:type="dxa"/>
            <w:vAlign w:val="center"/>
          </w:tcPr>
          <w:p>
            <w:pPr>
              <w:pStyle w:val="0"/>
            </w:pPr>
            <w:r>
              <w:rPr>
                <w:sz w:val="20"/>
              </w:rPr>
            </w:r>
          </w:p>
        </w:tc>
      </w:tr>
      <w:tr>
        <w:tc>
          <w:tcPr>
            <w:vMerge w:val="continue"/>
          </w:tcPr>
          <w:p/>
        </w:tc>
        <w:tc>
          <w:tcPr>
            <w:gridSpan w:val="2"/>
            <w:vMerge w:val="continue"/>
          </w:tcPr>
          <w:p/>
        </w:tc>
        <w:tc>
          <w:tcPr>
            <w:tcW w:w="1247" w:type="dxa"/>
            <w:vAlign w:val="center"/>
          </w:tcPr>
          <w:p>
            <w:pPr>
              <w:pStyle w:val="0"/>
              <w:jc w:val="center"/>
            </w:pPr>
            <w:r>
              <w:rPr>
                <w:sz w:val="20"/>
              </w:rPr>
              <w:t xml:space="preserve">Стационар</w:t>
            </w:r>
          </w:p>
        </w:tc>
        <w:tc>
          <w:tcPr>
            <w:tcW w:w="1304" w:type="dxa"/>
            <w:vAlign w:val="center"/>
          </w:tcPr>
          <w:p>
            <w:pPr>
              <w:pStyle w:val="0"/>
              <w:jc w:val="center"/>
            </w:pPr>
            <w:r>
              <w:rPr>
                <w:sz w:val="20"/>
              </w:rPr>
              <w:t xml:space="preserve">2</w:t>
            </w:r>
          </w:p>
        </w:tc>
        <w:tc>
          <w:tcPr>
            <w:tcW w:w="1134" w:type="dxa"/>
            <w:vAlign w:val="center"/>
          </w:tcPr>
          <w:p>
            <w:pPr>
              <w:pStyle w:val="0"/>
            </w:pPr>
            <w:r>
              <w:rPr>
                <w:sz w:val="20"/>
              </w:rPr>
            </w:r>
          </w:p>
        </w:tc>
        <w:tc>
          <w:tcPr>
            <w:tcW w:w="1025" w:type="dxa"/>
            <w:vAlign w:val="center"/>
          </w:tcPr>
          <w:p>
            <w:pPr>
              <w:pStyle w:val="0"/>
            </w:pPr>
            <w:r>
              <w:rPr>
                <w:sz w:val="20"/>
              </w:rPr>
            </w:r>
          </w:p>
        </w:tc>
        <w:tc>
          <w:tcPr>
            <w:tcW w:w="1020" w:type="dxa"/>
            <w:vAlign w:val="center"/>
          </w:tcPr>
          <w:p>
            <w:pPr>
              <w:pStyle w:val="0"/>
              <w:jc w:val="center"/>
            </w:pPr>
            <w:r>
              <w:rPr>
                <w:sz w:val="20"/>
              </w:rPr>
              <w:t xml:space="preserve">1</w:t>
            </w:r>
          </w:p>
        </w:tc>
        <w:tc>
          <w:tcPr>
            <w:tcW w:w="1361" w:type="dxa"/>
            <w:vAlign w:val="center"/>
          </w:tcPr>
          <w:p>
            <w:pPr>
              <w:pStyle w:val="0"/>
            </w:pPr>
            <w:r>
              <w:rPr>
                <w:sz w:val="20"/>
              </w:rPr>
            </w:r>
          </w:p>
        </w:tc>
        <w:tc>
          <w:tcPr>
            <w:tcW w:w="1247" w:type="dxa"/>
            <w:vAlign w:val="center"/>
          </w:tcPr>
          <w:p>
            <w:pPr>
              <w:pStyle w:val="0"/>
              <w:jc w:val="center"/>
            </w:pPr>
            <w:r>
              <w:rPr>
                <w:sz w:val="20"/>
              </w:rPr>
              <w:t xml:space="preserve">0</w:t>
            </w:r>
          </w:p>
        </w:tc>
        <w:tc>
          <w:tcPr>
            <w:tcW w:w="1417" w:type="dxa"/>
            <w:vAlign w:val="center"/>
          </w:tcPr>
          <w:p>
            <w:pPr>
              <w:pStyle w:val="0"/>
              <w:jc w:val="center"/>
            </w:pPr>
            <w:r>
              <w:rPr>
                <w:sz w:val="20"/>
              </w:rPr>
              <w:t xml:space="preserve">0</w:t>
            </w:r>
          </w:p>
        </w:tc>
        <w:tc>
          <w:tcPr>
            <w:tcW w:w="1078" w:type="dxa"/>
            <w:vAlign w:val="center"/>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outlineLvl w:val="3"/>
        <w:jc w:val="right"/>
      </w:pPr>
      <w:r>
        <w:rPr>
          <w:sz w:val="20"/>
        </w:rPr>
        <w:t xml:space="preserve">Таблица 35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20"/>
        <w:gridCol w:w="1474"/>
        <w:gridCol w:w="1302"/>
        <w:gridCol w:w="1417"/>
        <w:gridCol w:w="1134"/>
        <w:gridCol w:w="1275"/>
        <w:gridCol w:w="1376"/>
        <w:gridCol w:w="1474"/>
        <w:gridCol w:w="1418"/>
        <w:gridCol w:w="1276"/>
        <w:gridCol w:w="1134"/>
      </w:tblGrid>
      <w:tr>
        <w:tc>
          <w:tcPr>
            <w:gridSpan w:val="4"/>
            <w:tcW w:w="5497" w:type="dxa"/>
            <w:vAlign w:val="center"/>
          </w:tcPr>
          <w:p>
            <w:pPr>
              <w:pStyle w:val="0"/>
              <w:jc w:val="center"/>
            </w:pPr>
            <w:r>
              <w:rPr>
                <w:sz w:val="20"/>
              </w:rPr>
              <w:t xml:space="preserve">2022 год</w:t>
            </w:r>
          </w:p>
        </w:tc>
        <w:tc>
          <w:tcPr>
            <w:tcW w:w="1417" w:type="dxa"/>
            <w:vAlign w:val="center"/>
          </w:tcPr>
          <w:p>
            <w:pPr>
              <w:pStyle w:val="0"/>
              <w:jc w:val="center"/>
            </w:pPr>
            <w:r>
              <w:rPr>
                <w:sz w:val="20"/>
              </w:rPr>
              <w:t xml:space="preserve">анестезиологи - реаниматологи</w:t>
            </w:r>
          </w:p>
        </w:tc>
        <w:tc>
          <w:tcPr>
            <w:tcW w:w="1134" w:type="dxa"/>
            <w:vAlign w:val="center"/>
          </w:tcPr>
          <w:p>
            <w:pPr>
              <w:pStyle w:val="0"/>
              <w:jc w:val="center"/>
            </w:pPr>
            <w:r>
              <w:rPr>
                <w:sz w:val="20"/>
              </w:rPr>
              <w:t xml:space="preserve">кардиологи</w:t>
            </w:r>
          </w:p>
        </w:tc>
        <w:tc>
          <w:tcPr>
            <w:tcW w:w="1275" w:type="dxa"/>
            <w:vAlign w:val="center"/>
          </w:tcPr>
          <w:p>
            <w:pPr>
              <w:pStyle w:val="0"/>
              <w:jc w:val="center"/>
            </w:pPr>
            <w:r>
              <w:rPr>
                <w:sz w:val="20"/>
              </w:rPr>
              <w:t xml:space="preserve">кардиологи детские</w:t>
            </w:r>
          </w:p>
        </w:tc>
        <w:tc>
          <w:tcPr>
            <w:tcW w:w="1376" w:type="dxa"/>
            <w:vAlign w:val="center"/>
          </w:tcPr>
          <w:p>
            <w:pPr>
              <w:pStyle w:val="0"/>
              <w:jc w:val="center"/>
            </w:pPr>
            <w:r>
              <w:rPr>
                <w:sz w:val="20"/>
              </w:rPr>
              <w:t xml:space="preserve">неврологи</w:t>
            </w:r>
          </w:p>
        </w:tc>
        <w:tc>
          <w:tcPr>
            <w:tcW w:w="1474" w:type="dxa"/>
            <w:vAlign w:val="center"/>
          </w:tcPr>
          <w:p>
            <w:pPr>
              <w:pStyle w:val="0"/>
              <w:jc w:val="center"/>
            </w:pPr>
            <w:r>
              <w:rPr>
                <w:sz w:val="20"/>
              </w:rPr>
              <w:t xml:space="preserve">по рентгенэдоваскулярным диагностике и лечению</w:t>
            </w:r>
          </w:p>
        </w:tc>
        <w:tc>
          <w:tcPr>
            <w:tcW w:w="1418" w:type="dxa"/>
            <w:vAlign w:val="center"/>
          </w:tcPr>
          <w:p>
            <w:pPr>
              <w:pStyle w:val="0"/>
              <w:jc w:val="center"/>
            </w:pPr>
            <w:r>
              <w:rPr>
                <w:sz w:val="20"/>
              </w:rPr>
              <w:t xml:space="preserve">ультразвуковой диагностики</w:t>
            </w:r>
          </w:p>
        </w:tc>
        <w:tc>
          <w:tcPr>
            <w:tcW w:w="1276" w:type="dxa"/>
            <w:vAlign w:val="center"/>
          </w:tcPr>
          <w:p>
            <w:pPr>
              <w:pStyle w:val="0"/>
              <w:jc w:val="center"/>
            </w:pPr>
            <w:r>
              <w:rPr>
                <w:sz w:val="20"/>
              </w:rPr>
              <w:t xml:space="preserve">функциональной диагностики</w:t>
            </w:r>
          </w:p>
        </w:tc>
        <w:tc>
          <w:tcPr>
            <w:tcW w:w="1134" w:type="dxa"/>
            <w:vAlign w:val="center"/>
          </w:tcPr>
          <w:p>
            <w:pPr>
              <w:pStyle w:val="0"/>
              <w:jc w:val="center"/>
            </w:pPr>
            <w:r>
              <w:rPr>
                <w:sz w:val="20"/>
              </w:rPr>
              <w:t xml:space="preserve">хирурги сердечно-сосудистые</w:t>
            </w:r>
          </w:p>
        </w:tc>
      </w:tr>
      <w:tr>
        <w:tc>
          <w:tcPr>
            <w:tcW w:w="1701" w:type="dxa"/>
            <w:vAlign w:val="center"/>
            <w:vMerge w:val="restart"/>
          </w:tcPr>
          <w:p>
            <w:pPr>
              <w:pStyle w:val="0"/>
              <w:jc w:val="center"/>
            </w:pPr>
            <w:r>
              <w:rPr>
                <w:sz w:val="20"/>
              </w:rPr>
              <w:t xml:space="preserve">ВСЕГО</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164,5</w:t>
            </w:r>
          </w:p>
        </w:tc>
        <w:tc>
          <w:tcPr>
            <w:tcW w:w="1134" w:type="dxa"/>
            <w:vAlign w:val="center"/>
          </w:tcPr>
          <w:p>
            <w:pPr>
              <w:pStyle w:val="0"/>
              <w:jc w:val="center"/>
            </w:pPr>
            <w:r>
              <w:rPr>
                <w:sz w:val="20"/>
              </w:rPr>
              <w:t xml:space="preserve">89,25</w:t>
            </w:r>
          </w:p>
        </w:tc>
        <w:tc>
          <w:tcPr>
            <w:tcW w:w="1275" w:type="dxa"/>
            <w:vAlign w:val="center"/>
          </w:tcPr>
          <w:p>
            <w:pPr>
              <w:pStyle w:val="0"/>
              <w:jc w:val="center"/>
            </w:pPr>
            <w:r>
              <w:rPr>
                <w:sz w:val="20"/>
              </w:rPr>
              <w:t xml:space="preserve">2,25</w:t>
            </w:r>
          </w:p>
        </w:tc>
        <w:tc>
          <w:tcPr>
            <w:tcW w:w="1376" w:type="dxa"/>
            <w:vAlign w:val="center"/>
          </w:tcPr>
          <w:p>
            <w:pPr>
              <w:pStyle w:val="0"/>
              <w:jc w:val="center"/>
            </w:pPr>
            <w:r>
              <w:rPr>
                <w:sz w:val="20"/>
              </w:rPr>
              <w:t xml:space="preserve">127,75</w:t>
            </w:r>
          </w:p>
        </w:tc>
        <w:tc>
          <w:tcPr>
            <w:tcW w:w="1474" w:type="dxa"/>
            <w:vAlign w:val="center"/>
          </w:tcPr>
          <w:p>
            <w:pPr>
              <w:pStyle w:val="0"/>
              <w:jc w:val="center"/>
            </w:pPr>
            <w:r>
              <w:rPr>
                <w:sz w:val="20"/>
              </w:rPr>
              <w:t xml:space="preserve">11</w:t>
            </w:r>
          </w:p>
        </w:tc>
        <w:tc>
          <w:tcPr>
            <w:tcW w:w="1418" w:type="dxa"/>
            <w:vAlign w:val="center"/>
          </w:tcPr>
          <w:p>
            <w:pPr>
              <w:pStyle w:val="0"/>
              <w:jc w:val="center"/>
            </w:pPr>
            <w:r>
              <w:rPr>
                <w:sz w:val="20"/>
              </w:rPr>
              <w:t xml:space="preserve">91</w:t>
            </w:r>
          </w:p>
        </w:tc>
        <w:tc>
          <w:tcPr>
            <w:tcW w:w="1276" w:type="dxa"/>
            <w:vAlign w:val="center"/>
          </w:tcPr>
          <w:p>
            <w:pPr>
              <w:pStyle w:val="0"/>
              <w:jc w:val="center"/>
            </w:pPr>
            <w:r>
              <w:rPr>
                <w:sz w:val="20"/>
              </w:rPr>
              <w:t xml:space="preserve">47,5</w:t>
            </w:r>
          </w:p>
        </w:tc>
        <w:tc>
          <w:tcPr>
            <w:tcW w:w="1134" w:type="dxa"/>
            <w:vAlign w:val="center"/>
          </w:tcPr>
          <w:p>
            <w:pPr>
              <w:pStyle w:val="0"/>
              <w:jc w:val="center"/>
            </w:pPr>
            <w:r>
              <w:rPr>
                <w:sz w:val="20"/>
              </w:rPr>
              <w:t xml:space="preserve">14</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144,25</w:t>
            </w:r>
          </w:p>
        </w:tc>
        <w:tc>
          <w:tcPr>
            <w:tcW w:w="1134" w:type="dxa"/>
            <w:vAlign w:val="center"/>
          </w:tcPr>
          <w:p>
            <w:pPr>
              <w:pStyle w:val="0"/>
              <w:jc w:val="center"/>
            </w:pPr>
            <w:r>
              <w:rPr>
                <w:sz w:val="20"/>
              </w:rPr>
              <w:t xml:space="preserve">84,5</w:t>
            </w:r>
          </w:p>
        </w:tc>
        <w:tc>
          <w:tcPr>
            <w:tcW w:w="1275" w:type="dxa"/>
            <w:vAlign w:val="center"/>
          </w:tcPr>
          <w:p>
            <w:pPr>
              <w:pStyle w:val="0"/>
              <w:jc w:val="center"/>
            </w:pPr>
            <w:r>
              <w:rPr>
                <w:sz w:val="20"/>
              </w:rPr>
              <w:t xml:space="preserve">2</w:t>
            </w:r>
          </w:p>
        </w:tc>
        <w:tc>
          <w:tcPr>
            <w:tcW w:w="1376" w:type="dxa"/>
            <w:vAlign w:val="center"/>
          </w:tcPr>
          <w:p>
            <w:pPr>
              <w:pStyle w:val="0"/>
              <w:jc w:val="center"/>
            </w:pPr>
            <w:r>
              <w:rPr>
                <w:sz w:val="20"/>
              </w:rPr>
              <w:t xml:space="preserve">120,25</w:t>
            </w:r>
          </w:p>
        </w:tc>
        <w:tc>
          <w:tcPr>
            <w:tcW w:w="1474" w:type="dxa"/>
            <w:vAlign w:val="center"/>
          </w:tcPr>
          <w:p>
            <w:pPr>
              <w:pStyle w:val="0"/>
              <w:jc w:val="center"/>
            </w:pPr>
            <w:r>
              <w:rPr>
                <w:sz w:val="20"/>
              </w:rPr>
              <w:t xml:space="preserve">11</w:t>
            </w:r>
          </w:p>
        </w:tc>
        <w:tc>
          <w:tcPr>
            <w:tcW w:w="1418" w:type="dxa"/>
            <w:vAlign w:val="center"/>
          </w:tcPr>
          <w:p>
            <w:pPr>
              <w:pStyle w:val="0"/>
              <w:jc w:val="center"/>
            </w:pPr>
            <w:r>
              <w:rPr>
                <w:sz w:val="20"/>
              </w:rPr>
              <w:t xml:space="preserve">84,5</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t xml:space="preserve">13,75</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0,25</w:t>
            </w:r>
          </w:p>
        </w:tc>
        <w:tc>
          <w:tcPr>
            <w:tcW w:w="1134" w:type="dxa"/>
            <w:vAlign w:val="center"/>
          </w:tcPr>
          <w:p>
            <w:pPr>
              <w:pStyle w:val="0"/>
              <w:jc w:val="center"/>
            </w:pPr>
            <w:r>
              <w:rPr>
                <w:sz w:val="20"/>
              </w:rPr>
              <w:t xml:space="preserve">25,75</w:t>
            </w:r>
          </w:p>
        </w:tc>
        <w:tc>
          <w:tcPr>
            <w:tcW w:w="1275" w:type="dxa"/>
            <w:vAlign w:val="center"/>
          </w:tcPr>
          <w:p>
            <w:pPr>
              <w:pStyle w:val="0"/>
              <w:jc w:val="center"/>
            </w:pPr>
            <w:r>
              <w:rPr>
                <w:sz w:val="20"/>
              </w:rPr>
              <w:t xml:space="preserve">2,25</w:t>
            </w:r>
          </w:p>
        </w:tc>
        <w:tc>
          <w:tcPr>
            <w:tcW w:w="1376" w:type="dxa"/>
            <w:vAlign w:val="center"/>
          </w:tcPr>
          <w:p>
            <w:pPr>
              <w:pStyle w:val="0"/>
              <w:jc w:val="center"/>
            </w:pPr>
            <w:r>
              <w:rPr>
                <w:sz w:val="20"/>
              </w:rPr>
              <w:t xml:space="preserve">48</w:t>
            </w:r>
          </w:p>
        </w:tc>
        <w:tc>
          <w:tcPr>
            <w:tcW w:w="1474" w:type="dxa"/>
            <w:vAlign w:val="center"/>
          </w:tcPr>
          <w:p>
            <w:pPr>
              <w:pStyle w:val="0"/>
              <w:jc w:val="center"/>
            </w:pPr>
            <w:r>
              <w:rPr>
                <w:sz w:val="20"/>
              </w:rPr>
              <w:t xml:space="preserve">0</w:t>
            </w:r>
          </w:p>
        </w:tc>
        <w:tc>
          <w:tcPr>
            <w:tcW w:w="1418" w:type="dxa"/>
            <w:vAlign w:val="center"/>
          </w:tcPr>
          <w:p>
            <w:pPr>
              <w:pStyle w:val="0"/>
              <w:jc w:val="center"/>
            </w:pPr>
            <w:r>
              <w:rPr>
                <w:sz w:val="20"/>
              </w:rPr>
              <w:t xml:space="preserve">45,25</w:t>
            </w:r>
          </w:p>
        </w:tc>
        <w:tc>
          <w:tcPr>
            <w:tcW w:w="1276" w:type="dxa"/>
            <w:vAlign w:val="center"/>
          </w:tcPr>
          <w:p>
            <w:pPr>
              <w:pStyle w:val="0"/>
              <w:jc w:val="center"/>
            </w:pPr>
            <w:r>
              <w:rPr>
                <w:sz w:val="20"/>
              </w:rPr>
              <w:t xml:space="preserve">23,75</w:t>
            </w:r>
          </w:p>
        </w:tc>
        <w:tc>
          <w:tcPr>
            <w:tcW w:w="1134" w:type="dxa"/>
            <w:vAlign w:val="center"/>
          </w:tcPr>
          <w:p>
            <w:pPr>
              <w:pStyle w:val="0"/>
              <w:jc w:val="center"/>
            </w:pPr>
            <w:r>
              <w:rPr>
                <w:sz w:val="20"/>
              </w:rPr>
              <w:t xml:space="preserve">2,25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w:t>
            </w:r>
          </w:p>
        </w:tc>
        <w:tc>
          <w:tcPr>
            <w:tcW w:w="1134" w:type="dxa"/>
            <w:vAlign w:val="center"/>
          </w:tcPr>
          <w:p>
            <w:pPr>
              <w:pStyle w:val="0"/>
              <w:jc w:val="center"/>
            </w:pPr>
            <w:r>
              <w:rPr>
                <w:sz w:val="20"/>
              </w:rPr>
              <w:t xml:space="preserve">22,25</w:t>
            </w:r>
          </w:p>
        </w:tc>
        <w:tc>
          <w:tcPr>
            <w:tcW w:w="1275" w:type="dxa"/>
            <w:vAlign w:val="center"/>
          </w:tcPr>
          <w:p>
            <w:pPr>
              <w:pStyle w:val="0"/>
              <w:jc w:val="center"/>
            </w:pPr>
            <w:r>
              <w:rPr>
                <w:sz w:val="20"/>
              </w:rPr>
              <w:t xml:space="preserve">2</w:t>
            </w:r>
          </w:p>
        </w:tc>
        <w:tc>
          <w:tcPr>
            <w:tcW w:w="1376" w:type="dxa"/>
            <w:vAlign w:val="center"/>
          </w:tcPr>
          <w:p>
            <w:pPr>
              <w:pStyle w:val="0"/>
              <w:jc w:val="center"/>
            </w:pPr>
            <w:r>
              <w:rPr>
                <w:sz w:val="20"/>
              </w:rPr>
              <w:t xml:space="preserve">44,75</w:t>
            </w:r>
          </w:p>
        </w:tc>
        <w:tc>
          <w:tcPr>
            <w:tcW w:w="1474" w:type="dxa"/>
            <w:vAlign w:val="center"/>
          </w:tcPr>
          <w:p>
            <w:pPr>
              <w:pStyle w:val="0"/>
              <w:jc w:val="center"/>
            </w:pPr>
            <w:r>
              <w:rPr>
                <w:sz w:val="20"/>
              </w:rPr>
              <w:t xml:space="preserve">0</w:t>
            </w:r>
          </w:p>
        </w:tc>
        <w:tc>
          <w:tcPr>
            <w:tcW w:w="1418" w:type="dxa"/>
            <w:vAlign w:val="center"/>
          </w:tcPr>
          <w:p>
            <w:pPr>
              <w:pStyle w:val="0"/>
              <w:jc w:val="center"/>
            </w:pPr>
            <w:r>
              <w:rPr>
                <w:sz w:val="20"/>
              </w:rPr>
              <w:t xml:space="preserve">40,5</w:t>
            </w:r>
          </w:p>
        </w:tc>
        <w:tc>
          <w:tcPr>
            <w:tcW w:w="1276" w:type="dxa"/>
            <w:vAlign w:val="center"/>
          </w:tcPr>
          <w:p>
            <w:pPr>
              <w:pStyle w:val="0"/>
              <w:jc w:val="center"/>
            </w:pPr>
            <w:r>
              <w:rPr>
                <w:sz w:val="20"/>
              </w:rPr>
              <w:t xml:space="preserve">19,75</w:t>
            </w:r>
          </w:p>
        </w:tc>
        <w:tc>
          <w:tcPr>
            <w:tcW w:w="1134" w:type="dxa"/>
            <w:vAlign w:val="center"/>
          </w:tcPr>
          <w:p>
            <w:pPr>
              <w:pStyle w:val="0"/>
              <w:jc w:val="center"/>
            </w:pPr>
            <w:r>
              <w:rPr>
                <w:sz w:val="20"/>
              </w:rPr>
              <w:t xml:space="preserve">2</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164,25</w:t>
            </w:r>
          </w:p>
        </w:tc>
        <w:tc>
          <w:tcPr>
            <w:tcW w:w="1134" w:type="dxa"/>
            <w:vAlign w:val="center"/>
          </w:tcPr>
          <w:p>
            <w:pPr>
              <w:pStyle w:val="0"/>
              <w:jc w:val="center"/>
            </w:pPr>
            <w:r>
              <w:rPr>
                <w:sz w:val="20"/>
              </w:rPr>
              <w:t xml:space="preserve">63,5</w:t>
            </w:r>
          </w:p>
        </w:tc>
        <w:tc>
          <w:tcPr>
            <w:tcW w:w="1275" w:type="dxa"/>
            <w:vAlign w:val="center"/>
          </w:tcPr>
          <w:p>
            <w:pPr>
              <w:pStyle w:val="0"/>
              <w:jc w:val="center"/>
            </w:pPr>
            <w:r>
              <w:rPr>
                <w:sz w:val="20"/>
              </w:rPr>
              <w:t xml:space="preserve">0</w:t>
            </w:r>
          </w:p>
        </w:tc>
        <w:tc>
          <w:tcPr>
            <w:tcW w:w="1376" w:type="dxa"/>
            <w:vAlign w:val="center"/>
          </w:tcPr>
          <w:p>
            <w:pPr>
              <w:pStyle w:val="0"/>
              <w:jc w:val="center"/>
            </w:pPr>
            <w:r>
              <w:rPr>
                <w:sz w:val="20"/>
              </w:rPr>
              <w:t xml:space="preserve">79,75</w:t>
            </w:r>
          </w:p>
        </w:tc>
        <w:tc>
          <w:tcPr>
            <w:tcW w:w="1474" w:type="dxa"/>
            <w:vAlign w:val="center"/>
          </w:tcPr>
          <w:p>
            <w:pPr>
              <w:pStyle w:val="0"/>
              <w:jc w:val="center"/>
            </w:pPr>
            <w:r>
              <w:rPr>
                <w:sz w:val="20"/>
              </w:rPr>
              <w:t xml:space="preserve">11</w:t>
            </w:r>
          </w:p>
        </w:tc>
        <w:tc>
          <w:tcPr>
            <w:tcW w:w="1418" w:type="dxa"/>
            <w:vAlign w:val="center"/>
          </w:tcPr>
          <w:p>
            <w:pPr>
              <w:pStyle w:val="0"/>
              <w:jc w:val="center"/>
            </w:pPr>
            <w:r>
              <w:rPr>
                <w:sz w:val="20"/>
              </w:rPr>
              <w:t xml:space="preserve">45,75</w:t>
            </w:r>
          </w:p>
        </w:tc>
        <w:tc>
          <w:tcPr>
            <w:tcW w:w="1276" w:type="dxa"/>
            <w:vAlign w:val="center"/>
          </w:tcPr>
          <w:p>
            <w:pPr>
              <w:pStyle w:val="0"/>
              <w:jc w:val="center"/>
            </w:pPr>
            <w:r>
              <w:rPr>
                <w:sz w:val="20"/>
              </w:rPr>
              <w:t xml:space="preserve">23,75</w:t>
            </w:r>
          </w:p>
        </w:tc>
        <w:tc>
          <w:tcPr>
            <w:tcW w:w="1134" w:type="dxa"/>
            <w:vAlign w:val="center"/>
          </w:tcPr>
          <w:p>
            <w:pPr>
              <w:pStyle w:val="0"/>
              <w:jc w:val="center"/>
            </w:pPr>
            <w:r>
              <w:rPr>
                <w:sz w:val="20"/>
              </w:rPr>
              <w:t xml:space="preserve">11,75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144,25</w:t>
            </w:r>
          </w:p>
        </w:tc>
        <w:tc>
          <w:tcPr>
            <w:tcW w:w="1134" w:type="dxa"/>
            <w:vAlign w:val="center"/>
          </w:tcPr>
          <w:p>
            <w:pPr>
              <w:pStyle w:val="0"/>
              <w:jc w:val="center"/>
            </w:pPr>
            <w:r>
              <w:rPr>
                <w:sz w:val="20"/>
              </w:rPr>
              <w:t xml:space="preserve">62,25</w:t>
            </w:r>
          </w:p>
        </w:tc>
        <w:tc>
          <w:tcPr>
            <w:tcW w:w="1275" w:type="dxa"/>
            <w:vAlign w:val="center"/>
          </w:tcPr>
          <w:p>
            <w:pPr>
              <w:pStyle w:val="0"/>
              <w:jc w:val="center"/>
            </w:pPr>
            <w:r>
              <w:rPr>
                <w:sz w:val="20"/>
              </w:rPr>
              <w:t xml:space="preserve">0</w:t>
            </w:r>
          </w:p>
        </w:tc>
        <w:tc>
          <w:tcPr>
            <w:tcW w:w="1376" w:type="dxa"/>
            <w:vAlign w:val="center"/>
          </w:tcPr>
          <w:p>
            <w:pPr>
              <w:pStyle w:val="0"/>
              <w:jc w:val="center"/>
            </w:pPr>
            <w:r>
              <w:rPr>
                <w:sz w:val="20"/>
              </w:rPr>
              <w:t xml:space="preserve">75,5</w:t>
            </w:r>
          </w:p>
        </w:tc>
        <w:tc>
          <w:tcPr>
            <w:tcW w:w="1474" w:type="dxa"/>
            <w:vAlign w:val="center"/>
          </w:tcPr>
          <w:p>
            <w:pPr>
              <w:pStyle w:val="0"/>
              <w:jc w:val="center"/>
            </w:pPr>
            <w:r>
              <w:rPr>
                <w:sz w:val="20"/>
              </w:rPr>
              <w:t xml:space="preserve">11</w:t>
            </w:r>
          </w:p>
        </w:tc>
        <w:tc>
          <w:tcPr>
            <w:tcW w:w="1418" w:type="dxa"/>
            <w:vAlign w:val="center"/>
          </w:tcPr>
          <w:p>
            <w:pPr>
              <w:pStyle w:val="0"/>
              <w:jc w:val="center"/>
            </w:pPr>
            <w:r>
              <w:rPr>
                <w:sz w:val="20"/>
              </w:rPr>
              <w:t xml:space="preserve">44</w:t>
            </w:r>
          </w:p>
        </w:tc>
        <w:tc>
          <w:tcPr>
            <w:tcW w:w="1276" w:type="dxa"/>
            <w:vAlign w:val="center"/>
          </w:tcPr>
          <w:p>
            <w:pPr>
              <w:pStyle w:val="0"/>
              <w:jc w:val="center"/>
            </w:pPr>
            <w:r>
              <w:rPr>
                <w:sz w:val="20"/>
              </w:rPr>
              <w:t xml:space="preserve">22,75</w:t>
            </w:r>
          </w:p>
        </w:tc>
        <w:tc>
          <w:tcPr>
            <w:tcW w:w="1134" w:type="dxa"/>
            <w:vAlign w:val="center"/>
          </w:tcPr>
          <w:p>
            <w:pPr>
              <w:pStyle w:val="0"/>
              <w:jc w:val="center"/>
            </w:pPr>
            <w:r>
              <w:rPr>
                <w:sz w:val="20"/>
              </w:rPr>
              <w:t xml:space="preserve">11,75</w:t>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97</w:t>
            </w:r>
          </w:p>
        </w:tc>
        <w:tc>
          <w:tcPr>
            <w:tcW w:w="1134" w:type="dxa"/>
            <w:vAlign w:val="center"/>
          </w:tcPr>
          <w:p>
            <w:pPr>
              <w:pStyle w:val="0"/>
              <w:jc w:val="center"/>
            </w:pPr>
            <w:r>
              <w:rPr>
                <w:sz w:val="20"/>
              </w:rPr>
              <w:t xml:space="preserve">75</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105</w:t>
            </w:r>
          </w:p>
        </w:tc>
        <w:tc>
          <w:tcPr>
            <w:tcW w:w="1474" w:type="dxa"/>
            <w:vAlign w:val="center"/>
          </w:tcPr>
          <w:p>
            <w:pPr>
              <w:pStyle w:val="0"/>
              <w:jc w:val="center"/>
            </w:pPr>
            <w:r>
              <w:rPr>
                <w:sz w:val="20"/>
              </w:rPr>
              <w:t xml:space="preserve">9</w:t>
            </w:r>
          </w:p>
        </w:tc>
        <w:tc>
          <w:tcPr>
            <w:tcW w:w="1418" w:type="dxa"/>
            <w:vAlign w:val="center"/>
          </w:tcPr>
          <w:p>
            <w:pPr>
              <w:pStyle w:val="0"/>
              <w:jc w:val="center"/>
            </w:pPr>
            <w:r>
              <w:rPr>
                <w:sz w:val="20"/>
              </w:rPr>
              <w:t xml:space="preserve">63</w:t>
            </w:r>
          </w:p>
        </w:tc>
        <w:tc>
          <w:tcPr>
            <w:tcW w:w="1276" w:type="dxa"/>
            <w:vAlign w:val="center"/>
          </w:tcPr>
          <w:p>
            <w:pPr>
              <w:pStyle w:val="0"/>
              <w:jc w:val="center"/>
            </w:pPr>
            <w:r>
              <w:rPr>
                <w:sz w:val="20"/>
              </w:rPr>
              <w:t xml:space="preserve">29</w:t>
            </w:r>
          </w:p>
        </w:tc>
        <w:tc>
          <w:tcPr>
            <w:tcW w:w="1134" w:type="dxa"/>
            <w:vAlign w:val="center"/>
          </w:tcPr>
          <w:p>
            <w:pPr>
              <w:pStyle w:val="0"/>
              <w:jc w:val="center"/>
            </w:pPr>
            <w:r>
              <w:rPr>
                <w:sz w:val="20"/>
              </w:rPr>
              <w:t xml:space="preserve">12</w:t>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t xml:space="preserve">0</w:t>
            </w:r>
          </w:p>
        </w:tc>
        <w:tc>
          <w:tcPr>
            <w:tcW w:w="1134" w:type="dxa"/>
            <w:vAlign w:val="center"/>
          </w:tcPr>
          <w:p>
            <w:pPr>
              <w:pStyle w:val="0"/>
              <w:jc w:val="center"/>
            </w:pPr>
            <w:r>
              <w:rPr>
                <w:sz w:val="20"/>
              </w:rPr>
              <w:t xml:space="preserve">19</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37</w:t>
            </w:r>
          </w:p>
        </w:tc>
        <w:tc>
          <w:tcPr>
            <w:tcW w:w="1474" w:type="dxa"/>
            <w:vAlign w:val="center"/>
          </w:tcPr>
          <w:p>
            <w:pPr>
              <w:pStyle w:val="0"/>
              <w:jc w:val="center"/>
            </w:pPr>
            <w:r>
              <w:rPr>
                <w:sz w:val="20"/>
              </w:rPr>
              <w:t xml:space="preserve">0</w:t>
            </w:r>
          </w:p>
        </w:tc>
        <w:tc>
          <w:tcPr>
            <w:tcW w:w="1418" w:type="dxa"/>
            <w:vAlign w:val="center"/>
          </w:tcPr>
          <w:p>
            <w:pPr>
              <w:pStyle w:val="0"/>
              <w:jc w:val="center"/>
            </w:pPr>
            <w:r>
              <w:rPr>
                <w:sz w:val="20"/>
              </w:rPr>
              <w:t xml:space="preserve">26</w:t>
            </w:r>
          </w:p>
        </w:tc>
        <w:tc>
          <w:tcPr>
            <w:tcW w:w="1276" w:type="dxa"/>
            <w:vAlign w:val="center"/>
          </w:tcPr>
          <w:p>
            <w:pPr>
              <w:pStyle w:val="0"/>
              <w:jc w:val="center"/>
            </w:pPr>
            <w:r>
              <w:rPr>
                <w:sz w:val="20"/>
              </w:rPr>
              <w:t xml:space="preserve">12</w:t>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97</w:t>
            </w:r>
          </w:p>
        </w:tc>
        <w:tc>
          <w:tcPr>
            <w:tcW w:w="1134" w:type="dxa"/>
            <w:vAlign w:val="center"/>
          </w:tcPr>
          <w:p>
            <w:pPr>
              <w:pStyle w:val="0"/>
              <w:jc w:val="center"/>
            </w:pPr>
            <w:r>
              <w:rPr>
                <w:sz w:val="20"/>
              </w:rPr>
              <w:t xml:space="preserve">56</w:t>
            </w:r>
          </w:p>
        </w:tc>
        <w:tc>
          <w:tcPr>
            <w:tcW w:w="1275" w:type="dxa"/>
            <w:vAlign w:val="center"/>
          </w:tcPr>
          <w:p>
            <w:pPr>
              <w:pStyle w:val="0"/>
              <w:jc w:val="center"/>
            </w:pPr>
            <w:r>
              <w:rPr>
                <w:sz w:val="20"/>
              </w:rPr>
              <w:t xml:space="preserve">0</w:t>
            </w:r>
          </w:p>
        </w:tc>
        <w:tc>
          <w:tcPr>
            <w:tcW w:w="1376" w:type="dxa"/>
            <w:vAlign w:val="center"/>
          </w:tcPr>
          <w:p>
            <w:pPr>
              <w:pStyle w:val="0"/>
              <w:jc w:val="center"/>
            </w:pPr>
            <w:r>
              <w:rPr>
                <w:sz w:val="20"/>
              </w:rPr>
              <w:t xml:space="preserve">68</w:t>
            </w:r>
          </w:p>
        </w:tc>
        <w:tc>
          <w:tcPr>
            <w:tcW w:w="1474" w:type="dxa"/>
            <w:vAlign w:val="center"/>
          </w:tcPr>
          <w:p>
            <w:pPr>
              <w:pStyle w:val="0"/>
              <w:jc w:val="center"/>
            </w:pPr>
            <w:r>
              <w:rPr>
                <w:sz w:val="20"/>
              </w:rPr>
              <w:t xml:space="preserve">9</w:t>
            </w:r>
          </w:p>
        </w:tc>
        <w:tc>
          <w:tcPr>
            <w:tcW w:w="1418" w:type="dxa"/>
            <w:vAlign w:val="center"/>
          </w:tcPr>
          <w:p>
            <w:pPr>
              <w:pStyle w:val="0"/>
              <w:jc w:val="center"/>
            </w:pPr>
            <w:r>
              <w:rPr>
                <w:sz w:val="20"/>
              </w:rPr>
              <w:t xml:space="preserve">37</w:t>
            </w:r>
          </w:p>
        </w:tc>
        <w:tc>
          <w:tcPr>
            <w:tcW w:w="1276" w:type="dxa"/>
            <w:vAlign w:val="center"/>
          </w:tcPr>
          <w:p>
            <w:pPr>
              <w:pStyle w:val="0"/>
              <w:jc w:val="center"/>
            </w:pPr>
            <w:r>
              <w:rPr>
                <w:sz w:val="20"/>
              </w:rPr>
              <w:t xml:space="preserve">17</w:t>
            </w:r>
          </w:p>
        </w:tc>
        <w:tc>
          <w:tcPr>
            <w:tcW w:w="1134" w:type="dxa"/>
            <w:vAlign w:val="center"/>
          </w:tcPr>
          <w:p>
            <w:pPr>
              <w:pStyle w:val="0"/>
              <w:jc w:val="center"/>
            </w:pPr>
            <w:r>
              <w:rPr>
                <w:sz w:val="20"/>
              </w:rPr>
              <w:t xml:space="preserve">11</w:t>
            </w:r>
          </w:p>
        </w:tc>
      </w:tr>
      <w:tr>
        <w:tc>
          <w:tcPr>
            <w:tcW w:w="1701" w:type="dxa"/>
            <w:vAlign w:val="center"/>
            <w:vMerge w:val="restart"/>
          </w:tcPr>
          <w:p>
            <w:pPr>
              <w:pStyle w:val="0"/>
              <w:jc w:val="center"/>
            </w:pPr>
            <w:r>
              <w:rPr>
                <w:sz w:val="20"/>
              </w:rPr>
              <w:t xml:space="preserve">ГБУЗ "Городская клиническая больница N 1"</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28</w:t>
            </w:r>
          </w:p>
        </w:tc>
        <w:tc>
          <w:tcPr>
            <w:tcW w:w="1134" w:type="dxa"/>
            <w:vAlign w:val="center"/>
          </w:tcPr>
          <w:p>
            <w:pPr>
              <w:pStyle w:val="0"/>
              <w:jc w:val="center"/>
            </w:pPr>
            <w:r>
              <w:rPr>
                <w:sz w:val="20"/>
              </w:rPr>
              <w:t xml:space="preserve">5,25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19,25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9</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t xml:space="preserve">0,5</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22</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19</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9</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t xml:space="preserve">0,5</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0,5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0,5</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28</w:t>
            </w:r>
          </w:p>
        </w:tc>
        <w:tc>
          <w:tcPr>
            <w:tcW w:w="1134" w:type="dxa"/>
            <w:vAlign w:val="center"/>
          </w:tcPr>
          <w:p>
            <w:pPr>
              <w:pStyle w:val="0"/>
              <w:jc w:val="center"/>
            </w:pPr>
            <w:r>
              <w:rPr>
                <w:sz w:val="20"/>
              </w:rPr>
              <w:t xml:space="preserve">4,25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18,25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8,25</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22</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18</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8,25</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19</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19</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9</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1</w:t>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1</w:t>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19</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18</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"Республиканская клиническая больница" Минздрава КБР</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51,5</w:t>
            </w:r>
          </w:p>
        </w:tc>
        <w:tc>
          <w:tcPr>
            <w:tcW w:w="1134" w:type="dxa"/>
            <w:vAlign w:val="center"/>
          </w:tcPr>
          <w:p>
            <w:pPr>
              <w:pStyle w:val="0"/>
              <w:jc w:val="center"/>
            </w:pPr>
            <w:r>
              <w:rPr>
                <w:sz w:val="20"/>
              </w:rPr>
              <w:t xml:space="preserve">8,75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22,25</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14,75</w:t>
            </w:r>
          </w:p>
        </w:tc>
        <w:tc>
          <w:tcPr>
            <w:tcW w:w="1276" w:type="dxa"/>
            <w:vAlign w:val="center"/>
          </w:tcPr>
          <w:p>
            <w:pPr>
              <w:pStyle w:val="0"/>
              <w:jc w:val="center"/>
            </w:pPr>
            <w:r>
              <w:rPr>
                <w:sz w:val="20"/>
              </w:rPr>
              <w:t xml:space="preserve">5,5</w:t>
            </w:r>
          </w:p>
        </w:tc>
        <w:tc>
          <w:tcPr>
            <w:tcW w:w="1134" w:type="dxa"/>
            <w:vAlign w:val="center"/>
          </w:tcPr>
          <w:p>
            <w:pPr>
              <w:pStyle w:val="0"/>
              <w:jc w:val="center"/>
            </w:pPr>
            <w:r>
              <w:rPr>
                <w:sz w:val="20"/>
              </w:rPr>
              <w:t xml:space="preserve">7,25</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46,5</w:t>
            </w:r>
          </w:p>
        </w:tc>
        <w:tc>
          <w:tcPr>
            <w:tcW w:w="1134" w:type="dxa"/>
            <w:vAlign w:val="center"/>
          </w:tcPr>
          <w:p>
            <w:pPr>
              <w:pStyle w:val="0"/>
              <w:jc w:val="center"/>
            </w:pPr>
            <w:r>
              <w:rPr>
                <w:sz w:val="20"/>
              </w:rPr>
              <w:t xml:space="preserve">8,25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21,25</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14,5</w:t>
            </w:r>
          </w:p>
        </w:tc>
        <w:tc>
          <w:tcPr>
            <w:tcW w:w="1276" w:type="dxa"/>
            <w:vAlign w:val="center"/>
          </w:tcPr>
          <w:p>
            <w:pPr>
              <w:pStyle w:val="0"/>
              <w:jc w:val="center"/>
            </w:pPr>
            <w:r>
              <w:rPr>
                <w:sz w:val="20"/>
              </w:rPr>
              <w:t xml:space="preserve">5</w:t>
            </w:r>
          </w:p>
        </w:tc>
        <w:tc>
          <w:tcPr>
            <w:tcW w:w="1134" w:type="dxa"/>
            <w:vAlign w:val="center"/>
          </w:tcPr>
          <w:p>
            <w:pPr>
              <w:pStyle w:val="0"/>
              <w:jc w:val="center"/>
            </w:pPr>
            <w:r>
              <w:rPr>
                <w:sz w:val="20"/>
              </w:rPr>
              <w:t xml:space="preserve">7,25</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t xml:space="preserve">0,5</w:t>
            </w:r>
          </w:p>
        </w:tc>
        <w:tc>
          <w:tcPr>
            <w:tcW w:w="1134" w:type="dxa"/>
            <w:vAlign w:val="center"/>
          </w:tcPr>
          <w:p>
            <w:pPr>
              <w:pStyle w:val="0"/>
              <w:jc w:val="center"/>
            </w:pPr>
            <w:r>
              <w:rPr>
                <w:sz w:val="20"/>
              </w:rPr>
              <w:t xml:space="preserve">1</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t xml:space="preserve">0,5</w:t>
            </w:r>
          </w:p>
        </w:tc>
        <w:tc>
          <w:tcPr>
            <w:tcW w:w="1134" w:type="dxa"/>
            <w:vAlign w:val="center"/>
          </w:tcPr>
          <w:p>
            <w:pPr>
              <w:pStyle w:val="0"/>
              <w:jc w:val="center"/>
            </w:pPr>
            <w:r>
              <w:rPr>
                <w:sz w:val="20"/>
              </w:rPr>
              <w:t xml:space="preserve">1</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51,5</w:t>
            </w:r>
          </w:p>
        </w:tc>
        <w:tc>
          <w:tcPr>
            <w:tcW w:w="1134" w:type="dxa"/>
            <w:vAlign w:val="center"/>
          </w:tcPr>
          <w:p>
            <w:pPr>
              <w:pStyle w:val="0"/>
              <w:jc w:val="center"/>
            </w:pPr>
            <w:r>
              <w:rPr>
                <w:sz w:val="20"/>
              </w:rPr>
              <w:t xml:space="preserve">8,25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20,75</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14,75</w:t>
            </w:r>
          </w:p>
        </w:tc>
        <w:tc>
          <w:tcPr>
            <w:tcW w:w="1276" w:type="dxa"/>
            <w:vAlign w:val="center"/>
          </w:tcPr>
          <w:p>
            <w:pPr>
              <w:pStyle w:val="0"/>
              <w:jc w:val="center"/>
            </w:pPr>
            <w:r>
              <w:rPr>
                <w:sz w:val="20"/>
              </w:rPr>
              <w:t xml:space="preserve">5</w:t>
            </w:r>
          </w:p>
        </w:tc>
        <w:tc>
          <w:tcPr>
            <w:tcW w:w="1134" w:type="dxa"/>
            <w:vAlign w:val="center"/>
          </w:tcPr>
          <w:p>
            <w:pPr>
              <w:pStyle w:val="0"/>
              <w:jc w:val="center"/>
            </w:pPr>
            <w:r>
              <w:rPr>
                <w:sz w:val="20"/>
              </w:rPr>
              <w:t xml:space="preserve">6,25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46,5</w:t>
            </w:r>
          </w:p>
        </w:tc>
        <w:tc>
          <w:tcPr>
            <w:tcW w:w="1134" w:type="dxa"/>
            <w:vAlign w:val="center"/>
          </w:tcPr>
          <w:p>
            <w:pPr>
              <w:pStyle w:val="0"/>
              <w:jc w:val="center"/>
            </w:pPr>
            <w:r>
              <w:rPr>
                <w:sz w:val="20"/>
              </w:rPr>
              <w:t xml:space="preserve">7,75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19,75</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14,5</w:t>
            </w:r>
          </w:p>
        </w:tc>
        <w:tc>
          <w:tcPr>
            <w:tcW w:w="1276" w:type="dxa"/>
            <w:vAlign w:val="center"/>
          </w:tcPr>
          <w:p>
            <w:pPr>
              <w:pStyle w:val="0"/>
              <w:jc w:val="center"/>
            </w:pPr>
            <w:r>
              <w:rPr>
                <w:sz w:val="20"/>
              </w:rPr>
              <w:t xml:space="preserve">4,5</w:t>
            </w:r>
          </w:p>
        </w:tc>
        <w:tc>
          <w:tcPr>
            <w:tcW w:w="1134" w:type="dxa"/>
            <w:vAlign w:val="center"/>
          </w:tcPr>
          <w:p>
            <w:pPr>
              <w:pStyle w:val="0"/>
              <w:jc w:val="center"/>
            </w:pPr>
            <w:r>
              <w:rPr>
                <w:sz w:val="20"/>
              </w:rPr>
              <w:t xml:space="preserve">6,25</w:t>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30</w:t>
            </w:r>
          </w:p>
        </w:tc>
        <w:tc>
          <w:tcPr>
            <w:tcW w:w="1134" w:type="dxa"/>
            <w:vAlign w:val="center"/>
          </w:tcPr>
          <w:p>
            <w:pPr>
              <w:pStyle w:val="0"/>
              <w:jc w:val="center"/>
            </w:pPr>
            <w:r>
              <w:rPr>
                <w:sz w:val="20"/>
              </w:rPr>
              <w:t xml:space="preserve">8</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22</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13</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7</w:t>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30</w:t>
            </w:r>
          </w:p>
        </w:tc>
        <w:tc>
          <w:tcPr>
            <w:tcW w:w="1134" w:type="dxa"/>
            <w:vAlign w:val="center"/>
          </w:tcPr>
          <w:p>
            <w:pPr>
              <w:pStyle w:val="0"/>
              <w:jc w:val="center"/>
            </w:pPr>
            <w:r>
              <w:rPr>
                <w:sz w:val="20"/>
              </w:rPr>
              <w:t xml:space="preserve">8</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21</w:t>
            </w:r>
          </w:p>
        </w:tc>
        <w:tc>
          <w:tcPr>
            <w:tcW w:w="1474" w:type="dxa"/>
            <w:vAlign w:val="center"/>
          </w:tcPr>
          <w:p>
            <w:pPr>
              <w:pStyle w:val="0"/>
              <w:jc w:val="center"/>
            </w:pPr>
            <w:r>
              <w:rPr>
                <w:sz w:val="20"/>
              </w:rPr>
              <w:t xml:space="preserve">3</w:t>
            </w:r>
          </w:p>
        </w:tc>
        <w:tc>
          <w:tcPr>
            <w:tcW w:w="1418" w:type="dxa"/>
            <w:vAlign w:val="center"/>
          </w:tcPr>
          <w:p>
            <w:pPr>
              <w:pStyle w:val="0"/>
              <w:jc w:val="center"/>
            </w:pPr>
            <w:r>
              <w:rPr>
                <w:sz w:val="20"/>
              </w:rPr>
              <w:t xml:space="preserve">13</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7</w:t>
            </w:r>
          </w:p>
        </w:tc>
      </w:tr>
      <w:tr>
        <w:tc>
          <w:tcPr>
            <w:tcW w:w="1701" w:type="dxa"/>
            <w:vAlign w:val="center"/>
            <w:vMerge w:val="restart"/>
          </w:tcPr>
          <w:p>
            <w:pPr>
              <w:pStyle w:val="0"/>
              <w:jc w:val="center"/>
            </w:pPr>
            <w:r>
              <w:rPr>
                <w:sz w:val="20"/>
              </w:rPr>
              <w:t xml:space="preserve">ГБУЗ "Медицинский консультативно-диагностический центр" Минздрава КБР</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8</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6,25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4</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7,5</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2,75</w:t>
            </w:r>
          </w:p>
        </w:tc>
        <w:tc>
          <w:tcPr>
            <w:tcW w:w="1134" w:type="dxa"/>
            <w:vAlign w:val="center"/>
          </w:tcPr>
          <w:p>
            <w:pPr>
              <w:pStyle w:val="0"/>
              <w:jc w:val="center"/>
            </w:pPr>
            <w:r>
              <w:rPr>
                <w:sz w:val="20"/>
              </w:rPr>
              <w:t xml:space="preserve">3,75</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0,25</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6,25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t xml:space="preserve">0,75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2,75</w:t>
            </w:r>
          </w:p>
        </w:tc>
        <w:tc>
          <w:tcPr>
            <w:tcW w:w="1134" w:type="dxa"/>
            <w:vAlign w:val="center"/>
          </w:tcPr>
          <w:p>
            <w:pPr>
              <w:pStyle w:val="0"/>
              <w:jc w:val="center"/>
            </w:pPr>
            <w:r>
              <w:rPr>
                <w:sz w:val="20"/>
              </w:rPr>
              <w:t xml:space="preserve">0,5</w:t>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7,75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3,25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7,5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3,25</w:t>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t xml:space="preserve">3</w:t>
            </w:r>
          </w:p>
        </w:tc>
      </w:tr>
      <w:tr>
        <w:tc>
          <w:tcPr>
            <w:tcW w:w="1701" w:type="dxa"/>
            <w:vAlign w:val="center"/>
            <w:vMerge w:val="restart"/>
          </w:tcPr>
          <w:p>
            <w:pPr>
              <w:pStyle w:val="0"/>
              <w:jc w:val="center"/>
            </w:pPr>
            <w:r>
              <w:rPr>
                <w:sz w:val="20"/>
              </w:rPr>
              <w:t xml:space="preserve">ГБУЗ "Кардиологический диспансер" Минздрава КБР</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14,75</w:t>
            </w:r>
          </w:p>
        </w:tc>
        <w:tc>
          <w:tcPr>
            <w:tcW w:w="1134" w:type="dxa"/>
            <w:vAlign w:val="center"/>
          </w:tcPr>
          <w:p>
            <w:pPr>
              <w:pStyle w:val="0"/>
              <w:jc w:val="center"/>
            </w:pPr>
            <w:r>
              <w:rPr>
                <w:sz w:val="20"/>
              </w:rPr>
              <w:t xml:space="preserve">59,25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8</w:t>
            </w:r>
          </w:p>
        </w:tc>
        <w:tc>
          <w:tcPr>
            <w:tcW w:w="1418" w:type="dxa"/>
            <w:vAlign w:val="center"/>
          </w:tcPr>
          <w:p>
            <w:pPr>
              <w:pStyle w:val="0"/>
              <w:jc w:val="center"/>
            </w:pPr>
            <w:r>
              <w:rPr>
                <w:sz w:val="20"/>
              </w:rPr>
              <w:t xml:space="preserve">12,5</w:t>
            </w:r>
          </w:p>
        </w:tc>
        <w:tc>
          <w:tcPr>
            <w:tcW w:w="1276" w:type="dxa"/>
            <w:vAlign w:val="center"/>
          </w:tcPr>
          <w:p>
            <w:pPr>
              <w:pStyle w:val="0"/>
              <w:jc w:val="center"/>
            </w:pPr>
            <w:r>
              <w:rPr>
                <w:sz w:val="20"/>
              </w:rPr>
              <w:t xml:space="preserve">8,25</w:t>
            </w:r>
          </w:p>
        </w:tc>
        <w:tc>
          <w:tcPr>
            <w:tcW w:w="1134" w:type="dxa"/>
            <w:vAlign w:val="center"/>
          </w:tcPr>
          <w:p>
            <w:pPr>
              <w:pStyle w:val="0"/>
              <w:jc w:val="center"/>
            </w:pPr>
            <w:r>
              <w:rPr>
                <w:sz w:val="20"/>
              </w:rPr>
              <w:t xml:space="preserve">2</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13,5</w:t>
            </w:r>
          </w:p>
        </w:tc>
        <w:tc>
          <w:tcPr>
            <w:tcW w:w="1134" w:type="dxa"/>
            <w:vAlign w:val="center"/>
          </w:tcPr>
          <w:p>
            <w:pPr>
              <w:pStyle w:val="0"/>
              <w:jc w:val="center"/>
            </w:pPr>
            <w:r>
              <w:rPr>
                <w:sz w:val="20"/>
              </w:rPr>
              <w:t xml:space="preserve">57,5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8</w:t>
            </w:r>
          </w:p>
        </w:tc>
        <w:tc>
          <w:tcPr>
            <w:tcW w:w="1418" w:type="dxa"/>
            <w:vAlign w:val="center"/>
          </w:tcPr>
          <w:p>
            <w:pPr>
              <w:pStyle w:val="0"/>
              <w:jc w:val="center"/>
            </w:pPr>
            <w:r>
              <w:rPr>
                <w:sz w:val="20"/>
              </w:rPr>
              <w:t xml:space="preserve">11,5</w:t>
            </w:r>
          </w:p>
        </w:tc>
        <w:tc>
          <w:tcPr>
            <w:tcW w:w="1276" w:type="dxa"/>
            <w:vAlign w:val="center"/>
          </w:tcPr>
          <w:p>
            <w:pPr>
              <w:pStyle w:val="0"/>
              <w:jc w:val="center"/>
            </w:pPr>
            <w:r>
              <w:rPr>
                <w:sz w:val="20"/>
              </w:rPr>
              <w:t xml:space="preserve">7,25</w:t>
            </w:r>
          </w:p>
        </w:tc>
        <w:tc>
          <w:tcPr>
            <w:tcW w:w="1134" w:type="dxa"/>
            <w:vAlign w:val="center"/>
          </w:tcPr>
          <w:p>
            <w:pPr>
              <w:pStyle w:val="0"/>
              <w:jc w:val="center"/>
            </w:pPr>
            <w:r>
              <w:rPr>
                <w:sz w:val="20"/>
              </w:rPr>
              <w:t xml:space="preserve">2</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8,75</w:t>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7,5</w:t>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14,75</w:t>
            </w:r>
          </w:p>
        </w:tc>
        <w:tc>
          <w:tcPr>
            <w:tcW w:w="1134" w:type="dxa"/>
            <w:vAlign w:val="center"/>
          </w:tcPr>
          <w:p>
            <w:pPr>
              <w:pStyle w:val="0"/>
              <w:jc w:val="center"/>
            </w:pPr>
            <w:r>
              <w:rPr>
                <w:sz w:val="20"/>
              </w:rPr>
              <w:t xml:space="preserve">50,5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8</w:t>
            </w:r>
          </w:p>
        </w:tc>
        <w:tc>
          <w:tcPr>
            <w:tcW w:w="1418" w:type="dxa"/>
            <w:vAlign w:val="center"/>
          </w:tcPr>
          <w:p>
            <w:pPr>
              <w:pStyle w:val="0"/>
              <w:jc w:val="center"/>
            </w:pPr>
            <w:r>
              <w:rPr>
                <w:sz w:val="20"/>
              </w:rPr>
              <w:t xml:space="preserve">9,5</w:t>
            </w:r>
          </w:p>
        </w:tc>
        <w:tc>
          <w:tcPr>
            <w:tcW w:w="1276" w:type="dxa"/>
            <w:vAlign w:val="center"/>
          </w:tcPr>
          <w:p>
            <w:pPr>
              <w:pStyle w:val="0"/>
              <w:jc w:val="center"/>
            </w:pPr>
            <w:r>
              <w:rPr>
                <w:sz w:val="20"/>
              </w:rPr>
              <w:t xml:space="preserve">7,25</w:t>
            </w:r>
          </w:p>
        </w:tc>
        <w:tc>
          <w:tcPr>
            <w:tcW w:w="1134" w:type="dxa"/>
            <w:vAlign w:val="center"/>
          </w:tcPr>
          <w:p>
            <w:pPr>
              <w:pStyle w:val="0"/>
              <w:jc w:val="center"/>
            </w:pPr>
            <w:r>
              <w:rPr>
                <w:sz w:val="20"/>
              </w:rPr>
              <w:t xml:space="preserve">2</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13,5</w:t>
            </w:r>
          </w:p>
        </w:tc>
        <w:tc>
          <w:tcPr>
            <w:tcW w:w="1134" w:type="dxa"/>
            <w:vAlign w:val="center"/>
          </w:tcPr>
          <w:p>
            <w:pPr>
              <w:pStyle w:val="0"/>
              <w:jc w:val="center"/>
            </w:pPr>
            <w:r>
              <w:rPr>
                <w:sz w:val="20"/>
              </w:rPr>
              <w:t xml:space="preserve">50</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8</w:t>
            </w:r>
          </w:p>
        </w:tc>
        <w:tc>
          <w:tcPr>
            <w:tcW w:w="1418" w:type="dxa"/>
            <w:vAlign w:val="center"/>
          </w:tcPr>
          <w:p>
            <w:pPr>
              <w:pStyle w:val="0"/>
              <w:jc w:val="center"/>
            </w:pPr>
            <w:r>
              <w:rPr>
                <w:sz w:val="20"/>
              </w:rPr>
              <w:t xml:space="preserve">9,5</w:t>
            </w:r>
          </w:p>
        </w:tc>
        <w:tc>
          <w:tcPr>
            <w:tcW w:w="1276" w:type="dxa"/>
            <w:vAlign w:val="center"/>
          </w:tcPr>
          <w:p>
            <w:pPr>
              <w:pStyle w:val="0"/>
              <w:jc w:val="center"/>
            </w:pPr>
            <w:r>
              <w:rPr>
                <w:sz w:val="20"/>
              </w:rPr>
              <w:t xml:space="preserve">7,25</w:t>
            </w:r>
          </w:p>
        </w:tc>
        <w:tc>
          <w:tcPr>
            <w:tcW w:w="1134" w:type="dxa"/>
            <w:vAlign w:val="center"/>
          </w:tcPr>
          <w:p>
            <w:pPr>
              <w:pStyle w:val="0"/>
              <w:jc w:val="center"/>
            </w:pPr>
            <w:r>
              <w:rPr>
                <w:sz w:val="20"/>
              </w:rPr>
              <w:t xml:space="preserve">2</w:t>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50</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6</w:t>
            </w:r>
          </w:p>
        </w:tc>
        <w:tc>
          <w:tcPr>
            <w:tcW w:w="1418" w:type="dxa"/>
            <w:vAlign w:val="center"/>
          </w:tcPr>
          <w:p>
            <w:pPr>
              <w:pStyle w:val="0"/>
              <w:jc w:val="center"/>
            </w:pPr>
            <w:r>
              <w:rPr>
                <w:sz w:val="20"/>
              </w:rPr>
              <w:t xml:space="preserve">9</w:t>
            </w:r>
          </w:p>
        </w:tc>
        <w:tc>
          <w:tcPr>
            <w:tcW w:w="1276" w:type="dxa"/>
            <w:vAlign w:val="center"/>
          </w:tcPr>
          <w:p>
            <w:pPr>
              <w:pStyle w:val="0"/>
              <w:jc w:val="center"/>
            </w:pPr>
            <w:r>
              <w:rPr>
                <w:sz w:val="20"/>
              </w:rPr>
              <w:t xml:space="preserve">6</w:t>
            </w:r>
          </w:p>
        </w:tc>
        <w:tc>
          <w:tcPr>
            <w:tcW w:w="1134" w:type="dxa"/>
            <w:vAlign w:val="center"/>
          </w:tcPr>
          <w:p>
            <w:pPr>
              <w:pStyle w:val="0"/>
              <w:jc w:val="center"/>
            </w:pPr>
            <w:r>
              <w:rPr>
                <w:sz w:val="20"/>
              </w:rPr>
              <w:t xml:space="preserve">1</w:t>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6</w:t>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7</w:t>
            </w:r>
          </w:p>
        </w:tc>
        <w:tc>
          <w:tcPr>
            <w:tcW w:w="1134" w:type="dxa"/>
            <w:vAlign w:val="center"/>
          </w:tcPr>
          <w:p>
            <w:pPr>
              <w:pStyle w:val="0"/>
              <w:jc w:val="center"/>
            </w:pPr>
            <w:r>
              <w:rPr>
                <w:sz w:val="20"/>
              </w:rPr>
              <w:t xml:space="preserve">44</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t xml:space="preserve">6</w:t>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6</w:t>
            </w:r>
          </w:p>
        </w:tc>
        <w:tc>
          <w:tcPr>
            <w:tcW w:w="1134" w:type="dxa"/>
            <w:vAlign w:val="center"/>
          </w:tcPr>
          <w:p>
            <w:pPr>
              <w:pStyle w:val="0"/>
              <w:jc w:val="center"/>
            </w:pPr>
            <w:r>
              <w:rPr>
                <w:sz w:val="20"/>
              </w:rPr>
              <w:t xml:space="preserve">1</w:t>
            </w:r>
          </w:p>
        </w:tc>
      </w:tr>
      <w:tr>
        <w:tc>
          <w:tcPr>
            <w:tcW w:w="1701" w:type="dxa"/>
            <w:vAlign w:val="center"/>
            <w:vMerge w:val="restart"/>
          </w:tcPr>
          <w:p>
            <w:pPr>
              <w:pStyle w:val="0"/>
              <w:jc w:val="center"/>
            </w:pPr>
            <w:r>
              <w:rPr>
                <w:sz w:val="20"/>
              </w:rPr>
              <w:t xml:space="preserve">ГБУЗ "Центральная районная больница" г.о. Баксан и Баксанского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9,25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8,75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8,5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8,25</w:t>
            </w:r>
          </w:p>
        </w:tc>
        <w:tc>
          <w:tcPr>
            <w:tcW w:w="1276" w:type="dxa"/>
            <w:vAlign w:val="center"/>
          </w:tcPr>
          <w:p>
            <w:pPr>
              <w:pStyle w:val="0"/>
              <w:jc w:val="center"/>
            </w:pPr>
            <w:r>
              <w:rPr>
                <w:sz w:val="20"/>
              </w:rPr>
              <w:t xml:space="preserve">1,75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5,25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4</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4,5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4</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4,75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4,25</w:t>
            </w:r>
          </w:p>
        </w:tc>
        <w:tc>
          <w:tcPr>
            <w:tcW w:w="1276" w:type="dxa"/>
            <w:vAlign w:val="center"/>
          </w:tcPr>
          <w:p>
            <w:pPr>
              <w:pStyle w:val="0"/>
              <w:jc w:val="center"/>
            </w:pPr>
            <w:r>
              <w:rPr>
                <w:sz w:val="20"/>
              </w:rPr>
              <w:t xml:space="preserve">0,75</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10</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1</w:t>
            </w:r>
          </w:p>
        </w:tc>
        <w:tc>
          <w:tcPr>
            <w:tcW w:w="1376" w:type="dxa"/>
            <w:vAlign w:val="center"/>
          </w:tcPr>
          <w:p>
            <w:pPr>
              <w:pStyle w:val="0"/>
              <w:jc w:val="center"/>
            </w:pPr>
            <w:r>
              <w:rPr>
                <w:sz w:val="20"/>
              </w:rPr>
              <w:t xml:space="preserve">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Зольского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5,25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3,25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0,5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0,25</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0,5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0,25</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Майского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3,75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2,75</w:t>
            </w:r>
          </w:p>
        </w:tc>
        <w:tc>
          <w:tcPr>
            <w:tcW w:w="1276" w:type="dxa"/>
            <w:vAlign w:val="center"/>
          </w:tcPr>
          <w:p>
            <w:pPr>
              <w:pStyle w:val="0"/>
              <w:jc w:val="center"/>
            </w:pPr>
            <w:r>
              <w:rPr>
                <w:sz w:val="20"/>
              </w:rPr>
              <w:t xml:space="preserve">2,25</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2,75</w:t>
            </w:r>
          </w:p>
        </w:tc>
        <w:tc>
          <w:tcPr>
            <w:tcW w:w="1276" w:type="dxa"/>
            <w:vAlign w:val="center"/>
          </w:tcPr>
          <w:p>
            <w:pPr>
              <w:pStyle w:val="0"/>
              <w:jc w:val="center"/>
            </w:pPr>
            <w:r>
              <w:rPr>
                <w:sz w:val="20"/>
              </w:rPr>
              <w:t xml:space="preserve">2,25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2,25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1,25</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1,25</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3</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3</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w:t>
            </w:r>
          </w:p>
          <w:p>
            <w:pPr>
              <w:pStyle w:val="0"/>
              <w:jc w:val="center"/>
            </w:pPr>
            <w:r>
              <w:rPr>
                <w:sz w:val="20"/>
              </w:rPr>
              <w:t xml:space="preserve">г.о. Прохладный</w:t>
            </w:r>
          </w:p>
          <w:p>
            <w:pPr>
              <w:pStyle w:val="0"/>
              <w:jc w:val="center"/>
            </w:pPr>
            <w:r>
              <w:rPr>
                <w:sz w:val="20"/>
              </w:rPr>
              <w:t xml:space="preserve">и Прохладненского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1,75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24,25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5</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1,75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23,75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8</w:t>
            </w:r>
          </w:p>
        </w:tc>
        <w:tc>
          <w:tcPr>
            <w:tcW w:w="1276" w:type="dxa"/>
            <w:vAlign w:val="center"/>
          </w:tcPr>
          <w:p>
            <w:pPr>
              <w:pStyle w:val="0"/>
              <w:jc w:val="center"/>
            </w:pPr>
            <w:r>
              <w:rPr>
                <w:sz w:val="20"/>
              </w:rPr>
              <w:t xml:space="preserve">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6,25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1,25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6,25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6,5</w:t>
            </w:r>
          </w:p>
        </w:tc>
        <w:tc>
          <w:tcPr>
            <w:tcW w:w="1276" w:type="dxa"/>
            <w:vAlign w:val="center"/>
          </w:tcPr>
          <w:p>
            <w:pPr>
              <w:pStyle w:val="0"/>
              <w:jc w:val="center"/>
            </w:pPr>
            <w:r>
              <w:rPr>
                <w:sz w:val="20"/>
              </w:rPr>
              <w:t xml:space="preserve">4</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18</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10,5</w:t>
            </w:r>
          </w:p>
        </w:tc>
        <w:tc>
          <w:tcPr>
            <w:tcW w:w="1134" w:type="dxa"/>
            <w:vAlign w:val="center"/>
          </w:tcPr>
          <w:p>
            <w:pPr>
              <w:pStyle w:val="0"/>
              <w:jc w:val="center"/>
            </w:pPr>
            <w:r>
              <w:rPr>
                <w:sz w:val="20"/>
              </w:rPr>
              <w:t xml:space="preserve">0,5</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6</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3</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3</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6</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7</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Терского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0,5</w:t>
            </w:r>
          </w:p>
        </w:tc>
        <w:tc>
          <w:tcPr>
            <w:tcW w:w="1376" w:type="dxa"/>
            <w:vAlign w:val="center"/>
          </w:tcPr>
          <w:p>
            <w:pPr>
              <w:pStyle w:val="0"/>
              <w:jc w:val="center"/>
            </w:pPr>
            <w:r>
              <w:rPr>
                <w:sz w:val="20"/>
              </w:rPr>
              <w:t xml:space="preserve">5,5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5,5</w:t>
            </w:r>
          </w:p>
        </w:tc>
        <w:tc>
          <w:tcPr>
            <w:tcW w:w="1276" w:type="dxa"/>
            <w:vAlign w:val="center"/>
          </w:tcPr>
          <w:p>
            <w:pPr>
              <w:pStyle w:val="0"/>
              <w:jc w:val="center"/>
            </w:pPr>
            <w:r>
              <w:rPr>
                <w:sz w:val="20"/>
              </w:rPr>
              <w:t xml:space="preserve">3,5</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0,5</w:t>
            </w:r>
          </w:p>
        </w:tc>
        <w:tc>
          <w:tcPr>
            <w:tcW w:w="1376" w:type="dxa"/>
            <w:vAlign w:val="center"/>
          </w:tcPr>
          <w:p>
            <w:pPr>
              <w:pStyle w:val="0"/>
              <w:jc w:val="center"/>
            </w:pPr>
            <w:r>
              <w:rPr>
                <w:sz w:val="20"/>
              </w:rPr>
              <w:t xml:space="preserve">5,5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4</w:t>
            </w:r>
          </w:p>
        </w:tc>
        <w:tc>
          <w:tcPr>
            <w:tcW w:w="1276" w:type="dxa"/>
            <w:vAlign w:val="center"/>
          </w:tcPr>
          <w:p>
            <w:pPr>
              <w:pStyle w:val="0"/>
              <w:jc w:val="center"/>
            </w:pPr>
            <w:r>
              <w:rPr>
                <w:sz w:val="20"/>
              </w:rPr>
              <w:t xml:space="preserve">3,5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0,5</w:t>
            </w:r>
          </w:p>
        </w:tc>
        <w:tc>
          <w:tcPr>
            <w:tcW w:w="1376" w:type="dxa"/>
            <w:vAlign w:val="center"/>
          </w:tcPr>
          <w:p>
            <w:pPr>
              <w:pStyle w:val="0"/>
              <w:jc w:val="center"/>
            </w:pPr>
            <w:r>
              <w:rPr>
                <w:sz w:val="20"/>
              </w:rPr>
              <w:t xml:space="preserve">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2,5</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t xml:space="preserve">0,5</w:t>
            </w:r>
          </w:p>
        </w:tc>
        <w:tc>
          <w:tcPr>
            <w:tcW w:w="1376" w:type="dxa"/>
            <w:vAlign w:val="center"/>
          </w:tcPr>
          <w:p>
            <w:pPr>
              <w:pStyle w:val="0"/>
              <w:jc w:val="center"/>
            </w:pPr>
            <w:r>
              <w:rPr>
                <w:sz w:val="20"/>
              </w:rPr>
              <w:t xml:space="preserve">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1,5</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1,5</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9</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4</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"Межрайонная многопрофильная больница"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15,25</w:t>
            </w:r>
          </w:p>
        </w:tc>
        <w:tc>
          <w:tcPr>
            <w:tcW w:w="1134" w:type="dxa"/>
            <w:vAlign w:val="center"/>
          </w:tcPr>
          <w:p>
            <w:pPr>
              <w:pStyle w:val="0"/>
              <w:jc w:val="center"/>
            </w:pPr>
            <w:r>
              <w:rPr>
                <w:sz w:val="20"/>
              </w:rPr>
              <w:t xml:space="preserve">1,25</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18</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7,25</w:t>
            </w:r>
          </w:p>
        </w:tc>
        <w:tc>
          <w:tcPr>
            <w:tcW w:w="1276" w:type="dxa"/>
            <w:vAlign w:val="center"/>
          </w:tcPr>
          <w:p>
            <w:pPr>
              <w:pStyle w:val="0"/>
              <w:jc w:val="center"/>
            </w:pPr>
            <w:r>
              <w:rPr>
                <w:sz w:val="20"/>
              </w:rPr>
              <w:t xml:space="preserve">4,75</w:t>
            </w:r>
          </w:p>
        </w:tc>
        <w:tc>
          <w:tcPr>
            <w:tcW w:w="1134" w:type="dxa"/>
            <w:vAlign w:val="center"/>
          </w:tcPr>
          <w:p>
            <w:pPr>
              <w:pStyle w:val="0"/>
              <w:jc w:val="center"/>
            </w:pPr>
            <w:r>
              <w:rPr>
                <w:sz w:val="20"/>
              </w:rPr>
              <w:t xml:space="preserve">0,25</w:t>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14,5</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15,75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7</w:t>
            </w:r>
          </w:p>
        </w:tc>
        <w:tc>
          <w:tcPr>
            <w:tcW w:w="1276" w:type="dxa"/>
            <w:vAlign w:val="center"/>
          </w:tcPr>
          <w:p>
            <w:pPr>
              <w:pStyle w:val="0"/>
              <w:jc w:val="center"/>
            </w:pPr>
            <w:r>
              <w:rPr>
                <w:sz w:val="20"/>
              </w:rPr>
              <w:t xml:space="preserve">4,25</w:t>
            </w:r>
          </w:p>
        </w:tc>
        <w:tc>
          <w:tcPr>
            <w:tcW w:w="1134" w:type="dxa"/>
            <w:vAlign w:val="center"/>
          </w:tcPr>
          <w:p>
            <w:pPr>
              <w:pStyle w:val="0"/>
              <w:jc w:val="center"/>
            </w:pPr>
            <w:r>
              <w:rPr>
                <w:sz w:val="20"/>
              </w:rPr>
              <w:t xml:space="preserve">0,25</w:t>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1,25</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9,25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5,75</w:t>
            </w:r>
          </w:p>
        </w:tc>
        <w:tc>
          <w:tcPr>
            <w:tcW w:w="1276" w:type="dxa"/>
            <w:vAlign w:val="center"/>
          </w:tcPr>
          <w:p>
            <w:pPr>
              <w:pStyle w:val="0"/>
              <w:jc w:val="center"/>
            </w:pPr>
            <w:r>
              <w:rPr>
                <w:sz w:val="20"/>
              </w:rPr>
              <w:t xml:space="preserve">3</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9,25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5,75</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15,25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8,75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1,75</w:t>
            </w:r>
          </w:p>
        </w:tc>
        <w:tc>
          <w:tcPr>
            <w:tcW w:w="1134" w:type="dxa"/>
            <w:vAlign w:val="center"/>
          </w:tcPr>
          <w:p>
            <w:pPr>
              <w:pStyle w:val="0"/>
              <w:jc w:val="center"/>
            </w:pPr>
            <w:r>
              <w:rPr>
                <w:sz w:val="20"/>
              </w:rPr>
              <w:t xml:space="preserve">0,25</w:t>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14,5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6,5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1,25</w:t>
            </w:r>
          </w:p>
        </w:tc>
        <w:tc>
          <w:tcPr>
            <w:tcW w:w="1276" w:type="dxa"/>
            <w:vAlign w:val="center"/>
          </w:tcPr>
          <w:p>
            <w:pPr>
              <w:pStyle w:val="0"/>
              <w:jc w:val="center"/>
            </w:pPr>
            <w:r>
              <w:rPr>
                <w:sz w:val="20"/>
              </w:rPr>
              <w:t xml:space="preserve">1,75</w:t>
            </w:r>
          </w:p>
        </w:tc>
        <w:tc>
          <w:tcPr>
            <w:tcW w:w="1134" w:type="dxa"/>
            <w:vAlign w:val="center"/>
          </w:tcPr>
          <w:p>
            <w:pPr>
              <w:pStyle w:val="0"/>
              <w:jc w:val="center"/>
            </w:pPr>
            <w:r>
              <w:rPr>
                <w:sz w:val="20"/>
              </w:rPr>
              <w:t xml:space="preserve">0,25</w:t>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12</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14</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7</w:t>
            </w:r>
          </w:p>
        </w:tc>
        <w:tc>
          <w:tcPr>
            <w:tcW w:w="1276" w:type="dxa"/>
            <w:vAlign w:val="center"/>
          </w:tcPr>
          <w:p>
            <w:pPr>
              <w:pStyle w:val="0"/>
              <w:jc w:val="center"/>
            </w:pPr>
            <w:r>
              <w:rPr>
                <w:sz w:val="20"/>
              </w:rPr>
              <w:t xml:space="preserve">3</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8</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12</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6</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им. Хацукова А.А."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8,5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3,25</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8,5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5,5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6</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3,25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6</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2</w:t>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3</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Черекского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0,75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bottom"/>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bottom"/>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t xml:space="preserve">0,75</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1</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0,5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r>
        <w:tc>
          <w:tcPr>
            <w:tcW w:w="1701" w:type="dxa"/>
            <w:vAlign w:val="center"/>
            <w:vMerge w:val="restart"/>
          </w:tcPr>
          <w:p>
            <w:pPr>
              <w:pStyle w:val="0"/>
              <w:jc w:val="center"/>
            </w:pPr>
            <w:r>
              <w:rPr>
                <w:sz w:val="20"/>
              </w:rPr>
              <w:t xml:space="preserve">ГБУЗ "Центральная районная больница" Эльбрусского муниципального района</w:t>
            </w:r>
          </w:p>
        </w:tc>
        <w:tc>
          <w:tcPr>
            <w:gridSpan w:val="2"/>
            <w:tcW w:w="2494" w:type="dxa"/>
            <w:vAlign w:val="center"/>
            <w:vMerge w:val="restart"/>
          </w:tcPr>
          <w:p>
            <w:pPr>
              <w:pStyle w:val="0"/>
              <w:jc w:val="center"/>
            </w:pPr>
            <w:r>
              <w:rPr>
                <w:sz w:val="20"/>
              </w:rPr>
              <w:t xml:space="preserve">Число должностей всего</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4,5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3</w:t>
            </w:r>
          </w:p>
        </w:tc>
        <w:tc>
          <w:tcPr>
            <w:tcW w:w="1276" w:type="dxa"/>
            <w:vAlign w:val="center"/>
          </w:tcPr>
          <w:p>
            <w:pPr>
              <w:pStyle w:val="0"/>
              <w:jc w:val="center"/>
            </w:pPr>
            <w:r>
              <w:rPr>
                <w:sz w:val="20"/>
              </w:rPr>
              <w:t xml:space="preserve">2,5</w:t>
            </w:r>
          </w:p>
        </w:tc>
        <w:tc>
          <w:tcPr>
            <w:tcW w:w="1134" w:type="dxa"/>
            <w:vAlign w:val="center"/>
          </w:tcPr>
          <w:p>
            <w:pPr>
              <w:pStyle w:val="0"/>
              <w:jc w:val="center"/>
            </w:pPr>
            <w:r>
              <w:rPr>
                <w:sz w:val="20"/>
              </w:rPr>
            </w:r>
          </w:p>
        </w:tc>
      </w:tr>
      <w:tr>
        <w:tc>
          <w:tcPr>
            <w:vMerge w:val="continue"/>
          </w:tcPr>
          <w:p/>
        </w:tc>
        <w:tc>
          <w:tcPr>
            <w:gridSpan w:val="2"/>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3,5</w:t>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2</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2,25</w:t>
            </w:r>
          </w:p>
        </w:tc>
        <w:tc>
          <w:tcPr>
            <w:tcW w:w="1276" w:type="dxa"/>
            <w:vAlign w:val="center"/>
          </w:tcPr>
          <w:p>
            <w:pPr>
              <w:pStyle w:val="0"/>
              <w:jc w:val="center"/>
            </w:pPr>
            <w:r>
              <w:rPr>
                <w:sz w:val="20"/>
              </w:rPr>
              <w:t xml:space="preserve">2,25</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tcW w:w="1474" w:type="dxa"/>
            <w:vAlign w:val="center"/>
            <w:vMerge w:val="restart"/>
          </w:tcPr>
          <w:p>
            <w:pPr>
              <w:pStyle w:val="0"/>
              <w:jc w:val="center"/>
            </w:pPr>
            <w:r>
              <w:rPr>
                <w:sz w:val="20"/>
              </w:rPr>
              <w:t xml:space="preserve">АПУ</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3,5</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r>
          </w:p>
        </w:tc>
        <w:tc>
          <w:tcPr>
            <w:tcW w:w="1134" w:type="dxa"/>
            <w:vAlign w:val="center"/>
          </w:tcPr>
          <w:p>
            <w:pPr>
              <w:pStyle w:val="0"/>
              <w:jc w:val="center"/>
            </w:pPr>
            <w:r>
              <w:rPr>
                <w:sz w:val="20"/>
              </w:rPr>
              <w:t xml:space="preserve">1</w:t>
            </w:r>
          </w:p>
        </w:tc>
        <w:tc>
          <w:tcPr>
            <w:tcW w:w="1275" w:type="dxa"/>
            <w:vAlign w:val="center"/>
          </w:tcPr>
          <w:p>
            <w:pPr>
              <w:pStyle w:val="0"/>
              <w:jc w:val="center"/>
            </w:pPr>
            <w:r>
              <w:rPr>
                <w:sz w:val="20"/>
              </w:rPr>
              <w:t xml:space="preserve">0,25</w:t>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1,5</w:t>
            </w:r>
          </w:p>
        </w:tc>
        <w:tc>
          <w:tcPr>
            <w:tcW w:w="1134" w:type="dxa"/>
            <w:vAlign w:val="center"/>
          </w:tcPr>
          <w:p>
            <w:pPr>
              <w:pStyle w:val="0"/>
              <w:jc w:val="center"/>
            </w:pPr>
            <w:r>
              <w:rPr>
                <w:sz w:val="20"/>
              </w:rPr>
            </w:r>
          </w:p>
        </w:tc>
      </w:tr>
      <w:tr>
        <w:tc>
          <w:tcPr>
            <w:vMerge w:val="continue"/>
          </w:tcPr>
          <w:p/>
        </w:tc>
        <w:tc>
          <w:tcPr>
            <w:vMerge w:val="continue"/>
          </w:tcPr>
          <w:p/>
        </w:tc>
        <w:tc>
          <w:tcPr>
            <w:tcW w:w="1474" w:type="dxa"/>
            <w:vAlign w:val="center"/>
            <w:vMerge w:val="restart"/>
          </w:tcPr>
          <w:p>
            <w:pPr>
              <w:pStyle w:val="0"/>
              <w:jc w:val="center"/>
            </w:pPr>
            <w:r>
              <w:rPr>
                <w:sz w:val="20"/>
              </w:rPr>
              <w:t xml:space="preserve">Стационар</w:t>
            </w:r>
          </w:p>
        </w:tc>
        <w:tc>
          <w:tcPr>
            <w:tcW w:w="1302" w:type="dxa"/>
            <w:vAlign w:val="center"/>
          </w:tcPr>
          <w:p>
            <w:pPr>
              <w:pStyle w:val="0"/>
              <w:jc w:val="center"/>
            </w:pPr>
            <w:r>
              <w:rPr>
                <w:sz w:val="20"/>
              </w:rPr>
              <w:t xml:space="preserve">штатных</w:t>
            </w:r>
          </w:p>
        </w:tc>
        <w:tc>
          <w:tcPr>
            <w:tcW w:w="1417" w:type="dxa"/>
            <w:vAlign w:val="center"/>
          </w:tcPr>
          <w:p>
            <w:pPr>
              <w:pStyle w:val="0"/>
              <w:jc w:val="center"/>
            </w:pPr>
            <w:r>
              <w:rPr>
                <w:sz w:val="20"/>
              </w:rPr>
              <w:t xml:space="preserve">5,25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1,5</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vMerge w:val="continue"/>
          </w:tcPr>
          <w:p/>
        </w:tc>
        <w:tc>
          <w:tcPr>
            <w:tcW w:w="1302" w:type="dxa"/>
            <w:vAlign w:val="center"/>
          </w:tcPr>
          <w:p>
            <w:pPr>
              <w:pStyle w:val="0"/>
              <w:jc w:val="center"/>
            </w:pPr>
            <w:r>
              <w:rPr>
                <w:sz w:val="20"/>
              </w:rPr>
              <w:t xml:space="preserve">занятых</w:t>
            </w:r>
          </w:p>
        </w:tc>
        <w:tc>
          <w:tcPr>
            <w:tcW w:w="1417" w:type="dxa"/>
            <w:vAlign w:val="center"/>
          </w:tcPr>
          <w:p>
            <w:pPr>
              <w:pStyle w:val="0"/>
              <w:jc w:val="center"/>
            </w:pPr>
            <w:r>
              <w:rPr>
                <w:sz w:val="20"/>
              </w:rPr>
              <w:t xml:space="preserve">3,5</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0,75</w:t>
            </w:r>
          </w:p>
        </w:tc>
        <w:tc>
          <w:tcPr>
            <w:tcW w:w="1276" w:type="dxa"/>
            <w:vAlign w:val="center"/>
          </w:tcPr>
          <w:p>
            <w:pPr>
              <w:pStyle w:val="0"/>
              <w:jc w:val="center"/>
            </w:pPr>
            <w:r>
              <w:rPr>
                <w:sz w:val="20"/>
              </w:rPr>
              <w:t xml:space="preserve">0,75</w:t>
            </w:r>
          </w:p>
        </w:tc>
        <w:tc>
          <w:tcPr>
            <w:tcW w:w="1134" w:type="dxa"/>
            <w:vAlign w:val="center"/>
          </w:tcPr>
          <w:p>
            <w:pPr>
              <w:pStyle w:val="0"/>
              <w:jc w:val="center"/>
            </w:pPr>
            <w:r>
              <w:rPr>
                <w:sz w:val="20"/>
              </w:rPr>
            </w:r>
          </w:p>
        </w:tc>
      </w:tr>
      <w:tr>
        <w:tc>
          <w:tcPr>
            <w:vMerge w:val="continue"/>
          </w:tcPr>
          <w:p/>
        </w:tc>
        <w:tc>
          <w:tcPr>
            <w:gridSpan w:val="3"/>
            <w:tcW w:w="3796" w:type="dxa"/>
            <w:vAlign w:val="center"/>
          </w:tcPr>
          <w:p>
            <w:pPr>
              <w:pStyle w:val="0"/>
              <w:jc w:val="center"/>
            </w:pPr>
            <w:r>
              <w:rPr>
                <w:sz w:val="20"/>
              </w:rPr>
              <w:t xml:space="preserve">Число физических лиц всего</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2</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tcW w:w="1020" w:type="dxa"/>
            <w:vAlign w:val="center"/>
            <w:vMerge w:val="restart"/>
          </w:tcPr>
          <w:p>
            <w:pPr>
              <w:pStyle w:val="0"/>
              <w:jc w:val="center"/>
            </w:pPr>
            <w:r>
              <w:rPr>
                <w:sz w:val="20"/>
              </w:rPr>
              <w:t xml:space="preserve">из них:</w:t>
            </w:r>
          </w:p>
        </w:tc>
        <w:tc>
          <w:tcPr>
            <w:gridSpan w:val="2"/>
            <w:tcW w:w="2776" w:type="dxa"/>
            <w:vAlign w:val="center"/>
          </w:tcPr>
          <w:p>
            <w:pPr>
              <w:pStyle w:val="0"/>
              <w:jc w:val="center"/>
            </w:pPr>
            <w:r>
              <w:rPr>
                <w:sz w:val="20"/>
              </w:rPr>
              <w:t xml:space="preserve">АПУ</w:t>
            </w:r>
          </w:p>
        </w:tc>
        <w:tc>
          <w:tcPr>
            <w:tcW w:w="1417" w:type="dxa"/>
            <w:vAlign w:val="center"/>
          </w:tcPr>
          <w:p>
            <w:pPr>
              <w:pStyle w:val="0"/>
              <w:jc w:val="center"/>
            </w:pPr>
            <w:r>
              <w:rPr>
                <w:sz w:val="20"/>
              </w:rPr>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r>
          </w:p>
        </w:tc>
        <w:tc>
          <w:tcPr>
            <w:tcW w:w="1276" w:type="dxa"/>
            <w:vAlign w:val="center"/>
          </w:tcPr>
          <w:p>
            <w:pPr>
              <w:pStyle w:val="0"/>
              <w:jc w:val="center"/>
            </w:pPr>
            <w:r>
              <w:rPr>
                <w:sz w:val="20"/>
              </w:rPr>
              <w:t xml:space="preserve">1</w:t>
            </w:r>
          </w:p>
        </w:tc>
        <w:tc>
          <w:tcPr>
            <w:tcW w:w="1134" w:type="dxa"/>
            <w:vAlign w:val="center"/>
          </w:tcPr>
          <w:p>
            <w:pPr>
              <w:pStyle w:val="0"/>
              <w:jc w:val="center"/>
            </w:pPr>
            <w:r>
              <w:rPr>
                <w:sz w:val="20"/>
              </w:rPr>
            </w:r>
          </w:p>
        </w:tc>
      </w:tr>
      <w:tr>
        <w:tc>
          <w:tcPr>
            <w:vMerge w:val="continue"/>
          </w:tcPr>
          <w:p/>
        </w:tc>
        <w:tc>
          <w:tcPr>
            <w:vMerge w:val="continue"/>
          </w:tcPr>
          <w:p/>
        </w:tc>
        <w:tc>
          <w:tcPr>
            <w:gridSpan w:val="2"/>
            <w:tcW w:w="2776" w:type="dxa"/>
            <w:vAlign w:val="center"/>
          </w:tcPr>
          <w:p>
            <w:pPr>
              <w:pStyle w:val="0"/>
              <w:jc w:val="center"/>
            </w:pPr>
            <w:r>
              <w:rPr>
                <w:sz w:val="20"/>
              </w:rPr>
              <w:t xml:space="preserve">Стационар</w:t>
            </w:r>
          </w:p>
        </w:tc>
        <w:tc>
          <w:tcPr>
            <w:tcW w:w="1417" w:type="dxa"/>
            <w:vAlign w:val="center"/>
          </w:tcPr>
          <w:p>
            <w:pPr>
              <w:pStyle w:val="0"/>
              <w:jc w:val="center"/>
            </w:pPr>
            <w:r>
              <w:rPr>
                <w:sz w:val="20"/>
              </w:rPr>
              <w:t xml:space="preserve">2</w:t>
            </w:r>
          </w:p>
        </w:tc>
        <w:tc>
          <w:tcPr>
            <w:tcW w:w="1134" w:type="dxa"/>
            <w:vAlign w:val="center"/>
          </w:tcPr>
          <w:p>
            <w:pPr>
              <w:pStyle w:val="0"/>
              <w:jc w:val="center"/>
            </w:pPr>
            <w:r>
              <w:rPr>
                <w:sz w:val="20"/>
              </w:rPr>
            </w:r>
          </w:p>
        </w:tc>
        <w:tc>
          <w:tcPr>
            <w:tcW w:w="1275" w:type="dxa"/>
            <w:vAlign w:val="center"/>
          </w:tcPr>
          <w:p>
            <w:pPr>
              <w:pStyle w:val="0"/>
              <w:jc w:val="center"/>
            </w:pPr>
            <w:r>
              <w:rPr>
                <w:sz w:val="20"/>
              </w:rPr>
            </w:r>
          </w:p>
        </w:tc>
        <w:tc>
          <w:tcPr>
            <w:tcW w:w="1376" w:type="dxa"/>
            <w:vAlign w:val="center"/>
          </w:tcPr>
          <w:p>
            <w:pPr>
              <w:pStyle w:val="0"/>
              <w:jc w:val="center"/>
            </w:pPr>
            <w:r>
              <w:rPr>
                <w:sz w:val="20"/>
              </w:rPr>
              <w:t xml:space="preserve">1</w:t>
            </w:r>
          </w:p>
        </w:tc>
        <w:tc>
          <w:tcPr>
            <w:tcW w:w="1474" w:type="dxa"/>
            <w:vAlign w:val="center"/>
          </w:tcPr>
          <w:p>
            <w:pPr>
              <w:pStyle w:val="0"/>
              <w:jc w:val="center"/>
            </w:pPr>
            <w:r>
              <w:rPr>
                <w:sz w:val="20"/>
              </w:rPr>
            </w:r>
          </w:p>
        </w:tc>
        <w:tc>
          <w:tcPr>
            <w:tcW w:w="1418" w:type="dxa"/>
            <w:vAlign w:val="center"/>
          </w:tcPr>
          <w:p>
            <w:pPr>
              <w:pStyle w:val="0"/>
              <w:jc w:val="center"/>
            </w:pPr>
            <w:r>
              <w:rPr>
                <w:sz w:val="20"/>
              </w:rPr>
              <w:t xml:space="preserve">1</w:t>
            </w:r>
          </w:p>
        </w:tc>
        <w:tc>
          <w:tcPr>
            <w:tcW w:w="1276" w:type="dxa"/>
            <w:vAlign w:val="center"/>
          </w:tcPr>
          <w:p>
            <w:pPr>
              <w:pStyle w:val="0"/>
              <w:jc w:val="center"/>
            </w:pPr>
            <w:r>
              <w:rPr>
                <w:sz w:val="20"/>
              </w:rPr>
            </w:r>
          </w:p>
        </w:tc>
        <w:tc>
          <w:tcPr>
            <w:tcW w:w="1134" w:type="dxa"/>
            <w:vAlign w:val="center"/>
          </w:tcPr>
          <w:p>
            <w:pPr>
              <w:pStyle w:val="0"/>
              <w:jc w:val="center"/>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Справочно: разницей между всего и суммой АПУ + стационар являются специализированные учреждения, должности в которых являются общебольничными (без разбивки на АПУ и стационар): неврологи (КБЦМК - 3 шт. ед.), нейрохирурги (КБЦМК - 5,25 шт. ед.), сердечно-сосудистые хирурги (КБЦМК - 2,5 шт. ед.), анестезиологи-реаниматологи (КБЦМК - 53,5 шт. ед.), врачи по лечебной физкультуре (* - 0,5 шт. ед.), физиотерапевты (* - 0,5 шт. ед.).</w:t>
      </w:r>
    </w:p>
    <w:p>
      <w:pPr>
        <w:pStyle w:val="0"/>
        <w:ind w:firstLine="540"/>
        <w:jc w:val="both"/>
      </w:pPr>
      <w:r>
        <w:rPr>
          <w:sz w:val="20"/>
        </w:rPr>
      </w:r>
    </w:p>
    <w:p>
      <w:pPr>
        <w:pStyle w:val="0"/>
        <w:ind w:firstLine="540"/>
        <w:jc w:val="both"/>
      </w:pPr>
      <w:r>
        <w:rPr>
          <w:sz w:val="20"/>
        </w:rPr>
        <w:t xml:space="preserve">В 2022 году суммарное количество круглосуточных выездных бригад СМП - 76, из них 21 врачебная и 55 фельдшерских, в том числе 5 специализированных (3 - реанимация, 1 - педиатрия, 1 - психиатрия).</w:t>
      </w:r>
    </w:p>
    <w:p>
      <w:pPr>
        <w:pStyle w:val="0"/>
        <w:spacing w:before="200" w:line-rule="auto"/>
        <w:ind w:firstLine="540"/>
        <w:jc w:val="both"/>
      </w:pPr>
      <w:r>
        <w:rPr>
          <w:sz w:val="20"/>
        </w:rPr>
        <w:t xml:space="preserve">Кадровая обеспеченность медицинских организаций, оказывающих помощь пациентам с БСК, в целом, соответствует потребности.</w:t>
      </w:r>
    </w:p>
    <w:p>
      <w:pPr>
        <w:pStyle w:val="0"/>
        <w:spacing w:before="200" w:line-rule="auto"/>
        <w:ind w:firstLine="540"/>
        <w:jc w:val="both"/>
      </w:pPr>
      <w:r>
        <w:rPr>
          <w:sz w:val="20"/>
        </w:rPr>
        <w:t xml:space="preserve">Обеспеченность врачами кардиологами в Кабардино-Балкарской Республике за последние 3 года остается стабильной и составляет 1,1 (2019 год - 1,11) на 10 тыс. населения, врачами неврологами - 1,84 (2019 год - 1,96) на 100 тыс. населения, сердечно-сосудистыми хирургами - 0,15 (2019 год - 0,11) на 10 тыс. населения, нейрохирургами - 0,18 (2019 год - 0,18) на 10 тыс. населения.</w:t>
      </w:r>
    </w:p>
    <w:p>
      <w:pPr>
        <w:pStyle w:val="0"/>
        <w:spacing w:before="200" w:line-rule="auto"/>
        <w:ind w:firstLine="540"/>
        <w:jc w:val="both"/>
      </w:pPr>
      <w:r>
        <w:rPr>
          <w:sz w:val="20"/>
        </w:rPr>
        <w:t xml:space="preserve">Министерством здравоохранения Кабардино-Балкарской Республики проводится работа по ежегодному определению реальной потребности республики в медицинских кадрах по каждой медицинской организации и каждой медицинской специальности и формированию заявки-квоты целевого приема по направлению в образовательные организации, реализующие образовательные программы по программе ординатуры, с учетом необходимости кадрового обеспечения, в том числе и сердечно-сосудистой службы.</w:t>
      </w:r>
    </w:p>
    <w:p>
      <w:pPr>
        <w:pStyle w:val="0"/>
        <w:spacing w:before="200" w:line-rule="auto"/>
        <w:ind w:firstLine="540"/>
        <w:jc w:val="both"/>
      </w:pPr>
      <w:r>
        <w:rPr>
          <w:sz w:val="20"/>
        </w:rPr>
        <w:t xml:space="preserve">В 2022 году в целях удовлетворения потребности республики в медицинских кадрах для оказания медицинской помощи больным с ОНМК и ОКС в рамках квоты целевого приема по программе ординатуры поступили 12 специалистов по специальности "Анестезиология и реаниматология" из них 6 специалистов в ФГБОУ ВО "Кабардино-Балкарский государственный университет им. Х.М. Бербекова", 5 в ФГБОУ ВО "Северо-Осетинская государственная медицинская академия" Минздрава России и 1 в ФГБОУ ВО "Ставропольский государственный медицинский университет" Минздрава России. Завершение обучения специалистов планируется в 2024 году, они будут трудоустроены в медицинские организации, соответствующие уровню и профилю полученного образования. Также организуются и проводятся семинары, вебинары, практические и научные конференции врачей в целях усовершенствования их знаний и обмена опытом.</w:t>
      </w:r>
    </w:p>
    <w:p>
      <w:pPr>
        <w:pStyle w:val="0"/>
        <w:spacing w:before="200" w:line-rule="auto"/>
        <w:ind w:firstLine="540"/>
        <w:jc w:val="both"/>
      </w:pPr>
      <w:r>
        <w:rPr>
          <w:sz w:val="20"/>
        </w:rPr>
        <w:t xml:space="preserve">В 2022 году в рамках квоты целевого приема направлено на обучение по программе специалитета 72 специалиста по специальностям "Лечебное дело" и "Педиатрия", по программе ординатуры 62 специалиста по разным профилям.</w:t>
      </w:r>
    </w:p>
    <w:p>
      <w:pPr>
        <w:pStyle w:val="0"/>
        <w:spacing w:before="200" w:line-rule="auto"/>
        <w:ind w:firstLine="540"/>
        <w:jc w:val="both"/>
      </w:pPr>
      <w:r>
        <w:rPr>
          <w:sz w:val="20"/>
        </w:rPr>
        <w:t xml:space="preserve">В 2022 году по программе ординатуры завершили обучение 56 специалистов из 60 специалистов (2 специалиста отчислены за недобросовестное освоение образовательной программы, 2 специалиста продолжают обучение после выхода из академического отпуска), в том числе: трудоустроено 37 врачей-специалистов, приостановлено исполнение обязательств по законным основаниям 5 специалистам, с 14 специалистами ведется претензионно-исковая работа.</w:t>
      </w:r>
    </w:p>
    <w:p>
      <w:pPr>
        <w:pStyle w:val="0"/>
        <w:spacing w:before="200" w:line-rule="auto"/>
        <w:ind w:firstLine="540"/>
        <w:jc w:val="both"/>
      </w:pPr>
      <w:r>
        <w:rPr>
          <w:sz w:val="20"/>
        </w:rPr>
        <w:t xml:space="preserve">В соответствии с </w:t>
      </w:r>
      <w:hyperlink w:history="0" r:id="rId32" w:tooltip="Постановление Правительства КБР от 30.12.2015 N 315-ПП (ред. от 10.04.2023) &quot;О Положении об оплате труда работников государственных казенных учреждений здравоохранения Кабардино-Балкарской Республики и Примерном положении об оплате труда работников государственных бюджетных и автономных учреждений здравоохранения Кабардино-Балкарской Республики&quot; {КонсультантПлюс}">
        <w:r>
          <w:rPr>
            <w:sz w:val="20"/>
            <w:color w:val="0000ff"/>
          </w:rPr>
          <w:t xml:space="preserve">Положением</w:t>
        </w:r>
      </w:hyperlink>
      <w:r>
        <w:rPr>
          <w:sz w:val="20"/>
        </w:rPr>
        <w:t xml:space="preserve"> об оплате труда работников государственных казенных учреждений здравоохранения Кабардино-Балкарской Республики и Примерным </w:t>
      </w:r>
      <w:hyperlink w:history="0" r:id="rId33" w:tooltip="Постановление Правительства КБР от 30.12.2015 N 315-ПП (ред. от 10.04.2023) &quot;О Положении об оплате труда работников государственных казенных учреждений здравоохранения Кабардино-Балкарской Республики и Примерном положении об оплате труда работников государственных бюджетных и автономных учреждений здравоохранения Кабардино-Балкарской Республики&quot; {КонсультантПлюс}">
        <w:r>
          <w:rPr>
            <w:sz w:val="20"/>
            <w:color w:val="0000ff"/>
          </w:rPr>
          <w:t xml:space="preserve">положением</w:t>
        </w:r>
      </w:hyperlink>
      <w:r>
        <w:rPr>
          <w:sz w:val="20"/>
        </w:rPr>
        <w:t xml:space="preserve"> об оплате труда работников государственных бюджетных и автономных учреждений здравоохранения Кабардино-Балкарской Республики, утвержденными постановлением Правительства Кабардино-Балкарской Республики от 30 декабря 2015 г. N 315-ПП, специалистам учреждений здравоохранения, работающим в сельских населенных пунктах, устанавливается надбавка в размере 25% к должностным окладам (тарифной ставке).</w:t>
      </w:r>
    </w:p>
    <w:p>
      <w:pPr>
        <w:pStyle w:val="0"/>
        <w:spacing w:before="200" w:line-rule="auto"/>
        <w:ind w:firstLine="540"/>
        <w:jc w:val="both"/>
      </w:pPr>
      <w:r>
        <w:rPr>
          <w:sz w:val="20"/>
        </w:rPr>
        <w:t xml:space="preserve">В республиканском бюджете Кабардино-Балкарской Республики предусмотрены финансовые средства для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spacing w:before="200" w:line-rule="auto"/>
        <w:ind w:firstLine="540"/>
        <w:jc w:val="both"/>
      </w:pPr>
      <w:r>
        <w:rPr>
          <w:sz w:val="20"/>
        </w:rPr>
        <w:t xml:space="preserve">С 2019 по 2022 год единовременные компенсационные выплаты получили 143 медицинских работника.</w:t>
      </w:r>
    </w:p>
    <w:p>
      <w:pPr>
        <w:pStyle w:val="0"/>
        <w:jc w:val="both"/>
      </w:pPr>
      <w:r>
        <w:rPr>
          <w:sz w:val="20"/>
        </w:rPr>
      </w:r>
    </w:p>
    <w:p>
      <w:pPr>
        <w:pStyle w:val="2"/>
        <w:outlineLvl w:val="2"/>
        <w:jc w:val="center"/>
      </w:pPr>
      <w:r>
        <w:rPr>
          <w:sz w:val="20"/>
        </w:rPr>
        <w:t xml:space="preserve">1.7. Льготное лекарственное обеспечение лиц с высоким риском</w:t>
      </w:r>
    </w:p>
    <w:p>
      <w:pPr>
        <w:pStyle w:val="2"/>
        <w:jc w:val="center"/>
      </w:pPr>
      <w:r>
        <w:rPr>
          <w:sz w:val="20"/>
        </w:rPr>
        <w:t xml:space="preserve">сердечно-сосудистых осложнений</w:t>
      </w:r>
    </w:p>
    <w:p>
      <w:pPr>
        <w:pStyle w:val="0"/>
        <w:jc w:val="both"/>
      </w:pPr>
      <w:r>
        <w:rPr>
          <w:sz w:val="20"/>
        </w:rPr>
      </w:r>
    </w:p>
    <w:p>
      <w:pPr>
        <w:pStyle w:val="0"/>
        <w:ind w:firstLine="540"/>
        <w:jc w:val="both"/>
      </w:pPr>
      <w:r>
        <w:rPr>
          <w:sz w:val="20"/>
        </w:rPr>
        <w:t xml:space="preserve">В целях реализации мероприятий федерального проекта "Борьба с сердечно-сосудистыми заболеваниями" национального проекта "Здравоохранение", государственной </w:t>
      </w:r>
      <w:hyperlink w:history="0" r:id="rId3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государственной </w:t>
      </w:r>
      <w:hyperlink w:history="0" r:id="rId35" w:tooltip="Постановление Правительства КБР от 23.10.2019 N 184-ПП (ред. от 25.10.2023) &quot;О государственной программе Кабардино-Балкарской Республики &quot;Развитие здравоохранения в Кабардино-Балкарской Республике&quot; {КонсультантПлюс}">
        <w:r>
          <w:rPr>
            <w:sz w:val="20"/>
            <w:color w:val="0000ff"/>
          </w:rPr>
          <w:t xml:space="preserve">программы</w:t>
        </w:r>
      </w:hyperlink>
      <w:r>
        <w:rPr>
          <w:sz w:val="20"/>
        </w:rPr>
        <w:t xml:space="preserve"> Кабардино-Балкарской Республики "Развитие здравоохранения в Кабардино-Балкарской Республике" объем финансового обеспечения мероприятий по обеспечению лекарственными средствами для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составляет: в 2020 году - 47,1 млн рублей, в 2021 году - 50,5 млн рублей, в 2022 году - 30,2 млн рублей, в 2023 году - 51,05 млн рублей.</w:t>
      </w:r>
    </w:p>
    <w:p>
      <w:pPr>
        <w:pStyle w:val="0"/>
        <w:spacing w:before="200" w:line-rule="auto"/>
        <w:ind w:firstLine="540"/>
        <w:jc w:val="both"/>
      </w:pPr>
      <w:r>
        <w:rPr>
          <w:sz w:val="20"/>
        </w:rPr>
        <w:t xml:space="preserve">Показатели реализации Соглашения о предоставлении субсидии из федерального бюджета республиканскому бюджету Кабардино-Балкарской Республики от 22 декабря 2019 г. N 056-09-2020-265 (в ред. дополнительных соглашений от 1 марта 2022 г. N 056-09-2020-265/3 и от 27 декабря 2022 г. N 056-09-2020-265/4) следующие:</w:t>
      </w:r>
    </w:p>
    <w:p>
      <w:pPr>
        <w:pStyle w:val="0"/>
        <w:spacing w:before="200" w:line-rule="auto"/>
        <w:ind w:firstLine="540"/>
        <w:jc w:val="both"/>
      </w:pPr>
      <w:r>
        <w:rPr>
          <w:sz w:val="20"/>
        </w:rPr>
        <w:t xml:space="preserve">в 2020 году доля пациентов высокого риска, которым выписаны рецепты, составила 51,2% при плане 50%. Лекарственные препараты бесплатно получили 1368 человек. Средняя стоимость выписанного и обеспеченного льготного рецепта составила 1652,05 рубля;</w:t>
      </w:r>
    </w:p>
    <w:p>
      <w:pPr>
        <w:pStyle w:val="0"/>
        <w:spacing w:before="200" w:line-rule="auto"/>
        <w:ind w:firstLine="540"/>
        <w:jc w:val="both"/>
      </w:pPr>
      <w:r>
        <w:rPr>
          <w:sz w:val="20"/>
        </w:rPr>
        <w:t xml:space="preserve">в 2021 году количество пациентов, перенесших сердечно-сосудистое событие по состоянию на 31 декабря 2021 г., составило 5922 человека, в том числе количество пациентов, находящихся на отчетную дату под диспансерным наблюдением - 2336 человек. Доля пациентов, находящихся под диспансерным наблюдением, в общем числе таких пациентов составляет 39,4%. Количество пациентов под диспансерным наблюдением, обеспеченных лекарственными препаратами в амбулаторных условиях, - 2336 человек. Доля пациентов под диспансерным наблюдением, обеспеченных лекарственными препаратами в амбулаторных условиях, в общем числе пациентов, находящихся на отчетную дату под диспансерным наблюдением, - 100%. Количество рецептов, выписанных пациентам под диспансерным наблюдением, обеспеченных лекарственными препаратами в амбулаторных условиях, - 16066. Средняя стоимость выписанного и обеспеченного льготного рецепта составила 1963,36 рубля.</w:t>
      </w:r>
    </w:p>
    <w:p>
      <w:pPr>
        <w:pStyle w:val="0"/>
        <w:spacing w:before="200" w:line-rule="auto"/>
        <w:ind w:firstLine="540"/>
        <w:jc w:val="both"/>
      </w:pPr>
      <w:r>
        <w:rPr>
          <w:sz w:val="20"/>
        </w:rPr>
        <w:t xml:space="preserve">За 2022 год обслужено 22099 рецептов на сумму 39,9 млн рублей. Количество льготников, находящихся под диспансерным наблюдением и имеющих право на лекарственное обеспечение, составило 4634 человека, доля пациентов под диспансерным наблюдением, обеспеченных лекарственными препаратами в амбулаторных условиях, в общем числе пациентов, находящихся на отчетную дату под диспансерным наблюдением - 96,3% (план на 2022 год - 85,0%). Средняя стоимость выписанного и обеспеченного льготного рецепта составила 1686,28 рублей.</w:t>
      </w:r>
    </w:p>
    <w:p>
      <w:pPr>
        <w:pStyle w:val="0"/>
        <w:spacing w:before="200" w:line-rule="auto"/>
        <w:ind w:firstLine="540"/>
        <w:jc w:val="both"/>
      </w:pPr>
      <w:r>
        <w:rPr>
          <w:sz w:val="20"/>
        </w:rPr>
        <w:t xml:space="preserve">Диспансерное наблюдение пациентов осуществляется врачами-специалистами с проведением мониторинга эффективности применения лекарственных препаратов и оформлением результатов консультаций в медицинской карте пациента, получающего медицинскую помощь в амбулаторных условиях.</w:t>
      </w:r>
    </w:p>
    <w:p>
      <w:pPr>
        <w:pStyle w:val="0"/>
        <w:spacing w:before="200" w:line-rule="auto"/>
        <w:ind w:firstLine="540"/>
        <w:jc w:val="both"/>
      </w:pPr>
      <w:r>
        <w:rPr>
          <w:sz w:val="20"/>
        </w:rPr>
        <w:t xml:space="preserve">С начала действия программы "ССЗ-субсидия" сформирован и ведется регистр граждан, перенесших острое нарушение мозгового кровообращения, инфаркт миокарда, аортокоронарное шунтирование, ангиопластику коронарных артерий со стентированием и катетерную абляцию по поводу сердечно-сосудистых заболеваний, в СПО "еФарма-2 ЛьготаWeb", где имеется возможность выписки льготных рецептов и отпуска по ним лекарственных препаратов в соответствии с </w:t>
      </w:r>
      <w:hyperlink w:history="0" r:id="rId36" w:tooltip="Приказ Минздрава России от 29.09.2022 N 639н &quot;Об утверждении перечня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КонсультантПлюс}">
        <w:r>
          <w:rPr>
            <w:sz w:val="20"/>
            <w:color w:val="0000ff"/>
          </w:rPr>
          <w:t xml:space="preserve">перечнем</w:t>
        </w:r>
      </w:hyperlink>
      <w:r>
        <w:rPr>
          <w:sz w:val="20"/>
        </w:rPr>
        <w:t xml:space="preserve">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 утвержденным приказом Министерства здравоохранения Российской Федерации от 29 сентября 2022 г. N 639н.</w:t>
      </w:r>
    </w:p>
    <w:p>
      <w:pPr>
        <w:pStyle w:val="0"/>
        <w:spacing w:before="200" w:line-rule="auto"/>
        <w:ind w:firstLine="540"/>
        <w:jc w:val="both"/>
      </w:pPr>
      <w:r>
        <w:rPr>
          <w:sz w:val="20"/>
        </w:rPr>
        <w:t xml:space="preserve">Мониторинг количества отпущенных лекарственных препаратов больным с сердечно-сосудистыми заболеваниями в рамках льготного лекарственного обеспечения осуществляется в рамках предоставления ежемесячного отчета "Мониторинг отпускаемых препаратов лекарственного обеспечения из перечня", утвержденного </w:t>
      </w:r>
      <w:hyperlink w:history="0" r:id="rId37" w:tooltip="Приказ Минздрава России от 29.09.2022 N 639н &quot;Об утверждении перечня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КонсультантПлюс}">
        <w:r>
          <w:rPr>
            <w:sz w:val="20"/>
            <w:color w:val="0000ff"/>
          </w:rPr>
          <w:t xml:space="preserve">приказом</w:t>
        </w:r>
      </w:hyperlink>
      <w:r>
        <w:rPr>
          <w:sz w:val="20"/>
        </w:rPr>
        <w:t xml:space="preserve"> Министерства здравоохранения Российской Федерации от 29 сентября 2022 г. N 639н "Об утверждении перечня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 на портале asmms.mednet.ru.</w:t>
      </w:r>
    </w:p>
    <w:p>
      <w:pPr>
        <w:pStyle w:val="0"/>
        <w:spacing w:before="200" w:line-rule="auto"/>
        <w:ind w:firstLine="540"/>
        <w:jc w:val="both"/>
      </w:pPr>
      <w:r>
        <w:rPr>
          <w:sz w:val="20"/>
        </w:rPr>
        <w:t xml:space="preserve">В соответствии с </w:t>
      </w:r>
      <w:hyperlink w:history="0" r:id="rId38" w:tooltip="Приказ Минздрава КБР от 30.01.2020 N 39-П (ред. от 28.04.2023) &quot;Об утверждении Порядка взаимодействия медицинских организаций по обеспечению граждан, перенесших острое нарушение мозгового кровообращения,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ердечно-сосудистых заболеваний лекарственными препаратами в амбулаторных условиях в рамках диспансерного наблюдения и лечения&quot; (вместе с &quot;Перечнем лекарстве {КонсультантПлюс}">
        <w:r>
          <w:rPr>
            <w:sz w:val="20"/>
            <w:color w:val="0000ff"/>
          </w:rPr>
          <w:t xml:space="preserve">Приказом</w:t>
        </w:r>
      </w:hyperlink>
      <w:r>
        <w:rPr>
          <w:sz w:val="20"/>
        </w:rPr>
        <w:t xml:space="preserve"> N 39-П медицинским организациям, оказывающим специализированную медицинскую помощь в стационарных условиях пациентам, перенесшим ОНМК,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ССЗ необходимо:</w:t>
      </w:r>
    </w:p>
    <w:p>
      <w:pPr>
        <w:pStyle w:val="0"/>
        <w:spacing w:before="200" w:line-rule="auto"/>
        <w:ind w:firstLine="540"/>
        <w:jc w:val="both"/>
      </w:pPr>
      <w:r>
        <w:rPr>
          <w:sz w:val="20"/>
        </w:rPr>
        <w:t xml:space="preserve">оформлять выписные эпикризы из медицинской карты стационарного больного руководствуясь </w:t>
      </w:r>
      <w:hyperlink w:history="0" r:id="rId39" w:tooltip="Приказ Минздрава России от 29.09.2022 N 639н &quot;Об утверждении перечня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КонсультантПлюс}">
        <w:r>
          <w:rPr>
            <w:sz w:val="20"/>
            <w:color w:val="0000ff"/>
          </w:rPr>
          <w:t xml:space="preserve">перечнем</w:t>
        </w:r>
      </w:hyperlink>
      <w:r>
        <w:rPr>
          <w:sz w:val="20"/>
        </w:rPr>
        <w:t xml:space="preserve"> лекарственных препаратов, утвержденным приказом Министерства здравоохранения Российской Федерации от 29 сентября 2022 г. N 639н "Об утверждении перечня лекарственных препаратов для медицинского применения в целях обеспечения в амбулаторных условиях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w:t>
      </w:r>
    </w:p>
    <w:p>
      <w:pPr>
        <w:pStyle w:val="0"/>
        <w:spacing w:before="200" w:line-rule="auto"/>
        <w:ind w:firstLine="540"/>
        <w:jc w:val="both"/>
      </w:pPr>
      <w:r>
        <w:rPr>
          <w:sz w:val="20"/>
        </w:rPr>
        <w:t xml:space="preserve">соблюдать принципы преемственности, обеспечивая направление выписных эпикризов пациентов по защищенным каналам связи в поликлиники республики для своевременной постановки на диспансерный учет по территориально-участковому принципу для оказания первичной медико-санитарной помощи;</w:t>
      </w:r>
    </w:p>
    <w:p>
      <w:pPr>
        <w:pStyle w:val="0"/>
        <w:spacing w:before="200" w:line-rule="auto"/>
        <w:ind w:firstLine="540"/>
        <w:jc w:val="both"/>
      </w:pPr>
      <w:r>
        <w:rPr>
          <w:sz w:val="20"/>
        </w:rPr>
        <w:t xml:space="preserve">назначать ответственных лиц (на уровне заместителей руководителя) за организацию контроля за своевременной передачей информации о пациентах из стационара в поликлинику и постановкой их на диспансерный учет не позднее 3 рабочих дней после выписки из стационара, проводить ежемесячные сверки 5 числа месяца, следующего за отчетным.</w:t>
      </w:r>
    </w:p>
    <w:p>
      <w:pPr>
        <w:pStyle w:val="0"/>
        <w:spacing w:before="200" w:line-rule="auto"/>
        <w:ind w:firstLine="540"/>
        <w:jc w:val="both"/>
      </w:pPr>
      <w:r>
        <w:rPr>
          <w:sz w:val="20"/>
        </w:rPr>
        <w:t xml:space="preserve">Проводится ежемесячная сверка 5 числа месяца, следующего за отчетным в целях подачи корректной информации о потребности в лекарственных препаратах главным внештатным специалистам Министерства здравоохранения Кабардино-Балкарской Республики по профилям "неврология" и "кардиология" в целях преемственности лечения на амбулаторном этапе.</w:t>
      </w:r>
    </w:p>
    <w:p>
      <w:pPr>
        <w:pStyle w:val="0"/>
        <w:spacing w:before="200" w:line-rule="auto"/>
        <w:ind w:firstLine="540"/>
        <w:jc w:val="both"/>
      </w:pPr>
      <w:r>
        <w:rPr>
          <w:sz w:val="20"/>
        </w:rPr>
        <w:t xml:space="preserve">При появлении необходимости смены лекарственной терапии у пациентов с ССЗ в силу недостаточного терапевтического эффекта врачами-специалистами (кардиолог, невролог) организуются консультации главными внештатными специалистами Министерства здравоохранения Кабардино-Балкарской Республики по профилям "неврология" и "кардиология", при необходимости очные.</w:t>
      </w:r>
    </w:p>
    <w:p>
      <w:pPr>
        <w:pStyle w:val="0"/>
        <w:spacing w:before="200" w:line-rule="auto"/>
        <w:ind w:firstLine="540"/>
        <w:jc w:val="both"/>
      </w:pPr>
      <w:r>
        <w:rPr>
          <w:sz w:val="20"/>
        </w:rPr>
        <w:t xml:space="preserve">Министерством здравоохранения Кабардино-Балкарской Республики осуществляется ежемесячный контроль сверок, проводятся совещания в режиме видеоселекторной связи с разбором выявленных нарушений для принятия своевременных управленческих решений.</w:t>
      </w:r>
    </w:p>
    <w:p>
      <w:pPr>
        <w:pStyle w:val="0"/>
        <w:jc w:val="both"/>
      </w:pPr>
      <w:r>
        <w:rPr>
          <w:sz w:val="20"/>
        </w:rPr>
      </w:r>
    </w:p>
    <w:p>
      <w:pPr>
        <w:pStyle w:val="2"/>
        <w:outlineLvl w:val="2"/>
        <w:jc w:val="center"/>
      </w:pPr>
      <w:r>
        <w:rPr>
          <w:sz w:val="20"/>
        </w:rPr>
        <w:t xml:space="preserve">1.8. Региональные документы, регламентирующие</w:t>
      </w:r>
    </w:p>
    <w:p>
      <w:pPr>
        <w:pStyle w:val="2"/>
        <w:jc w:val="center"/>
      </w:pPr>
      <w:r>
        <w:rPr>
          <w:sz w:val="20"/>
        </w:rPr>
        <w:t xml:space="preserve">оказание помощи при БСК</w:t>
      </w:r>
    </w:p>
    <w:p>
      <w:pPr>
        <w:pStyle w:val="0"/>
        <w:jc w:val="both"/>
      </w:pPr>
      <w:r>
        <w:rPr>
          <w:sz w:val="20"/>
        </w:rPr>
      </w:r>
    </w:p>
    <w:p>
      <w:pPr>
        <w:pStyle w:val="0"/>
        <w:ind w:firstLine="540"/>
        <w:jc w:val="both"/>
      </w:pPr>
      <w:r>
        <w:rPr>
          <w:sz w:val="20"/>
        </w:rPr>
        <w:t xml:space="preserve">Нормативными актами, регламентирующими оказанием помощи при БСК, являются:</w:t>
      </w:r>
    </w:p>
    <w:p>
      <w:pPr>
        <w:pStyle w:val="0"/>
        <w:spacing w:before="200" w:line-rule="auto"/>
        <w:ind w:firstLine="540"/>
        <w:jc w:val="both"/>
      </w:pPr>
      <w:hyperlink w:history="0" r:id="rId40" w:tooltip="Постановление Правительства КБР от 11.05.2017 N 83-ПП (ред. от 19.06.2018) &quot;Об утверждении Порядка предоставления мер социальной поддержки отдельным категориям граждан по перечню заболеваний и групп населения, при амбулаторном лечении которых лекарственные препараты, продукты лечебного питания и медицинские изделия отпускаются по рецептам врачей (фельдшеров) бесплатно или с 50-процентной скидкой за счет средств республиканского бюджета Кабардино-Балкарской Республики&quot; {КонсультантПлюс}">
        <w:r>
          <w:rPr>
            <w:sz w:val="20"/>
            <w:color w:val="0000ff"/>
          </w:rPr>
          <w:t xml:space="preserve">постановление</w:t>
        </w:r>
      </w:hyperlink>
      <w:r>
        <w:rPr>
          <w:sz w:val="20"/>
        </w:rPr>
        <w:t xml:space="preserve"> Правительства Кабардино-Балкарской Республики от 11 мая 2017 г. N 83-ПП "Об утверждении Порядка предоставления мер социальной поддержки отдельным категориям граждан по перечню заболеваний и групп населения, при амбулаторном лечении которых лекарственные препараты, продукты лечебного питания и медицинские изделия отпускаются по рецептам врачей (фельдшеров) бесплатно или с 50-процентной скидкой за счет средств республиканского бюджета Кабардино-Балкарской Республики";</w:t>
      </w:r>
    </w:p>
    <w:p>
      <w:pPr>
        <w:pStyle w:val="0"/>
        <w:spacing w:before="200" w:line-rule="auto"/>
        <w:ind w:firstLine="540"/>
        <w:jc w:val="both"/>
      </w:pPr>
      <w:r>
        <w:rPr>
          <w:sz w:val="20"/>
        </w:rPr>
        <w:t xml:space="preserve">приказы Министерства здравоохранения Кабардино-Балкарской Республики:</w:t>
      </w:r>
    </w:p>
    <w:p>
      <w:pPr>
        <w:pStyle w:val="0"/>
        <w:spacing w:before="200" w:line-rule="auto"/>
        <w:ind w:firstLine="540"/>
        <w:jc w:val="both"/>
      </w:pPr>
      <w:r>
        <w:rPr>
          <w:sz w:val="20"/>
        </w:rPr>
        <w:t xml:space="preserve">от 30 января 2020 г. </w:t>
      </w:r>
      <w:hyperlink w:history="0" r:id="rId41" w:tooltip="Приказ Минздрава КБР от 30.01.2020 N 39-П (ред. от 28.04.2023) &quot;Об утверждении Порядка взаимодействия медицинских организаций по обеспечению граждан, перенесших острое нарушение мозгового кровообращения,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ердечно-сосудистых заболеваний лекарственными препаратами в амбулаторных условиях в рамках диспансерного наблюдения и лечения&quot; (вместе с &quot;Перечнем лекарстве {КонсультантПлюс}">
        <w:r>
          <w:rPr>
            <w:sz w:val="20"/>
            <w:color w:val="0000ff"/>
          </w:rPr>
          <w:t xml:space="preserve">N 39-П</w:t>
        </w:r>
      </w:hyperlink>
      <w:r>
        <w:rPr>
          <w:sz w:val="20"/>
        </w:rPr>
        <w:t xml:space="preserve"> "Об утверждении Порядка взаимодействия медицинских организаций по обеспечению граждан, перенесших острое нарушение мозгового кровообращения, инфаркт миокарда, оперативное лечение (аортокоронарное шунтирование, ангиопластика коронарных артерий со стентированием, катетерная абляция) по поводу сердечно-сосудистых заболеваний лекарственными препаратами в амбулаторных условиях в рамках диспансерного наблюдения и лечения";</w:t>
      </w:r>
    </w:p>
    <w:p>
      <w:pPr>
        <w:pStyle w:val="0"/>
        <w:spacing w:before="200" w:line-rule="auto"/>
        <w:ind w:firstLine="540"/>
        <w:jc w:val="both"/>
      </w:pPr>
      <w:r>
        <w:rPr>
          <w:sz w:val="20"/>
        </w:rPr>
        <w:t xml:space="preserve">от 17 мая 2021 г. </w:t>
      </w:r>
      <w:hyperlink w:history="0" r:id="rId42" w:tooltip="Приказ Минздрава КБР от 17.05.2021 N 233-П &quot;Об организации транспортировки больных для организации специализированной, в том числе высокотехнологичной, помощи за пределами Кабардино-Балкарской Республики&quot; {КонсультантПлюс}">
        <w:r>
          <w:rPr>
            <w:sz w:val="20"/>
            <w:color w:val="0000ff"/>
          </w:rPr>
          <w:t xml:space="preserve">N 233-П</w:t>
        </w:r>
      </w:hyperlink>
      <w:r>
        <w:rPr>
          <w:sz w:val="20"/>
        </w:rPr>
        <w:t xml:space="preserve"> "Об организации транспортировки больных для организации специализированной, в том числе высокотехнологичной, помощи за пределами Кабардино-Балкарской Республики";</w:t>
      </w:r>
    </w:p>
    <w:p>
      <w:pPr>
        <w:pStyle w:val="0"/>
        <w:spacing w:before="200" w:line-rule="auto"/>
        <w:ind w:firstLine="540"/>
        <w:jc w:val="both"/>
      </w:pPr>
      <w:r>
        <w:rPr>
          <w:sz w:val="20"/>
        </w:rPr>
        <w:t xml:space="preserve">от 18 мая 2021 г. </w:t>
      </w:r>
      <w:hyperlink w:history="0" r:id="rId43" w:tooltip="Приказ Минздрава КБР от 18.05.2021 N 239-П &quot;Об организации медицинской реабилитации взрослому населению&quot; {КонсультантПлюс}">
        <w:r>
          <w:rPr>
            <w:sz w:val="20"/>
            <w:color w:val="0000ff"/>
          </w:rPr>
          <w:t xml:space="preserve">N 239-П</w:t>
        </w:r>
      </w:hyperlink>
      <w:r>
        <w:rPr>
          <w:sz w:val="20"/>
        </w:rPr>
        <w:t xml:space="preserve"> "Об организации медицинской реабилитации взрослому населению";</w:t>
      </w:r>
    </w:p>
    <w:p>
      <w:pPr>
        <w:pStyle w:val="0"/>
        <w:spacing w:before="200" w:line-rule="auto"/>
        <w:ind w:firstLine="540"/>
        <w:jc w:val="both"/>
      </w:pPr>
      <w:r>
        <w:rPr>
          <w:sz w:val="20"/>
        </w:rPr>
        <w:t xml:space="preserve">от 29 ноября 2021 г. </w:t>
      </w:r>
      <w:hyperlink w:history="0" r:id="rId44" w:tooltip="Приказ Минздрава КБР от 29.11.2021 N 470-П &quot;Об утверждении Порядка санитарно-авиационной эвакуации пациентов, осуществляемой воздушными судами в Кабардино-Балкарской Республике&quot; {КонсультантПлюс}">
        <w:r>
          <w:rPr>
            <w:sz w:val="20"/>
            <w:color w:val="0000ff"/>
          </w:rPr>
          <w:t xml:space="preserve">N 470-П</w:t>
        </w:r>
      </w:hyperlink>
      <w:r>
        <w:rPr>
          <w:sz w:val="20"/>
        </w:rPr>
        <w:t xml:space="preserve"> "Об утверждении Порядка санитарно-авиационной эвакуации пациентов, осуществляемой воздушными судами в Кабардино-Балкарской Республике";</w:t>
      </w:r>
    </w:p>
    <w:p>
      <w:pPr>
        <w:pStyle w:val="0"/>
        <w:spacing w:before="200" w:line-rule="auto"/>
        <w:ind w:firstLine="540"/>
        <w:jc w:val="both"/>
      </w:pPr>
      <w:r>
        <w:rPr>
          <w:sz w:val="20"/>
        </w:rPr>
        <w:t xml:space="preserve">от 27 февраля 2023 г. </w:t>
      </w:r>
      <w:hyperlink w:history="0" r:id="rId45" w:tooltip="Приказ Минздрава КБР от 27.02.2023 N 78-П &quot;Об утверждении порядка маршрутизации взрослых пациентов с сердечно-сосудистыми заболеваниями в Кабардино-Балкарской Республике&quot; {КонсультантПлюс}">
        <w:r>
          <w:rPr>
            <w:sz w:val="20"/>
            <w:color w:val="0000ff"/>
          </w:rPr>
          <w:t xml:space="preserve">N 78-П</w:t>
        </w:r>
      </w:hyperlink>
      <w:r>
        <w:rPr>
          <w:sz w:val="20"/>
        </w:rPr>
        <w:t xml:space="preserve"> "Об утверждении порядка маршрутизации взрослых пациентов с сердечно-сосудистыми заболеваниями в Кабардино-Балкарской Республике" (издан во исполнение поручения Министерства здравоохранения Российской Федерации с учетом рекомендаций главных внештатных специалистов Министерства здравоохранения Российской Федерации по формированию региональных порядков по маршрутизации пациентов с сердечно-сосудистыми заболеваниями Министерством здравоохранения Кабардино-Балкарской Республики);</w:t>
      </w:r>
    </w:p>
    <w:p>
      <w:pPr>
        <w:pStyle w:val="0"/>
        <w:jc w:val="both"/>
      </w:pPr>
      <w:r>
        <w:rPr>
          <w:sz w:val="20"/>
        </w:rPr>
      </w:r>
    </w:p>
    <w:p>
      <w:pPr>
        <w:pStyle w:val="2"/>
        <w:outlineLvl w:val="2"/>
        <w:jc w:val="center"/>
      </w:pPr>
      <w:r>
        <w:rPr>
          <w:sz w:val="20"/>
        </w:rPr>
        <w:t xml:space="preserve">1.9. Выводы</w:t>
      </w:r>
    </w:p>
    <w:p>
      <w:pPr>
        <w:pStyle w:val="0"/>
        <w:jc w:val="center"/>
      </w:pPr>
      <w:r>
        <w:rPr>
          <w:sz w:val="20"/>
        </w:rPr>
      </w:r>
    </w:p>
    <w:p>
      <w:pPr>
        <w:pStyle w:val="0"/>
        <w:ind w:firstLine="540"/>
        <w:jc w:val="both"/>
      </w:pPr>
      <w:r>
        <w:rPr>
          <w:sz w:val="20"/>
        </w:rPr>
        <w:t xml:space="preserve">Кабардино-Балкарская Республика относится к субъектам Российской Федерации с низким уровнем как общей смертности, так и смертности от БСК.</w:t>
      </w:r>
    </w:p>
    <w:p>
      <w:pPr>
        <w:pStyle w:val="0"/>
        <w:spacing w:before="200" w:line-rule="auto"/>
        <w:ind w:firstLine="540"/>
        <w:jc w:val="both"/>
      </w:pPr>
      <w:r>
        <w:rPr>
          <w:sz w:val="20"/>
        </w:rPr>
        <w:t xml:space="preserve">БСК являются одной из основных причин смерти, составив по итогам 2021 года 36,7% от общего числа случаев смерти.</w:t>
      </w:r>
    </w:p>
    <w:p>
      <w:pPr>
        <w:pStyle w:val="0"/>
        <w:spacing w:before="200" w:line-rule="auto"/>
        <w:ind w:firstLine="540"/>
        <w:jc w:val="both"/>
      </w:pPr>
      <w:r>
        <w:rPr>
          <w:sz w:val="20"/>
        </w:rPr>
        <w:t xml:space="preserve">В возрастной структуре смертности преобладают лица старших возрастных групп, что закономерно с учетом их высокой доли в популяции.</w:t>
      </w:r>
    </w:p>
    <w:p>
      <w:pPr>
        <w:pStyle w:val="0"/>
        <w:spacing w:before="200" w:line-rule="auto"/>
        <w:ind w:firstLine="540"/>
        <w:jc w:val="both"/>
      </w:pPr>
      <w:r>
        <w:rPr>
          <w:sz w:val="20"/>
        </w:rPr>
        <w:t xml:space="preserve">В структуре смертности от БСК наблюдается значительное преобладание хронической ишемической болезни сердца (18,3%) и хронической цереброваскулярной болезни (27,4%). Доля острых форм ишемической болезни сердца (острый инфаркт миокарда) не превышает 2,9%.</w:t>
      </w:r>
    </w:p>
    <w:p>
      <w:pPr>
        <w:pStyle w:val="0"/>
        <w:spacing w:before="200" w:line-rule="auto"/>
        <w:ind w:firstLine="540"/>
        <w:jc w:val="both"/>
      </w:pPr>
      <w:r>
        <w:rPr>
          <w:sz w:val="20"/>
        </w:rPr>
        <w:t xml:space="preserve">При анализе заболеваемости в муниципальных образованиях высокая заболеваемость от БСК, ОИМ, ОНМК отмечается в городском округе Прохладный и в Прохладненском муниципальном районе, Чегемском муниципальном районе.</w:t>
      </w:r>
    </w:p>
    <w:p>
      <w:pPr>
        <w:pStyle w:val="0"/>
        <w:spacing w:before="200" w:line-rule="auto"/>
        <w:ind w:firstLine="540"/>
        <w:jc w:val="both"/>
      </w:pPr>
      <w:r>
        <w:rPr>
          <w:sz w:val="20"/>
        </w:rPr>
        <w:t xml:space="preserve">Система оказания специализированной медицинской помощи при БСК включает РСЦ на базе ГБУЗ "Республиканская клиническая больница" Министерства здравоохранения Кабардино-Балкарской Республики, двух ПСО и РСЦ для больных с острым коронарным синдромом (далее - ОКС) на базе ГБУЗ "Кардиологический диспансер" Министерства здравоохранения Кабардино-Балкарской Республики, в зонах ответственности которых проживает 100% взрослого населения республики.</w:t>
      </w:r>
    </w:p>
    <w:p>
      <w:pPr>
        <w:pStyle w:val="0"/>
        <w:spacing w:before="200" w:line-rule="auto"/>
        <w:ind w:firstLine="540"/>
        <w:jc w:val="both"/>
      </w:pPr>
      <w:r>
        <w:rPr>
          <w:sz w:val="20"/>
        </w:rPr>
        <w:t xml:space="preserve">Структурные подразделения медицинских организаций РСЦ и ПСО изначально создавались с учетом требований федеральной сосудистой программы (включая внутрибольничную маршрутизацию, взаимное расположение подразделений, обеспечивающее кратчайший маршрут пациента "от порога" до операционной).</w:t>
      </w:r>
    </w:p>
    <w:p>
      <w:pPr>
        <w:pStyle w:val="0"/>
        <w:spacing w:before="200" w:line-rule="auto"/>
        <w:ind w:firstLine="540"/>
        <w:jc w:val="both"/>
      </w:pPr>
      <w:r>
        <w:rPr>
          <w:sz w:val="20"/>
        </w:rPr>
        <w:t xml:space="preserve">Вместе с тем оснащенность, коечный фонд, кадровый потенциал и специализация учреждений, оказывающих специализированную, в том числе высокотехнологичную медицинскую помощь, требовали необходимость разделения потока больных с ОНМК и ОКС.</w:t>
      </w:r>
    </w:p>
    <w:p>
      <w:pPr>
        <w:pStyle w:val="0"/>
        <w:spacing w:before="200" w:line-rule="auto"/>
        <w:ind w:firstLine="540"/>
        <w:jc w:val="both"/>
      </w:pPr>
      <w:r>
        <w:rPr>
          <w:sz w:val="20"/>
        </w:rPr>
        <w:t xml:space="preserve">В настоящее время в соответствии с приказами о маршрутизации пациентов с ОКС и ОНМК в РСЦ на базе ГБУЗ "Кардиологический диспансер" Министерства здравоохранения Кабардино-Балкарской Республики специализированная, в том числе высокотехнологичная, медицинская помощь больным с ОКС оказывается в режиме 24/7/365. В РСЦ на базе ГБУЗ "Республиканская клиническая больница" Министерства здравоохранения Кабардино-Балкарской Республики организована специализированная медицинская помощь в режиме 24/7/365 пациентам с ОНМК с учетом наличия в медицинской организации двух неврологических и нейрохирургического отделения.</w:t>
      </w:r>
    </w:p>
    <w:p>
      <w:pPr>
        <w:pStyle w:val="0"/>
        <w:spacing w:before="200" w:line-rule="auto"/>
        <w:ind w:firstLine="540"/>
        <w:jc w:val="both"/>
      </w:pPr>
      <w:r>
        <w:rPr>
          <w:sz w:val="20"/>
        </w:rPr>
        <w:t xml:space="preserve">Проведенные в 2020 году организационные мероприятия позволили централизовать кардиологическую и неврологическую службы и обеспечить контроль за соблюдением требований </w:t>
      </w:r>
      <w:hyperlink w:history="0" r:id="rId46" w:tooltip="Приказ Минздрава России от 15.11.2012 N 918н (ред. от 21.02.2020) &quot;Об утверждении порядка оказания медицинской помощи больным с сердечно-сосудистыми заболеваниями&quot; (Зарегистрировано в Минюсте России 29.12.2012 N 26483) {КонсультантПлюс}">
        <w:r>
          <w:rPr>
            <w:sz w:val="20"/>
            <w:color w:val="0000ff"/>
          </w:rPr>
          <w:t xml:space="preserve">Порядка</w:t>
        </w:r>
      </w:hyperlink>
      <w:r>
        <w:rPr>
          <w:sz w:val="20"/>
        </w:rPr>
        <w:t xml:space="preserve"> оказания медицинской помощи больным с сердечно-сосудистыми заболеваниями и </w:t>
      </w:r>
      <w:hyperlink w:history="0" r:id="rId47" w:tooltip="Приказ Минздрава России от 15.11.2012 N 928н (ред. от 21.02.2020) &quot;Об утверждении Порядка оказания медицинской помощи больным с острыми нарушениями мозгового кровообращения&quot; (Зарегистрировано в Минюсте России 27.02.2013 N 27353) {КонсультантПлюс}">
        <w:r>
          <w:rPr>
            <w:sz w:val="20"/>
            <w:color w:val="0000ff"/>
          </w:rPr>
          <w:t xml:space="preserve">Порядка</w:t>
        </w:r>
      </w:hyperlink>
      <w:r>
        <w:rPr>
          <w:sz w:val="20"/>
        </w:rPr>
        <w:t xml:space="preserve"> оказания медицинской помощи больным с острыми нарушениями мозгового кровообращения, утвержденных приказами Министерства здравоохранения Российской Федерации от 15 ноября 2012 г. N 918н и 928н соответственно.</w:t>
      </w:r>
    </w:p>
    <w:p>
      <w:pPr>
        <w:pStyle w:val="0"/>
        <w:spacing w:before="200" w:line-rule="auto"/>
        <w:ind w:firstLine="540"/>
        <w:jc w:val="both"/>
      </w:pPr>
      <w:r>
        <w:rPr>
          <w:sz w:val="20"/>
        </w:rPr>
        <w:t xml:space="preserve">В ПСО N 2 на базе нового корпуса ГБУЗ "Центральная районная больница" г.о. Прохладный и Прохладненского муниципального района организована специализированная медицинская помощь пациентам с ОНМК из Прохладненского, Майского и Терского муниципальных районов в соответствии с утвержденной маршрутизацией, что значительно сокращает время транспортировки пациентов в профильное учреждение.</w:t>
      </w:r>
    </w:p>
    <w:p>
      <w:pPr>
        <w:pStyle w:val="0"/>
        <w:spacing w:before="200" w:line-rule="auto"/>
        <w:ind w:firstLine="540"/>
        <w:jc w:val="both"/>
      </w:pPr>
      <w:r>
        <w:rPr>
          <w:sz w:val="20"/>
        </w:rPr>
        <w:t xml:space="preserve">С августа 2021 г. по март 2022 г. на базе ГБУЗ "Центральная районная больница" г.о. Прохладный и Прохладненского муниципального района функционировал госпиталь особо опасных инфекций, с марта 2022 г. работа ПСО N 2 возобновлена в штатном режиме.</w:t>
      </w:r>
    </w:p>
    <w:p>
      <w:pPr>
        <w:pStyle w:val="0"/>
        <w:spacing w:before="200" w:line-rule="auto"/>
        <w:ind w:firstLine="540"/>
        <w:jc w:val="both"/>
      </w:pPr>
      <w:r>
        <w:rPr>
          <w:sz w:val="20"/>
        </w:rPr>
        <w:t xml:space="preserve">При высокой профильности госпитализации пациентов с острыми формами БСК (97,5%) существует проблема своевременности поступления пациентов в сосудистые центры, в основном из-за поздней обращаемости (среднее время "симптом-звонок СМП" составляет больше 1 часа).</w:t>
      </w:r>
    </w:p>
    <w:p>
      <w:pPr>
        <w:pStyle w:val="0"/>
        <w:spacing w:before="200" w:line-rule="auto"/>
        <w:ind w:firstLine="540"/>
        <w:jc w:val="both"/>
      </w:pPr>
      <w:r>
        <w:rPr>
          <w:sz w:val="20"/>
        </w:rPr>
        <w:t xml:space="preserve">Проблемами являются также:</w:t>
      </w:r>
    </w:p>
    <w:p>
      <w:pPr>
        <w:pStyle w:val="0"/>
        <w:spacing w:before="200" w:line-rule="auto"/>
        <w:ind w:firstLine="540"/>
        <w:jc w:val="both"/>
      </w:pPr>
      <w:r>
        <w:rPr>
          <w:sz w:val="20"/>
        </w:rPr>
        <w:t xml:space="preserve">недостаточный профессиональный уровень амбулаторной и догоспитальной помощи при БСК;</w:t>
      </w:r>
    </w:p>
    <w:p>
      <w:pPr>
        <w:pStyle w:val="0"/>
        <w:spacing w:before="200" w:line-rule="auto"/>
        <w:ind w:firstLine="540"/>
        <w:jc w:val="both"/>
      </w:pPr>
      <w:r>
        <w:rPr>
          <w:sz w:val="20"/>
        </w:rPr>
        <w:t xml:space="preserve">недостаточное количество тромболитической терапии на догоспитальном этапе, особенно в отдаленных муниципальных образованиях, где ограничена возможность доставки в рамках "золотого часа" в профильные отделения (Эльбрусский и Зольский муниципальные районы). По итогам 2020 года проведено 4 случая догоспитальной тромболитической терапии (в городском округе Прохладный), в 2021 году - 7 случаев, в 2022 году - 13 случаев (Чегемский, Майский, г.о. Прохладный, Эльбрусский);</w:t>
      </w:r>
    </w:p>
    <w:p>
      <w:pPr>
        <w:pStyle w:val="0"/>
        <w:spacing w:before="200" w:line-rule="auto"/>
        <w:ind w:firstLine="540"/>
        <w:jc w:val="both"/>
      </w:pPr>
      <w:r>
        <w:rPr>
          <w:sz w:val="20"/>
        </w:rPr>
        <w:t xml:space="preserve">недостаточный объем II этапа медицинской реабилитации и низкий уровень постгоспитальной реабилитационной помощи;</w:t>
      </w:r>
    </w:p>
    <w:p>
      <w:pPr>
        <w:pStyle w:val="0"/>
        <w:spacing w:before="200" w:line-rule="auto"/>
        <w:ind w:firstLine="540"/>
        <w:jc w:val="both"/>
      </w:pPr>
      <w:r>
        <w:rPr>
          <w:sz w:val="20"/>
        </w:rPr>
        <w:t xml:space="preserve">отсутствие льготного лекарственного обеспечения пациентов групп высокого риска (при хронической сердечной недостаточности, фибрилляции предсердий, наследственной гиперхолестеринемии).</w:t>
      </w:r>
    </w:p>
    <w:p>
      <w:pPr>
        <w:pStyle w:val="0"/>
        <w:spacing w:before="200" w:line-rule="auto"/>
        <w:ind w:firstLine="540"/>
        <w:jc w:val="both"/>
      </w:pPr>
      <w:r>
        <w:rPr>
          <w:sz w:val="20"/>
        </w:rPr>
        <w:t xml:space="preserve">С учетом изложенного основными планируемыми мерами по снижению смертности от БСК являются следующие:</w:t>
      </w:r>
    </w:p>
    <w:p>
      <w:pPr>
        <w:pStyle w:val="0"/>
        <w:spacing w:before="200" w:line-rule="auto"/>
        <w:ind w:firstLine="540"/>
        <w:jc w:val="both"/>
      </w:pPr>
      <w:r>
        <w:rPr>
          <w:sz w:val="20"/>
        </w:rPr>
        <w:t xml:space="preserve">1) стратегические цели:</w:t>
      </w:r>
    </w:p>
    <w:p>
      <w:pPr>
        <w:pStyle w:val="0"/>
        <w:spacing w:before="200" w:line-rule="auto"/>
        <w:ind w:firstLine="540"/>
        <w:jc w:val="both"/>
      </w:pPr>
      <w:r>
        <w:rPr>
          <w:sz w:val="20"/>
        </w:rPr>
        <w:t xml:space="preserve">обеспечение доступности и качества медицинской помощи при БСК на всех ее этапах (первичная медико-санитарная помощь, СМП, специализированная, в том числе высокотехнологичная, медицинская помощь, паллиативная медицинская помощь при стойких необратимых последствиях ОНМК);</w:t>
      </w:r>
    </w:p>
    <w:p>
      <w:pPr>
        <w:pStyle w:val="0"/>
        <w:spacing w:before="200" w:line-rule="auto"/>
        <w:ind w:firstLine="540"/>
        <w:jc w:val="both"/>
      </w:pPr>
      <w:r>
        <w:rPr>
          <w:sz w:val="20"/>
        </w:rPr>
        <w:t xml:space="preserve">переоснащение сети РСЦ и ПСО;</w:t>
      </w:r>
    </w:p>
    <w:p>
      <w:pPr>
        <w:pStyle w:val="0"/>
        <w:spacing w:before="200" w:line-rule="auto"/>
        <w:ind w:firstLine="540"/>
        <w:jc w:val="both"/>
      </w:pPr>
      <w:r>
        <w:rPr>
          <w:sz w:val="20"/>
        </w:rPr>
        <w:t xml:space="preserve">реализация популяционной стратегии профилактики, включая информационную компанию и создание условий для реализации здорового образа жизни в республике;</w:t>
      </w:r>
    </w:p>
    <w:p>
      <w:pPr>
        <w:pStyle w:val="0"/>
        <w:spacing w:before="200" w:line-rule="auto"/>
        <w:ind w:firstLine="540"/>
        <w:jc w:val="both"/>
      </w:pPr>
      <w:r>
        <w:rPr>
          <w:sz w:val="20"/>
        </w:rPr>
        <w:t xml:space="preserve">эффективная первичная профилактика для групп высокого риска развития ССЗ;</w:t>
      </w:r>
    </w:p>
    <w:p>
      <w:pPr>
        <w:pStyle w:val="0"/>
        <w:spacing w:before="200" w:line-rule="auto"/>
        <w:ind w:firstLine="540"/>
        <w:jc w:val="both"/>
      </w:pPr>
      <w:r>
        <w:rPr>
          <w:sz w:val="20"/>
        </w:rPr>
        <w:t xml:space="preserve">эффективная вторичная профилактика, в том числе у больных с ИБС, ХСН, нарушениями ритма, за счет внедрения новых алгоритмов диспансеризации, направленных на группы риска;</w:t>
      </w:r>
    </w:p>
    <w:p>
      <w:pPr>
        <w:pStyle w:val="0"/>
        <w:spacing w:before="200" w:line-rule="auto"/>
        <w:ind w:firstLine="540"/>
        <w:jc w:val="both"/>
      </w:pPr>
      <w:r>
        <w:rPr>
          <w:sz w:val="20"/>
        </w:rPr>
        <w:t xml:space="preserve">достижения приверженности к лечению;</w:t>
      </w:r>
    </w:p>
    <w:p>
      <w:pPr>
        <w:pStyle w:val="0"/>
        <w:spacing w:before="200" w:line-rule="auto"/>
        <w:ind w:firstLine="540"/>
        <w:jc w:val="both"/>
      </w:pPr>
      <w:r>
        <w:rPr>
          <w:sz w:val="20"/>
        </w:rPr>
        <w:t xml:space="preserve">2) тактические задачи:</w:t>
      </w:r>
    </w:p>
    <w:p>
      <w:pPr>
        <w:pStyle w:val="0"/>
        <w:spacing w:before="200" w:line-rule="auto"/>
        <w:ind w:firstLine="540"/>
        <w:jc w:val="both"/>
      </w:pPr>
      <w:r>
        <w:rPr>
          <w:sz w:val="20"/>
        </w:rPr>
        <w:t xml:space="preserve">контроль исполнения разработанной системы маршрутизации при БСК с обеспечением целевых показателей профильности госпитализации;</w:t>
      </w:r>
    </w:p>
    <w:p>
      <w:pPr>
        <w:pStyle w:val="0"/>
        <w:spacing w:before="200" w:line-rule="auto"/>
        <w:ind w:firstLine="540"/>
        <w:jc w:val="both"/>
      </w:pPr>
      <w:r>
        <w:rPr>
          <w:sz w:val="20"/>
        </w:rPr>
        <w:t xml:space="preserve">применение высокотехнологичных методов лечения у больных с хронической ИБС в рамках базовой программы государственных гарантий бесплатного оказания медицинской помощи;</w:t>
      </w:r>
    </w:p>
    <w:p>
      <w:pPr>
        <w:pStyle w:val="0"/>
        <w:spacing w:before="200" w:line-rule="auto"/>
        <w:ind w:firstLine="540"/>
        <w:jc w:val="both"/>
      </w:pPr>
      <w:r>
        <w:rPr>
          <w:sz w:val="20"/>
        </w:rPr>
        <w:t xml:space="preserve">увеличение объемов медицинской помощи по медицинской реабилитации на II этапе при ССЗ и внедрение программ реабилитации III этапа в амбулаторно-поликлинических и санаторно-курортных учреждениях республики;</w:t>
      </w:r>
    </w:p>
    <w:p>
      <w:pPr>
        <w:pStyle w:val="0"/>
        <w:spacing w:before="200" w:line-rule="auto"/>
        <w:ind w:firstLine="540"/>
        <w:jc w:val="both"/>
      </w:pPr>
      <w:r>
        <w:rPr>
          <w:sz w:val="20"/>
        </w:rPr>
        <w:t xml:space="preserve">увеличение частоты применения медикаментозных и хирургических, в том числе эндоваскулярных, методов лечения ОНМК с достижением показателя выполнения тромболитической терапии (далее - ТЛТ) при ишемическом инсульте не менее 5%, ТЛТ при ОКС на догоспитальном этапе;</w:t>
      </w:r>
    </w:p>
    <w:p>
      <w:pPr>
        <w:pStyle w:val="0"/>
        <w:spacing w:before="200" w:line-rule="auto"/>
        <w:ind w:firstLine="540"/>
        <w:jc w:val="both"/>
      </w:pPr>
      <w:r>
        <w:rPr>
          <w:sz w:val="20"/>
        </w:rPr>
        <w:t xml:space="preserve">обеспечение эффективного диспансерного наблюдения при БСК с охватом не менее 80%, в том числе за счет центров диспансерного наблюдения после хирургического лечения ИБС, при ХСН и расширения системы дистанционного диспансерного наблюдения при артериальной гипертонии;</w:t>
      </w:r>
    </w:p>
    <w:p>
      <w:pPr>
        <w:pStyle w:val="0"/>
        <w:spacing w:before="200" w:line-rule="auto"/>
        <w:ind w:firstLine="540"/>
        <w:jc w:val="both"/>
      </w:pPr>
      <w:r>
        <w:rPr>
          <w:sz w:val="20"/>
        </w:rPr>
        <w:t xml:space="preserve">обеспечение преемственности между стационарными и амбулаторными медицинскими учреждениями для обеспечения трехуровневой системы медицинской реабилитации при БСК;</w:t>
      </w:r>
    </w:p>
    <w:p>
      <w:pPr>
        <w:pStyle w:val="0"/>
        <w:spacing w:before="200" w:line-rule="auto"/>
        <w:ind w:firstLine="540"/>
        <w:jc w:val="both"/>
      </w:pPr>
      <w:r>
        <w:rPr>
          <w:sz w:val="20"/>
        </w:rPr>
        <w:t xml:space="preserve">мероприятия кадровой политики (обеспечение кардиологами всех районных медицинских учреждений);</w:t>
      </w:r>
    </w:p>
    <w:p>
      <w:pPr>
        <w:pStyle w:val="0"/>
        <w:spacing w:before="200" w:line-rule="auto"/>
        <w:ind w:firstLine="540"/>
        <w:jc w:val="both"/>
      </w:pPr>
      <w:r>
        <w:rPr>
          <w:sz w:val="20"/>
        </w:rPr>
        <w:t xml:space="preserve">3) неотложные меры:</w:t>
      </w:r>
    </w:p>
    <w:p>
      <w:pPr>
        <w:pStyle w:val="0"/>
        <w:spacing w:before="200" w:line-rule="auto"/>
        <w:ind w:firstLine="540"/>
        <w:jc w:val="both"/>
      </w:pPr>
      <w:r>
        <w:rPr>
          <w:sz w:val="20"/>
        </w:rPr>
        <w:t xml:space="preserve">внедрение дистанционной передачи данных бригадами СМП в РСЦ и ПСО;</w:t>
      </w:r>
    </w:p>
    <w:p>
      <w:pPr>
        <w:pStyle w:val="0"/>
        <w:spacing w:before="200" w:line-rule="auto"/>
        <w:ind w:firstLine="540"/>
        <w:jc w:val="both"/>
      </w:pPr>
      <w:r>
        <w:rPr>
          <w:sz w:val="20"/>
        </w:rPr>
        <w:t xml:space="preserve">развитие телемедицинских технологий для взаимодействия РСЦ и ПСО, а также РСЦ с федеральными медицинскими учреждениями;</w:t>
      </w:r>
    </w:p>
    <w:p>
      <w:pPr>
        <w:pStyle w:val="0"/>
        <w:spacing w:before="200" w:line-rule="auto"/>
        <w:ind w:firstLine="540"/>
        <w:jc w:val="both"/>
      </w:pPr>
      <w:r>
        <w:rPr>
          <w:sz w:val="20"/>
        </w:rPr>
        <w:t xml:space="preserve">обеспечение приоритетного выезда бригад скорой медицинской помощи при ОКС и ОНМК;</w:t>
      </w:r>
    </w:p>
    <w:p>
      <w:pPr>
        <w:pStyle w:val="0"/>
        <w:spacing w:before="200" w:line-rule="auto"/>
        <w:ind w:firstLine="540"/>
        <w:jc w:val="both"/>
      </w:pPr>
      <w:r>
        <w:rPr>
          <w:sz w:val="20"/>
        </w:rPr>
        <w:t xml:space="preserve">активное внедрение догоспитальной ТЛТ при невозможности выполнения ЧКВ в первые 120 минут от постановки диагноза;</w:t>
      </w:r>
    </w:p>
    <w:p>
      <w:pPr>
        <w:pStyle w:val="0"/>
        <w:spacing w:before="200" w:line-rule="auto"/>
        <w:ind w:firstLine="540"/>
        <w:jc w:val="both"/>
      </w:pPr>
      <w:r>
        <w:rPr>
          <w:sz w:val="20"/>
        </w:rPr>
        <w:t xml:space="preserve">обеспечение ранней обращаемости за медицинской помощью, в том числе путем активного информирования населения о симптомах ОКС и ОНМК;</w:t>
      </w:r>
    </w:p>
    <w:p>
      <w:pPr>
        <w:pStyle w:val="0"/>
        <w:spacing w:before="200" w:line-rule="auto"/>
        <w:ind w:firstLine="540"/>
        <w:jc w:val="both"/>
      </w:pPr>
      <w:r>
        <w:rPr>
          <w:sz w:val="20"/>
        </w:rPr>
        <w:t xml:space="preserve">информационное взаимодействие между РСЦ, ПСО и медицинскими организациями, обеспечение эффективного функционирования консультативно-диагностических центров;</w:t>
      </w:r>
    </w:p>
    <w:p>
      <w:pPr>
        <w:pStyle w:val="0"/>
        <w:spacing w:before="200" w:line-rule="auto"/>
        <w:ind w:firstLine="540"/>
        <w:jc w:val="both"/>
      </w:pPr>
      <w:r>
        <w:rPr>
          <w:sz w:val="20"/>
        </w:rPr>
        <w:t xml:space="preserve">повышение качества оказания первичной медико-санитарной помощи при БСК, в том числе:</w:t>
      </w:r>
    </w:p>
    <w:p>
      <w:pPr>
        <w:pStyle w:val="0"/>
        <w:spacing w:before="200" w:line-rule="auto"/>
        <w:ind w:firstLine="540"/>
        <w:jc w:val="both"/>
      </w:pPr>
      <w:r>
        <w:rPr>
          <w:sz w:val="20"/>
        </w:rPr>
        <w:t xml:space="preserve">повышение квалификации врачей - специалистов первичного звена;</w:t>
      </w:r>
    </w:p>
    <w:p>
      <w:pPr>
        <w:pStyle w:val="0"/>
        <w:spacing w:before="200" w:line-rule="auto"/>
        <w:ind w:firstLine="540"/>
        <w:jc w:val="both"/>
      </w:pPr>
      <w:r>
        <w:rPr>
          <w:sz w:val="20"/>
        </w:rPr>
        <w:t xml:space="preserve">трехуровневый анализ дефектов оказания медицинской помощи в случаях смерти от ОИМ и ОНМК;</w:t>
      </w:r>
    </w:p>
    <w:p>
      <w:pPr>
        <w:pStyle w:val="0"/>
        <w:spacing w:before="200" w:line-rule="auto"/>
        <w:ind w:firstLine="540"/>
        <w:jc w:val="both"/>
      </w:pPr>
      <w:r>
        <w:rPr>
          <w:sz w:val="20"/>
        </w:rPr>
        <w:t xml:space="preserve">усиление контроля за правильным кодированием причин смерти при оформлении медицинских свидетельств о смерти.</w:t>
      </w:r>
    </w:p>
    <w:p>
      <w:pPr>
        <w:pStyle w:val="0"/>
        <w:ind w:firstLine="540"/>
        <w:jc w:val="both"/>
      </w:pPr>
      <w:r>
        <w:rPr>
          <w:sz w:val="20"/>
        </w:rPr>
      </w:r>
    </w:p>
    <w:p>
      <w:pPr>
        <w:pStyle w:val="2"/>
        <w:outlineLvl w:val="1"/>
        <w:jc w:val="center"/>
      </w:pPr>
      <w:r>
        <w:rPr>
          <w:sz w:val="20"/>
        </w:rPr>
        <w:t xml:space="preserve">2. Цель, показатели региональной программы по борьбе с ССЗ</w:t>
      </w:r>
    </w:p>
    <w:p>
      <w:pPr>
        <w:pStyle w:val="0"/>
        <w:jc w:val="both"/>
      </w:pPr>
      <w:r>
        <w:rPr>
          <w:sz w:val="20"/>
        </w:rPr>
      </w:r>
    </w:p>
    <w:p>
      <w:pPr>
        <w:pStyle w:val="0"/>
        <w:ind w:firstLine="540"/>
        <w:jc w:val="both"/>
      </w:pPr>
      <w:r>
        <w:rPr>
          <w:sz w:val="20"/>
        </w:rPr>
        <w:t xml:space="preserve">Цель: снижение смертности от БСК до 366,2 случая на 100 тыс. населения к 2024 году.</w:t>
      </w:r>
    </w:p>
    <w:p>
      <w:pPr>
        <w:pStyle w:val="0"/>
        <w:jc w:val="both"/>
      </w:pPr>
      <w:r>
        <w:rPr>
          <w:sz w:val="20"/>
        </w:rPr>
      </w:r>
    </w:p>
    <w:p>
      <w:pPr>
        <w:pStyle w:val="0"/>
        <w:outlineLvl w:val="2"/>
        <w:jc w:val="right"/>
      </w:pPr>
      <w:r>
        <w:rPr>
          <w:sz w:val="20"/>
        </w:rPr>
        <w:t xml:space="preserve">Таблица 30</w:t>
      </w:r>
    </w:p>
    <w:p>
      <w:pPr>
        <w:pStyle w:val="0"/>
        <w:jc w:val="both"/>
      </w:pPr>
      <w:r>
        <w:rPr>
          <w:sz w:val="20"/>
        </w:rPr>
      </w:r>
    </w:p>
    <w:p>
      <w:pPr>
        <w:pStyle w:val="0"/>
        <w:jc w:val="center"/>
      </w:pPr>
      <w:r>
        <w:rPr>
          <w:sz w:val="20"/>
        </w:rPr>
        <w:t xml:space="preserve">(в ред. </w:t>
      </w:r>
      <w:hyperlink w:history="0" r:id="rId48"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w:t>
      </w:r>
    </w:p>
    <w:p>
      <w:pPr>
        <w:pStyle w:val="0"/>
        <w:jc w:val="center"/>
      </w:pPr>
      <w:r>
        <w:rPr>
          <w:sz w:val="20"/>
        </w:rPr>
        <w:t xml:space="preserve">от 29.05.2023 N 240-рп)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77"/>
        <w:gridCol w:w="1644"/>
        <w:gridCol w:w="1020"/>
        <w:gridCol w:w="1134"/>
        <w:gridCol w:w="964"/>
        <w:gridCol w:w="907"/>
        <w:gridCol w:w="964"/>
        <w:gridCol w:w="1077"/>
      </w:tblGrid>
      <w:tr>
        <w:tc>
          <w:tcPr>
            <w:tcW w:w="680" w:type="dxa"/>
            <w:vMerge w:val="restart"/>
          </w:tcPr>
          <w:p>
            <w:pPr>
              <w:pStyle w:val="0"/>
              <w:jc w:val="center"/>
            </w:pPr>
            <w:r>
              <w:rPr>
                <w:sz w:val="20"/>
              </w:rPr>
              <w:t xml:space="preserve">N</w:t>
            </w:r>
          </w:p>
          <w:p>
            <w:pPr>
              <w:pStyle w:val="0"/>
              <w:jc w:val="center"/>
            </w:pPr>
            <w:r>
              <w:rPr>
                <w:sz w:val="20"/>
              </w:rPr>
              <w:t xml:space="preserve">п/п</w:t>
            </w:r>
          </w:p>
        </w:tc>
        <w:tc>
          <w:tcPr>
            <w:tcW w:w="3577" w:type="dxa"/>
            <w:vMerge w:val="restart"/>
          </w:tcPr>
          <w:p>
            <w:pPr>
              <w:pStyle w:val="0"/>
              <w:jc w:val="center"/>
            </w:pPr>
            <w:r>
              <w:rPr>
                <w:sz w:val="20"/>
              </w:rPr>
              <w:t xml:space="preserve">Наименование показателя</w:t>
            </w:r>
          </w:p>
        </w:tc>
        <w:tc>
          <w:tcPr>
            <w:tcW w:w="1644" w:type="dxa"/>
            <w:vMerge w:val="restart"/>
          </w:tcPr>
          <w:p>
            <w:pPr>
              <w:pStyle w:val="0"/>
              <w:jc w:val="center"/>
            </w:pPr>
            <w:r>
              <w:rPr>
                <w:sz w:val="20"/>
              </w:rPr>
              <w:t xml:space="preserve">Базовое значение 31.12.2018</w:t>
            </w:r>
          </w:p>
        </w:tc>
        <w:tc>
          <w:tcPr>
            <w:gridSpan w:val="6"/>
            <w:tcW w:w="6066" w:type="dxa"/>
          </w:tcPr>
          <w:p>
            <w:pPr>
              <w:pStyle w:val="0"/>
              <w:jc w:val="center"/>
            </w:pPr>
            <w:r>
              <w:rPr>
                <w:sz w:val="20"/>
              </w:rPr>
              <w:t xml:space="preserve">Период</w:t>
            </w:r>
          </w:p>
        </w:tc>
      </w:tr>
      <w:tr>
        <w:tc>
          <w:tcPr>
            <w:vMerge w:val="continue"/>
          </w:tcPr>
          <w:p/>
        </w:tc>
        <w:tc>
          <w:tcPr>
            <w:vMerge w:val="continue"/>
          </w:tcPr>
          <w:p/>
        </w:tc>
        <w:tc>
          <w:tcPr>
            <w:vMerge w:val="continue"/>
          </w:tcPr>
          <w:p/>
        </w:tc>
        <w:tc>
          <w:tcPr>
            <w:tcW w:w="1020" w:type="dxa"/>
          </w:tcPr>
          <w:p>
            <w:pPr>
              <w:pStyle w:val="0"/>
              <w:jc w:val="center"/>
            </w:pPr>
            <w:r>
              <w:rPr>
                <w:sz w:val="20"/>
              </w:rPr>
              <w:t xml:space="preserve">2019 год</w:t>
            </w:r>
          </w:p>
        </w:tc>
        <w:tc>
          <w:tcPr>
            <w:tcW w:w="1134" w:type="dxa"/>
          </w:tcPr>
          <w:p>
            <w:pPr>
              <w:pStyle w:val="0"/>
              <w:jc w:val="center"/>
            </w:pPr>
            <w:r>
              <w:rPr>
                <w:sz w:val="20"/>
              </w:rPr>
              <w:t xml:space="preserve">2020 год</w:t>
            </w:r>
          </w:p>
        </w:tc>
        <w:tc>
          <w:tcPr>
            <w:tcW w:w="964"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64" w:type="dxa"/>
          </w:tcPr>
          <w:p>
            <w:pPr>
              <w:pStyle w:val="0"/>
              <w:jc w:val="center"/>
            </w:pPr>
            <w:r>
              <w:rPr>
                <w:sz w:val="20"/>
              </w:rPr>
              <w:t xml:space="preserve">2023 год</w:t>
            </w:r>
          </w:p>
        </w:tc>
        <w:tc>
          <w:tcPr>
            <w:tcW w:w="1077" w:type="dxa"/>
          </w:tcPr>
          <w:p>
            <w:pPr>
              <w:pStyle w:val="0"/>
              <w:jc w:val="center"/>
            </w:pPr>
            <w:r>
              <w:rPr>
                <w:sz w:val="20"/>
              </w:rPr>
              <w:t xml:space="preserve">2024 год</w:t>
            </w:r>
          </w:p>
        </w:tc>
      </w:tr>
      <w:tr>
        <w:tc>
          <w:tcPr>
            <w:tcW w:w="680" w:type="dxa"/>
          </w:tcPr>
          <w:p>
            <w:pPr>
              <w:pStyle w:val="0"/>
              <w:jc w:val="center"/>
            </w:pPr>
            <w:r>
              <w:rPr>
                <w:sz w:val="20"/>
              </w:rPr>
              <w:t xml:space="preserve">1.</w:t>
            </w:r>
          </w:p>
        </w:tc>
        <w:tc>
          <w:tcPr>
            <w:tcW w:w="3577" w:type="dxa"/>
          </w:tcPr>
          <w:p>
            <w:pPr>
              <w:pStyle w:val="0"/>
            </w:pPr>
            <w:r>
              <w:rPr>
                <w:sz w:val="20"/>
              </w:rPr>
              <w:t xml:space="preserve">Смертность от БСК на 100 тыс. населения</w:t>
            </w:r>
          </w:p>
        </w:tc>
        <w:tc>
          <w:tcPr>
            <w:tcW w:w="1644" w:type="dxa"/>
          </w:tcPr>
          <w:p>
            <w:pPr>
              <w:pStyle w:val="0"/>
              <w:jc w:val="center"/>
            </w:pPr>
            <w:r>
              <w:rPr>
                <w:sz w:val="20"/>
              </w:rPr>
              <w:t xml:space="preserve">396,1</w:t>
            </w:r>
          </w:p>
        </w:tc>
        <w:tc>
          <w:tcPr>
            <w:tcW w:w="1020" w:type="dxa"/>
          </w:tcPr>
          <w:p>
            <w:pPr>
              <w:pStyle w:val="0"/>
              <w:jc w:val="center"/>
            </w:pPr>
            <w:r>
              <w:rPr>
                <w:sz w:val="20"/>
              </w:rPr>
              <w:t xml:space="preserve">402,3</w:t>
            </w:r>
          </w:p>
        </w:tc>
        <w:tc>
          <w:tcPr>
            <w:tcW w:w="1134" w:type="dxa"/>
          </w:tcPr>
          <w:p>
            <w:pPr>
              <w:pStyle w:val="0"/>
              <w:jc w:val="center"/>
            </w:pPr>
            <w:r>
              <w:rPr>
                <w:sz w:val="20"/>
              </w:rPr>
              <w:t xml:space="preserve">399,8</w:t>
            </w:r>
          </w:p>
        </w:tc>
        <w:tc>
          <w:tcPr>
            <w:tcW w:w="964" w:type="dxa"/>
          </w:tcPr>
          <w:p>
            <w:pPr>
              <w:pStyle w:val="0"/>
              <w:jc w:val="center"/>
            </w:pPr>
            <w:r>
              <w:rPr>
                <w:sz w:val="20"/>
              </w:rPr>
              <w:t xml:space="preserve">398,3</w:t>
            </w:r>
          </w:p>
        </w:tc>
        <w:tc>
          <w:tcPr>
            <w:tcW w:w="907" w:type="dxa"/>
          </w:tcPr>
          <w:p>
            <w:pPr>
              <w:pStyle w:val="0"/>
              <w:jc w:val="center"/>
            </w:pPr>
            <w:r>
              <w:rPr>
                <w:sz w:val="20"/>
              </w:rPr>
              <w:t xml:space="preserve">387,6</w:t>
            </w:r>
          </w:p>
        </w:tc>
        <w:tc>
          <w:tcPr>
            <w:tcW w:w="964" w:type="dxa"/>
          </w:tcPr>
          <w:p>
            <w:pPr>
              <w:pStyle w:val="0"/>
              <w:jc w:val="center"/>
            </w:pPr>
            <w:r>
              <w:rPr>
                <w:sz w:val="20"/>
              </w:rPr>
              <w:t xml:space="preserve">376,9</w:t>
            </w:r>
          </w:p>
        </w:tc>
        <w:tc>
          <w:tcPr>
            <w:tcW w:w="1077" w:type="dxa"/>
          </w:tcPr>
          <w:p>
            <w:pPr>
              <w:pStyle w:val="0"/>
              <w:jc w:val="center"/>
            </w:pPr>
            <w:r>
              <w:rPr>
                <w:sz w:val="20"/>
              </w:rPr>
              <w:t xml:space="preserve">366,2</w:t>
            </w:r>
          </w:p>
        </w:tc>
      </w:tr>
      <w:tr>
        <w:tc>
          <w:tcPr>
            <w:tcW w:w="680" w:type="dxa"/>
          </w:tcPr>
          <w:p>
            <w:pPr>
              <w:pStyle w:val="0"/>
              <w:jc w:val="center"/>
            </w:pPr>
            <w:r>
              <w:rPr>
                <w:sz w:val="20"/>
              </w:rPr>
              <w:t xml:space="preserve">2.</w:t>
            </w:r>
          </w:p>
        </w:tc>
        <w:tc>
          <w:tcPr>
            <w:tcW w:w="3577" w:type="dxa"/>
          </w:tcPr>
          <w:p>
            <w:pPr>
              <w:pStyle w:val="0"/>
            </w:pPr>
            <w:r>
              <w:rPr>
                <w:sz w:val="20"/>
              </w:rPr>
              <w:t xml:space="preserve">Смертность от инфаркта миокарда на 100 тыс. населения</w:t>
            </w:r>
          </w:p>
        </w:tc>
        <w:tc>
          <w:tcPr>
            <w:tcW w:w="1644" w:type="dxa"/>
          </w:tcPr>
          <w:p>
            <w:pPr>
              <w:pStyle w:val="0"/>
              <w:jc w:val="center"/>
            </w:pPr>
            <w:r>
              <w:rPr>
                <w:sz w:val="20"/>
              </w:rPr>
              <w:t xml:space="preserve">16,2</w:t>
            </w:r>
          </w:p>
        </w:tc>
        <w:tc>
          <w:tcPr>
            <w:tcW w:w="1020" w:type="dxa"/>
          </w:tcPr>
          <w:p>
            <w:pPr>
              <w:pStyle w:val="0"/>
              <w:jc w:val="center"/>
            </w:pPr>
            <w:r>
              <w:rPr>
                <w:sz w:val="20"/>
              </w:rPr>
              <w:t xml:space="preserve">14,2</w:t>
            </w:r>
          </w:p>
        </w:tc>
        <w:tc>
          <w:tcPr>
            <w:tcW w:w="1134" w:type="dxa"/>
          </w:tcPr>
          <w:p>
            <w:pPr>
              <w:pStyle w:val="0"/>
              <w:jc w:val="center"/>
            </w:pPr>
            <w:r>
              <w:rPr>
                <w:sz w:val="20"/>
              </w:rPr>
              <w:t xml:space="preserve">13,6</w:t>
            </w:r>
          </w:p>
        </w:tc>
        <w:tc>
          <w:tcPr>
            <w:tcW w:w="964" w:type="dxa"/>
          </w:tcPr>
          <w:p>
            <w:pPr>
              <w:pStyle w:val="0"/>
              <w:jc w:val="center"/>
            </w:pPr>
            <w:r>
              <w:rPr>
                <w:sz w:val="20"/>
              </w:rPr>
              <w:t xml:space="preserve">13,1</w:t>
            </w:r>
          </w:p>
        </w:tc>
        <w:tc>
          <w:tcPr>
            <w:tcW w:w="907" w:type="dxa"/>
          </w:tcPr>
          <w:p>
            <w:pPr>
              <w:pStyle w:val="0"/>
              <w:jc w:val="center"/>
            </w:pPr>
            <w:r>
              <w:rPr>
                <w:sz w:val="20"/>
              </w:rPr>
              <w:t xml:space="preserve">12,6</w:t>
            </w:r>
          </w:p>
        </w:tc>
        <w:tc>
          <w:tcPr>
            <w:tcW w:w="964" w:type="dxa"/>
          </w:tcPr>
          <w:p>
            <w:pPr>
              <w:pStyle w:val="0"/>
              <w:jc w:val="center"/>
            </w:pPr>
            <w:r>
              <w:rPr>
                <w:sz w:val="20"/>
              </w:rPr>
              <w:t xml:space="preserve">12,1</w:t>
            </w:r>
          </w:p>
        </w:tc>
        <w:tc>
          <w:tcPr>
            <w:tcW w:w="1077" w:type="dxa"/>
          </w:tcPr>
          <w:p>
            <w:pPr>
              <w:pStyle w:val="0"/>
              <w:jc w:val="center"/>
            </w:pPr>
            <w:r>
              <w:rPr>
                <w:sz w:val="20"/>
              </w:rPr>
              <w:t xml:space="preserve">11,7</w:t>
            </w:r>
          </w:p>
        </w:tc>
      </w:tr>
      <w:tr>
        <w:tc>
          <w:tcPr>
            <w:tcW w:w="680" w:type="dxa"/>
          </w:tcPr>
          <w:p>
            <w:pPr>
              <w:pStyle w:val="0"/>
              <w:jc w:val="center"/>
            </w:pPr>
            <w:r>
              <w:rPr>
                <w:sz w:val="20"/>
              </w:rPr>
              <w:t xml:space="preserve">3.</w:t>
            </w:r>
          </w:p>
        </w:tc>
        <w:tc>
          <w:tcPr>
            <w:tcW w:w="3577" w:type="dxa"/>
          </w:tcPr>
          <w:p>
            <w:pPr>
              <w:pStyle w:val="0"/>
            </w:pPr>
            <w:r>
              <w:rPr>
                <w:sz w:val="20"/>
              </w:rPr>
              <w:t xml:space="preserve">Смертность от ОНМК на 100 тыс. населения</w:t>
            </w:r>
          </w:p>
        </w:tc>
        <w:tc>
          <w:tcPr>
            <w:tcW w:w="1644" w:type="dxa"/>
          </w:tcPr>
          <w:p>
            <w:pPr>
              <w:pStyle w:val="0"/>
              <w:jc w:val="center"/>
            </w:pPr>
            <w:r>
              <w:rPr>
                <w:sz w:val="20"/>
              </w:rPr>
              <w:t xml:space="preserve">57,4</w:t>
            </w:r>
          </w:p>
        </w:tc>
        <w:tc>
          <w:tcPr>
            <w:tcW w:w="1020" w:type="dxa"/>
          </w:tcPr>
          <w:p>
            <w:pPr>
              <w:pStyle w:val="0"/>
              <w:jc w:val="center"/>
            </w:pPr>
            <w:r>
              <w:rPr>
                <w:sz w:val="20"/>
              </w:rPr>
              <w:t xml:space="preserve">56,6</w:t>
            </w:r>
          </w:p>
        </w:tc>
        <w:tc>
          <w:tcPr>
            <w:tcW w:w="1134" w:type="dxa"/>
          </w:tcPr>
          <w:p>
            <w:pPr>
              <w:pStyle w:val="0"/>
              <w:jc w:val="center"/>
            </w:pPr>
            <w:r>
              <w:rPr>
                <w:sz w:val="20"/>
              </w:rPr>
              <w:t xml:space="preserve">57,5</w:t>
            </w:r>
          </w:p>
        </w:tc>
        <w:tc>
          <w:tcPr>
            <w:tcW w:w="964" w:type="dxa"/>
          </w:tcPr>
          <w:p>
            <w:pPr>
              <w:pStyle w:val="0"/>
              <w:jc w:val="center"/>
            </w:pPr>
            <w:r>
              <w:rPr>
                <w:sz w:val="20"/>
              </w:rPr>
              <w:t xml:space="preserve">52,5</w:t>
            </w:r>
          </w:p>
        </w:tc>
        <w:tc>
          <w:tcPr>
            <w:tcW w:w="907" w:type="dxa"/>
          </w:tcPr>
          <w:p>
            <w:pPr>
              <w:pStyle w:val="0"/>
              <w:jc w:val="center"/>
            </w:pPr>
            <w:r>
              <w:rPr>
                <w:sz w:val="20"/>
              </w:rPr>
              <w:t xml:space="preserve">50,4</w:t>
            </w:r>
          </w:p>
        </w:tc>
        <w:tc>
          <w:tcPr>
            <w:tcW w:w="964" w:type="dxa"/>
          </w:tcPr>
          <w:p>
            <w:pPr>
              <w:pStyle w:val="0"/>
              <w:jc w:val="center"/>
            </w:pPr>
            <w:r>
              <w:rPr>
                <w:sz w:val="20"/>
              </w:rPr>
              <w:t xml:space="preserve">48,3</w:t>
            </w:r>
          </w:p>
        </w:tc>
        <w:tc>
          <w:tcPr>
            <w:tcW w:w="1077" w:type="dxa"/>
          </w:tcPr>
          <w:p>
            <w:pPr>
              <w:pStyle w:val="0"/>
              <w:jc w:val="center"/>
            </w:pPr>
            <w:r>
              <w:rPr>
                <w:sz w:val="20"/>
              </w:rPr>
              <w:t xml:space="preserve">46,7</w:t>
            </w:r>
          </w:p>
        </w:tc>
      </w:tr>
      <w:tr>
        <w:tblPrEx>
          <w:tblBorders>
            <w:insideH w:val="nil"/>
          </w:tblBorders>
        </w:tblPrEx>
        <w:tc>
          <w:tcPr>
            <w:tcW w:w="680" w:type="dxa"/>
            <w:tcBorders>
              <w:bottom w:val="nil"/>
            </w:tcBorders>
          </w:tcPr>
          <w:p>
            <w:pPr>
              <w:pStyle w:val="0"/>
              <w:jc w:val="center"/>
            </w:pPr>
            <w:r>
              <w:rPr>
                <w:sz w:val="20"/>
              </w:rPr>
              <w:t xml:space="preserve">4.</w:t>
            </w:r>
          </w:p>
        </w:tc>
        <w:tc>
          <w:tcPr>
            <w:tcW w:w="3577" w:type="dxa"/>
            <w:tcBorders>
              <w:bottom w:val="nil"/>
            </w:tcBorders>
          </w:tcPr>
          <w:p>
            <w:pPr>
              <w:pStyle w:val="0"/>
            </w:pPr>
            <w:r>
              <w:rPr>
                <w:sz w:val="20"/>
              </w:rPr>
              <w:t xml:space="preserve">Больничная летальность от инфаркта миокарда, %</w:t>
            </w:r>
          </w:p>
        </w:tc>
        <w:tc>
          <w:tcPr>
            <w:tcW w:w="1644" w:type="dxa"/>
            <w:tcBorders>
              <w:bottom w:val="nil"/>
            </w:tcBorders>
          </w:tcPr>
          <w:p>
            <w:pPr>
              <w:pStyle w:val="0"/>
              <w:jc w:val="center"/>
            </w:pPr>
            <w:r>
              <w:rPr>
                <w:sz w:val="20"/>
              </w:rPr>
              <w:t xml:space="preserve">7,0</w:t>
            </w:r>
          </w:p>
        </w:tc>
        <w:tc>
          <w:tcPr>
            <w:tcW w:w="1020" w:type="dxa"/>
            <w:tcBorders>
              <w:bottom w:val="nil"/>
            </w:tcBorders>
          </w:tcPr>
          <w:p>
            <w:pPr>
              <w:pStyle w:val="0"/>
              <w:jc w:val="center"/>
            </w:pPr>
            <w:r>
              <w:rPr>
                <w:sz w:val="20"/>
              </w:rPr>
              <w:t xml:space="preserve">4,5</w:t>
            </w:r>
          </w:p>
        </w:tc>
        <w:tc>
          <w:tcPr>
            <w:tcW w:w="1134" w:type="dxa"/>
            <w:tcBorders>
              <w:bottom w:val="nil"/>
            </w:tcBorders>
          </w:tcPr>
          <w:p>
            <w:pPr>
              <w:pStyle w:val="0"/>
              <w:jc w:val="center"/>
            </w:pPr>
            <w:r>
              <w:rPr>
                <w:sz w:val="20"/>
              </w:rPr>
              <w:t xml:space="preserve">4,5</w:t>
            </w:r>
          </w:p>
        </w:tc>
        <w:tc>
          <w:tcPr>
            <w:tcW w:w="964" w:type="dxa"/>
            <w:tcBorders>
              <w:bottom w:val="nil"/>
            </w:tcBorders>
          </w:tcPr>
          <w:p>
            <w:pPr>
              <w:pStyle w:val="0"/>
              <w:jc w:val="center"/>
            </w:pPr>
            <w:r>
              <w:rPr>
                <w:sz w:val="20"/>
              </w:rPr>
              <w:t xml:space="preserve">4,4</w:t>
            </w:r>
          </w:p>
        </w:tc>
        <w:tc>
          <w:tcPr>
            <w:tcW w:w="907" w:type="dxa"/>
            <w:tcBorders>
              <w:bottom w:val="nil"/>
            </w:tcBorders>
          </w:tcPr>
          <w:p>
            <w:pPr>
              <w:pStyle w:val="0"/>
              <w:jc w:val="center"/>
            </w:pPr>
            <w:r>
              <w:rPr>
                <w:sz w:val="20"/>
              </w:rPr>
              <w:t xml:space="preserve">5,1</w:t>
            </w:r>
          </w:p>
        </w:tc>
        <w:tc>
          <w:tcPr>
            <w:tcW w:w="964" w:type="dxa"/>
            <w:tcBorders>
              <w:bottom w:val="nil"/>
            </w:tcBorders>
          </w:tcPr>
          <w:p>
            <w:pPr>
              <w:pStyle w:val="0"/>
              <w:jc w:val="center"/>
            </w:pPr>
            <w:r>
              <w:rPr>
                <w:sz w:val="20"/>
              </w:rPr>
              <w:t xml:space="preserve">5,1</w:t>
            </w:r>
          </w:p>
        </w:tc>
        <w:tc>
          <w:tcPr>
            <w:tcW w:w="1077" w:type="dxa"/>
            <w:tcBorders>
              <w:bottom w:val="nil"/>
            </w:tcBorders>
          </w:tcPr>
          <w:p>
            <w:pPr>
              <w:pStyle w:val="0"/>
              <w:jc w:val="center"/>
            </w:pPr>
            <w:r>
              <w:rPr>
                <w:sz w:val="20"/>
              </w:rPr>
              <w:t xml:space="preserve">5,1</w:t>
            </w:r>
          </w:p>
        </w:tc>
      </w:tr>
      <w:tr>
        <w:tblPrEx>
          <w:tblBorders>
            <w:insideH w:val="nil"/>
          </w:tblBorders>
        </w:tblPrEx>
        <w:tc>
          <w:tcPr>
            <w:gridSpan w:val="9"/>
            <w:tcW w:w="11967" w:type="dxa"/>
            <w:tcBorders>
              <w:top w:val="nil"/>
            </w:tcBorders>
          </w:tcPr>
          <w:p>
            <w:pPr>
              <w:pStyle w:val="0"/>
              <w:jc w:val="both"/>
            </w:pPr>
            <w:r>
              <w:rPr>
                <w:sz w:val="20"/>
              </w:rPr>
              <w:t xml:space="preserve">(п. 4 в ред. </w:t>
            </w:r>
            <w:hyperlink w:history="0" r:id="rId49"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blPrEx>
          <w:tblBorders>
            <w:insideH w:val="nil"/>
          </w:tblBorders>
        </w:tblPrEx>
        <w:tc>
          <w:tcPr>
            <w:tcW w:w="680" w:type="dxa"/>
            <w:tcBorders>
              <w:bottom w:val="nil"/>
            </w:tcBorders>
          </w:tcPr>
          <w:p>
            <w:pPr>
              <w:pStyle w:val="0"/>
              <w:jc w:val="center"/>
            </w:pPr>
            <w:r>
              <w:rPr>
                <w:sz w:val="20"/>
              </w:rPr>
              <w:t xml:space="preserve">5.</w:t>
            </w:r>
          </w:p>
        </w:tc>
        <w:tc>
          <w:tcPr>
            <w:tcW w:w="3577" w:type="dxa"/>
            <w:tcBorders>
              <w:bottom w:val="nil"/>
            </w:tcBorders>
          </w:tcPr>
          <w:p>
            <w:pPr>
              <w:pStyle w:val="0"/>
            </w:pPr>
            <w:r>
              <w:rPr>
                <w:sz w:val="20"/>
              </w:rPr>
              <w:t xml:space="preserve">Больничная летальность от ОНМК, %</w:t>
            </w:r>
          </w:p>
        </w:tc>
        <w:tc>
          <w:tcPr>
            <w:tcW w:w="1644" w:type="dxa"/>
            <w:tcBorders>
              <w:bottom w:val="nil"/>
            </w:tcBorders>
          </w:tcPr>
          <w:p>
            <w:pPr>
              <w:pStyle w:val="0"/>
              <w:jc w:val="center"/>
            </w:pPr>
            <w:r>
              <w:rPr>
                <w:sz w:val="20"/>
              </w:rPr>
              <w:t xml:space="preserve">17,5</w:t>
            </w:r>
          </w:p>
        </w:tc>
        <w:tc>
          <w:tcPr>
            <w:tcW w:w="1020" w:type="dxa"/>
            <w:tcBorders>
              <w:bottom w:val="nil"/>
            </w:tcBorders>
          </w:tcPr>
          <w:p>
            <w:pPr>
              <w:pStyle w:val="0"/>
              <w:jc w:val="center"/>
            </w:pPr>
            <w:r>
              <w:rPr>
                <w:sz w:val="20"/>
              </w:rPr>
              <w:t xml:space="preserve">17,9</w:t>
            </w:r>
          </w:p>
        </w:tc>
        <w:tc>
          <w:tcPr>
            <w:tcW w:w="1134" w:type="dxa"/>
            <w:tcBorders>
              <w:bottom w:val="nil"/>
            </w:tcBorders>
          </w:tcPr>
          <w:p>
            <w:pPr>
              <w:pStyle w:val="0"/>
              <w:jc w:val="center"/>
            </w:pPr>
            <w:r>
              <w:rPr>
                <w:sz w:val="20"/>
              </w:rPr>
              <w:t xml:space="preserve">18,6</w:t>
            </w:r>
          </w:p>
        </w:tc>
        <w:tc>
          <w:tcPr>
            <w:tcW w:w="964" w:type="dxa"/>
            <w:tcBorders>
              <w:bottom w:val="nil"/>
            </w:tcBorders>
          </w:tcPr>
          <w:p>
            <w:pPr>
              <w:pStyle w:val="0"/>
              <w:jc w:val="center"/>
            </w:pPr>
            <w:r>
              <w:rPr>
                <w:sz w:val="20"/>
              </w:rPr>
              <w:t xml:space="preserve">17,5</w:t>
            </w:r>
          </w:p>
        </w:tc>
        <w:tc>
          <w:tcPr>
            <w:tcW w:w="907" w:type="dxa"/>
            <w:tcBorders>
              <w:bottom w:val="nil"/>
            </w:tcBorders>
          </w:tcPr>
          <w:p>
            <w:pPr>
              <w:pStyle w:val="0"/>
              <w:jc w:val="center"/>
            </w:pPr>
            <w:r>
              <w:rPr>
                <w:sz w:val="20"/>
              </w:rPr>
              <w:t xml:space="preserve">18,0</w:t>
            </w:r>
          </w:p>
        </w:tc>
        <w:tc>
          <w:tcPr>
            <w:tcW w:w="964" w:type="dxa"/>
            <w:tcBorders>
              <w:bottom w:val="nil"/>
            </w:tcBorders>
          </w:tcPr>
          <w:p>
            <w:pPr>
              <w:pStyle w:val="0"/>
              <w:jc w:val="center"/>
            </w:pPr>
            <w:r>
              <w:rPr>
                <w:sz w:val="20"/>
              </w:rPr>
              <w:t xml:space="preserve">17,5</w:t>
            </w:r>
          </w:p>
        </w:tc>
        <w:tc>
          <w:tcPr>
            <w:tcW w:w="1077" w:type="dxa"/>
            <w:tcBorders>
              <w:bottom w:val="nil"/>
            </w:tcBorders>
          </w:tcPr>
          <w:p>
            <w:pPr>
              <w:pStyle w:val="0"/>
              <w:jc w:val="center"/>
            </w:pPr>
            <w:r>
              <w:rPr>
                <w:sz w:val="20"/>
              </w:rPr>
              <w:t xml:space="preserve">16,9</w:t>
            </w:r>
          </w:p>
        </w:tc>
      </w:tr>
      <w:tr>
        <w:tblPrEx>
          <w:tblBorders>
            <w:insideH w:val="nil"/>
          </w:tblBorders>
        </w:tblPrEx>
        <w:tc>
          <w:tcPr>
            <w:gridSpan w:val="9"/>
            <w:tcW w:w="11967" w:type="dxa"/>
            <w:tcBorders>
              <w:top w:val="nil"/>
            </w:tcBorders>
          </w:tcPr>
          <w:p>
            <w:pPr>
              <w:pStyle w:val="0"/>
              <w:jc w:val="both"/>
            </w:pPr>
            <w:r>
              <w:rPr>
                <w:sz w:val="20"/>
              </w:rPr>
              <w:t xml:space="preserve">(п. 5 в ред. </w:t>
            </w:r>
            <w:hyperlink w:history="0" r:id="rId50"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680" w:type="dxa"/>
          </w:tcPr>
          <w:p>
            <w:pPr>
              <w:pStyle w:val="0"/>
              <w:jc w:val="center"/>
            </w:pPr>
            <w:r>
              <w:rPr>
                <w:sz w:val="20"/>
              </w:rPr>
              <w:t xml:space="preserve">6.</w:t>
            </w:r>
          </w:p>
        </w:tc>
        <w:tc>
          <w:tcPr>
            <w:tcW w:w="3577" w:type="dxa"/>
          </w:tcPr>
          <w:p>
            <w:pPr>
              <w:pStyle w:val="0"/>
            </w:pPr>
            <w:r>
              <w:rPr>
                <w:sz w:val="20"/>
              </w:rPr>
              <w:t xml:space="preserve">Отношение числа рентгенэндоваскулярных вмешательств в лечебных целях, к общему числу выбывших больных, перенесших ОКС, %</w:t>
            </w:r>
          </w:p>
        </w:tc>
        <w:tc>
          <w:tcPr>
            <w:tcW w:w="1644" w:type="dxa"/>
          </w:tcPr>
          <w:p>
            <w:pPr>
              <w:pStyle w:val="0"/>
              <w:jc w:val="center"/>
            </w:pPr>
            <w:r>
              <w:rPr>
                <w:sz w:val="20"/>
              </w:rPr>
              <w:t xml:space="preserve">26,7</w:t>
            </w:r>
          </w:p>
        </w:tc>
        <w:tc>
          <w:tcPr>
            <w:tcW w:w="1020" w:type="dxa"/>
          </w:tcPr>
          <w:p>
            <w:pPr>
              <w:pStyle w:val="0"/>
              <w:jc w:val="center"/>
            </w:pPr>
            <w:r>
              <w:rPr>
                <w:sz w:val="20"/>
              </w:rPr>
              <w:t xml:space="preserve">33</w:t>
            </w:r>
          </w:p>
        </w:tc>
        <w:tc>
          <w:tcPr>
            <w:tcW w:w="1134" w:type="dxa"/>
          </w:tcPr>
          <w:p>
            <w:pPr>
              <w:pStyle w:val="0"/>
              <w:jc w:val="center"/>
            </w:pPr>
            <w:r>
              <w:rPr>
                <w:sz w:val="20"/>
              </w:rPr>
              <w:t xml:space="preserve">33,9</w:t>
            </w:r>
          </w:p>
        </w:tc>
        <w:tc>
          <w:tcPr>
            <w:tcW w:w="964" w:type="dxa"/>
          </w:tcPr>
          <w:p>
            <w:pPr>
              <w:pStyle w:val="0"/>
              <w:jc w:val="center"/>
            </w:pPr>
            <w:r>
              <w:rPr>
                <w:sz w:val="20"/>
              </w:rPr>
              <w:t xml:space="preserve">35,7</w:t>
            </w:r>
          </w:p>
        </w:tc>
        <w:tc>
          <w:tcPr>
            <w:tcW w:w="907" w:type="dxa"/>
          </w:tcPr>
          <w:p>
            <w:pPr>
              <w:pStyle w:val="0"/>
              <w:jc w:val="center"/>
            </w:pPr>
            <w:r>
              <w:rPr>
                <w:sz w:val="20"/>
              </w:rPr>
              <w:t xml:space="preserve">37,5</w:t>
            </w:r>
          </w:p>
        </w:tc>
        <w:tc>
          <w:tcPr>
            <w:tcW w:w="964" w:type="dxa"/>
          </w:tcPr>
          <w:p>
            <w:pPr>
              <w:pStyle w:val="0"/>
              <w:jc w:val="center"/>
            </w:pPr>
            <w:r>
              <w:rPr>
                <w:sz w:val="20"/>
              </w:rPr>
              <w:t xml:space="preserve">39,3</w:t>
            </w:r>
          </w:p>
        </w:tc>
        <w:tc>
          <w:tcPr>
            <w:tcW w:w="1077" w:type="dxa"/>
          </w:tcPr>
          <w:p>
            <w:pPr>
              <w:pStyle w:val="0"/>
              <w:jc w:val="center"/>
            </w:pPr>
            <w:r>
              <w:rPr>
                <w:sz w:val="20"/>
              </w:rPr>
              <w:t xml:space="preserve">41</w:t>
            </w:r>
          </w:p>
        </w:tc>
      </w:tr>
      <w:tr>
        <w:tblPrEx>
          <w:tblBorders>
            <w:insideH w:val="nil"/>
          </w:tblBorders>
        </w:tblPrEx>
        <w:tc>
          <w:tcPr>
            <w:tcW w:w="680" w:type="dxa"/>
            <w:tcBorders>
              <w:bottom w:val="nil"/>
            </w:tcBorders>
          </w:tcPr>
          <w:p>
            <w:pPr>
              <w:pStyle w:val="0"/>
              <w:jc w:val="center"/>
            </w:pPr>
            <w:r>
              <w:rPr>
                <w:sz w:val="20"/>
              </w:rPr>
              <w:t xml:space="preserve">7.</w:t>
            </w:r>
          </w:p>
        </w:tc>
        <w:tc>
          <w:tcPr>
            <w:tcW w:w="3577" w:type="dxa"/>
            <w:tcBorders>
              <w:bottom w:val="nil"/>
            </w:tcBorders>
          </w:tcPr>
          <w:p>
            <w:pPr>
              <w:pStyle w:val="0"/>
            </w:pPr>
            <w:r>
              <w:rPr>
                <w:sz w:val="20"/>
              </w:rPr>
              <w:t xml:space="preserve">Количество рентгенэндоваскулярных вмешательств в лечебных целях, ед.</w:t>
            </w:r>
          </w:p>
        </w:tc>
        <w:tc>
          <w:tcPr>
            <w:tcW w:w="1644" w:type="dxa"/>
            <w:tcBorders>
              <w:bottom w:val="nil"/>
            </w:tcBorders>
          </w:tcPr>
          <w:p>
            <w:pPr>
              <w:pStyle w:val="0"/>
              <w:jc w:val="center"/>
            </w:pPr>
            <w:r>
              <w:rPr>
                <w:sz w:val="20"/>
              </w:rPr>
              <w:t xml:space="preserve">821</w:t>
            </w:r>
          </w:p>
        </w:tc>
        <w:tc>
          <w:tcPr>
            <w:tcW w:w="1020" w:type="dxa"/>
            <w:tcBorders>
              <w:bottom w:val="nil"/>
            </w:tcBorders>
          </w:tcPr>
          <w:p>
            <w:pPr>
              <w:pStyle w:val="0"/>
              <w:jc w:val="center"/>
            </w:pPr>
            <w:r>
              <w:rPr>
                <w:sz w:val="20"/>
              </w:rPr>
              <w:t xml:space="preserve">787</w:t>
            </w:r>
          </w:p>
        </w:tc>
        <w:tc>
          <w:tcPr>
            <w:tcW w:w="1134" w:type="dxa"/>
            <w:tcBorders>
              <w:bottom w:val="nil"/>
            </w:tcBorders>
          </w:tcPr>
          <w:p>
            <w:pPr>
              <w:pStyle w:val="0"/>
              <w:jc w:val="center"/>
            </w:pPr>
            <w:r>
              <w:rPr>
                <w:sz w:val="20"/>
              </w:rPr>
              <w:t xml:space="preserve">760</w:t>
            </w:r>
          </w:p>
        </w:tc>
        <w:tc>
          <w:tcPr>
            <w:tcW w:w="964" w:type="dxa"/>
            <w:tcBorders>
              <w:bottom w:val="nil"/>
            </w:tcBorders>
          </w:tcPr>
          <w:p>
            <w:pPr>
              <w:pStyle w:val="0"/>
              <w:jc w:val="center"/>
            </w:pPr>
            <w:r>
              <w:rPr>
                <w:sz w:val="20"/>
              </w:rPr>
              <w:t xml:space="preserve">897</w:t>
            </w:r>
          </w:p>
        </w:tc>
        <w:tc>
          <w:tcPr>
            <w:tcW w:w="907" w:type="dxa"/>
            <w:tcBorders>
              <w:bottom w:val="nil"/>
            </w:tcBorders>
          </w:tcPr>
          <w:p>
            <w:pPr>
              <w:pStyle w:val="0"/>
              <w:jc w:val="center"/>
            </w:pPr>
            <w:r>
              <w:rPr>
                <w:sz w:val="20"/>
              </w:rPr>
              <w:t xml:space="preserve">926</w:t>
            </w:r>
          </w:p>
        </w:tc>
        <w:tc>
          <w:tcPr>
            <w:tcW w:w="964" w:type="dxa"/>
            <w:tcBorders>
              <w:bottom w:val="nil"/>
            </w:tcBorders>
          </w:tcPr>
          <w:p>
            <w:pPr>
              <w:pStyle w:val="0"/>
              <w:jc w:val="center"/>
            </w:pPr>
            <w:r>
              <w:rPr>
                <w:sz w:val="20"/>
              </w:rPr>
              <w:t xml:space="preserve">1020</w:t>
            </w:r>
          </w:p>
        </w:tc>
        <w:tc>
          <w:tcPr>
            <w:tcW w:w="1077" w:type="dxa"/>
            <w:tcBorders>
              <w:bottom w:val="nil"/>
            </w:tcBorders>
          </w:tcPr>
          <w:p>
            <w:pPr>
              <w:pStyle w:val="0"/>
              <w:jc w:val="center"/>
            </w:pPr>
            <w:r>
              <w:rPr>
                <w:sz w:val="20"/>
              </w:rPr>
              <w:t xml:space="preserve">1116</w:t>
            </w:r>
          </w:p>
        </w:tc>
      </w:tr>
      <w:tr>
        <w:tblPrEx>
          <w:tblBorders>
            <w:insideH w:val="nil"/>
          </w:tblBorders>
        </w:tblPrEx>
        <w:tc>
          <w:tcPr>
            <w:gridSpan w:val="9"/>
            <w:tcW w:w="11967" w:type="dxa"/>
            <w:tcBorders>
              <w:top w:val="nil"/>
            </w:tcBorders>
          </w:tcPr>
          <w:p>
            <w:pPr>
              <w:pStyle w:val="0"/>
              <w:jc w:val="both"/>
            </w:pPr>
            <w:r>
              <w:rPr>
                <w:sz w:val="20"/>
              </w:rPr>
              <w:t xml:space="preserve">(п. 7 в ред. </w:t>
            </w:r>
            <w:hyperlink w:history="0" r:id="rId51"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680" w:type="dxa"/>
          </w:tcPr>
          <w:p>
            <w:pPr>
              <w:pStyle w:val="0"/>
              <w:jc w:val="center"/>
            </w:pPr>
            <w:r>
              <w:rPr>
                <w:sz w:val="20"/>
              </w:rPr>
              <w:t xml:space="preserve">8.</w:t>
            </w:r>
          </w:p>
        </w:tc>
        <w:tc>
          <w:tcPr>
            <w:tcW w:w="3577" w:type="dxa"/>
          </w:tcPr>
          <w:p>
            <w:pPr>
              <w:pStyle w:val="0"/>
            </w:pPr>
            <w:r>
              <w:rPr>
                <w:sz w:val="20"/>
              </w:rPr>
              <w:t xml:space="preserve">Доля профильных госпитализаций пациентов с ОНМК, доставленных автомобилями скорой медицинской помощи, %</w:t>
            </w:r>
          </w:p>
        </w:tc>
        <w:tc>
          <w:tcPr>
            <w:tcW w:w="1644" w:type="dxa"/>
          </w:tcPr>
          <w:p>
            <w:pPr>
              <w:pStyle w:val="0"/>
              <w:jc w:val="center"/>
            </w:pPr>
            <w:r>
              <w:rPr>
                <w:sz w:val="20"/>
              </w:rPr>
              <w:t xml:space="preserve">86,4</w:t>
            </w:r>
          </w:p>
        </w:tc>
        <w:tc>
          <w:tcPr>
            <w:tcW w:w="1020" w:type="dxa"/>
          </w:tcPr>
          <w:p>
            <w:pPr>
              <w:pStyle w:val="0"/>
              <w:jc w:val="center"/>
            </w:pPr>
            <w:r>
              <w:rPr>
                <w:sz w:val="20"/>
              </w:rPr>
              <w:t xml:space="preserve">80,4</w:t>
            </w:r>
          </w:p>
        </w:tc>
        <w:tc>
          <w:tcPr>
            <w:tcW w:w="1134" w:type="dxa"/>
          </w:tcPr>
          <w:p>
            <w:pPr>
              <w:pStyle w:val="0"/>
              <w:jc w:val="center"/>
            </w:pPr>
            <w:r>
              <w:rPr>
                <w:sz w:val="20"/>
              </w:rPr>
              <w:t xml:space="preserve">83,3</w:t>
            </w:r>
          </w:p>
        </w:tc>
        <w:tc>
          <w:tcPr>
            <w:tcW w:w="964" w:type="dxa"/>
          </w:tcPr>
          <w:p>
            <w:pPr>
              <w:pStyle w:val="0"/>
              <w:jc w:val="center"/>
            </w:pPr>
            <w:r>
              <w:rPr>
                <w:sz w:val="20"/>
              </w:rPr>
              <w:t xml:space="preserve">86,2</w:t>
            </w:r>
          </w:p>
        </w:tc>
        <w:tc>
          <w:tcPr>
            <w:tcW w:w="907" w:type="dxa"/>
          </w:tcPr>
          <w:p>
            <w:pPr>
              <w:pStyle w:val="0"/>
              <w:jc w:val="center"/>
            </w:pPr>
            <w:r>
              <w:rPr>
                <w:sz w:val="20"/>
              </w:rPr>
              <w:t xml:space="preserve">89,2</w:t>
            </w:r>
          </w:p>
        </w:tc>
        <w:tc>
          <w:tcPr>
            <w:tcW w:w="964" w:type="dxa"/>
          </w:tcPr>
          <w:p>
            <w:pPr>
              <w:pStyle w:val="0"/>
              <w:jc w:val="center"/>
            </w:pPr>
            <w:r>
              <w:rPr>
                <w:sz w:val="20"/>
              </w:rPr>
              <w:t xml:space="preserve">92,1</w:t>
            </w:r>
          </w:p>
        </w:tc>
        <w:tc>
          <w:tcPr>
            <w:tcW w:w="1077" w:type="dxa"/>
          </w:tcPr>
          <w:p>
            <w:pPr>
              <w:pStyle w:val="0"/>
              <w:jc w:val="center"/>
            </w:pPr>
            <w:r>
              <w:rPr>
                <w:sz w:val="20"/>
              </w:rPr>
              <w:t xml:space="preserve">95,0</w:t>
            </w:r>
          </w:p>
        </w:tc>
      </w:tr>
      <w:tr>
        <w:tc>
          <w:tcPr>
            <w:tcW w:w="680" w:type="dxa"/>
          </w:tcPr>
          <w:p>
            <w:pPr>
              <w:pStyle w:val="0"/>
              <w:jc w:val="center"/>
            </w:pPr>
            <w:r>
              <w:rPr>
                <w:sz w:val="20"/>
              </w:rPr>
              <w:t xml:space="preserve">9.</w:t>
            </w:r>
          </w:p>
        </w:tc>
        <w:tc>
          <w:tcPr>
            <w:tcW w:w="3577" w:type="dxa"/>
          </w:tcPr>
          <w:p>
            <w:pPr>
              <w:pStyle w:val="0"/>
            </w:pPr>
            <w:r>
              <w:rPr>
                <w:sz w:val="20"/>
              </w:rPr>
              <w:t xml:space="preserve">Доля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w:t>
            </w:r>
          </w:p>
        </w:tc>
        <w:tc>
          <w:tcPr>
            <w:tcW w:w="164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50</w:t>
            </w:r>
          </w:p>
        </w:tc>
        <w:tc>
          <w:tcPr>
            <w:tcW w:w="907" w:type="dxa"/>
          </w:tcPr>
          <w:p>
            <w:pPr>
              <w:pStyle w:val="0"/>
              <w:jc w:val="center"/>
            </w:pPr>
            <w:r>
              <w:rPr>
                <w:sz w:val="20"/>
              </w:rPr>
              <w:t xml:space="preserve">60</w:t>
            </w:r>
          </w:p>
        </w:tc>
        <w:tc>
          <w:tcPr>
            <w:tcW w:w="964" w:type="dxa"/>
          </w:tcPr>
          <w:p>
            <w:pPr>
              <w:pStyle w:val="0"/>
              <w:jc w:val="center"/>
            </w:pPr>
            <w:r>
              <w:rPr>
                <w:sz w:val="20"/>
              </w:rPr>
              <w:t xml:space="preserve">70</w:t>
            </w:r>
          </w:p>
        </w:tc>
        <w:tc>
          <w:tcPr>
            <w:tcW w:w="1077" w:type="dxa"/>
          </w:tcPr>
          <w:p>
            <w:pPr>
              <w:pStyle w:val="0"/>
              <w:jc w:val="center"/>
            </w:pPr>
            <w:r>
              <w:rPr>
                <w:sz w:val="20"/>
              </w:rPr>
              <w:t xml:space="preserve">80</w:t>
            </w:r>
          </w:p>
        </w:tc>
      </w:tr>
      <w:tr>
        <w:tblPrEx>
          <w:tblBorders>
            <w:insideH w:val="nil"/>
          </w:tblBorders>
        </w:tblPrEx>
        <w:tc>
          <w:tcPr>
            <w:tcW w:w="680" w:type="dxa"/>
            <w:tcBorders>
              <w:bottom w:val="nil"/>
            </w:tcBorders>
          </w:tcPr>
          <w:p>
            <w:pPr>
              <w:pStyle w:val="0"/>
              <w:jc w:val="center"/>
            </w:pPr>
            <w:r>
              <w:rPr>
                <w:sz w:val="20"/>
              </w:rPr>
              <w:t xml:space="preserve">10.</w:t>
            </w:r>
          </w:p>
        </w:tc>
        <w:tc>
          <w:tcPr>
            <w:tcW w:w="3577" w:type="dxa"/>
            <w:tcBorders>
              <w:bottom w:val="nil"/>
            </w:tcBorders>
          </w:tcPr>
          <w:p>
            <w:pPr>
              <w:pStyle w:val="0"/>
            </w:pPr>
            <w:r>
              <w:rPr>
                <w:sz w:val="20"/>
              </w:rPr>
              <w:t xml:space="preserve">Доля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ССЗ, бесплатно получавших в отчетном году необходимые лекарственные препараты в амбулаторных условиях</w:t>
            </w:r>
          </w:p>
        </w:tc>
        <w:tc>
          <w:tcPr>
            <w:tcW w:w="1644" w:type="dxa"/>
            <w:tcBorders>
              <w:bottom w:val="nil"/>
            </w:tcBorders>
          </w:tcPr>
          <w:p>
            <w:pPr>
              <w:pStyle w:val="0"/>
              <w:jc w:val="center"/>
            </w:pPr>
            <w:r>
              <w:rPr>
                <w:sz w:val="20"/>
              </w:rPr>
              <w:t xml:space="preserve">-</w:t>
            </w:r>
          </w:p>
        </w:tc>
        <w:tc>
          <w:tcPr>
            <w:tcW w:w="1020"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50</w:t>
            </w:r>
          </w:p>
        </w:tc>
        <w:tc>
          <w:tcPr>
            <w:tcW w:w="964" w:type="dxa"/>
            <w:tcBorders>
              <w:bottom w:val="nil"/>
            </w:tcBorders>
          </w:tcPr>
          <w:p>
            <w:pPr>
              <w:pStyle w:val="0"/>
              <w:jc w:val="center"/>
            </w:pPr>
            <w:r>
              <w:rPr>
                <w:sz w:val="20"/>
              </w:rPr>
              <w:t xml:space="preserve">80</w:t>
            </w:r>
          </w:p>
        </w:tc>
        <w:tc>
          <w:tcPr>
            <w:tcW w:w="907" w:type="dxa"/>
            <w:tcBorders>
              <w:bottom w:val="nil"/>
            </w:tcBorders>
          </w:tcPr>
          <w:p>
            <w:pPr>
              <w:pStyle w:val="0"/>
              <w:jc w:val="center"/>
            </w:pPr>
            <w:r>
              <w:rPr>
                <w:sz w:val="20"/>
              </w:rPr>
              <w:t xml:space="preserve">85</w:t>
            </w:r>
          </w:p>
        </w:tc>
        <w:tc>
          <w:tcPr>
            <w:tcW w:w="964" w:type="dxa"/>
            <w:tcBorders>
              <w:bottom w:val="nil"/>
            </w:tcBorders>
          </w:tcPr>
          <w:p>
            <w:pPr>
              <w:pStyle w:val="0"/>
              <w:jc w:val="center"/>
            </w:pPr>
            <w:r>
              <w:rPr>
                <w:sz w:val="20"/>
              </w:rPr>
              <w:t xml:space="preserve">90</w:t>
            </w:r>
          </w:p>
        </w:tc>
        <w:tc>
          <w:tcPr>
            <w:tcW w:w="1077" w:type="dxa"/>
            <w:tcBorders>
              <w:bottom w:val="nil"/>
            </w:tcBorders>
          </w:tcPr>
          <w:p>
            <w:pPr>
              <w:pStyle w:val="0"/>
              <w:jc w:val="center"/>
            </w:pPr>
            <w:r>
              <w:rPr>
                <w:sz w:val="20"/>
              </w:rPr>
              <w:t xml:space="preserve">90</w:t>
            </w:r>
          </w:p>
        </w:tc>
      </w:tr>
      <w:tr>
        <w:tblPrEx>
          <w:tblBorders>
            <w:insideH w:val="nil"/>
          </w:tblBorders>
        </w:tblPrEx>
        <w:tc>
          <w:tcPr>
            <w:gridSpan w:val="9"/>
            <w:tcW w:w="11967" w:type="dxa"/>
            <w:tcBorders>
              <w:top w:val="nil"/>
            </w:tcBorders>
          </w:tcPr>
          <w:p>
            <w:pPr>
              <w:pStyle w:val="0"/>
              <w:jc w:val="both"/>
            </w:pPr>
            <w:r>
              <w:rPr>
                <w:sz w:val="20"/>
              </w:rPr>
              <w:t xml:space="preserve">(п. 10 в ред. </w:t>
            </w:r>
            <w:hyperlink w:history="0" r:id="rId52"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30.05.2022 N 236-рп)</w:t>
            </w:r>
          </w:p>
        </w:tc>
      </w:tr>
      <w:tr>
        <w:tc>
          <w:tcPr>
            <w:tcW w:w="680" w:type="dxa"/>
          </w:tcPr>
          <w:p>
            <w:pPr>
              <w:pStyle w:val="0"/>
              <w:jc w:val="center"/>
            </w:pPr>
            <w:r>
              <w:rPr>
                <w:sz w:val="20"/>
              </w:rPr>
              <w:t xml:space="preserve">11.</w:t>
            </w:r>
          </w:p>
        </w:tc>
        <w:tc>
          <w:tcPr>
            <w:tcW w:w="3577" w:type="dxa"/>
          </w:tcPr>
          <w:p>
            <w:pPr>
              <w:pStyle w:val="0"/>
            </w:pPr>
            <w:r>
              <w:rPr>
                <w:sz w:val="20"/>
              </w:rPr>
              <w:t xml:space="preserve">Смертность населения от ИБС на 100 тыс. населения</w:t>
            </w:r>
          </w:p>
        </w:tc>
        <w:tc>
          <w:tcPr>
            <w:tcW w:w="1644" w:type="dxa"/>
          </w:tcPr>
          <w:p>
            <w:pPr>
              <w:pStyle w:val="0"/>
              <w:jc w:val="center"/>
            </w:pPr>
            <w:r>
              <w:rPr>
                <w:sz w:val="20"/>
              </w:rPr>
              <w:t xml:space="preserve">74,4</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86,5</w:t>
            </w:r>
          </w:p>
        </w:tc>
        <w:tc>
          <w:tcPr>
            <w:tcW w:w="907" w:type="dxa"/>
          </w:tcPr>
          <w:p>
            <w:pPr>
              <w:pStyle w:val="0"/>
              <w:jc w:val="center"/>
            </w:pPr>
            <w:r>
              <w:rPr>
                <w:sz w:val="20"/>
              </w:rPr>
              <w:t xml:space="preserve">84,2</w:t>
            </w:r>
          </w:p>
        </w:tc>
        <w:tc>
          <w:tcPr>
            <w:tcW w:w="964" w:type="dxa"/>
          </w:tcPr>
          <w:p>
            <w:pPr>
              <w:pStyle w:val="0"/>
              <w:jc w:val="center"/>
            </w:pPr>
            <w:r>
              <w:rPr>
                <w:sz w:val="20"/>
              </w:rPr>
              <w:t xml:space="preserve">81,9</w:t>
            </w:r>
          </w:p>
        </w:tc>
        <w:tc>
          <w:tcPr>
            <w:tcW w:w="1077" w:type="dxa"/>
          </w:tcPr>
          <w:p>
            <w:pPr>
              <w:pStyle w:val="0"/>
              <w:jc w:val="center"/>
            </w:pPr>
            <w:r>
              <w:rPr>
                <w:sz w:val="20"/>
              </w:rPr>
              <w:t xml:space="preserve">79,6</w:t>
            </w:r>
          </w:p>
        </w:tc>
      </w:tr>
      <w:tr>
        <w:tc>
          <w:tcPr>
            <w:tcW w:w="680" w:type="dxa"/>
          </w:tcPr>
          <w:p>
            <w:pPr>
              <w:pStyle w:val="0"/>
              <w:jc w:val="center"/>
            </w:pPr>
            <w:r>
              <w:rPr>
                <w:sz w:val="20"/>
              </w:rPr>
              <w:t xml:space="preserve">12.</w:t>
            </w:r>
          </w:p>
        </w:tc>
        <w:tc>
          <w:tcPr>
            <w:tcW w:w="3577" w:type="dxa"/>
          </w:tcPr>
          <w:p>
            <w:pPr>
              <w:pStyle w:val="0"/>
            </w:pPr>
            <w:r>
              <w:rPr>
                <w:sz w:val="20"/>
              </w:rPr>
              <w:t xml:space="preserve">Смертность населения от ЦВБ на 100 тыс. населения</w:t>
            </w:r>
          </w:p>
        </w:tc>
        <w:tc>
          <w:tcPr>
            <w:tcW w:w="1644" w:type="dxa"/>
          </w:tcPr>
          <w:p>
            <w:pPr>
              <w:pStyle w:val="0"/>
              <w:jc w:val="center"/>
            </w:pPr>
            <w:r>
              <w:rPr>
                <w:sz w:val="20"/>
              </w:rPr>
              <w:t xml:space="preserve">149,5</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136,3</w:t>
            </w:r>
          </w:p>
        </w:tc>
        <w:tc>
          <w:tcPr>
            <w:tcW w:w="907" w:type="dxa"/>
          </w:tcPr>
          <w:p>
            <w:pPr>
              <w:pStyle w:val="0"/>
              <w:jc w:val="center"/>
            </w:pPr>
            <w:r>
              <w:rPr>
                <w:sz w:val="20"/>
              </w:rPr>
              <w:t xml:space="preserve">131,5</w:t>
            </w:r>
          </w:p>
        </w:tc>
        <w:tc>
          <w:tcPr>
            <w:tcW w:w="964" w:type="dxa"/>
          </w:tcPr>
          <w:p>
            <w:pPr>
              <w:pStyle w:val="0"/>
              <w:jc w:val="center"/>
            </w:pPr>
            <w:r>
              <w:rPr>
                <w:sz w:val="20"/>
              </w:rPr>
              <w:t xml:space="preserve">126,7</w:t>
            </w:r>
          </w:p>
        </w:tc>
        <w:tc>
          <w:tcPr>
            <w:tcW w:w="1077" w:type="dxa"/>
          </w:tcPr>
          <w:p>
            <w:pPr>
              <w:pStyle w:val="0"/>
              <w:jc w:val="center"/>
            </w:pPr>
            <w:r>
              <w:rPr>
                <w:sz w:val="20"/>
              </w:rPr>
              <w:t xml:space="preserve">121,9</w:t>
            </w:r>
          </w:p>
        </w:tc>
      </w:tr>
      <w:tr>
        <w:tc>
          <w:tcPr>
            <w:tcW w:w="680" w:type="dxa"/>
          </w:tcPr>
          <w:p>
            <w:pPr>
              <w:pStyle w:val="0"/>
              <w:jc w:val="center"/>
            </w:pPr>
            <w:r>
              <w:rPr>
                <w:sz w:val="20"/>
              </w:rPr>
              <w:t xml:space="preserve">13.</w:t>
            </w:r>
          </w:p>
        </w:tc>
        <w:tc>
          <w:tcPr>
            <w:tcW w:w="3577" w:type="dxa"/>
          </w:tcPr>
          <w:p>
            <w:pPr>
              <w:pStyle w:val="0"/>
            </w:pPr>
            <w:r>
              <w:rPr>
                <w:sz w:val="20"/>
              </w:rPr>
              <w:t xml:space="preserve">Летальность больных с БСК среди лиц с БСК, состоящих под диспансерным наблюдением (умершие от БСК/ число лиц с БСК, состоящих под диспансерным наблюдением), %</w:t>
            </w:r>
          </w:p>
        </w:tc>
        <w:tc>
          <w:tcPr>
            <w:tcW w:w="164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964" w:type="dxa"/>
          </w:tcPr>
          <w:p>
            <w:pPr>
              <w:pStyle w:val="0"/>
              <w:jc w:val="center"/>
            </w:pPr>
            <w:r>
              <w:rPr>
                <w:sz w:val="20"/>
              </w:rPr>
              <w:t xml:space="preserve">4,6</w:t>
            </w:r>
          </w:p>
        </w:tc>
        <w:tc>
          <w:tcPr>
            <w:tcW w:w="907" w:type="dxa"/>
          </w:tcPr>
          <w:p>
            <w:pPr>
              <w:pStyle w:val="0"/>
              <w:jc w:val="center"/>
            </w:pPr>
            <w:r>
              <w:rPr>
                <w:sz w:val="20"/>
              </w:rPr>
              <w:t xml:space="preserve">4,3</w:t>
            </w:r>
          </w:p>
        </w:tc>
        <w:tc>
          <w:tcPr>
            <w:tcW w:w="964" w:type="dxa"/>
          </w:tcPr>
          <w:p>
            <w:pPr>
              <w:pStyle w:val="0"/>
              <w:jc w:val="center"/>
            </w:pPr>
            <w:r>
              <w:rPr>
                <w:sz w:val="20"/>
              </w:rPr>
              <w:t xml:space="preserve">3,5</w:t>
            </w:r>
          </w:p>
        </w:tc>
        <w:tc>
          <w:tcPr>
            <w:tcW w:w="1077" w:type="dxa"/>
          </w:tcPr>
          <w:p>
            <w:pPr>
              <w:pStyle w:val="0"/>
              <w:jc w:val="center"/>
            </w:pPr>
            <w:r>
              <w:rPr>
                <w:sz w:val="20"/>
              </w:rPr>
              <w:t xml:space="preserve">2,5</w:t>
            </w:r>
          </w:p>
        </w:tc>
      </w:tr>
      <w:tr>
        <w:tblPrEx>
          <w:tblBorders>
            <w:insideH w:val="nil"/>
          </w:tblBorders>
        </w:tblPrEx>
        <w:tc>
          <w:tcPr>
            <w:tcW w:w="680" w:type="dxa"/>
            <w:tcBorders>
              <w:bottom w:val="nil"/>
            </w:tcBorders>
          </w:tcPr>
          <w:p>
            <w:pPr>
              <w:pStyle w:val="0"/>
              <w:jc w:val="center"/>
            </w:pPr>
            <w:r>
              <w:rPr>
                <w:sz w:val="20"/>
              </w:rPr>
              <w:t xml:space="preserve">14.</w:t>
            </w:r>
          </w:p>
        </w:tc>
        <w:tc>
          <w:tcPr>
            <w:tcW w:w="3577" w:type="dxa"/>
            <w:tcBorders>
              <w:bottom w:val="nil"/>
            </w:tcBorders>
          </w:tcPr>
          <w:p>
            <w:pPr>
              <w:pStyle w:val="0"/>
            </w:pPr>
            <w:r>
              <w:rPr>
                <w:sz w:val="20"/>
              </w:rPr>
              <w:t xml:space="preserve">Доля лиц 18 лет и старше, у которых выявлены хронические сердечно-сосудистые заболевания (функциональные расстройства, иные состояния), состоявших под диспансерным наблюдением, %</w:t>
            </w:r>
          </w:p>
        </w:tc>
        <w:tc>
          <w:tcPr>
            <w:tcW w:w="1644"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c>
          <w:tcPr>
            <w:tcW w:w="964" w:type="dxa"/>
            <w:tcBorders>
              <w:bottom w:val="nil"/>
            </w:tcBorders>
          </w:tcPr>
          <w:p>
            <w:pPr>
              <w:pStyle w:val="0"/>
              <w:jc w:val="center"/>
            </w:pPr>
            <w:r>
              <w:rPr>
                <w:sz w:val="20"/>
              </w:rPr>
            </w:r>
          </w:p>
        </w:tc>
        <w:tc>
          <w:tcPr>
            <w:tcW w:w="907" w:type="dxa"/>
            <w:tcBorders>
              <w:bottom w:val="nil"/>
            </w:tcBorders>
          </w:tcPr>
          <w:p>
            <w:pPr>
              <w:pStyle w:val="0"/>
              <w:jc w:val="center"/>
            </w:pPr>
            <w:r>
              <w:rPr>
                <w:sz w:val="20"/>
              </w:rPr>
            </w:r>
          </w:p>
        </w:tc>
        <w:tc>
          <w:tcPr>
            <w:tcW w:w="964" w:type="dxa"/>
            <w:tcBorders>
              <w:bottom w:val="nil"/>
            </w:tcBorders>
          </w:tcPr>
          <w:p>
            <w:pPr>
              <w:pStyle w:val="0"/>
              <w:jc w:val="center"/>
            </w:pPr>
            <w:r>
              <w:rPr>
                <w:sz w:val="20"/>
              </w:rPr>
              <w:t xml:space="preserve">74,8</w:t>
            </w:r>
          </w:p>
        </w:tc>
        <w:tc>
          <w:tcPr>
            <w:tcW w:w="1077" w:type="dxa"/>
            <w:tcBorders>
              <w:bottom w:val="nil"/>
            </w:tcBorders>
          </w:tcPr>
          <w:p>
            <w:pPr>
              <w:pStyle w:val="0"/>
              <w:jc w:val="center"/>
            </w:pPr>
            <w:r>
              <w:rPr>
                <w:sz w:val="20"/>
              </w:rPr>
              <w:t xml:space="preserve">80,0</w:t>
            </w:r>
          </w:p>
        </w:tc>
      </w:tr>
      <w:tr>
        <w:tblPrEx>
          <w:tblBorders>
            <w:insideH w:val="nil"/>
          </w:tblBorders>
        </w:tblPrEx>
        <w:tc>
          <w:tcPr>
            <w:gridSpan w:val="9"/>
            <w:tcW w:w="11967" w:type="dxa"/>
            <w:tcBorders>
              <w:top w:val="nil"/>
            </w:tcBorders>
          </w:tcPr>
          <w:p>
            <w:pPr>
              <w:pStyle w:val="0"/>
              <w:jc w:val="both"/>
            </w:pPr>
            <w:r>
              <w:rPr>
                <w:sz w:val="20"/>
              </w:rPr>
              <w:t xml:space="preserve">(п. 14 введен </w:t>
            </w:r>
            <w:hyperlink w:history="0" r:id="rId53" w:tooltip="Распоряжение Правительства КБР от 26.12.2022 N 698-рп &lt;О внесении изменений в таблицу 30 раздела II региональной программы &quot;Борьба с сердечно-сосудистыми заболеваниями в Кабардино-Балкарской Республике&quot;, утвержденной распоряжением Правительства Кабардино-Балкарской Республики от 31 мая 2021 г. N 219-рп&gt; {КонсультантПлюс}">
              <w:r>
                <w:rPr>
                  <w:sz w:val="20"/>
                  <w:color w:val="0000ff"/>
                </w:rPr>
                <w:t xml:space="preserve">Распоряжением</w:t>
              </w:r>
            </w:hyperlink>
            <w:r>
              <w:rPr>
                <w:sz w:val="20"/>
              </w:rPr>
              <w:t xml:space="preserve"> Правительства КБР от 26.12.2022 N 698-рп)</w:t>
            </w:r>
          </w:p>
        </w:tc>
      </w:tr>
      <w:tr>
        <w:tblPrEx>
          <w:tblBorders>
            <w:insideH w:val="nil"/>
          </w:tblBorders>
        </w:tblPrEx>
        <w:tc>
          <w:tcPr>
            <w:tcW w:w="680" w:type="dxa"/>
            <w:tcBorders>
              <w:bottom w:val="nil"/>
            </w:tcBorders>
          </w:tcPr>
          <w:p>
            <w:pPr>
              <w:pStyle w:val="0"/>
              <w:jc w:val="right"/>
            </w:pPr>
            <w:r>
              <w:rPr>
                <w:sz w:val="20"/>
              </w:rPr>
              <w:t xml:space="preserve">15.</w:t>
            </w:r>
          </w:p>
        </w:tc>
        <w:tc>
          <w:tcPr>
            <w:tcW w:w="3577" w:type="dxa"/>
            <w:tcBorders>
              <w:bottom w:val="nil"/>
            </w:tcBorders>
          </w:tcPr>
          <w:p>
            <w:pPr>
              <w:pStyle w:val="0"/>
            </w:pPr>
            <w:r>
              <w:rPr>
                <w:sz w:val="20"/>
              </w:rPr>
              <w:t xml:space="preserve">Охват реабилитационными мероприятиями пациентов с ОКС, не менее, %</w:t>
            </w:r>
          </w:p>
        </w:tc>
        <w:tc>
          <w:tcPr>
            <w:tcW w:w="1644"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964" w:type="dxa"/>
            <w:tcBorders>
              <w:bottom w:val="nil"/>
            </w:tcBorders>
          </w:tcPr>
          <w:p>
            <w:pPr>
              <w:pStyle w:val="0"/>
            </w:pPr>
            <w:r>
              <w:rPr>
                <w:sz w:val="20"/>
              </w:rPr>
            </w:r>
          </w:p>
        </w:tc>
        <w:tc>
          <w:tcPr>
            <w:tcW w:w="907" w:type="dxa"/>
            <w:tcBorders>
              <w:bottom w:val="nil"/>
            </w:tcBorders>
          </w:tcPr>
          <w:p>
            <w:pPr>
              <w:pStyle w:val="0"/>
            </w:pPr>
            <w:r>
              <w:rPr>
                <w:sz w:val="20"/>
              </w:rPr>
            </w:r>
          </w:p>
        </w:tc>
        <w:tc>
          <w:tcPr>
            <w:tcW w:w="964" w:type="dxa"/>
            <w:tcBorders>
              <w:bottom w:val="nil"/>
            </w:tcBorders>
          </w:tcPr>
          <w:p>
            <w:pPr>
              <w:pStyle w:val="0"/>
              <w:jc w:val="center"/>
            </w:pPr>
            <w:r>
              <w:rPr>
                <w:sz w:val="20"/>
              </w:rPr>
              <w:t xml:space="preserve">60</w:t>
            </w:r>
          </w:p>
        </w:tc>
        <w:tc>
          <w:tcPr>
            <w:tcW w:w="1077" w:type="dxa"/>
            <w:tcBorders>
              <w:bottom w:val="nil"/>
            </w:tcBorders>
          </w:tcPr>
          <w:p>
            <w:pPr>
              <w:pStyle w:val="0"/>
              <w:jc w:val="center"/>
            </w:pPr>
            <w:r>
              <w:rPr>
                <w:sz w:val="20"/>
              </w:rPr>
              <w:t xml:space="preserve">60</w:t>
            </w:r>
          </w:p>
        </w:tc>
      </w:tr>
      <w:tr>
        <w:tblPrEx>
          <w:tblBorders>
            <w:insideH w:val="nil"/>
          </w:tblBorders>
        </w:tblPrEx>
        <w:tc>
          <w:tcPr>
            <w:gridSpan w:val="9"/>
            <w:tcW w:w="11967" w:type="dxa"/>
            <w:tcBorders>
              <w:top w:val="nil"/>
            </w:tcBorders>
          </w:tcPr>
          <w:p>
            <w:pPr>
              <w:pStyle w:val="0"/>
              <w:jc w:val="both"/>
            </w:pPr>
            <w:r>
              <w:rPr>
                <w:sz w:val="20"/>
              </w:rPr>
              <w:t xml:space="preserve">(п. 15 введен </w:t>
            </w:r>
            <w:hyperlink w:history="0" r:id="rId54"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Распоряжением</w:t>
              </w:r>
            </w:hyperlink>
            <w:r>
              <w:rPr>
                <w:sz w:val="20"/>
              </w:rPr>
              <w:t xml:space="preserve"> Правительства КБР от 29.05.2023 N 240-рп)</w:t>
            </w:r>
          </w:p>
        </w:tc>
      </w:tr>
      <w:tr>
        <w:tblPrEx>
          <w:tblBorders>
            <w:insideH w:val="nil"/>
          </w:tblBorders>
        </w:tblPrEx>
        <w:tc>
          <w:tcPr>
            <w:tcW w:w="680" w:type="dxa"/>
            <w:tcBorders>
              <w:bottom w:val="nil"/>
            </w:tcBorders>
          </w:tcPr>
          <w:p>
            <w:pPr>
              <w:pStyle w:val="0"/>
              <w:jc w:val="right"/>
            </w:pPr>
            <w:r>
              <w:rPr>
                <w:sz w:val="20"/>
              </w:rPr>
              <w:t xml:space="preserve">16.</w:t>
            </w:r>
          </w:p>
        </w:tc>
        <w:tc>
          <w:tcPr>
            <w:tcW w:w="3577" w:type="dxa"/>
            <w:tcBorders>
              <w:bottom w:val="nil"/>
            </w:tcBorders>
          </w:tcPr>
          <w:p>
            <w:pPr>
              <w:pStyle w:val="0"/>
            </w:pPr>
            <w:r>
              <w:rPr>
                <w:sz w:val="20"/>
              </w:rPr>
              <w:t xml:space="preserve">Охват реабилитационными мероприятиями пациентов с ОНМК, не менее, %</w:t>
            </w:r>
          </w:p>
        </w:tc>
        <w:tc>
          <w:tcPr>
            <w:tcW w:w="1644" w:type="dxa"/>
            <w:tcBorders>
              <w:bottom w:val="nil"/>
            </w:tcBorders>
          </w:tcPr>
          <w:p>
            <w:pPr>
              <w:pStyle w:val="0"/>
            </w:pPr>
            <w:r>
              <w:rPr>
                <w:sz w:val="20"/>
              </w:rPr>
            </w:r>
          </w:p>
        </w:tc>
        <w:tc>
          <w:tcPr>
            <w:tcW w:w="1020" w:type="dxa"/>
            <w:tcBorders>
              <w:bottom w:val="nil"/>
            </w:tcBorders>
          </w:tcPr>
          <w:p>
            <w:pPr>
              <w:pStyle w:val="0"/>
            </w:pPr>
            <w:r>
              <w:rPr>
                <w:sz w:val="20"/>
              </w:rPr>
            </w:r>
          </w:p>
        </w:tc>
        <w:tc>
          <w:tcPr>
            <w:tcW w:w="1134" w:type="dxa"/>
            <w:tcBorders>
              <w:bottom w:val="nil"/>
            </w:tcBorders>
          </w:tcPr>
          <w:p>
            <w:pPr>
              <w:pStyle w:val="0"/>
            </w:pPr>
            <w:r>
              <w:rPr>
                <w:sz w:val="20"/>
              </w:rPr>
            </w:r>
          </w:p>
        </w:tc>
        <w:tc>
          <w:tcPr>
            <w:tcW w:w="964" w:type="dxa"/>
            <w:tcBorders>
              <w:bottom w:val="nil"/>
            </w:tcBorders>
          </w:tcPr>
          <w:p>
            <w:pPr>
              <w:pStyle w:val="0"/>
            </w:pPr>
            <w:r>
              <w:rPr>
                <w:sz w:val="20"/>
              </w:rPr>
            </w:r>
          </w:p>
        </w:tc>
        <w:tc>
          <w:tcPr>
            <w:tcW w:w="907" w:type="dxa"/>
            <w:tcBorders>
              <w:bottom w:val="nil"/>
            </w:tcBorders>
          </w:tcPr>
          <w:p>
            <w:pPr>
              <w:pStyle w:val="0"/>
            </w:pPr>
            <w:r>
              <w:rPr>
                <w:sz w:val="20"/>
              </w:rPr>
            </w:r>
          </w:p>
        </w:tc>
        <w:tc>
          <w:tcPr>
            <w:tcW w:w="964" w:type="dxa"/>
            <w:tcBorders>
              <w:bottom w:val="nil"/>
            </w:tcBorders>
          </w:tcPr>
          <w:p>
            <w:pPr>
              <w:pStyle w:val="0"/>
              <w:jc w:val="center"/>
            </w:pPr>
            <w:r>
              <w:rPr>
                <w:sz w:val="20"/>
              </w:rPr>
              <w:t xml:space="preserve">70</w:t>
            </w:r>
          </w:p>
        </w:tc>
        <w:tc>
          <w:tcPr>
            <w:tcW w:w="1077" w:type="dxa"/>
            <w:tcBorders>
              <w:bottom w:val="nil"/>
            </w:tcBorders>
          </w:tcPr>
          <w:p>
            <w:pPr>
              <w:pStyle w:val="0"/>
              <w:jc w:val="center"/>
            </w:pPr>
            <w:r>
              <w:rPr>
                <w:sz w:val="20"/>
              </w:rPr>
              <w:t xml:space="preserve">70</w:t>
            </w:r>
          </w:p>
        </w:tc>
      </w:tr>
      <w:tr>
        <w:tblPrEx>
          <w:tblBorders>
            <w:insideH w:val="nil"/>
          </w:tblBorders>
        </w:tblPrEx>
        <w:tc>
          <w:tcPr>
            <w:gridSpan w:val="9"/>
            <w:tcW w:w="11967" w:type="dxa"/>
            <w:tcBorders>
              <w:top w:val="nil"/>
            </w:tcBorders>
          </w:tcPr>
          <w:p>
            <w:pPr>
              <w:pStyle w:val="0"/>
              <w:jc w:val="both"/>
            </w:pPr>
            <w:r>
              <w:rPr>
                <w:sz w:val="20"/>
              </w:rPr>
              <w:t xml:space="preserve">(п. 16 введен </w:t>
            </w:r>
            <w:hyperlink w:history="0" r:id="rId55"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Распоряжением</w:t>
              </w:r>
            </w:hyperlink>
            <w:r>
              <w:rPr>
                <w:sz w:val="20"/>
              </w:rPr>
              <w:t xml:space="preserve"> Правительства КБР от 29.05.2023 N 240-рп)</w:t>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3. Задачи региональной программы по борьбе с ССЗ</w:t>
      </w:r>
    </w:p>
    <w:p>
      <w:pPr>
        <w:pStyle w:val="0"/>
        <w:jc w:val="both"/>
      </w:pPr>
      <w:r>
        <w:rPr>
          <w:sz w:val="20"/>
        </w:rPr>
      </w:r>
    </w:p>
    <w:p>
      <w:pPr>
        <w:pStyle w:val="0"/>
        <w:ind w:firstLine="540"/>
        <w:jc w:val="both"/>
      </w:pPr>
      <w:r>
        <w:rPr>
          <w:sz w:val="20"/>
        </w:rPr>
        <w:t xml:space="preserve">Задачами в борьбе с ССЗ определены:</w:t>
      </w:r>
    </w:p>
    <w:p>
      <w:pPr>
        <w:pStyle w:val="0"/>
        <w:spacing w:before="200" w:line-rule="auto"/>
        <w:ind w:firstLine="540"/>
        <w:jc w:val="both"/>
      </w:pPr>
      <w:r>
        <w:rPr>
          <w:sz w:val="20"/>
        </w:rPr>
        <w:t xml:space="preserve">1. Внедрение и соблюдение клинических рекомендаций и протоколов ведения больных с ССЗ.</w:t>
      </w:r>
    </w:p>
    <w:p>
      <w:pPr>
        <w:pStyle w:val="0"/>
        <w:spacing w:before="200" w:line-rule="auto"/>
        <w:ind w:firstLine="540"/>
        <w:jc w:val="both"/>
      </w:pPr>
      <w:r>
        <w:rPr>
          <w:sz w:val="20"/>
        </w:rPr>
        <w:t xml:space="preserve">2. Организация и совершенствование системы внутреннего контроля качества оказания медицинской помощи.</w:t>
      </w:r>
    </w:p>
    <w:p>
      <w:pPr>
        <w:pStyle w:val="0"/>
        <w:spacing w:before="200" w:line-rule="auto"/>
        <w:ind w:firstLine="540"/>
        <w:jc w:val="both"/>
      </w:pPr>
      <w:r>
        <w:rPr>
          <w:sz w:val="20"/>
        </w:rPr>
        <w:t xml:space="preserve">3. Совершенствование работы с факторами риска развития ССЗ.</w:t>
      </w:r>
    </w:p>
    <w:p>
      <w:pPr>
        <w:pStyle w:val="0"/>
        <w:spacing w:before="200" w:line-rule="auto"/>
        <w:ind w:firstLine="540"/>
        <w:jc w:val="both"/>
      </w:pPr>
      <w:r>
        <w:rPr>
          <w:sz w:val="20"/>
        </w:rPr>
        <w:t xml:space="preserve">4. Совершенствование системы оказания первичной медико-санитарной помощи при ССЗ.</w:t>
      </w:r>
    </w:p>
    <w:p>
      <w:pPr>
        <w:pStyle w:val="0"/>
        <w:spacing w:before="200" w:line-rule="auto"/>
        <w:ind w:firstLine="540"/>
        <w:jc w:val="both"/>
      </w:pPr>
      <w:r>
        <w:rPr>
          <w:sz w:val="20"/>
        </w:rPr>
        <w:t xml:space="preserve">5. Совершенствование вторичной профилактики ССЗ.</w:t>
      </w:r>
    </w:p>
    <w:p>
      <w:pPr>
        <w:pStyle w:val="0"/>
        <w:spacing w:before="200" w:line-rule="auto"/>
        <w:ind w:firstLine="540"/>
        <w:jc w:val="both"/>
      </w:pPr>
      <w:r>
        <w:rPr>
          <w:sz w:val="20"/>
        </w:rPr>
        <w:t xml:space="preserve">6. Разработка комплекса мер, направленных на совершенствование организации диспансерного наблюдения больных ССЗ.</w:t>
      </w:r>
    </w:p>
    <w:p>
      <w:pPr>
        <w:pStyle w:val="0"/>
        <w:spacing w:before="200" w:line-rule="auto"/>
        <w:ind w:firstLine="540"/>
        <w:jc w:val="both"/>
      </w:pPr>
      <w:r>
        <w:rPr>
          <w:sz w:val="20"/>
        </w:rPr>
        <w:t xml:space="preserve">7. Совершенствование оказания скорой медицинской помощи при БСК.</w:t>
      </w:r>
    </w:p>
    <w:p>
      <w:pPr>
        <w:pStyle w:val="0"/>
        <w:spacing w:before="200" w:line-rule="auto"/>
        <w:ind w:firstLine="540"/>
        <w:jc w:val="both"/>
      </w:pPr>
      <w:r>
        <w:rPr>
          <w:sz w:val="20"/>
        </w:rPr>
        <w:t xml:space="preserve">8. Развитие структуры специализированной, в том числе высокотехнологичной медицинской помощи.</w:t>
      </w:r>
    </w:p>
    <w:p>
      <w:pPr>
        <w:pStyle w:val="0"/>
        <w:spacing w:before="200" w:line-rule="auto"/>
        <w:ind w:firstLine="540"/>
        <w:jc w:val="both"/>
      </w:pPr>
      <w:r>
        <w:rPr>
          <w:sz w:val="20"/>
        </w:rPr>
        <w:t xml:space="preserve">9. Организация и совершенствование службы реабилитации пациентов с ССЗ.</w:t>
      </w:r>
    </w:p>
    <w:p>
      <w:pPr>
        <w:pStyle w:val="0"/>
        <w:spacing w:before="200" w:line-rule="auto"/>
        <w:ind w:firstLine="540"/>
        <w:jc w:val="both"/>
      </w:pPr>
      <w:r>
        <w:rPr>
          <w:sz w:val="20"/>
        </w:rPr>
        <w:t xml:space="preserve">10. Разработка стратегии по ликвидации кадрового дефицита и обеспечение системы оказания медицинской помощи больным ССЗ квалифицированными кадрами.</w:t>
      </w:r>
    </w:p>
    <w:p>
      <w:pPr>
        <w:pStyle w:val="0"/>
        <w:spacing w:before="200" w:line-rule="auto"/>
        <w:ind w:firstLine="540"/>
        <w:jc w:val="both"/>
      </w:pPr>
      <w:r>
        <w:rPr>
          <w:sz w:val="20"/>
        </w:rPr>
        <w:t xml:space="preserve">11. Организационно-методическое обеспечение качества оказания медицинской помощи.</w:t>
      </w:r>
    </w:p>
    <w:p>
      <w:pPr>
        <w:pStyle w:val="0"/>
        <w:spacing w:before="200" w:line-rule="auto"/>
        <w:ind w:firstLine="540"/>
        <w:jc w:val="both"/>
      </w:pPr>
      <w:r>
        <w:rPr>
          <w:sz w:val="20"/>
        </w:rPr>
        <w:t xml:space="preserve">Дополнительные задачи региональной программы:</w:t>
      </w:r>
    </w:p>
    <w:p>
      <w:pPr>
        <w:pStyle w:val="0"/>
        <w:spacing w:before="200" w:line-rule="auto"/>
        <w:ind w:firstLine="540"/>
        <w:jc w:val="both"/>
      </w:pPr>
      <w:r>
        <w:rPr>
          <w:sz w:val="20"/>
        </w:rPr>
        <w:t xml:space="preserve">внедрение новых эффективных технологий диагностики, лечения и профилактики БСК с увеличением объемов оказания медицинской помощи, реализацией программ мониторинга (региональные регистры) и льготного лекарственного обеспечения пациентов высокого риска повторных событий и неблагоприятного исхода;</w:t>
      </w:r>
    </w:p>
    <w:p>
      <w:pPr>
        <w:pStyle w:val="0"/>
        <w:spacing w:before="200" w:line-rule="auto"/>
        <w:ind w:firstLine="540"/>
        <w:jc w:val="both"/>
      </w:pPr>
      <w:r>
        <w:rPr>
          <w:sz w:val="20"/>
        </w:rPr>
        <w:t xml:space="preserve">совершенствование материально-технической базы медицинских организаций, оказывающих медицинскую помощь пациентам с БСК, в том числе переоснащение медицинским оборудованием медицинских организаций в соответствии с паспортом федерального проекта;</w:t>
      </w:r>
    </w:p>
    <w:p>
      <w:pPr>
        <w:pStyle w:val="0"/>
        <w:spacing w:before="200" w:line-rule="auto"/>
        <w:ind w:firstLine="540"/>
        <w:jc w:val="both"/>
      </w:pPr>
      <w:r>
        <w:rPr>
          <w:sz w:val="20"/>
        </w:rPr>
        <w:t xml:space="preserve">организация сбора достоверных статистических данных по заболеваемости, смертности, летальности и инвалидности по группе БСК (гипертоническая болезнь, инфаркт миокарда, инсульт и др.), в том числе с использованием региональных информационных сервисов;</w:t>
      </w:r>
    </w:p>
    <w:p>
      <w:pPr>
        <w:pStyle w:val="0"/>
        <w:spacing w:before="200" w:line-rule="auto"/>
        <w:ind w:firstLine="540"/>
        <w:jc w:val="both"/>
      </w:pPr>
      <w:r>
        <w:rPr>
          <w:sz w:val="20"/>
        </w:rPr>
        <w:t xml:space="preserve">обеспечение соответствия объемов реконструктивных вмешательств в территориальной программе ОМС показателям региональной программы;</w:t>
      </w:r>
    </w:p>
    <w:p>
      <w:pPr>
        <w:pStyle w:val="0"/>
        <w:spacing w:before="200" w:line-rule="auto"/>
        <w:ind w:firstLine="540"/>
        <w:jc w:val="both"/>
      </w:pPr>
      <w:r>
        <w:rPr>
          <w:sz w:val="20"/>
        </w:rPr>
        <w:t xml:space="preserve">разработка плана интеграции медицинских информационных систем, лабораторных информационных систем, систем передачи и архивации изображений медицинских организаций в единую информационную систему Кабардино-Балкарской Республики;</w:t>
      </w:r>
    </w:p>
    <w:p>
      <w:pPr>
        <w:pStyle w:val="0"/>
        <w:spacing w:before="200" w:line-rule="auto"/>
        <w:ind w:firstLine="540"/>
        <w:jc w:val="both"/>
      </w:pPr>
      <w:r>
        <w:rPr>
          <w:sz w:val="20"/>
        </w:rPr>
        <w:t xml:space="preserve">разработка стратегии лечения и реабилитации при некоронарогенных заболеваниях миокарда. Разработка комплекса мер третичной профилактики БСК.</w:t>
      </w:r>
    </w:p>
    <w:p>
      <w:pPr>
        <w:pStyle w:val="0"/>
        <w:jc w:val="both"/>
      </w:pPr>
      <w:r>
        <w:rPr>
          <w:sz w:val="20"/>
        </w:rPr>
      </w:r>
    </w:p>
    <w:p>
      <w:pPr>
        <w:pStyle w:val="2"/>
        <w:outlineLvl w:val="1"/>
        <w:jc w:val="center"/>
      </w:pPr>
      <w:r>
        <w:rPr>
          <w:sz w:val="20"/>
        </w:rPr>
        <w:t xml:space="preserve">4. Ожидаемые результаты региональной программы</w:t>
      </w:r>
    </w:p>
    <w:p>
      <w:pPr>
        <w:pStyle w:val="0"/>
        <w:jc w:val="both"/>
      </w:pPr>
      <w:r>
        <w:rPr>
          <w:sz w:val="20"/>
        </w:rPr>
      </w:r>
    </w:p>
    <w:p>
      <w:pPr>
        <w:pStyle w:val="0"/>
        <w:ind w:firstLine="540"/>
        <w:jc w:val="both"/>
      </w:pPr>
      <w:r>
        <w:rPr>
          <w:sz w:val="20"/>
        </w:rPr>
        <w:t xml:space="preserve">Исполнение мероприятий региональной программы позволит достичь к 2024 году следующих результатов:</w:t>
      </w:r>
    </w:p>
    <w:p>
      <w:pPr>
        <w:pStyle w:val="0"/>
        <w:spacing w:before="200" w:line-rule="auto"/>
        <w:ind w:firstLine="540"/>
        <w:jc w:val="both"/>
      </w:pPr>
      <w:r>
        <w:rPr>
          <w:sz w:val="20"/>
        </w:rPr>
        <w:t xml:space="preserve">снижение уровня смертности от БСК до 366,2 на 100 тыс. населения;</w:t>
      </w:r>
    </w:p>
    <w:p>
      <w:pPr>
        <w:pStyle w:val="0"/>
        <w:spacing w:before="200" w:line-rule="auto"/>
        <w:ind w:firstLine="540"/>
        <w:jc w:val="both"/>
      </w:pPr>
      <w:r>
        <w:rPr>
          <w:sz w:val="20"/>
        </w:rPr>
        <w:t xml:space="preserve">снижение уровня смертности от инфаркта до 11,7 на 100 тыс. населения;</w:t>
      </w:r>
    </w:p>
    <w:p>
      <w:pPr>
        <w:pStyle w:val="0"/>
        <w:spacing w:before="200" w:line-rule="auto"/>
        <w:ind w:firstLine="540"/>
        <w:jc w:val="both"/>
      </w:pPr>
      <w:r>
        <w:rPr>
          <w:sz w:val="20"/>
        </w:rPr>
        <w:t xml:space="preserve">снижение смертности от нарушения мозгового кровообращения до 46,7 на 100 тыс. населения;</w:t>
      </w:r>
    </w:p>
    <w:p>
      <w:pPr>
        <w:pStyle w:val="0"/>
        <w:spacing w:before="200" w:line-rule="auto"/>
        <w:ind w:firstLine="540"/>
        <w:jc w:val="both"/>
      </w:pPr>
      <w:r>
        <w:rPr>
          <w:sz w:val="20"/>
        </w:rPr>
        <w:t xml:space="preserve">снижение смертности населения от ИБС до 79,6 на 100 тыс. населения.</w:t>
      </w:r>
    </w:p>
    <w:p>
      <w:pPr>
        <w:pStyle w:val="0"/>
        <w:spacing w:before="200" w:line-rule="auto"/>
        <w:ind w:firstLine="540"/>
        <w:jc w:val="both"/>
      </w:pPr>
      <w:r>
        <w:rPr>
          <w:sz w:val="20"/>
        </w:rPr>
        <w:t xml:space="preserve">снижение смертности населения от ЦВБ до 121,9 на 100 тыс. населения.</w:t>
      </w:r>
    </w:p>
    <w:p>
      <w:pPr>
        <w:pStyle w:val="0"/>
        <w:spacing w:before="200" w:line-rule="auto"/>
        <w:ind w:firstLine="540"/>
        <w:jc w:val="both"/>
      </w:pPr>
      <w:r>
        <w:rPr>
          <w:sz w:val="20"/>
        </w:rPr>
        <w:t xml:space="preserve">снижение больничной летальности от инфаркта миокарда до 5,1%;</w:t>
      </w:r>
    </w:p>
    <w:p>
      <w:pPr>
        <w:pStyle w:val="0"/>
        <w:jc w:val="both"/>
      </w:pPr>
      <w:r>
        <w:rPr>
          <w:sz w:val="20"/>
        </w:rPr>
        <w:t xml:space="preserve">(в ред. </w:t>
      </w:r>
      <w:hyperlink w:history="0" r:id="rId56"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p>
      <w:pPr>
        <w:pStyle w:val="0"/>
        <w:spacing w:before="200" w:line-rule="auto"/>
        <w:ind w:firstLine="540"/>
        <w:jc w:val="both"/>
      </w:pPr>
      <w:r>
        <w:rPr>
          <w:sz w:val="20"/>
        </w:rPr>
        <w:t xml:space="preserve">снижение больничной летальности от ОНМК до 16,9%;</w:t>
      </w:r>
    </w:p>
    <w:p>
      <w:pPr>
        <w:pStyle w:val="0"/>
        <w:jc w:val="both"/>
      </w:pPr>
      <w:r>
        <w:rPr>
          <w:sz w:val="20"/>
        </w:rPr>
        <w:t xml:space="preserve">(в ред. </w:t>
      </w:r>
      <w:hyperlink w:history="0" r:id="rId57"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p>
      <w:pPr>
        <w:pStyle w:val="0"/>
        <w:spacing w:before="200" w:line-rule="auto"/>
        <w:ind w:firstLine="540"/>
        <w:jc w:val="both"/>
      </w:pPr>
      <w:r>
        <w:rPr>
          <w:sz w:val="20"/>
        </w:rPr>
        <w:t xml:space="preserve">повышение отношения числа рентгенэндоваскулярных вмешательств в лечебных целях к общему числу выбывших больных, перенесших ОКС, до 41%;</w:t>
      </w:r>
    </w:p>
    <w:p>
      <w:pPr>
        <w:pStyle w:val="0"/>
        <w:spacing w:before="200" w:line-rule="auto"/>
        <w:ind w:firstLine="540"/>
        <w:jc w:val="both"/>
      </w:pPr>
      <w:r>
        <w:rPr>
          <w:sz w:val="20"/>
        </w:rPr>
        <w:t xml:space="preserve">увеличение количества рентгенэндоваскулярных вмешательств в лечебных целях до 1116 единиц;</w:t>
      </w:r>
    </w:p>
    <w:p>
      <w:pPr>
        <w:pStyle w:val="0"/>
        <w:jc w:val="both"/>
      </w:pPr>
      <w:r>
        <w:rPr>
          <w:sz w:val="20"/>
        </w:rPr>
        <w:t xml:space="preserve">(в ред. Распоряжений Правительства КБР от 30.05.2022 </w:t>
      </w:r>
      <w:hyperlink w:history="0" r:id="rId58"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236-рп</w:t>
        </w:r>
      </w:hyperlink>
      <w:r>
        <w:rPr>
          <w:sz w:val="20"/>
        </w:rPr>
        <w:t xml:space="preserve">, от 29.05.2023 </w:t>
      </w:r>
      <w:hyperlink w:history="0" r:id="rId59"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240-рп</w:t>
        </w:r>
      </w:hyperlink>
      <w:r>
        <w:rPr>
          <w:sz w:val="20"/>
        </w:rPr>
        <w:t xml:space="preserve">)</w:t>
      </w:r>
    </w:p>
    <w:p>
      <w:pPr>
        <w:pStyle w:val="0"/>
        <w:spacing w:before="200" w:line-rule="auto"/>
        <w:ind w:firstLine="540"/>
        <w:jc w:val="both"/>
      </w:pPr>
      <w:r>
        <w:rPr>
          <w:sz w:val="20"/>
        </w:rPr>
        <w:t xml:space="preserve">повышение доли профильных госпитализаций пациентов с ОНМК, доставленных автомобилями скорой медицинской помощи, до 95%;</w:t>
      </w:r>
    </w:p>
    <w:p>
      <w:pPr>
        <w:pStyle w:val="0"/>
        <w:spacing w:before="200" w:line-rule="auto"/>
        <w:ind w:firstLine="540"/>
        <w:jc w:val="both"/>
      </w:pPr>
      <w:r>
        <w:rPr>
          <w:sz w:val="20"/>
        </w:rPr>
        <w:t xml:space="preserve">увеличение доли лиц, которые перенесли ОНМК,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ССЗ, бесплатно получавших в отчетном году необходимые лекарственные препараты в амбулаторных условиях, до 90%;</w:t>
      </w:r>
    </w:p>
    <w:p>
      <w:pPr>
        <w:pStyle w:val="0"/>
        <w:jc w:val="both"/>
      </w:pPr>
      <w:r>
        <w:rPr>
          <w:sz w:val="20"/>
        </w:rPr>
        <w:t xml:space="preserve">(в ред. </w:t>
      </w:r>
      <w:hyperlink w:history="0" r:id="rId60"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30.05.2022 N 236-рп)</w:t>
      </w:r>
    </w:p>
    <w:p>
      <w:pPr>
        <w:pStyle w:val="0"/>
        <w:spacing w:before="200" w:line-rule="auto"/>
        <w:ind w:firstLine="540"/>
        <w:jc w:val="both"/>
      </w:pPr>
      <w:r>
        <w:rPr>
          <w:sz w:val="20"/>
        </w:rPr>
        <w:t xml:space="preserve">увеличение доля лиц с БСК, состоящих под диспансерным наблюдением, получивших в текущем году медицинские услуги в рамках диспансерного наблюдения от всех пациентов с БСК, состоящих под диспансерным наблюдением, до 80%;</w:t>
      </w:r>
    </w:p>
    <w:p>
      <w:pPr>
        <w:pStyle w:val="0"/>
        <w:spacing w:before="200" w:line-rule="auto"/>
        <w:ind w:firstLine="540"/>
        <w:jc w:val="both"/>
      </w:pPr>
      <w:r>
        <w:rPr>
          <w:sz w:val="20"/>
        </w:rPr>
        <w:t xml:space="preserve">снижение летальности больных с БСК среди лиц с БСК, состоящих под диспансерным наблюдением (умершие от БСК/ число лиц с БСК, состоящих под диспансерным наблюдением), до 2,5%;</w:t>
      </w:r>
    </w:p>
    <w:p>
      <w:pPr>
        <w:pStyle w:val="0"/>
        <w:spacing w:before="200" w:line-rule="auto"/>
        <w:ind w:firstLine="540"/>
        <w:jc w:val="both"/>
      </w:pPr>
      <w:r>
        <w:rPr>
          <w:sz w:val="20"/>
        </w:rPr>
        <w:t xml:space="preserve">увеличение доли лиц 18 лет и старше, у которых выявлены хронические сердечно-сосудистые заболевания (функциональные расстройства, иные состояния), состоявших под диспансерным наблюдением, до 80%;</w:t>
      </w:r>
    </w:p>
    <w:p>
      <w:pPr>
        <w:pStyle w:val="0"/>
        <w:jc w:val="both"/>
      </w:pPr>
      <w:r>
        <w:rPr>
          <w:sz w:val="20"/>
        </w:rPr>
        <w:t xml:space="preserve">(абзац введен </w:t>
      </w:r>
      <w:hyperlink w:history="0" r:id="rId61"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Распоряжением</w:t>
        </w:r>
      </w:hyperlink>
      <w:r>
        <w:rPr>
          <w:sz w:val="20"/>
        </w:rPr>
        <w:t xml:space="preserve"> Правительства КБР от 29.05.2023 N 240-рп)</w:t>
      </w:r>
    </w:p>
    <w:p>
      <w:pPr>
        <w:pStyle w:val="0"/>
        <w:spacing w:before="200" w:line-rule="auto"/>
        <w:ind w:firstLine="540"/>
        <w:jc w:val="both"/>
      </w:pPr>
      <w:r>
        <w:rPr>
          <w:sz w:val="20"/>
        </w:rPr>
        <w:t xml:space="preserve">повышение эффективности использования диагностического и терапевтического оборудования, в том числе ангиографических комплексов, ультразвуковых аппаратов экспертного класса, магнитно-резонансных томографов, компьютерных томографов, для лечения пациентов с ССЗ.</w:t>
      </w:r>
    </w:p>
    <w:p>
      <w:pPr>
        <w:pStyle w:val="0"/>
        <w:jc w:val="both"/>
      </w:pPr>
      <w:r>
        <w:rPr>
          <w:sz w:val="20"/>
        </w:rPr>
      </w:r>
    </w:p>
    <w:p>
      <w:pPr>
        <w:pStyle w:val="2"/>
        <w:outlineLvl w:val="1"/>
        <w:jc w:val="center"/>
      </w:pPr>
      <w:r>
        <w:rPr>
          <w:sz w:val="20"/>
        </w:rPr>
        <w:t xml:space="preserve">5. План мероприятий региональной программы</w:t>
      </w:r>
    </w:p>
    <w:p>
      <w:pPr>
        <w:pStyle w:val="2"/>
        <w:jc w:val="center"/>
      </w:pPr>
      <w:r>
        <w:rPr>
          <w:sz w:val="20"/>
        </w:rPr>
        <w:t xml:space="preserve">"Борьба с сердечно-сосудистыми заболеваниями</w:t>
      </w:r>
    </w:p>
    <w:p>
      <w:pPr>
        <w:pStyle w:val="2"/>
        <w:jc w:val="center"/>
      </w:pPr>
      <w:r>
        <w:rPr>
          <w:sz w:val="20"/>
        </w:rPr>
        <w:t xml:space="preserve">в Кабардино-Балкарской Республике"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
        <w:gridCol w:w="2494"/>
        <w:gridCol w:w="1644"/>
        <w:gridCol w:w="1587"/>
        <w:gridCol w:w="2553"/>
        <w:gridCol w:w="2728"/>
        <w:gridCol w:w="2479"/>
        <w:gridCol w:w="1451"/>
      </w:tblGrid>
      <w:tr>
        <w:tc>
          <w:tcPr>
            <w:tcW w:w="702" w:type="dxa"/>
            <w:vMerge w:val="restart"/>
          </w:tcPr>
          <w:p>
            <w:pPr>
              <w:pStyle w:val="0"/>
              <w:jc w:val="center"/>
            </w:pPr>
            <w:r>
              <w:rPr>
                <w:sz w:val="20"/>
              </w:rPr>
              <w:t xml:space="preserve">N</w:t>
            </w:r>
          </w:p>
          <w:p>
            <w:pPr>
              <w:pStyle w:val="0"/>
              <w:jc w:val="center"/>
            </w:pPr>
            <w:r>
              <w:rPr>
                <w:sz w:val="20"/>
              </w:rPr>
              <w:t xml:space="preserve">п/п</w:t>
            </w:r>
          </w:p>
        </w:tc>
        <w:tc>
          <w:tcPr>
            <w:tcW w:w="2494" w:type="dxa"/>
            <w:vMerge w:val="restart"/>
          </w:tcPr>
          <w:p>
            <w:pPr>
              <w:pStyle w:val="0"/>
              <w:jc w:val="center"/>
            </w:pPr>
            <w:r>
              <w:rPr>
                <w:sz w:val="20"/>
              </w:rPr>
              <w:t xml:space="preserve">Наименование мероприятия</w:t>
            </w:r>
          </w:p>
        </w:tc>
        <w:tc>
          <w:tcPr>
            <w:gridSpan w:val="2"/>
            <w:tcW w:w="3231" w:type="dxa"/>
          </w:tcPr>
          <w:p>
            <w:pPr>
              <w:pStyle w:val="0"/>
              <w:jc w:val="center"/>
            </w:pPr>
            <w:r>
              <w:rPr>
                <w:sz w:val="20"/>
              </w:rPr>
              <w:t xml:space="preserve">Сроки реализации</w:t>
            </w:r>
          </w:p>
        </w:tc>
        <w:tc>
          <w:tcPr>
            <w:tcW w:w="2553" w:type="dxa"/>
            <w:vMerge w:val="restart"/>
          </w:tcPr>
          <w:p>
            <w:pPr>
              <w:pStyle w:val="0"/>
              <w:jc w:val="center"/>
            </w:pPr>
            <w:r>
              <w:rPr>
                <w:sz w:val="20"/>
              </w:rPr>
              <w:t xml:space="preserve">Ответственный исполнитель</w:t>
            </w:r>
          </w:p>
        </w:tc>
        <w:tc>
          <w:tcPr>
            <w:tcW w:w="2728" w:type="dxa"/>
            <w:vMerge w:val="restart"/>
          </w:tcPr>
          <w:p>
            <w:pPr>
              <w:pStyle w:val="0"/>
              <w:jc w:val="center"/>
            </w:pPr>
            <w:r>
              <w:rPr>
                <w:sz w:val="20"/>
              </w:rPr>
              <w:t xml:space="preserve">Критерий исполнения мероприятия</w:t>
            </w:r>
          </w:p>
        </w:tc>
        <w:tc>
          <w:tcPr>
            <w:tcW w:w="2479" w:type="dxa"/>
            <w:vMerge w:val="restart"/>
          </w:tcPr>
          <w:p>
            <w:pPr>
              <w:pStyle w:val="0"/>
              <w:jc w:val="center"/>
            </w:pPr>
            <w:r>
              <w:rPr>
                <w:sz w:val="20"/>
              </w:rPr>
              <w:t xml:space="preserve">Характеристика результата</w:t>
            </w:r>
          </w:p>
        </w:tc>
        <w:tc>
          <w:tcPr>
            <w:tcW w:w="1451" w:type="dxa"/>
            <w:vMerge w:val="restart"/>
          </w:tcPr>
          <w:p>
            <w:pPr>
              <w:pStyle w:val="0"/>
              <w:jc w:val="center"/>
            </w:pPr>
            <w:r>
              <w:rPr>
                <w:sz w:val="20"/>
              </w:rPr>
              <w:t xml:space="preserve">Регулярность</w:t>
            </w:r>
          </w:p>
        </w:tc>
      </w:tr>
      <w:tr>
        <w:tc>
          <w:tcPr>
            <w:vMerge w:val="continue"/>
          </w:tcPr>
          <w:p/>
        </w:tc>
        <w:tc>
          <w:tcPr>
            <w:vMerge w:val="continue"/>
          </w:tcPr>
          <w:p/>
        </w:tc>
        <w:tc>
          <w:tcPr>
            <w:tcW w:w="1644" w:type="dxa"/>
          </w:tcPr>
          <w:p>
            <w:pPr>
              <w:pStyle w:val="0"/>
              <w:jc w:val="center"/>
            </w:pPr>
            <w:r>
              <w:rPr>
                <w:sz w:val="20"/>
              </w:rPr>
              <w:t xml:space="preserve">Начало</w:t>
            </w:r>
          </w:p>
        </w:tc>
        <w:tc>
          <w:tcPr>
            <w:tcW w:w="1587" w:type="dxa"/>
          </w:tcPr>
          <w:p>
            <w:pPr>
              <w:pStyle w:val="0"/>
              <w:jc w:val="center"/>
            </w:pPr>
            <w:r>
              <w:rPr>
                <w:sz w:val="20"/>
              </w:rPr>
              <w:t xml:space="preserve">Окончание</w:t>
            </w:r>
          </w:p>
        </w:tc>
        <w:tc>
          <w:tcPr>
            <w:vMerge w:val="continue"/>
          </w:tcPr>
          <w:p/>
        </w:tc>
        <w:tc>
          <w:tcPr>
            <w:vMerge w:val="continue"/>
          </w:tcPr>
          <w:p/>
        </w:tc>
        <w:tc>
          <w:tcPr>
            <w:vMerge w:val="continue"/>
          </w:tcPr>
          <w:p/>
        </w:tc>
        <w:tc>
          <w:tcPr>
            <w:vMerge w:val="continue"/>
          </w:tcPr>
          <w:p/>
        </w:tc>
      </w:tr>
      <w:tr>
        <w:tc>
          <w:tcPr>
            <w:gridSpan w:val="8"/>
            <w:tcW w:w="15638" w:type="dxa"/>
            <w:vAlign w:val="center"/>
          </w:tcPr>
          <w:p>
            <w:pPr>
              <w:pStyle w:val="0"/>
              <w:outlineLvl w:val="2"/>
              <w:jc w:val="center"/>
            </w:pPr>
            <w:r>
              <w:rPr>
                <w:sz w:val="20"/>
              </w:rPr>
              <w:t xml:space="preserve">1. Мероприятия по внедрению и соблюдению клинических рекомендаций и протоколов ведения больных с сердечно-сосудистыми заболеваниями</w:t>
            </w:r>
          </w:p>
        </w:tc>
      </w:tr>
      <w:tr>
        <w:tc>
          <w:tcPr>
            <w:tcW w:w="702" w:type="dxa"/>
          </w:tcPr>
          <w:p>
            <w:pPr>
              <w:pStyle w:val="0"/>
              <w:jc w:val="center"/>
            </w:pPr>
            <w:r>
              <w:rPr>
                <w:sz w:val="20"/>
              </w:rPr>
              <w:t xml:space="preserve">1</w:t>
            </w:r>
          </w:p>
        </w:tc>
        <w:tc>
          <w:tcPr>
            <w:tcW w:w="2494" w:type="dxa"/>
          </w:tcPr>
          <w:p>
            <w:pPr>
              <w:pStyle w:val="0"/>
            </w:pPr>
            <w:r>
              <w:rPr>
                <w:sz w:val="20"/>
              </w:rPr>
              <w:t xml:space="preserve">Разработка плана мероприятий по внедрению и соблюдению клинических рекомендаций и протоколов ведения больных с сердечно-сосудистыми заболеваниями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31.12.2021</w:t>
            </w:r>
          </w:p>
        </w:tc>
        <w:tc>
          <w:tcPr>
            <w:tcW w:w="2553" w:type="dxa"/>
          </w:tcPr>
          <w:p>
            <w:pPr>
              <w:pStyle w:val="0"/>
            </w:pPr>
            <w:r>
              <w:rPr>
                <w:sz w:val="20"/>
              </w:rPr>
              <w:t xml:space="preserve">Главный внештатный специалист-кардиолог Минздрава КБР, заместитель министра здравоохранения Кабардино-Балкарской Республики, курирующий данное направление</w:t>
            </w:r>
          </w:p>
        </w:tc>
        <w:tc>
          <w:tcPr>
            <w:tcW w:w="2728" w:type="dxa"/>
          </w:tcPr>
          <w:p>
            <w:pPr>
              <w:pStyle w:val="0"/>
            </w:pPr>
            <w:r>
              <w:rPr>
                <w:sz w:val="20"/>
              </w:rPr>
              <w:t xml:space="preserve">Разработан и утвержден план по внедрению клинических рекомендаций по заболеваниям сердечно-сосудистой системы</w:t>
            </w:r>
          </w:p>
        </w:tc>
        <w:tc>
          <w:tcPr>
            <w:tcW w:w="2479" w:type="dxa"/>
          </w:tcPr>
          <w:p>
            <w:pPr>
              <w:pStyle w:val="0"/>
            </w:pPr>
            <w:r>
              <w:rPr>
                <w:sz w:val="20"/>
              </w:rPr>
              <w:t xml:space="preserve">Повышение качества оказания медицинской помощи по вопросам профилактики, диагностики и лечения болезней системы кровообращения</w:t>
            </w:r>
          </w:p>
        </w:tc>
        <w:tc>
          <w:tcPr>
            <w:tcW w:w="1451" w:type="dxa"/>
          </w:tcPr>
          <w:p>
            <w:pPr>
              <w:pStyle w:val="0"/>
            </w:pPr>
            <w:r>
              <w:rPr>
                <w:sz w:val="20"/>
              </w:rPr>
              <w:t xml:space="preserve">Разовое (неделимое)</w:t>
            </w:r>
          </w:p>
        </w:tc>
      </w:tr>
      <w:tr>
        <w:tc>
          <w:tcPr>
            <w:tcW w:w="702" w:type="dxa"/>
          </w:tcPr>
          <w:p>
            <w:pPr>
              <w:pStyle w:val="0"/>
              <w:jc w:val="center"/>
            </w:pPr>
            <w:r>
              <w:rPr>
                <w:sz w:val="20"/>
              </w:rPr>
              <w:t xml:space="preserve">2</w:t>
            </w:r>
          </w:p>
        </w:tc>
        <w:tc>
          <w:tcPr>
            <w:tcW w:w="2494" w:type="dxa"/>
          </w:tcPr>
          <w:p>
            <w:pPr>
              <w:pStyle w:val="0"/>
            </w:pPr>
            <w:r>
              <w:rPr>
                <w:sz w:val="20"/>
              </w:rPr>
              <w:t xml:space="preserve">Внедрение и использование клинических рекомендаций и протоколов ведения больных с сердечно-сосудистыми заболеваниями в медицинских организациях республики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 руководители медицинских организаций, оказывающих первичную медико-санитарную помощь, главный внештатный специалист-кардиолог Минздрава КБР</w:t>
            </w:r>
          </w:p>
        </w:tc>
        <w:tc>
          <w:tcPr>
            <w:tcW w:w="2728" w:type="dxa"/>
          </w:tcPr>
          <w:p>
            <w:pPr>
              <w:pStyle w:val="0"/>
            </w:pPr>
            <w:r>
              <w:rPr>
                <w:sz w:val="20"/>
              </w:rPr>
              <w:t xml:space="preserve">Снижение смертности от болезней системы кровообращения (на 100 тыс. населения):</w:t>
            </w:r>
          </w:p>
          <w:p>
            <w:pPr>
              <w:pStyle w:val="0"/>
            </w:pPr>
            <w:r>
              <w:rPr>
                <w:sz w:val="20"/>
              </w:rPr>
              <w:t xml:space="preserve">2021 год - 398,3;</w:t>
            </w:r>
          </w:p>
          <w:p>
            <w:pPr>
              <w:pStyle w:val="0"/>
            </w:pPr>
            <w:r>
              <w:rPr>
                <w:sz w:val="20"/>
              </w:rPr>
              <w:t xml:space="preserve">2022 год - 387,6;</w:t>
            </w:r>
          </w:p>
          <w:p>
            <w:pPr>
              <w:pStyle w:val="0"/>
            </w:pPr>
            <w:r>
              <w:rPr>
                <w:sz w:val="20"/>
              </w:rPr>
              <w:t xml:space="preserve">2023 год - 376,9;</w:t>
            </w:r>
          </w:p>
          <w:p>
            <w:pPr>
              <w:pStyle w:val="0"/>
            </w:pPr>
            <w:r>
              <w:rPr>
                <w:sz w:val="20"/>
              </w:rPr>
              <w:t xml:space="preserve">2024 год - 366,2</w:t>
            </w:r>
          </w:p>
        </w:tc>
        <w:tc>
          <w:tcPr>
            <w:tcW w:w="2479" w:type="dxa"/>
          </w:tcPr>
          <w:p>
            <w:pPr>
              <w:pStyle w:val="0"/>
            </w:pPr>
            <w:r>
              <w:rPr>
                <w:sz w:val="20"/>
              </w:rPr>
              <w:t xml:space="preserve">Повышение качества медицинской помощи больным с сердечно-сосудистыми заболеваниями в медицинских организациях</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Проведение образовательных семинаров по изучению клинических рекомендаций по лечению больных с сердечно-сосудистыми заболеваниями в медицинских организациях</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 проректор по лечебной работе и развитию регионального здравоохранения федерального государственного бюджетного образовательного учреждения высшего образования "Ставропольский государственный медицинский университет" Министерства здравоохранения Российской Федерации</w:t>
            </w:r>
          </w:p>
        </w:tc>
        <w:tc>
          <w:tcPr>
            <w:tcW w:w="2728" w:type="dxa"/>
          </w:tcPr>
          <w:p>
            <w:pPr>
              <w:pStyle w:val="0"/>
            </w:pPr>
            <w:r>
              <w:rPr>
                <w:sz w:val="20"/>
              </w:rPr>
              <w:t xml:space="preserve">В соответствии с планом главного внештатного специалиста кардиолога-невролога проведены не менее 4 семинаров ежегодно</w:t>
            </w:r>
          </w:p>
        </w:tc>
        <w:tc>
          <w:tcPr>
            <w:tcW w:w="2479" w:type="dxa"/>
          </w:tcPr>
          <w:p>
            <w:pPr>
              <w:pStyle w:val="0"/>
            </w:pPr>
            <w:r>
              <w:rPr>
                <w:sz w:val="20"/>
              </w:rPr>
              <w:t xml:space="preserve">Повышение компетенции врачей-специалистов (кардиологов, врачей-терапевтов первичного звена, врачей общей практики неврологов, нейрохирургов, рентгенэндоваскулярных хирургов и др.), задействованных в реализации программы</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Внедрение в каждой медицинской организации протоколов лечения по профилю сердечно-сосудистых заболеваний (протоколы ведения пациентов) на основе соответствующих клинических рекомендации по порядкам оказания медицинской помощи по профилю и с учетом стандарта медицинской помощи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31.12.2021</w:t>
            </w:r>
          </w:p>
        </w:tc>
        <w:tc>
          <w:tcPr>
            <w:tcW w:w="2553" w:type="dxa"/>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 главный внештатный специалист-кардиолог Минздрава КБР</w:t>
            </w:r>
          </w:p>
        </w:tc>
        <w:tc>
          <w:tcPr>
            <w:tcW w:w="2728" w:type="dxa"/>
          </w:tcPr>
          <w:p>
            <w:pPr>
              <w:pStyle w:val="0"/>
            </w:pPr>
            <w:r>
              <w:rPr>
                <w:sz w:val="20"/>
              </w:rPr>
              <w:t xml:space="preserve">Внедрены протоколы лечения по профилю сердечно-сосудистых заболеваний в 4 медицинских организациях</w:t>
            </w:r>
          </w:p>
        </w:tc>
        <w:tc>
          <w:tcPr>
            <w:tcW w:w="2479" w:type="dxa"/>
          </w:tcPr>
          <w:p>
            <w:pPr>
              <w:pStyle w:val="0"/>
            </w:pPr>
            <w:r>
              <w:rPr>
                <w:sz w:val="20"/>
              </w:rPr>
              <w:t xml:space="preserve">Повышение качества оказания медицинской помощи по вопросам профилактики, диагностики и лечения болезней системы кровообращения</w:t>
            </w:r>
          </w:p>
        </w:tc>
        <w:tc>
          <w:tcPr>
            <w:tcW w:w="1451" w:type="dxa"/>
          </w:tcPr>
          <w:p>
            <w:pPr>
              <w:pStyle w:val="0"/>
            </w:pPr>
            <w:r>
              <w:rPr>
                <w:sz w:val="20"/>
              </w:rPr>
              <w:t xml:space="preserve">Разовое (неделимое)</w:t>
            </w:r>
          </w:p>
        </w:tc>
      </w:tr>
      <w:tr>
        <w:tc>
          <w:tcPr>
            <w:gridSpan w:val="8"/>
            <w:tcW w:w="15638" w:type="dxa"/>
            <w:vAlign w:val="center"/>
          </w:tcPr>
          <w:p>
            <w:pPr>
              <w:pStyle w:val="0"/>
              <w:outlineLvl w:val="2"/>
              <w:jc w:val="center"/>
            </w:pPr>
            <w:r>
              <w:rPr>
                <w:sz w:val="20"/>
              </w:rPr>
              <w:t xml:space="preserve">2. Мероприятия по организации внутреннего контроля качества оказания медицинской помощи</w:t>
            </w:r>
          </w:p>
        </w:tc>
      </w:tr>
      <w:tr>
        <w:tc>
          <w:tcPr>
            <w:tcW w:w="702" w:type="dxa"/>
          </w:tcPr>
          <w:p>
            <w:pPr>
              <w:pStyle w:val="0"/>
              <w:jc w:val="center"/>
            </w:pPr>
            <w:r>
              <w:rPr>
                <w:sz w:val="20"/>
              </w:rPr>
              <w:t xml:space="preserve">1</w:t>
            </w:r>
          </w:p>
        </w:tc>
        <w:tc>
          <w:tcPr>
            <w:tcW w:w="2494" w:type="dxa"/>
          </w:tcPr>
          <w:p>
            <w:pPr>
              <w:pStyle w:val="0"/>
            </w:pPr>
            <w:r>
              <w:rPr>
                <w:sz w:val="20"/>
              </w:rPr>
              <w:t xml:space="preserve">Организация системы внутреннего контроля качества оказываемой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(протоколах ведения) пациентов с болезнями системы кровообращения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Проведена актуализация локальных нормативных актов в медицинских организациях, организованы службы контроля качества, определены лица, ответственные за внутренний контроль качества в медицинской организации</w:t>
            </w:r>
          </w:p>
        </w:tc>
        <w:tc>
          <w:tcPr>
            <w:tcW w:w="2479" w:type="dxa"/>
          </w:tcPr>
          <w:p>
            <w:pPr>
              <w:pStyle w:val="0"/>
            </w:pPr>
            <w:r>
              <w:rPr>
                <w:sz w:val="20"/>
              </w:rPr>
              <w:t xml:space="preserve">Уменьшение числа дефектов диагностики и лечения, влияющих на прогноз и исход заболевания и повышение качества оказываемой медицинской помощи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2</w:t>
            </w:r>
          </w:p>
        </w:tc>
        <w:tc>
          <w:tcPr>
            <w:tcW w:w="2494" w:type="dxa"/>
          </w:tcPr>
          <w:p>
            <w:pPr>
              <w:pStyle w:val="0"/>
            </w:pPr>
            <w:r>
              <w:rPr>
                <w:sz w:val="20"/>
              </w:rPr>
              <w:t xml:space="preserve">Функционирование системы внутреннего контроля качества оказываемой медицинской помощи пациентам с сердечно-сосудистыми заболеваниями для обеспечения выполнения критериев оценки качества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Ежегодно проведено экспертиз:</w:t>
            </w:r>
          </w:p>
          <w:p>
            <w:pPr>
              <w:pStyle w:val="0"/>
            </w:pPr>
            <w:r>
              <w:rPr>
                <w:sz w:val="20"/>
              </w:rPr>
              <w:t xml:space="preserve">на I уровне контроля - 100% законченных случаев;</w:t>
            </w:r>
          </w:p>
          <w:p>
            <w:pPr>
              <w:pStyle w:val="0"/>
            </w:pPr>
            <w:r>
              <w:rPr>
                <w:sz w:val="20"/>
              </w:rPr>
              <w:t xml:space="preserve">на II уровне контроля - не менее 50% законченных случаев;</w:t>
            </w:r>
          </w:p>
          <w:p>
            <w:pPr>
              <w:pStyle w:val="0"/>
            </w:pPr>
            <w:r>
              <w:rPr>
                <w:sz w:val="20"/>
              </w:rPr>
              <w:t xml:space="preserve">на III уровне контроля - не менее 200 амбулаторных карт</w:t>
            </w:r>
          </w:p>
        </w:tc>
        <w:tc>
          <w:tcPr>
            <w:tcW w:w="2479" w:type="dxa"/>
          </w:tcPr>
          <w:p>
            <w:pPr>
              <w:pStyle w:val="0"/>
            </w:pPr>
            <w:r>
              <w:rPr>
                <w:sz w:val="20"/>
              </w:rPr>
              <w:t xml:space="preserve">Своевременное выявление и устранение дефектов оказываемой медицинской помощи больным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Мониторинг выполнения критериев оценки качества медицинской помощи в рамках системы внутреннего контроля качества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Заведующий сектором контроля качества и безопасности медицинской деятельности контрольно-ревизионного отдела Минздрава КБР</w:t>
            </w:r>
          </w:p>
        </w:tc>
        <w:tc>
          <w:tcPr>
            <w:tcW w:w="2728" w:type="dxa"/>
          </w:tcPr>
          <w:p>
            <w:pPr>
              <w:pStyle w:val="0"/>
            </w:pPr>
            <w:r>
              <w:rPr>
                <w:sz w:val="20"/>
              </w:rPr>
              <w:t xml:space="preserve">В соответствии с приказом Минздрава КБР ежеквартально проводится анализ сводной информации об объемах экспертиз и результатов качества медицинской помощи по уровням контроля</w:t>
            </w:r>
          </w:p>
        </w:tc>
        <w:tc>
          <w:tcPr>
            <w:tcW w:w="2479" w:type="dxa"/>
          </w:tcPr>
          <w:p>
            <w:pPr>
              <w:pStyle w:val="0"/>
            </w:pPr>
            <w:r>
              <w:rPr>
                <w:sz w:val="20"/>
              </w:rPr>
              <w:t xml:space="preserve">Своевременное выявление и устранение дефектов оказываемой медицинской помощи больным с сердечно-сосудистыми заболеваниями</w:t>
            </w:r>
          </w:p>
        </w:tc>
        <w:tc>
          <w:tcPr>
            <w:tcW w:w="1451" w:type="dxa"/>
          </w:tcPr>
          <w:p>
            <w:pPr>
              <w:pStyle w:val="0"/>
            </w:pPr>
            <w:r>
              <w:rPr>
                <w:sz w:val="20"/>
              </w:rPr>
              <w:t xml:space="preserve">Регулярное (ежеквартальное)</w:t>
            </w:r>
          </w:p>
        </w:tc>
      </w:tr>
      <w:tr>
        <w:tc>
          <w:tcPr>
            <w:tcW w:w="702" w:type="dxa"/>
          </w:tcPr>
          <w:p>
            <w:pPr>
              <w:pStyle w:val="0"/>
              <w:jc w:val="center"/>
            </w:pPr>
            <w:r>
              <w:rPr>
                <w:sz w:val="20"/>
              </w:rPr>
              <w:t xml:space="preserve">4</w:t>
            </w:r>
          </w:p>
        </w:tc>
        <w:tc>
          <w:tcPr>
            <w:tcW w:w="2494" w:type="dxa"/>
          </w:tcPr>
          <w:p>
            <w:pPr>
              <w:pStyle w:val="0"/>
            </w:pPr>
            <w:r>
              <w:rPr>
                <w:sz w:val="20"/>
              </w:rPr>
              <w:t xml:space="preserve">Мониторинг выполнения порядков оказания медицинской помощи по профилям болезней системы кровообращения в рамках ведомственного контроля качества и безопасности медицинской деятельности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Заведующий сектором контроля качества и безопасности медицинской деятельности контрольно-ревизионного отдела Минздрава КБР</w:t>
            </w:r>
          </w:p>
        </w:tc>
        <w:tc>
          <w:tcPr>
            <w:tcW w:w="2728" w:type="dxa"/>
          </w:tcPr>
          <w:p>
            <w:pPr>
              <w:pStyle w:val="0"/>
            </w:pPr>
            <w:r>
              <w:rPr>
                <w:sz w:val="20"/>
              </w:rPr>
              <w:t xml:space="preserve">Проведение плановых проверок в соответствии с ежегодно утверждаемым приказом Минздрава КБР и внеплановых проверок по требованию на предмет выполнения порядков оказания медицинской помощи по профилям болезней системы кровообращения</w:t>
            </w:r>
          </w:p>
        </w:tc>
        <w:tc>
          <w:tcPr>
            <w:tcW w:w="2479" w:type="dxa"/>
          </w:tcPr>
          <w:p>
            <w:pPr>
              <w:pStyle w:val="0"/>
            </w:pPr>
            <w:r>
              <w:rPr>
                <w:sz w:val="20"/>
              </w:rPr>
              <w:t xml:space="preserve">Своевременное выявление и устранение дефектов оказываемой медицинской помощи больным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Разбор дефектов оказания помощи и случаев смерти от инфаркта миокарда и мозгового инсульта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оказывающих первичную медико-санитарную помощь, главный врач ГБУЗ "Республиканская клиническая больница" Минздрава КБР, главный врач ГБУЗ "Кардиологический диспансер"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w:t>
            </w:r>
          </w:p>
        </w:tc>
        <w:tc>
          <w:tcPr>
            <w:tcW w:w="2728" w:type="dxa"/>
          </w:tcPr>
          <w:p>
            <w:pPr>
              <w:pStyle w:val="0"/>
            </w:pPr>
            <w:r>
              <w:rPr>
                <w:sz w:val="20"/>
              </w:rPr>
              <w:t xml:space="preserve">Ежеквартальное направление комиссией по анализу дефектов оказания помощи и случаев смерти от острого нарушения мозгового кровообращения аналитической информации в Министерство здравоохранения Кабардино-Балкарской Республики</w:t>
            </w:r>
          </w:p>
        </w:tc>
        <w:tc>
          <w:tcPr>
            <w:tcW w:w="2479" w:type="dxa"/>
          </w:tcPr>
          <w:p>
            <w:pPr>
              <w:pStyle w:val="0"/>
            </w:pPr>
            <w:r>
              <w:rPr>
                <w:sz w:val="20"/>
              </w:rPr>
              <w:t xml:space="preserve">Выявление дефектов при оказании медицинской помощи, проведение мероприятий руководителями медицинских организаций по недопущению нарушений, выявленных в ходе анализа медицинской документации на лечебно-контрольных комиссиях</w:t>
            </w:r>
          </w:p>
        </w:tc>
        <w:tc>
          <w:tcPr>
            <w:tcW w:w="1451" w:type="dxa"/>
          </w:tcPr>
          <w:p>
            <w:pPr>
              <w:pStyle w:val="0"/>
            </w:pPr>
            <w:r>
              <w:rPr>
                <w:sz w:val="20"/>
              </w:rPr>
              <w:t xml:space="preserve">Регулярное (ежегодное)</w:t>
            </w:r>
          </w:p>
        </w:tc>
      </w:tr>
      <w:tr>
        <w:tblPrEx>
          <w:tblBorders>
            <w:insideH w:val="nil"/>
          </w:tblBorders>
        </w:tblPrEx>
        <w:tc>
          <w:tcPr>
            <w:tcW w:w="702" w:type="dxa"/>
            <w:tcBorders>
              <w:bottom w:val="nil"/>
            </w:tcBorders>
          </w:tcPr>
          <w:p>
            <w:pPr>
              <w:pStyle w:val="0"/>
              <w:jc w:val="center"/>
            </w:pPr>
            <w:r>
              <w:rPr>
                <w:sz w:val="20"/>
              </w:rPr>
              <w:t xml:space="preserve">6</w:t>
            </w:r>
          </w:p>
        </w:tc>
        <w:tc>
          <w:tcPr>
            <w:tcW w:w="2494" w:type="dxa"/>
            <w:tcBorders>
              <w:bottom w:val="nil"/>
            </w:tcBorders>
          </w:tcPr>
          <w:p>
            <w:pPr>
              <w:pStyle w:val="0"/>
            </w:pPr>
            <w:r>
              <w:rPr>
                <w:sz w:val="20"/>
              </w:rPr>
              <w:t xml:space="preserve">Создание и ведение регистров сердечно-сосудистых заболеваний (региональный регистр пациентов после ВМП при сердечно-сосудистых заболеваниях, госпитальных регистров больных с острым коронарным синдромом и острым нарушением мозгового кровообращения для РСЦ и каждого ПСО, поликлинических регистров ОКС и ОНМК для медицинских организаций, оказывающих первичную медико-санитарную помощь)</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Директор ГКУЗ "Центр общественного здоровья, медицинской профилактики, медицинской аналитики и информационных технологий" Минздрава КБР, руководители медицинских организаций</w:t>
            </w:r>
          </w:p>
        </w:tc>
        <w:tc>
          <w:tcPr>
            <w:tcW w:w="2728" w:type="dxa"/>
            <w:tcBorders>
              <w:bottom w:val="nil"/>
            </w:tcBorders>
          </w:tcPr>
          <w:p>
            <w:pPr>
              <w:pStyle w:val="0"/>
            </w:pPr>
            <w:r>
              <w:rPr>
                <w:sz w:val="20"/>
              </w:rPr>
              <w:t xml:space="preserve">В соответствии с методическими рекомендациями Министерства здравоохранения Российской Федерации сформированы и ведутся 4 госпитальных и 12 поликлинических регистров острого коронарного синдрома и острого нарушения мозгового кровообращения</w:t>
            </w:r>
          </w:p>
        </w:tc>
        <w:tc>
          <w:tcPr>
            <w:tcW w:w="2479" w:type="dxa"/>
            <w:tcBorders>
              <w:bottom w:val="nil"/>
            </w:tcBorders>
          </w:tcPr>
          <w:p>
            <w:pPr>
              <w:pStyle w:val="0"/>
            </w:pPr>
            <w:r>
              <w:rPr>
                <w:sz w:val="20"/>
              </w:rPr>
              <w:t xml:space="preserve">Формирование единой базы данных больных с сердечно-сосудистыми заболеваниями, мониторинг оказания медицинской помощи больным с сердечно-сосудистыми заболеваниями на каждом этапе</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62"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7</w:t>
            </w:r>
          </w:p>
        </w:tc>
        <w:tc>
          <w:tcPr>
            <w:tcW w:w="2494" w:type="dxa"/>
          </w:tcPr>
          <w:p>
            <w:pPr>
              <w:pStyle w:val="0"/>
            </w:pPr>
            <w:r>
              <w:rPr>
                <w:sz w:val="20"/>
              </w:rPr>
              <w:t xml:space="preserve">Обеспечение контроля кодирования ХСН (I50) в качестве основного заболевания в случае обращения пациента за медицинской помощью в поликлинику или поступление в стационар по данному поводу (развитие острой СН или декомпенсация ХСН)</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врач ГБУЗ "Межрайонная многопрофильная больница"</w:t>
            </w:r>
          </w:p>
        </w:tc>
        <w:tc>
          <w:tcPr>
            <w:tcW w:w="2728" w:type="dxa"/>
          </w:tcPr>
          <w:p>
            <w:pPr>
              <w:pStyle w:val="0"/>
            </w:pPr>
            <w:r>
              <w:rPr>
                <w:sz w:val="20"/>
              </w:rPr>
              <w:t xml:space="preserve">Главными внештатными специалистами проведен анализ медицинской документации умерших пациентов с последующей разработкой мероприятий по их устранению проведены обучающие семинары по кодированию смертности</w:t>
            </w:r>
          </w:p>
        </w:tc>
        <w:tc>
          <w:tcPr>
            <w:tcW w:w="2479" w:type="dxa"/>
          </w:tcPr>
          <w:p>
            <w:pPr>
              <w:pStyle w:val="0"/>
            </w:pPr>
            <w:r>
              <w:rPr>
                <w:sz w:val="20"/>
              </w:rPr>
              <w:t xml:space="preserve">Актуализация статистических данных по смертности от болезней системы кровообращения</w:t>
            </w:r>
          </w:p>
        </w:tc>
        <w:tc>
          <w:tcPr>
            <w:tcW w:w="1451" w:type="dxa"/>
          </w:tcPr>
          <w:p>
            <w:pPr>
              <w:pStyle w:val="0"/>
            </w:pPr>
            <w:r>
              <w:rPr>
                <w:sz w:val="20"/>
              </w:rPr>
              <w:t xml:space="preserve">Регулярное (ежегодное)</w:t>
            </w:r>
          </w:p>
        </w:tc>
      </w:tr>
      <w:tr>
        <w:tblPrEx>
          <w:tblBorders>
            <w:insideH w:val="nil"/>
          </w:tblBorders>
        </w:tblPrEx>
        <w:tc>
          <w:tcPr>
            <w:gridSpan w:val="8"/>
            <w:tcW w:w="15638" w:type="dxa"/>
            <w:tcBorders>
              <w:bottom w:val="nil"/>
            </w:tcBorders>
          </w:tcPr>
          <w:p>
            <w:pPr>
              <w:pStyle w:val="0"/>
              <w:outlineLvl w:val="2"/>
              <w:jc w:val="center"/>
            </w:pPr>
            <w:r>
              <w:rPr>
                <w:sz w:val="20"/>
              </w:rPr>
              <w:t xml:space="preserve">3. Работа с факторами риска развития сердечно-сосудистых заболеваний</w:t>
            </w:r>
          </w:p>
        </w:tc>
      </w:tr>
      <w:tr>
        <w:tblPrEx>
          <w:tblBorders>
            <w:insideH w:val="nil"/>
          </w:tblBorders>
        </w:tblPrEx>
        <w:tc>
          <w:tcPr>
            <w:gridSpan w:val="8"/>
            <w:tcW w:w="15638" w:type="dxa"/>
            <w:tcBorders>
              <w:top w:val="nil"/>
            </w:tcBorders>
          </w:tcPr>
          <w:p>
            <w:pPr>
              <w:pStyle w:val="0"/>
              <w:jc w:val="center"/>
            </w:pPr>
            <w:r>
              <w:rPr>
                <w:sz w:val="20"/>
              </w:rPr>
              <w:t xml:space="preserve">(в ред. </w:t>
            </w:r>
            <w:hyperlink w:history="0" r:id="rId63"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w:t>
            </w:r>
          </w:p>
          <w:p>
            <w:pPr>
              <w:pStyle w:val="0"/>
              <w:jc w:val="center"/>
            </w:pPr>
            <w:r>
              <w:rPr>
                <w:sz w:val="20"/>
              </w:rPr>
              <w:t xml:space="preserve">от 29.05.2023 N 240-рп)</w:t>
            </w:r>
          </w:p>
        </w:tc>
      </w:tr>
      <w:tr>
        <w:tc>
          <w:tcPr>
            <w:tcW w:w="702" w:type="dxa"/>
          </w:tcPr>
          <w:p>
            <w:pPr>
              <w:pStyle w:val="0"/>
              <w:jc w:val="center"/>
            </w:pPr>
            <w:r>
              <w:rPr>
                <w:sz w:val="20"/>
              </w:rPr>
              <w:t xml:space="preserve">1</w:t>
            </w:r>
          </w:p>
        </w:tc>
        <w:tc>
          <w:tcPr>
            <w:tcW w:w="2494" w:type="dxa"/>
          </w:tcPr>
          <w:p>
            <w:pPr>
              <w:pStyle w:val="0"/>
            </w:pPr>
            <w:r>
              <w:rPr>
                <w:sz w:val="20"/>
              </w:rPr>
              <w:t xml:space="preserve">Реализация региональной программы укрепления общественного здоровья, включающей мероприятия по профилактике сердечно-сосудистых заболеваний</w:t>
            </w:r>
          </w:p>
        </w:tc>
        <w:tc>
          <w:tcPr>
            <w:tcW w:w="1644" w:type="dxa"/>
          </w:tcPr>
          <w:p>
            <w:pPr>
              <w:pStyle w:val="0"/>
            </w:pPr>
            <w:r>
              <w:rPr>
                <w:sz w:val="20"/>
              </w:rPr>
              <w:t xml:space="preserve">01.01.2021</w:t>
            </w:r>
          </w:p>
        </w:tc>
        <w:tc>
          <w:tcPr>
            <w:tcW w:w="1587" w:type="dxa"/>
          </w:tcPr>
          <w:p>
            <w:pPr>
              <w:pStyle w:val="0"/>
            </w:pPr>
            <w:r>
              <w:rPr>
                <w:sz w:val="20"/>
              </w:rPr>
              <w:t xml:space="preserve">31.12.2024</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Pr>
          <w:p>
            <w:pPr>
              <w:pStyle w:val="0"/>
            </w:pPr>
            <w:r>
              <w:rPr>
                <w:sz w:val="20"/>
              </w:rPr>
              <w:t xml:space="preserve">Реализуется 1 региональная программа</w:t>
            </w:r>
          </w:p>
        </w:tc>
        <w:tc>
          <w:tcPr>
            <w:tcW w:w="2479" w:type="dxa"/>
          </w:tcPr>
          <w:p>
            <w:pPr>
              <w:pStyle w:val="0"/>
            </w:pPr>
            <w:r>
              <w:rPr>
                <w:sz w:val="20"/>
              </w:rPr>
              <w:t xml:space="preserve">Формирование среды, способствующей ведению гражданами здорового образа жизни, включая формирование культуры здорового питания, повышение физической активности, снижение потребления табачной и алкогольной продукции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2</w:t>
            </w:r>
          </w:p>
        </w:tc>
        <w:tc>
          <w:tcPr>
            <w:tcW w:w="2494" w:type="dxa"/>
          </w:tcPr>
          <w:p>
            <w:pPr>
              <w:pStyle w:val="0"/>
            </w:pPr>
            <w:r>
              <w:rPr>
                <w:sz w:val="20"/>
              </w:rPr>
              <w:t xml:space="preserve">Оказание организационно-методической помощи местным администрациям муниципальных образований Кабардино-Балкарской Республики по разработке модельных муниципальных программ укрепления общественного здоровья, рекомендованных Министерством здравоохранения Российской Федерации</w:t>
            </w:r>
          </w:p>
        </w:tc>
        <w:tc>
          <w:tcPr>
            <w:tcW w:w="1644" w:type="dxa"/>
          </w:tcPr>
          <w:p>
            <w:pPr>
              <w:pStyle w:val="0"/>
            </w:pPr>
            <w:r>
              <w:rPr>
                <w:sz w:val="20"/>
              </w:rPr>
              <w:t xml:space="preserve">01.01.2021</w:t>
            </w:r>
          </w:p>
        </w:tc>
        <w:tc>
          <w:tcPr>
            <w:tcW w:w="1587" w:type="dxa"/>
          </w:tcPr>
          <w:p>
            <w:pPr>
              <w:pStyle w:val="0"/>
            </w:pPr>
            <w:r>
              <w:rPr>
                <w:sz w:val="20"/>
              </w:rPr>
              <w:t xml:space="preserve">31.12.2024</w:t>
            </w:r>
          </w:p>
        </w:tc>
        <w:tc>
          <w:tcPr>
            <w:tcW w:w="2553" w:type="dxa"/>
          </w:tcPr>
          <w:p>
            <w:pPr>
              <w:pStyle w:val="0"/>
            </w:pPr>
            <w:r>
              <w:rPr>
                <w:sz w:val="20"/>
              </w:rPr>
              <w:t xml:space="preserve">Начальник отдела разработки и реализации специальных программ и проектов Минздрава КБР</w:t>
            </w:r>
          </w:p>
        </w:tc>
        <w:tc>
          <w:tcPr>
            <w:tcW w:w="2728" w:type="dxa"/>
          </w:tcPr>
          <w:p>
            <w:pPr>
              <w:pStyle w:val="0"/>
            </w:pPr>
            <w:r>
              <w:rPr>
                <w:sz w:val="20"/>
              </w:rPr>
              <w:t xml:space="preserve">Местным администрациям муниципальных образований, отнесенных к группе риска по смертности трудоспособного населения, направлены методические рекомендации по разработке модельных муниципальных программ по укрепления общественного здоровья, утвержденные Министерством здравоохранения Российской Федерации</w:t>
            </w:r>
          </w:p>
        </w:tc>
        <w:tc>
          <w:tcPr>
            <w:tcW w:w="2479" w:type="dxa"/>
          </w:tcPr>
          <w:p>
            <w:pPr>
              <w:pStyle w:val="0"/>
            </w:pPr>
            <w:r>
              <w:rPr>
                <w:sz w:val="20"/>
              </w:rPr>
              <w:t xml:space="preserve">Внедрение муниципальных программ по укреплению общественного здоровья во всех муниципальных образованиях республики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Утверждение муниципальных программ укрепления общественного здоровья, которые в том числе предусматривают работу по минимизации факторов риска развития сердечно-сосудистых заболеваний (табакокурение, злоупотребление алкоголем, нерациональное питание)</w:t>
            </w:r>
          </w:p>
        </w:tc>
        <w:tc>
          <w:tcPr>
            <w:tcW w:w="1644" w:type="dxa"/>
          </w:tcPr>
          <w:p>
            <w:pPr>
              <w:pStyle w:val="0"/>
            </w:pPr>
            <w:r>
              <w:rPr>
                <w:sz w:val="20"/>
              </w:rPr>
              <w:t xml:space="preserve">01.01.2021</w:t>
            </w:r>
          </w:p>
        </w:tc>
        <w:tc>
          <w:tcPr>
            <w:tcW w:w="1587" w:type="dxa"/>
          </w:tcPr>
          <w:p>
            <w:pPr>
              <w:pStyle w:val="0"/>
            </w:pPr>
            <w:r>
              <w:rPr>
                <w:sz w:val="20"/>
              </w:rPr>
              <w:t xml:space="preserve">31.12.2024</w:t>
            </w:r>
          </w:p>
        </w:tc>
        <w:tc>
          <w:tcPr>
            <w:tcW w:w="2553" w:type="dxa"/>
          </w:tcPr>
          <w:p>
            <w:pPr>
              <w:pStyle w:val="0"/>
            </w:pPr>
            <w:r>
              <w:rPr>
                <w:sz w:val="20"/>
              </w:rPr>
              <w:t xml:space="preserve">Главы местных администраций муниципальных образований республики</w:t>
            </w:r>
          </w:p>
        </w:tc>
        <w:tc>
          <w:tcPr>
            <w:tcW w:w="2728" w:type="dxa"/>
          </w:tcPr>
          <w:p>
            <w:pPr>
              <w:pStyle w:val="0"/>
            </w:pPr>
            <w:r>
              <w:rPr>
                <w:sz w:val="20"/>
              </w:rPr>
              <w:t xml:space="preserve">Реализуются:</w:t>
            </w:r>
          </w:p>
          <w:p>
            <w:pPr>
              <w:pStyle w:val="0"/>
            </w:pPr>
            <w:r>
              <w:rPr>
                <w:sz w:val="20"/>
              </w:rPr>
              <w:t xml:space="preserve">в 2021 году - 6 муниципальных программ (40%);</w:t>
            </w:r>
          </w:p>
          <w:p>
            <w:pPr>
              <w:pStyle w:val="0"/>
            </w:pPr>
            <w:r>
              <w:rPr>
                <w:sz w:val="20"/>
              </w:rPr>
              <w:t xml:space="preserve">в 2022 году - 8 муниципальных программ (60%);</w:t>
            </w:r>
          </w:p>
          <w:p>
            <w:pPr>
              <w:pStyle w:val="0"/>
            </w:pPr>
            <w:r>
              <w:rPr>
                <w:sz w:val="20"/>
              </w:rPr>
              <w:t xml:space="preserve">в 2023 году - 11 муниципальных программ (80%);</w:t>
            </w:r>
          </w:p>
          <w:p>
            <w:pPr>
              <w:pStyle w:val="0"/>
            </w:pPr>
            <w:r>
              <w:rPr>
                <w:sz w:val="20"/>
              </w:rPr>
              <w:t xml:space="preserve">в 2024 году - 13 муниципальных программ (100%)</w:t>
            </w:r>
          </w:p>
        </w:tc>
        <w:tc>
          <w:tcPr>
            <w:tcW w:w="2479" w:type="dxa"/>
          </w:tcPr>
          <w:p>
            <w:pPr>
              <w:pStyle w:val="0"/>
            </w:pPr>
            <w:r>
              <w:rPr>
                <w:sz w:val="20"/>
              </w:rPr>
              <w:t xml:space="preserve">100% муниципальных образований внедрили муниципальные программы по укреплению общественного здоровья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Проведение информационно-коммуникационной кампании в целях мотивирования граждан к ведению здорового образа жизни с привлечением социально-ориентированных некоммерческих организаций, религиозных организаций, волонтерских движений</w:t>
            </w:r>
          </w:p>
        </w:tc>
        <w:tc>
          <w:tcPr>
            <w:tcW w:w="1644" w:type="dxa"/>
          </w:tcPr>
          <w:p>
            <w:pPr>
              <w:pStyle w:val="0"/>
            </w:pPr>
            <w:r>
              <w:rPr>
                <w:sz w:val="20"/>
              </w:rPr>
              <w:t xml:space="preserve">01.01.2021</w:t>
            </w:r>
          </w:p>
        </w:tc>
        <w:tc>
          <w:tcPr>
            <w:tcW w:w="1587" w:type="dxa"/>
          </w:tcPr>
          <w:p>
            <w:pPr>
              <w:pStyle w:val="0"/>
            </w:pPr>
            <w:r>
              <w:rPr>
                <w:sz w:val="20"/>
              </w:rPr>
              <w:t xml:space="preserve">31.12.2024</w:t>
            </w:r>
          </w:p>
        </w:tc>
        <w:tc>
          <w:tcPr>
            <w:tcW w:w="2553" w:type="dxa"/>
          </w:tcPr>
          <w:p>
            <w:pPr>
              <w:pStyle w:val="0"/>
            </w:pPr>
            <w:r>
              <w:rPr>
                <w:sz w:val="20"/>
              </w:rPr>
              <w:t xml:space="preserve">ГКУЗ "Центр общественного здоровья, медицинской профилактики, медицинской аналитики и информационных технологий" Минздрава КБР, консультант отдела информационных технологий и связи Минздрава КБР</w:t>
            </w:r>
          </w:p>
        </w:tc>
        <w:tc>
          <w:tcPr>
            <w:tcW w:w="2728" w:type="dxa"/>
          </w:tcPr>
          <w:p>
            <w:pPr>
              <w:pStyle w:val="0"/>
            </w:pPr>
            <w:r>
              <w:rPr>
                <w:sz w:val="20"/>
              </w:rPr>
              <w:t xml:space="preserve">Проведено не менее 5 кампаний ежегодно</w:t>
            </w:r>
          </w:p>
        </w:tc>
        <w:tc>
          <w:tcPr>
            <w:tcW w:w="2479" w:type="dxa"/>
          </w:tcPr>
          <w:p>
            <w:pPr>
              <w:pStyle w:val="0"/>
            </w:pPr>
            <w:r>
              <w:rPr>
                <w:sz w:val="20"/>
              </w:rPr>
              <w:t xml:space="preserve">Формирование среды, способствующей ведению гражданами здорового образа жизни, включая формирование культуры здорового питания, повышение физической активности, снижение потребления табачной и алкогольной продукции. Коммуникационной кампанией ежегодно охвачено не менее 75% граждан старше 12 лет по основным каналам: телевидение, радио и в информационно-телекоммуникационной сети "Интернет"</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Реализация специальных проектов в средствах массовой информации, путем создания тематических программ (рубрик, сюжетов) на республиканском телевидении, информационных статей в печатных СМИ, ведение групп в социальных сетях, организация работы в тематических блогах ("Скажите, доктор!", "Медицинский вестник", "Доктора в студию!" и "Откровенный разговор" и др.)</w:t>
            </w:r>
          </w:p>
        </w:tc>
        <w:tc>
          <w:tcPr>
            <w:tcW w:w="1644" w:type="dxa"/>
          </w:tcPr>
          <w:p>
            <w:pPr>
              <w:pStyle w:val="0"/>
            </w:pPr>
            <w:r>
              <w:rPr>
                <w:sz w:val="20"/>
              </w:rPr>
              <w:t xml:space="preserve">01.01.2021</w:t>
            </w:r>
          </w:p>
        </w:tc>
        <w:tc>
          <w:tcPr>
            <w:tcW w:w="1587" w:type="dxa"/>
          </w:tcPr>
          <w:p>
            <w:pPr>
              <w:pStyle w:val="0"/>
            </w:pPr>
            <w:r>
              <w:rPr>
                <w:sz w:val="20"/>
              </w:rPr>
              <w:t xml:space="preserve">31.12.2024</w:t>
            </w:r>
          </w:p>
        </w:tc>
        <w:tc>
          <w:tcPr>
            <w:tcW w:w="2553" w:type="dxa"/>
          </w:tcPr>
          <w:p>
            <w:pPr>
              <w:pStyle w:val="0"/>
            </w:pPr>
            <w:r>
              <w:rPr>
                <w:sz w:val="20"/>
              </w:rPr>
              <w:t xml:space="preserve">Руководители медицинских организаций, консультант отдела информационных технологий и связи Минздрава КБР</w:t>
            </w:r>
          </w:p>
        </w:tc>
        <w:tc>
          <w:tcPr>
            <w:tcW w:w="2728" w:type="dxa"/>
          </w:tcPr>
          <w:p>
            <w:pPr>
              <w:pStyle w:val="0"/>
            </w:pPr>
            <w:r>
              <w:rPr>
                <w:sz w:val="20"/>
              </w:rPr>
              <w:t xml:space="preserve">Обеспечен выпуск 24 тематических программ (рубрик, сюжетов) на телевидении, размещено 6 статей в печатных средствах массовой информации; в социальных сетях ведутся группы Минздрава КБР, восьми центральных районных больниц, межрайонной многопрофильной больницы, районной больницы с.п. Заюково, участковой больницы с. Эльбрус и трех городских поликлиник ежегодно</w:t>
            </w:r>
          </w:p>
        </w:tc>
        <w:tc>
          <w:tcPr>
            <w:tcW w:w="2479" w:type="dxa"/>
          </w:tcPr>
          <w:p>
            <w:pPr>
              <w:pStyle w:val="0"/>
            </w:pPr>
            <w:r>
              <w:rPr>
                <w:sz w:val="20"/>
              </w:rPr>
              <w:t xml:space="preserve">Формирование среды, способствующей ведению гражданами здорового образа жизни, включая формирование культуры здорового питания, повышение физической активности, снижение потребления табачной и алкогольной продукции. Коммуникационной кампанией ежегодно охвачено не менее 75% аудитории граждан старше 12 лет по основным каналам: телевидение, радио и в информационно-телекоммуникационной сети "Интернет"</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6</w:t>
            </w:r>
          </w:p>
        </w:tc>
        <w:tc>
          <w:tcPr>
            <w:tcW w:w="2494" w:type="dxa"/>
          </w:tcPr>
          <w:p>
            <w:pPr>
              <w:pStyle w:val="0"/>
            </w:pPr>
            <w:r>
              <w:rPr>
                <w:sz w:val="20"/>
              </w:rPr>
              <w:t xml:space="preserve">Размещение рекламно-информационных материалов по профилактике сердечно-сосудистых заболеваний в средствах массовой информации, в том числе на телеканалах</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Консультант отдела информационных технологий и связи Минздрава КБР</w:t>
            </w:r>
          </w:p>
        </w:tc>
        <w:tc>
          <w:tcPr>
            <w:tcW w:w="2728" w:type="dxa"/>
          </w:tcPr>
          <w:p>
            <w:pPr>
              <w:pStyle w:val="0"/>
            </w:pPr>
            <w:r>
              <w:rPr>
                <w:sz w:val="20"/>
              </w:rPr>
              <w:t xml:space="preserve">Размещено не менее 5 материалов ежегодно</w:t>
            </w:r>
          </w:p>
        </w:tc>
        <w:tc>
          <w:tcPr>
            <w:tcW w:w="2479" w:type="dxa"/>
          </w:tcPr>
          <w:p>
            <w:pPr>
              <w:pStyle w:val="0"/>
            </w:pPr>
            <w:r>
              <w:rPr>
                <w:sz w:val="20"/>
              </w:rPr>
              <w:t xml:space="preserve">Формирование среды, способствующей ведению гражданами здорового образа жизни, включая формирование культуры здорового питания, повышение физической активности, снижение потребления табачной и алкогольной продукции. Коммуникационной кампанией ежегодно охвачено не менее 75% аудитории граждан старше 12 лет по основным каналам: телевидение, радио и в информационно-телекоммуникационной сети "Интернет"</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7</w:t>
            </w:r>
          </w:p>
        </w:tc>
        <w:tc>
          <w:tcPr>
            <w:tcW w:w="2494" w:type="dxa"/>
          </w:tcPr>
          <w:p>
            <w:pPr>
              <w:pStyle w:val="0"/>
            </w:pPr>
            <w:r>
              <w:rPr>
                <w:sz w:val="20"/>
              </w:rPr>
              <w:t xml:space="preserve">Проведение тематических акций, фестивалей здоровья (Всемирный день здоровья (7 апреля), Всемирный день без табака (31 мая), Всемирный день сердца (29 сентября), Всемирный день трезвости и борьбы с алкоголизмом (3 октября), Всемирный день борьбы с инсультом (29 октября), Всемирный день борьбы с диабетом (14 ноября)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ГКУЗ "Центр общественного здоровья, медицинской профилактики, медицинской аналитики и информационных технологий" Минздрава КБР, консультант отдела информационных технологий и связи Минздрава КБР</w:t>
            </w:r>
          </w:p>
        </w:tc>
        <w:tc>
          <w:tcPr>
            <w:tcW w:w="2728" w:type="dxa"/>
          </w:tcPr>
          <w:p>
            <w:pPr>
              <w:pStyle w:val="0"/>
            </w:pPr>
            <w:r>
              <w:rPr>
                <w:sz w:val="20"/>
              </w:rPr>
              <w:t xml:space="preserve">Проведено не менее 6 тематических акций ежегодно</w:t>
            </w:r>
          </w:p>
        </w:tc>
        <w:tc>
          <w:tcPr>
            <w:tcW w:w="2479" w:type="dxa"/>
          </w:tcPr>
          <w:p>
            <w:pPr>
              <w:pStyle w:val="0"/>
            </w:pPr>
            <w:r>
              <w:rPr>
                <w:sz w:val="20"/>
              </w:rPr>
              <w:t xml:space="preserve">Формирование среды, способствующей ведению гражданами здорового образа жизни, включая формирование культуры здорового питания, повышение физической активности, снижение потребления табачной и алкогольной продукции. Коммуникационной кампанией ежегодно охвачено не менее 75% аудитории граждан старше 12 лет по основным каналам: телевидение, радио и в информационно-телекоммуникационной сети "Интернет"</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8</w:t>
            </w:r>
          </w:p>
        </w:tc>
        <w:tc>
          <w:tcPr>
            <w:tcW w:w="2494" w:type="dxa"/>
          </w:tcPr>
          <w:p>
            <w:pPr>
              <w:pStyle w:val="0"/>
            </w:pPr>
            <w:r>
              <w:rPr>
                <w:sz w:val="20"/>
              </w:rPr>
              <w:t xml:space="preserve">Информирование населения о симптомах жизненно угрожающих болезней системы кровообращения и правилах действий больных и их окружающих при развитии неотложных состояний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На страницах в социальных сетях и сайтах медицинских организаций размещено не менее 8 материалов по популяризации ЗОЖ и профилактике ХНИЗ; раздача информационных листовок и буклетов не менее 1000 штук ежегодно</w:t>
            </w:r>
          </w:p>
        </w:tc>
        <w:tc>
          <w:tcPr>
            <w:tcW w:w="2479" w:type="dxa"/>
          </w:tcPr>
          <w:p>
            <w:pPr>
              <w:pStyle w:val="0"/>
            </w:pPr>
            <w:r>
              <w:rPr>
                <w:sz w:val="20"/>
              </w:rPr>
              <w:t xml:space="preserve">Своевременное обращение граждан за медицинской помощью</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9</w:t>
            </w:r>
          </w:p>
        </w:tc>
        <w:tc>
          <w:tcPr>
            <w:tcW w:w="2494" w:type="dxa"/>
          </w:tcPr>
          <w:p>
            <w:pPr>
              <w:pStyle w:val="0"/>
            </w:pPr>
            <w:r>
              <w:rPr>
                <w:sz w:val="20"/>
              </w:rPr>
              <w:t xml:space="preserve">Подготовка, размещение, ежегодное обновление на информационных стендах медицинских организаций материалов о первичной и вторичной профилактике ИБС</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оказывающих первичную медико-санитарную помощь</w:t>
            </w:r>
          </w:p>
        </w:tc>
        <w:tc>
          <w:tcPr>
            <w:tcW w:w="2728" w:type="dxa"/>
          </w:tcPr>
          <w:p>
            <w:pPr>
              <w:pStyle w:val="0"/>
            </w:pPr>
            <w:r>
              <w:rPr>
                <w:sz w:val="20"/>
              </w:rPr>
              <w:t xml:space="preserve">Материалы о первичной и вторичной профилактике ИБС размещены и ежегодно обновляются на информационных стендах (уголках здоровья) в 8 центральных районных больницах, межрайонной многопрофильной больнице, районной больнице с.п. Заюково, участковой больнице с. Эльбрус и трех городских поликлиниках</w:t>
            </w:r>
          </w:p>
        </w:tc>
        <w:tc>
          <w:tcPr>
            <w:tcW w:w="2479" w:type="dxa"/>
          </w:tcPr>
          <w:p>
            <w:pPr>
              <w:pStyle w:val="0"/>
            </w:pPr>
            <w:r>
              <w:rPr>
                <w:sz w:val="20"/>
              </w:rPr>
              <w:t xml:space="preserve">Повышение приверженности населения к здоровому образцу жизни и приему лекарственных препаратов в соответствии с рекомендациями врачей-специалистов; снижение смертности к 2024 году: от инфаркта миокарда до 11,7 случая на 100 тыс. населения; от острого нарушения мозгового кровообращения до 46,7 случая на 100 тыс. населения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10</w:t>
            </w:r>
          </w:p>
        </w:tc>
        <w:tc>
          <w:tcPr>
            <w:tcW w:w="2494" w:type="dxa"/>
          </w:tcPr>
          <w:p>
            <w:pPr>
              <w:pStyle w:val="0"/>
            </w:pPr>
            <w:r>
              <w:rPr>
                <w:sz w:val="20"/>
              </w:rPr>
              <w:t xml:space="preserve">Проведение анализа эффективности информирования населения о профилактике сердечно-сосудистых заболеваний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ГКУЗ "Центр общественного здоровья, медицинской профилактики, медицинской аналитики и информационных технологий" Минздрава КБР</w:t>
            </w:r>
          </w:p>
        </w:tc>
        <w:tc>
          <w:tcPr>
            <w:tcW w:w="2728" w:type="dxa"/>
          </w:tcPr>
          <w:p>
            <w:pPr>
              <w:pStyle w:val="0"/>
            </w:pPr>
            <w:r>
              <w:rPr>
                <w:sz w:val="20"/>
              </w:rPr>
              <w:t xml:space="preserve">Проведен опрос населения республики в возрасте от 18 до 55 лет для оценки информированности населения о профилактике сердечно-сосудистых заболеваний</w:t>
            </w:r>
          </w:p>
        </w:tc>
        <w:tc>
          <w:tcPr>
            <w:tcW w:w="2479" w:type="dxa"/>
          </w:tcPr>
          <w:p>
            <w:pPr>
              <w:pStyle w:val="0"/>
            </w:pPr>
            <w:r>
              <w:rPr>
                <w:sz w:val="20"/>
              </w:rPr>
              <w:t xml:space="preserve">Повышение приверженности населения к здоровому образцу жизни и приему лекарственных препаратов в соответствии с рекомендациями врачей-специалистов, повышение уровня информированности населения в вопросах профилактики сердечно-сосудистых заболеваний</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11</w:t>
            </w:r>
          </w:p>
        </w:tc>
        <w:tc>
          <w:tcPr>
            <w:tcW w:w="2494" w:type="dxa"/>
          </w:tcPr>
          <w:p>
            <w:pPr>
              <w:pStyle w:val="0"/>
            </w:pPr>
            <w:r>
              <w:rPr>
                <w:sz w:val="20"/>
              </w:rPr>
              <w:t xml:space="preserve">Обеспечение работы кабинетов отказа от курения центров здоровья для детей и взрослых. Проведение индивидуального консультирования лиц, желающих избавиться от табачной зависимости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"Медицинский консультативно-диагностический центр" Минздрава КБР</w:t>
            </w:r>
          </w:p>
        </w:tc>
        <w:tc>
          <w:tcPr>
            <w:tcW w:w="2728" w:type="dxa"/>
          </w:tcPr>
          <w:p>
            <w:pPr>
              <w:pStyle w:val="0"/>
            </w:pPr>
            <w:r>
              <w:rPr>
                <w:sz w:val="20"/>
              </w:rPr>
              <w:t xml:space="preserve">Обучено, проконсультировано по отказу от курения не менее 2000 человек ежегодно</w:t>
            </w:r>
          </w:p>
        </w:tc>
        <w:tc>
          <w:tcPr>
            <w:tcW w:w="2479" w:type="dxa"/>
          </w:tcPr>
          <w:p>
            <w:pPr>
              <w:pStyle w:val="0"/>
            </w:pPr>
            <w:r>
              <w:rPr>
                <w:sz w:val="20"/>
              </w:rPr>
              <w:t xml:space="preserve">Повышение уровня информированности населения о факторах риска развития и методах профилактики сердечно-сосудистых заболеваний; улучшение выявляемости и снижение числа развития осложнений болезней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12</w:t>
            </w:r>
          </w:p>
        </w:tc>
        <w:tc>
          <w:tcPr>
            <w:tcW w:w="2494" w:type="dxa"/>
          </w:tcPr>
          <w:p>
            <w:pPr>
              <w:pStyle w:val="0"/>
            </w:pPr>
            <w:r>
              <w:rPr>
                <w:sz w:val="20"/>
              </w:rPr>
              <w:t xml:space="preserve">Обеспечение функционирования "школ здоровья" по профилактике сердечно-сосудистых заболеваний, школ "здорового питания" на базе медицинских организаций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врач ГБУЗ "Медицинский консультативно-диагностический центр" Минздрава КБР</w:t>
            </w:r>
          </w:p>
        </w:tc>
        <w:tc>
          <w:tcPr>
            <w:tcW w:w="2728" w:type="dxa"/>
          </w:tcPr>
          <w:p>
            <w:pPr>
              <w:pStyle w:val="0"/>
            </w:pPr>
            <w:r>
              <w:rPr>
                <w:sz w:val="20"/>
              </w:rPr>
              <w:t xml:space="preserve">Обучено не менее 500 человек ежегодно</w:t>
            </w:r>
          </w:p>
        </w:tc>
        <w:tc>
          <w:tcPr>
            <w:tcW w:w="2479" w:type="dxa"/>
          </w:tcPr>
          <w:p>
            <w:pPr>
              <w:pStyle w:val="0"/>
            </w:pPr>
            <w:r>
              <w:rPr>
                <w:sz w:val="20"/>
              </w:rPr>
              <w:t xml:space="preserve">Повышение уровня информированности населения о факторах риска развития и методах профилактики сердечно-сосудистых заболеваний; улучшение выявляемости и снижение числа развития осложнений БСК</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13</w:t>
            </w:r>
          </w:p>
        </w:tc>
        <w:tc>
          <w:tcPr>
            <w:tcW w:w="2494" w:type="dxa"/>
          </w:tcPr>
          <w:p>
            <w:pPr>
              <w:pStyle w:val="0"/>
            </w:pPr>
            <w:r>
              <w:rPr>
                <w:sz w:val="20"/>
              </w:rPr>
              <w:t xml:space="preserve">Распространение информационных материалов, буклетов, листовок, брошюр, плакатов по профилактике сердечно-сосудистых заболеваний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Pr>
          <w:p>
            <w:pPr>
              <w:pStyle w:val="0"/>
            </w:pPr>
            <w:r>
              <w:rPr>
                <w:sz w:val="20"/>
              </w:rPr>
              <w:t xml:space="preserve">Распространено не менее 30000 экземпляров информационных материалов, буклетов, листовок, брошюр, плакатов по пропаганде здорового образа жизни, профилактике ХНИЗ, в том числе профилактике сердечно-сосудистых заболеваний ежегодно</w:t>
            </w:r>
          </w:p>
        </w:tc>
        <w:tc>
          <w:tcPr>
            <w:tcW w:w="2479" w:type="dxa"/>
          </w:tcPr>
          <w:p>
            <w:pPr>
              <w:pStyle w:val="0"/>
            </w:pPr>
            <w:r>
              <w:rPr>
                <w:sz w:val="20"/>
              </w:rPr>
              <w:t xml:space="preserve">Повышение уровня информированности населения о факторах риска развития и методах профилактики сердечно-сосудистых заболеваний; улучшение выявляемости и снижение числа развития осложнений болезней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14</w:t>
            </w:r>
          </w:p>
        </w:tc>
        <w:tc>
          <w:tcPr>
            <w:tcW w:w="2494" w:type="dxa"/>
          </w:tcPr>
          <w:p>
            <w:pPr>
              <w:pStyle w:val="0"/>
            </w:pPr>
            <w:r>
              <w:rPr>
                <w:sz w:val="20"/>
              </w:rPr>
              <w:t xml:space="preserve">Проведение комплексных обследований населения в центрах здоровья для взрослого населения на предмет выявления риска развития неинфекционных заболеваний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"Медицинский консультативно-диагностический центр" Минздрава КБР, главный врач ГБУЗ "Центральная районная больница" г.о. Прохладный и Прохладненского муниципального района</w:t>
            </w:r>
          </w:p>
        </w:tc>
        <w:tc>
          <w:tcPr>
            <w:tcW w:w="2728" w:type="dxa"/>
          </w:tcPr>
          <w:p>
            <w:pPr>
              <w:pStyle w:val="0"/>
            </w:pPr>
            <w:r>
              <w:rPr>
                <w:sz w:val="20"/>
              </w:rPr>
              <w:t xml:space="preserve">Комплексное обследование прошли не менее 10000 человек взрослого населения ежегодно</w:t>
            </w:r>
          </w:p>
        </w:tc>
        <w:tc>
          <w:tcPr>
            <w:tcW w:w="2479" w:type="dxa"/>
          </w:tcPr>
          <w:p>
            <w:pPr>
              <w:pStyle w:val="0"/>
            </w:pPr>
            <w:r>
              <w:rPr>
                <w:sz w:val="20"/>
              </w:rPr>
              <w:t xml:space="preserve">Повышение уровня информированности населения о факторах риска развития и методах профилактики сердечно-сосудистых заболеваний; улучшение выявляемости и снижение числа развития осложнений БСК</w:t>
            </w:r>
          </w:p>
        </w:tc>
        <w:tc>
          <w:tcPr>
            <w:tcW w:w="1451" w:type="dxa"/>
          </w:tcPr>
          <w:p>
            <w:pPr>
              <w:pStyle w:val="0"/>
            </w:pPr>
            <w:r>
              <w:rPr>
                <w:sz w:val="20"/>
              </w:rPr>
              <w:t xml:space="preserve">Регулярное (ежегодное)</w:t>
            </w:r>
          </w:p>
        </w:tc>
      </w:tr>
      <w:tr>
        <w:tc>
          <w:tcPr>
            <w:gridSpan w:val="8"/>
            <w:tcW w:w="15638" w:type="dxa"/>
          </w:tcPr>
          <w:p>
            <w:pPr>
              <w:pStyle w:val="0"/>
              <w:outlineLvl w:val="2"/>
              <w:jc w:val="center"/>
            </w:pPr>
            <w:r>
              <w:rPr>
                <w:sz w:val="20"/>
              </w:rPr>
              <w:t xml:space="preserve">4. Комплекс мер, направленных на совершенствование системы оказания первичной медико-санитарной помощи при сердечно-сосудистых заболеваниях</w:t>
            </w:r>
          </w:p>
        </w:tc>
      </w:tr>
      <w:tr>
        <w:tc>
          <w:tcPr>
            <w:tcW w:w="702" w:type="dxa"/>
          </w:tcPr>
          <w:p>
            <w:pPr>
              <w:pStyle w:val="0"/>
              <w:jc w:val="center"/>
            </w:pPr>
            <w:r>
              <w:rPr>
                <w:sz w:val="20"/>
              </w:rPr>
              <w:t xml:space="preserve">1</w:t>
            </w:r>
          </w:p>
        </w:tc>
        <w:tc>
          <w:tcPr>
            <w:tcW w:w="2494" w:type="dxa"/>
          </w:tcPr>
          <w:p>
            <w:pPr>
              <w:pStyle w:val="0"/>
            </w:pPr>
            <w:r>
              <w:rPr>
                <w:sz w:val="20"/>
              </w:rPr>
              <w:t xml:space="preserve">Информирование населения о необходимости своевременного прохождения профилактических осмотров и диспансеризации как мер, направленных на снижение смертности от сердечно-сосудистых заболеваний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Директор филиала ООО "Капитал медицинское страхование" в Кабардино-Балкарской Республике, директор Кабардино-Балкарского филиала ООО "Страховая медицинская компания РЕСО-МЕД", руководители медицинских организаций</w:t>
            </w:r>
          </w:p>
        </w:tc>
        <w:tc>
          <w:tcPr>
            <w:tcW w:w="2728" w:type="dxa"/>
          </w:tcPr>
          <w:p>
            <w:pPr>
              <w:pStyle w:val="0"/>
            </w:pPr>
            <w:r>
              <w:rPr>
                <w:sz w:val="20"/>
              </w:rPr>
              <w:t xml:space="preserve">Проинформировано страховыми медицинскими организациями граждан от числа застрахованных лиц:</w:t>
            </w:r>
          </w:p>
          <w:p>
            <w:pPr>
              <w:pStyle w:val="0"/>
            </w:pPr>
            <w:r>
              <w:rPr>
                <w:sz w:val="20"/>
              </w:rPr>
              <w:t xml:space="preserve">2021 год - 66,7%;</w:t>
            </w:r>
          </w:p>
          <w:p>
            <w:pPr>
              <w:pStyle w:val="0"/>
            </w:pPr>
            <w:r>
              <w:rPr>
                <w:sz w:val="20"/>
              </w:rPr>
              <w:t xml:space="preserve">2022 год - 76,5%;</w:t>
            </w:r>
          </w:p>
          <w:p>
            <w:pPr>
              <w:pStyle w:val="0"/>
            </w:pPr>
            <w:r>
              <w:rPr>
                <w:sz w:val="20"/>
              </w:rPr>
              <w:t xml:space="preserve">2023 год - 90,6%;</w:t>
            </w:r>
          </w:p>
          <w:p>
            <w:pPr>
              <w:pStyle w:val="0"/>
            </w:pPr>
            <w:r>
              <w:rPr>
                <w:sz w:val="20"/>
              </w:rPr>
              <w:t xml:space="preserve">2024 год - 100%</w:t>
            </w:r>
          </w:p>
        </w:tc>
        <w:tc>
          <w:tcPr>
            <w:tcW w:w="2479" w:type="dxa"/>
          </w:tcPr>
          <w:p>
            <w:pPr>
              <w:pStyle w:val="0"/>
            </w:pPr>
            <w:r>
              <w:rPr>
                <w:sz w:val="20"/>
              </w:rPr>
              <w:t xml:space="preserve">Повышение уровня информированности и своевременная диагностика заболеваний установленных впервые при проведении профилактических мероприятий</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2</w:t>
            </w:r>
          </w:p>
        </w:tc>
        <w:tc>
          <w:tcPr>
            <w:tcW w:w="2494" w:type="dxa"/>
          </w:tcPr>
          <w:p>
            <w:pPr>
              <w:pStyle w:val="0"/>
            </w:pPr>
            <w:r>
              <w:rPr>
                <w:sz w:val="20"/>
              </w:rPr>
              <w:t xml:space="preserve">Совершенствование и упрощение для граждан процедуры прохождения диспансеризации и профилактических медицинских осмотров</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Обеспечена работа медицинских организаций, участвующих в проведении диспансеризации и профилактических медицинских осмотров, по субботам и в вечерние часы (в 8 центральных районных больницах, межрайонной многопрофильной больнице, районной больнице с.п. Заюково, участковой больнице с. Эльбрус и в трех городских поликлиниках)</w:t>
            </w:r>
          </w:p>
        </w:tc>
        <w:tc>
          <w:tcPr>
            <w:tcW w:w="2479" w:type="dxa"/>
          </w:tcPr>
          <w:p>
            <w:pPr>
              <w:pStyle w:val="0"/>
            </w:pPr>
            <w:r>
              <w:rPr>
                <w:sz w:val="20"/>
              </w:rPr>
              <w:t xml:space="preserve">Обеспечение доступности и увеличение охвата населения профилактическими мероприятиями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Обеспечение охвата диспансеризацией не менее 130 тыс. человек взрослого населения ежегодно</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оказывающих первичную медико-санитарную помощь</w:t>
            </w:r>
          </w:p>
        </w:tc>
        <w:tc>
          <w:tcPr>
            <w:tcW w:w="2728" w:type="dxa"/>
          </w:tcPr>
          <w:p>
            <w:pPr>
              <w:pStyle w:val="0"/>
            </w:pPr>
            <w:r>
              <w:rPr>
                <w:sz w:val="20"/>
              </w:rPr>
              <w:t xml:space="preserve">Диспансеризацию прошли не менее 130 тыс. человек взрослого населения ежегодно</w:t>
            </w:r>
          </w:p>
        </w:tc>
        <w:tc>
          <w:tcPr>
            <w:tcW w:w="2479" w:type="dxa"/>
          </w:tcPr>
          <w:p>
            <w:pPr>
              <w:pStyle w:val="0"/>
            </w:pPr>
            <w:r>
              <w:rPr>
                <w:sz w:val="20"/>
              </w:rPr>
              <w:t xml:space="preserve">Ранняя диагностика хронических неинфекционных заболеваний, выявленных впервые; постановка на диспансерный учет пациентов с хроническими неинфекционными заболеваниями; охват профилактическими видами медицинских осмотров не менее 20% населения к 2024 году; улучшение выявляемости и снижение числа развития осложнений болезней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Обеспечение охвата профилактическими медицинскими осмотрами не менее 5,7 тыс. человек взрослого населения ежегодно</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оказывающих первичную медико-санитарную помощь</w:t>
            </w:r>
          </w:p>
        </w:tc>
        <w:tc>
          <w:tcPr>
            <w:tcW w:w="2728" w:type="dxa"/>
          </w:tcPr>
          <w:p>
            <w:pPr>
              <w:pStyle w:val="0"/>
            </w:pPr>
            <w:r>
              <w:rPr>
                <w:sz w:val="20"/>
              </w:rPr>
              <w:t xml:space="preserve">Профилактические медицинские осмотры прошли не менее 5,7 тыс. человек взрослого населения ежегодно</w:t>
            </w:r>
          </w:p>
        </w:tc>
        <w:tc>
          <w:tcPr>
            <w:tcW w:w="2479" w:type="dxa"/>
          </w:tcPr>
          <w:p>
            <w:pPr>
              <w:pStyle w:val="0"/>
            </w:pPr>
            <w:r>
              <w:rPr>
                <w:sz w:val="20"/>
              </w:rPr>
              <w:t xml:space="preserve">Ранняя диагностика хронических неинфекционных заболеваний, выявленных впервые; постановка на диспансерный учет пациентов с хроническими неинфекционными заболеваниями; улучшение выявляемости и снижение числа развития осложнений болезней системы кровообращения</w:t>
            </w:r>
          </w:p>
        </w:tc>
        <w:tc>
          <w:tcPr>
            <w:tcW w:w="1451" w:type="dxa"/>
          </w:tcPr>
          <w:p>
            <w:pPr>
              <w:pStyle w:val="0"/>
            </w:pPr>
            <w:r>
              <w:rPr>
                <w:sz w:val="20"/>
              </w:rPr>
              <w:t xml:space="preserve">Регулярное (ежегодное)</w:t>
            </w:r>
          </w:p>
        </w:tc>
      </w:tr>
      <w:tr>
        <w:tblPrEx>
          <w:tblBorders>
            <w:insideH w:val="nil"/>
          </w:tblBorders>
        </w:tblPrEx>
        <w:tc>
          <w:tcPr>
            <w:tcW w:w="702" w:type="dxa"/>
            <w:tcBorders>
              <w:bottom w:val="nil"/>
            </w:tcBorders>
          </w:tcPr>
          <w:p>
            <w:pPr>
              <w:pStyle w:val="0"/>
              <w:jc w:val="center"/>
            </w:pPr>
            <w:r>
              <w:rPr>
                <w:sz w:val="20"/>
              </w:rPr>
              <w:t xml:space="preserve">5</w:t>
            </w:r>
          </w:p>
        </w:tc>
        <w:tc>
          <w:tcPr>
            <w:tcW w:w="2494" w:type="dxa"/>
            <w:tcBorders>
              <w:bottom w:val="nil"/>
            </w:tcBorders>
          </w:tcPr>
          <w:p>
            <w:pPr>
              <w:pStyle w:val="0"/>
            </w:pPr>
            <w:r>
              <w:rPr>
                <w:sz w:val="20"/>
              </w:rPr>
              <w:t xml:space="preserve">Проведение ежегодного анализа результатов по итогам диспансеризации и профилактических медицинских осмотров, контроль работы кабинетов медицинской профилактики</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ГКУЗ "Центр общественного здоровья, медицинской профилактики, медицинской аналитики</w:t>
            </w:r>
          </w:p>
          <w:p>
            <w:pPr>
              <w:pStyle w:val="0"/>
            </w:pPr>
            <w:r>
              <w:rPr>
                <w:sz w:val="20"/>
              </w:rPr>
              <w:t xml:space="preserve">и информационных технологий" Минздрава КБР,</w:t>
            </w:r>
          </w:p>
          <w:p>
            <w:pPr>
              <w:pStyle w:val="0"/>
            </w:pPr>
            <w:r>
              <w:rPr>
                <w:sz w:val="20"/>
              </w:rPr>
              <w:t xml:space="preserve">руководители медицинских организаций</w:t>
            </w:r>
          </w:p>
        </w:tc>
        <w:tc>
          <w:tcPr>
            <w:tcW w:w="2728" w:type="dxa"/>
            <w:tcBorders>
              <w:bottom w:val="nil"/>
            </w:tcBorders>
          </w:tcPr>
          <w:p>
            <w:pPr>
              <w:pStyle w:val="0"/>
            </w:pPr>
            <w:r>
              <w:rPr>
                <w:sz w:val="20"/>
              </w:rPr>
              <w:t xml:space="preserve">Проведен ежегодный анализ результатов диспансеризации и профилактических медицинских осмотров взрослого населения в медицинских организациях первичной медико-санитарной помощи</w:t>
            </w:r>
          </w:p>
        </w:tc>
        <w:tc>
          <w:tcPr>
            <w:tcW w:w="2479" w:type="dxa"/>
            <w:tcBorders>
              <w:bottom w:val="nil"/>
            </w:tcBorders>
          </w:tcPr>
          <w:p>
            <w:pPr>
              <w:pStyle w:val="0"/>
            </w:pPr>
            <w:r>
              <w:rPr>
                <w:sz w:val="20"/>
              </w:rPr>
              <w:t xml:space="preserve">Повышение эффективности профилактических мероприятий и диспансеризации взрослого населения, контроль работы кабинетов медицинской профилактики</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(п. 5 в ред. </w:t>
            </w:r>
            <w:hyperlink w:history="0" r:id="rId64"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6</w:t>
            </w:r>
          </w:p>
        </w:tc>
        <w:tc>
          <w:tcPr>
            <w:tcW w:w="2494" w:type="dxa"/>
          </w:tcPr>
          <w:p>
            <w:pPr>
              <w:pStyle w:val="0"/>
            </w:pPr>
            <w:r>
              <w:rPr>
                <w:sz w:val="20"/>
              </w:rPr>
              <w:t xml:space="preserve">Внесение изменений в действующие приказы о диспансеризации и профилактическим медицинским осмотрам по результатам проведенного анализа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организации медицинской помощи взрослому населению Минздрава КБР</w:t>
            </w:r>
          </w:p>
        </w:tc>
        <w:tc>
          <w:tcPr>
            <w:tcW w:w="2728" w:type="dxa"/>
          </w:tcPr>
          <w:p>
            <w:pPr>
              <w:pStyle w:val="0"/>
            </w:pPr>
            <w:r>
              <w:rPr>
                <w:sz w:val="20"/>
              </w:rPr>
              <w:t xml:space="preserve">Внесены изменения в приказы по организации проведения профилактического медицинского осмотра и диспансеризации</w:t>
            </w:r>
          </w:p>
        </w:tc>
        <w:tc>
          <w:tcPr>
            <w:tcW w:w="2479" w:type="dxa"/>
          </w:tcPr>
          <w:p>
            <w:pPr>
              <w:pStyle w:val="0"/>
            </w:pPr>
            <w:r>
              <w:rPr>
                <w:sz w:val="20"/>
              </w:rPr>
              <w:t xml:space="preserve">Повышение эффективности профилактических мероприятий и диспансеризации взрослого населения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7</w:t>
            </w:r>
          </w:p>
        </w:tc>
        <w:tc>
          <w:tcPr>
            <w:tcW w:w="2494" w:type="dxa"/>
          </w:tcPr>
          <w:p>
            <w:pPr>
              <w:pStyle w:val="0"/>
            </w:pPr>
            <w:r>
              <w:rPr>
                <w:sz w:val="20"/>
              </w:rPr>
              <w:t xml:space="preserve">Организация обучения среднего медицинского персонала по вопросам медицинской профилактики, в том числе за счет средств нормированного страхового запаса (ОМС)</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начальник отдела государственной службы, кадров и делопроизводства Минздрава КБР</w:t>
            </w:r>
          </w:p>
        </w:tc>
        <w:tc>
          <w:tcPr>
            <w:tcW w:w="2728" w:type="dxa"/>
          </w:tcPr>
          <w:p>
            <w:pPr>
              <w:pStyle w:val="0"/>
            </w:pPr>
            <w:r>
              <w:rPr>
                <w:sz w:val="20"/>
              </w:rPr>
              <w:t xml:space="preserve">Обучено среднего медицинского персонала по вопросам медицинской профилактики ежегодно в соответствии с потребностью</w:t>
            </w:r>
          </w:p>
        </w:tc>
        <w:tc>
          <w:tcPr>
            <w:tcW w:w="2479" w:type="dxa"/>
          </w:tcPr>
          <w:p>
            <w:pPr>
              <w:pStyle w:val="0"/>
            </w:pPr>
            <w:r>
              <w:rPr>
                <w:sz w:val="20"/>
              </w:rPr>
              <w:t xml:space="preserve">Повышение квалификации среднего медицинского персонала по вопросам медицинской профилактики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8</w:t>
            </w:r>
          </w:p>
        </w:tc>
        <w:tc>
          <w:tcPr>
            <w:tcW w:w="2494" w:type="dxa"/>
          </w:tcPr>
          <w:p>
            <w:pPr>
              <w:pStyle w:val="0"/>
            </w:pPr>
            <w:r>
              <w:rPr>
                <w:sz w:val="20"/>
              </w:rPr>
              <w:t xml:space="preserve">Проведение анкетирования в рамках профилактических медицинских осмотров с целью выявления групп повышенного риска и профилактики сердечно-сосудистых заболеваний: лица с наследственной предрасположенностью к возникновению сердечно-сосудистых заболеваний, лица, злоупотребляющие табаком, лица, имеющие избыточную массу тела, сахарный диабет, повышенный уровень холестерина, фибрилляцию предсердий, лица старше 50 лет</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оказывающих первичную медико-санитарную помощь</w:t>
            </w:r>
          </w:p>
        </w:tc>
        <w:tc>
          <w:tcPr>
            <w:tcW w:w="2728" w:type="dxa"/>
          </w:tcPr>
          <w:p>
            <w:pPr>
              <w:pStyle w:val="0"/>
            </w:pPr>
            <w:r>
              <w:rPr>
                <w:sz w:val="20"/>
              </w:rPr>
              <w:t xml:space="preserve">Анкетированием охвачено не менее 80% человек взрослого населения при проведении профилактических медицинских осмотров и диспансеризации</w:t>
            </w:r>
          </w:p>
        </w:tc>
        <w:tc>
          <w:tcPr>
            <w:tcW w:w="2479" w:type="dxa"/>
          </w:tcPr>
          <w:p>
            <w:pPr>
              <w:pStyle w:val="0"/>
            </w:pPr>
            <w:r>
              <w:rPr>
                <w:sz w:val="20"/>
              </w:rPr>
              <w:t xml:space="preserve">Своевременная постановка на профилактический и диспансерный учет</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5. Мероприятия по вторичной профилактике сердечно-сосудистых заболеваний</w:t>
            </w:r>
          </w:p>
        </w:tc>
      </w:tr>
      <w:tr>
        <w:tblPrEx>
          <w:tblBorders>
            <w:insideH w:val="nil"/>
          </w:tblBorders>
        </w:tblPrEx>
        <w:tc>
          <w:tcPr>
            <w:tcW w:w="702"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Совершенствование системы информационного обмена между сосудистым центром, первичными сосудистыми отделениями и медицинскими организациями первичной медико-санитарной помощи, в том числе с использованием медицинской информационной системы (с учетом требований законодательства о защите персональных данных)</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Директор ГКУЗ "Центр общественного здоровья, медицинской профилактики, медицинской аналитики и информационных технологий" Минздрава КБР, заместитель министра здравоохранения Кабардино-Балкарской Республики, курирующий данное направление,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w:t>
            </w:r>
          </w:p>
        </w:tc>
        <w:tc>
          <w:tcPr>
            <w:tcW w:w="2728" w:type="dxa"/>
            <w:tcBorders>
              <w:bottom w:val="nil"/>
            </w:tcBorders>
          </w:tcPr>
          <w:p>
            <w:pPr>
              <w:pStyle w:val="0"/>
            </w:pPr>
            <w:r>
              <w:rPr>
                <w:sz w:val="20"/>
              </w:rPr>
              <w:t xml:space="preserve">Создана медицинская информационная система с функционалом информационного обмена между медицинскими организациями различных уровней</w:t>
            </w:r>
          </w:p>
        </w:tc>
        <w:tc>
          <w:tcPr>
            <w:tcW w:w="2479" w:type="dxa"/>
            <w:tcBorders>
              <w:bottom w:val="nil"/>
            </w:tcBorders>
          </w:tcPr>
          <w:p>
            <w:pPr>
              <w:pStyle w:val="0"/>
            </w:pPr>
            <w:r>
              <w:rPr>
                <w:sz w:val="20"/>
              </w:rPr>
              <w:t xml:space="preserve">Повышение качества и доступности медицинской помощи больным с сердечно-сосудистой патологией, повышение эффективности работы медицинской организации, обеспечение информационного взаимодействия между сосудистым центром, первичными сосудистыми отделениями и медицинскими организациями первичной медико-санитарной помощи, в среде единого информационного пространства, сформированное в ходе создания ЕГИСЗ</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65"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2</w:t>
            </w:r>
          </w:p>
        </w:tc>
        <w:tc>
          <w:tcPr>
            <w:tcW w:w="2494" w:type="dxa"/>
          </w:tcPr>
          <w:p>
            <w:pPr>
              <w:pStyle w:val="0"/>
            </w:pPr>
            <w:r>
              <w:rPr>
                <w:sz w:val="20"/>
              </w:rPr>
              <w:t xml:space="preserve">Увеличение частоты применения медикаментозных и хирургических, в том числе эндоваскулярных, методов вторичной профилактики болезней системы кровообращения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 руководители медицинских организаций</w:t>
            </w:r>
          </w:p>
        </w:tc>
        <w:tc>
          <w:tcPr>
            <w:tcW w:w="2728" w:type="dxa"/>
          </w:tcPr>
          <w:p>
            <w:pPr>
              <w:pStyle w:val="0"/>
            </w:pPr>
            <w:r>
              <w:rPr>
                <w:sz w:val="20"/>
              </w:rPr>
              <w:t xml:space="preserve">Проведение рентгенэндоваскулярных вмешательств в лечебных целях:</w:t>
            </w:r>
          </w:p>
          <w:p>
            <w:pPr>
              <w:pStyle w:val="0"/>
            </w:pPr>
            <w:r>
              <w:rPr>
                <w:sz w:val="20"/>
              </w:rPr>
              <w:t xml:space="preserve">2021 год - 900 ед.;</w:t>
            </w:r>
          </w:p>
          <w:p>
            <w:pPr>
              <w:pStyle w:val="0"/>
            </w:pPr>
            <w:r>
              <w:rPr>
                <w:sz w:val="20"/>
              </w:rPr>
              <w:t xml:space="preserve">2022 год - 1030 ед.;</w:t>
            </w:r>
          </w:p>
          <w:p>
            <w:pPr>
              <w:pStyle w:val="0"/>
            </w:pPr>
            <w:r>
              <w:rPr>
                <w:sz w:val="20"/>
              </w:rPr>
              <w:t xml:space="preserve">2023 год - 1170 ед.;</w:t>
            </w:r>
          </w:p>
          <w:p>
            <w:pPr>
              <w:pStyle w:val="0"/>
            </w:pPr>
            <w:r>
              <w:rPr>
                <w:sz w:val="20"/>
              </w:rPr>
              <w:t xml:space="preserve">2024 год - 1280 ед.;</w:t>
            </w:r>
          </w:p>
          <w:p>
            <w:pPr>
              <w:pStyle w:val="0"/>
            </w:pPr>
            <w:r>
              <w:rPr>
                <w:sz w:val="20"/>
              </w:rPr>
              <w:t xml:space="preserve">обеспечение в амбулаторных условиях лекарственными препаратами лиц, перенесших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не менее:</w:t>
            </w:r>
          </w:p>
          <w:p>
            <w:pPr>
              <w:pStyle w:val="0"/>
            </w:pPr>
            <w:r>
              <w:rPr>
                <w:sz w:val="20"/>
              </w:rPr>
              <w:t xml:space="preserve">2021 год - 80%;</w:t>
            </w:r>
          </w:p>
          <w:p>
            <w:pPr>
              <w:pStyle w:val="0"/>
            </w:pPr>
            <w:r>
              <w:rPr>
                <w:sz w:val="20"/>
              </w:rPr>
              <w:t xml:space="preserve">2022 год - 85%;</w:t>
            </w:r>
          </w:p>
          <w:p>
            <w:pPr>
              <w:pStyle w:val="0"/>
            </w:pPr>
            <w:r>
              <w:rPr>
                <w:sz w:val="20"/>
              </w:rPr>
              <w:t xml:space="preserve">2023 год - 90%;</w:t>
            </w:r>
          </w:p>
          <w:p>
            <w:pPr>
              <w:pStyle w:val="0"/>
            </w:pPr>
            <w:r>
              <w:rPr>
                <w:sz w:val="20"/>
              </w:rPr>
              <w:t xml:space="preserve">2024 год - 90%</w:t>
            </w:r>
          </w:p>
        </w:tc>
        <w:tc>
          <w:tcPr>
            <w:tcW w:w="2479" w:type="dxa"/>
          </w:tcPr>
          <w:p>
            <w:pPr>
              <w:pStyle w:val="0"/>
            </w:pPr>
            <w:r>
              <w:rPr>
                <w:sz w:val="20"/>
              </w:rPr>
              <w:t xml:space="preserve">Снижение смертности от болезней системы кровообращения до целевых показателей</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Увеличение количества реконструктивных вмешательств в республиканском сосудистом центре на прецеребральных артериях при стенозирующих процессах</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внештатный специалист по рентгенэндоваскулярной диагностике и лечению Минздрава КБР</w:t>
            </w:r>
          </w:p>
        </w:tc>
        <w:tc>
          <w:tcPr>
            <w:tcW w:w="2728" w:type="dxa"/>
          </w:tcPr>
          <w:p>
            <w:pPr>
              <w:pStyle w:val="0"/>
            </w:pPr>
            <w:r>
              <w:rPr>
                <w:sz w:val="20"/>
              </w:rPr>
              <w:t xml:space="preserve">Проведение необходимых обследований в группах риска для диагностики патологии на прецеребральных артериях, в том числе в рамках профилактических медицинских осмотров и диспансеризации определенных групп взрослого населения и своевременное направление на хирургическое вмешательство</w:t>
            </w:r>
          </w:p>
        </w:tc>
        <w:tc>
          <w:tcPr>
            <w:tcW w:w="2479" w:type="dxa"/>
          </w:tcPr>
          <w:p>
            <w:pPr>
              <w:pStyle w:val="0"/>
            </w:pPr>
            <w:r>
              <w:rPr>
                <w:sz w:val="20"/>
              </w:rPr>
              <w:t xml:space="preserve">Снижение смертности и инвалидизации при цереброваскулярных болезнях</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Увеличение количества микрохирургических вмешательств в республиканском сосудистом центре при аневризмах артерий головного мозга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Руководитель республиканского сосудистого центра ГБУЗ "Республиканская клиническая больница" Минздрава КБР, главный внештатный специалист-нейрохирург Минздрава КБР, главный внештатный специалист по рентгенэндоваскулярной диагностике и лечению Минздрава КБР</w:t>
            </w:r>
          </w:p>
        </w:tc>
        <w:tc>
          <w:tcPr>
            <w:tcW w:w="2728" w:type="dxa"/>
          </w:tcPr>
          <w:p>
            <w:pPr>
              <w:pStyle w:val="0"/>
            </w:pPr>
            <w:r>
              <w:rPr>
                <w:sz w:val="20"/>
              </w:rPr>
              <w:t xml:space="preserve">Своевременная диагностика патологии сосудов головного мозга и направление на оперативное вмешательство</w:t>
            </w:r>
          </w:p>
        </w:tc>
        <w:tc>
          <w:tcPr>
            <w:tcW w:w="2479" w:type="dxa"/>
          </w:tcPr>
          <w:p>
            <w:pPr>
              <w:pStyle w:val="0"/>
            </w:pPr>
            <w:r>
              <w:rPr>
                <w:sz w:val="20"/>
              </w:rPr>
              <w:t xml:space="preserve">Снижение смертности и инвалидизации при цереброваскулярных болезнях</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Увеличение количества процедур хирургической реваскуляризации в республиканском сосудистом центре при хронических формах ишемической болезни сердца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 - сердечно-сосудистый хирург Минздрава КБР, главный внештатный специалист по рентгенэндоваскулярной диагностике и лечению</w:t>
            </w:r>
          </w:p>
        </w:tc>
        <w:tc>
          <w:tcPr>
            <w:tcW w:w="2728" w:type="dxa"/>
          </w:tcPr>
          <w:p>
            <w:pPr>
              <w:pStyle w:val="0"/>
            </w:pPr>
            <w:r>
              <w:rPr>
                <w:sz w:val="20"/>
              </w:rPr>
              <w:t xml:space="preserve">Проведение хирургической реваскуляризации в республиканском сосудистом центре всем нуждающимся в данном виде вмешательства и не имеющим противопоказаний к данному оперативному вмешательству</w:t>
            </w:r>
          </w:p>
        </w:tc>
        <w:tc>
          <w:tcPr>
            <w:tcW w:w="2479" w:type="dxa"/>
          </w:tcPr>
          <w:p>
            <w:pPr>
              <w:pStyle w:val="0"/>
            </w:pPr>
            <w:r>
              <w:rPr>
                <w:sz w:val="20"/>
              </w:rPr>
              <w:t xml:space="preserve">Достижение количества чрескожного коронарного вмешательства при хронических формах ишемической болезни сердца в соответствии с целевыми показателями в 2024 году, снижение смертности от ишемической болезни сердца</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6</w:t>
            </w:r>
          </w:p>
        </w:tc>
        <w:tc>
          <w:tcPr>
            <w:tcW w:w="2494" w:type="dxa"/>
          </w:tcPr>
          <w:p>
            <w:pPr>
              <w:pStyle w:val="0"/>
            </w:pPr>
            <w:r>
              <w:rPr>
                <w:sz w:val="20"/>
              </w:rPr>
              <w:t xml:space="preserve">Увеличение охвата реперфузионной терапией пациентов с острым коронарным синдромом с подъемом сегмента ST до 85% преимущественно за счет первичного чрескожного коронарного вмешательства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w:t>
            </w:r>
          </w:p>
        </w:tc>
        <w:tc>
          <w:tcPr>
            <w:tcW w:w="2728" w:type="dxa"/>
          </w:tcPr>
          <w:p>
            <w:pPr>
              <w:pStyle w:val="0"/>
            </w:pPr>
            <w:r>
              <w:rPr>
                <w:sz w:val="20"/>
              </w:rPr>
              <w:t xml:space="preserve">Ежегодный охват реперфузионной терапией пациентов с острым коронарным синдромом с подъемом сегмента ST до 85%</w:t>
            </w:r>
          </w:p>
        </w:tc>
        <w:tc>
          <w:tcPr>
            <w:tcW w:w="2479" w:type="dxa"/>
          </w:tcPr>
          <w:p>
            <w:pPr>
              <w:pStyle w:val="0"/>
            </w:pPr>
            <w:r>
              <w:rPr>
                <w:sz w:val="20"/>
              </w:rPr>
              <w:t xml:space="preserve">Снижение смертности от острых форм ишемической болезни сердца, повышение доступности чрескожного коронарного вмешательства</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7</w:t>
            </w:r>
          </w:p>
        </w:tc>
        <w:tc>
          <w:tcPr>
            <w:tcW w:w="2494" w:type="dxa"/>
          </w:tcPr>
          <w:p>
            <w:pPr>
              <w:pStyle w:val="0"/>
            </w:pPr>
            <w:r>
              <w:rPr>
                <w:sz w:val="20"/>
              </w:rPr>
              <w:t xml:space="preserve">Увеличение количества первичного чрескожного коронарного вмешательства с острым коронарным синдромом с подъемом сегмента ST до 80%</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 - сердечно-сосудистый хирург Минздрава КБР, главный внештатный специалист по рентгенэндоваскулярной диагностике и лечению Минздрава КБР</w:t>
            </w:r>
          </w:p>
        </w:tc>
        <w:tc>
          <w:tcPr>
            <w:tcW w:w="2728" w:type="dxa"/>
          </w:tcPr>
          <w:p>
            <w:pPr>
              <w:pStyle w:val="0"/>
            </w:pPr>
            <w:r>
              <w:rPr>
                <w:sz w:val="20"/>
              </w:rPr>
              <w:t xml:space="preserve">Ежегодный охват первичного чрескожного коронарного вмешательства с острым коронарным синдромом с подъемом сегмента ST до 80%</w:t>
            </w:r>
          </w:p>
        </w:tc>
        <w:tc>
          <w:tcPr>
            <w:tcW w:w="2479" w:type="dxa"/>
          </w:tcPr>
          <w:p>
            <w:pPr>
              <w:pStyle w:val="0"/>
            </w:pPr>
            <w:r>
              <w:rPr>
                <w:sz w:val="20"/>
              </w:rPr>
              <w:t xml:space="preserve">Снижение смертности от острых форм ишемической болезни сердца, повышение доступности чрескожного коронарного вмешательства</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8</w:t>
            </w:r>
          </w:p>
        </w:tc>
        <w:tc>
          <w:tcPr>
            <w:tcW w:w="2494" w:type="dxa"/>
          </w:tcPr>
          <w:p>
            <w:pPr>
              <w:pStyle w:val="0"/>
            </w:pPr>
            <w:r>
              <w:rPr>
                <w:sz w:val="20"/>
              </w:rPr>
              <w:t xml:space="preserve">Увеличение количества первичного чрескожного коронарного вмешательства после тромболитической терапии до 95%</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w:t>
            </w:r>
          </w:p>
        </w:tc>
        <w:tc>
          <w:tcPr>
            <w:tcW w:w="2728" w:type="dxa"/>
          </w:tcPr>
          <w:p>
            <w:pPr>
              <w:pStyle w:val="0"/>
            </w:pPr>
            <w:r>
              <w:rPr>
                <w:sz w:val="20"/>
              </w:rPr>
              <w:t xml:space="preserve">Ежегодный охват первичного чрескожного коронарного вмешательства после тромболитической терапии до 95%</w:t>
            </w:r>
          </w:p>
        </w:tc>
        <w:tc>
          <w:tcPr>
            <w:tcW w:w="2479" w:type="dxa"/>
          </w:tcPr>
          <w:p>
            <w:pPr>
              <w:pStyle w:val="0"/>
            </w:pPr>
            <w:r>
              <w:rPr>
                <w:sz w:val="20"/>
              </w:rPr>
              <w:t xml:space="preserve">Снижение смертности от острых форм ишемической болезни сердца, повышение доступности чрескожного коронарного вмешательства</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9</w:t>
            </w:r>
          </w:p>
        </w:tc>
        <w:tc>
          <w:tcPr>
            <w:tcW w:w="2494" w:type="dxa"/>
          </w:tcPr>
          <w:p>
            <w:pPr>
              <w:pStyle w:val="0"/>
            </w:pPr>
            <w:r>
              <w:rPr>
                <w:sz w:val="20"/>
              </w:rPr>
              <w:t xml:space="preserve">Организация региональной системы управления сердечно-сосудистыми рисками</w:t>
            </w:r>
          </w:p>
        </w:tc>
        <w:tc>
          <w:tcPr>
            <w:tcW w:w="1644" w:type="dxa"/>
          </w:tcPr>
          <w:p>
            <w:pPr>
              <w:pStyle w:val="0"/>
              <w:jc w:val="center"/>
            </w:pPr>
            <w:r>
              <w:rPr>
                <w:sz w:val="20"/>
              </w:rPr>
              <w:t xml:space="preserve">01.10.2021</w:t>
            </w:r>
          </w:p>
        </w:tc>
        <w:tc>
          <w:tcPr>
            <w:tcW w:w="1587" w:type="dxa"/>
          </w:tcPr>
          <w:p>
            <w:pPr>
              <w:pStyle w:val="0"/>
              <w:jc w:val="center"/>
            </w:pPr>
            <w:r>
              <w:rPr>
                <w:sz w:val="20"/>
              </w:rPr>
              <w:t xml:space="preserve">31.12.2021</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w:t>
            </w:r>
          </w:p>
        </w:tc>
        <w:tc>
          <w:tcPr>
            <w:tcW w:w="2728" w:type="dxa"/>
          </w:tcPr>
          <w:p>
            <w:pPr>
              <w:pStyle w:val="0"/>
            </w:pPr>
            <w:r>
              <w:rPr>
                <w:sz w:val="20"/>
              </w:rPr>
              <w:t xml:space="preserve">Разработка и издание нормативно-правового акта</w:t>
            </w:r>
          </w:p>
        </w:tc>
        <w:tc>
          <w:tcPr>
            <w:tcW w:w="2479" w:type="dxa"/>
          </w:tcPr>
          <w:p>
            <w:pPr>
              <w:pStyle w:val="0"/>
            </w:pPr>
            <w:r>
              <w:rPr>
                <w:sz w:val="20"/>
              </w:rPr>
              <w:t xml:space="preserve">Распределение пациентов высокого сердечно-сосудистого риска с хроническими болезнями системы кровообращения с учетом зон ответственности</w:t>
            </w:r>
          </w:p>
        </w:tc>
        <w:tc>
          <w:tcPr>
            <w:tcW w:w="1451" w:type="dxa"/>
          </w:tcPr>
          <w:p>
            <w:pPr>
              <w:pStyle w:val="0"/>
            </w:pPr>
            <w:r>
              <w:rPr>
                <w:sz w:val="20"/>
              </w:rPr>
              <w:t xml:space="preserve">Разовое (неделимое)</w:t>
            </w:r>
          </w:p>
        </w:tc>
      </w:tr>
      <w:tr>
        <w:tc>
          <w:tcPr>
            <w:gridSpan w:val="8"/>
            <w:tcW w:w="15638" w:type="dxa"/>
          </w:tcPr>
          <w:p>
            <w:pPr>
              <w:pStyle w:val="0"/>
              <w:outlineLvl w:val="2"/>
              <w:jc w:val="center"/>
            </w:pPr>
            <w:r>
              <w:rPr>
                <w:sz w:val="20"/>
              </w:rPr>
              <w:t xml:space="preserve">6. Комплекс мер, направленных на совершенствование организации диспансерного наблюдения больных сердечно-сосудистыми заболеваниями</w:t>
            </w:r>
          </w:p>
        </w:tc>
      </w:tr>
      <w:tr>
        <w:tc>
          <w:tcPr>
            <w:tcW w:w="702" w:type="dxa"/>
          </w:tcPr>
          <w:p>
            <w:pPr>
              <w:pStyle w:val="0"/>
              <w:jc w:val="center"/>
            </w:pPr>
            <w:r>
              <w:rPr>
                <w:sz w:val="20"/>
              </w:rPr>
              <w:t xml:space="preserve">1</w:t>
            </w:r>
          </w:p>
        </w:tc>
        <w:tc>
          <w:tcPr>
            <w:tcW w:w="2494" w:type="dxa"/>
          </w:tcPr>
          <w:p>
            <w:pPr>
              <w:pStyle w:val="0"/>
            </w:pPr>
            <w:r>
              <w:rPr>
                <w:sz w:val="20"/>
              </w:rPr>
              <w:t xml:space="preserve">Создание Центра управления рисками на базе ГБУЗ "Кардиологический диспансер" Минздрава КБР</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31.12.2021</w:t>
            </w:r>
          </w:p>
        </w:tc>
        <w:tc>
          <w:tcPr>
            <w:tcW w:w="2553" w:type="dxa"/>
          </w:tcPr>
          <w:p>
            <w:pPr>
              <w:pStyle w:val="0"/>
            </w:pPr>
            <w:r>
              <w:rPr>
                <w:sz w:val="20"/>
              </w:rPr>
              <w:t xml:space="preserve">Главный врач ГБУЗ "Кардиологический диспансер" Минздрава КБР, главный внештатный специалист-кардиолог Минздрава КБР, руководители медицинских организаций</w:t>
            </w:r>
          </w:p>
        </w:tc>
        <w:tc>
          <w:tcPr>
            <w:tcW w:w="2728" w:type="dxa"/>
          </w:tcPr>
          <w:p>
            <w:pPr>
              <w:pStyle w:val="0"/>
            </w:pPr>
            <w:r>
              <w:rPr>
                <w:sz w:val="20"/>
              </w:rPr>
              <w:t xml:space="preserve">Создан Центр управления сердечно-сосудистыми рисками</w:t>
            </w:r>
          </w:p>
        </w:tc>
        <w:tc>
          <w:tcPr>
            <w:tcW w:w="2479" w:type="dxa"/>
          </w:tcPr>
          <w:p>
            <w:pPr>
              <w:pStyle w:val="0"/>
            </w:pPr>
            <w:r>
              <w:rPr>
                <w:sz w:val="20"/>
              </w:rPr>
              <w:t xml:space="preserve">Координация амбулаторной помощи и диспансерного наблюдения пациентов групп высокого риска по сердечно-сосудистым заболеваниям; анализ и мониторинг диспансерного наблюдения пациентов с сердечно - сосудистыми заболеваниями</w:t>
            </w:r>
          </w:p>
        </w:tc>
        <w:tc>
          <w:tcPr>
            <w:tcW w:w="1451" w:type="dxa"/>
          </w:tcPr>
          <w:p>
            <w:pPr>
              <w:pStyle w:val="0"/>
            </w:pPr>
            <w:r>
              <w:rPr>
                <w:sz w:val="20"/>
              </w:rPr>
              <w:t xml:space="preserve">Разовое (неделимое)</w:t>
            </w:r>
          </w:p>
        </w:tc>
      </w:tr>
      <w:tr>
        <w:tc>
          <w:tcPr>
            <w:tcW w:w="702" w:type="dxa"/>
          </w:tcPr>
          <w:p>
            <w:pPr>
              <w:pStyle w:val="0"/>
              <w:jc w:val="center"/>
            </w:pPr>
            <w:r>
              <w:rPr>
                <w:sz w:val="20"/>
              </w:rPr>
              <w:t xml:space="preserve">2</w:t>
            </w:r>
          </w:p>
        </w:tc>
        <w:tc>
          <w:tcPr>
            <w:tcW w:w="2494" w:type="dxa"/>
          </w:tcPr>
          <w:p>
            <w:pPr>
              <w:pStyle w:val="0"/>
            </w:pPr>
            <w:r>
              <w:rPr>
                <w:sz w:val="20"/>
              </w:rPr>
              <w:t xml:space="preserve">Обеспечение эффективного диспансерного наблюдения при болезнях системы кровообращения</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врач ГБУЗ "Межрайонная многопрофильная больница", главный внештатный специалист-кардиолог Минздрава КБР</w:t>
            </w:r>
          </w:p>
        </w:tc>
        <w:tc>
          <w:tcPr>
            <w:tcW w:w="2728" w:type="dxa"/>
          </w:tcPr>
          <w:p>
            <w:pPr>
              <w:pStyle w:val="0"/>
            </w:pPr>
            <w:r>
              <w:rPr>
                <w:sz w:val="20"/>
              </w:rPr>
              <w:t xml:space="preserve">Охват диспансерным наблюдением при болезнях системы кровообращения не менее 80%, динамическое наблюдение в соответствии с </w:t>
            </w:r>
            <w:hyperlink w:history="0" r:id="rId66" w:tooltip="Приказ Минздрава России от 29.03.2019 N 173н &quot;Об утверждении порядка проведения диспансерного наблюдения за взрослыми&quot; (Зарегистрировано в Минюсте России 25.04.2019 N 54513)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29 марта 2019 г. N 173н</w:t>
            </w:r>
          </w:p>
        </w:tc>
        <w:tc>
          <w:tcPr>
            <w:tcW w:w="2479" w:type="dxa"/>
          </w:tcPr>
          <w:p>
            <w:pPr>
              <w:pStyle w:val="0"/>
            </w:pPr>
            <w:r>
              <w:rPr>
                <w:sz w:val="20"/>
              </w:rPr>
              <w:t xml:space="preserve">Снижение числа лиц поступающих в специализированные стационары в тяжелом состоянии, снижение показателя летальности и смертности на дому от болезней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Разработка и внедрение мер по постановке на диспансерное наблюдение пациентов, перенесших высокотехнологичные операции по поводу сердечно-сосудистых заболеваний (аортокоронарное шунтирование, протезирование клапанов, каротидную эндартерэктомию, стентирование коронарных, мозговых и брахиоцефальных артерий, абляции аритмогенных зон при различных нарушениях ритма сердца, имплантацию электрокардиостимуляторов или дефибрилляторов и др.)</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внештатный специалист-кардиолог Минздрава КБР</w:t>
            </w:r>
          </w:p>
        </w:tc>
        <w:tc>
          <w:tcPr>
            <w:tcW w:w="2728" w:type="dxa"/>
          </w:tcPr>
          <w:p>
            <w:pPr>
              <w:pStyle w:val="0"/>
            </w:pPr>
            <w:r>
              <w:rPr>
                <w:sz w:val="20"/>
              </w:rPr>
              <w:t xml:space="preserve">Увеличение охвата диспансерным наблюдением пациентов, перенесших высокотехнологичные операции по поводу сердечно-сосудистых заболеваний, проведение динамического наблюдения, контроль приверженности к лечению</w:t>
            </w:r>
          </w:p>
        </w:tc>
        <w:tc>
          <w:tcPr>
            <w:tcW w:w="2479" w:type="dxa"/>
          </w:tcPr>
          <w:p>
            <w:pPr>
              <w:pStyle w:val="0"/>
            </w:pPr>
            <w:r>
              <w:rPr>
                <w:sz w:val="20"/>
              </w:rPr>
              <w:t xml:space="preserve">Снижение смертности после проведенных оперативных вмешательств, увеличение продолжительности жизни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Реализация программы льготного лекарственного обеспечения пациентов с сердечно-сосудистыми заболеваниями, находящихся на диспансерном наблюдении</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внештатный специалист-кардиолог Минздрава КБР, главный внештатный специалист-невролог Минздрава КБР</w:t>
            </w:r>
          </w:p>
        </w:tc>
        <w:tc>
          <w:tcPr>
            <w:tcW w:w="2728" w:type="dxa"/>
          </w:tcPr>
          <w:p>
            <w:pPr>
              <w:pStyle w:val="0"/>
            </w:pPr>
            <w:r>
              <w:rPr>
                <w:sz w:val="20"/>
              </w:rPr>
              <w:t xml:space="preserve">Обеспечение лиц, перенесших острое нарушение мозгового кровообращения, инфаркт миокарда, оперативные вмешательства при сердечно-сосудистых заболеваниях лекарственными препаратами в амбулаторных условиях</w:t>
            </w:r>
          </w:p>
        </w:tc>
        <w:tc>
          <w:tcPr>
            <w:tcW w:w="2479" w:type="dxa"/>
          </w:tcPr>
          <w:p>
            <w:pPr>
              <w:pStyle w:val="0"/>
            </w:pPr>
            <w:r>
              <w:rPr>
                <w:sz w:val="20"/>
              </w:rPr>
              <w:t xml:space="preserve">Снижение числа лиц поступающих в специализированные стационары в тяжелом состоянии, снижение показателя летальности и смертности на дому от болезней системы кровообращения</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7. Комплекс мер, направленных на совершенствование оказания скорой медицинской помощи при болезнях системы кровообращения</w:t>
            </w:r>
          </w:p>
        </w:tc>
      </w:tr>
      <w:tr>
        <w:tc>
          <w:tcPr>
            <w:tcW w:w="702" w:type="dxa"/>
          </w:tcPr>
          <w:p>
            <w:pPr>
              <w:pStyle w:val="0"/>
              <w:jc w:val="center"/>
            </w:pPr>
            <w:r>
              <w:rPr>
                <w:sz w:val="20"/>
              </w:rPr>
              <w:t xml:space="preserve">1</w:t>
            </w:r>
          </w:p>
        </w:tc>
        <w:tc>
          <w:tcPr>
            <w:tcW w:w="2494" w:type="dxa"/>
          </w:tcPr>
          <w:p>
            <w:pPr>
              <w:pStyle w:val="0"/>
            </w:pPr>
            <w:r>
              <w:rPr>
                <w:sz w:val="20"/>
              </w:rPr>
              <w:t xml:space="preserve">Усовершенствование организации службы скорой медицинской помощи путем создания единой региональной диспетчерской службы скорой медицинской помощи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31.12.2022</w:t>
            </w:r>
          </w:p>
        </w:tc>
        <w:tc>
          <w:tcPr>
            <w:tcW w:w="2553" w:type="dxa"/>
          </w:tcPr>
          <w:p>
            <w:pPr>
              <w:pStyle w:val="0"/>
            </w:pPr>
            <w:r>
              <w:rPr>
                <w:sz w:val="20"/>
              </w:rPr>
              <w:t xml:space="preserve">Руководитель ГБУЗ "Кабардино-Балкарский центр медицины катастроф и скорой медицинской помощи" Минздрава КБР</w:t>
            </w:r>
          </w:p>
        </w:tc>
        <w:tc>
          <w:tcPr>
            <w:tcW w:w="2728" w:type="dxa"/>
          </w:tcPr>
          <w:p>
            <w:pPr>
              <w:pStyle w:val="0"/>
            </w:pPr>
            <w:r>
              <w:rPr>
                <w:sz w:val="20"/>
              </w:rPr>
              <w:t xml:space="preserve">Создана единая региональная диспетчерская служба скорой медицинской помощи</w:t>
            </w:r>
          </w:p>
        </w:tc>
        <w:tc>
          <w:tcPr>
            <w:tcW w:w="2479" w:type="dxa"/>
          </w:tcPr>
          <w:p>
            <w:pPr>
              <w:pStyle w:val="0"/>
            </w:pPr>
            <w:r>
              <w:rPr>
                <w:sz w:val="20"/>
              </w:rPr>
              <w:t xml:space="preserve">Централизация ресурсов скорой медицинской помощи, обеспечение рекомендованных временных нормативов оказания скорой медицинской помощи при острых формах болезней системы кровообращения, в том числе воздушными судами</w:t>
            </w:r>
          </w:p>
        </w:tc>
        <w:tc>
          <w:tcPr>
            <w:tcW w:w="1451" w:type="dxa"/>
          </w:tcPr>
          <w:p>
            <w:pPr>
              <w:pStyle w:val="0"/>
            </w:pPr>
            <w:r>
              <w:rPr>
                <w:sz w:val="20"/>
              </w:rPr>
              <w:t xml:space="preserve">Разовое (неделимое)</w:t>
            </w:r>
          </w:p>
        </w:tc>
      </w:tr>
      <w:tr>
        <w:tc>
          <w:tcPr>
            <w:tcW w:w="702" w:type="dxa"/>
          </w:tcPr>
          <w:p>
            <w:pPr>
              <w:pStyle w:val="0"/>
              <w:jc w:val="center"/>
            </w:pPr>
            <w:r>
              <w:rPr>
                <w:sz w:val="20"/>
              </w:rPr>
              <w:t xml:space="preserve">2</w:t>
            </w:r>
          </w:p>
        </w:tc>
        <w:tc>
          <w:tcPr>
            <w:tcW w:w="2494" w:type="dxa"/>
          </w:tcPr>
          <w:p>
            <w:pPr>
              <w:pStyle w:val="0"/>
            </w:pPr>
            <w:r>
              <w:rPr>
                <w:sz w:val="20"/>
              </w:rPr>
              <w:t xml:space="preserve">Проведение анализа действующих схем маршрутизации пациентов при организации транспортировки бригадами скорой медицинской помощи пациентов с сердечно-сосудистыми заболеваниями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Заведующий отделом контроля качества медицинской помощи и клинико-экспертной работы ГБУЗ "Кабардино-Балкарский центр медицины катастроф и скорой медицинской помощи" Минздрава КБР, заместитель директора по оперативной работе - начальник оперативно-диспетчерского отдела ГБУЗ "Кабардино-Балкарский центр медицины катастроф и скорой медицинской помощи" Минздрава КБР</w:t>
            </w:r>
          </w:p>
        </w:tc>
        <w:tc>
          <w:tcPr>
            <w:tcW w:w="2728" w:type="dxa"/>
          </w:tcPr>
          <w:p>
            <w:pPr>
              <w:pStyle w:val="0"/>
            </w:pPr>
            <w:r>
              <w:rPr>
                <w:sz w:val="20"/>
              </w:rPr>
              <w:t xml:space="preserve">Проведен ежегодный анализ маршрутизации больных с сосудистыми заболеваниями с внесением изменений в приказы Минздрава КБР при необходимости</w:t>
            </w:r>
          </w:p>
        </w:tc>
        <w:tc>
          <w:tcPr>
            <w:tcW w:w="2479" w:type="dxa"/>
          </w:tcPr>
          <w:p>
            <w:pPr>
              <w:pStyle w:val="0"/>
            </w:pPr>
            <w:r>
              <w:rPr>
                <w:sz w:val="20"/>
              </w:rPr>
              <w:t xml:space="preserve">Снижение доли непрофильных госпитализаций при остром коронарном синдроме и остром нарушении мозгового кровообращения на 3% к 2024 году</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Усиление контроля за соблюдением схем маршрутизации при остром коронарном синдроме и остром нарушении мозгового кровообращения, утвержденных приказами Министерства здравоохранения Кабардино-Балкарской Республики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Заведующий отделом контроля качества медицинской помощи и клинико-экспертной работы ГБУЗ "Кабардино-Балкарский центр медицины катастроф и скорой медицинской помощи" Минздрава КБР, начальник контрольно-ревизионного отдела Минздрава КБР</w:t>
            </w:r>
          </w:p>
        </w:tc>
        <w:tc>
          <w:tcPr>
            <w:tcW w:w="2728" w:type="dxa"/>
          </w:tcPr>
          <w:p>
            <w:pPr>
              <w:pStyle w:val="0"/>
            </w:pPr>
            <w:r>
              <w:rPr>
                <w:sz w:val="20"/>
              </w:rPr>
              <w:t xml:space="preserve">Проведение проверочных мероприятий в рамках ведомственного контроля за соблюдением схем маршрутизации, утвержденных приказами Министерства здравоохранения Кабардино-Балкарской Республики</w:t>
            </w:r>
          </w:p>
        </w:tc>
        <w:tc>
          <w:tcPr>
            <w:tcW w:w="2479" w:type="dxa"/>
          </w:tcPr>
          <w:p>
            <w:pPr>
              <w:pStyle w:val="0"/>
            </w:pPr>
            <w:r>
              <w:rPr>
                <w:sz w:val="20"/>
              </w:rPr>
              <w:t xml:space="preserve">Снижение доли непрофильных госпитализаций при остром коронарном синдроме и остром нарушении мозгового кровообращения на 3% к 2024 году</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Функционирование круглосуточных врачебных постов дистанционного консультирования при ГБУЗ "Республиканская клиническая больница" Минздрава КБР и ГБУЗ "Кардиологический диспансер" Минздрава КБР, включая теле-ЭКГ</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"Республиканская клиническая больница" Минздрава КБР, главный врач ГБУЗ "Кардиологический диспансер" Минздрава КБР</w:t>
            </w:r>
          </w:p>
        </w:tc>
        <w:tc>
          <w:tcPr>
            <w:tcW w:w="2728" w:type="dxa"/>
          </w:tcPr>
          <w:p>
            <w:pPr>
              <w:pStyle w:val="0"/>
            </w:pPr>
            <w:r>
              <w:rPr>
                <w:sz w:val="20"/>
              </w:rPr>
              <w:t xml:space="preserve">При ГБУЗ "Республиканская клиническая больница" Минздрава КБР и ГБУЗ "Кардиологический диспансер" Минздрава КБР функционируют круглосуточные врачебные посты дистанционного консультирования, включая теле-ЭКГ</w:t>
            </w:r>
          </w:p>
        </w:tc>
        <w:tc>
          <w:tcPr>
            <w:tcW w:w="2479" w:type="dxa"/>
          </w:tcPr>
          <w:p>
            <w:pPr>
              <w:pStyle w:val="0"/>
            </w:pPr>
            <w:r>
              <w:rPr>
                <w:sz w:val="20"/>
              </w:rPr>
              <w:t xml:space="preserve">Повышение качества оказания медицинской помощи, обеспечение возможности дистанционной расшифровки электрокардиограммы бригад скорой медицинской помощи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Проведение обучающих мероприятий по проведению тромболитической терапии с врачами-специалистами скорой медицинской помощи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специалист-невролог Минздрава КБР, главный внештатный специалист-кардиолог Минздрава КБР, заведующий отделом контроля качества медицинской помощи и клинико-экспертной работы ГБУЗ "Кабардино-Балкарский центр медицины катастроф и скорой медицинской помощи" Минздрава КБР</w:t>
            </w:r>
          </w:p>
        </w:tc>
        <w:tc>
          <w:tcPr>
            <w:tcW w:w="2728" w:type="dxa"/>
          </w:tcPr>
          <w:p>
            <w:pPr>
              <w:pStyle w:val="0"/>
            </w:pPr>
            <w:r>
              <w:rPr>
                <w:sz w:val="20"/>
              </w:rPr>
              <w:t xml:space="preserve">Проведено не менее 4 обучающих мероприятий по проведению тромболитической терапии с врачами-специалистами скорой медицинской помощи</w:t>
            </w:r>
          </w:p>
        </w:tc>
        <w:tc>
          <w:tcPr>
            <w:tcW w:w="2479" w:type="dxa"/>
          </w:tcPr>
          <w:p>
            <w:pPr>
              <w:pStyle w:val="0"/>
            </w:pPr>
            <w:r>
              <w:rPr>
                <w:sz w:val="20"/>
              </w:rPr>
              <w:t xml:space="preserve">Увеличение доли догоспитальной тромболитической терапии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6</w:t>
            </w:r>
          </w:p>
        </w:tc>
        <w:tc>
          <w:tcPr>
            <w:tcW w:w="2494" w:type="dxa"/>
          </w:tcPr>
          <w:p>
            <w:pPr>
              <w:pStyle w:val="0"/>
            </w:pPr>
            <w:r>
              <w:rPr>
                <w:sz w:val="20"/>
              </w:rPr>
              <w:t xml:space="preserve">Выполнение догоспитальной тромболитической терапии при остром инфаркте миокарда при наличии медицинских показаний</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Заместитель директора по скорой медицинской помощи ГБУЗ "Кабардино-Балкарский центр медицины катастроф и скорой медицинской помощи" Минздрава КБР</w:t>
            </w:r>
          </w:p>
        </w:tc>
        <w:tc>
          <w:tcPr>
            <w:tcW w:w="2728" w:type="dxa"/>
          </w:tcPr>
          <w:p>
            <w:pPr>
              <w:pStyle w:val="0"/>
            </w:pPr>
            <w:r>
              <w:rPr>
                <w:sz w:val="20"/>
              </w:rPr>
              <w:t xml:space="preserve">Проведение догоспитальной тромболитической терапии в отдаленных населенных пунктах республики при наличии показаний</w:t>
            </w:r>
          </w:p>
        </w:tc>
        <w:tc>
          <w:tcPr>
            <w:tcW w:w="2479" w:type="dxa"/>
          </w:tcPr>
          <w:p>
            <w:pPr>
              <w:pStyle w:val="0"/>
            </w:pPr>
            <w:r>
              <w:rPr>
                <w:sz w:val="20"/>
              </w:rPr>
              <w:t xml:space="preserve">Снижение смертности от инфаркта миокарда до 11,7 случая на 100 тыс. населения к 2024 году</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8. Развитие структуры специализированной, в том числе высокотехнологичной медицинской помощи</w:t>
            </w:r>
          </w:p>
        </w:tc>
      </w:tr>
      <w:tr>
        <w:tblPrEx>
          <w:tblBorders>
            <w:insideH w:val="nil"/>
          </w:tblBorders>
        </w:tblPrEx>
        <w:tc>
          <w:tcPr>
            <w:tcW w:w="702"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Переоснащение (дооснащение) регионального сосудистого центра ГБУЗ "Республиканская клиническая больница" Минздрава КБР</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начальник отдела материально-технического обеспечения Минздрава КБР</w:t>
            </w:r>
          </w:p>
        </w:tc>
        <w:tc>
          <w:tcPr>
            <w:tcW w:w="2728" w:type="dxa"/>
            <w:tcBorders>
              <w:bottom w:val="nil"/>
            </w:tcBorders>
          </w:tcPr>
          <w:p>
            <w:pPr>
              <w:pStyle w:val="0"/>
            </w:pPr>
            <w:r>
              <w:rPr>
                <w:sz w:val="20"/>
              </w:rPr>
              <w:t xml:space="preserve">Закуплено медицинское оборудование для Республиканского сосудистого центра:</w:t>
            </w:r>
          </w:p>
          <w:p>
            <w:pPr>
              <w:pStyle w:val="0"/>
            </w:pPr>
            <w:r>
              <w:rPr>
                <w:sz w:val="20"/>
              </w:rPr>
              <w:t xml:space="preserve">2021 год - 1 ед.;</w:t>
            </w:r>
          </w:p>
          <w:p>
            <w:pPr>
              <w:pStyle w:val="0"/>
            </w:pPr>
            <w:r>
              <w:rPr>
                <w:sz w:val="20"/>
              </w:rPr>
              <w:t xml:space="preserve">2022 год - 7 ед.;</w:t>
            </w:r>
          </w:p>
          <w:p>
            <w:pPr>
              <w:pStyle w:val="0"/>
            </w:pPr>
            <w:r>
              <w:rPr>
                <w:sz w:val="20"/>
              </w:rPr>
              <w:t xml:space="preserve">2023 год - 1 ед.;</w:t>
            </w:r>
          </w:p>
          <w:p>
            <w:pPr>
              <w:pStyle w:val="0"/>
            </w:pPr>
            <w:r>
              <w:rPr>
                <w:sz w:val="20"/>
              </w:rPr>
              <w:t xml:space="preserve">2024 год - 1 ед.</w:t>
            </w:r>
          </w:p>
        </w:tc>
        <w:tc>
          <w:tcPr>
            <w:tcW w:w="2479" w:type="dxa"/>
            <w:tcBorders>
              <w:bottom w:val="nil"/>
            </w:tcBorders>
          </w:tcPr>
          <w:p>
            <w:pPr>
              <w:pStyle w:val="0"/>
            </w:pPr>
            <w:r>
              <w:rPr>
                <w:sz w:val="20"/>
              </w:rPr>
              <w:t xml:space="preserve">Проведено переоснащение/дооснащение регионального сосудистого центра в соответствии с порядком оказания медицинской помощи больным с острыми нарушениями мозгового кровообращения</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(п. 1 в ред. </w:t>
            </w:r>
            <w:hyperlink w:history="0" r:id="rId67"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2</w:t>
            </w:r>
          </w:p>
        </w:tc>
        <w:tc>
          <w:tcPr>
            <w:tcW w:w="2494" w:type="dxa"/>
          </w:tcPr>
          <w:p>
            <w:pPr>
              <w:pStyle w:val="0"/>
            </w:pPr>
            <w:r>
              <w:rPr>
                <w:sz w:val="20"/>
              </w:rPr>
              <w:t xml:space="preserve">Подготовка помещений в ГБУЗ "Республиканская клиническая больница" Минздрава КБР для установки необходимого медицинского оборудования</w:t>
            </w:r>
          </w:p>
        </w:tc>
        <w:tc>
          <w:tcPr>
            <w:tcW w:w="1644" w:type="dxa"/>
          </w:tcPr>
          <w:p>
            <w:pPr>
              <w:pStyle w:val="0"/>
              <w:jc w:val="center"/>
            </w:pPr>
            <w:r>
              <w:rPr>
                <w:sz w:val="20"/>
              </w:rPr>
              <w:t xml:space="preserve">01.07.2021</w:t>
            </w:r>
          </w:p>
        </w:tc>
        <w:tc>
          <w:tcPr>
            <w:tcW w:w="1587" w:type="dxa"/>
          </w:tcPr>
          <w:p>
            <w:pPr>
              <w:pStyle w:val="0"/>
              <w:jc w:val="center"/>
            </w:pPr>
            <w:r>
              <w:rPr>
                <w:sz w:val="20"/>
              </w:rPr>
              <w:t xml:space="preserve">31.12.2021</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начальник отдела материально-технического обеспечения Минздрава КБР, главный врач ГБУЗ "Республиканская клиническая больница" Минздрава КБР</w:t>
            </w:r>
          </w:p>
        </w:tc>
        <w:tc>
          <w:tcPr>
            <w:tcW w:w="2728" w:type="dxa"/>
          </w:tcPr>
          <w:p>
            <w:pPr>
              <w:pStyle w:val="0"/>
            </w:pPr>
            <w:r>
              <w:rPr>
                <w:sz w:val="20"/>
              </w:rPr>
              <w:t xml:space="preserve">Подготовлены помещения для установки оборудования в ГБУЗ "Республиканская клиническая больница" Минздрава КБР</w:t>
            </w:r>
          </w:p>
        </w:tc>
        <w:tc>
          <w:tcPr>
            <w:tcW w:w="2479" w:type="dxa"/>
          </w:tcPr>
          <w:p>
            <w:pPr>
              <w:pStyle w:val="0"/>
            </w:pPr>
            <w:r>
              <w:rPr>
                <w:sz w:val="20"/>
              </w:rPr>
              <w:t xml:space="preserve">Проведена подготовка помещений для установки медицинского оборудования с учетом требований безопасности в соответствии с законодательством Российской Федерации</w:t>
            </w:r>
          </w:p>
        </w:tc>
        <w:tc>
          <w:tcPr>
            <w:tcW w:w="1451" w:type="dxa"/>
          </w:tcPr>
          <w:p>
            <w:pPr>
              <w:pStyle w:val="0"/>
            </w:pPr>
            <w:r>
              <w:rPr>
                <w:sz w:val="20"/>
              </w:rPr>
              <w:t xml:space="preserve">Разовое (неделимое)</w:t>
            </w:r>
          </w:p>
        </w:tc>
      </w:tr>
      <w:tr>
        <w:tc>
          <w:tcPr>
            <w:tcW w:w="702" w:type="dxa"/>
          </w:tcPr>
          <w:p>
            <w:pPr>
              <w:pStyle w:val="0"/>
              <w:jc w:val="center"/>
            </w:pPr>
            <w:r>
              <w:rPr>
                <w:sz w:val="20"/>
              </w:rPr>
              <w:t xml:space="preserve">3</w:t>
            </w:r>
          </w:p>
        </w:tc>
        <w:tc>
          <w:tcPr>
            <w:tcW w:w="2494" w:type="dxa"/>
          </w:tcPr>
          <w:p>
            <w:pPr>
              <w:pStyle w:val="0"/>
            </w:pPr>
            <w:r>
              <w:rPr>
                <w:sz w:val="20"/>
              </w:rPr>
              <w:t xml:space="preserve">Переоснащение (дооснащение) первичных сосудистых отделений ГБУЗ "Городская клиническая больница N 1" (ПСО N 1), ГБУЗ "Центральная районная больница" г.о. Прохладный и Прохладненского муниципального района (ПСО N 2)</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материально-технического обеспечения Минздрава КБР, заместитель министра здравоохранения Кабардино-Балкарской Республики, курирующий данное направление</w:t>
            </w:r>
          </w:p>
        </w:tc>
        <w:tc>
          <w:tcPr>
            <w:tcW w:w="2728" w:type="dxa"/>
          </w:tcPr>
          <w:p>
            <w:pPr>
              <w:pStyle w:val="0"/>
            </w:pPr>
            <w:r>
              <w:rPr>
                <w:sz w:val="20"/>
              </w:rPr>
              <w:t xml:space="preserve">Закуплено медицинское оборудование для первичных сосудистых отделений:</w:t>
            </w:r>
          </w:p>
          <w:p>
            <w:pPr>
              <w:pStyle w:val="0"/>
            </w:pPr>
            <w:r>
              <w:rPr>
                <w:sz w:val="20"/>
              </w:rPr>
              <w:t xml:space="preserve">2021 год - 2 ед.;</w:t>
            </w:r>
          </w:p>
          <w:p>
            <w:pPr>
              <w:pStyle w:val="0"/>
            </w:pPr>
            <w:r>
              <w:rPr>
                <w:sz w:val="20"/>
              </w:rPr>
              <w:t xml:space="preserve">2022 год - 2 ед.;</w:t>
            </w:r>
          </w:p>
          <w:p>
            <w:pPr>
              <w:pStyle w:val="0"/>
            </w:pPr>
            <w:r>
              <w:rPr>
                <w:sz w:val="20"/>
              </w:rPr>
              <w:t xml:space="preserve">2023 год - 2 ед.;</w:t>
            </w:r>
          </w:p>
          <w:p>
            <w:pPr>
              <w:pStyle w:val="0"/>
            </w:pPr>
            <w:r>
              <w:rPr>
                <w:sz w:val="20"/>
              </w:rPr>
              <w:t xml:space="preserve">2024 год - 2 ед.</w:t>
            </w:r>
          </w:p>
        </w:tc>
        <w:tc>
          <w:tcPr>
            <w:tcW w:w="2479" w:type="dxa"/>
          </w:tcPr>
          <w:p>
            <w:pPr>
              <w:pStyle w:val="0"/>
            </w:pPr>
            <w:r>
              <w:rPr>
                <w:sz w:val="20"/>
              </w:rPr>
              <w:t xml:space="preserve">Проведено переоснащение/дооснащение первичных сосудистых отделений в соответствии с порядком оказания медицинской помощи больным с острыми нарушениями мозгового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Подготовка помещений в ГБУЗ "Городская клиническая больница N 1" для установки необходимого медицинского оборудования</w:t>
            </w:r>
          </w:p>
        </w:tc>
        <w:tc>
          <w:tcPr>
            <w:tcW w:w="1644" w:type="dxa"/>
          </w:tcPr>
          <w:p>
            <w:pPr>
              <w:pStyle w:val="0"/>
              <w:jc w:val="center"/>
            </w:pPr>
            <w:r>
              <w:rPr>
                <w:sz w:val="20"/>
              </w:rPr>
              <w:t xml:space="preserve">01.01.2022</w:t>
            </w:r>
          </w:p>
        </w:tc>
        <w:tc>
          <w:tcPr>
            <w:tcW w:w="1587" w:type="dxa"/>
          </w:tcPr>
          <w:p>
            <w:pPr>
              <w:pStyle w:val="0"/>
              <w:jc w:val="center"/>
            </w:pPr>
            <w:r>
              <w:rPr>
                <w:sz w:val="20"/>
              </w:rPr>
              <w:t xml:space="preserve">31.12.2022</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начальник отдела материально-технического обеспечения Минздрава КБР, главный врач ГБУЗ "Городская клиническая больница N 1"</w:t>
            </w:r>
          </w:p>
        </w:tc>
        <w:tc>
          <w:tcPr>
            <w:tcW w:w="2728" w:type="dxa"/>
          </w:tcPr>
          <w:p>
            <w:pPr>
              <w:pStyle w:val="0"/>
            </w:pPr>
            <w:r>
              <w:rPr>
                <w:sz w:val="20"/>
              </w:rPr>
              <w:t xml:space="preserve">Подготовлены помещения для установки оборудования в ГБУЗ "Городская клиническая больница N 1"</w:t>
            </w:r>
          </w:p>
        </w:tc>
        <w:tc>
          <w:tcPr>
            <w:tcW w:w="2479" w:type="dxa"/>
          </w:tcPr>
          <w:p>
            <w:pPr>
              <w:pStyle w:val="0"/>
            </w:pPr>
            <w:r>
              <w:rPr>
                <w:sz w:val="20"/>
              </w:rPr>
              <w:t xml:space="preserve">Проведена подготовка помещений для установки медицинского оборудования с учетом требований безопасности в соответствии с законодательством Российской Федерации</w:t>
            </w:r>
          </w:p>
        </w:tc>
        <w:tc>
          <w:tcPr>
            <w:tcW w:w="1451" w:type="dxa"/>
          </w:tcPr>
          <w:p>
            <w:pPr>
              <w:pStyle w:val="0"/>
            </w:pPr>
            <w:r>
              <w:rPr>
                <w:sz w:val="20"/>
              </w:rPr>
              <w:t xml:space="preserve">Разовое (неделимое)</w:t>
            </w:r>
          </w:p>
        </w:tc>
      </w:tr>
      <w:tr>
        <w:tblPrEx>
          <w:tblBorders>
            <w:insideH w:val="nil"/>
          </w:tblBorders>
        </w:tblPrEx>
        <w:tc>
          <w:tcPr>
            <w:tcW w:w="702" w:type="dxa"/>
            <w:tcBorders>
              <w:bottom w:val="nil"/>
            </w:tcBorders>
          </w:tcPr>
          <w:p>
            <w:pPr>
              <w:pStyle w:val="0"/>
              <w:jc w:val="center"/>
            </w:pPr>
            <w:r>
              <w:rPr>
                <w:sz w:val="20"/>
              </w:rPr>
              <w:t xml:space="preserve">5</w:t>
            </w:r>
          </w:p>
        </w:tc>
        <w:tc>
          <w:tcPr>
            <w:tcW w:w="2494" w:type="dxa"/>
            <w:tcBorders>
              <w:bottom w:val="nil"/>
            </w:tcBorders>
          </w:tcPr>
          <w:p>
            <w:pPr>
              <w:pStyle w:val="0"/>
            </w:pPr>
            <w:r>
              <w:rPr>
                <w:sz w:val="20"/>
              </w:rPr>
              <w:t xml:space="preserve">Переоснащение (дооснащение) регионального сосудистого центра ГБУЗ "Кардиологический диспансер" Минздрава КБР, подготовка помещений для установки приобретенного медицинского оборудования</w:t>
            </w:r>
          </w:p>
        </w:tc>
        <w:tc>
          <w:tcPr>
            <w:tcW w:w="1644" w:type="dxa"/>
            <w:tcBorders>
              <w:bottom w:val="nil"/>
            </w:tcBorders>
          </w:tcPr>
          <w:p>
            <w:pPr>
              <w:pStyle w:val="0"/>
              <w:jc w:val="center"/>
            </w:pPr>
            <w:r>
              <w:rPr>
                <w:sz w:val="20"/>
              </w:rPr>
              <w:t xml:space="preserve">01.01.2024</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начальник отдела материально-технического обеспечения Минздрава КБР, главный врач ГБУЗ "Кардиологический диспансер" Минздрава КБР</w:t>
            </w:r>
          </w:p>
        </w:tc>
        <w:tc>
          <w:tcPr>
            <w:tcW w:w="2728" w:type="dxa"/>
            <w:tcBorders>
              <w:bottom w:val="nil"/>
            </w:tcBorders>
          </w:tcPr>
          <w:p>
            <w:pPr>
              <w:pStyle w:val="0"/>
            </w:pPr>
            <w:r>
              <w:rPr>
                <w:sz w:val="20"/>
              </w:rPr>
              <w:t xml:space="preserve">Закуплено медицинское оборудование для регионального сосудистого центра ГБУЗ "Кардиологический диспансер" Минздрава КБР:</w:t>
            </w:r>
          </w:p>
          <w:p>
            <w:pPr>
              <w:pStyle w:val="0"/>
            </w:pPr>
            <w:r>
              <w:rPr>
                <w:sz w:val="20"/>
              </w:rPr>
              <w:t xml:space="preserve">2023 год - 1 ед.,</w:t>
            </w:r>
          </w:p>
          <w:p>
            <w:pPr>
              <w:pStyle w:val="0"/>
            </w:pPr>
            <w:r>
              <w:rPr>
                <w:sz w:val="20"/>
              </w:rPr>
              <w:t xml:space="preserve">2024 год - 1 ед.</w:t>
            </w:r>
          </w:p>
          <w:p>
            <w:pPr>
              <w:pStyle w:val="0"/>
            </w:pPr>
            <w:r>
              <w:rPr>
                <w:sz w:val="20"/>
              </w:rPr>
              <w:t xml:space="preserve">Подготовлены помещения для установки медицинского оборудования</w:t>
            </w:r>
          </w:p>
        </w:tc>
        <w:tc>
          <w:tcPr>
            <w:tcW w:w="2479" w:type="dxa"/>
            <w:tcBorders>
              <w:bottom w:val="nil"/>
            </w:tcBorders>
          </w:tcPr>
          <w:p>
            <w:pPr>
              <w:pStyle w:val="0"/>
            </w:pPr>
            <w:r>
              <w:rPr>
                <w:sz w:val="20"/>
              </w:rPr>
              <w:t xml:space="preserve">Проведено переоснащение/дооснащение регионального сосудистого центра в соответствии с порядком оказания медицинской помощи больным с острыми нарушениями мозгового кровообращения, подготовка помещений для установки медицинского оборудования с учетом требований безопасности в соответствии с законодательством Российской Федерации</w:t>
            </w:r>
          </w:p>
        </w:tc>
        <w:tc>
          <w:tcPr>
            <w:tcW w:w="1451" w:type="dxa"/>
            <w:tcBorders>
              <w:bottom w:val="nil"/>
            </w:tcBorders>
          </w:tcPr>
          <w:p>
            <w:pPr>
              <w:pStyle w:val="0"/>
            </w:pPr>
            <w:r>
              <w:rPr>
                <w:sz w:val="20"/>
              </w:rPr>
              <w:t xml:space="preserve">Разовое (неделимое)</w:t>
            </w:r>
          </w:p>
        </w:tc>
      </w:tr>
      <w:tr>
        <w:tblPrEx>
          <w:tblBorders>
            <w:insideH w:val="nil"/>
          </w:tblBorders>
        </w:tblPrEx>
        <w:tc>
          <w:tcPr>
            <w:gridSpan w:val="8"/>
            <w:tcW w:w="15638" w:type="dxa"/>
            <w:tcBorders>
              <w:top w:val="nil"/>
            </w:tcBorders>
          </w:tcPr>
          <w:p>
            <w:pPr>
              <w:pStyle w:val="0"/>
              <w:jc w:val="both"/>
            </w:pPr>
            <w:r>
              <w:rPr>
                <w:sz w:val="20"/>
              </w:rPr>
              <w:t xml:space="preserve">(п. 5 в ред. </w:t>
            </w:r>
            <w:hyperlink w:history="0" r:id="rId68"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6</w:t>
            </w:r>
          </w:p>
        </w:tc>
        <w:tc>
          <w:tcPr>
            <w:tcW w:w="2494" w:type="dxa"/>
          </w:tcPr>
          <w:p>
            <w:pPr>
              <w:pStyle w:val="0"/>
            </w:pPr>
            <w:r>
              <w:rPr>
                <w:sz w:val="20"/>
              </w:rPr>
              <w:t xml:space="preserve">Увеличение количества рентгенэндоваскулярных вмешательств пациентам при остром коронарном синдроме, в том числе:</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внештатный специалист по рентгенэндоваскулярной диагностике и лечению Минздрава КБР, главный внештатный специалист - сердечно-сосудистый хирург Минздрава КБР</w:t>
            </w:r>
          </w:p>
        </w:tc>
        <w:tc>
          <w:tcPr>
            <w:tcW w:w="2728" w:type="dxa"/>
          </w:tcPr>
          <w:p>
            <w:pPr>
              <w:pStyle w:val="0"/>
            </w:pPr>
            <w:r>
              <w:rPr>
                <w:sz w:val="20"/>
              </w:rPr>
              <w:t xml:space="preserve">Хирургическая реваскуляризация проведена не менее 60% случаях при остром коронарном синдроме с подъемом сегмента ST и не менее 35% случаях при остром коронарном синдроме без подъема сегмента ST</w:t>
            </w:r>
          </w:p>
        </w:tc>
        <w:tc>
          <w:tcPr>
            <w:tcW w:w="2479" w:type="dxa"/>
          </w:tcPr>
          <w:p>
            <w:pPr>
              <w:pStyle w:val="0"/>
            </w:pPr>
            <w:r>
              <w:rPr>
                <w:sz w:val="20"/>
              </w:rPr>
              <w:t xml:space="preserve">Улучшение качества жизни пациента и увеличение продолжительности жизни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7</w:t>
            </w:r>
          </w:p>
        </w:tc>
        <w:tc>
          <w:tcPr>
            <w:tcW w:w="2494" w:type="dxa"/>
          </w:tcPr>
          <w:p>
            <w:pPr>
              <w:pStyle w:val="0"/>
            </w:pPr>
            <w:r>
              <w:rPr>
                <w:sz w:val="20"/>
              </w:rPr>
              <w:t xml:space="preserve">Обеспечение круглосуточной работы отделения рентгенэндоваскулярной хирургии в ГБУЗ "Республиканская клиническая больница" Минздрава КБР и ГБУЗ "Кардиологический диспансер" Минздрава КБР</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"Республиканская клиническая больница" Минздрава КБР, главный врач ГБУЗ "Кардиологический диспансер" Минздрава КБР, главный внештатный специалист по рентгенэндоваскулярной диагностике и лечению Минздрава КБР, главный внештатный специалист - сердечно-сосудистый хирург Минздрава КБР</w:t>
            </w:r>
          </w:p>
        </w:tc>
        <w:tc>
          <w:tcPr>
            <w:tcW w:w="2728" w:type="dxa"/>
          </w:tcPr>
          <w:p>
            <w:pPr>
              <w:pStyle w:val="0"/>
            </w:pPr>
            <w:r>
              <w:rPr>
                <w:sz w:val="20"/>
              </w:rPr>
              <w:t xml:space="preserve">Обеспечена возможность оказания ангиохирургической помощи населению</w:t>
            </w:r>
          </w:p>
        </w:tc>
        <w:tc>
          <w:tcPr>
            <w:tcW w:w="2479" w:type="dxa"/>
          </w:tcPr>
          <w:p>
            <w:pPr>
              <w:pStyle w:val="0"/>
            </w:pPr>
            <w:r>
              <w:rPr>
                <w:sz w:val="20"/>
              </w:rPr>
              <w:t xml:space="preserve">Повышение качества оказания медицинской помощи для пациентов с болезнями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8</w:t>
            </w:r>
          </w:p>
        </w:tc>
        <w:tc>
          <w:tcPr>
            <w:tcW w:w="2494" w:type="dxa"/>
          </w:tcPr>
          <w:p>
            <w:pPr>
              <w:pStyle w:val="0"/>
            </w:pPr>
            <w:r>
              <w:rPr>
                <w:sz w:val="20"/>
              </w:rPr>
              <w:t xml:space="preserve">Увеличение количества процедур тромболитической терапии при остром инфаркте миокарда и остром нарушении мозгового кровообращения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 главный внештатный специалист-невролог Минздрава КБР, главный внештатный специалист-кардиолог Минздрава КБР</w:t>
            </w:r>
          </w:p>
        </w:tc>
        <w:tc>
          <w:tcPr>
            <w:tcW w:w="2728" w:type="dxa"/>
          </w:tcPr>
          <w:p>
            <w:pPr>
              <w:pStyle w:val="0"/>
            </w:pPr>
            <w:r>
              <w:rPr>
                <w:sz w:val="20"/>
              </w:rPr>
              <w:t xml:space="preserve">Проведены процедуры тромболитической терапии при остром коронарном синдроме с подъемом сегмента ST не менее 25% случаях и не менее 5% при ишемическом инсульте, от общего числа госпитализированных в республиканские сосудистые центры и первичные сосудистые отделения</w:t>
            </w:r>
          </w:p>
        </w:tc>
        <w:tc>
          <w:tcPr>
            <w:tcW w:w="2479" w:type="dxa"/>
          </w:tcPr>
          <w:p>
            <w:pPr>
              <w:pStyle w:val="0"/>
            </w:pPr>
            <w:r>
              <w:rPr>
                <w:sz w:val="20"/>
              </w:rPr>
              <w:t xml:space="preserve">Повышение качества оказания медицинской помощи больным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9</w:t>
            </w:r>
          </w:p>
        </w:tc>
        <w:tc>
          <w:tcPr>
            <w:tcW w:w="2494" w:type="dxa"/>
          </w:tcPr>
          <w:p>
            <w:pPr>
              <w:pStyle w:val="0"/>
            </w:pPr>
            <w:r>
              <w:rPr>
                <w:sz w:val="20"/>
              </w:rPr>
              <w:t xml:space="preserve">Проведение ежегодного анализа эффективности работы республиканских сосудистых центров, первичных сосудистых отделений и первичных кардиологических кабинетов</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w:t>
            </w:r>
          </w:p>
        </w:tc>
        <w:tc>
          <w:tcPr>
            <w:tcW w:w="2728" w:type="dxa"/>
          </w:tcPr>
          <w:p>
            <w:pPr>
              <w:pStyle w:val="0"/>
            </w:pPr>
            <w:r>
              <w:rPr>
                <w:sz w:val="20"/>
              </w:rPr>
              <w:t xml:space="preserve">Проведение анализа работы республиканских сосудистых центров, первичных сосудистых отделений и первичных кардиологических кабинетов по итогам года</w:t>
            </w:r>
          </w:p>
        </w:tc>
        <w:tc>
          <w:tcPr>
            <w:tcW w:w="2479" w:type="dxa"/>
          </w:tcPr>
          <w:p>
            <w:pPr>
              <w:pStyle w:val="0"/>
            </w:pPr>
            <w:r>
              <w:rPr>
                <w:sz w:val="20"/>
              </w:rPr>
              <w:t xml:space="preserve">Повышение качества оказания медицинской помощи больным с сердечно-сосудистыми заболеваниями, снижение доли непрофильных госпитализаций и переводов пациентов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10</w:t>
            </w:r>
          </w:p>
        </w:tc>
        <w:tc>
          <w:tcPr>
            <w:tcW w:w="2494" w:type="dxa"/>
          </w:tcPr>
          <w:p>
            <w:pPr>
              <w:pStyle w:val="0"/>
            </w:pPr>
            <w:r>
              <w:rPr>
                <w:sz w:val="20"/>
              </w:rPr>
              <w:t xml:space="preserve">Внесение корректировок в алгоритм работы республиканских сосудистых центров, первичных сосудистых отделений по итогам проведенного анализа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организации медицинской помощи взрослому населению Минздрава КБР</w:t>
            </w:r>
          </w:p>
        </w:tc>
        <w:tc>
          <w:tcPr>
            <w:tcW w:w="2728" w:type="dxa"/>
          </w:tcPr>
          <w:p>
            <w:pPr>
              <w:pStyle w:val="0"/>
            </w:pPr>
            <w:r>
              <w:rPr>
                <w:sz w:val="20"/>
              </w:rPr>
              <w:t xml:space="preserve">Внесены изменения в приказы Минздрава КБР по организации деятельности республиканских сосудистых центров, первичных сосудистых отделений при необходимости</w:t>
            </w:r>
          </w:p>
        </w:tc>
        <w:tc>
          <w:tcPr>
            <w:tcW w:w="2479" w:type="dxa"/>
          </w:tcPr>
          <w:p>
            <w:pPr>
              <w:pStyle w:val="0"/>
            </w:pPr>
            <w:r>
              <w:rPr>
                <w:sz w:val="20"/>
              </w:rPr>
              <w:t xml:space="preserve">Повышение качества оказания медицинской помощи больным с сердечно-сосудистыми заболеваниями, снижение доли непрофильных госпитализаций и переводов пациентов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11</w:t>
            </w:r>
          </w:p>
        </w:tc>
        <w:tc>
          <w:tcPr>
            <w:tcW w:w="2494" w:type="dxa"/>
          </w:tcPr>
          <w:p>
            <w:pPr>
              <w:pStyle w:val="0"/>
            </w:pPr>
            <w:r>
              <w:rPr>
                <w:sz w:val="20"/>
              </w:rPr>
              <w:t xml:space="preserve">Проведение контроля за соблюдением утвержденных Минздравом КБР порядка и алгоритма госпитализации пациентов с сердечно-сосудистыми заболеваниями медицинскими организациями республики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Руководителями медицинских организаций осуществляется контроль за неукоснительным исполнением мероприятий по организации медицинской помощи больным с сердечно-сосудистыми заболеваниями</w:t>
            </w:r>
          </w:p>
        </w:tc>
        <w:tc>
          <w:tcPr>
            <w:tcW w:w="2479" w:type="dxa"/>
          </w:tcPr>
          <w:p>
            <w:pPr>
              <w:pStyle w:val="0"/>
            </w:pPr>
            <w:r>
              <w:rPr>
                <w:sz w:val="20"/>
              </w:rPr>
              <w:t xml:space="preserve">Повышение качества оказания медицинской помощи больным с сердечно-сосудистыми заболеваниями, снижение доли непрофильных госпитализаций и переводов пациентов с сердечно-сосудистыми заболеваниями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12</w:t>
            </w:r>
          </w:p>
        </w:tc>
        <w:tc>
          <w:tcPr>
            <w:tcW w:w="2494" w:type="dxa"/>
          </w:tcPr>
          <w:p>
            <w:pPr>
              <w:pStyle w:val="0"/>
            </w:pPr>
            <w:r>
              <w:rPr>
                <w:sz w:val="20"/>
              </w:rPr>
              <w:t xml:space="preserve">Проведение анализа обоснованности госпитализации пациентов с сердечно-сосудистыми заболеваниями и соблюдения схем маршрутизации, утвержденных приказами Министерства здравоохранения Кабардино-Балкарской Республики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 руководители медицинских организаций</w:t>
            </w:r>
          </w:p>
        </w:tc>
        <w:tc>
          <w:tcPr>
            <w:tcW w:w="2728" w:type="dxa"/>
          </w:tcPr>
          <w:p>
            <w:pPr>
              <w:pStyle w:val="0"/>
            </w:pPr>
            <w:r>
              <w:rPr>
                <w:sz w:val="20"/>
              </w:rPr>
              <w:t xml:space="preserve">Главными внештатными специалистами проведен анализ обоснованности госпитализации, по итогам выявленных нарушений проведены мероприятия по контролю за соблюдением маршрутизации, утвержденной приказами Министерства здравоохранения Кабардино-Балкарской Республики</w:t>
            </w:r>
          </w:p>
        </w:tc>
        <w:tc>
          <w:tcPr>
            <w:tcW w:w="2479" w:type="dxa"/>
          </w:tcPr>
          <w:p>
            <w:pPr>
              <w:pStyle w:val="0"/>
            </w:pPr>
            <w:r>
              <w:rPr>
                <w:sz w:val="20"/>
              </w:rPr>
              <w:t xml:space="preserve">Повышение качества оказания медицинской помощи больным с сердечно-сосудистыми заболеваниями. Снижение доли непрофильных госпитализаций и переводов пациентов с сердечно-сосудистыми заболеваниями</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9. Медицинская реабилитация</w:t>
            </w:r>
          </w:p>
        </w:tc>
      </w:tr>
      <w:tr>
        <w:tc>
          <w:tcPr>
            <w:tcW w:w="702" w:type="dxa"/>
          </w:tcPr>
          <w:p>
            <w:pPr>
              <w:pStyle w:val="0"/>
              <w:jc w:val="center"/>
            </w:pPr>
            <w:r>
              <w:rPr>
                <w:sz w:val="20"/>
              </w:rPr>
              <w:t xml:space="preserve">1</w:t>
            </w:r>
          </w:p>
        </w:tc>
        <w:tc>
          <w:tcPr>
            <w:tcW w:w="2494" w:type="dxa"/>
          </w:tcPr>
          <w:p>
            <w:pPr>
              <w:pStyle w:val="0"/>
            </w:pPr>
            <w:r>
              <w:rPr>
                <w:sz w:val="20"/>
              </w:rPr>
              <w:t xml:space="preserve">Обеспечение мультидисциплинарного подхода на этапах стационарного лечения пациентов с острым нарушением мозгового кровообращения в республиканских сосудистых центрах и первичных сосудистых отделениях</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w:t>
            </w:r>
          </w:p>
        </w:tc>
        <w:tc>
          <w:tcPr>
            <w:tcW w:w="2728" w:type="dxa"/>
          </w:tcPr>
          <w:p>
            <w:pPr>
              <w:pStyle w:val="0"/>
            </w:pPr>
            <w:r>
              <w:rPr>
                <w:sz w:val="20"/>
              </w:rPr>
              <w:t xml:space="preserve">В республиканских сосудистых центрах и первичных сосудистых отделениях функционируют мультидисциплинарные бригады (невролог, кардиолог, психиатр, логопед, врач/инструктор ЛФК, физиотерапевт)</w:t>
            </w:r>
          </w:p>
        </w:tc>
        <w:tc>
          <w:tcPr>
            <w:tcW w:w="2479" w:type="dxa"/>
          </w:tcPr>
          <w:p>
            <w:pPr>
              <w:pStyle w:val="0"/>
            </w:pPr>
            <w:r>
              <w:rPr>
                <w:sz w:val="20"/>
              </w:rPr>
              <w:t xml:space="preserve">Оказание помощи в лечении и реабилитации больных пациентов с острым нарушением мозгового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2</w:t>
            </w:r>
          </w:p>
        </w:tc>
        <w:tc>
          <w:tcPr>
            <w:tcW w:w="2494" w:type="dxa"/>
          </w:tcPr>
          <w:p>
            <w:pPr>
              <w:pStyle w:val="0"/>
            </w:pPr>
            <w:r>
              <w:rPr>
                <w:sz w:val="20"/>
              </w:rPr>
              <w:t xml:space="preserve">Открытие отделения медицинской реабилитации для больных с нарушениями функции центральной нервной системы на базе ГБУЗ "Городская клиническая больница N 1"</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31.12.2021</w:t>
            </w:r>
          </w:p>
        </w:tc>
        <w:tc>
          <w:tcPr>
            <w:tcW w:w="2553" w:type="dxa"/>
          </w:tcPr>
          <w:p>
            <w:pPr>
              <w:pStyle w:val="0"/>
            </w:pPr>
            <w:r>
              <w:rPr>
                <w:sz w:val="20"/>
              </w:rPr>
              <w:t xml:space="preserve">Главный врач ГБУЗ "Городская клиническая больница N 1"</w:t>
            </w:r>
          </w:p>
        </w:tc>
        <w:tc>
          <w:tcPr>
            <w:tcW w:w="2728" w:type="dxa"/>
          </w:tcPr>
          <w:p>
            <w:pPr>
              <w:pStyle w:val="0"/>
            </w:pPr>
            <w:r>
              <w:rPr>
                <w:sz w:val="20"/>
              </w:rPr>
              <w:t xml:space="preserve">Охват реабилитацией II этапа не менее 30% пациентов с острым нарушением мозгового кровообращения</w:t>
            </w:r>
          </w:p>
        </w:tc>
        <w:tc>
          <w:tcPr>
            <w:tcW w:w="2479" w:type="dxa"/>
          </w:tcPr>
          <w:p>
            <w:pPr>
              <w:pStyle w:val="0"/>
            </w:pPr>
            <w:r>
              <w:rPr>
                <w:sz w:val="20"/>
              </w:rPr>
              <w:t xml:space="preserve">Проведение комплексной реабилитации неврологических больных, в том числе после перенесенного инсульта и черепно-мозговой травмы</w:t>
            </w:r>
          </w:p>
        </w:tc>
        <w:tc>
          <w:tcPr>
            <w:tcW w:w="1451" w:type="dxa"/>
          </w:tcPr>
          <w:p>
            <w:pPr>
              <w:pStyle w:val="0"/>
            </w:pPr>
            <w:r>
              <w:rPr>
                <w:sz w:val="20"/>
              </w:rPr>
              <w:t xml:space="preserve">Разовое (неделимое)</w:t>
            </w:r>
          </w:p>
        </w:tc>
      </w:tr>
      <w:tr>
        <w:tc>
          <w:tcPr>
            <w:tcW w:w="702" w:type="dxa"/>
          </w:tcPr>
          <w:p>
            <w:pPr>
              <w:pStyle w:val="0"/>
              <w:jc w:val="center"/>
            </w:pPr>
            <w:r>
              <w:rPr>
                <w:sz w:val="20"/>
              </w:rPr>
              <w:t xml:space="preserve">3</w:t>
            </w:r>
          </w:p>
        </w:tc>
        <w:tc>
          <w:tcPr>
            <w:tcW w:w="2494" w:type="dxa"/>
          </w:tcPr>
          <w:p>
            <w:pPr>
              <w:pStyle w:val="0"/>
            </w:pPr>
            <w:r>
              <w:rPr>
                <w:sz w:val="20"/>
              </w:rPr>
              <w:t xml:space="preserve">Обеспечение функционирования отделения медицинской реабилитации ГБУЗ "Кардиологический диспансер" Минздрава КБР для больных, перенесших кардиохирургические вмешательства</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"Кардиологический диспансер" Минздрава КБР</w:t>
            </w:r>
          </w:p>
        </w:tc>
        <w:tc>
          <w:tcPr>
            <w:tcW w:w="2728" w:type="dxa"/>
          </w:tcPr>
          <w:p>
            <w:pPr>
              <w:pStyle w:val="0"/>
            </w:pPr>
            <w:r>
              <w:rPr>
                <w:sz w:val="20"/>
              </w:rPr>
              <w:t xml:space="preserve">Охват реабилитацией II этапа не менее 30% пациентов с острым коронарным синдромом и острым нарушением мозгового кровообращения</w:t>
            </w:r>
          </w:p>
        </w:tc>
        <w:tc>
          <w:tcPr>
            <w:tcW w:w="2479" w:type="dxa"/>
          </w:tcPr>
          <w:p>
            <w:pPr>
              <w:pStyle w:val="0"/>
            </w:pPr>
            <w:r>
              <w:rPr>
                <w:sz w:val="20"/>
              </w:rPr>
              <w:t xml:space="preserve">Достижение эффекта от реабилитационных мероприятий, улучшение качества жизни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Обеспечение функционирования отделения медицинской реабилитации ГБУЗ "Межрайонная многопрофильная больница" по профилю "неврология"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"Межрайонная многопрофильная больница"</w:t>
            </w:r>
          </w:p>
        </w:tc>
        <w:tc>
          <w:tcPr>
            <w:tcW w:w="2728" w:type="dxa"/>
          </w:tcPr>
          <w:p>
            <w:pPr>
              <w:pStyle w:val="0"/>
            </w:pPr>
            <w:r>
              <w:rPr>
                <w:sz w:val="20"/>
              </w:rPr>
              <w:t xml:space="preserve">Охват реабилитацией II этапа не менее 40% пациентов с острым нарушением мозгового кровообращения</w:t>
            </w:r>
          </w:p>
        </w:tc>
        <w:tc>
          <w:tcPr>
            <w:tcW w:w="2479" w:type="dxa"/>
          </w:tcPr>
          <w:p>
            <w:pPr>
              <w:pStyle w:val="0"/>
            </w:pPr>
            <w:r>
              <w:rPr>
                <w:sz w:val="20"/>
              </w:rPr>
              <w:t xml:space="preserve">Достижение эффекта от реабилитационных мероприятий, улучшение качества жизни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Приобретение реабилитационного оборудования для республиканского сосудистого центра и первичных сосудистых отделений</w:t>
            </w:r>
          </w:p>
        </w:tc>
        <w:tc>
          <w:tcPr>
            <w:tcW w:w="1644" w:type="dxa"/>
          </w:tcPr>
          <w:p>
            <w:pPr>
              <w:pStyle w:val="0"/>
              <w:jc w:val="center"/>
            </w:pPr>
            <w:r>
              <w:rPr>
                <w:sz w:val="20"/>
              </w:rPr>
              <w:t xml:space="preserve">01.01.2022</w:t>
            </w:r>
          </w:p>
        </w:tc>
        <w:tc>
          <w:tcPr>
            <w:tcW w:w="1587" w:type="dxa"/>
          </w:tcPr>
          <w:p>
            <w:pPr>
              <w:pStyle w:val="0"/>
              <w:jc w:val="center"/>
            </w:pPr>
            <w:r>
              <w:rPr>
                <w:sz w:val="20"/>
              </w:rPr>
              <w:t xml:space="preserve">31.12.2023</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начальник отдела материально-технического обеспечения Минздрава КБР</w:t>
            </w:r>
          </w:p>
        </w:tc>
        <w:tc>
          <w:tcPr>
            <w:tcW w:w="2728" w:type="dxa"/>
          </w:tcPr>
          <w:p>
            <w:pPr>
              <w:pStyle w:val="0"/>
            </w:pPr>
            <w:r>
              <w:rPr>
                <w:sz w:val="20"/>
              </w:rPr>
              <w:t xml:space="preserve">Приобретено реабилитационное оборудование: 2022 год - 6 ед.; 2023 год - 6 ед.</w:t>
            </w:r>
          </w:p>
        </w:tc>
        <w:tc>
          <w:tcPr>
            <w:tcW w:w="2479" w:type="dxa"/>
          </w:tcPr>
          <w:p>
            <w:pPr>
              <w:pStyle w:val="0"/>
            </w:pPr>
            <w:r>
              <w:rPr>
                <w:sz w:val="20"/>
              </w:rPr>
              <w:t xml:space="preserve">Оснащение реабилитационным оборудованием республиканского сосудистого центра ГБУЗ "Республиканская клиническая больница" и первичных сосудистых отделений</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10. Кадровое обеспечение системы оказания медицинской помощи больным сердечно-сосудистыми заболеваниями</w:t>
            </w:r>
          </w:p>
        </w:tc>
      </w:tr>
      <w:tr>
        <w:tc>
          <w:tcPr>
            <w:tcW w:w="702" w:type="dxa"/>
          </w:tcPr>
          <w:p>
            <w:pPr>
              <w:pStyle w:val="0"/>
              <w:jc w:val="center"/>
            </w:pPr>
            <w:r>
              <w:rPr>
                <w:sz w:val="20"/>
              </w:rPr>
              <w:t xml:space="preserve">1</w:t>
            </w:r>
          </w:p>
        </w:tc>
        <w:tc>
          <w:tcPr>
            <w:tcW w:w="2494" w:type="dxa"/>
          </w:tcPr>
          <w:p>
            <w:pPr>
              <w:pStyle w:val="0"/>
            </w:pPr>
            <w:r>
              <w:rPr>
                <w:sz w:val="20"/>
              </w:rPr>
              <w:t xml:space="preserve">Ежегодное определение реальной потребности Кабардино-Балкарской Республики в медицинских кадрах по каждой медицинской организации и каждой медицинской специальности</w:t>
            </w:r>
          </w:p>
        </w:tc>
        <w:tc>
          <w:tcPr>
            <w:tcW w:w="1644" w:type="dxa"/>
          </w:tcPr>
          <w:p>
            <w:pPr>
              <w:pStyle w:val="0"/>
              <w:jc w:val="center"/>
            </w:pPr>
            <w:r>
              <w:rPr>
                <w:sz w:val="20"/>
              </w:rPr>
              <w:t xml:space="preserve">01.03.2021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государственной службы, кадров и делопроизводства Минздрава КБР</w:t>
            </w:r>
          </w:p>
        </w:tc>
        <w:tc>
          <w:tcPr>
            <w:tcW w:w="2728" w:type="dxa"/>
          </w:tcPr>
          <w:p>
            <w:pPr>
              <w:pStyle w:val="0"/>
            </w:pPr>
            <w:r>
              <w:rPr>
                <w:sz w:val="20"/>
              </w:rPr>
              <w:t xml:space="preserve">Издан приказ Министерства здравоохранения Кабардино-Балкарской Республики об определении потребности во врачах и средних медицинских работниках в государственных медицинских организациях Кабардино-Балкарской Республики</w:t>
            </w:r>
          </w:p>
        </w:tc>
        <w:tc>
          <w:tcPr>
            <w:tcW w:w="2479" w:type="dxa"/>
          </w:tcPr>
          <w:p>
            <w:pPr>
              <w:pStyle w:val="0"/>
            </w:pPr>
            <w:r>
              <w:rPr>
                <w:sz w:val="20"/>
              </w:rPr>
              <w:t xml:space="preserve">Обеспечение системы оказания помощи больным сердечно-сосудистыми заболеваниями квалифицированными кадрами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2</w:t>
            </w:r>
          </w:p>
        </w:tc>
        <w:tc>
          <w:tcPr>
            <w:tcW w:w="2494" w:type="dxa"/>
          </w:tcPr>
          <w:p>
            <w:pPr>
              <w:pStyle w:val="0"/>
            </w:pPr>
            <w:r>
              <w:rPr>
                <w:sz w:val="20"/>
              </w:rPr>
              <w:t xml:space="preserve">Формирование заявки квоты целевого приема по направлению в образовательные организации, реализующие образовательные программы по программе ординатуры с учетом необходимости кадрового обеспечения кардиологической службы Кабардино-Балкарской Республики</w:t>
            </w:r>
          </w:p>
        </w:tc>
        <w:tc>
          <w:tcPr>
            <w:tcW w:w="1644" w:type="dxa"/>
          </w:tcPr>
          <w:p>
            <w:pPr>
              <w:pStyle w:val="0"/>
              <w:jc w:val="center"/>
            </w:pPr>
            <w:r>
              <w:rPr>
                <w:sz w:val="20"/>
              </w:rPr>
              <w:t xml:space="preserve">20.11.2021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государственной службы, кадров и делопроизводства Минздрава КБР</w:t>
            </w:r>
          </w:p>
        </w:tc>
        <w:tc>
          <w:tcPr>
            <w:tcW w:w="2728" w:type="dxa"/>
          </w:tcPr>
          <w:p>
            <w:pPr>
              <w:pStyle w:val="0"/>
            </w:pPr>
            <w:r>
              <w:rPr>
                <w:sz w:val="20"/>
              </w:rPr>
              <w:t xml:space="preserve">Министерством здравоохранения Кабардино-Балкарской Республики сформирована 1 заявка</w:t>
            </w:r>
          </w:p>
        </w:tc>
        <w:tc>
          <w:tcPr>
            <w:tcW w:w="2479" w:type="dxa"/>
          </w:tcPr>
          <w:p>
            <w:pPr>
              <w:pStyle w:val="0"/>
            </w:pPr>
            <w:r>
              <w:rPr>
                <w:sz w:val="20"/>
              </w:rPr>
              <w:t xml:space="preserve">Устранение кадрового дефицита медицинского персонала республиканских сосудистых центров, первичных сосудистых отделений, медицинских организаций, участвующих в оказании медицинской помощи при болезнях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3</w:t>
            </w:r>
          </w:p>
        </w:tc>
        <w:tc>
          <w:tcPr>
            <w:tcW w:w="2494" w:type="dxa"/>
          </w:tcPr>
          <w:p>
            <w:pPr>
              <w:pStyle w:val="0"/>
            </w:pPr>
            <w:r>
              <w:rPr>
                <w:sz w:val="20"/>
              </w:rPr>
              <w:t xml:space="preserve">Трудоустройство лиц, завершивших обучение в рамках квоты целевого приема, в государственные медицинские организации</w:t>
            </w:r>
          </w:p>
        </w:tc>
        <w:tc>
          <w:tcPr>
            <w:tcW w:w="1644" w:type="dxa"/>
          </w:tcPr>
          <w:p>
            <w:pPr>
              <w:pStyle w:val="0"/>
              <w:jc w:val="center"/>
            </w:pPr>
            <w:r>
              <w:rPr>
                <w:sz w:val="20"/>
              </w:rPr>
              <w:t xml:space="preserve">01.09.2021</w:t>
            </w:r>
          </w:p>
        </w:tc>
        <w:tc>
          <w:tcPr>
            <w:tcW w:w="1587" w:type="dxa"/>
          </w:tcPr>
          <w:p>
            <w:pPr>
              <w:pStyle w:val="0"/>
              <w:jc w:val="center"/>
            </w:pPr>
            <w:r>
              <w:rPr>
                <w:sz w:val="20"/>
              </w:rPr>
              <w:t xml:space="preserve">31.12.2024</w:t>
            </w:r>
          </w:p>
        </w:tc>
        <w:tc>
          <w:tcPr>
            <w:tcW w:w="2553" w:type="dxa"/>
          </w:tcPr>
          <w:p>
            <w:pPr>
              <w:pStyle w:val="0"/>
            </w:pPr>
            <w:r>
              <w:rPr>
                <w:sz w:val="20"/>
              </w:rPr>
              <w:t xml:space="preserve">Начальник отдела государственной службы, кадров и делопроизводства Минздрава КБР</w:t>
            </w:r>
          </w:p>
        </w:tc>
        <w:tc>
          <w:tcPr>
            <w:tcW w:w="2728" w:type="dxa"/>
          </w:tcPr>
          <w:p>
            <w:pPr>
              <w:pStyle w:val="0"/>
            </w:pPr>
            <w:r>
              <w:rPr>
                <w:sz w:val="20"/>
              </w:rPr>
              <w:t xml:space="preserve">2021 год - 2 специалиста;</w:t>
            </w:r>
          </w:p>
          <w:p>
            <w:pPr>
              <w:pStyle w:val="0"/>
            </w:pPr>
            <w:r>
              <w:rPr>
                <w:sz w:val="20"/>
              </w:rPr>
              <w:t xml:space="preserve">2022 год - 3 специалиста;</w:t>
            </w:r>
          </w:p>
          <w:p>
            <w:pPr>
              <w:pStyle w:val="0"/>
            </w:pPr>
            <w:r>
              <w:rPr>
                <w:sz w:val="20"/>
              </w:rPr>
              <w:t xml:space="preserve">2023 год - 0;</w:t>
            </w:r>
          </w:p>
          <w:p>
            <w:pPr>
              <w:pStyle w:val="0"/>
            </w:pPr>
            <w:r>
              <w:rPr>
                <w:sz w:val="20"/>
              </w:rPr>
              <w:t xml:space="preserve">2024 год - 0</w:t>
            </w:r>
          </w:p>
        </w:tc>
        <w:tc>
          <w:tcPr>
            <w:tcW w:w="2479" w:type="dxa"/>
          </w:tcPr>
          <w:p>
            <w:pPr>
              <w:pStyle w:val="0"/>
            </w:pPr>
            <w:r>
              <w:rPr>
                <w:sz w:val="20"/>
              </w:rPr>
              <w:t xml:space="preserve">Обеспечение системы оказания помощи больным сердечно-сосудистыми заболеваниями квалифицированными кадрами</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4</w:t>
            </w:r>
          </w:p>
        </w:tc>
        <w:tc>
          <w:tcPr>
            <w:tcW w:w="2494" w:type="dxa"/>
          </w:tcPr>
          <w:p>
            <w:pPr>
              <w:pStyle w:val="0"/>
            </w:pPr>
            <w:r>
              <w:rPr>
                <w:sz w:val="20"/>
              </w:rPr>
              <w:t xml:space="preserve">Разработка мер стимулирования и поощрения врачей-специалистов</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начальник отдела государственной службы, кадров и делопроизводства Минздрава КБР</w:t>
            </w:r>
          </w:p>
        </w:tc>
        <w:tc>
          <w:tcPr>
            <w:tcW w:w="2728" w:type="dxa"/>
          </w:tcPr>
          <w:p>
            <w:pPr>
              <w:pStyle w:val="0"/>
            </w:pPr>
            <w:r>
              <w:rPr>
                <w:sz w:val="20"/>
              </w:rPr>
              <w:t xml:space="preserve">Издан приказ Министерства здравоохранения Кабардино-Балкарской Республики ко Дню медицинского работника; надбавка в размере 25% к должностным окладам специалистов учреждений здравоохранения, работающим в сельских населенных пунктах</w:t>
            </w:r>
          </w:p>
        </w:tc>
        <w:tc>
          <w:tcPr>
            <w:tcW w:w="2479" w:type="dxa"/>
          </w:tcPr>
          <w:p>
            <w:pPr>
              <w:pStyle w:val="0"/>
            </w:pPr>
            <w:r>
              <w:rPr>
                <w:sz w:val="20"/>
              </w:rPr>
              <w:t xml:space="preserve">Повышение качества оказания медицинской помощи пациентам с болезнями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5</w:t>
            </w:r>
          </w:p>
        </w:tc>
        <w:tc>
          <w:tcPr>
            <w:tcW w:w="2494" w:type="dxa"/>
          </w:tcPr>
          <w:p>
            <w:pPr>
              <w:pStyle w:val="0"/>
            </w:pPr>
            <w:r>
              <w:rPr>
                <w:sz w:val="20"/>
              </w:rPr>
              <w:t xml:space="preserve">Организация и проведение дополнительной подготовки квалифицированных медицинских работников по профилю "кардиология"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 главный внештатный специалист-кардиолог Минздрава КБР</w:t>
            </w:r>
          </w:p>
        </w:tc>
        <w:tc>
          <w:tcPr>
            <w:tcW w:w="2728" w:type="dxa"/>
          </w:tcPr>
          <w:p>
            <w:pPr>
              <w:pStyle w:val="0"/>
            </w:pPr>
            <w:r>
              <w:rPr>
                <w:sz w:val="20"/>
              </w:rPr>
              <w:t xml:space="preserve">Обучение специалистов по программам дополнительной подготовки повышения квалификации по потребностям медицинской организации</w:t>
            </w:r>
          </w:p>
        </w:tc>
        <w:tc>
          <w:tcPr>
            <w:tcW w:w="2479" w:type="dxa"/>
          </w:tcPr>
          <w:p>
            <w:pPr>
              <w:pStyle w:val="0"/>
            </w:pPr>
            <w:r>
              <w:rPr>
                <w:sz w:val="20"/>
              </w:rPr>
              <w:t xml:space="preserve">Обеспечение системы оказания помощи больным сердечно-сосудистыми заболеваниями квалифицированными кадрами, устранение кадрового дефицита медицинского персонала республиканских сосудистых центров, первичных сосудистых отделений, медицинских организаций, участвующих в оказании медицинской помощи при болезнях системы кровообращения</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6</w:t>
            </w:r>
          </w:p>
        </w:tc>
        <w:tc>
          <w:tcPr>
            <w:tcW w:w="2494" w:type="dxa"/>
          </w:tcPr>
          <w:p>
            <w:pPr>
              <w:pStyle w:val="0"/>
            </w:pPr>
            <w:r>
              <w:rPr>
                <w:sz w:val="20"/>
              </w:rPr>
              <w:t xml:space="preserve">Применение процедуры аккредитации специалистов и системы непрерывного медицинского образования</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г.о. Прохладный и Прохладненского муниципального района, начальник отдела государственной службы, кадров и делопроизводства Минздрава КБР</w:t>
            </w:r>
          </w:p>
        </w:tc>
        <w:tc>
          <w:tcPr>
            <w:tcW w:w="2728" w:type="dxa"/>
          </w:tcPr>
          <w:p>
            <w:pPr>
              <w:pStyle w:val="0"/>
            </w:pPr>
            <w:r>
              <w:rPr>
                <w:sz w:val="20"/>
              </w:rPr>
              <w:t xml:space="preserve">Охват аккредитацией и системой непрерывного медицинского образования не менее 70% специалистов республиканских сосудистых центров и первичных сосудистых отделений</w:t>
            </w:r>
          </w:p>
        </w:tc>
        <w:tc>
          <w:tcPr>
            <w:tcW w:w="2479" w:type="dxa"/>
          </w:tcPr>
          <w:p>
            <w:pPr>
              <w:pStyle w:val="0"/>
            </w:pPr>
            <w:r>
              <w:rPr>
                <w:sz w:val="20"/>
              </w:rPr>
              <w:t xml:space="preserve">Повышения уровня профессиональной компетентности специалистов</w:t>
            </w:r>
          </w:p>
        </w:tc>
        <w:tc>
          <w:tcPr>
            <w:tcW w:w="1451" w:type="dxa"/>
          </w:tcPr>
          <w:p>
            <w:pPr>
              <w:pStyle w:val="0"/>
            </w:pPr>
            <w:r>
              <w:rPr>
                <w:sz w:val="20"/>
              </w:rPr>
              <w:t xml:space="preserve">Регулярное (ежегодное)</w:t>
            </w:r>
          </w:p>
        </w:tc>
      </w:tr>
      <w:tr>
        <w:tc>
          <w:tcPr>
            <w:tcW w:w="702" w:type="dxa"/>
          </w:tcPr>
          <w:p>
            <w:pPr>
              <w:pStyle w:val="0"/>
              <w:jc w:val="center"/>
            </w:pPr>
            <w:r>
              <w:rPr>
                <w:sz w:val="20"/>
              </w:rPr>
              <w:t xml:space="preserve">7</w:t>
            </w:r>
          </w:p>
        </w:tc>
        <w:tc>
          <w:tcPr>
            <w:tcW w:w="2494" w:type="dxa"/>
          </w:tcPr>
          <w:p>
            <w:pPr>
              <w:pStyle w:val="0"/>
            </w:pPr>
            <w:r>
              <w:rPr>
                <w:sz w:val="20"/>
              </w:rPr>
              <w:t xml:space="preserve">Проведение специалистами республиканских сосудистых центров тренингов по оказанию медицинской помощи пациентам с болезнями системы кровообращения для различных категорий медицинских работников (врачи, фельдшеры поликлиник, скорой медицинской помощи и фельдшерско-акушерских пунктов, медицинские сестры)</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w:t>
            </w:r>
          </w:p>
        </w:tc>
        <w:tc>
          <w:tcPr>
            <w:tcW w:w="2728" w:type="dxa"/>
          </w:tcPr>
          <w:p>
            <w:pPr>
              <w:pStyle w:val="0"/>
            </w:pPr>
            <w:r>
              <w:rPr>
                <w:sz w:val="20"/>
              </w:rPr>
              <w:t xml:space="preserve">Специалистами республиканских сосудистых центров проводятся тренинги по оказанию медицинской помощи пациентам с болезнями системы кровообращения для различных категорий медицинских работников в соответствии с графиком</w:t>
            </w:r>
          </w:p>
        </w:tc>
        <w:tc>
          <w:tcPr>
            <w:tcW w:w="2479" w:type="dxa"/>
          </w:tcPr>
          <w:p>
            <w:pPr>
              <w:pStyle w:val="0"/>
            </w:pPr>
            <w:r>
              <w:rPr>
                <w:sz w:val="20"/>
              </w:rPr>
              <w:t xml:space="preserve">Повышение качества оказания медицинской помощи пациентам с болезнями системы кровообращения, снижение смертности</w:t>
            </w:r>
          </w:p>
        </w:tc>
        <w:tc>
          <w:tcPr>
            <w:tcW w:w="1451" w:type="dxa"/>
          </w:tcPr>
          <w:p>
            <w:pPr>
              <w:pStyle w:val="0"/>
            </w:pPr>
            <w:r>
              <w:rPr>
                <w:sz w:val="20"/>
              </w:rPr>
              <w:t xml:space="preserve">Регулярное (ежегодное)</w:t>
            </w:r>
          </w:p>
        </w:tc>
      </w:tr>
      <w:tr>
        <w:tc>
          <w:tcPr>
            <w:gridSpan w:val="8"/>
            <w:tcW w:w="15638" w:type="dxa"/>
            <w:vAlign w:val="center"/>
          </w:tcPr>
          <w:p>
            <w:pPr>
              <w:pStyle w:val="0"/>
              <w:outlineLvl w:val="2"/>
              <w:jc w:val="center"/>
            </w:pPr>
            <w:r>
              <w:rPr>
                <w:sz w:val="20"/>
              </w:rPr>
              <w:t xml:space="preserve">11. Организационно-методическое обеспечение качества оказания медицинской помощи</w:t>
            </w:r>
          </w:p>
        </w:tc>
      </w:tr>
      <w:tr>
        <w:tblPrEx>
          <w:tblBorders>
            <w:insideH w:val="nil"/>
          </w:tblBorders>
        </w:tblPrEx>
        <w:tc>
          <w:tcPr>
            <w:tcW w:w="702" w:type="dxa"/>
            <w:tcBorders>
              <w:bottom w:val="nil"/>
            </w:tcBorders>
          </w:tcPr>
          <w:p>
            <w:pPr>
              <w:pStyle w:val="0"/>
              <w:jc w:val="center"/>
            </w:pPr>
            <w:r>
              <w:rPr>
                <w:sz w:val="20"/>
              </w:rPr>
              <w:t xml:space="preserve">1</w:t>
            </w:r>
          </w:p>
        </w:tc>
        <w:tc>
          <w:tcPr>
            <w:tcW w:w="2494" w:type="dxa"/>
            <w:tcBorders>
              <w:bottom w:val="nil"/>
            </w:tcBorders>
          </w:tcPr>
          <w:p>
            <w:pPr>
              <w:pStyle w:val="0"/>
            </w:pPr>
            <w:r>
              <w:rPr>
                <w:sz w:val="20"/>
              </w:rPr>
              <w:t xml:space="preserve">Информационное взаимодействие между республиканскими сосудистыми центрами и первичными сосудистыми отделениями, в том числе с использованием медицинской информационной системы</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Главный врач ГБУЗ "Кардиологический диспансер" Минздрава КБР, главный врач ГБУЗ "Республиканская клиническая больница" Минздрава КБР, главный врач ГБУЗ "Городская клиническая больница N 1", главный врач ГБУЗ "Центральная районная больница" г. о. Прохладный и Прохладненского муниципального района, директор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Borders>
              <w:bottom w:val="nil"/>
            </w:tcBorders>
          </w:tcPr>
          <w:p>
            <w:pPr>
              <w:pStyle w:val="0"/>
            </w:pPr>
            <w:r>
              <w:rPr>
                <w:sz w:val="20"/>
              </w:rPr>
              <w:t xml:space="preserve">Организовано взаимодействие между республиканскими сосудистыми центрами и первичными сосудистыми отделениями в рамках информационной системы в сфере здравоохранения Кабардино-Балкарской Республики</w:t>
            </w:r>
          </w:p>
        </w:tc>
        <w:tc>
          <w:tcPr>
            <w:tcW w:w="2479" w:type="dxa"/>
            <w:tcBorders>
              <w:bottom w:val="nil"/>
            </w:tcBorders>
          </w:tcPr>
          <w:p>
            <w:pPr>
              <w:pStyle w:val="0"/>
            </w:pPr>
            <w:r>
              <w:rPr>
                <w:sz w:val="20"/>
              </w:rPr>
              <w:t xml:space="preserve">Информационное взаимодействие республиканских сосудистых центров и первичных сосудистых отделений по поступающим пациентам в целях определения тактики лечения и необходимости перевода пациентов в республиканские сосудистые центры</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69"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blPrEx>
          <w:tblBorders>
            <w:insideH w:val="nil"/>
          </w:tblBorders>
        </w:tblPrEx>
        <w:tc>
          <w:tcPr>
            <w:tcW w:w="702" w:type="dxa"/>
            <w:tcBorders>
              <w:bottom w:val="nil"/>
            </w:tcBorders>
          </w:tcPr>
          <w:p>
            <w:pPr>
              <w:pStyle w:val="0"/>
              <w:jc w:val="center"/>
            </w:pPr>
            <w:r>
              <w:rPr>
                <w:sz w:val="20"/>
              </w:rPr>
              <w:t xml:space="preserve">2</w:t>
            </w:r>
          </w:p>
        </w:tc>
        <w:tc>
          <w:tcPr>
            <w:tcW w:w="2494" w:type="dxa"/>
            <w:tcBorders>
              <w:bottom w:val="nil"/>
            </w:tcBorders>
          </w:tcPr>
          <w:p>
            <w:pPr>
              <w:pStyle w:val="0"/>
            </w:pPr>
            <w:r>
              <w:rPr>
                <w:sz w:val="20"/>
              </w:rPr>
              <w:t xml:space="preserve">Совместно с профильными медицинскими научно-исследовательскими центрами" Министерства здравоохранения Российской Федерации проведение консультаций (консилиумов) пациентов с болезнями системы кровообращения, в том числе с применением телемедицинских технологий, в соответствии с потребностью</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Руководители медицинских организаций</w:t>
            </w:r>
          </w:p>
        </w:tc>
        <w:tc>
          <w:tcPr>
            <w:tcW w:w="2728" w:type="dxa"/>
            <w:tcBorders>
              <w:bottom w:val="nil"/>
            </w:tcBorders>
          </w:tcPr>
          <w:p>
            <w:pPr>
              <w:pStyle w:val="0"/>
            </w:pPr>
            <w:r>
              <w:rPr>
                <w:sz w:val="20"/>
              </w:rPr>
              <w:t xml:space="preserve">Проведены консультации (консилиумы) пациентов с болезнями системы кровообращения совместно с с профильными медицинскими научно-исследовательскими центрами" Министерства здравоохранения Российской Федерации по потребности</w:t>
            </w:r>
          </w:p>
        </w:tc>
        <w:tc>
          <w:tcPr>
            <w:tcW w:w="2479" w:type="dxa"/>
            <w:tcBorders>
              <w:bottom w:val="nil"/>
            </w:tcBorders>
          </w:tcPr>
          <w:p>
            <w:pPr>
              <w:pStyle w:val="0"/>
            </w:pPr>
            <w:r>
              <w:rPr>
                <w:sz w:val="20"/>
              </w:rPr>
              <w:t xml:space="preserve">Организация консультативной помощи в целях определения тактики лечения</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0"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blPrEx>
          <w:tblBorders>
            <w:insideH w:val="nil"/>
          </w:tblBorders>
        </w:tblPrEx>
        <w:tc>
          <w:tcPr>
            <w:tcW w:w="702" w:type="dxa"/>
            <w:tcBorders>
              <w:bottom w:val="nil"/>
            </w:tcBorders>
          </w:tcPr>
          <w:p>
            <w:pPr>
              <w:pStyle w:val="0"/>
              <w:jc w:val="center"/>
            </w:pPr>
            <w:r>
              <w:rPr>
                <w:sz w:val="20"/>
              </w:rPr>
              <w:t xml:space="preserve">3</w:t>
            </w:r>
          </w:p>
        </w:tc>
        <w:tc>
          <w:tcPr>
            <w:tcW w:w="2494" w:type="dxa"/>
            <w:tcBorders>
              <w:bottom w:val="nil"/>
            </w:tcBorders>
          </w:tcPr>
          <w:p>
            <w:pPr>
              <w:pStyle w:val="0"/>
            </w:pPr>
            <w:r>
              <w:rPr>
                <w:sz w:val="20"/>
              </w:rPr>
              <w:t xml:space="preserve">Совместно с профильными медицинскими научно-исследовательскими центрами" Министерства здравоохранения Российской Федерации разработка и реализация плана проведения научно-практических мероприятий с участием профильных медицинских организаций</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Главный внештатный специалист-кардиолог Минздрава КБР</w:t>
            </w:r>
          </w:p>
        </w:tc>
        <w:tc>
          <w:tcPr>
            <w:tcW w:w="2728" w:type="dxa"/>
            <w:tcBorders>
              <w:bottom w:val="nil"/>
            </w:tcBorders>
          </w:tcPr>
          <w:p>
            <w:pPr>
              <w:pStyle w:val="0"/>
            </w:pPr>
            <w:r>
              <w:rPr>
                <w:sz w:val="20"/>
              </w:rPr>
              <w:t xml:space="preserve">Проведение профильными медицинскими научно-исследовательскими центрами" Министерства здравоохранения Российской Федерации дистанционных научно-практические мероприятий по профилю "кардиология" и "сердечно-сосудистая хирургия" с применением телемедицинских технологий в соответствии с планом</w:t>
            </w:r>
          </w:p>
        </w:tc>
        <w:tc>
          <w:tcPr>
            <w:tcW w:w="2479" w:type="dxa"/>
            <w:tcBorders>
              <w:bottom w:val="nil"/>
            </w:tcBorders>
          </w:tcPr>
          <w:p>
            <w:pPr>
              <w:pStyle w:val="0"/>
            </w:pPr>
            <w:r>
              <w:rPr>
                <w:sz w:val="20"/>
              </w:rPr>
              <w:t xml:space="preserve">Повышение эффективности и стандартизации оказания медицинской помощи при болезнях системы кровообращения</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1"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4</w:t>
            </w:r>
          </w:p>
        </w:tc>
        <w:tc>
          <w:tcPr>
            <w:tcW w:w="2494" w:type="dxa"/>
          </w:tcPr>
          <w:p>
            <w:pPr>
              <w:pStyle w:val="0"/>
            </w:pPr>
            <w:r>
              <w:rPr>
                <w:sz w:val="20"/>
              </w:rPr>
              <w:t xml:space="preserve">Внедрение новых методов профилактики, диагностики, лечения и реабилитации по мере их разработки и включения в стандарты медицинской помощи при болезнях системы кровообращения по результатам клинической апробации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 главный внештатный специалист-невролог Минздрава КБР, врач-невролог для оказания круглосуточной помощи неврологического отделения для больных с острыми нарушениями мозгового кровообращения ГБУЗ "Республиканская клиническая больница" Минздрава КБР</w:t>
            </w:r>
          </w:p>
        </w:tc>
        <w:tc>
          <w:tcPr>
            <w:tcW w:w="2728" w:type="dxa"/>
          </w:tcPr>
          <w:p>
            <w:pPr>
              <w:pStyle w:val="0"/>
            </w:pPr>
            <w:r>
              <w:rPr>
                <w:sz w:val="20"/>
              </w:rPr>
              <w:t xml:space="preserve">Снижение заболеваемости и смертности от болезней системы кровообращения</w:t>
            </w:r>
          </w:p>
        </w:tc>
        <w:tc>
          <w:tcPr>
            <w:tcW w:w="2479" w:type="dxa"/>
          </w:tcPr>
          <w:p>
            <w:pPr>
              <w:pStyle w:val="0"/>
            </w:pPr>
            <w:r>
              <w:rPr>
                <w:sz w:val="20"/>
              </w:rPr>
              <w:t xml:space="preserve">Повышение доступности и эффективности оказания медицинской помощи при болезнях системы кровообращения и улучшение результатов их лечения</w:t>
            </w:r>
          </w:p>
        </w:tc>
        <w:tc>
          <w:tcPr>
            <w:tcW w:w="1451" w:type="dxa"/>
          </w:tcPr>
          <w:p>
            <w:pPr>
              <w:pStyle w:val="0"/>
            </w:pPr>
            <w:r>
              <w:rPr>
                <w:sz w:val="20"/>
              </w:rPr>
              <w:t xml:space="preserve">Регулярное (ежегодное)</w:t>
            </w:r>
          </w:p>
        </w:tc>
      </w:tr>
      <w:tr>
        <w:tblPrEx>
          <w:tblBorders>
            <w:insideH w:val="nil"/>
          </w:tblBorders>
        </w:tblPrEx>
        <w:tc>
          <w:tcPr>
            <w:tcW w:w="702" w:type="dxa"/>
            <w:tcBorders>
              <w:bottom w:val="nil"/>
            </w:tcBorders>
          </w:tcPr>
          <w:p>
            <w:pPr>
              <w:pStyle w:val="0"/>
              <w:jc w:val="center"/>
            </w:pPr>
            <w:r>
              <w:rPr>
                <w:sz w:val="20"/>
              </w:rPr>
              <w:t xml:space="preserve">5</w:t>
            </w:r>
          </w:p>
        </w:tc>
        <w:tc>
          <w:tcPr>
            <w:tcW w:w="2494" w:type="dxa"/>
            <w:tcBorders>
              <w:bottom w:val="nil"/>
            </w:tcBorders>
          </w:tcPr>
          <w:p>
            <w:pPr>
              <w:pStyle w:val="0"/>
            </w:pPr>
            <w:r>
              <w:rPr>
                <w:sz w:val="20"/>
              </w:rPr>
              <w:t xml:space="preserve">Формирование и развитие цифрового контура кардиологической службы 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заместитель директора по информатизации ГКУЗ "Центр общественного здоровья, медицинской профилактики, медицинской аналитики и информационных технологий" Минздрава КБР, руководители медицинских организаций</w:t>
            </w:r>
          </w:p>
        </w:tc>
        <w:tc>
          <w:tcPr>
            <w:tcW w:w="2728" w:type="dxa"/>
            <w:tcBorders>
              <w:bottom w:val="nil"/>
            </w:tcBorders>
          </w:tcPr>
          <w:p>
            <w:pPr>
              <w:pStyle w:val="0"/>
            </w:pPr>
            <w:r>
              <w:rPr>
                <w:sz w:val="20"/>
              </w:rPr>
              <w:t xml:space="preserve">Сформирована централизованная подсистема "Организация оказания медицинской помощи больным с сердечно-сосудистыми заболеваниями" государственной информационной системы в сфере здравоохранения Кабардино-Балкарской Республики</w:t>
            </w:r>
          </w:p>
        </w:tc>
        <w:tc>
          <w:tcPr>
            <w:tcW w:w="2479" w:type="dxa"/>
            <w:tcBorders>
              <w:bottom w:val="nil"/>
            </w:tcBorders>
          </w:tcPr>
          <w:p>
            <w:pPr>
              <w:pStyle w:val="0"/>
            </w:pPr>
            <w:r>
              <w:rPr>
                <w:sz w:val="20"/>
              </w:rPr>
              <w:t xml:space="preserve">Повышения эффективности оказания качества и доступности медицинской помощи больным сердечно-сосудистыми заболеваниями, контроль своевременного выявления факторов риска развития осложнении сердечно-сосудистых заболевании на всех этапах оказания медицинской помощи, маршрутизация пациентов с сердечно-сосудистыми заболеваниями</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2"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blPrEx>
          <w:tblBorders>
            <w:insideH w:val="nil"/>
          </w:tblBorders>
        </w:tblPrEx>
        <w:tc>
          <w:tcPr>
            <w:tcW w:w="702" w:type="dxa"/>
            <w:tcBorders>
              <w:bottom w:val="nil"/>
            </w:tcBorders>
          </w:tcPr>
          <w:p>
            <w:pPr>
              <w:pStyle w:val="0"/>
              <w:jc w:val="center"/>
            </w:pPr>
            <w:r>
              <w:rPr>
                <w:sz w:val="20"/>
              </w:rPr>
              <w:t xml:space="preserve">6</w:t>
            </w:r>
          </w:p>
        </w:tc>
        <w:tc>
          <w:tcPr>
            <w:tcW w:w="2494" w:type="dxa"/>
            <w:tcBorders>
              <w:bottom w:val="nil"/>
            </w:tcBorders>
          </w:tcPr>
          <w:p>
            <w:pPr>
              <w:pStyle w:val="0"/>
            </w:pPr>
            <w:r>
              <w:rPr>
                <w:sz w:val="20"/>
              </w:rPr>
              <w:t xml:space="preserve">Проведение работ по модернизации и развитию региональной медицинской информационной системы и государственной информационной системы в сфере здравоохранения Кабардино-Балкарской Республики в части внедрения централизованной подсистемы</w:t>
            </w:r>
          </w:p>
          <w:p>
            <w:pPr>
              <w:pStyle w:val="0"/>
            </w:pPr>
            <w:r>
              <w:rPr>
                <w:sz w:val="20"/>
              </w:rPr>
              <w:t xml:space="preserve">Вертикально-интегрированной информационной системы "Сердечно-сосудистые заболевания"</w:t>
            </w:r>
          </w:p>
        </w:tc>
        <w:tc>
          <w:tcPr>
            <w:tcW w:w="1644" w:type="dxa"/>
            <w:tcBorders>
              <w:bottom w:val="nil"/>
            </w:tcBorders>
          </w:tcPr>
          <w:p>
            <w:pPr>
              <w:pStyle w:val="0"/>
            </w:pPr>
            <w:r>
              <w:rPr>
                <w:sz w:val="20"/>
              </w:rPr>
              <w:t xml:space="preserve">01.01.2021</w:t>
            </w:r>
          </w:p>
        </w:tc>
        <w:tc>
          <w:tcPr>
            <w:tcW w:w="1587" w:type="dxa"/>
            <w:tcBorders>
              <w:bottom w:val="nil"/>
            </w:tcBorders>
          </w:tcPr>
          <w:p>
            <w:pPr>
              <w:pStyle w:val="0"/>
            </w:pPr>
            <w:r>
              <w:rPr>
                <w:sz w:val="20"/>
              </w:rPr>
              <w:t xml:space="preserve">31.12.2022</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заместитель директора по информатизации ГКУЗ "Центр общественного здоровья, медицинской профилактики, медицинской аналитики и информационных технологий" Минздрава КБР, руководители медицинских организаций</w:t>
            </w:r>
          </w:p>
        </w:tc>
        <w:tc>
          <w:tcPr>
            <w:tcW w:w="2728" w:type="dxa"/>
            <w:tcBorders>
              <w:bottom w:val="nil"/>
            </w:tcBorders>
          </w:tcPr>
          <w:p>
            <w:pPr>
              <w:pStyle w:val="0"/>
            </w:pPr>
            <w:r>
              <w:rPr>
                <w:sz w:val="20"/>
              </w:rPr>
              <w:t xml:space="preserve">Сформирована централизованная подсистема "Организация оказания медицинской помощи больным с сердечно-сосудистыми заболеваниями" государственной информационной системы в сфере здравоохранения Кабардино-Балкарской Республики.</w:t>
            </w:r>
          </w:p>
          <w:p>
            <w:pPr>
              <w:pStyle w:val="0"/>
            </w:pPr>
            <w:r>
              <w:rPr>
                <w:sz w:val="20"/>
              </w:rPr>
              <w:t xml:space="preserve">Внедрена Вертикально-интегрированная информационная система "Сердечно-сосудистые заболевания"</w:t>
            </w:r>
          </w:p>
        </w:tc>
        <w:tc>
          <w:tcPr>
            <w:tcW w:w="2479" w:type="dxa"/>
            <w:tcBorders>
              <w:bottom w:val="nil"/>
            </w:tcBorders>
          </w:tcPr>
          <w:p>
            <w:pPr>
              <w:pStyle w:val="0"/>
            </w:pPr>
            <w:r>
              <w:rPr>
                <w:sz w:val="20"/>
              </w:rPr>
              <w:t xml:space="preserve">Повышение эффективности оказания качества и доступности медицинской помощи больным сердечно-сосудистыми заболеваниями, контроль своевременного выявления факторов риска развития осложнений сердечно-сосудистых заболеваний на всех этапах оказания медицинской помощи, маршрутизация пациентов с сердечно-сосудистыми заболеваниями</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Распоряжений Правительства КБР от 30.05.2022 </w:t>
            </w:r>
            <w:hyperlink w:history="0" r:id="rId73" w:tooltip="Распоряжение Правительства КБР от 30.05.2022 N 236-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236-рп</w:t>
              </w:r>
            </w:hyperlink>
            <w:r>
              <w:rPr>
                <w:sz w:val="20"/>
              </w:rPr>
              <w:t xml:space="preserve">, от 29.05.2023</w:t>
            </w:r>
          </w:p>
          <w:p>
            <w:pPr>
              <w:pStyle w:val="0"/>
              <w:jc w:val="both"/>
            </w:pPr>
            <w:hyperlink w:history="0" r:id="rId74"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N 240-рп</w:t>
              </w:r>
            </w:hyperlink>
            <w:r>
              <w:rPr>
                <w:sz w:val="20"/>
              </w:rPr>
              <w:t xml:space="preserve">)</w:t>
            </w:r>
          </w:p>
        </w:tc>
      </w:tr>
      <w:tr>
        <w:tc>
          <w:tcPr>
            <w:tcW w:w="702" w:type="dxa"/>
          </w:tcPr>
          <w:p>
            <w:pPr>
              <w:pStyle w:val="0"/>
              <w:jc w:val="center"/>
            </w:pPr>
            <w:r>
              <w:rPr>
                <w:sz w:val="20"/>
              </w:rPr>
              <w:t xml:space="preserve">7</w:t>
            </w:r>
          </w:p>
        </w:tc>
        <w:tc>
          <w:tcPr>
            <w:tcW w:w="2494" w:type="dxa"/>
          </w:tcPr>
          <w:p>
            <w:pPr>
              <w:pStyle w:val="0"/>
            </w:pPr>
            <w:r>
              <w:rPr>
                <w:sz w:val="20"/>
              </w:rPr>
              <w:t xml:space="preserve">Оснащение медицинских организаций информационно-телекоммуникационным оборудованием</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31.12.2021</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руководители медицинских организаций</w:t>
            </w:r>
          </w:p>
        </w:tc>
        <w:tc>
          <w:tcPr>
            <w:tcW w:w="2728" w:type="dxa"/>
          </w:tcPr>
          <w:p>
            <w:pPr>
              <w:pStyle w:val="0"/>
            </w:pPr>
            <w:r>
              <w:rPr>
                <w:sz w:val="20"/>
              </w:rPr>
              <w:t xml:space="preserve">Медицинские организации оснащены необходимым информационно-телекоммуникационным оборудованием</w:t>
            </w:r>
          </w:p>
        </w:tc>
        <w:tc>
          <w:tcPr>
            <w:tcW w:w="2479" w:type="dxa"/>
          </w:tcPr>
          <w:p>
            <w:pPr>
              <w:pStyle w:val="0"/>
            </w:pPr>
            <w:r>
              <w:rPr>
                <w:sz w:val="20"/>
              </w:rPr>
              <w:t xml:space="preserve">Обеспечение медицинских организации компьютерами, сетевым оборудованием и средствами информационной безопасности в рамках создания государственной информационной системы в сфере здравоохранения</w:t>
            </w:r>
          </w:p>
        </w:tc>
        <w:tc>
          <w:tcPr>
            <w:tcW w:w="1451" w:type="dxa"/>
          </w:tcPr>
          <w:p>
            <w:pPr>
              <w:pStyle w:val="0"/>
            </w:pPr>
            <w:r>
              <w:rPr>
                <w:sz w:val="20"/>
              </w:rPr>
              <w:t xml:space="preserve">Разовое (неделимое)</w:t>
            </w:r>
          </w:p>
        </w:tc>
      </w:tr>
      <w:tr>
        <w:tblPrEx>
          <w:tblBorders>
            <w:insideH w:val="nil"/>
          </w:tblBorders>
        </w:tblPrEx>
        <w:tc>
          <w:tcPr>
            <w:tcW w:w="702" w:type="dxa"/>
            <w:tcBorders>
              <w:bottom w:val="nil"/>
            </w:tcBorders>
          </w:tcPr>
          <w:p>
            <w:pPr>
              <w:pStyle w:val="0"/>
              <w:jc w:val="center"/>
            </w:pPr>
            <w:r>
              <w:rPr>
                <w:sz w:val="20"/>
              </w:rPr>
              <w:t xml:space="preserve">8</w:t>
            </w:r>
          </w:p>
        </w:tc>
        <w:tc>
          <w:tcPr>
            <w:tcW w:w="2494" w:type="dxa"/>
            <w:tcBorders>
              <w:bottom w:val="nil"/>
            </w:tcBorders>
          </w:tcPr>
          <w:p>
            <w:pPr>
              <w:pStyle w:val="0"/>
            </w:pPr>
            <w:r>
              <w:rPr>
                <w:sz w:val="20"/>
              </w:rPr>
              <w:t xml:space="preserve">Обеспечение медицинских организаций, включая их структурные подразделения, защищенной сетью передачи данных</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31.12.2022</w:t>
            </w:r>
          </w:p>
        </w:tc>
        <w:tc>
          <w:tcPr>
            <w:tcW w:w="2553" w:type="dxa"/>
            <w:tcBorders>
              <w:bottom w:val="nil"/>
            </w:tcBorders>
          </w:tcPr>
          <w:p>
            <w:pPr>
              <w:pStyle w:val="0"/>
            </w:pPr>
            <w:r>
              <w:rPr>
                <w:sz w:val="20"/>
              </w:rPr>
              <w:t xml:space="preserve">Заместитель министра здравоохранения Кабардино-Балкарской Республики, курирующий данное направление, директор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Borders>
              <w:bottom w:val="nil"/>
            </w:tcBorders>
          </w:tcPr>
          <w:p>
            <w:pPr>
              <w:pStyle w:val="0"/>
            </w:pPr>
            <w:r>
              <w:rPr>
                <w:sz w:val="20"/>
              </w:rPr>
              <w:t xml:space="preserve">К защищенной сети передачи данных подключены территориально-выделенные структурные подразделения медицинских организаций (в том числе фельдшерские и фельдшерско-акушерские пункты, подключенные к информационно-коммуникационной сети "Интернет"):</w:t>
            </w:r>
          </w:p>
          <w:p>
            <w:pPr>
              <w:pStyle w:val="0"/>
            </w:pPr>
            <w:r>
              <w:rPr>
                <w:sz w:val="20"/>
              </w:rPr>
              <w:t xml:space="preserve">2021 год - 94%;</w:t>
            </w:r>
          </w:p>
          <w:p>
            <w:pPr>
              <w:pStyle w:val="0"/>
            </w:pPr>
            <w:r>
              <w:rPr>
                <w:sz w:val="20"/>
              </w:rPr>
              <w:t xml:space="preserve">2022 год - 100%</w:t>
            </w:r>
          </w:p>
        </w:tc>
        <w:tc>
          <w:tcPr>
            <w:tcW w:w="2479" w:type="dxa"/>
            <w:tcBorders>
              <w:bottom w:val="nil"/>
            </w:tcBorders>
          </w:tcPr>
          <w:p>
            <w:pPr>
              <w:pStyle w:val="0"/>
            </w:pPr>
            <w:r>
              <w:rPr>
                <w:sz w:val="20"/>
              </w:rPr>
              <w:t xml:space="preserve">Создание региональной защищенной сети передачи данных, к которой подключены все медицинские организации</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5"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9</w:t>
            </w:r>
          </w:p>
        </w:tc>
        <w:tc>
          <w:tcPr>
            <w:tcW w:w="2494" w:type="dxa"/>
          </w:tcPr>
          <w:p>
            <w:pPr>
              <w:pStyle w:val="0"/>
            </w:pPr>
            <w:r>
              <w:rPr>
                <w:sz w:val="20"/>
              </w:rPr>
              <w:t xml:space="preserve">Обеспечение функционирования централизованной подсистемы "Телемедицинские консультации", к которой подключены все медицинские организации второго и третьего уровней, с целью обеспечения возможности получения врачами консультаций по сложным клиническим случаям, в том числе по больным сердечно-сосудистыми заболеваниями</w:t>
            </w:r>
          </w:p>
        </w:tc>
        <w:tc>
          <w:tcPr>
            <w:tcW w:w="1644" w:type="dxa"/>
          </w:tcPr>
          <w:p>
            <w:pPr>
              <w:pStyle w:val="0"/>
              <w:jc w:val="center"/>
            </w:pPr>
            <w:r>
              <w:rPr>
                <w:sz w:val="20"/>
              </w:rPr>
              <w:t xml:space="preserve">01.04.2022</w:t>
            </w:r>
          </w:p>
        </w:tc>
        <w:tc>
          <w:tcPr>
            <w:tcW w:w="1587" w:type="dxa"/>
          </w:tcPr>
          <w:p>
            <w:pPr>
              <w:pStyle w:val="0"/>
              <w:jc w:val="center"/>
            </w:pPr>
            <w:r>
              <w:rPr>
                <w:sz w:val="20"/>
              </w:rPr>
              <w:t xml:space="preserve">30.12.2022</w:t>
            </w:r>
          </w:p>
        </w:tc>
        <w:tc>
          <w:tcPr>
            <w:tcW w:w="2553" w:type="dxa"/>
          </w:tcPr>
          <w:p>
            <w:pPr>
              <w:pStyle w:val="0"/>
            </w:pPr>
            <w:r>
              <w:rPr>
                <w:sz w:val="20"/>
              </w:rPr>
              <w:t xml:space="preserve">Заместитель министра здравоохранения Кабардино-Балкарской Республики, курирующий данное направление, руководители медицинских организаций</w:t>
            </w:r>
          </w:p>
        </w:tc>
        <w:tc>
          <w:tcPr>
            <w:tcW w:w="2728" w:type="dxa"/>
          </w:tcPr>
          <w:p>
            <w:pPr>
              <w:pStyle w:val="0"/>
            </w:pPr>
            <w:r>
              <w:rPr>
                <w:sz w:val="20"/>
              </w:rPr>
              <w:t xml:space="preserve">Создана централизованная подсистема "Телемедицинские консультации" государственной информационной системы в сфере здравоохранения Кабардино-Балкарской Республики</w:t>
            </w:r>
          </w:p>
        </w:tc>
        <w:tc>
          <w:tcPr>
            <w:tcW w:w="2479" w:type="dxa"/>
          </w:tcPr>
          <w:p>
            <w:pPr>
              <w:pStyle w:val="0"/>
            </w:pPr>
            <w:r>
              <w:rPr>
                <w:sz w:val="20"/>
              </w:rPr>
              <w:t xml:space="preserve">Использование локального и регионального архивов медицинских изображений как основы для телемедицинских консультаций, внедрение механизмов обратной связи и информирование пациентов об их наличии доступными способами</w:t>
            </w:r>
          </w:p>
        </w:tc>
        <w:tc>
          <w:tcPr>
            <w:tcW w:w="1451" w:type="dxa"/>
          </w:tcPr>
          <w:p>
            <w:pPr>
              <w:pStyle w:val="0"/>
            </w:pPr>
            <w:r>
              <w:rPr>
                <w:sz w:val="20"/>
              </w:rPr>
              <w:t xml:space="preserve">Разовое (неделимое)</w:t>
            </w:r>
          </w:p>
        </w:tc>
      </w:tr>
      <w:tr>
        <w:tblPrEx>
          <w:tblBorders>
            <w:insideH w:val="nil"/>
          </w:tblBorders>
        </w:tblPrEx>
        <w:tc>
          <w:tcPr>
            <w:tcW w:w="702" w:type="dxa"/>
            <w:tcBorders>
              <w:bottom w:val="nil"/>
            </w:tcBorders>
          </w:tcPr>
          <w:p>
            <w:pPr>
              <w:pStyle w:val="0"/>
              <w:jc w:val="center"/>
            </w:pPr>
            <w:r>
              <w:rPr>
                <w:sz w:val="20"/>
              </w:rPr>
              <w:t xml:space="preserve">10</w:t>
            </w:r>
          </w:p>
        </w:tc>
        <w:tc>
          <w:tcPr>
            <w:tcW w:w="2494" w:type="dxa"/>
            <w:tcBorders>
              <w:bottom w:val="nil"/>
            </w:tcBorders>
          </w:tcPr>
          <w:p>
            <w:pPr>
              <w:pStyle w:val="0"/>
            </w:pPr>
            <w:r>
              <w:rPr>
                <w:sz w:val="20"/>
              </w:rPr>
              <w:t xml:space="preserve">Обеспечение мониторинга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в том числе подсистеме "Организация оказания медицинской помощи больным с сердечно-сосудистыми заболеваниями"</w:t>
            </w:r>
          </w:p>
        </w:tc>
        <w:tc>
          <w:tcPr>
            <w:tcW w:w="1644" w:type="dxa"/>
            <w:tcBorders>
              <w:bottom w:val="nil"/>
            </w:tcBorders>
          </w:tcPr>
          <w:p>
            <w:pPr>
              <w:pStyle w:val="0"/>
              <w:jc w:val="center"/>
            </w:pPr>
            <w:r>
              <w:rPr>
                <w:sz w:val="20"/>
              </w:rPr>
              <w:t xml:space="preserve">01.04.2022</w:t>
            </w:r>
          </w:p>
        </w:tc>
        <w:tc>
          <w:tcPr>
            <w:tcW w:w="1587" w:type="dxa"/>
            <w:tcBorders>
              <w:bottom w:val="nil"/>
            </w:tcBorders>
          </w:tcPr>
          <w:p>
            <w:pPr>
              <w:pStyle w:val="0"/>
              <w:jc w:val="center"/>
            </w:pPr>
            <w:r>
              <w:rPr>
                <w:sz w:val="20"/>
              </w:rPr>
              <w:t xml:space="preserve">31.12.2022</w:t>
            </w:r>
          </w:p>
        </w:tc>
        <w:tc>
          <w:tcPr>
            <w:tcW w:w="2553" w:type="dxa"/>
            <w:tcBorders>
              <w:bottom w:val="nil"/>
            </w:tcBorders>
          </w:tcPr>
          <w:p>
            <w:pPr>
              <w:pStyle w:val="0"/>
            </w:pPr>
            <w:r>
              <w:rPr>
                <w:sz w:val="20"/>
              </w:rPr>
              <w:t xml:space="preserve">Руководители медицинских организаций, руководитель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Borders>
              <w:bottom w:val="nil"/>
            </w:tcBorders>
          </w:tcPr>
          <w:p>
            <w:pPr>
              <w:pStyle w:val="0"/>
            </w:pPr>
            <w:r>
              <w:rPr>
                <w:sz w:val="20"/>
              </w:rPr>
              <w:t xml:space="preserve">Контроль своевременного выявления факторов риска развития осложнений сердечно-сосудистых заболеваний на всех этапах оказания медицинской помощи</w:t>
            </w:r>
          </w:p>
        </w:tc>
        <w:tc>
          <w:tcPr>
            <w:tcW w:w="2479" w:type="dxa"/>
            <w:tcBorders>
              <w:bottom w:val="nil"/>
            </w:tcBorders>
          </w:tcPr>
          <w:p>
            <w:pPr>
              <w:pStyle w:val="0"/>
            </w:pPr>
            <w:r>
              <w:rPr>
                <w:sz w:val="20"/>
              </w:rPr>
              <w:t xml:space="preserve">Оперативное получение и анализ данных по маршрутизации пациентов, мониторинг, планирование и управление потоками пациентов с болезнями системы кровообращения при оказании им медицинской помощи</w:t>
            </w:r>
          </w:p>
        </w:tc>
        <w:tc>
          <w:tcPr>
            <w:tcW w:w="1451" w:type="dxa"/>
            <w:tcBorders>
              <w:bottom w:val="nil"/>
            </w:tcBorders>
          </w:tcPr>
          <w:p>
            <w:pPr>
              <w:pStyle w:val="0"/>
            </w:pPr>
            <w:r>
              <w:rPr>
                <w:sz w:val="20"/>
              </w:rPr>
              <w:t xml:space="preserve">Разовое (делимое)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6"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11</w:t>
            </w:r>
          </w:p>
        </w:tc>
        <w:tc>
          <w:tcPr>
            <w:tcW w:w="2494" w:type="dxa"/>
          </w:tcPr>
          <w:p>
            <w:pPr>
              <w:pStyle w:val="0"/>
            </w:pPr>
            <w:r>
              <w:rPr>
                <w:sz w:val="20"/>
              </w:rPr>
              <w:t xml:space="preserve">Разработка плана мероприятий по обеспечению контроля кодирования хронической сердечной недостаточности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Главный внештатный специалист-кардиолог Минздрава КБР</w:t>
            </w:r>
          </w:p>
        </w:tc>
        <w:tc>
          <w:tcPr>
            <w:tcW w:w="2728" w:type="dxa"/>
          </w:tcPr>
          <w:p>
            <w:pPr>
              <w:pStyle w:val="0"/>
            </w:pPr>
            <w:r>
              <w:rPr>
                <w:sz w:val="20"/>
              </w:rPr>
              <w:t xml:space="preserve">Контроль кодирования хронической сердечной недостаточности главным специалистом кардиологом</w:t>
            </w:r>
          </w:p>
        </w:tc>
        <w:tc>
          <w:tcPr>
            <w:tcW w:w="2479" w:type="dxa"/>
          </w:tcPr>
          <w:p>
            <w:pPr>
              <w:pStyle w:val="0"/>
            </w:pPr>
            <w:r>
              <w:rPr>
                <w:sz w:val="20"/>
              </w:rPr>
              <w:t xml:space="preserve">Эффективное использование автоматизированной системы кодирования причин смерти от болезней системы кровообращения; совершенствование принципов кодирования причин смерти</w:t>
            </w:r>
          </w:p>
        </w:tc>
        <w:tc>
          <w:tcPr>
            <w:tcW w:w="1451" w:type="dxa"/>
          </w:tcPr>
          <w:p>
            <w:pPr>
              <w:pStyle w:val="0"/>
            </w:pPr>
            <w:r>
              <w:rPr>
                <w:sz w:val="20"/>
              </w:rPr>
              <w:t xml:space="preserve">Регулярное (ежегодное)</w:t>
            </w:r>
          </w:p>
        </w:tc>
      </w:tr>
      <w:tr>
        <w:tblPrEx>
          <w:tblBorders>
            <w:insideH w:val="nil"/>
          </w:tblBorders>
        </w:tblPrEx>
        <w:tc>
          <w:tcPr>
            <w:tcW w:w="702" w:type="dxa"/>
            <w:tcBorders>
              <w:bottom w:val="nil"/>
            </w:tcBorders>
          </w:tcPr>
          <w:p>
            <w:pPr>
              <w:pStyle w:val="0"/>
              <w:jc w:val="center"/>
            </w:pPr>
            <w:r>
              <w:rPr>
                <w:sz w:val="20"/>
              </w:rPr>
              <w:t xml:space="preserve">12</w:t>
            </w:r>
          </w:p>
        </w:tc>
        <w:tc>
          <w:tcPr>
            <w:tcW w:w="2494" w:type="dxa"/>
            <w:tcBorders>
              <w:bottom w:val="nil"/>
            </w:tcBorders>
          </w:tcPr>
          <w:p>
            <w:pPr>
              <w:pStyle w:val="0"/>
            </w:pPr>
            <w:r>
              <w:rPr>
                <w:sz w:val="20"/>
              </w:rPr>
              <w:t xml:space="preserve">Внедрение системы автоматизированного контроля кодирования хронической сердечной недостаточности в медицинские организации</w:t>
            </w:r>
          </w:p>
        </w:tc>
        <w:tc>
          <w:tcPr>
            <w:tcW w:w="1644" w:type="dxa"/>
            <w:tcBorders>
              <w:bottom w:val="nil"/>
            </w:tcBorders>
          </w:tcPr>
          <w:p>
            <w:pPr>
              <w:pStyle w:val="0"/>
              <w:jc w:val="center"/>
            </w:pPr>
            <w:r>
              <w:rPr>
                <w:sz w:val="20"/>
              </w:rPr>
              <w:t xml:space="preserve">01.01.2021</w:t>
            </w:r>
          </w:p>
        </w:tc>
        <w:tc>
          <w:tcPr>
            <w:tcW w:w="1587" w:type="dxa"/>
            <w:tcBorders>
              <w:bottom w:val="nil"/>
            </w:tcBorders>
          </w:tcPr>
          <w:p>
            <w:pPr>
              <w:pStyle w:val="0"/>
              <w:jc w:val="center"/>
            </w:pPr>
            <w:r>
              <w:rPr>
                <w:sz w:val="20"/>
              </w:rPr>
              <w:t xml:space="preserve">31.12.2024</w:t>
            </w:r>
          </w:p>
        </w:tc>
        <w:tc>
          <w:tcPr>
            <w:tcW w:w="2553" w:type="dxa"/>
            <w:tcBorders>
              <w:bottom w:val="nil"/>
            </w:tcBorders>
          </w:tcPr>
          <w:p>
            <w:pPr>
              <w:pStyle w:val="0"/>
            </w:pPr>
            <w:r>
              <w:rPr>
                <w:sz w:val="20"/>
              </w:rPr>
              <w:t xml:space="preserve">Руководители медицинских организаций, директор ГКУЗ "Центр общественного здоровья, медицинской профилактики, медицинской аналитики и информационных технологий" Минздрава КБР</w:t>
            </w:r>
          </w:p>
        </w:tc>
        <w:tc>
          <w:tcPr>
            <w:tcW w:w="2728" w:type="dxa"/>
            <w:tcBorders>
              <w:bottom w:val="nil"/>
            </w:tcBorders>
          </w:tcPr>
          <w:p>
            <w:pPr>
              <w:pStyle w:val="0"/>
            </w:pPr>
            <w:r>
              <w:rPr>
                <w:sz w:val="20"/>
              </w:rPr>
              <w:t xml:space="preserve">В медицинских организациях внедрена система автоматизированного контроля кодирования хронической сердечной недостаточности</w:t>
            </w:r>
          </w:p>
        </w:tc>
        <w:tc>
          <w:tcPr>
            <w:tcW w:w="2479" w:type="dxa"/>
            <w:tcBorders>
              <w:bottom w:val="nil"/>
            </w:tcBorders>
          </w:tcPr>
          <w:p>
            <w:pPr>
              <w:pStyle w:val="0"/>
            </w:pPr>
            <w:r>
              <w:rPr>
                <w:sz w:val="20"/>
              </w:rPr>
              <w:t xml:space="preserve">Эффективное использование автоматизированной системы кодирования причин смерти от болезней системы кровообращения; совершенствование принципов кодирования причин смерти</w:t>
            </w:r>
          </w:p>
        </w:tc>
        <w:tc>
          <w:tcPr>
            <w:tcW w:w="1451" w:type="dxa"/>
            <w:tcBorders>
              <w:bottom w:val="nil"/>
            </w:tcBorders>
          </w:tcPr>
          <w:p>
            <w:pPr>
              <w:pStyle w:val="0"/>
            </w:pPr>
            <w:r>
              <w:rPr>
                <w:sz w:val="20"/>
              </w:rPr>
              <w:t xml:space="preserve">Регулярное (ежегодное)</w:t>
            </w:r>
          </w:p>
        </w:tc>
      </w:tr>
      <w:tr>
        <w:tblPrEx>
          <w:tblBorders>
            <w:insideH w:val="nil"/>
          </w:tblBorders>
        </w:tblPrEx>
        <w:tc>
          <w:tcPr>
            <w:gridSpan w:val="8"/>
            <w:tcW w:w="15638" w:type="dxa"/>
            <w:tcBorders>
              <w:top w:val="nil"/>
            </w:tcBorders>
          </w:tcPr>
          <w:p>
            <w:pPr>
              <w:pStyle w:val="0"/>
              <w:jc w:val="both"/>
            </w:pPr>
            <w:r>
              <w:rPr>
                <w:sz w:val="20"/>
              </w:rPr>
              <w:t xml:space="preserve">(в ред. </w:t>
            </w:r>
            <w:hyperlink w:history="0" r:id="rId77" w:tooltip="Распоряжение Правительства КБР от 29.05.2023 N 240-рп &lt;О внесении изменений в региональную программу &quot;Борьба с сердечно-сосудистыми заболеваниями в Кабардино-Балкарской Республике&quot;, утвержденную распоряжением Правительства Кабардино-Балкарской Республики от 31 мая 2021 г. N 219-рп&gt; {КонсультантПлюс}">
              <w:r>
                <w:rPr>
                  <w:sz w:val="20"/>
                  <w:color w:val="0000ff"/>
                </w:rPr>
                <w:t xml:space="preserve">Распоряжения</w:t>
              </w:r>
            </w:hyperlink>
            <w:r>
              <w:rPr>
                <w:sz w:val="20"/>
              </w:rPr>
              <w:t xml:space="preserve"> Правительства КБР от 29.05.2023 N 240-рп)</w:t>
            </w:r>
          </w:p>
        </w:tc>
      </w:tr>
      <w:tr>
        <w:tc>
          <w:tcPr>
            <w:tcW w:w="702" w:type="dxa"/>
          </w:tcPr>
          <w:p>
            <w:pPr>
              <w:pStyle w:val="0"/>
              <w:jc w:val="center"/>
            </w:pPr>
            <w:r>
              <w:rPr>
                <w:sz w:val="20"/>
              </w:rPr>
              <w:t xml:space="preserve">13</w:t>
            </w:r>
          </w:p>
        </w:tc>
        <w:tc>
          <w:tcPr>
            <w:tcW w:w="2494" w:type="dxa"/>
          </w:tcPr>
          <w:p>
            <w:pPr>
              <w:pStyle w:val="0"/>
            </w:pPr>
            <w:r>
              <w:rPr>
                <w:sz w:val="20"/>
              </w:rPr>
              <w:t xml:space="preserve">Проведение внутреннего аудита по кодированию причин смерти</w:t>
            </w:r>
          </w:p>
        </w:tc>
        <w:tc>
          <w:tcPr>
            <w:tcW w:w="1644" w:type="dxa"/>
          </w:tcPr>
          <w:p>
            <w:pPr>
              <w:pStyle w:val="0"/>
              <w:jc w:val="center"/>
            </w:pPr>
            <w:r>
              <w:rPr>
                <w:sz w:val="20"/>
              </w:rPr>
              <w:t xml:space="preserve">01.01.2021</w:t>
            </w:r>
          </w:p>
        </w:tc>
        <w:tc>
          <w:tcPr>
            <w:tcW w:w="1587" w:type="dxa"/>
          </w:tcPr>
          <w:p>
            <w:pPr>
              <w:pStyle w:val="0"/>
              <w:jc w:val="center"/>
            </w:pPr>
            <w:r>
              <w:rPr>
                <w:sz w:val="20"/>
              </w:rPr>
              <w:t xml:space="preserve">31.12.2024</w:t>
            </w:r>
          </w:p>
        </w:tc>
        <w:tc>
          <w:tcPr>
            <w:tcW w:w="2553" w:type="dxa"/>
          </w:tcPr>
          <w:p>
            <w:pPr>
              <w:pStyle w:val="0"/>
            </w:pPr>
            <w:r>
              <w:rPr>
                <w:sz w:val="20"/>
              </w:rPr>
              <w:t xml:space="preserve">Руководители медицинских организаций</w:t>
            </w:r>
          </w:p>
        </w:tc>
        <w:tc>
          <w:tcPr>
            <w:tcW w:w="2728" w:type="dxa"/>
          </w:tcPr>
          <w:p>
            <w:pPr>
              <w:pStyle w:val="0"/>
            </w:pPr>
            <w:r>
              <w:rPr>
                <w:sz w:val="20"/>
              </w:rPr>
              <w:t xml:space="preserve">Проведение ежегодного внутреннего аудита по кодированию причин смерти</w:t>
            </w:r>
          </w:p>
        </w:tc>
        <w:tc>
          <w:tcPr>
            <w:tcW w:w="2479" w:type="dxa"/>
          </w:tcPr>
          <w:p>
            <w:pPr>
              <w:pStyle w:val="0"/>
            </w:pPr>
            <w:r>
              <w:rPr>
                <w:sz w:val="20"/>
              </w:rPr>
              <w:t xml:space="preserve">Эффективное использование автоматизированной системы кодирования причин смерти от болезней системы кровообращения; совершенствование принципов кодирования причин смерти</w:t>
            </w:r>
          </w:p>
        </w:tc>
        <w:tc>
          <w:tcPr>
            <w:tcW w:w="1451" w:type="dxa"/>
          </w:tcPr>
          <w:p>
            <w:pPr>
              <w:pStyle w:val="0"/>
            </w:pPr>
            <w:r>
              <w:rPr>
                <w:sz w:val="20"/>
              </w:rPr>
              <w:t xml:space="preserve">Регулярное (ежегодное)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КБР от 31.05.2021 N 219-рп</w:t>
            <w:br/>
            <w:t>(ред. от 29.05.2023)</w:t>
            <w:br/>
            <w:t>&lt;Об утверждении Региональной программы "Борьб...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КБР от 31.05.2021 N 219-рп</w:t>
            <w:br/>
            <w:t>(ред. от 29.05.2023)</w:t>
            <w:br/>
            <w:t>&lt;Об утверждении Региональной программы "Борьб...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04&amp;n=91058&amp;dst=100003" TargetMode = "External"/>
	<Relationship Id="rId8" Type="http://schemas.openxmlformats.org/officeDocument/2006/relationships/hyperlink" Target="https://login.consultant.ru/link/?req=doc&amp;base=RLAW304&amp;n=96898&amp;dst=100003" TargetMode = "External"/>
	<Relationship Id="rId9" Type="http://schemas.openxmlformats.org/officeDocument/2006/relationships/hyperlink" Target="https://login.consultant.ru/link/?req=doc&amp;base=RLAW304&amp;n=101152&amp;dst=100003" TargetMode = "External"/>
	<Relationship Id="rId10" Type="http://schemas.openxmlformats.org/officeDocument/2006/relationships/hyperlink" Target="https://login.consultant.ru/link/?req=doc&amp;base=RLAW304&amp;n=68747" TargetMode = "External"/>
	<Relationship Id="rId11" Type="http://schemas.openxmlformats.org/officeDocument/2006/relationships/hyperlink" Target="https://login.consultant.ru/link/?req=doc&amp;base=RLAW304&amp;n=68718" TargetMode = "External"/>
	<Relationship Id="rId12" Type="http://schemas.openxmlformats.org/officeDocument/2006/relationships/hyperlink" Target="https://login.consultant.ru/link/?req=doc&amp;base=RLAW304&amp;n=91058&amp;dst=100003" TargetMode = "External"/>
	<Relationship Id="rId13" Type="http://schemas.openxmlformats.org/officeDocument/2006/relationships/hyperlink" Target="https://login.consultant.ru/link/?req=doc&amp;base=RLAW304&amp;n=96898&amp;dst=100003" TargetMode = "External"/>
	<Relationship Id="rId14" Type="http://schemas.openxmlformats.org/officeDocument/2006/relationships/hyperlink" Target="https://login.consultant.ru/link/?req=doc&amp;base=RLAW304&amp;n=101152&amp;dst=100003" TargetMode = "External"/>
	<Relationship Id="rId15" Type="http://schemas.openxmlformats.org/officeDocument/2006/relationships/hyperlink" Target="https://login.consultant.ru/link/?req=doc&amp;base=RLAW304&amp;n=101152&amp;dst=100007" TargetMode = "External"/>
	<Relationship Id="rId16" Type="http://schemas.openxmlformats.org/officeDocument/2006/relationships/hyperlink" Target="https://login.consultant.ru/link/?req=doc&amp;base=RLAW304&amp;n=92350"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https://login.consultant.ru/link/?req=doc&amp;base=RLAW304&amp;n=99711" TargetMode = "External"/>
	<Relationship Id="rId20" Type="http://schemas.openxmlformats.org/officeDocument/2006/relationships/image" Target="media/image2.png"/>
	<Relationship Id="rId21" Type="http://schemas.openxmlformats.org/officeDocument/2006/relationships/hyperlink" Target="https://login.consultant.ru/link/?req=doc&amp;base=LAW&amp;n=130221" TargetMode = "External"/>
	<Relationship Id="rId22" Type="http://schemas.openxmlformats.org/officeDocument/2006/relationships/hyperlink" Target="https://login.consultant.ru/link/?req=doc&amp;base=LAW&amp;n=358705" TargetMode = "External"/>
	<Relationship Id="rId23" Type="http://schemas.openxmlformats.org/officeDocument/2006/relationships/hyperlink" Target="https://login.consultant.ru/link/?req=doc&amp;base=LAW&amp;n=358680" TargetMode = "External"/>
	<Relationship Id="rId24" Type="http://schemas.openxmlformats.org/officeDocument/2006/relationships/hyperlink" Target="https://login.consultant.ru/link/?req=doc&amp;base=RLAW304&amp;n=77476" TargetMode = "External"/>
	<Relationship Id="rId25" Type="http://schemas.openxmlformats.org/officeDocument/2006/relationships/hyperlink" Target="https://login.consultant.ru/link/?req=doc&amp;base=RLAW304&amp;n=77477" TargetMode = "External"/>
	<Relationship Id="rId26" Type="http://schemas.openxmlformats.org/officeDocument/2006/relationships/hyperlink" Target="https://login.consultant.ru/link/?req=doc&amp;base=RLAW304&amp;n=71925" TargetMode = "External"/>
	<Relationship Id="rId27" Type="http://schemas.openxmlformats.org/officeDocument/2006/relationships/hyperlink" Target="https://login.consultant.ru/link/?req=doc&amp;base=LAW&amp;n=287515&amp;dst=100009" TargetMode = "External"/>
	<Relationship Id="rId28" Type="http://schemas.openxmlformats.org/officeDocument/2006/relationships/hyperlink" Target="https://login.consultant.ru/link/?req=doc&amp;base=LAW&amp;n=457635&amp;dst=32379" TargetMode = "External"/>
	<Relationship Id="rId29" Type="http://schemas.openxmlformats.org/officeDocument/2006/relationships/hyperlink" Target="https://login.consultant.ru/link/?req=doc&amp;base=RLAW304&amp;n=104752&amp;dst=100008" TargetMode = "External"/>
	<Relationship Id="rId30" Type="http://schemas.openxmlformats.org/officeDocument/2006/relationships/hyperlink" Target="https://login.consultant.ru/link/?req=doc&amp;base=RLAW304&amp;n=100282" TargetMode = "External"/>
	<Relationship Id="rId31" Type="http://schemas.openxmlformats.org/officeDocument/2006/relationships/hyperlink" Target="https://login.consultant.ru/link/?req=doc&amp;base=RLAW304&amp;n=99711" TargetMode = "External"/>
	<Relationship Id="rId32" Type="http://schemas.openxmlformats.org/officeDocument/2006/relationships/hyperlink" Target="https://login.consultant.ru/link/?req=doc&amp;base=RLAW304&amp;n=99803&amp;dst=100020" TargetMode = "External"/>
	<Relationship Id="rId33" Type="http://schemas.openxmlformats.org/officeDocument/2006/relationships/hyperlink" Target="https://login.consultant.ru/link/?req=doc&amp;base=RLAW304&amp;n=99803&amp;dst=100977" TargetMode = "External"/>
	<Relationship Id="rId34" Type="http://schemas.openxmlformats.org/officeDocument/2006/relationships/hyperlink" Target="https://login.consultant.ru/link/?req=doc&amp;base=LAW&amp;n=457635&amp;dst=32379" TargetMode = "External"/>
	<Relationship Id="rId35" Type="http://schemas.openxmlformats.org/officeDocument/2006/relationships/hyperlink" Target="https://login.consultant.ru/link/?req=doc&amp;base=RLAW304&amp;n=104752&amp;dst=100008" TargetMode = "External"/>
	<Relationship Id="rId36" Type="http://schemas.openxmlformats.org/officeDocument/2006/relationships/hyperlink" Target="https://login.consultant.ru/link/?req=doc&amp;base=LAW&amp;n=430074&amp;dst=100010" TargetMode = "External"/>
	<Relationship Id="rId37" Type="http://schemas.openxmlformats.org/officeDocument/2006/relationships/hyperlink" Target="https://login.consultant.ru/link/?req=doc&amp;base=LAW&amp;n=430074" TargetMode = "External"/>
	<Relationship Id="rId38" Type="http://schemas.openxmlformats.org/officeDocument/2006/relationships/hyperlink" Target="https://login.consultant.ru/link/?req=doc&amp;base=RLAW304&amp;n=100282" TargetMode = "External"/>
	<Relationship Id="rId39" Type="http://schemas.openxmlformats.org/officeDocument/2006/relationships/hyperlink" Target="https://login.consultant.ru/link/?req=doc&amp;base=LAW&amp;n=430074&amp;dst=100010" TargetMode = "External"/>
	<Relationship Id="rId40" Type="http://schemas.openxmlformats.org/officeDocument/2006/relationships/hyperlink" Target="https://login.consultant.ru/link/?req=doc&amp;base=RLAW304&amp;n=61610" TargetMode = "External"/>
	<Relationship Id="rId41" Type="http://schemas.openxmlformats.org/officeDocument/2006/relationships/hyperlink" Target="https://login.consultant.ru/link/?req=doc&amp;base=RLAW304&amp;n=100282" TargetMode = "External"/>
	<Relationship Id="rId42" Type="http://schemas.openxmlformats.org/officeDocument/2006/relationships/hyperlink" Target="https://login.consultant.ru/link/?req=doc&amp;base=RLAW304&amp;n=80003" TargetMode = "External"/>
	<Relationship Id="rId43" Type="http://schemas.openxmlformats.org/officeDocument/2006/relationships/hyperlink" Target="https://login.consultant.ru/link/?req=doc&amp;base=RLAW304&amp;n=81478" TargetMode = "External"/>
	<Relationship Id="rId44" Type="http://schemas.openxmlformats.org/officeDocument/2006/relationships/hyperlink" Target="https://login.consultant.ru/link/?req=doc&amp;base=RLAW304&amp;n=85636" TargetMode = "External"/>
	<Relationship Id="rId45" Type="http://schemas.openxmlformats.org/officeDocument/2006/relationships/hyperlink" Target="https://login.consultant.ru/link/?req=doc&amp;base=RLAW304&amp;n=99711" TargetMode = "External"/>
	<Relationship Id="rId46" Type="http://schemas.openxmlformats.org/officeDocument/2006/relationships/hyperlink" Target="https://login.consultant.ru/link/?req=doc&amp;base=LAW&amp;n=358705&amp;dst=100013" TargetMode = "External"/>
	<Relationship Id="rId47" Type="http://schemas.openxmlformats.org/officeDocument/2006/relationships/hyperlink" Target="https://login.consultant.ru/link/?req=doc&amp;base=LAW&amp;n=358680&amp;dst=100013" TargetMode = "External"/>
	<Relationship Id="rId48" Type="http://schemas.openxmlformats.org/officeDocument/2006/relationships/hyperlink" Target="https://login.consultant.ru/link/?req=doc&amp;base=RLAW304&amp;n=101152&amp;dst=108759" TargetMode = "External"/>
	<Relationship Id="rId49" Type="http://schemas.openxmlformats.org/officeDocument/2006/relationships/hyperlink" Target="https://login.consultant.ru/link/?req=doc&amp;base=RLAW304&amp;n=101152&amp;dst=108760" TargetMode = "External"/>
	<Relationship Id="rId50" Type="http://schemas.openxmlformats.org/officeDocument/2006/relationships/hyperlink" Target="https://login.consultant.ru/link/?req=doc&amp;base=RLAW304&amp;n=101152&amp;dst=108770" TargetMode = "External"/>
	<Relationship Id="rId51" Type="http://schemas.openxmlformats.org/officeDocument/2006/relationships/hyperlink" Target="https://login.consultant.ru/link/?req=doc&amp;base=RLAW304&amp;n=101152&amp;dst=108779" TargetMode = "External"/>
	<Relationship Id="rId52" Type="http://schemas.openxmlformats.org/officeDocument/2006/relationships/hyperlink" Target="https://login.consultant.ru/link/?req=doc&amp;base=RLAW304&amp;n=91058&amp;dst=107522" TargetMode = "External"/>
	<Relationship Id="rId53" Type="http://schemas.openxmlformats.org/officeDocument/2006/relationships/hyperlink" Target="https://login.consultant.ru/link/?req=doc&amp;base=RLAW304&amp;n=96898&amp;dst=100003" TargetMode = "External"/>
	<Relationship Id="rId54" Type="http://schemas.openxmlformats.org/officeDocument/2006/relationships/hyperlink" Target="https://login.consultant.ru/link/?req=doc&amp;base=RLAW304&amp;n=101152&amp;dst=108789" TargetMode = "External"/>
	<Relationship Id="rId55" Type="http://schemas.openxmlformats.org/officeDocument/2006/relationships/hyperlink" Target="https://login.consultant.ru/link/?req=doc&amp;base=RLAW304&amp;n=101152&amp;dst=108794" TargetMode = "External"/>
	<Relationship Id="rId56" Type="http://schemas.openxmlformats.org/officeDocument/2006/relationships/hyperlink" Target="https://login.consultant.ru/link/?req=doc&amp;base=RLAW304&amp;n=101152&amp;dst=108799" TargetMode = "External"/>
	<Relationship Id="rId57" Type="http://schemas.openxmlformats.org/officeDocument/2006/relationships/hyperlink" Target="https://login.consultant.ru/link/?req=doc&amp;base=RLAW304&amp;n=101152&amp;dst=108800" TargetMode = "External"/>
	<Relationship Id="rId58" Type="http://schemas.openxmlformats.org/officeDocument/2006/relationships/hyperlink" Target="https://login.consultant.ru/link/?req=doc&amp;base=RLAW304&amp;n=91058&amp;dst=107533" TargetMode = "External"/>
	<Relationship Id="rId59" Type="http://schemas.openxmlformats.org/officeDocument/2006/relationships/hyperlink" Target="https://login.consultant.ru/link/?req=doc&amp;base=RLAW304&amp;n=101152&amp;dst=108801" TargetMode = "External"/>
	<Relationship Id="rId60" Type="http://schemas.openxmlformats.org/officeDocument/2006/relationships/hyperlink" Target="https://login.consultant.ru/link/?req=doc&amp;base=RLAW304&amp;n=91058&amp;dst=107534" TargetMode = "External"/>
	<Relationship Id="rId61" Type="http://schemas.openxmlformats.org/officeDocument/2006/relationships/hyperlink" Target="https://login.consultant.ru/link/?req=doc&amp;base=RLAW304&amp;n=101152&amp;dst=108802" TargetMode = "External"/>
	<Relationship Id="rId62" Type="http://schemas.openxmlformats.org/officeDocument/2006/relationships/hyperlink" Target="https://login.consultant.ru/link/?req=doc&amp;base=RLAW304&amp;n=101152&amp;dst=108805" TargetMode = "External"/>
	<Relationship Id="rId63" Type="http://schemas.openxmlformats.org/officeDocument/2006/relationships/hyperlink" Target="https://login.consultant.ru/link/?req=doc&amp;base=RLAW304&amp;n=101152&amp;dst=108806" TargetMode = "External"/>
	<Relationship Id="rId64" Type="http://schemas.openxmlformats.org/officeDocument/2006/relationships/hyperlink" Target="https://login.consultant.ru/link/?req=doc&amp;base=RLAW304&amp;n=101152&amp;dst=108920" TargetMode = "External"/>
	<Relationship Id="rId65" Type="http://schemas.openxmlformats.org/officeDocument/2006/relationships/hyperlink" Target="https://login.consultant.ru/link/?req=doc&amp;base=RLAW304&amp;n=101152&amp;dst=108805" TargetMode = "External"/>
	<Relationship Id="rId66" Type="http://schemas.openxmlformats.org/officeDocument/2006/relationships/hyperlink" Target="https://login.consultant.ru/link/?req=doc&amp;base=LAW&amp;n=323527" TargetMode = "External"/>
	<Relationship Id="rId67" Type="http://schemas.openxmlformats.org/officeDocument/2006/relationships/hyperlink" Target="https://login.consultant.ru/link/?req=doc&amp;base=RLAW304&amp;n=101152&amp;dst=108930" TargetMode = "External"/>
	<Relationship Id="rId68" Type="http://schemas.openxmlformats.org/officeDocument/2006/relationships/hyperlink" Target="https://login.consultant.ru/link/?req=doc&amp;base=RLAW304&amp;n=101152&amp;dst=108939" TargetMode = "External"/>
	<Relationship Id="rId69" Type="http://schemas.openxmlformats.org/officeDocument/2006/relationships/hyperlink" Target="https://login.consultant.ru/link/?req=doc&amp;base=RLAW304&amp;n=101152&amp;dst=108805" TargetMode = "External"/>
	<Relationship Id="rId70" Type="http://schemas.openxmlformats.org/officeDocument/2006/relationships/hyperlink" Target="https://login.consultant.ru/link/?req=doc&amp;base=RLAW304&amp;n=101152&amp;dst=108949" TargetMode = "External"/>
	<Relationship Id="rId71" Type="http://schemas.openxmlformats.org/officeDocument/2006/relationships/hyperlink" Target="https://login.consultant.ru/link/?req=doc&amp;base=RLAW304&amp;n=101152&amp;dst=108950" TargetMode = "External"/>
	<Relationship Id="rId72" Type="http://schemas.openxmlformats.org/officeDocument/2006/relationships/hyperlink" Target="https://login.consultant.ru/link/?req=doc&amp;base=RLAW304&amp;n=101152&amp;dst=108805" TargetMode = "External"/>
	<Relationship Id="rId73" Type="http://schemas.openxmlformats.org/officeDocument/2006/relationships/hyperlink" Target="https://login.consultant.ru/link/?req=doc&amp;base=RLAW304&amp;n=91058&amp;dst=107535" TargetMode = "External"/>
	<Relationship Id="rId74" Type="http://schemas.openxmlformats.org/officeDocument/2006/relationships/hyperlink" Target="https://login.consultant.ru/link/?req=doc&amp;base=RLAW304&amp;n=101152&amp;dst=108805" TargetMode = "External"/>
	<Relationship Id="rId75" Type="http://schemas.openxmlformats.org/officeDocument/2006/relationships/hyperlink" Target="https://login.consultant.ru/link/?req=doc&amp;base=RLAW304&amp;n=101152&amp;dst=108805" TargetMode = "External"/>
	<Relationship Id="rId76" Type="http://schemas.openxmlformats.org/officeDocument/2006/relationships/hyperlink" Target="https://login.consultant.ru/link/?req=doc&amp;base=RLAW304&amp;n=101152&amp;dst=108805" TargetMode = "External"/>
	<Relationship Id="rId77" Type="http://schemas.openxmlformats.org/officeDocument/2006/relationships/hyperlink" Target="https://login.consultant.ru/link/?req=doc&amp;base=RLAW304&amp;n=101152&amp;dst=10880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КБР от 31.05.2021 N 219-рп
(ред. от 29.05.2023)
&lt;Об утверждении Региональной программы "Борьба с сердечно-сосудистыми заболеваниями в Кабардино-Балкарской Республике&gt;</dc:title>
  <dcterms:created xsi:type="dcterms:W3CDTF">2023-12-04T13:36:30Z</dcterms:created>
</cp:coreProperties>
</file>